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F17" w:rsidRDefault="000C7712" w:rsidP="00E809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-5715</wp:posOffset>
            </wp:positionV>
            <wp:extent cx="934720" cy="949325"/>
            <wp:effectExtent l="1905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49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9F0" w:rsidRPr="00035004" w:rsidRDefault="00E809F0" w:rsidP="00E809F0">
      <w:pPr>
        <w:rPr>
          <w:rFonts w:ascii="Arial" w:hAnsi="Arial" w:cs="Arial"/>
          <w:b/>
          <w:sz w:val="20"/>
          <w:szCs w:val="20"/>
          <w:u w:val="single"/>
        </w:rPr>
      </w:pPr>
      <w:r w:rsidRPr="00E809F0">
        <w:rPr>
          <w:rFonts w:ascii="Arial" w:hAnsi="Arial" w:cs="Arial"/>
          <w:b/>
          <w:sz w:val="20"/>
          <w:szCs w:val="20"/>
        </w:rPr>
        <w:tab/>
      </w:r>
    </w:p>
    <w:p w:rsidR="00E809F0" w:rsidRPr="00035004" w:rsidRDefault="00E809F0" w:rsidP="00E809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5004" w:rsidRDefault="00035004" w:rsidP="00035004">
      <w:pPr>
        <w:jc w:val="center"/>
        <w:rPr>
          <w:rFonts w:ascii="Arial" w:hAnsi="Arial" w:cs="Arial"/>
          <w:b/>
        </w:rPr>
      </w:pPr>
    </w:p>
    <w:p w:rsidR="00035004" w:rsidRPr="00E809F0" w:rsidRDefault="00035004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E809F0">
        <w:rPr>
          <w:rFonts w:ascii="Arial" w:hAnsi="Arial" w:cs="Arial"/>
          <w:b/>
          <w:sz w:val="28"/>
          <w:szCs w:val="28"/>
        </w:rPr>
        <w:t>ZAMAWIAJĄCY</w:t>
      </w:r>
    </w:p>
    <w:p w:rsidR="00984C64" w:rsidRPr="00E809F0" w:rsidRDefault="00035004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E809F0">
        <w:rPr>
          <w:rFonts w:ascii="Arial" w:hAnsi="Arial" w:cs="Arial"/>
          <w:b/>
          <w:sz w:val="28"/>
          <w:szCs w:val="28"/>
        </w:rPr>
        <w:t>33 WOJSKOWY ODDZIAŁ GOSPODARCZY</w:t>
      </w:r>
    </w:p>
    <w:p w:rsidR="00035004" w:rsidRPr="00035004" w:rsidRDefault="00035004" w:rsidP="00035004">
      <w:pPr>
        <w:jc w:val="center"/>
        <w:rPr>
          <w:rFonts w:ascii="Arial" w:hAnsi="Arial" w:cs="Arial"/>
          <w:i/>
          <w:sz w:val="24"/>
          <w:szCs w:val="24"/>
        </w:rPr>
      </w:pPr>
      <w:r w:rsidRPr="00035004">
        <w:rPr>
          <w:rFonts w:ascii="Arial" w:hAnsi="Arial" w:cs="Arial"/>
          <w:i/>
          <w:sz w:val="24"/>
          <w:szCs w:val="24"/>
        </w:rPr>
        <w:t>ul. Anieli Krzywoń 1, 39-460 Nowa Dęba</w:t>
      </w:r>
    </w:p>
    <w:p w:rsidR="00E809F0" w:rsidRPr="00035004" w:rsidRDefault="00E809F0" w:rsidP="00035004">
      <w:pPr>
        <w:jc w:val="center"/>
        <w:rPr>
          <w:rFonts w:ascii="Arial" w:hAnsi="Arial" w:cs="Arial"/>
          <w:i/>
          <w:sz w:val="24"/>
          <w:szCs w:val="24"/>
        </w:rPr>
      </w:pPr>
    </w:p>
    <w:p w:rsidR="00AE11C6" w:rsidRPr="005C683E" w:rsidRDefault="00AE11C6" w:rsidP="00035004">
      <w:pPr>
        <w:jc w:val="center"/>
        <w:rPr>
          <w:rFonts w:ascii="Arial" w:hAnsi="Arial" w:cs="Arial"/>
          <w:b/>
          <w:sz w:val="36"/>
          <w:szCs w:val="32"/>
          <w:u w:val="single"/>
        </w:rPr>
      </w:pPr>
      <w:r w:rsidRPr="005C683E">
        <w:rPr>
          <w:rFonts w:ascii="Arial" w:hAnsi="Arial" w:cs="Arial"/>
          <w:b/>
          <w:sz w:val="36"/>
          <w:szCs w:val="32"/>
          <w:u w:val="single"/>
        </w:rPr>
        <w:t xml:space="preserve">MODYFIKACJA TREŚCI </w:t>
      </w:r>
    </w:p>
    <w:p w:rsidR="00035004" w:rsidRPr="005C683E" w:rsidRDefault="00AE11C6" w:rsidP="00035004">
      <w:pPr>
        <w:jc w:val="center"/>
        <w:rPr>
          <w:rFonts w:ascii="Arial" w:hAnsi="Arial" w:cs="Arial"/>
          <w:b/>
          <w:sz w:val="36"/>
          <w:szCs w:val="32"/>
          <w:u w:val="single"/>
        </w:rPr>
      </w:pPr>
      <w:r w:rsidRPr="005C683E">
        <w:rPr>
          <w:rFonts w:ascii="Arial" w:hAnsi="Arial" w:cs="Arial"/>
          <w:b/>
          <w:sz w:val="36"/>
          <w:szCs w:val="32"/>
          <w:u w:val="single"/>
        </w:rPr>
        <w:t>SPECYFIKACJI</w:t>
      </w:r>
      <w:r w:rsidR="00E809F0" w:rsidRPr="005C683E">
        <w:rPr>
          <w:rFonts w:ascii="Arial" w:hAnsi="Arial" w:cs="Arial"/>
          <w:b/>
          <w:sz w:val="36"/>
          <w:szCs w:val="32"/>
          <w:u w:val="single"/>
        </w:rPr>
        <w:t xml:space="preserve"> WARUNKÓW ZAMÓWIENIA</w:t>
      </w:r>
    </w:p>
    <w:p w:rsidR="005C683E" w:rsidRPr="00E809F0" w:rsidRDefault="005C683E" w:rsidP="0003500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809F0" w:rsidRPr="000C7712" w:rsidRDefault="00E809F0" w:rsidP="00035004">
      <w:pPr>
        <w:jc w:val="center"/>
        <w:rPr>
          <w:rFonts w:ascii="Arial" w:hAnsi="Arial" w:cs="Arial"/>
          <w:sz w:val="24"/>
          <w:szCs w:val="28"/>
        </w:rPr>
      </w:pPr>
      <w:r w:rsidRPr="000C7712">
        <w:rPr>
          <w:rFonts w:ascii="Arial" w:hAnsi="Arial" w:cs="Arial"/>
          <w:sz w:val="24"/>
          <w:szCs w:val="28"/>
        </w:rPr>
        <w:t>w postępowaniu prowadzonym pn:</w:t>
      </w:r>
    </w:p>
    <w:p w:rsidR="00035004" w:rsidRPr="000C7712" w:rsidRDefault="00E809F0" w:rsidP="00035004">
      <w:pPr>
        <w:jc w:val="center"/>
        <w:rPr>
          <w:rFonts w:ascii="Arial" w:hAnsi="Arial" w:cs="Arial"/>
          <w:b/>
          <w:sz w:val="24"/>
          <w:szCs w:val="28"/>
        </w:rPr>
      </w:pPr>
      <w:r w:rsidRPr="000C7712">
        <w:rPr>
          <w:rFonts w:ascii="Arial" w:hAnsi="Arial" w:cs="Arial"/>
          <w:b/>
          <w:sz w:val="24"/>
          <w:szCs w:val="28"/>
        </w:rPr>
        <w:t xml:space="preserve"> </w:t>
      </w:r>
      <w:r w:rsidR="00035004" w:rsidRPr="000C7712">
        <w:rPr>
          <w:rFonts w:ascii="Arial" w:hAnsi="Arial" w:cs="Arial"/>
          <w:b/>
          <w:sz w:val="24"/>
          <w:szCs w:val="28"/>
        </w:rPr>
        <w:t>„</w:t>
      </w:r>
      <w:r w:rsidR="00C650AF">
        <w:rPr>
          <w:rFonts w:ascii="Arial" w:hAnsi="Arial" w:cs="Arial"/>
          <w:b/>
          <w:sz w:val="24"/>
          <w:szCs w:val="28"/>
        </w:rPr>
        <w:t>Dostawa termalnych oraz kontaktowych (wielowarstwowych) figur bojowych (zamówienie z podziałem na 2 części)</w:t>
      </w:r>
      <w:r w:rsidR="00035004" w:rsidRPr="000C7712">
        <w:rPr>
          <w:rFonts w:ascii="Arial" w:hAnsi="Arial" w:cs="Arial"/>
          <w:b/>
          <w:sz w:val="24"/>
          <w:szCs w:val="28"/>
        </w:rPr>
        <w:t>”</w:t>
      </w:r>
    </w:p>
    <w:p w:rsidR="00035004" w:rsidRPr="000C7712" w:rsidRDefault="001A672D" w:rsidP="00035004">
      <w:pPr>
        <w:jc w:val="center"/>
        <w:rPr>
          <w:rFonts w:ascii="Arial" w:hAnsi="Arial" w:cs="Arial"/>
          <w:b/>
          <w:sz w:val="24"/>
          <w:szCs w:val="28"/>
        </w:rPr>
      </w:pPr>
      <w:r w:rsidRPr="000C7712">
        <w:rPr>
          <w:rFonts w:ascii="Arial" w:hAnsi="Arial" w:cs="Arial"/>
          <w:b/>
          <w:sz w:val="24"/>
          <w:szCs w:val="28"/>
        </w:rPr>
        <w:t>Nr referencyjny</w:t>
      </w:r>
      <w:r w:rsidR="00035004" w:rsidRPr="000C7712">
        <w:rPr>
          <w:rFonts w:ascii="Arial" w:hAnsi="Arial" w:cs="Arial"/>
          <w:b/>
          <w:sz w:val="24"/>
          <w:szCs w:val="28"/>
        </w:rPr>
        <w:t xml:space="preserve">: </w:t>
      </w:r>
      <w:r w:rsidR="005A407D" w:rsidRPr="000C7712">
        <w:rPr>
          <w:rFonts w:ascii="Arial" w:hAnsi="Arial" w:cs="Arial"/>
          <w:b/>
          <w:sz w:val="24"/>
          <w:szCs w:val="28"/>
        </w:rPr>
        <w:t>Zp-</w:t>
      </w:r>
      <w:r w:rsidR="00C650AF">
        <w:rPr>
          <w:rFonts w:ascii="Arial" w:hAnsi="Arial" w:cs="Arial"/>
          <w:b/>
          <w:sz w:val="24"/>
          <w:szCs w:val="28"/>
        </w:rPr>
        <w:t>38</w:t>
      </w:r>
      <w:r w:rsidR="00FA448F" w:rsidRPr="000C7712">
        <w:rPr>
          <w:rFonts w:ascii="Arial" w:hAnsi="Arial" w:cs="Arial"/>
          <w:b/>
          <w:sz w:val="24"/>
          <w:szCs w:val="28"/>
        </w:rPr>
        <w:t>/2021</w:t>
      </w:r>
    </w:p>
    <w:p w:rsidR="00E809F0" w:rsidRPr="000C7712" w:rsidRDefault="00035004" w:rsidP="00AE11C6">
      <w:pPr>
        <w:jc w:val="center"/>
        <w:rPr>
          <w:rFonts w:ascii="Arial" w:hAnsi="Arial" w:cs="Arial"/>
          <w:szCs w:val="24"/>
        </w:rPr>
      </w:pPr>
      <w:r w:rsidRPr="000C7712">
        <w:rPr>
          <w:rFonts w:ascii="Arial" w:hAnsi="Arial" w:cs="Arial"/>
          <w:szCs w:val="24"/>
        </w:rPr>
        <w:t>w trybie podstawowym bez negocjacji</w:t>
      </w:r>
      <w:r w:rsidR="004B1952" w:rsidRPr="000C7712">
        <w:rPr>
          <w:rFonts w:ascii="Arial" w:hAnsi="Arial" w:cs="Arial"/>
          <w:szCs w:val="24"/>
        </w:rPr>
        <w:t xml:space="preserve">, na podstawie </w:t>
      </w:r>
      <w:r w:rsidRPr="000C7712">
        <w:rPr>
          <w:rFonts w:ascii="Arial" w:hAnsi="Arial" w:cs="Arial"/>
          <w:szCs w:val="24"/>
        </w:rPr>
        <w:br/>
        <w:t>ustawy z dnia 11 września  2019r. „Prawo zamówień publicznych”, zwanej dalej także „</w:t>
      </w:r>
      <w:proofErr w:type="spellStart"/>
      <w:r w:rsidRPr="000C7712">
        <w:rPr>
          <w:rFonts w:ascii="Arial" w:hAnsi="Arial" w:cs="Arial"/>
          <w:szCs w:val="24"/>
        </w:rPr>
        <w:t>Pzp</w:t>
      </w:r>
      <w:proofErr w:type="spellEnd"/>
      <w:r w:rsidRPr="000C7712">
        <w:rPr>
          <w:rFonts w:ascii="Arial" w:hAnsi="Arial" w:cs="Arial"/>
          <w:szCs w:val="24"/>
        </w:rPr>
        <w:t>”</w:t>
      </w:r>
    </w:p>
    <w:p w:rsidR="00E809F0" w:rsidRDefault="00E809F0">
      <w:pPr>
        <w:jc w:val="center"/>
        <w:rPr>
          <w:rFonts w:ascii="Arial" w:hAnsi="Arial" w:cs="Arial"/>
          <w:sz w:val="20"/>
          <w:szCs w:val="20"/>
        </w:rPr>
      </w:pPr>
    </w:p>
    <w:p w:rsidR="00E809F0" w:rsidRDefault="00E809F0">
      <w:pPr>
        <w:jc w:val="center"/>
        <w:rPr>
          <w:rFonts w:ascii="Arial" w:hAnsi="Arial" w:cs="Arial"/>
          <w:sz w:val="20"/>
          <w:szCs w:val="20"/>
        </w:rPr>
      </w:pPr>
    </w:p>
    <w:p w:rsidR="000C7712" w:rsidRDefault="000C7712">
      <w:pPr>
        <w:jc w:val="center"/>
        <w:rPr>
          <w:rFonts w:ascii="Arial" w:hAnsi="Arial" w:cs="Arial"/>
          <w:sz w:val="20"/>
          <w:szCs w:val="20"/>
        </w:rPr>
      </w:pPr>
    </w:p>
    <w:p w:rsidR="000C7712" w:rsidRDefault="000C7712">
      <w:pPr>
        <w:jc w:val="center"/>
        <w:rPr>
          <w:rFonts w:ascii="Arial" w:hAnsi="Arial" w:cs="Arial"/>
          <w:sz w:val="20"/>
          <w:szCs w:val="20"/>
        </w:rPr>
      </w:pPr>
    </w:p>
    <w:p w:rsidR="000C7712" w:rsidRDefault="000C7712">
      <w:pPr>
        <w:jc w:val="center"/>
        <w:rPr>
          <w:rFonts w:ascii="Arial" w:hAnsi="Arial" w:cs="Arial"/>
          <w:sz w:val="20"/>
          <w:szCs w:val="20"/>
        </w:rPr>
      </w:pPr>
    </w:p>
    <w:p w:rsidR="00E809F0" w:rsidRDefault="00E809F0">
      <w:pPr>
        <w:jc w:val="center"/>
        <w:rPr>
          <w:rFonts w:ascii="Arial" w:hAnsi="Arial" w:cs="Arial"/>
          <w:sz w:val="20"/>
          <w:szCs w:val="20"/>
        </w:rPr>
      </w:pPr>
    </w:p>
    <w:p w:rsidR="00E809F0" w:rsidRDefault="00E809F0">
      <w:pPr>
        <w:jc w:val="center"/>
        <w:rPr>
          <w:rFonts w:ascii="Arial" w:hAnsi="Arial" w:cs="Arial"/>
          <w:sz w:val="20"/>
          <w:szCs w:val="20"/>
        </w:rPr>
      </w:pPr>
    </w:p>
    <w:p w:rsidR="00E809F0" w:rsidRDefault="00E809F0">
      <w:pPr>
        <w:jc w:val="center"/>
        <w:rPr>
          <w:rFonts w:ascii="Arial" w:hAnsi="Arial" w:cs="Arial"/>
          <w:sz w:val="20"/>
          <w:szCs w:val="20"/>
        </w:rPr>
      </w:pPr>
    </w:p>
    <w:p w:rsidR="00E809F0" w:rsidRDefault="00E809F0">
      <w:pPr>
        <w:jc w:val="center"/>
        <w:rPr>
          <w:rFonts w:ascii="Arial" w:hAnsi="Arial" w:cs="Arial"/>
          <w:sz w:val="20"/>
          <w:szCs w:val="20"/>
        </w:rPr>
      </w:pPr>
    </w:p>
    <w:p w:rsidR="005C683E" w:rsidRDefault="005C683E" w:rsidP="005C683E">
      <w:pPr>
        <w:rPr>
          <w:rFonts w:ascii="Arial" w:hAnsi="Arial" w:cs="Arial"/>
          <w:sz w:val="20"/>
          <w:szCs w:val="20"/>
        </w:rPr>
      </w:pPr>
    </w:p>
    <w:p w:rsidR="005C683E" w:rsidRDefault="005C683E">
      <w:pPr>
        <w:jc w:val="center"/>
        <w:rPr>
          <w:rFonts w:ascii="Arial" w:hAnsi="Arial" w:cs="Arial"/>
          <w:sz w:val="20"/>
          <w:szCs w:val="20"/>
        </w:rPr>
      </w:pPr>
    </w:p>
    <w:p w:rsidR="005C683E" w:rsidRDefault="00E809F0" w:rsidP="005C683E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Nowa Dęba 2021</w:t>
      </w:r>
    </w:p>
    <w:tbl>
      <w:tblPr>
        <w:tblStyle w:val="Tabela-Siatka"/>
        <w:tblpPr w:leftFromText="141" w:rightFromText="141" w:vertAnchor="text" w:horzAnchor="margin" w:tblpY="3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B4F9E" w:rsidTr="00BB4F9E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B4F9E" w:rsidRDefault="00BB4F9E" w:rsidP="00BB4F9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B4F9E" w:rsidRPr="00954CA4" w:rsidRDefault="00BB4F9E" w:rsidP="00BB4F9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54CA4">
              <w:rPr>
                <w:rFonts w:ascii="Arial" w:hAnsi="Arial" w:cs="Arial"/>
                <w:b/>
                <w:u w:val="single"/>
              </w:rPr>
              <w:t>ROZDZIAŁ 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954CA4">
              <w:rPr>
                <w:rFonts w:ascii="Arial" w:hAnsi="Arial" w:cs="Arial"/>
                <w:b/>
                <w:u w:val="single"/>
              </w:rPr>
              <w:t xml:space="preserve"> </w:t>
            </w:r>
            <w:r w:rsidR="00AE11C6">
              <w:rPr>
                <w:rFonts w:ascii="Arial" w:hAnsi="Arial" w:cs="Arial"/>
                <w:b/>
                <w:u w:val="single"/>
              </w:rPr>
              <w:t>ZMIANA OGŁOSZENIA O ZAMÓWIENIU</w:t>
            </w:r>
          </w:p>
          <w:p w:rsidR="00BB4F9E" w:rsidRDefault="00BB4F9E" w:rsidP="00BB4F9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C683E" w:rsidRDefault="005C683E" w:rsidP="00AE11C6">
      <w:pPr>
        <w:pStyle w:val="Akapitzlist"/>
        <w:ind w:left="786"/>
        <w:rPr>
          <w:rFonts w:ascii="Arial" w:hAnsi="Arial" w:cs="Arial"/>
        </w:rPr>
      </w:pPr>
    </w:p>
    <w:p w:rsidR="00AE11C6" w:rsidRPr="000C7712" w:rsidRDefault="00AE11C6" w:rsidP="000C7712">
      <w:pPr>
        <w:rPr>
          <w:rFonts w:ascii="Arial" w:hAnsi="Arial" w:cs="Arial"/>
          <w:i/>
          <w:sz w:val="20"/>
        </w:rPr>
      </w:pPr>
      <w:r w:rsidRPr="000C7712">
        <w:rPr>
          <w:rFonts w:ascii="Arial" w:hAnsi="Arial" w:cs="Arial"/>
          <w:i/>
          <w:sz w:val="20"/>
        </w:rPr>
        <w:t xml:space="preserve">Zgodnie z art. 271 ust. 1 Zamawiający może zmienić ogłoszenie, zamieszczając </w:t>
      </w:r>
      <w:r w:rsidRPr="000C7712">
        <w:rPr>
          <w:rFonts w:ascii="Arial" w:hAnsi="Arial" w:cs="Arial"/>
          <w:i/>
          <w:sz w:val="20"/>
        </w:rPr>
        <w:br/>
        <w:t xml:space="preserve">w Biuletynie Zamówień Publicznych ogłoszenie o zmianie ogłoszenia. </w:t>
      </w:r>
    </w:p>
    <w:p w:rsidR="00AE11C6" w:rsidRPr="000C7712" w:rsidRDefault="005C683E" w:rsidP="000C7712">
      <w:pPr>
        <w:rPr>
          <w:rFonts w:ascii="Arial" w:hAnsi="Arial" w:cs="Arial"/>
          <w:b/>
        </w:rPr>
      </w:pPr>
      <w:r w:rsidRPr="000C7712">
        <w:rPr>
          <w:rFonts w:ascii="Arial" w:hAnsi="Arial" w:cs="Arial"/>
        </w:rPr>
        <w:t xml:space="preserve">Zamawiający w dniu 25.03.2021 zamieścił w BZP Ogłoszenie o zmianie ogłoszenia numer: </w:t>
      </w:r>
      <w:r w:rsidRPr="000C7712">
        <w:rPr>
          <w:rFonts w:ascii="Arial" w:hAnsi="Arial" w:cs="Arial"/>
          <w:b/>
        </w:rPr>
        <w:t>2021/BZP 000</w:t>
      </w:r>
      <w:r w:rsidR="00C650AF">
        <w:rPr>
          <w:rFonts w:ascii="Arial" w:hAnsi="Arial" w:cs="Arial"/>
          <w:b/>
        </w:rPr>
        <w:t>80679</w:t>
      </w:r>
      <w:r w:rsidRPr="000C7712">
        <w:rPr>
          <w:rFonts w:ascii="Arial" w:hAnsi="Arial" w:cs="Arial"/>
          <w:b/>
        </w:rPr>
        <w:t>/01</w:t>
      </w:r>
    </w:p>
    <w:p w:rsidR="005C683E" w:rsidRPr="000C7712" w:rsidRDefault="005C683E" w:rsidP="000C7712">
      <w:pPr>
        <w:rPr>
          <w:rFonts w:ascii="Arial" w:hAnsi="Arial" w:cs="Arial"/>
          <w:i/>
          <w:sz w:val="20"/>
        </w:rPr>
      </w:pPr>
      <w:r w:rsidRPr="000C7712">
        <w:rPr>
          <w:rFonts w:ascii="Arial" w:hAnsi="Arial" w:cs="Arial"/>
          <w:i/>
          <w:sz w:val="20"/>
        </w:rPr>
        <w:t xml:space="preserve">Zgodnie z art. 271 ust. 2 W przypadku dokonywania zmiany treści ogłoszenia o zamówieniu, zamawiający przedłuża termin składania wniosków o dopuszczenie do udziału w postępowaniu albo termin składania ofert o czas niezbędny do wprowadzenia zmian we wnioskach albo ofertach, </w:t>
      </w:r>
      <w:r w:rsidRPr="000C7712">
        <w:rPr>
          <w:rFonts w:ascii="Arial" w:hAnsi="Arial" w:cs="Arial"/>
          <w:i/>
          <w:sz w:val="20"/>
          <w:u w:val="single"/>
        </w:rPr>
        <w:t>jeżeli jest to konieczne</w:t>
      </w:r>
      <w:r w:rsidRPr="000C7712">
        <w:rPr>
          <w:rFonts w:ascii="Arial" w:hAnsi="Arial" w:cs="Arial"/>
          <w:i/>
          <w:sz w:val="20"/>
        </w:rPr>
        <w:t xml:space="preserve">. </w:t>
      </w:r>
    </w:p>
    <w:p w:rsidR="005C683E" w:rsidRPr="000C7712" w:rsidRDefault="005C683E" w:rsidP="000C7712">
      <w:pPr>
        <w:rPr>
          <w:rFonts w:ascii="Arial" w:hAnsi="Arial" w:cs="Arial"/>
        </w:rPr>
      </w:pPr>
      <w:r w:rsidRPr="000C7712">
        <w:rPr>
          <w:rFonts w:ascii="Arial" w:hAnsi="Arial" w:cs="Arial"/>
        </w:rPr>
        <w:t xml:space="preserve">Zamawiający </w:t>
      </w:r>
      <w:r w:rsidRPr="000C7712">
        <w:rPr>
          <w:rFonts w:ascii="Arial" w:hAnsi="Arial" w:cs="Arial"/>
          <w:b/>
          <w:u w:val="single"/>
        </w:rPr>
        <w:t>nie zmienia</w:t>
      </w:r>
      <w:r w:rsidRPr="000C7712">
        <w:rPr>
          <w:rFonts w:ascii="Arial" w:hAnsi="Arial" w:cs="Arial"/>
        </w:rPr>
        <w:t xml:space="preserve"> terminu składania ofert. </w:t>
      </w:r>
    </w:p>
    <w:p w:rsidR="005C683E" w:rsidRPr="000C7712" w:rsidRDefault="005C683E" w:rsidP="000C7712">
      <w:pPr>
        <w:rPr>
          <w:rFonts w:ascii="Arial" w:hAnsi="Arial" w:cs="Arial"/>
          <w:b/>
        </w:rPr>
      </w:pPr>
      <w:r w:rsidRPr="000C7712">
        <w:rPr>
          <w:rFonts w:ascii="Arial" w:hAnsi="Arial" w:cs="Arial"/>
        </w:rPr>
        <w:t xml:space="preserve">Zamawiający zamieścił ogłoszenie o zmianie ogłoszenia na stronie internetowej prowadzonego postępowania. </w:t>
      </w:r>
    </w:p>
    <w:p w:rsidR="005C683E" w:rsidRPr="005C683E" w:rsidRDefault="005C683E" w:rsidP="005C683E">
      <w:pPr>
        <w:pStyle w:val="Akapitzlist"/>
        <w:ind w:left="786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3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C683E" w:rsidTr="005C683E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C683E" w:rsidRDefault="005C683E" w:rsidP="005C683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C683E" w:rsidRPr="00954CA4" w:rsidRDefault="005C683E" w:rsidP="005C683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54CA4">
              <w:rPr>
                <w:rFonts w:ascii="Arial" w:hAnsi="Arial" w:cs="Arial"/>
                <w:b/>
                <w:u w:val="single"/>
              </w:rPr>
              <w:t>ROZDZIAŁ I</w:t>
            </w:r>
            <w:r>
              <w:rPr>
                <w:rFonts w:ascii="Arial" w:hAnsi="Arial" w:cs="Arial"/>
                <w:b/>
                <w:u w:val="single"/>
              </w:rPr>
              <w:t>I.</w:t>
            </w:r>
            <w:r w:rsidRPr="00954CA4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ZMIANA TREŚCI SWZ</w:t>
            </w:r>
          </w:p>
          <w:p w:rsidR="005C683E" w:rsidRDefault="005C683E" w:rsidP="005C68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11C6" w:rsidRPr="000C7712" w:rsidRDefault="00AE11C6" w:rsidP="000C7712">
      <w:pPr>
        <w:rPr>
          <w:rFonts w:ascii="Arial" w:hAnsi="Arial" w:cs="Arial"/>
        </w:rPr>
      </w:pPr>
    </w:p>
    <w:p w:rsidR="008B0EE6" w:rsidRPr="000C7712" w:rsidRDefault="00AE11C6" w:rsidP="000C7712">
      <w:pPr>
        <w:rPr>
          <w:rFonts w:ascii="Arial" w:hAnsi="Arial" w:cs="Arial"/>
        </w:rPr>
      </w:pPr>
      <w:r w:rsidRPr="008B0EE6">
        <w:rPr>
          <w:rFonts w:ascii="Arial" w:hAnsi="Arial" w:cs="Arial"/>
        </w:rPr>
        <w:t xml:space="preserve">Zgodnie z art. 286 ust. 1 ustawy z dnia 11 września 2019r. w uzasadnionych przypadkach zamawiający może przed upływem terminu składania ofert zmienić treść SWZ. </w:t>
      </w:r>
    </w:p>
    <w:p w:rsidR="00C30F2F" w:rsidRPr="00C30F2F" w:rsidRDefault="00C30F2F" w:rsidP="00C30F2F">
      <w:pPr>
        <w:rPr>
          <w:rFonts w:ascii="Arial" w:hAnsi="Arial" w:cs="Arial"/>
        </w:rPr>
      </w:pPr>
      <w:r w:rsidRPr="00C30F2F">
        <w:rPr>
          <w:rFonts w:ascii="Arial" w:hAnsi="Arial" w:cs="Arial"/>
        </w:rPr>
        <w:t xml:space="preserve">ROZDZIAŁ X. INFORMACJA O WARUNKACH UDZIAŁU W POSTĘPOWANIU </w:t>
      </w:r>
    </w:p>
    <w:p w:rsidR="00C30F2F" w:rsidRDefault="00C30F2F" w:rsidP="00C30F2F">
      <w:pPr>
        <w:rPr>
          <w:rFonts w:ascii="Arial" w:hAnsi="Arial" w:cs="Arial"/>
        </w:rPr>
      </w:pPr>
      <w:r w:rsidRPr="00C30F2F">
        <w:rPr>
          <w:rFonts w:ascii="Arial" w:hAnsi="Arial" w:cs="Arial"/>
        </w:rPr>
        <w:t>O UDZIELENIE ZAMÓWIENIA</w:t>
      </w:r>
      <w:r w:rsidR="008B0EE6">
        <w:rPr>
          <w:rFonts w:ascii="Arial" w:hAnsi="Arial" w:cs="Arial"/>
        </w:rPr>
        <w:t xml:space="preserve">  </w:t>
      </w:r>
    </w:p>
    <w:p w:rsidR="008B0EE6" w:rsidRPr="008B0EE6" w:rsidRDefault="008B0EE6" w:rsidP="00C30F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B0EE6">
        <w:rPr>
          <w:rFonts w:ascii="Arial" w:hAnsi="Arial" w:cs="Arial"/>
        </w:rPr>
        <w:t>Treść zmieniane</w:t>
      </w:r>
      <w:r>
        <w:rPr>
          <w:rFonts w:ascii="Arial" w:hAnsi="Arial" w:cs="Arial"/>
        </w:rPr>
        <w:t>j</w:t>
      </w:r>
      <w:r w:rsidRPr="008B0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SWZ</w:t>
      </w:r>
      <w:r w:rsidRPr="008B0EE6">
        <w:rPr>
          <w:rFonts w:ascii="Arial" w:hAnsi="Arial" w:cs="Arial"/>
        </w:rPr>
        <w:t>:</w:t>
      </w:r>
    </w:p>
    <w:p w:rsidR="00C30F2F" w:rsidRPr="00C30F2F" w:rsidRDefault="00C30F2F" w:rsidP="00C30F2F">
      <w:pPr>
        <w:jc w:val="both"/>
        <w:rPr>
          <w:rFonts w:ascii="Arial" w:hAnsi="Arial" w:cs="Arial"/>
        </w:rPr>
      </w:pPr>
      <w:r w:rsidRPr="00C30F2F">
        <w:rPr>
          <w:rFonts w:ascii="Arial" w:hAnsi="Arial" w:cs="Arial"/>
        </w:rPr>
        <w:t xml:space="preserve">Warunek udziału w postępowaniu dotyczący </w:t>
      </w:r>
      <w:r w:rsidRPr="00C30F2F">
        <w:rPr>
          <w:rFonts w:ascii="Arial" w:hAnsi="Arial" w:cs="Arial"/>
          <w:b/>
          <w:u w:val="single"/>
        </w:rPr>
        <w:t>uprawnień do prowadzenia określonej działalności gospodarczej lub zawodowej</w:t>
      </w:r>
      <w:r w:rsidRPr="00C30F2F">
        <w:rPr>
          <w:rFonts w:ascii="Arial" w:hAnsi="Arial" w:cs="Arial"/>
        </w:rPr>
        <w:t>, o ile wynika to z odrębnych przepisów. Zamawiający nie stawia warunków udziału w tym zakresie.</w:t>
      </w:r>
    </w:p>
    <w:p w:rsidR="00C30F2F" w:rsidRDefault="00C30F2F" w:rsidP="00C30F2F">
      <w:pPr>
        <w:pStyle w:val="Akapitzlist"/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warunek w powyższym zakresie zostanie uznany za spełniony, jeżeli Wykonawca wykaże, iż </w:t>
      </w:r>
      <w:r w:rsidRPr="00F5571C">
        <w:rPr>
          <w:rFonts w:ascii="Arial" w:hAnsi="Arial" w:cs="Arial"/>
          <w:u w:val="single"/>
        </w:rPr>
        <w:t>posiada uprawnienia do wykonywania koncesjonowanej działalności w zakresie wytwarzania i obrotu materiałami     wybuchowymi, bronią, amunicją oraz wyrobami i technologią o przeznaczeniu wojskowym lub policyjnym.</w:t>
      </w:r>
    </w:p>
    <w:p w:rsidR="008B0EE6" w:rsidRDefault="008B0EE6" w:rsidP="008B0EE6">
      <w:pPr>
        <w:pStyle w:val="NormalnyWeb"/>
        <w:spacing w:before="0" w:beforeAutospacing="0" w:after="0" w:line="240" w:lineRule="auto"/>
        <w:ind w:left="786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8B0EE6" w:rsidRDefault="008B0EE6" w:rsidP="008B0EE6">
      <w:pPr>
        <w:pStyle w:val="NormalnyWeb"/>
        <w:spacing w:before="0" w:beforeAutospacing="0" w:after="0" w:line="240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Treść SWZ po zmianie:</w:t>
      </w:r>
    </w:p>
    <w:p w:rsidR="008B0EE6" w:rsidRDefault="008B0EE6" w:rsidP="008B0EE6">
      <w:pPr>
        <w:pStyle w:val="NormalnyWeb"/>
        <w:spacing w:before="0" w:beforeAutospacing="0" w:after="0" w:line="240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C30F2F" w:rsidRPr="00C30F2F" w:rsidRDefault="00C30F2F" w:rsidP="00C30F2F">
      <w:pPr>
        <w:jc w:val="both"/>
        <w:rPr>
          <w:rFonts w:ascii="Arial" w:hAnsi="Arial" w:cs="Arial"/>
        </w:rPr>
      </w:pPr>
      <w:r w:rsidRPr="00C30F2F">
        <w:rPr>
          <w:rFonts w:ascii="Arial" w:hAnsi="Arial" w:cs="Arial"/>
        </w:rPr>
        <w:t xml:space="preserve">Warunek udziału w postępowaniu dotyczący </w:t>
      </w:r>
      <w:r w:rsidRPr="00C30F2F">
        <w:rPr>
          <w:rFonts w:ascii="Arial" w:hAnsi="Arial" w:cs="Arial"/>
          <w:b/>
          <w:u w:val="single"/>
        </w:rPr>
        <w:t>uprawnień do prowadzenia określonej działalności gospodarczej lub zawodowej</w:t>
      </w:r>
      <w:r w:rsidRPr="00C30F2F">
        <w:rPr>
          <w:rFonts w:ascii="Arial" w:hAnsi="Arial" w:cs="Arial"/>
        </w:rPr>
        <w:t xml:space="preserve">, o ile wynika to z odrębnych przepisów. </w:t>
      </w:r>
    </w:p>
    <w:p w:rsidR="00C30F2F" w:rsidRDefault="00C30F2F" w:rsidP="00C30F2F">
      <w:pPr>
        <w:pStyle w:val="Akapitzlist"/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warunek w powyższym zakresie zostanie uznany za spełniony, jeżeli Wykonawca wykaże, iż </w:t>
      </w:r>
      <w:r w:rsidRPr="00F5571C">
        <w:rPr>
          <w:rFonts w:ascii="Arial" w:hAnsi="Arial" w:cs="Arial"/>
          <w:u w:val="single"/>
        </w:rPr>
        <w:t xml:space="preserve">posiada uprawnienia do wykonywania koncesjonowanej działalności </w:t>
      </w:r>
      <w:r w:rsidR="00EB6AFB">
        <w:rPr>
          <w:rFonts w:ascii="Arial" w:hAnsi="Arial" w:cs="Arial"/>
          <w:u w:val="single"/>
        </w:rPr>
        <w:br/>
      </w:r>
      <w:r w:rsidRPr="00F5571C">
        <w:rPr>
          <w:rFonts w:ascii="Arial" w:hAnsi="Arial" w:cs="Arial"/>
          <w:u w:val="single"/>
        </w:rPr>
        <w:lastRenderedPageBreak/>
        <w:t>w zakresie wytwarzania i obrotu materiałami     wybuchowymi, bronią, amunicją oraz wyrobami i technologią o przeznaczeniu wojskowym lub policyjnym.</w:t>
      </w:r>
    </w:p>
    <w:p w:rsidR="008B0EE6" w:rsidRDefault="008B0EE6" w:rsidP="000C7712">
      <w:pPr>
        <w:pStyle w:val="NormalnyWeb"/>
        <w:spacing w:before="0" w:beforeAutospacing="0" w:after="0" w:line="240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C30F2F" w:rsidRDefault="00C30F2F" w:rsidP="008B0EE6">
      <w:pPr>
        <w:rPr>
          <w:rFonts w:ascii="Arial" w:hAnsi="Arial" w:cs="Arial"/>
        </w:rPr>
      </w:pPr>
      <w:r w:rsidRPr="00C30F2F">
        <w:rPr>
          <w:rFonts w:ascii="Arial" w:hAnsi="Arial" w:cs="Arial"/>
        </w:rPr>
        <w:t>ROZDZIAŁ XI. INFORMACJA O PODMIOTOWYCH ŚRODKACH DOWODOWYCH:</w:t>
      </w:r>
    </w:p>
    <w:p w:rsidR="008B0EE6" w:rsidRDefault="008B0EE6" w:rsidP="008B0EE6">
      <w:pPr>
        <w:rPr>
          <w:rFonts w:ascii="Arial" w:hAnsi="Arial" w:cs="Arial"/>
        </w:rPr>
      </w:pPr>
      <w:r w:rsidRPr="008B0EE6">
        <w:rPr>
          <w:rFonts w:ascii="Arial" w:hAnsi="Arial" w:cs="Arial"/>
        </w:rPr>
        <w:t>Treść zmieniane</w:t>
      </w:r>
      <w:r>
        <w:rPr>
          <w:rFonts w:ascii="Arial" w:hAnsi="Arial" w:cs="Arial"/>
        </w:rPr>
        <w:t>j</w:t>
      </w:r>
      <w:r w:rsidRPr="008B0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SWZ</w:t>
      </w:r>
      <w:r w:rsidRPr="008B0EE6">
        <w:rPr>
          <w:rFonts w:ascii="Arial" w:hAnsi="Arial" w:cs="Arial"/>
        </w:rPr>
        <w:t>:</w:t>
      </w:r>
    </w:p>
    <w:p w:rsidR="00C30F2F" w:rsidRPr="00BC6037" w:rsidRDefault="00C30F2F" w:rsidP="00C30F2F">
      <w:pPr>
        <w:pStyle w:val="NormalnyWeb"/>
        <w:spacing w:before="0" w:beforeAutospacing="0" w:after="0" w:line="240" w:lineRule="auto"/>
        <w:ind w:left="862" w:right="0" w:firstLine="0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B1B9C">
        <w:rPr>
          <w:rFonts w:ascii="Arial" w:hAnsi="Arial" w:cs="Arial"/>
          <w:b/>
          <w:sz w:val="22"/>
          <w:szCs w:val="22"/>
          <w:u w:val="single"/>
        </w:rPr>
        <w:t xml:space="preserve">w celu potwierdzenia warunków udziału w postępowaniu dotyczących </w:t>
      </w:r>
      <w:r w:rsidRPr="00BC6037">
        <w:rPr>
          <w:rFonts w:ascii="Arial" w:hAnsi="Arial" w:cs="Arial"/>
          <w:b/>
          <w:sz w:val="22"/>
          <w:szCs w:val="22"/>
          <w:u w:val="single"/>
        </w:rPr>
        <w:t>uprawnień do prowadzenia określonej działalności gospodarczej lub zawodowej</w:t>
      </w:r>
    </w:p>
    <w:p w:rsidR="00C30F2F" w:rsidRPr="00EA3C9C" w:rsidRDefault="00C30F2F" w:rsidP="00C30F2F">
      <w:pPr>
        <w:pStyle w:val="NormalnyWeb"/>
        <w:spacing w:before="0" w:beforeAutospacing="0" w:after="0" w:line="240" w:lineRule="auto"/>
        <w:ind w:left="862" w:right="0" w:firstLine="0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-</w:t>
      </w:r>
      <w:r w:rsidRPr="00BC603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kserokopia</w:t>
      </w:r>
      <w:r w:rsidRPr="00F5571C">
        <w:rPr>
          <w:rFonts w:ascii="Arial" w:hAnsi="Arial" w:cs="Arial"/>
          <w:sz w:val="22"/>
          <w:szCs w:val="22"/>
          <w:u w:val="single"/>
        </w:rPr>
        <w:t xml:space="preserve"> dokumentu potwierdzającego posiadanie wymaganych uprawnień do wykonywania koncesjonowanej działalności w zakresie wytwarzania i obrotu materiałami wybuchowymi, bronią, amunicją oraz wyrobami i technologią o przeznaczeniu wojskowym lub policyjnym.</w:t>
      </w:r>
    </w:p>
    <w:p w:rsidR="000C7712" w:rsidRPr="0028620C" w:rsidRDefault="000C7712" w:rsidP="000C7712">
      <w:pPr>
        <w:pStyle w:val="pkt"/>
        <w:spacing w:before="0" w:after="0" w:line="276" w:lineRule="auto"/>
        <w:ind w:left="916" w:firstLine="0"/>
        <w:rPr>
          <w:rFonts w:ascii="Arial" w:hAnsi="Arial" w:cs="Arial"/>
          <w:sz w:val="22"/>
        </w:rPr>
      </w:pPr>
    </w:p>
    <w:p w:rsidR="008B0EE6" w:rsidRDefault="000C7712" w:rsidP="008B0EE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Treść SWZ po zmianie:</w:t>
      </w:r>
    </w:p>
    <w:p w:rsidR="00C30F2F" w:rsidRPr="00BC6037" w:rsidRDefault="00C30F2F" w:rsidP="00C30F2F">
      <w:pPr>
        <w:pStyle w:val="NormalnyWeb"/>
        <w:spacing w:before="0" w:beforeAutospacing="0" w:after="0" w:line="240" w:lineRule="auto"/>
        <w:ind w:left="862" w:right="0" w:firstLine="0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B1B9C">
        <w:rPr>
          <w:rFonts w:ascii="Arial" w:hAnsi="Arial" w:cs="Arial"/>
          <w:b/>
          <w:sz w:val="22"/>
          <w:szCs w:val="22"/>
          <w:u w:val="single"/>
        </w:rPr>
        <w:t xml:space="preserve">w celu potwierdzenia warunków udziału w postępowaniu dotyczących </w:t>
      </w:r>
      <w:r w:rsidRPr="00BC6037">
        <w:rPr>
          <w:rFonts w:ascii="Arial" w:hAnsi="Arial" w:cs="Arial"/>
          <w:b/>
          <w:sz w:val="22"/>
          <w:szCs w:val="22"/>
          <w:u w:val="single"/>
        </w:rPr>
        <w:t>uprawnień do prowadzenia określonej działalności gospodarczej lub zawodowej</w:t>
      </w:r>
    </w:p>
    <w:p w:rsidR="00C30F2F" w:rsidRPr="00EA3C9C" w:rsidRDefault="00C30F2F" w:rsidP="00C30F2F">
      <w:pPr>
        <w:pStyle w:val="NormalnyWeb"/>
        <w:spacing w:before="0" w:beforeAutospacing="0" w:after="0" w:line="240" w:lineRule="auto"/>
        <w:ind w:left="862" w:right="0" w:firstLine="0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-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F5571C">
        <w:rPr>
          <w:rFonts w:ascii="Arial" w:hAnsi="Arial" w:cs="Arial"/>
          <w:sz w:val="22"/>
          <w:szCs w:val="22"/>
          <w:u w:val="single"/>
        </w:rPr>
        <w:t>dokument potwierdzając</w:t>
      </w:r>
      <w:r>
        <w:rPr>
          <w:rFonts w:ascii="Arial" w:hAnsi="Arial" w:cs="Arial"/>
          <w:sz w:val="22"/>
          <w:szCs w:val="22"/>
          <w:u w:val="single"/>
        </w:rPr>
        <w:t>y</w:t>
      </w:r>
      <w:r w:rsidRPr="00F5571C">
        <w:rPr>
          <w:rFonts w:ascii="Arial" w:hAnsi="Arial" w:cs="Arial"/>
          <w:sz w:val="22"/>
          <w:szCs w:val="22"/>
          <w:u w:val="single"/>
        </w:rPr>
        <w:t xml:space="preserve"> posiadanie wymaganych uprawnień do wykonywania koncesjonowanej działalności w zakresie wytwarzania i obrotu materiałami wybuchowymi, bronią, amunicją oraz wyrobami i technologią o przeznaczeniu wojskowym lub policyjnym.</w:t>
      </w:r>
    </w:p>
    <w:p w:rsidR="000C7712" w:rsidRPr="000C7712" w:rsidRDefault="000C7712" w:rsidP="000C7712">
      <w:pPr>
        <w:pStyle w:val="pkt"/>
        <w:spacing w:before="0" w:after="0" w:line="276" w:lineRule="auto"/>
        <w:ind w:left="916" w:firstLine="0"/>
        <w:rPr>
          <w:rFonts w:ascii="Arial" w:hAnsi="Arial" w:cs="Arial"/>
          <w:sz w:val="22"/>
        </w:rPr>
      </w:pPr>
    </w:p>
    <w:p w:rsidR="00EB6AFB" w:rsidRDefault="00EB6AFB" w:rsidP="000C7712">
      <w:pPr>
        <w:rPr>
          <w:rFonts w:ascii="Arial" w:hAnsi="Arial" w:cs="Arial"/>
        </w:rPr>
      </w:pPr>
      <w:r w:rsidRPr="00EB6AFB">
        <w:rPr>
          <w:rFonts w:ascii="Arial" w:hAnsi="Arial" w:cs="Arial"/>
        </w:rPr>
        <w:t xml:space="preserve">ROZDZIAŁ XXI: SPOSÓB OBLICZENIA CENY </w:t>
      </w:r>
    </w:p>
    <w:p w:rsidR="000C7712" w:rsidRDefault="000C7712" w:rsidP="000C7712">
      <w:pPr>
        <w:rPr>
          <w:rFonts w:ascii="Arial" w:hAnsi="Arial" w:cs="Arial"/>
        </w:rPr>
      </w:pPr>
      <w:r w:rsidRPr="008B0EE6">
        <w:rPr>
          <w:rFonts w:ascii="Arial" w:hAnsi="Arial" w:cs="Arial"/>
        </w:rPr>
        <w:t>Treść zmieniane</w:t>
      </w:r>
      <w:r>
        <w:rPr>
          <w:rFonts w:ascii="Arial" w:hAnsi="Arial" w:cs="Arial"/>
        </w:rPr>
        <w:t>j</w:t>
      </w:r>
      <w:r w:rsidRPr="008B0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SWZ</w:t>
      </w:r>
      <w:r w:rsidRPr="008B0EE6">
        <w:rPr>
          <w:rFonts w:ascii="Arial" w:hAnsi="Arial" w:cs="Arial"/>
        </w:rPr>
        <w:t>:</w:t>
      </w:r>
    </w:p>
    <w:p w:rsidR="00EB6AFB" w:rsidRDefault="00EB6AFB" w:rsidP="00EB6AFB">
      <w:pPr>
        <w:pStyle w:val="Akapitzlist"/>
        <w:spacing w:after="0" w:line="312" w:lineRule="auto"/>
        <w:ind w:left="360"/>
        <w:jc w:val="both"/>
        <w:rPr>
          <w:rFonts w:ascii="Arial" w:hAnsi="Arial" w:cs="Arial"/>
        </w:rPr>
      </w:pPr>
      <w:r w:rsidRPr="00BB33C2">
        <w:rPr>
          <w:rFonts w:ascii="Arial" w:hAnsi="Arial" w:cs="Arial"/>
        </w:rPr>
        <w:t>Cenę ofertową, na podstawie której dokonany zostanie wybór najkorzystniejszej oferty – zgodnie z założonym kryterium oceny ofert – stanowi całkowite wynagrodzenie Wykonawcy jakie może on uzyskać z tytułu realizacji przedmiotowego zamówienia.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 stosunku do części dla których Zamawiający przewidział możliwość skorzystania </w:t>
      </w:r>
      <w:r>
        <w:rPr>
          <w:rFonts w:ascii="Arial" w:hAnsi="Arial" w:cs="Arial"/>
        </w:rPr>
        <w:br/>
        <w:t xml:space="preserve">z zamówienia w ramach prawa opcji tj. część 6 oraz część 7, Zamawiający będzie brał pod uwagę wyłącznie całkowite wynagrodzenie  </w:t>
      </w:r>
      <w:r w:rsidRPr="00BB33C2">
        <w:rPr>
          <w:rFonts w:ascii="Arial" w:hAnsi="Arial" w:cs="Arial"/>
        </w:rPr>
        <w:t>jakie może on uzyskać z tytułu realizacji zamówienia</w:t>
      </w:r>
      <w:r>
        <w:rPr>
          <w:rFonts w:ascii="Arial" w:hAnsi="Arial" w:cs="Arial"/>
        </w:rPr>
        <w:t xml:space="preserve"> podstawowego.</w:t>
      </w:r>
    </w:p>
    <w:p w:rsidR="000C7712" w:rsidRDefault="000C7712" w:rsidP="000C7712">
      <w:pPr>
        <w:rPr>
          <w:rFonts w:ascii="Arial" w:eastAsia="Calibri" w:hAnsi="Arial" w:cs="Arial"/>
        </w:rPr>
      </w:pPr>
      <w:r w:rsidRPr="000C7712">
        <w:rPr>
          <w:rFonts w:ascii="Arial" w:eastAsia="Calibri" w:hAnsi="Arial" w:cs="Arial"/>
        </w:rPr>
        <w:t>Treść SWZ po zmianie:</w:t>
      </w:r>
    </w:p>
    <w:p w:rsidR="000C7712" w:rsidRPr="00EB6AFB" w:rsidRDefault="00EB6AFB" w:rsidP="00EB6AFB">
      <w:pPr>
        <w:pStyle w:val="Akapitzlist"/>
        <w:spacing w:after="0" w:line="312" w:lineRule="auto"/>
        <w:ind w:left="360"/>
        <w:jc w:val="both"/>
        <w:rPr>
          <w:rFonts w:ascii="Arial" w:hAnsi="Arial" w:cs="Arial"/>
        </w:rPr>
      </w:pPr>
      <w:r w:rsidRPr="00BB33C2">
        <w:rPr>
          <w:rFonts w:ascii="Arial" w:hAnsi="Arial" w:cs="Arial"/>
        </w:rPr>
        <w:t>Cenę ofertową, na podstawie której dokonany zostanie wybór najkorzystniejszej oferty – zgodnie z założonym kryterium oceny ofert – stanowi całkowite wynagrodzenie Wykonawcy jakie może on uzyskać z tytułu realizacji przedmiotowego zamówienia.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0C7712" w:rsidRPr="000C7712" w:rsidRDefault="000C7712" w:rsidP="000C7712">
      <w:pPr>
        <w:ind w:left="4956"/>
        <w:jc w:val="center"/>
        <w:rPr>
          <w:rFonts w:ascii="Arial" w:hAnsi="Arial" w:cs="Arial"/>
          <w:b/>
        </w:rPr>
      </w:pPr>
      <w:r w:rsidRPr="000C7712">
        <w:rPr>
          <w:rFonts w:ascii="Arial" w:hAnsi="Arial" w:cs="Arial"/>
          <w:b/>
        </w:rPr>
        <w:t>KIEROWNIK</w:t>
      </w:r>
      <w:r w:rsidRPr="000C7712">
        <w:rPr>
          <w:rFonts w:ascii="Arial" w:hAnsi="Arial" w:cs="Arial"/>
          <w:b/>
        </w:rPr>
        <w:br/>
        <w:t xml:space="preserve"> SEKCJI ZAMÓWIEŃ PUBLICZNYCH</w:t>
      </w:r>
    </w:p>
    <w:p w:rsidR="001A3A99" w:rsidRPr="00EB6AFB" w:rsidRDefault="00FE0A26" w:rsidP="00EB6AFB">
      <w:pPr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/-/ </w:t>
      </w:r>
      <w:bookmarkStart w:id="0" w:name="_GoBack"/>
      <w:bookmarkEnd w:id="0"/>
      <w:r w:rsidR="00EB6AFB">
        <w:rPr>
          <w:rFonts w:ascii="Arial" w:hAnsi="Arial" w:cs="Arial"/>
          <w:b/>
        </w:rPr>
        <w:t>p.o.</w:t>
      </w:r>
      <w:r w:rsidR="000C7712" w:rsidRPr="000C7712">
        <w:rPr>
          <w:rFonts w:ascii="Arial" w:hAnsi="Arial" w:cs="Arial"/>
          <w:b/>
        </w:rPr>
        <w:t xml:space="preserve"> </w:t>
      </w:r>
      <w:r w:rsidR="00EB6AFB">
        <w:rPr>
          <w:rFonts w:ascii="Arial" w:hAnsi="Arial" w:cs="Arial"/>
          <w:b/>
        </w:rPr>
        <w:t>Dorota UZAR-NOWAK</w:t>
      </w:r>
    </w:p>
    <w:p w:rsidR="000C7712" w:rsidRPr="000C7712" w:rsidRDefault="001A3A99" w:rsidP="000C7712">
      <w:pPr>
        <w:pStyle w:val="Stopka"/>
        <w:rPr>
          <w:i/>
          <w:sz w:val="16"/>
        </w:rPr>
      </w:pPr>
      <w:r>
        <w:rPr>
          <w:i/>
          <w:sz w:val="16"/>
        </w:rPr>
        <w:t xml:space="preserve">Wyk. </w:t>
      </w:r>
      <w:r w:rsidR="00EB6AFB">
        <w:rPr>
          <w:i/>
          <w:sz w:val="16"/>
        </w:rPr>
        <w:t>Sławomir KARKUT</w:t>
      </w:r>
    </w:p>
    <w:p w:rsidR="000C7712" w:rsidRPr="000C7712" w:rsidRDefault="000C7712" w:rsidP="000C7712">
      <w:pPr>
        <w:pStyle w:val="Stopka"/>
        <w:rPr>
          <w:i/>
          <w:sz w:val="16"/>
        </w:rPr>
      </w:pPr>
      <w:r w:rsidRPr="000C7712">
        <w:rPr>
          <w:i/>
          <w:sz w:val="16"/>
        </w:rPr>
        <w:t>261-162-206</w:t>
      </w:r>
    </w:p>
    <w:p w:rsidR="000C7712" w:rsidRPr="000C7712" w:rsidRDefault="00EB6AFB" w:rsidP="000C7712">
      <w:pPr>
        <w:pStyle w:val="Stopka"/>
        <w:rPr>
          <w:i/>
          <w:sz w:val="16"/>
        </w:rPr>
      </w:pPr>
      <w:r>
        <w:rPr>
          <w:i/>
          <w:sz w:val="16"/>
        </w:rPr>
        <w:t>14</w:t>
      </w:r>
      <w:r w:rsidR="000C7712" w:rsidRPr="000C7712">
        <w:rPr>
          <w:i/>
          <w:sz w:val="16"/>
        </w:rPr>
        <w:t>.0</w:t>
      </w:r>
      <w:r>
        <w:rPr>
          <w:i/>
          <w:sz w:val="16"/>
        </w:rPr>
        <w:t>6</w:t>
      </w:r>
      <w:r w:rsidR="000C7712" w:rsidRPr="000C7712">
        <w:rPr>
          <w:i/>
          <w:sz w:val="16"/>
        </w:rPr>
        <w:t>.2021r</w:t>
      </w:r>
    </w:p>
    <w:p w:rsidR="000C7712" w:rsidRPr="000C7712" w:rsidRDefault="000C7712" w:rsidP="000C7712">
      <w:pPr>
        <w:ind w:firstLine="708"/>
        <w:rPr>
          <w:rFonts w:ascii="Arial" w:hAnsi="Arial" w:cs="Arial"/>
        </w:rPr>
      </w:pPr>
    </w:p>
    <w:sectPr w:rsidR="000C7712" w:rsidRPr="000C7712" w:rsidSect="005077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A99" w:rsidRDefault="001A3A99" w:rsidP="00E809F0">
      <w:pPr>
        <w:spacing w:after="0" w:line="240" w:lineRule="auto"/>
      </w:pPr>
      <w:r>
        <w:separator/>
      </w:r>
    </w:p>
  </w:endnote>
  <w:endnote w:type="continuationSeparator" w:id="0">
    <w:p w:rsidR="001A3A99" w:rsidRDefault="001A3A99" w:rsidP="00E8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2808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A3A99" w:rsidRDefault="001A3A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861C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861C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A99" w:rsidRDefault="001A3A99" w:rsidP="00E809F0">
      <w:pPr>
        <w:spacing w:after="0" w:line="240" w:lineRule="auto"/>
      </w:pPr>
      <w:r>
        <w:separator/>
      </w:r>
    </w:p>
  </w:footnote>
  <w:footnote w:type="continuationSeparator" w:id="0">
    <w:p w:rsidR="001A3A99" w:rsidRDefault="001A3A99" w:rsidP="00E8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A99" w:rsidRDefault="001A3A99" w:rsidP="005077AB">
    <w:pPr>
      <w:pStyle w:val="Nagwek"/>
      <w:jc w:val="right"/>
    </w:pPr>
    <w:r>
      <w:t>Nr referencyjny:Zp-6/2021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3CA"/>
    <w:multiLevelType w:val="hybridMultilevel"/>
    <w:tmpl w:val="613CD438"/>
    <w:lvl w:ilvl="0" w:tplc="1150693A">
      <w:start w:val="15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119E0E9E"/>
    <w:multiLevelType w:val="hybridMultilevel"/>
    <w:tmpl w:val="A476B5CC"/>
    <w:lvl w:ilvl="0" w:tplc="DF5A2E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04C6A"/>
    <w:multiLevelType w:val="hybridMultilevel"/>
    <w:tmpl w:val="DFE02D62"/>
    <w:lvl w:ilvl="0" w:tplc="8160CD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C1168"/>
    <w:multiLevelType w:val="hybridMultilevel"/>
    <w:tmpl w:val="E260FA5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E954A4"/>
    <w:multiLevelType w:val="hybridMultilevel"/>
    <w:tmpl w:val="E260FA5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C362F9"/>
    <w:multiLevelType w:val="multilevel"/>
    <w:tmpl w:val="D14E22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09643C3"/>
    <w:multiLevelType w:val="hybridMultilevel"/>
    <w:tmpl w:val="613CD438"/>
    <w:lvl w:ilvl="0" w:tplc="1150693A">
      <w:start w:val="15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7C9116E0"/>
    <w:multiLevelType w:val="multilevel"/>
    <w:tmpl w:val="D14E22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E863B41"/>
    <w:multiLevelType w:val="hybridMultilevel"/>
    <w:tmpl w:val="8CD89CF8"/>
    <w:lvl w:ilvl="0" w:tplc="982AE9DE">
      <w:start w:val="1"/>
      <w:numFmt w:val="decimal"/>
      <w:lvlText w:val="%1)"/>
      <w:lvlJc w:val="left"/>
      <w:pPr>
        <w:ind w:left="86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04"/>
    <w:rsid w:val="00000134"/>
    <w:rsid w:val="000072DE"/>
    <w:rsid w:val="00011AFC"/>
    <w:rsid w:val="00027D86"/>
    <w:rsid w:val="00035004"/>
    <w:rsid w:val="000476AF"/>
    <w:rsid w:val="0005172A"/>
    <w:rsid w:val="000617C1"/>
    <w:rsid w:val="0006496E"/>
    <w:rsid w:val="0008420C"/>
    <w:rsid w:val="00084CF2"/>
    <w:rsid w:val="00094AB7"/>
    <w:rsid w:val="0009738F"/>
    <w:rsid w:val="000A6CE4"/>
    <w:rsid w:val="000B3CC6"/>
    <w:rsid w:val="000B6E5D"/>
    <w:rsid w:val="000C0547"/>
    <w:rsid w:val="000C7712"/>
    <w:rsid w:val="000D19ED"/>
    <w:rsid w:val="000D2760"/>
    <w:rsid w:val="000D3AEA"/>
    <w:rsid w:val="000E441E"/>
    <w:rsid w:val="00104C67"/>
    <w:rsid w:val="00111601"/>
    <w:rsid w:val="0011304D"/>
    <w:rsid w:val="00117F73"/>
    <w:rsid w:val="00120790"/>
    <w:rsid w:val="00120F0A"/>
    <w:rsid w:val="001267F0"/>
    <w:rsid w:val="00127FF9"/>
    <w:rsid w:val="00131640"/>
    <w:rsid w:val="00131BE3"/>
    <w:rsid w:val="001334C0"/>
    <w:rsid w:val="001540A9"/>
    <w:rsid w:val="00155730"/>
    <w:rsid w:val="00161F1F"/>
    <w:rsid w:val="00166188"/>
    <w:rsid w:val="00166A95"/>
    <w:rsid w:val="00184044"/>
    <w:rsid w:val="0018605C"/>
    <w:rsid w:val="001919E2"/>
    <w:rsid w:val="001A3A99"/>
    <w:rsid w:val="001A672D"/>
    <w:rsid w:val="001D5C73"/>
    <w:rsid w:val="001E3892"/>
    <w:rsid w:val="00205722"/>
    <w:rsid w:val="00212A0C"/>
    <w:rsid w:val="00217C10"/>
    <w:rsid w:val="00241087"/>
    <w:rsid w:val="00245E5C"/>
    <w:rsid w:val="00245FE1"/>
    <w:rsid w:val="00267670"/>
    <w:rsid w:val="002816F3"/>
    <w:rsid w:val="002853F8"/>
    <w:rsid w:val="0028620C"/>
    <w:rsid w:val="00291E9F"/>
    <w:rsid w:val="002E5DB7"/>
    <w:rsid w:val="002F07B0"/>
    <w:rsid w:val="002F6326"/>
    <w:rsid w:val="00304970"/>
    <w:rsid w:val="00334F35"/>
    <w:rsid w:val="0034440F"/>
    <w:rsid w:val="003727C6"/>
    <w:rsid w:val="00383167"/>
    <w:rsid w:val="0039350E"/>
    <w:rsid w:val="00394EA1"/>
    <w:rsid w:val="003A6EB7"/>
    <w:rsid w:val="003A704C"/>
    <w:rsid w:val="003B35CF"/>
    <w:rsid w:val="003B773B"/>
    <w:rsid w:val="003E1339"/>
    <w:rsid w:val="003F6C31"/>
    <w:rsid w:val="0042697D"/>
    <w:rsid w:val="00430D24"/>
    <w:rsid w:val="00430F83"/>
    <w:rsid w:val="00432813"/>
    <w:rsid w:val="00437B0D"/>
    <w:rsid w:val="0044023B"/>
    <w:rsid w:val="00453590"/>
    <w:rsid w:val="004646EA"/>
    <w:rsid w:val="00472F72"/>
    <w:rsid w:val="00483B02"/>
    <w:rsid w:val="0048752D"/>
    <w:rsid w:val="0049521B"/>
    <w:rsid w:val="004B1952"/>
    <w:rsid w:val="004C169D"/>
    <w:rsid w:val="004D4524"/>
    <w:rsid w:val="004D480D"/>
    <w:rsid w:val="004D6AB5"/>
    <w:rsid w:val="004E028F"/>
    <w:rsid w:val="004E72BF"/>
    <w:rsid w:val="005077AB"/>
    <w:rsid w:val="005236B5"/>
    <w:rsid w:val="00531946"/>
    <w:rsid w:val="00543E9F"/>
    <w:rsid w:val="00550ACC"/>
    <w:rsid w:val="00550BD7"/>
    <w:rsid w:val="00560827"/>
    <w:rsid w:val="00570570"/>
    <w:rsid w:val="00572CA8"/>
    <w:rsid w:val="005734F0"/>
    <w:rsid w:val="00576399"/>
    <w:rsid w:val="0058625E"/>
    <w:rsid w:val="005A1280"/>
    <w:rsid w:val="005A407D"/>
    <w:rsid w:val="005C683E"/>
    <w:rsid w:val="005D0AB4"/>
    <w:rsid w:val="005D39B3"/>
    <w:rsid w:val="005E6BAC"/>
    <w:rsid w:val="00606EA3"/>
    <w:rsid w:val="00607AFF"/>
    <w:rsid w:val="00610D9C"/>
    <w:rsid w:val="00622FC7"/>
    <w:rsid w:val="006248B6"/>
    <w:rsid w:val="006257C9"/>
    <w:rsid w:val="006360D9"/>
    <w:rsid w:val="006404A0"/>
    <w:rsid w:val="00670C25"/>
    <w:rsid w:val="00680984"/>
    <w:rsid w:val="00685A6F"/>
    <w:rsid w:val="006861CD"/>
    <w:rsid w:val="006975E3"/>
    <w:rsid w:val="006A0B8C"/>
    <w:rsid w:val="006A2648"/>
    <w:rsid w:val="006A26EE"/>
    <w:rsid w:val="006A33EC"/>
    <w:rsid w:val="006A63CA"/>
    <w:rsid w:val="006A6544"/>
    <w:rsid w:val="006C6289"/>
    <w:rsid w:val="006F46DA"/>
    <w:rsid w:val="007063AA"/>
    <w:rsid w:val="00707C0B"/>
    <w:rsid w:val="00741C88"/>
    <w:rsid w:val="00763F06"/>
    <w:rsid w:val="00775D4D"/>
    <w:rsid w:val="00777AB7"/>
    <w:rsid w:val="007A0FCD"/>
    <w:rsid w:val="007A6E2A"/>
    <w:rsid w:val="007B1AB7"/>
    <w:rsid w:val="007D6E1D"/>
    <w:rsid w:val="007E5C3C"/>
    <w:rsid w:val="007F200F"/>
    <w:rsid w:val="007F30E8"/>
    <w:rsid w:val="007F57DD"/>
    <w:rsid w:val="007F5ABA"/>
    <w:rsid w:val="00815A2E"/>
    <w:rsid w:val="00815DF2"/>
    <w:rsid w:val="00826EE6"/>
    <w:rsid w:val="00827FDC"/>
    <w:rsid w:val="0083414E"/>
    <w:rsid w:val="0084116C"/>
    <w:rsid w:val="00853934"/>
    <w:rsid w:val="008543DB"/>
    <w:rsid w:val="00863A5B"/>
    <w:rsid w:val="0086508A"/>
    <w:rsid w:val="008708B0"/>
    <w:rsid w:val="00876615"/>
    <w:rsid w:val="00880081"/>
    <w:rsid w:val="00882BA2"/>
    <w:rsid w:val="00893018"/>
    <w:rsid w:val="008964E4"/>
    <w:rsid w:val="00897919"/>
    <w:rsid w:val="008A41FB"/>
    <w:rsid w:val="008B0EE6"/>
    <w:rsid w:val="008B1CC8"/>
    <w:rsid w:val="008B2683"/>
    <w:rsid w:val="008B6D62"/>
    <w:rsid w:val="008E00EA"/>
    <w:rsid w:val="008F7F4E"/>
    <w:rsid w:val="00904C8F"/>
    <w:rsid w:val="009262D4"/>
    <w:rsid w:val="00927621"/>
    <w:rsid w:val="00937166"/>
    <w:rsid w:val="00952BB4"/>
    <w:rsid w:val="00953CC7"/>
    <w:rsid w:val="00954CA4"/>
    <w:rsid w:val="009756C7"/>
    <w:rsid w:val="00984C64"/>
    <w:rsid w:val="00996A61"/>
    <w:rsid w:val="009A2DE7"/>
    <w:rsid w:val="009A3523"/>
    <w:rsid w:val="009B2A0B"/>
    <w:rsid w:val="009B4437"/>
    <w:rsid w:val="009B7CF9"/>
    <w:rsid w:val="009C5BED"/>
    <w:rsid w:val="009D0280"/>
    <w:rsid w:val="009D17C1"/>
    <w:rsid w:val="009E1A2B"/>
    <w:rsid w:val="009E529F"/>
    <w:rsid w:val="009E5EF4"/>
    <w:rsid w:val="009E671B"/>
    <w:rsid w:val="009F2068"/>
    <w:rsid w:val="00A03C7F"/>
    <w:rsid w:val="00A11ED7"/>
    <w:rsid w:val="00A22F4D"/>
    <w:rsid w:val="00A2570B"/>
    <w:rsid w:val="00A264C5"/>
    <w:rsid w:val="00A3218B"/>
    <w:rsid w:val="00A35507"/>
    <w:rsid w:val="00A52275"/>
    <w:rsid w:val="00A578FB"/>
    <w:rsid w:val="00A61E1D"/>
    <w:rsid w:val="00A937E2"/>
    <w:rsid w:val="00A94593"/>
    <w:rsid w:val="00AA491E"/>
    <w:rsid w:val="00AC131E"/>
    <w:rsid w:val="00AC287B"/>
    <w:rsid w:val="00AD3CE3"/>
    <w:rsid w:val="00AE11C6"/>
    <w:rsid w:val="00AE2FF4"/>
    <w:rsid w:val="00AF423E"/>
    <w:rsid w:val="00AF528D"/>
    <w:rsid w:val="00AF7C54"/>
    <w:rsid w:val="00B01200"/>
    <w:rsid w:val="00B202CA"/>
    <w:rsid w:val="00B22293"/>
    <w:rsid w:val="00B35B68"/>
    <w:rsid w:val="00B40908"/>
    <w:rsid w:val="00B546D5"/>
    <w:rsid w:val="00B6122E"/>
    <w:rsid w:val="00B71068"/>
    <w:rsid w:val="00B71CB6"/>
    <w:rsid w:val="00B71E2F"/>
    <w:rsid w:val="00B755D3"/>
    <w:rsid w:val="00B75C8A"/>
    <w:rsid w:val="00B87714"/>
    <w:rsid w:val="00B95C92"/>
    <w:rsid w:val="00BA6D92"/>
    <w:rsid w:val="00BA7039"/>
    <w:rsid w:val="00BB4F9E"/>
    <w:rsid w:val="00BC2D90"/>
    <w:rsid w:val="00BD5F17"/>
    <w:rsid w:val="00BD7052"/>
    <w:rsid w:val="00BF7A15"/>
    <w:rsid w:val="00C01581"/>
    <w:rsid w:val="00C06866"/>
    <w:rsid w:val="00C13D1C"/>
    <w:rsid w:val="00C15B90"/>
    <w:rsid w:val="00C30F2F"/>
    <w:rsid w:val="00C319E5"/>
    <w:rsid w:val="00C36C06"/>
    <w:rsid w:val="00C4141A"/>
    <w:rsid w:val="00C62D9F"/>
    <w:rsid w:val="00C65012"/>
    <w:rsid w:val="00C650AF"/>
    <w:rsid w:val="00C70D9C"/>
    <w:rsid w:val="00C73969"/>
    <w:rsid w:val="00C74B30"/>
    <w:rsid w:val="00C819E6"/>
    <w:rsid w:val="00C9656F"/>
    <w:rsid w:val="00CA2536"/>
    <w:rsid w:val="00CA7AFC"/>
    <w:rsid w:val="00CB183B"/>
    <w:rsid w:val="00CB2BE7"/>
    <w:rsid w:val="00CB4B5E"/>
    <w:rsid w:val="00CC78EA"/>
    <w:rsid w:val="00CE52CA"/>
    <w:rsid w:val="00CE54EC"/>
    <w:rsid w:val="00CE581C"/>
    <w:rsid w:val="00CE6E9E"/>
    <w:rsid w:val="00CE7F06"/>
    <w:rsid w:val="00D06A17"/>
    <w:rsid w:val="00D11663"/>
    <w:rsid w:val="00D16808"/>
    <w:rsid w:val="00D24427"/>
    <w:rsid w:val="00D31B1D"/>
    <w:rsid w:val="00D36F21"/>
    <w:rsid w:val="00D370C4"/>
    <w:rsid w:val="00D57951"/>
    <w:rsid w:val="00D93B17"/>
    <w:rsid w:val="00D947E5"/>
    <w:rsid w:val="00DA52E2"/>
    <w:rsid w:val="00DB2826"/>
    <w:rsid w:val="00DC55ED"/>
    <w:rsid w:val="00DD2AF9"/>
    <w:rsid w:val="00DD481F"/>
    <w:rsid w:val="00DF5B2D"/>
    <w:rsid w:val="00DF67D7"/>
    <w:rsid w:val="00DF697B"/>
    <w:rsid w:val="00E0243B"/>
    <w:rsid w:val="00E0792A"/>
    <w:rsid w:val="00E13439"/>
    <w:rsid w:val="00E175E7"/>
    <w:rsid w:val="00E20E40"/>
    <w:rsid w:val="00E27095"/>
    <w:rsid w:val="00E278D5"/>
    <w:rsid w:val="00E34334"/>
    <w:rsid w:val="00E51CC9"/>
    <w:rsid w:val="00E601D7"/>
    <w:rsid w:val="00E60696"/>
    <w:rsid w:val="00E7327E"/>
    <w:rsid w:val="00E73BEB"/>
    <w:rsid w:val="00E74E04"/>
    <w:rsid w:val="00E77E39"/>
    <w:rsid w:val="00E809F0"/>
    <w:rsid w:val="00E8678C"/>
    <w:rsid w:val="00E95DA7"/>
    <w:rsid w:val="00E96DFF"/>
    <w:rsid w:val="00EA0917"/>
    <w:rsid w:val="00EB6AFB"/>
    <w:rsid w:val="00EC78C8"/>
    <w:rsid w:val="00ED3D98"/>
    <w:rsid w:val="00ED6AA3"/>
    <w:rsid w:val="00EE25B6"/>
    <w:rsid w:val="00EE2821"/>
    <w:rsid w:val="00EE2903"/>
    <w:rsid w:val="00F007A1"/>
    <w:rsid w:val="00F0085A"/>
    <w:rsid w:val="00F139F5"/>
    <w:rsid w:val="00F16ACF"/>
    <w:rsid w:val="00F276AD"/>
    <w:rsid w:val="00F302E4"/>
    <w:rsid w:val="00F3446A"/>
    <w:rsid w:val="00F45539"/>
    <w:rsid w:val="00F65DBA"/>
    <w:rsid w:val="00F77185"/>
    <w:rsid w:val="00F775E7"/>
    <w:rsid w:val="00F80305"/>
    <w:rsid w:val="00FA448F"/>
    <w:rsid w:val="00FB3043"/>
    <w:rsid w:val="00FC785B"/>
    <w:rsid w:val="00FD1C0B"/>
    <w:rsid w:val="00FD5C9A"/>
    <w:rsid w:val="00FE0A26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8801"/>
  <w15:docId w15:val="{5B7F443F-BC95-49D5-B725-479F19AA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09F0"/>
  </w:style>
  <w:style w:type="paragraph" w:styleId="Stopka">
    <w:name w:val="footer"/>
    <w:basedOn w:val="Normalny"/>
    <w:link w:val="StopkaZnak"/>
    <w:uiPriority w:val="99"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F0"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809F0"/>
    <w:pPr>
      <w:ind w:left="720"/>
      <w:contextualSpacing/>
    </w:pPr>
  </w:style>
  <w:style w:type="paragraph" w:styleId="NormalnyWeb">
    <w:name w:val="Normal (Web)"/>
    <w:basedOn w:val="Normalny"/>
    <w:rsid w:val="00607AFF"/>
    <w:pPr>
      <w:spacing w:before="100" w:beforeAutospacing="1" w:after="119" w:line="360" w:lineRule="auto"/>
      <w:ind w:left="567" w:right="686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07AF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4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4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4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4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E581C"/>
    <w:rPr>
      <w:color w:val="800080" w:themeColor="followedHyperlink"/>
      <w:u w:val="single"/>
    </w:rPr>
  </w:style>
  <w:style w:type="paragraph" w:customStyle="1" w:styleId="Default">
    <w:name w:val="Default"/>
    <w:rsid w:val="00483B02"/>
    <w:pPr>
      <w:autoSpaceDE w:val="0"/>
      <w:autoSpaceDN w:val="0"/>
      <w:adjustRightInd w:val="0"/>
      <w:spacing w:after="0" w:line="360" w:lineRule="auto"/>
      <w:ind w:left="567" w:right="686" w:hanging="425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26EE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E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F73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127FF9"/>
  </w:style>
  <w:style w:type="paragraph" w:customStyle="1" w:styleId="SIWZ11">
    <w:name w:val="SIWZ1.1."/>
    <w:basedOn w:val="Normalny"/>
    <w:link w:val="SIWZ11Znak"/>
    <w:uiPriority w:val="99"/>
    <w:rsid w:val="00127FF9"/>
    <w:pPr>
      <w:widowControl w:val="0"/>
      <w:autoSpaceDE w:val="0"/>
      <w:autoSpaceDN w:val="0"/>
      <w:adjustRightInd w:val="0"/>
      <w:spacing w:before="120" w:after="0" w:line="240" w:lineRule="auto"/>
      <w:ind w:left="917" w:hanging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WZ11Znak">
    <w:name w:val="SIWZ1.1. Znak"/>
    <w:link w:val="SIWZ11"/>
    <w:uiPriority w:val="99"/>
    <w:locked/>
    <w:rsid w:val="00127FF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3E1339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3E133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locked/>
    <w:rsid w:val="003E133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B1604-FEFE-44CE-A78D-201364D7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Karkut Sławomir</cp:lastModifiedBy>
  <cp:revision>3</cp:revision>
  <cp:lastPrinted>2021-06-14T09:38:00Z</cp:lastPrinted>
  <dcterms:created xsi:type="dcterms:W3CDTF">2021-06-14T09:41:00Z</dcterms:created>
  <dcterms:modified xsi:type="dcterms:W3CDTF">2021-06-14T09:51:00Z</dcterms:modified>
</cp:coreProperties>
</file>