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ayout w:type="fixed"/>
        <w:tblLook w:val="04A0" w:firstRow="1" w:lastRow="0" w:firstColumn="1" w:lastColumn="0" w:noHBand="0" w:noVBand="1"/>
      </w:tblPr>
      <w:tblGrid>
        <w:gridCol w:w="14627"/>
      </w:tblGrid>
      <w:tr w:rsidR="003C7919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:rsidR="003C7919" w:rsidRDefault="00826A00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ZAŁĄCZNIK  NR  5  DO  SWZ </w:t>
            </w:r>
          </w:p>
          <w:p w:rsidR="003C7919" w:rsidRDefault="00826A00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WYKAZ   OSÓB</w:t>
            </w:r>
          </w:p>
          <w:p w:rsidR="003C7919" w:rsidRDefault="00826A00" w:rsidP="00A1690D">
            <w:pPr>
              <w:spacing w:after="0" w:line="240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:rsidR="003C7919" w:rsidRDefault="00826A00" w:rsidP="00A1690D">
            <w:pPr>
              <w:spacing w:after="0" w:line="240" w:lineRule="auto"/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:rsidR="003C7919" w:rsidRDefault="00826A00" w:rsidP="00A1690D">
            <w:pPr>
              <w:spacing w:after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:rsidR="003C7919" w:rsidRDefault="00826A00">
      <w:pPr>
        <w:spacing w:after="0"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</w:rPr>
        <w:t>………………………………………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3C7919" w:rsidRDefault="00826A00">
      <w:pPr>
        <w:spacing w:after="0" w:line="240" w:lineRule="auto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>reprezentowany przez:</w:t>
      </w:r>
      <w:r w:rsidR="00C173D9">
        <w:rPr>
          <w:rFonts w:ascii="Segoe UI Light" w:hAnsi="Segoe UI Light" w:cs="Segoe UI Light"/>
          <w:u w:val="single"/>
        </w:rPr>
        <w:t xml:space="preserve"> </w:t>
      </w:r>
    </w:p>
    <w:p w:rsidR="003C7919" w:rsidRDefault="00826A00">
      <w:pPr>
        <w:spacing w:after="0" w:line="240" w:lineRule="auto"/>
        <w:ind w:right="595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………………………………………</w:t>
      </w:r>
    </w:p>
    <w:p w:rsidR="003C7919" w:rsidRDefault="00826A00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>(imię, nazwisko, stanowisko/podstawa do reprezentacji)</w:t>
      </w:r>
      <w:r>
        <w:rPr>
          <w:rFonts w:ascii="Segoe UI Light" w:hAnsi="Segoe UI Light" w:cs="Segoe UI Light"/>
        </w:rPr>
        <w:t>)</w:t>
      </w:r>
    </w:p>
    <w:p w:rsidR="003C7919" w:rsidRDefault="003C7919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2835"/>
        <w:gridCol w:w="2126"/>
        <w:gridCol w:w="5276"/>
        <w:gridCol w:w="1747"/>
      </w:tblGrid>
      <w:tr w:rsidR="003C7919" w:rsidTr="00162B26">
        <w:trPr>
          <w:trHeight w:val="611"/>
        </w:trPr>
        <w:tc>
          <w:tcPr>
            <w:tcW w:w="513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7919" w:rsidRDefault="00826A00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Kwalifikacje zawodowe, </w:t>
            </w:r>
            <w:r w:rsidRPr="00162B26">
              <w:rPr>
                <w:rFonts w:ascii="Segoe UI Light" w:hAnsi="Segoe UI Light" w:cs="Segoe UI Light"/>
                <w:b/>
                <w:color w:val="FF0000"/>
              </w:rPr>
              <w:t>nr uprawnień</w:t>
            </w:r>
          </w:p>
        </w:tc>
        <w:tc>
          <w:tcPr>
            <w:tcW w:w="5276" w:type="dxa"/>
            <w:shd w:val="clear" w:color="auto" w:fill="auto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Funkcja</w:t>
            </w:r>
            <w:r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3C7919" w:rsidTr="00162B26">
        <w:trPr>
          <w:trHeight w:val="1516"/>
        </w:trPr>
        <w:tc>
          <w:tcPr>
            <w:tcW w:w="513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:rsidR="003C7919" w:rsidRDefault="00826A00" w:rsidP="00162B26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Osoba posiada uprawnienia budowlane do kierowania robotami budowlanymi (Kierownik budowy) bez ograniczeń w specjalności drogowej </w:t>
            </w: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3C7919" w:rsidTr="00162B26">
        <w:trPr>
          <w:trHeight w:val="1516"/>
        </w:trPr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tcBorders>
              <w:top w:val="nil"/>
            </w:tcBorders>
            <w:shd w:val="clear" w:color="auto" w:fill="auto"/>
          </w:tcPr>
          <w:p w:rsidR="003C7919" w:rsidRDefault="00162B26" w:rsidP="00A1690D">
            <w:pPr>
              <w:numPr>
                <w:ilvl w:val="0"/>
                <w:numId w:val="1"/>
              </w:numPr>
              <w:spacing w:after="0" w:line="273" w:lineRule="auto"/>
              <w:ind w:right="104" w:hanging="360"/>
              <w:jc w:val="both"/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Osoba posiada uprawnienia budowlane do kierowania robotami elektrycznymi (Kierownik robót) </w:t>
            </w:r>
            <w:r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  <w:t>bez ograniczeń w specjalności</w:t>
            </w:r>
            <w:r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  <w:br/>
              <w:t>instalacyjnej w zakresie sieci</w:t>
            </w:r>
            <w:r w:rsidR="00A1690D" w:rsidRPr="00A1690D"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  <w:t>,</w:t>
            </w:r>
            <w:r w:rsidR="00A1690D" w:rsidRPr="00A1690D">
              <w:t xml:space="preserve"> instalacji i urządzeń cieplnych, wentylacyjnych, gazowych, wodociągowych i kanalizacyjnych.</w:t>
            </w:r>
            <w:r w:rsidRPr="00C173D9">
              <w:rPr>
                <w:rFonts w:ascii="Segoe UI Light" w:eastAsiaTheme="minorHAnsi" w:hAnsi="Segoe UI Light" w:cs="Segoe UI Light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7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:rsidR="003C7919" w:rsidRDefault="00826A00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:rsidR="003C7919" w:rsidRDefault="00826A00">
      <w:pPr>
        <w:spacing w:after="0"/>
        <w:rPr>
          <w:rStyle w:val="chat-content-message"/>
          <w:b/>
          <w:bCs/>
        </w:rPr>
      </w:pPr>
      <w:r>
        <w:rPr>
          <w:rFonts w:ascii="Segoe UI Light" w:hAnsi="Segoe UI Light" w:cs="Segoe UI Light"/>
        </w:rPr>
        <w:lastRenderedPageBreak/>
        <w:tab/>
      </w:r>
      <w:r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3C7919" w:rsidRDefault="00826A00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</w:t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  <w:t xml:space="preserve">podpisuje dokument kwalifikowanym podpisem </w:t>
      </w:r>
    </w:p>
    <w:p w:rsidR="003C7919" w:rsidRDefault="00826A00">
      <w:pPr>
        <w:spacing w:after="0"/>
        <w:rPr>
          <w:rStyle w:val="chat-content-message"/>
          <w:bCs/>
        </w:rPr>
      </w:pPr>
      <w:r>
        <w:rPr>
          <w:rStyle w:val="chat-content-message"/>
          <w:bCs/>
        </w:rPr>
        <w:t xml:space="preserve">                                                                        </w:t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  <w:t xml:space="preserve">elektronicznym lub podpisem zaufanym, lub             </w:t>
      </w:r>
    </w:p>
    <w:p w:rsidR="003C7919" w:rsidRDefault="00826A00">
      <w:pPr>
        <w:spacing w:after="0"/>
        <w:rPr>
          <w:rFonts w:ascii="Segoe UI Light" w:hAnsi="Segoe UI Light" w:cs="Segoe UI Light"/>
          <w:i/>
        </w:rPr>
      </w:pPr>
      <w:r>
        <w:rPr>
          <w:rStyle w:val="chat-content-message"/>
          <w:b/>
          <w:bCs/>
        </w:rPr>
        <w:t xml:space="preserve">                                                                      </w:t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  <w:t>elektronicznym  podpisem osobistym</w:t>
      </w:r>
      <w:r>
        <w:rPr>
          <w:rFonts w:ascii="Segoe UI Light" w:hAnsi="Segoe UI Light" w:cs="Segoe UI Light"/>
        </w:rPr>
        <w:t xml:space="preserve"> </w:t>
      </w:r>
    </w:p>
    <w:sectPr w:rsidR="003C7919">
      <w:pgSz w:w="16838" w:h="11906" w:orient="landscape"/>
      <w:pgMar w:top="993" w:right="1418" w:bottom="56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1422"/>
    <w:multiLevelType w:val="multilevel"/>
    <w:tmpl w:val="375AE60A"/>
    <w:lvl w:ilvl="0">
      <w:start w:val="1"/>
      <w:numFmt w:val="bullet"/>
      <w:lvlText w:val="-"/>
      <w:lvlJc w:val="left"/>
      <w:pPr>
        <w:tabs>
          <w:tab w:val="num" w:pos="0"/>
        </w:tabs>
        <w:ind w:left="847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19"/>
    <w:rsid w:val="00162B26"/>
    <w:rsid w:val="003C7919"/>
    <w:rsid w:val="00826A00"/>
    <w:rsid w:val="00A1690D"/>
    <w:rsid w:val="00C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45FF-D1CC-4710-840D-EBE7811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t-content-message">
    <w:name w:val="chat-content-message"/>
    <w:basedOn w:val="Domylnaczcionkaakapitu"/>
    <w:qFormat/>
    <w:rsid w:val="00764F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1CC9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ela-Siatka3">
    <w:name w:val="Tabela - Siatka3"/>
    <w:basedOn w:val="Standardowy"/>
    <w:uiPriority w:val="59"/>
    <w:rsid w:val="00F01C43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dc:description/>
  <cp:lastModifiedBy>Aneta Szeręga</cp:lastModifiedBy>
  <cp:revision>7</cp:revision>
  <cp:lastPrinted>2022-08-10T10:39:00Z</cp:lastPrinted>
  <dcterms:created xsi:type="dcterms:W3CDTF">2022-09-20T10:13:00Z</dcterms:created>
  <dcterms:modified xsi:type="dcterms:W3CDTF">2024-09-26T12:33:00Z</dcterms:modified>
  <dc:language>pl-PL</dc:language>
</cp:coreProperties>
</file>