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6DB50" w14:textId="77777777" w:rsidR="00012E3D" w:rsidRDefault="006D2069" w:rsidP="00033F58">
      <w:pPr>
        <w:jc w:val="both"/>
        <w:rPr>
          <w:rFonts w:asciiTheme="minorHAnsi" w:hAnsiTheme="minorHAnsi" w:cstheme="minorHAnsi"/>
          <w:b/>
        </w:rPr>
      </w:pPr>
      <w:r w:rsidRPr="00033F58">
        <w:rPr>
          <w:rFonts w:asciiTheme="minorHAnsi" w:hAnsiTheme="minorHAnsi" w:cstheme="minorHAnsi"/>
          <w:b/>
        </w:rPr>
        <w:t xml:space="preserve"> </w:t>
      </w:r>
      <w:r w:rsidR="001145E1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</w:t>
      </w:r>
      <w:r w:rsidR="000C1A5E">
        <w:rPr>
          <w:rFonts w:asciiTheme="minorHAnsi" w:hAnsiTheme="minorHAnsi" w:cstheme="minorHAnsi"/>
          <w:b/>
        </w:rPr>
        <w:t xml:space="preserve">    </w:t>
      </w:r>
    </w:p>
    <w:p w14:paraId="1C1C24A9" w14:textId="52483A5E" w:rsidR="00033F58" w:rsidRPr="001145E1" w:rsidRDefault="000C1A5E" w:rsidP="00012E3D">
      <w:pPr>
        <w:ind w:left="708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</w:t>
      </w:r>
      <w:r w:rsidR="001145E1">
        <w:rPr>
          <w:rFonts w:asciiTheme="minorHAnsi" w:hAnsiTheme="minorHAnsi" w:cstheme="minorHAnsi"/>
          <w:b/>
        </w:rPr>
        <w:t xml:space="preserve">  </w:t>
      </w:r>
      <w:r w:rsidR="001462BB">
        <w:rPr>
          <w:rFonts w:asciiTheme="minorHAnsi" w:hAnsiTheme="minorHAnsi" w:cstheme="minorHAnsi"/>
          <w:bCs/>
        </w:rPr>
        <w:t>Gdynia, dn</w:t>
      </w:r>
      <w:r w:rsidR="00E7683D">
        <w:rPr>
          <w:rFonts w:asciiTheme="minorHAnsi" w:hAnsiTheme="minorHAnsi" w:cstheme="minorHAnsi"/>
          <w:bCs/>
        </w:rPr>
        <w:t>. …………………… r</w:t>
      </w:r>
      <w:r w:rsidR="001145E1" w:rsidRPr="001145E1">
        <w:rPr>
          <w:rFonts w:asciiTheme="minorHAnsi" w:hAnsiTheme="minorHAnsi" w:cstheme="minorHAnsi"/>
          <w:bCs/>
        </w:rPr>
        <w:t>.</w:t>
      </w:r>
      <w:r w:rsidR="006D2069" w:rsidRPr="001145E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        </w:t>
      </w:r>
    </w:p>
    <w:p w14:paraId="6375CFF0" w14:textId="77777777" w:rsidR="001145E1" w:rsidRDefault="001145E1" w:rsidP="00033F58">
      <w:pPr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62BC2834" w14:textId="77777777" w:rsidR="007E0410" w:rsidRDefault="007E0410" w:rsidP="00033F58">
      <w:pPr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4C407134" w14:textId="77777777" w:rsidR="007E0410" w:rsidRDefault="007E0410" w:rsidP="00033F58">
      <w:pPr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7EB71EFD" w14:textId="26949C84" w:rsidR="00033F58" w:rsidRPr="00033F58" w:rsidRDefault="00F6786F" w:rsidP="00033F58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ZAMÓWIENIE</w:t>
      </w:r>
      <w:r w:rsidR="001145E1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="00480BA6">
        <w:rPr>
          <w:rFonts w:asciiTheme="minorHAnsi" w:hAnsiTheme="minorHAnsi" w:cstheme="minorHAnsi"/>
          <w:b/>
          <w:bCs/>
          <w:color w:val="000000" w:themeColor="text1"/>
          <w:u w:val="single"/>
        </w:rPr>
        <w:t>nr EZP</w:t>
      </w:r>
      <w:r w:rsidR="00C93881">
        <w:rPr>
          <w:rFonts w:asciiTheme="minorHAnsi" w:hAnsiTheme="minorHAnsi" w:cstheme="minorHAnsi"/>
          <w:b/>
          <w:bCs/>
          <w:color w:val="000000" w:themeColor="text1"/>
          <w:u w:val="single"/>
        </w:rPr>
        <w:t>/208</w:t>
      </w:r>
      <w:r w:rsidR="00894D57">
        <w:rPr>
          <w:rFonts w:asciiTheme="minorHAnsi" w:hAnsiTheme="minorHAnsi" w:cstheme="minorHAnsi"/>
          <w:b/>
          <w:bCs/>
          <w:color w:val="000000" w:themeColor="text1"/>
          <w:u w:val="single"/>
        </w:rPr>
        <w:t>/2022</w:t>
      </w:r>
    </w:p>
    <w:p w14:paraId="522CC792" w14:textId="77777777" w:rsidR="00033F58" w:rsidRPr="00033F58" w:rsidRDefault="00033F58" w:rsidP="00033F58">
      <w:pPr>
        <w:pStyle w:val="Tytu"/>
        <w:jc w:val="both"/>
        <w:rPr>
          <w:rFonts w:asciiTheme="minorHAnsi" w:hAnsiTheme="minorHAnsi" w:cstheme="minorHAnsi"/>
          <w:bCs/>
          <w:szCs w:val="24"/>
          <w:u w:val="single"/>
        </w:rPr>
      </w:pPr>
    </w:p>
    <w:p w14:paraId="45678930" w14:textId="77777777" w:rsidR="007E0410" w:rsidRDefault="007E0410" w:rsidP="001145E1">
      <w:pPr>
        <w:pStyle w:val="Tytu"/>
        <w:jc w:val="both"/>
        <w:rPr>
          <w:rFonts w:asciiTheme="minorHAnsi" w:hAnsiTheme="minorHAnsi" w:cstheme="minorHAnsi"/>
          <w:bCs/>
          <w:szCs w:val="24"/>
        </w:rPr>
      </w:pPr>
    </w:p>
    <w:p w14:paraId="3A9876A2" w14:textId="70FF0520" w:rsidR="00033F58" w:rsidRPr="00033F58" w:rsidRDefault="007E0410" w:rsidP="007E0410">
      <w:pPr>
        <w:pStyle w:val="Tytu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szCs w:val="24"/>
        </w:rPr>
        <w:t>Zamawiający</w:t>
      </w:r>
      <w:r w:rsidR="001145E1" w:rsidRPr="001145E1">
        <w:rPr>
          <w:rFonts w:asciiTheme="minorHAnsi" w:hAnsiTheme="minorHAnsi" w:cstheme="minorHAnsi"/>
          <w:bCs/>
          <w:szCs w:val="24"/>
        </w:rPr>
        <w:t>:</w:t>
      </w:r>
      <w:r w:rsidR="001145E1">
        <w:rPr>
          <w:rFonts w:asciiTheme="minorHAnsi" w:hAnsiTheme="minorHAnsi" w:cstheme="minorHAnsi"/>
          <w:b w:val="0"/>
          <w:szCs w:val="24"/>
        </w:rPr>
        <w:t xml:space="preserve"> </w:t>
      </w:r>
      <w:r w:rsidR="00033F58" w:rsidRPr="001145E1">
        <w:rPr>
          <w:rFonts w:asciiTheme="minorHAnsi" w:hAnsiTheme="minorHAnsi" w:cstheme="minorHAnsi"/>
          <w:b w:val="0"/>
          <w:bCs/>
        </w:rPr>
        <w:t>Okręgow</w:t>
      </w:r>
      <w:r w:rsidR="001145E1" w:rsidRPr="001145E1">
        <w:rPr>
          <w:rFonts w:asciiTheme="minorHAnsi" w:hAnsiTheme="minorHAnsi" w:cstheme="minorHAnsi"/>
          <w:b w:val="0"/>
          <w:bCs/>
        </w:rPr>
        <w:t>e</w:t>
      </w:r>
      <w:r w:rsidR="00033F58" w:rsidRPr="001145E1">
        <w:rPr>
          <w:rFonts w:asciiTheme="minorHAnsi" w:hAnsiTheme="minorHAnsi" w:cstheme="minorHAnsi"/>
          <w:b w:val="0"/>
          <w:bCs/>
        </w:rPr>
        <w:t xml:space="preserve"> Przedsiębiorstw</w:t>
      </w:r>
      <w:r w:rsidR="001145E1" w:rsidRPr="001145E1">
        <w:rPr>
          <w:rFonts w:asciiTheme="minorHAnsi" w:hAnsiTheme="minorHAnsi" w:cstheme="minorHAnsi"/>
          <w:b w:val="0"/>
          <w:bCs/>
        </w:rPr>
        <w:t xml:space="preserve">o </w:t>
      </w:r>
      <w:r w:rsidR="00033F58" w:rsidRPr="001145E1">
        <w:rPr>
          <w:rFonts w:asciiTheme="minorHAnsi" w:hAnsiTheme="minorHAnsi" w:cstheme="minorHAnsi"/>
          <w:b w:val="0"/>
          <w:bCs/>
        </w:rPr>
        <w:t xml:space="preserve">Energetyki Cieplnej Sp. z o.o., ul. Opata </w:t>
      </w:r>
      <w:proofErr w:type="spellStart"/>
      <w:r w:rsidR="00033F58" w:rsidRPr="001145E1">
        <w:rPr>
          <w:rFonts w:asciiTheme="minorHAnsi" w:hAnsiTheme="minorHAnsi" w:cstheme="minorHAnsi"/>
          <w:b w:val="0"/>
          <w:bCs/>
        </w:rPr>
        <w:t>Hackiego</w:t>
      </w:r>
      <w:proofErr w:type="spellEnd"/>
      <w:r w:rsidR="00033F58" w:rsidRPr="001145E1">
        <w:rPr>
          <w:rFonts w:asciiTheme="minorHAnsi" w:hAnsiTheme="minorHAnsi" w:cstheme="minorHAnsi"/>
          <w:b w:val="0"/>
          <w:bCs/>
        </w:rPr>
        <w:t xml:space="preserve"> 14, 81-213 Gdynia, NIP: 586-010-42-91</w:t>
      </w:r>
      <w:r w:rsidR="001145E1">
        <w:rPr>
          <w:rFonts w:asciiTheme="minorHAnsi" w:hAnsiTheme="minorHAnsi" w:cstheme="minorHAnsi"/>
          <w:b w:val="0"/>
          <w:bCs/>
        </w:rPr>
        <w:t>.</w:t>
      </w:r>
    </w:p>
    <w:p w14:paraId="060C0271" w14:textId="77777777" w:rsidR="00033F58" w:rsidRPr="00033F58" w:rsidRDefault="00033F58" w:rsidP="007E0410">
      <w:pPr>
        <w:pStyle w:val="Tekstpodstawowy2"/>
        <w:jc w:val="both"/>
        <w:rPr>
          <w:rFonts w:asciiTheme="minorHAnsi" w:hAnsiTheme="minorHAnsi" w:cstheme="minorHAnsi"/>
          <w:sz w:val="24"/>
        </w:rPr>
      </w:pPr>
    </w:p>
    <w:p w14:paraId="15C65782" w14:textId="77871593" w:rsidR="00033F58" w:rsidRPr="001145E1" w:rsidRDefault="007E0410" w:rsidP="001462BB">
      <w:pPr>
        <w:pStyle w:val="Tekstpodstawowy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Wykonawca</w:t>
      </w:r>
      <w:r w:rsidR="001145E1" w:rsidRPr="001145E1">
        <w:rPr>
          <w:rFonts w:asciiTheme="minorHAnsi" w:hAnsiTheme="minorHAnsi" w:cstheme="minorHAnsi"/>
          <w:b/>
          <w:bCs/>
          <w:sz w:val="24"/>
        </w:rPr>
        <w:t xml:space="preserve">: </w:t>
      </w:r>
      <w:r w:rsidR="001462BB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</w:t>
      </w:r>
    </w:p>
    <w:p w14:paraId="5E73DE61" w14:textId="3AF039FF" w:rsidR="00351573" w:rsidRDefault="00351573" w:rsidP="00033F58">
      <w:pPr>
        <w:pStyle w:val="Tekstpodstawowy2"/>
        <w:jc w:val="both"/>
        <w:rPr>
          <w:rFonts w:asciiTheme="minorHAnsi" w:hAnsiTheme="minorHAnsi" w:cstheme="minorHAnsi"/>
          <w:sz w:val="24"/>
        </w:rPr>
      </w:pPr>
    </w:p>
    <w:p w14:paraId="2CEDCA46" w14:textId="77777777" w:rsidR="00F758FC" w:rsidRDefault="00F758FC" w:rsidP="00033F58">
      <w:pPr>
        <w:pStyle w:val="Tekstpodstawowy2"/>
        <w:jc w:val="both"/>
        <w:rPr>
          <w:rFonts w:asciiTheme="minorHAnsi" w:hAnsiTheme="minorHAnsi" w:cstheme="minorHAnsi"/>
          <w:sz w:val="24"/>
        </w:rPr>
      </w:pPr>
    </w:p>
    <w:p w14:paraId="75A284CC" w14:textId="776B1BA0" w:rsidR="00033F58" w:rsidRDefault="009A6021" w:rsidP="00033F5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Przedmiot zamówienia</w:t>
      </w:r>
      <w:r w:rsidR="001145E1">
        <w:rPr>
          <w:rFonts w:asciiTheme="minorHAnsi" w:hAnsiTheme="minorHAnsi" w:cstheme="minorHAnsi"/>
          <w:b/>
        </w:rPr>
        <w:t>:</w:t>
      </w:r>
    </w:p>
    <w:p w14:paraId="36D8BA13" w14:textId="77777777" w:rsidR="00566C4E" w:rsidRDefault="00566C4E" w:rsidP="00033F58">
      <w:pPr>
        <w:jc w:val="both"/>
        <w:rPr>
          <w:rFonts w:asciiTheme="minorHAnsi" w:hAnsiTheme="minorHAnsi" w:cstheme="minorHAnsi"/>
          <w:b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3480"/>
        <w:gridCol w:w="460"/>
        <w:gridCol w:w="660"/>
        <w:gridCol w:w="820"/>
        <w:gridCol w:w="960"/>
        <w:gridCol w:w="540"/>
        <w:gridCol w:w="960"/>
        <w:gridCol w:w="1360"/>
      </w:tblGrid>
      <w:tr w:rsidR="001B2C64" w:rsidRPr="001B2C64" w14:paraId="6B3E9523" w14:textId="77777777" w:rsidTr="001B2C64">
        <w:trPr>
          <w:trHeight w:val="675"/>
        </w:trPr>
        <w:tc>
          <w:tcPr>
            <w:tcW w:w="400" w:type="dxa"/>
            <w:shd w:val="clear" w:color="000000" w:fill="D9D9D9"/>
            <w:vAlign w:val="center"/>
            <w:hideMark/>
          </w:tcPr>
          <w:p w14:paraId="6E886DF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700" w:type="dxa"/>
            <w:shd w:val="clear" w:color="000000" w:fill="D9D9D9"/>
            <w:vAlign w:val="center"/>
            <w:hideMark/>
          </w:tcPr>
          <w:p w14:paraId="02EF595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INDEKS</w:t>
            </w:r>
          </w:p>
        </w:tc>
        <w:tc>
          <w:tcPr>
            <w:tcW w:w="3480" w:type="dxa"/>
            <w:shd w:val="clear" w:color="000000" w:fill="D9D9D9"/>
            <w:vAlign w:val="center"/>
            <w:hideMark/>
          </w:tcPr>
          <w:p w14:paraId="3343833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TOWARU</w:t>
            </w:r>
          </w:p>
        </w:tc>
        <w:tc>
          <w:tcPr>
            <w:tcW w:w="460" w:type="dxa"/>
            <w:shd w:val="clear" w:color="000000" w:fill="D9D9D9"/>
            <w:vAlign w:val="center"/>
            <w:hideMark/>
          </w:tcPr>
          <w:p w14:paraId="400DFE0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60" w:type="dxa"/>
            <w:shd w:val="clear" w:color="000000" w:fill="D9D9D9"/>
            <w:vAlign w:val="center"/>
            <w:hideMark/>
          </w:tcPr>
          <w:p w14:paraId="73D6EE4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j.m.</w:t>
            </w:r>
          </w:p>
        </w:tc>
        <w:tc>
          <w:tcPr>
            <w:tcW w:w="820" w:type="dxa"/>
            <w:shd w:val="clear" w:color="000000" w:fill="D9D9D9"/>
            <w:vAlign w:val="center"/>
            <w:hideMark/>
          </w:tcPr>
          <w:p w14:paraId="177F887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netto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12A3D88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netto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14:paraId="32B6D14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% VAT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2A87F5B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</w:t>
            </w:r>
          </w:p>
        </w:tc>
        <w:tc>
          <w:tcPr>
            <w:tcW w:w="1360" w:type="dxa"/>
            <w:shd w:val="clear" w:color="000000" w:fill="D9D9D9"/>
            <w:vAlign w:val="center"/>
            <w:hideMark/>
          </w:tcPr>
          <w:p w14:paraId="3CE9AA7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Producent</w:t>
            </w:r>
          </w:p>
        </w:tc>
      </w:tr>
      <w:tr w:rsidR="001B2C64" w:rsidRPr="001B2C64" w14:paraId="7630798D" w14:textId="77777777" w:rsidTr="001B2C64">
        <w:trPr>
          <w:trHeight w:val="980"/>
        </w:trPr>
        <w:tc>
          <w:tcPr>
            <w:tcW w:w="400" w:type="dxa"/>
            <w:shd w:val="clear" w:color="auto" w:fill="auto"/>
            <w:vAlign w:val="center"/>
            <w:hideMark/>
          </w:tcPr>
          <w:p w14:paraId="5AEC5919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822F7D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12783</w:t>
            </w:r>
          </w:p>
        </w:tc>
        <w:tc>
          <w:tcPr>
            <w:tcW w:w="3480" w:type="dxa"/>
            <w:shd w:val="clear" w:color="000000" w:fill="FFFFFF"/>
            <w:vAlign w:val="center"/>
            <w:hideMark/>
          </w:tcPr>
          <w:p w14:paraId="3089B75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MARKER OLEJNY, WODOODPORNY, SZYBKOSCHNĄCY, DO ZNAKOWANIA POWIERZCHNI SZORSTKICH I GŁADKICH, FIBROWA KOŃCÓWKA O GRUBOŚCI 2,5MM, 17 KOLORÓW TUSZU, POJEMNOŚĆ OK.10 ML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E4B30B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5999BF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1018D1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8E082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ADB18A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4EAFB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FB6E30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5372212A" w14:textId="77777777" w:rsidTr="001B2C64">
        <w:trPr>
          <w:trHeight w:val="840"/>
        </w:trPr>
        <w:tc>
          <w:tcPr>
            <w:tcW w:w="400" w:type="dxa"/>
            <w:shd w:val="clear" w:color="auto" w:fill="auto"/>
            <w:vAlign w:val="center"/>
            <w:hideMark/>
          </w:tcPr>
          <w:p w14:paraId="3CB419A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448BFD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174604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55F52A7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WKŁAD DO MULTIPENA ROTRING TIKKY, KOLORY: NIEBIESKI, CZARNY, CZERWONY, 5 SZT. TEGO SAMEGO KOLORU W OPAKOWANIU LUB PRODUKT RÓWNOWAŻNY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96C203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41D45F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211AFA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8B955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4ED338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DD89D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FFEF7B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27D619FD" w14:textId="77777777" w:rsidTr="001B2C64">
        <w:trPr>
          <w:trHeight w:val="755"/>
        </w:trPr>
        <w:tc>
          <w:tcPr>
            <w:tcW w:w="400" w:type="dxa"/>
            <w:shd w:val="clear" w:color="auto" w:fill="auto"/>
            <w:vAlign w:val="center"/>
            <w:hideMark/>
          </w:tcPr>
          <w:p w14:paraId="5C6F217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E64EBC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174824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70B6786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DŁUGOPIS AUTOMATYCZNY UNI SXN-101 W KOLOROWEJ OBUDOWIE, KOLOR WKŁADU DO WYBORU: CZARNY, NIEBIESKI, CZERWONY LUB RÓWNOWAŻNY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334EC78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0607928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014CAE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B8AB7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F96491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7E1FC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8956F2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3715F2E5" w14:textId="77777777" w:rsidTr="001B2C64">
        <w:trPr>
          <w:trHeight w:val="683"/>
        </w:trPr>
        <w:tc>
          <w:tcPr>
            <w:tcW w:w="400" w:type="dxa"/>
            <w:shd w:val="clear" w:color="auto" w:fill="auto"/>
            <w:vAlign w:val="center"/>
            <w:hideMark/>
          </w:tcPr>
          <w:p w14:paraId="5BAFCB3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212C6D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10189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25629D6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PAPIER KSERO, FORMAT A 4, GRAMATURA 80 G/M2, CIE MIN 148, KOLOR BIAŁY, OPAKOWANIE - RYZA 500 KARTEK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33DC2A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36154A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7F9C8F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A0537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5AF205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77E20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427D4A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6C6CCCDF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6014082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B893BD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10639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5AC8D2F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KLEJ W SZTYFCIE, PRITT PEN 40, OPAKOWANIE 40 G LUB PRODUKT W PEŁNI RÓWNOWAŻNY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55201F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621DEA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C66C36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62CBA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2C07A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2E9C3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D2B97D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2A2AEDA3" w14:textId="77777777" w:rsidTr="001B2C64">
        <w:trPr>
          <w:trHeight w:val="915"/>
        </w:trPr>
        <w:tc>
          <w:tcPr>
            <w:tcW w:w="400" w:type="dxa"/>
            <w:shd w:val="clear" w:color="auto" w:fill="auto"/>
            <w:vAlign w:val="center"/>
            <w:hideMark/>
          </w:tcPr>
          <w:p w14:paraId="24FC88F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71E37D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10919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2D50954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KOSZULKI ROZSZERZANE, NA KATALOGI, FORMAT A 4, PRZEŹROCZYSTE, POLIPROPYLENOWE, GŁADKIE, MINIMUM 150 MIKRONÓW, ROZSZERZANE BOKI, 10 SZT. W OPAKOWANIU 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77BE02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651CD7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B45388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95B5F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F73479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8EF4F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B5800F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49AB6077" w14:textId="77777777" w:rsidTr="001B2C64">
        <w:trPr>
          <w:trHeight w:val="915"/>
        </w:trPr>
        <w:tc>
          <w:tcPr>
            <w:tcW w:w="400" w:type="dxa"/>
            <w:shd w:val="clear" w:color="auto" w:fill="auto"/>
            <w:vAlign w:val="center"/>
            <w:hideMark/>
          </w:tcPr>
          <w:p w14:paraId="4BEB464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BF3F74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1087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7961037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PIÓRO KULKOWE PENTEL ENERGEL BL77, LINIA 0,7 MM, KOLORY DO WOBORU: NIEBIESKI, CZARNY, CZERWONY, ZIELONY, OPAKOWANIE 12 SZT. JEDNEGO KOLORU LUB RÓWNOWAŻNE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9CF462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FC1F53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EE8422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3E947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ED3030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2732C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AD3C7F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8278F77" w14:textId="77777777" w:rsidTr="001B2C64">
        <w:trPr>
          <w:trHeight w:val="1590"/>
        </w:trPr>
        <w:tc>
          <w:tcPr>
            <w:tcW w:w="400" w:type="dxa"/>
            <w:shd w:val="clear" w:color="auto" w:fill="auto"/>
            <w:vAlign w:val="center"/>
            <w:hideMark/>
          </w:tcPr>
          <w:p w14:paraId="4EA09A3C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249C3F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12779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62EECDB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KOREKTOR W TAŚMIE, 4,2 MM X 10 M, ERGONOMICZNA OBUDOWA, POSIADAJACY MECHANIZM REGULACJI NAPIECIA TAŚMY, TRANSPARENTNA OBUDOWA WYPOSAŻONAWE WSKAŹNIK ZUŻYCIA TAŚMY, TAŚMA ZABEZPIECZONA PRZED USZKODZENIEM PLASTKIOWĄ SKUWKĄ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E56C52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1D6CB6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8450A1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A1545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72CB59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3E451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4EDF6F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45DB8698" w14:textId="77777777" w:rsidTr="001B2C64">
        <w:trPr>
          <w:trHeight w:val="495"/>
        </w:trPr>
        <w:tc>
          <w:tcPr>
            <w:tcW w:w="400" w:type="dxa"/>
            <w:shd w:val="clear" w:color="auto" w:fill="auto"/>
            <w:vAlign w:val="center"/>
            <w:hideMark/>
          </w:tcPr>
          <w:p w14:paraId="70B76AC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787FDA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10651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471AD3B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TUSZ DO STEMPLI, Z GUMOWĄ LUB POLIMEROWĄ PŁYTKĄ STEMPLUJĄCĄ, POJEMNOŚĆ 25 ML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B38404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807FF1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5D156C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FB69E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A19EF8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06BB2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D4687F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36EC3EB9" w14:textId="77777777" w:rsidTr="001B2C64">
        <w:trPr>
          <w:trHeight w:val="915"/>
        </w:trPr>
        <w:tc>
          <w:tcPr>
            <w:tcW w:w="400" w:type="dxa"/>
            <w:shd w:val="clear" w:color="auto" w:fill="auto"/>
            <w:vAlign w:val="center"/>
            <w:hideMark/>
          </w:tcPr>
          <w:p w14:paraId="11C749F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56D4CE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171223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6D2C921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MARKER WODOODPORNY, PERMANENTNY, Z OKRĄGŁĄ KOŃCÓWKĄ, GRUBOŚĆ LINII PISZĄCEJ  2,5 - 2,8 MM, KOLORY DO WYBORU: CZARNY, CZERWONY, NIEBIESKI, ZIELONY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1ED311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381ADD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0F7644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CDE63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F055BD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A2261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69CC2D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75824A67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202F200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AEC070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12771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5BD58B2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PIÓRO KULKOWE, Z TUSZEM WODOODPORNYM, PIGMENTOWYM, ODPORNYM NA BLAKNIĘCIE, ŚREDNICA KULKI PISZĄCEJ 0,7 MM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A473BB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9C9D2D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EA9436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8C08C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D39C13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B7202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B59F7B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197C3921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226D408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451AFF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10476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5CD9968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ZESZYT / BRULION, FORMAT A 5, W KRATKĘ, 60 KARTEK, MIĘKKA OPRAWA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270075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ED76A9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92089E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57507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0B6AE2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43447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EA560B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990194E" w14:textId="77777777" w:rsidTr="001B2C64">
        <w:trPr>
          <w:trHeight w:val="510"/>
        </w:trPr>
        <w:tc>
          <w:tcPr>
            <w:tcW w:w="400" w:type="dxa"/>
            <w:shd w:val="clear" w:color="auto" w:fill="auto"/>
            <w:vAlign w:val="center"/>
            <w:hideMark/>
          </w:tcPr>
          <w:p w14:paraId="4DA8690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0D0FFD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10469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7CF2AE1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NOTES KOSTKA, KOLOROWA, KLEJONA, WYMIARY: 85 X 85 X 40 MM,  400 KARTEK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50DBF4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B6F409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60D8CC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DDFFC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FA9BD7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D6987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CA2B89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3F898BFD" w14:textId="77777777" w:rsidTr="001B2C64">
        <w:trPr>
          <w:trHeight w:val="659"/>
        </w:trPr>
        <w:tc>
          <w:tcPr>
            <w:tcW w:w="400" w:type="dxa"/>
            <w:shd w:val="clear" w:color="auto" w:fill="auto"/>
            <w:vAlign w:val="center"/>
            <w:hideMark/>
          </w:tcPr>
          <w:p w14:paraId="78276B79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B52EC4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10918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573E57A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KOSZULKI NA DOKUMENTY, BANTEX, KRYSTALICZNE, FORMAT A 4, 100 SZT. W OPAKOWANIU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DB5539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053E0D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CE5083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79391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A8F188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AD5E6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C0B10A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28B77CC4" w14:textId="77777777" w:rsidTr="001B2C64">
        <w:trPr>
          <w:trHeight w:val="300"/>
        </w:trPr>
        <w:tc>
          <w:tcPr>
            <w:tcW w:w="400" w:type="dxa"/>
            <w:shd w:val="clear" w:color="auto" w:fill="auto"/>
            <w:vAlign w:val="center"/>
            <w:hideMark/>
          </w:tcPr>
          <w:p w14:paraId="1ACC35C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73847CC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11867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3527268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ZSZYWKI, MODEL 10, 1000 SZT. W OPAKOWANIU 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9FE564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D40829C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EDF89F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BBB25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B5EB5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11DE0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1800E7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1129DA17" w14:textId="77777777" w:rsidTr="00D74553">
        <w:trPr>
          <w:trHeight w:val="1240"/>
        </w:trPr>
        <w:tc>
          <w:tcPr>
            <w:tcW w:w="400" w:type="dxa"/>
            <w:shd w:val="clear" w:color="auto" w:fill="auto"/>
            <w:vAlign w:val="center"/>
            <w:hideMark/>
          </w:tcPr>
          <w:p w14:paraId="223A320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D9D750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12784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0C9F0D6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ZAKREŚLACZ FLUORESCENCYJNY, Z TUSZEM NA BAZIE WODY, DO PISANIA NA WSZYSTKICH RODZAJACH PAPIERU (RÓWNIEŻ FAKSOWYM I SAMOKOPIUJĄCYM), DUŻA ODPORNOŚĆ NA WYSYCHANIE, DOSTĘPNY W 9 KOLORACH, SZEROKOŚĆ LINII OD 2 DO 5 MM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CD3178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93A811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476B52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0F9D2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70D167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24CF7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B38E80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324A92D7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0DA068C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DDFFAD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12787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74A63F6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CIENKOPIS STABILO, DO PRACY Z LINIJKĄ I SZABLONEM, GRUBOŚĆ LINII 0,4 MM, RÓŻNE KOLORY 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8DB289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AB0D82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D6081C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6022E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52725B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DEFA1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A2CC33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1571AD1C" w14:textId="77777777" w:rsidTr="00D74553">
        <w:trPr>
          <w:trHeight w:val="559"/>
        </w:trPr>
        <w:tc>
          <w:tcPr>
            <w:tcW w:w="400" w:type="dxa"/>
            <w:shd w:val="clear" w:color="auto" w:fill="auto"/>
            <w:vAlign w:val="center"/>
            <w:hideMark/>
          </w:tcPr>
          <w:p w14:paraId="71F004D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FF78C6C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16608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76D2C1B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KARTECZKI SAMOPRZYLEPNE, WYMIAR 75 X 75 MM, NEONOWE, KOLORY DO WYBORU: NIEBIESKI, POMARAŃCZOWY, RÓŻOWY, ZIELONY, ŻÓŁTY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E5E189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AE3338C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93D6D0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8BB5D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CB402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693CE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E53871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25794ED8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450AD07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AECD93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163456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7B553D2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ZAKŁADKI SAMOPRZYLEPNE, INDEKSUJĄCE, PAPIEROWE, 20 X50 MM, 4 X 40 SZTUK ZAKŁADEK W OPAKOWANIU, KOLORY NEONOWE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019351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216F83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63C502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DBFF0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D26F2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FE0D7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0569AB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54ED24AB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39D2867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C7C6BF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14050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2C462D6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TECZKA ZAWIESZKOWA, KOLOROWA, DO PRZECHOWYWANIA DOKUMENTÓW FORMATU A 4, PENDAFLEX 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B47D5D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DE3F07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C8C46F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8B4DB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7324DF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E5AB5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8EADB5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3047C82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28A4975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D4E37D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11863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4CC2555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ROZSZYWACZ UNIWERSALNY, METALOWY, Z PLASTIKOWĄ OBUDOWĄ, PRZEZNACZONY DO WSZYSTKICH RODZAJÓW ZSZYWEK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6515AC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A1357A9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316B50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2C989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EE62BF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31D0D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5268D3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242DD574" w14:textId="77777777" w:rsidTr="001B2C64">
        <w:trPr>
          <w:trHeight w:val="915"/>
        </w:trPr>
        <w:tc>
          <w:tcPr>
            <w:tcW w:w="400" w:type="dxa"/>
            <w:shd w:val="clear" w:color="auto" w:fill="auto"/>
            <w:vAlign w:val="center"/>
            <w:hideMark/>
          </w:tcPr>
          <w:p w14:paraId="5E292E9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CEC320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10615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3C479CE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PŁYN W SPRAYU DO CZYSZCZENIA EKRANÓW MONITORÓW I TELEWIZORÓW (POWIERZCHNI SZKLANYCH, CIEKŁOKRYSTALICZNYCH I PLASTIKOWYCH), POJEMNOŚĆ MINIMUM 250 ML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25BB8B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3CA1A0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B5628D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69517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A6807A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FA199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CB5594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141AA654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0D62778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58FDB8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180625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4AE54B9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MARKER SCHNEIDER MAXX 130 PERMANENTNY OKRĄGŁY (RÓŻN</w:t>
            </w:r>
            <w:bookmarkStart w:id="0" w:name="_GoBack"/>
            <w:bookmarkEnd w:id="0"/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E KOLORY)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92BF1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DBAD01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2CEF02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DFFFA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760852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E2472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FD0460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4B2A60CF" w14:textId="77777777" w:rsidTr="001B2C64">
        <w:trPr>
          <w:trHeight w:val="1140"/>
        </w:trPr>
        <w:tc>
          <w:tcPr>
            <w:tcW w:w="400" w:type="dxa"/>
            <w:shd w:val="clear" w:color="auto" w:fill="auto"/>
            <w:vAlign w:val="center"/>
            <w:hideMark/>
          </w:tcPr>
          <w:p w14:paraId="5D6B91B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24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2C147D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180804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4BECAA7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KOSZULKI NA DOKUMENTY, FORMAT A4, Z KOLOROWYM BRZEGIEM, DONAU, OPAKOWANIE - 100 SZT. JEDNEGO KOLORU, DO WYBORU: CZERWONY, FIOLETOWY, NIEBIESKI, ZIELONY, ŻÓŁTY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1555288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14C031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C1EB74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6B2F8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80A77F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A88A8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0D65FE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25667362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33D0C602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B49084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181171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6BCF658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val="en-US"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val="en-US" w:eastAsia="pl-PL" w:bidi="ar-SA"/>
              </w:rPr>
              <w:t>DŁUGOPIS AUTOMATYCZNY BIC ECOLUTIONS CLICK STIC 0,32 MM.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E77E9C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95148F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E6A2B3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08A8E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943C00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2A321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8D0980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2979B868" w14:textId="77777777" w:rsidTr="001B2C64">
        <w:trPr>
          <w:trHeight w:val="915"/>
        </w:trPr>
        <w:tc>
          <w:tcPr>
            <w:tcW w:w="400" w:type="dxa"/>
            <w:shd w:val="clear" w:color="auto" w:fill="auto"/>
            <w:vAlign w:val="center"/>
            <w:hideMark/>
          </w:tcPr>
          <w:p w14:paraId="66653AB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48A363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11873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554F2E4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ZSZYWACZ BIUROWY, METALOWY, ZSZYWAJĄCY MIN. 20 ARKUSZY, POJEMNOŚĆ ZASOBNIKA MINIMUM 100 ZSZYWEK, DOSTOSOWANY DO ZSZYWEK MODEL 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B03B0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8D478F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A309EB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47067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DD0C1F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AE621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8F711F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6920085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3DA428A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DB945D8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168470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27B956D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ZSZYWKI 23/10, ILOŚĆ ZSZYWANYCH STRON 60, 1000 SZT. W OPAKOWANIU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C4675F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6284D1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32316D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3036F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8BA253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323CE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A57D4F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078E3B1" w14:textId="77777777" w:rsidTr="001B2C64">
        <w:trPr>
          <w:trHeight w:val="915"/>
        </w:trPr>
        <w:tc>
          <w:tcPr>
            <w:tcW w:w="400" w:type="dxa"/>
            <w:shd w:val="clear" w:color="auto" w:fill="auto"/>
            <w:vAlign w:val="center"/>
            <w:hideMark/>
          </w:tcPr>
          <w:p w14:paraId="2A2A9A4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F6E475A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10481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04B4173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SKOROSZYT, FORMAT A 4, MIĘKKI, Z PERFORACJĄ DO MECHANIZMÓW SEGREGATORÓW, Z PRZEZROCZYSTĄ PIERWSZĄ STRONĄ, Z PASKIEM FOLIOWYM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BEAA84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446F18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0ACAF4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CDB5A0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BD8BD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A9E92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063672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31E9EB7A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38C3AA5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56A6D7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10891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1EF61A37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TAŚMA DWUSTRONNIE KLEJĄCA, PRZEŹROCZYSTA, DO TRWAŁEGO MOCOWANIA, WYMIARY: 38 MM X 5 M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2587B5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78147EB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5B0F7D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21859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E0DF2E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2D537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DE83FF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7310E1F0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75FB628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7FF287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10920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22C00DD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OKŁADKI DO BINDOWNICY, FORMAT  A 4, 100 SZT. W OPAKOWANIU, KARTON DELTA SKÓROPODOBNY, RÓŻNE KOLORY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CE0865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C8E942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OPAK.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4D60F6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1ACD72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6486A2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1C340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C05BC2D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79725333" w14:textId="77777777" w:rsidTr="001B2C64">
        <w:trPr>
          <w:trHeight w:val="690"/>
        </w:trPr>
        <w:tc>
          <w:tcPr>
            <w:tcW w:w="400" w:type="dxa"/>
            <w:shd w:val="clear" w:color="auto" w:fill="auto"/>
            <w:vAlign w:val="center"/>
            <w:hideMark/>
          </w:tcPr>
          <w:p w14:paraId="69B89AFD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A1EBDD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15210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3865CA75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TAŚMA PAKOWA, SAMOPRZYLEPNA, JEDNOSTRONNIE KLEJĄCA, SOLVENT, BRĄZOWA, WYMIARY: 48 X 66 MM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414ACD1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8369E4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261CC4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E771A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5FFD8A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2860D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F187CA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5FB78AE6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31EED180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1E7ECA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13809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296E6B4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KOPERTA BIAŁA, SAMOPRZYLEPNA, C 5, WYMIARY: 162 X 229 MM, BEZ OKIENKA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C166DD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381A6C7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FE804E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11A96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79C9BD4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12CB8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2173776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07C79F9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1F587C03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09A4C7E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13811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5A75499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KOPERTA BIAŁA, SAMOPRZYLEPNA, C 6, WYMIARY: 114 X 162 MM, BEZ OKIENKA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0956BE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F58E696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09303B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03AEDF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F587DD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E0C9B3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AA67FAB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6BD4FEA7" w14:textId="77777777" w:rsidTr="001B2C64">
        <w:trPr>
          <w:trHeight w:val="465"/>
        </w:trPr>
        <w:tc>
          <w:tcPr>
            <w:tcW w:w="400" w:type="dxa"/>
            <w:shd w:val="clear" w:color="auto" w:fill="auto"/>
            <w:vAlign w:val="center"/>
            <w:hideMark/>
          </w:tcPr>
          <w:p w14:paraId="425FF76F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6A43D1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13827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15C8392E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KOPERTA BIAŁA, SAMOPRZYLEPNA, C 4, WYMIARY: 229 X 232 MM, BEZ OKIENKA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D46589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EC0E87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A276F1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B9DC5C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D4782FA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786438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4A9A969" w14:textId="77777777" w:rsidR="001B2C64" w:rsidRPr="001B2C64" w:rsidRDefault="001B2C64" w:rsidP="001B2C6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C64" w:rsidRPr="001B2C64" w14:paraId="0A11E9CC" w14:textId="77777777" w:rsidTr="001B2C64">
        <w:trPr>
          <w:trHeight w:val="300"/>
        </w:trPr>
        <w:tc>
          <w:tcPr>
            <w:tcW w:w="6520" w:type="dxa"/>
            <w:gridSpan w:val="6"/>
            <w:shd w:val="clear" w:color="auto" w:fill="auto"/>
            <w:vAlign w:val="center"/>
            <w:hideMark/>
          </w:tcPr>
          <w:p w14:paraId="653A40E1" w14:textId="77777777" w:rsidR="001B2C64" w:rsidRPr="001B2C64" w:rsidRDefault="001B2C64" w:rsidP="001B2C6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RAZEM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D7ED74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4BD3C55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C03D68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C007EEC" w14:textId="77777777" w:rsidR="001B2C64" w:rsidRPr="001B2C64" w:rsidRDefault="001B2C64" w:rsidP="001B2C6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B2C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</w:tr>
    </w:tbl>
    <w:p w14:paraId="32BCF65A" w14:textId="77777777" w:rsidR="004E1A93" w:rsidRPr="004E1A93" w:rsidRDefault="004E1A93" w:rsidP="004E1A93">
      <w:pPr>
        <w:jc w:val="both"/>
        <w:rPr>
          <w:rFonts w:asciiTheme="minorHAnsi" w:hAnsiTheme="minorHAnsi" w:cstheme="minorHAnsi"/>
        </w:rPr>
      </w:pPr>
    </w:p>
    <w:p w14:paraId="70F024AA" w14:textId="77777777" w:rsidR="00F758FC" w:rsidRDefault="00F758FC" w:rsidP="00033F58">
      <w:pPr>
        <w:pStyle w:val="Akapitzlist"/>
        <w:jc w:val="both"/>
        <w:rPr>
          <w:rFonts w:asciiTheme="minorHAnsi" w:hAnsiTheme="minorHAnsi" w:cstheme="minorHAnsi"/>
        </w:rPr>
      </w:pPr>
    </w:p>
    <w:p w14:paraId="2AE88A43" w14:textId="3920FFC9" w:rsidR="00A95B67" w:rsidRDefault="00205596" w:rsidP="00A95B6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Data dostawy zamówienia</w:t>
      </w:r>
      <w:r w:rsidR="00A95B67">
        <w:rPr>
          <w:rFonts w:asciiTheme="minorHAnsi" w:hAnsiTheme="minorHAnsi" w:cstheme="minorHAnsi"/>
          <w:b/>
        </w:rPr>
        <w:t xml:space="preserve">: </w:t>
      </w:r>
      <w:r w:rsidR="007408AC" w:rsidRPr="007408AC">
        <w:rPr>
          <w:rFonts w:asciiTheme="minorHAnsi" w:hAnsiTheme="minorHAnsi" w:cstheme="minorHAnsi"/>
          <w:bCs/>
          <w:u w:val="single"/>
        </w:rPr>
        <w:t>5 dni roboczych</w:t>
      </w:r>
      <w:r w:rsidR="007408AC">
        <w:rPr>
          <w:rFonts w:asciiTheme="minorHAnsi" w:hAnsiTheme="minorHAnsi" w:cstheme="minorHAnsi"/>
          <w:bCs/>
        </w:rPr>
        <w:t xml:space="preserve"> od daty otrzymania zamówienia. </w:t>
      </w:r>
    </w:p>
    <w:p w14:paraId="5BFD2CFB" w14:textId="77777777" w:rsidR="000F7F7D" w:rsidRDefault="000F7F7D" w:rsidP="00A95B67">
      <w:pPr>
        <w:jc w:val="both"/>
        <w:rPr>
          <w:rFonts w:asciiTheme="minorHAnsi" w:hAnsiTheme="minorHAnsi" w:cstheme="minorHAnsi"/>
          <w:bCs/>
        </w:rPr>
      </w:pPr>
    </w:p>
    <w:p w14:paraId="1AB3756C" w14:textId="14F2216E" w:rsidR="000F7F7D" w:rsidRPr="00AE75EE" w:rsidRDefault="000F7F7D" w:rsidP="00A95B67">
      <w:pPr>
        <w:jc w:val="both"/>
        <w:rPr>
          <w:rFonts w:asciiTheme="minorHAnsi" w:hAnsiTheme="minorHAnsi" w:cstheme="minorHAnsi"/>
          <w:b/>
        </w:rPr>
      </w:pPr>
      <w:r w:rsidRPr="000F7F7D">
        <w:rPr>
          <w:rFonts w:asciiTheme="minorHAnsi" w:hAnsiTheme="minorHAnsi" w:cstheme="minorHAnsi"/>
          <w:b/>
          <w:bCs/>
        </w:rPr>
        <w:t>Adres dostawy</w:t>
      </w:r>
      <w:r>
        <w:rPr>
          <w:rFonts w:asciiTheme="minorHAnsi" w:hAnsiTheme="minorHAnsi" w:cstheme="minorHAnsi"/>
          <w:bCs/>
        </w:rPr>
        <w:t>:</w:t>
      </w:r>
      <w:r w:rsidR="00AD4158">
        <w:rPr>
          <w:rFonts w:asciiTheme="minorHAnsi" w:hAnsiTheme="minorHAnsi" w:cstheme="minorHAnsi"/>
          <w:bCs/>
        </w:rPr>
        <w:t xml:space="preserve"> </w:t>
      </w:r>
      <w:r w:rsidR="00AD4158" w:rsidRPr="001145E1">
        <w:rPr>
          <w:rFonts w:asciiTheme="minorHAnsi" w:hAnsiTheme="minorHAnsi" w:cstheme="minorHAnsi"/>
          <w:bCs/>
        </w:rPr>
        <w:t xml:space="preserve">Okręgowe Przedsiębiorstwo Energetyki Cieplnej Sp. z o.o., ul. Opata </w:t>
      </w:r>
      <w:proofErr w:type="spellStart"/>
      <w:r w:rsidR="00AD4158" w:rsidRPr="001145E1">
        <w:rPr>
          <w:rFonts w:asciiTheme="minorHAnsi" w:hAnsiTheme="minorHAnsi" w:cstheme="minorHAnsi"/>
          <w:bCs/>
        </w:rPr>
        <w:t>Hackiego</w:t>
      </w:r>
      <w:proofErr w:type="spellEnd"/>
      <w:r w:rsidR="00AD4158" w:rsidRPr="001145E1">
        <w:rPr>
          <w:rFonts w:asciiTheme="minorHAnsi" w:hAnsiTheme="minorHAnsi" w:cstheme="minorHAnsi"/>
          <w:bCs/>
        </w:rPr>
        <w:t xml:space="preserve"> 14, 81-213 Gdynia</w:t>
      </w:r>
    </w:p>
    <w:p w14:paraId="7D5C74E9" w14:textId="77777777" w:rsidR="00F758FC" w:rsidRDefault="00F758FC" w:rsidP="00A95B67">
      <w:pPr>
        <w:jc w:val="both"/>
        <w:rPr>
          <w:rFonts w:asciiTheme="minorHAnsi" w:hAnsiTheme="minorHAnsi" w:cstheme="minorHAnsi"/>
        </w:rPr>
      </w:pPr>
    </w:p>
    <w:p w14:paraId="14184890" w14:textId="20B7FA35" w:rsidR="00A95B67" w:rsidRPr="00A95B67" w:rsidRDefault="00A95B67" w:rsidP="00A95B67">
      <w:pPr>
        <w:jc w:val="both"/>
        <w:rPr>
          <w:rFonts w:asciiTheme="minorHAnsi" w:hAnsiTheme="minorHAnsi" w:cstheme="minorHAnsi"/>
        </w:rPr>
      </w:pPr>
      <w:r w:rsidRPr="00CF6ECC">
        <w:rPr>
          <w:rFonts w:asciiTheme="minorHAnsi" w:hAnsiTheme="minorHAnsi" w:cstheme="minorHAnsi"/>
          <w:b/>
          <w:bCs/>
        </w:rPr>
        <w:t>Uzgodniona wartość usługi:</w:t>
      </w:r>
      <w:r>
        <w:rPr>
          <w:rFonts w:asciiTheme="minorHAnsi" w:hAnsiTheme="minorHAnsi" w:cstheme="minorHAnsi"/>
        </w:rPr>
        <w:t xml:space="preserve"> </w:t>
      </w:r>
      <w:r w:rsidR="00D565F6">
        <w:rPr>
          <w:rFonts w:asciiTheme="minorHAnsi" w:hAnsiTheme="minorHAnsi" w:cstheme="minorHAnsi"/>
        </w:rPr>
        <w:t xml:space="preserve">…………………….. </w:t>
      </w:r>
      <w:r>
        <w:rPr>
          <w:rFonts w:asciiTheme="minorHAnsi" w:hAnsiTheme="minorHAnsi" w:cstheme="minorHAnsi"/>
        </w:rPr>
        <w:t xml:space="preserve">zł netto (słownie: </w:t>
      </w:r>
      <w:r w:rsidR="00D565F6">
        <w:rPr>
          <w:rFonts w:asciiTheme="minorHAnsi" w:hAnsiTheme="minorHAnsi" w:cstheme="minorHAnsi"/>
        </w:rPr>
        <w:t>………………………………………..</w:t>
      </w:r>
      <w:r>
        <w:rPr>
          <w:rFonts w:asciiTheme="minorHAnsi" w:hAnsiTheme="minorHAnsi" w:cstheme="minorHAnsi"/>
        </w:rPr>
        <w:t xml:space="preserve"> zł</w:t>
      </w:r>
      <w:r w:rsidR="000B2BC2">
        <w:rPr>
          <w:rFonts w:asciiTheme="minorHAnsi" w:hAnsiTheme="minorHAnsi" w:cstheme="minorHAnsi"/>
        </w:rPr>
        <w:t xml:space="preserve"> 00/100), zgodnie z ofertą z</w:t>
      </w:r>
      <w:r w:rsidR="00C93881">
        <w:rPr>
          <w:rFonts w:asciiTheme="minorHAnsi" w:hAnsiTheme="minorHAnsi" w:cstheme="minorHAnsi"/>
        </w:rPr>
        <w:t>łożoną w postępowaniu nr EZP/208</w:t>
      </w:r>
      <w:r w:rsidR="000B2BC2">
        <w:rPr>
          <w:rFonts w:asciiTheme="minorHAnsi" w:hAnsiTheme="minorHAnsi" w:cstheme="minorHAnsi"/>
        </w:rPr>
        <w:t>/2022</w:t>
      </w:r>
      <w:r w:rsidR="00CF6ECC">
        <w:rPr>
          <w:rFonts w:asciiTheme="minorHAnsi" w:hAnsiTheme="minorHAnsi" w:cstheme="minorHAnsi"/>
        </w:rPr>
        <w:t>.</w:t>
      </w:r>
    </w:p>
    <w:p w14:paraId="2C3FE98F" w14:textId="180E40AB" w:rsidR="00A95B67" w:rsidRDefault="00A95B67" w:rsidP="00CF6ECC">
      <w:pPr>
        <w:jc w:val="both"/>
        <w:rPr>
          <w:rFonts w:asciiTheme="minorHAnsi" w:hAnsiTheme="minorHAnsi" w:cstheme="minorHAnsi"/>
        </w:rPr>
      </w:pPr>
    </w:p>
    <w:p w14:paraId="75D3AAF9" w14:textId="4B81A9CB" w:rsidR="00CF6ECC" w:rsidRPr="00CF6ECC" w:rsidRDefault="00CF6ECC" w:rsidP="00CF6ECC">
      <w:pPr>
        <w:jc w:val="both"/>
        <w:rPr>
          <w:rFonts w:asciiTheme="minorHAnsi" w:hAnsiTheme="minorHAnsi" w:cstheme="minorHAnsi"/>
        </w:rPr>
      </w:pPr>
      <w:r w:rsidRPr="00CF6ECC">
        <w:rPr>
          <w:rFonts w:asciiTheme="minorHAnsi" w:hAnsiTheme="minorHAnsi" w:cstheme="minorHAnsi"/>
          <w:b/>
          <w:bCs/>
        </w:rPr>
        <w:t>Warunki płatności:</w:t>
      </w:r>
      <w:r>
        <w:rPr>
          <w:rFonts w:asciiTheme="minorHAnsi" w:hAnsiTheme="minorHAnsi" w:cstheme="minorHAnsi"/>
        </w:rPr>
        <w:t xml:space="preserve"> p</w:t>
      </w:r>
      <w:r w:rsidRPr="00CF6ECC">
        <w:rPr>
          <w:rFonts w:asciiTheme="minorHAnsi" w:hAnsiTheme="minorHAnsi" w:cstheme="minorHAnsi"/>
        </w:rPr>
        <w:t>łatność przelewem w terminie</w:t>
      </w:r>
      <w:r w:rsidR="006843D9">
        <w:rPr>
          <w:rFonts w:asciiTheme="minorHAnsi" w:hAnsiTheme="minorHAnsi" w:cstheme="minorHAnsi"/>
        </w:rPr>
        <w:t xml:space="preserve"> </w:t>
      </w:r>
      <w:r w:rsidR="00205596">
        <w:rPr>
          <w:rFonts w:asciiTheme="minorHAnsi" w:hAnsiTheme="minorHAnsi" w:cstheme="minorHAnsi"/>
        </w:rPr>
        <w:t>30</w:t>
      </w:r>
      <w:r w:rsidR="006843D9">
        <w:rPr>
          <w:rFonts w:asciiTheme="minorHAnsi" w:hAnsiTheme="minorHAnsi" w:cstheme="minorHAnsi"/>
        </w:rPr>
        <w:t xml:space="preserve"> </w:t>
      </w:r>
      <w:r w:rsidRPr="00CF6ECC">
        <w:rPr>
          <w:rFonts w:asciiTheme="minorHAnsi" w:hAnsiTheme="minorHAnsi" w:cstheme="minorHAnsi"/>
        </w:rPr>
        <w:t xml:space="preserve">dni od daty </w:t>
      </w:r>
      <w:r w:rsidR="00F758FC">
        <w:rPr>
          <w:rFonts w:asciiTheme="minorHAnsi" w:hAnsiTheme="minorHAnsi" w:cstheme="minorHAnsi"/>
        </w:rPr>
        <w:t>dostarczenia</w:t>
      </w:r>
      <w:r w:rsidRPr="00CF6ECC">
        <w:rPr>
          <w:rFonts w:asciiTheme="minorHAnsi" w:hAnsiTheme="minorHAnsi" w:cstheme="minorHAnsi"/>
        </w:rPr>
        <w:t xml:space="preserve"> faktury</w:t>
      </w:r>
      <w:r w:rsidR="00F758FC">
        <w:rPr>
          <w:rFonts w:asciiTheme="minorHAnsi" w:hAnsiTheme="minorHAnsi" w:cstheme="minorHAnsi"/>
        </w:rPr>
        <w:t xml:space="preserve"> do siedziby Zamawiającego</w:t>
      </w:r>
      <w:r w:rsidRPr="00CF6ECC">
        <w:rPr>
          <w:rFonts w:asciiTheme="minorHAnsi" w:hAnsiTheme="minorHAnsi" w:cstheme="minorHAnsi"/>
        </w:rPr>
        <w:t>.</w:t>
      </w:r>
      <w:r w:rsidR="007E0410">
        <w:rPr>
          <w:rFonts w:asciiTheme="minorHAnsi" w:hAnsiTheme="minorHAnsi" w:cstheme="minorHAnsi"/>
        </w:rPr>
        <w:t xml:space="preserve"> </w:t>
      </w:r>
      <w:r w:rsidR="00AE5DD9">
        <w:rPr>
          <w:rFonts w:asciiTheme="minorHAnsi" w:hAnsiTheme="minorHAnsi" w:cstheme="minorHAnsi"/>
        </w:rPr>
        <w:t xml:space="preserve">Warunkiem zapłaty jest zgodność </w:t>
      </w:r>
      <w:r w:rsidR="00310B2C">
        <w:rPr>
          <w:rFonts w:asciiTheme="minorHAnsi" w:hAnsiTheme="minorHAnsi" w:cstheme="minorHAnsi"/>
        </w:rPr>
        <w:t xml:space="preserve">dostarczonego asortymentu z treścią zamówienia. </w:t>
      </w:r>
    </w:p>
    <w:p w14:paraId="1DDB630B" w14:textId="4CA5BF89" w:rsidR="00CF6ECC" w:rsidRDefault="00033F58" w:rsidP="00CF6ECC">
      <w:pPr>
        <w:pStyle w:val="Tytu"/>
        <w:jc w:val="both"/>
        <w:rPr>
          <w:rFonts w:asciiTheme="minorHAnsi" w:hAnsiTheme="minorHAnsi" w:cstheme="minorHAnsi"/>
          <w:szCs w:val="24"/>
        </w:rPr>
      </w:pPr>
      <w:r w:rsidRPr="00033F58">
        <w:rPr>
          <w:rFonts w:asciiTheme="minorHAnsi" w:hAnsiTheme="minorHAnsi" w:cstheme="minorHAnsi"/>
          <w:szCs w:val="24"/>
        </w:rPr>
        <w:t xml:space="preserve">                  </w:t>
      </w:r>
    </w:p>
    <w:p w14:paraId="59EBFC4C" w14:textId="77777777" w:rsidR="007E0410" w:rsidRDefault="00033F58" w:rsidP="00CF6ECC">
      <w:pPr>
        <w:pStyle w:val="Tytu"/>
        <w:jc w:val="both"/>
        <w:rPr>
          <w:rFonts w:asciiTheme="minorHAnsi" w:hAnsiTheme="minorHAnsi" w:cstheme="minorHAnsi"/>
          <w:szCs w:val="24"/>
        </w:rPr>
      </w:pPr>
      <w:r w:rsidRPr="00033F58">
        <w:rPr>
          <w:rFonts w:asciiTheme="minorHAnsi" w:hAnsiTheme="minorHAnsi" w:cstheme="minorHAnsi"/>
          <w:szCs w:val="24"/>
        </w:rPr>
        <w:t xml:space="preserve">   </w:t>
      </w:r>
    </w:p>
    <w:p w14:paraId="0B15735A" w14:textId="77777777" w:rsidR="00393D29" w:rsidRDefault="00393D29" w:rsidP="00CF6ECC">
      <w:pPr>
        <w:pStyle w:val="Tytu"/>
        <w:jc w:val="both"/>
        <w:rPr>
          <w:rFonts w:asciiTheme="minorHAnsi" w:hAnsiTheme="minorHAnsi" w:cstheme="minorHAnsi"/>
          <w:szCs w:val="24"/>
        </w:rPr>
      </w:pPr>
    </w:p>
    <w:p w14:paraId="6662AF03" w14:textId="77777777" w:rsidR="007E0410" w:rsidRDefault="007E0410" w:rsidP="00CF6ECC">
      <w:pPr>
        <w:pStyle w:val="Tytu"/>
        <w:jc w:val="both"/>
        <w:rPr>
          <w:rFonts w:asciiTheme="minorHAnsi" w:hAnsiTheme="minorHAnsi" w:cstheme="minorHAnsi"/>
          <w:szCs w:val="24"/>
        </w:rPr>
      </w:pPr>
    </w:p>
    <w:p w14:paraId="7767DC38" w14:textId="304E66F1" w:rsidR="00CF6ECC" w:rsidRDefault="00871B60" w:rsidP="00CF6ECC">
      <w:pPr>
        <w:pStyle w:val="Tytu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ZAMAWIAJĄCY</w:t>
      </w:r>
      <w:r w:rsidR="00CF6ECC">
        <w:rPr>
          <w:rFonts w:asciiTheme="minorHAnsi" w:hAnsiTheme="minorHAnsi" w:cstheme="minorHAnsi"/>
          <w:szCs w:val="24"/>
        </w:rPr>
        <w:t xml:space="preserve">: </w:t>
      </w:r>
      <w:r w:rsidR="00033F58" w:rsidRPr="00033F58">
        <w:rPr>
          <w:rFonts w:asciiTheme="minorHAnsi" w:hAnsiTheme="minorHAnsi" w:cstheme="minorHAnsi"/>
          <w:szCs w:val="24"/>
        </w:rPr>
        <w:t xml:space="preserve">                                                                              </w:t>
      </w:r>
    </w:p>
    <w:p w14:paraId="7A7F676E" w14:textId="17DF85BC" w:rsidR="00CF6ECC" w:rsidRDefault="00CF6ECC" w:rsidP="00CF6ECC">
      <w:pPr>
        <w:pStyle w:val="Tytu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………</w:t>
      </w:r>
      <w:r w:rsidR="00393D2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……………………………………………………………………………………………………….</w:t>
      </w:r>
    </w:p>
    <w:p w14:paraId="2DE87AA0" w14:textId="77777777" w:rsidR="00CF6ECC" w:rsidRDefault="00033F58" w:rsidP="00CF6ECC">
      <w:pPr>
        <w:pStyle w:val="Tytu"/>
        <w:jc w:val="both"/>
        <w:rPr>
          <w:rFonts w:asciiTheme="minorHAnsi" w:hAnsiTheme="minorHAnsi" w:cstheme="minorHAnsi"/>
          <w:b w:val="0"/>
          <w:bCs/>
          <w:szCs w:val="24"/>
        </w:rPr>
      </w:pPr>
      <w:r w:rsidRPr="00CF6ECC">
        <w:rPr>
          <w:rFonts w:asciiTheme="minorHAnsi" w:hAnsiTheme="minorHAnsi" w:cstheme="minorHAnsi"/>
          <w:b w:val="0"/>
          <w:bCs/>
          <w:szCs w:val="24"/>
        </w:rPr>
        <w:t xml:space="preserve"> </w:t>
      </w:r>
    </w:p>
    <w:p w14:paraId="441326A0" w14:textId="77777777" w:rsidR="008B7F95" w:rsidRDefault="008B7F95" w:rsidP="00CF6ECC">
      <w:pPr>
        <w:pStyle w:val="Tytu"/>
        <w:jc w:val="both"/>
        <w:rPr>
          <w:rFonts w:asciiTheme="minorHAnsi" w:hAnsiTheme="minorHAnsi" w:cstheme="minorHAnsi"/>
          <w:b w:val="0"/>
          <w:bCs/>
          <w:szCs w:val="24"/>
        </w:rPr>
      </w:pPr>
    </w:p>
    <w:p w14:paraId="0AC1F028" w14:textId="77777777" w:rsidR="00F758FC" w:rsidRDefault="00F758FC" w:rsidP="00CF6ECC">
      <w:pPr>
        <w:pStyle w:val="Tytu"/>
        <w:jc w:val="both"/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</w:pPr>
    </w:p>
    <w:p w14:paraId="751A3FFB" w14:textId="77777777" w:rsidR="00393D29" w:rsidRDefault="00393D29" w:rsidP="00CF6ECC">
      <w:pPr>
        <w:pStyle w:val="Tytu"/>
        <w:jc w:val="both"/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</w:pPr>
    </w:p>
    <w:p w14:paraId="705115E9" w14:textId="716C2D96" w:rsidR="00C14A8A" w:rsidRPr="00F758FC" w:rsidRDefault="00CF6ECC" w:rsidP="00CF6ECC">
      <w:pPr>
        <w:pStyle w:val="Tytu"/>
        <w:jc w:val="both"/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</w:pPr>
      <w:r w:rsidRPr="00F758FC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 xml:space="preserve">Potwierdzenie przyjęcia </w:t>
      </w:r>
      <w:r w:rsidR="007E0410" w:rsidRPr="00F758FC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>zamówienia</w:t>
      </w:r>
      <w:r w:rsidRPr="00F758FC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 xml:space="preserve"> przez</w:t>
      </w:r>
      <w:r w:rsidR="00033F58" w:rsidRPr="00F758FC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 xml:space="preserve"> </w:t>
      </w:r>
      <w:r w:rsidR="007E0410" w:rsidRPr="00F758FC">
        <w:rPr>
          <w:rFonts w:asciiTheme="minorHAnsi" w:eastAsia="Lucida Sans Unicode" w:hAnsiTheme="minorHAnsi" w:cstheme="minorHAnsi"/>
          <w:bCs/>
          <w:kern w:val="1"/>
          <w:szCs w:val="24"/>
          <w:lang w:eastAsia="hi-IN" w:bidi="hi-IN"/>
        </w:rPr>
        <w:t xml:space="preserve">WYKONAWCĘ </w:t>
      </w:r>
      <w:r w:rsidRPr="00F758FC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>…………………………………………………</w:t>
      </w:r>
      <w:r w:rsidR="00393D29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>……………………...</w:t>
      </w:r>
      <w:r w:rsidRPr="00F758FC">
        <w:rPr>
          <w:rFonts w:asciiTheme="minorHAnsi" w:eastAsia="Lucida Sans Unicode" w:hAnsiTheme="minorHAnsi" w:cstheme="minorHAnsi"/>
          <w:b w:val="0"/>
          <w:kern w:val="1"/>
          <w:szCs w:val="24"/>
          <w:lang w:eastAsia="hi-IN" w:bidi="hi-IN"/>
        </w:rPr>
        <w:t xml:space="preserve"> </w:t>
      </w:r>
    </w:p>
    <w:sectPr w:rsidR="00C14A8A" w:rsidRPr="00F758FC" w:rsidSect="00CA3A94">
      <w:headerReference w:type="default" r:id="rId8"/>
      <w:pgSz w:w="11906" w:h="16838"/>
      <w:pgMar w:top="1531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2DF3D" w14:textId="77777777" w:rsidR="00AE5DD9" w:rsidRDefault="00AE5DD9" w:rsidP="005D336B">
      <w:r>
        <w:separator/>
      </w:r>
    </w:p>
  </w:endnote>
  <w:endnote w:type="continuationSeparator" w:id="0">
    <w:p w14:paraId="6549E614" w14:textId="77777777" w:rsidR="00AE5DD9" w:rsidRDefault="00AE5DD9" w:rsidP="005D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73A29" w14:textId="77777777" w:rsidR="00AE5DD9" w:rsidRDefault="00AE5DD9" w:rsidP="005D336B">
      <w:r>
        <w:separator/>
      </w:r>
    </w:p>
  </w:footnote>
  <w:footnote w:type="continuationSeparator" w:id="0">
    <w:p w14:paraId="7FAE5B03" w14:textId="77777777" w:rsidR="00AE5DD9" w:rsidRDefault="00AE5DD9" w:rsidP="005D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209F" w14:textId="31CCFC10" w:rsidR="00AE5DD9" w:rsidRPr="00A365FC" w:rsidRDefault="00AE5DD9" w:rsidP="00205596">
    <w:pPr>
      <w:pStyle w:val="Nagwek"/>
      <w:jc w:val="right"/>
      <w:rPr>
        <w:i/>
      </w:rPr>
    </w:pPr>
    <w:r>
      <w:rPr>
        <w:i/>
      </w:rPr>
      <w:t>Załącznik nr 1</w:t>
    </w:r>
    <w:r w:rsidRPr="00A365FC">
      <w:rPr>
        <w:i/>
      </w:rPr>
      <w:t xml:space="preserve"> </w:t>
    </w:r>
    <w:r w:rsidR="00C93881">
      <w:rPr>
        <w:i/>
      </w:rPr>
      <w:t>– EZP/208</w:t>
    </w:r>
    <w:r>
      <w:rPr>
        <w:i/>
      </w:rPr>
      <w:t>/2022</w:t>
    </w:r>
  </w:p>
  <w:p w14:paraId="6BF20305" w14:textId="77777777" w:rsidR="00AE5DD9" w:rsidRDefault="00AE5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BC1"/>
    <w:multiLevelType w:val="multilevel"/>
    <w:tmpl w:val="8F4E29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0A63"/>
    <w:multiLevelType w:val="hybridMultilevel"/>
    <w:tmpl w:val="864478FE"/>
    <w:lvl w:ilvl="0" w:tplc="BC268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E2BF2"/>
    <w:multiLevelType w:val="hybridMultilevel"/>
    <w:tmpl w:val="D3EA3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C6963"/>
    <w:multiLevelType w:val="hybridMultilevel"/>
    <w:tmpl w:val="251620F2"/>
    <w:lvl w:ilvl="0" w:tplc="8CF4E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72210"/>
    <w:multiLevelType w:val="hybridMultilevel"/>
    <w:tmpl w:val="489E2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422A"/>
    <w:multiLevelType w:val="hybridMultilevel"/>
    <w:tmpl w:val="23BEA6DC"/>
    <w:lvl w:ilvl="0" w:tplc="D27A2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852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5A780F"/>
    <w:multiLevelType w:val="hybridMultilevel"/>
    <w:tmpl w:val="7848D28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5F1DB6"/>
    <w:multiLevelType w:val="hybridMultilevel"/>
    <w:tmpl w:val="D1B4953A"/>
    <w:lvl w:ilvl="0" w:tplc="109A4C76">
      <w:start w:val="55"/>
      <w:numFmt w:val="decimal"/>
      <w:lvlText w:val="%1"/>
      <w:lvlJc w:val="left"/>
      <w:pPr>
        <w:ind w:left="405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97126E4"/>
    <w:multiLevelType w:val="hybridMultilevel"/>
    <w:tmpl w:val="D33E9666"/>
    <w:lvl w:ilvl="0" w:tplc="E6E8E99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75203"/>
    <w:multiLevelType w:val="hybridMultilevel"/>
    <w:tmpl w:val="F7480C46"/>
    <w:lvl w:ilvl="0" w:tplc="9F1A12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43C9"/>
    <w:multiLevelType w:val="hybridMultilevel"/>
    <w:tmpl w:val="B45CB4BE"/>
    <w:lvl w:ilvl="0" w:tplc="DB420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AC62BC"/>
    <w:multiLevelType w:val="hybridMultilevel"/>
    <w:tmpl w:val="603E9BB6"/>
    <w:lvl w:ilvl="0" w:tplc="4A3A1386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426AE"/>
    <w:multiLevelType w:val="hybridMultilevel"/>
    <w:tmpl w:val="E5F0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6B"/>
    <w:rsid w:val="00012E3D"/>
    <w:rsid w:val="00033F58"/>
    <w:rsid w:val="00035A89"/>
    <w:rsid w:val="000B2BC2"/>
    <w:rsid w:val="000C1A5E"/>
    <w:rsid w:val="000C44F8"/>
    <w:rsid w:val="000F7F7D"/>
    <w:rsid w:val="001145E1"/>
    <w:rsid w:val="00123DF3"/>
    <w:rsid w:val="001462BB"/>
    <w:rsid w:val="001B2C64"/>
    <w:rsid w:val="00205596"/>
    <w:rsid w:val="00254AF7"/>
    <w:rsid w:val="00285166"/>
    <w:rsid w:val="002F666D"/>
    <w:rsid w:val="0030077D"/>
    <w:rsid w:val="00310B2C"/>
    <w:rsid w:val="00317C94"/>
    <w:rsid w:val="00351573"/>
    <w:rsid w:val="00363502"/>
    <w:rsid w:val="00393D29"/>
    <w:rsid w:val="003A3517"/>
    <w:rsid w:val="003B2356"/>
    <w:rsid w:val="003D0CCB"/>
    <w:rsid w:val="003E017E"/>
    <w:rsid w:val="003F0DC4"/>
    <w:rsid w:val="003F0E3C"/>
    <w:rsid w:val="003F54BE"/>
    <w:rsid w:val="00412900"/>
    <w:rsid w:val="004147FC"/>
    <w:rsid w:val="00470717"/>
    <w:rsid w:val="00480BA6"/>
    <w:rsid w:val="004B192F"/>
    <w:rsid w:val="004B2E62"/>
    <w:rsid w:val="004E1A93"/>
    <w:rsid w:val="00506113"/>
    <w:rsid w:val="00566C4E"/>
    <w:rsid w:val="00574F45"/>
    <w:rsid w:val="0058773A"/>
    <w:rsid w:val="005A27AD"/>
    <w:rsid w:val="005D336B"/>
    <w:rsid w:val="0060437F"/>
    <w:rsid w:val="006843D9"/>
    <w:rsid w:val="00690A32"/>
    <w:rsid w:val="006A6DF9"/>
    <w:rsid w:val="006C51B8"/>
    <w:rsid w:val="006D2069"/>
    <w:rsid w:val="00710C03"/>
    <w:rsid w:val="00723756"/>
    <w:rsid w:val="007408AC"/>
    <w:rsid w:val="0077594B"/>
    <w:rsid w:val="00783BEF"/>
    <w:rsid w:val="007B5876"/>
    <w:rsid w:val="007E0410"/>
    <w:rsid w:val="00816DF6"/>
    <w:rsid w:val="00856642"/>
    <w:rsid w:val="008617EC"/>
    <w:rsid w:val="00866722"/>
    <w:rsid w:val="00867AA8"/>
    <w:rsid w:val="00871B60"/>
    <w:rsid w:val="00871E83"/>
    <w:rsid w:val="00886D4C"/>
    <w:rsid w:val="00894D57"/>
    <w:rsid w:val="0089522A"/>
    <w:rsid w:val="008B7F95"/>
    <w:rsid w:val="008F2B4E"/>
    <w:rsid w:val="008F7769"/>
    <w:rsid w:val="00933372"/>
    <w:rsid w:val="009445DE"/>
    <w:rsid w:val="00947E6A"/>
    <w:rsid w:val="009A6021"/>
    <w:rsid w:val="009B093F"/>
    <w:rsid w:val="009D5EDA"/>
    <w:rsid w:val="00A02621"/>
    <w:rsid w:val="00A16BE1"/>
    <w:rsid w:val="00A365FC"/>
    <w:rsid w:val="00A9297E"/>
    <w:rsid w:val="00A946EF"/>
    <w:rsid w:val="00A95B67"/>
    <w:rsid w:val="00AD4158"/>
    <w:rsid w:val="00AD4D17"/>
    <w:rsid w:val="00AE5DD9"/>
    <w:rsid w:val="00AE75EE"/>
    <w:rsid w:val="00B20669"/>
    <w:rsid w:val="00B300F7"/>
    <w:rsid w:val="00B54805"/>
    <w:rsid w:val="00B72010"/>
    <w:rsid w:val="00BC5359"/>
    <w:rsid w:val="00BF4268"/>
    <w:rsid w:val="00C14A8A"/>
    <w:rsid w:val="00C16F10"/>
    <w:rsid w:val="00C21C0E"/>
    <w:rsid w:val="00C25B2E"/>
    <w:rsid w:val="00C93881"/>
    <w:rsid w:val="00CA3A94"/>
    <w:rsid w:val="00CF6ECC"/>
    <w:rsid w:val="00D26D8B"/>
    <w:rsid w:val="00D565F6"/>
    <w:rsid w:val="00D74553"/>
    <w:rsid w:val="00DA6A9E"/>
    <w:rsid w:val="00DD6FAA"/>
    <w:rsid w:val="00E72B6F"/>
    <w:rsid w:val="00E7683D"/>
    <w:rsid w:val="00EC3F2B"/>
    <w:rsid w:val="00EE3FE3"/>
    <w:rsid w:val="00EE7292"/>
    <w:rsid w:val="00F161BA"/>
    <w:rsid w:val="00F22E0C"/>
    <w:rsid w:val="00F570FC"/>
    <w:rsid w:val="00F6786F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589F6C"/>
  <w15:chartTrackingRefBased/>
  <w15:docId w15:val="{BE45D520-4809-48A0-8CCA-B410568A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A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D2069"/>
    <w:pPr>
      <w:keepNext/>
      <w:widowControl/>
      <w:suppressAutoHyphens w:val="0"/>
      <w:outlineLvl w:val="0"/>
    </w:pPr>
    <w:rPr>
      <w:rFonts w:ascii="Arial" w:eastAsia="Times New Roman" w:hAnsi="Arial" w:cs="Arial"/>
      <w:b/>
      <w:kern w:val="0"/>
      <w:sz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3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D336B"/>
  </w:style>
  <w:style w:type="paragraph" w:styleId="Stopka">
    <w:name w:val="footer"/>
    <w:basedOn w:val="Normalny"/>
    <w:link w:val="StopkaZnak"/>
    <w:uiPriority w:val="99"/>
    <w:unhideWhenUsed/>
    <w:rsid w:val="005D33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D336B"/>
  </w:style>
  <w:style w:type="paragraph" w:styleId="Bezodstpw">
    <w:name w:val="No Spacing"/>
    <w:link w:val="BezodstpwZnak"/>
    <w:uiPriority w:val="1"/>
    <w:qFormat/>
    <w:rsid w:val="00574F4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74F45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3A94"/>
    <w:rPr>
      <w:color w:val="0563C1"/>
      <w:u w:val="single"/>
    </w:rPr>
  </w:style>
  <w:style w:type="paragraph" w:styleId="Tytu">
    <w:name w:val="Title"/>
    <w:basedOn w:val="Normalny"/>
    <w:link w:val="TytuZnak"/>
    <w:qFormat/>
    <w:rsid w:val="00C21C0E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C21C0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aliases w:val="lp1,normalny tekst,Akapit z list¹,CW_Lista"/>
    <w:basedOn w:val="Normalny"/>
    <w:link w:val="AkapitzlistZnak"/>
    <w:uiPriority w:val="34"/>
    <w:qFormat/>
    <w:rsid w:val="00C21C0E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C21C0E"/>
    <w:pPr>
      <w:widowControl/>
      <w:suppressAutoHyphens w:val="0"/>
    </w:pPr>
    <w:rPr>
      <w:rFonts w:ascii="Arial" w:eastAsia="Times New Roman" w:hAnsi="Arial" w:cs="Arial"/>
      <w:kern w:val="0"/>
      <w:sz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21C0E"/>
    <w:rPr>
      <w:rFonts w:ascii="Arial" w:eastAsia="Times New Roman" w:hAnsi="Arial" w:cs="Arial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D2069"/>
    <w:rPr>
      <w:rFonts w:ascii="Arial" w:eastAsia="Times New Roman" w:hAnsi="Arial" w:cs="Arial"/>
      <w:b/>
      <w:szCs w:val="24"/>
      <w:lang w:eastAsia="pl-PL"/>
    </w:rPr>
  </w:style>
  <w:style w:type="character" w:customStyle="1" w:styleId="hgkelc">
    <w:name w:val="hgkelc"/>
    <w:basedOn w:val="Domylnaczcionkaakapitu"/>
    <w:rsid w:val="006D2069"/>
  </w:style>
  <w:style w:type="character" w:customStyle="1" w:styleId="AkapitzlistZnak">
    <w:name w:val="Akapit z listą Znak"/>
    <w:aliases w:val="lp1 Znak,normalny tekst Znak,Akapit z list¹ Znak,CW_Lista Znak"/>
    <w:link w:val="Akapitzlist"/>
    <w:uiPriority w:val="34"/>
    <w:qFormat/>
    <w:locked/>
    <w:rsid w:val="009D5E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EE3B-794C-430C-8DF1-2A1C5482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Szałucki</dc:creator>
  <cp:keywords/>
  <dc:description/>
  <cp:lastModifiedBy>Kamila Skitek</cp:lastModifiedBy>
  <cp:revision>50</cp:revision>
  <cp:lastPrinted>2022-02-24T11:17:00Z</cp:lastPrinted>
  <dcterms:created xsi:type="dcterms:W3CDTF">2022-02-21T06:23:00Z</dcterms:created>
  <dcterms:modified xsi:type="dcterms:W3CDTF">2022-03-30T12:16:00Z</dcterms:modified>
</cp:coreProperties>
</file>