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51" w:rsidRPr="00A142AE" w:rsidRDefault="00CB3BB2" w:rsidP="00A91C51">
      <w:pPr>
        <w:rPr>
          <w:b/>
          <w:sz w:val="22"/>
        </w:rPr>
      </w:pP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  <w:r w:rsidRPr="00A142AE">
        <w:rPr>
          <w:b/>
          <w:sz w:val="22"/>
        </w:rPr>
        <w:tab/>
      </w:r>
    </w:p>
    <w:p w:rsidR="00781324" w:rsidRPr="00A142AE" w:rsidRDefault="00781324" w:rsidP="00D311DB">
      <w:pPr>
        <w:jc w:val="center"/>
        <w:rPr>
          <w:rFonts w:asciiTheme="majorHAnsi" w:hAnsiTheme="majorHAnsi"/>
          <w:sz w:val="22"/>
        </w:rPr>
      </w:pPr>
    </w:p>
    <w:p w:rsidR="00E24552" w:rsidRPr="00A142AE" w:rsidRDefault="00E24552" w:rsidP="00D44764">
      <w:pPr>
        <w:rPr>
          <w:rFonts w:asciiTheme="majorHAnsi" w:hAnsiTheme="majorHAnsi"/>
          <w:sz w:val="22"/>
        </w:rPr>
      </w:pPr>
    </w:p>
    <w:p w:rsidR="00327D8A" w:rsidRDefault="00327D8A" w:rsidP="006A1C99">
      <w:pPr>
        <w:jc w:val="both"/>
        <w:rPr>
          <w:rFonts w:ascii="Cambria" w:hAnsi="Cambria" w:cs="Tahoma"/>
        </w:rPr>
      </w:pPr>
    </w:p>
    <w:p w:rsidR="006A1C99" w:rsidRPr="004442AF" w:rsidRDefault="006A1C99" w:rsidP="006A1C99">
      <w:pPr>
        <w:jc w:val="both"/>
        <w:rPr>
          <w:rFonts w:asciiTheme="majorHAnsi" w:hAnsiTheme="majorHAnsi"/>
        </w:rPr>
      </w:pPr>
      <w:r w:rsidRPr="004442AF">
        <w:rPr>
          <w:rFonts w:asciiTheme="majorHAnsi" w:hAnsiTheme="majorHAnsi" w:cs="Tahoma"/>
        </w:rPr>
        <w:t xml:space="preserve">Nr sprawy: </w:t>
      </w:r>
      <w:r w:rsidRPr="004442AF">
        <w:rPr>
          <w:rFonts w:asciiTheme="majorHAnsi" w:hAnsiTheme="majorHAnsi"/>
        </w:rPr>
        <w:t>ZOZ.V.010/DZP/</w:t>
      </w:r>
      <w:r w:rsidR="00695FEC" w:rsidRPr="004442AF">
        <w:rPr>
          <w:rFonts w:asciiTheme="majorHAnsi" w:hAnsiTheme="majorHAnsi"/>
        </w:rPr>
        <w:t>4</w:t>
      </w:r>
      <w:r w:rsidR="00FF2BC9" w:rsidRPr="004442AF">
        <w:rPr>
          <w:rFonts w:asciiTheme="majorHAnsi" w:hAnsiTheme="majorHAnsi"/>
        </w:rPr>
        <w:t>5</w:t>
      </w:r>
      <w:r w:rsidRPr="004442AF">
        <w:rPr>
          <w:rFonts w:asciiTheme="majorHAnsi" w:hAnsiTheme="majorHAnsi"/>
        </w:rPr>
        <w:t>/</w:t>
      </w:r>
      <w:r w:rsidR="00F339B7" w:rsidRPr="004442AF">
        <w:rPr>
          <w:rFonts w:asciiTheme="majorHAnsi" w:hAnsiTheme="majorHAnsi"/>
        </w:rPr>
        <w:t>2</w:t>
      </w:r>
      <w:r w:rsidR="00FF2BC9" w:rsidRPr="004442AF">
        <w:rPr>
          <w:rFonts w:asciiTheme="majorHAnsi" w:hAnsiTheme="majorHAnsi"/>
        </w:rPr>
        <w:t>4</w:t>
      </w:r>
      <w:r w:rsidRPr="004442AF">
        <w:rPr>
          <w:rFonts w:asciiTheme="majorHAnsi" w:hAnsiTheme="majorHAnsi"/>
        </w:rPr>
        <w:t xml:space="preserve">                                           </w:t>
      </w:r>
      <w:r w:rsidRPr="004442AF">
        <w:rPr>
          <w:rFonts w:asciiTheme="majorHAnsi" w:hAnsiTheme="majorHAnsi" w:cs="Tahoma"/>
        </w:rPr>
        <w:t xml:space="preserve">Sucha Beskidzka, dnia </w:t>
      </w:r>
      <w:r w:rsidR="00695FEC" w:rsidRPr="004442AF">
        <w:rPr>
          <w:rFonts w:asciiTheme="majorHAnsi" w:hAnsiTheme="majorHAnsi" w:cs="Tahoma"/>
        </w:rPr>
        <w:t>2</w:t>
      </w:r>
      <w:r w:rsidR="006913A1" w:rsidRPr="004442AF">
        <w:rPr>
          <w:rFonts w:asciiTheme="majorHAnsi" w:hAnsiTheme="majorHAnsi" w:cs="Tahoma"/>
        </w:rPr>
        <w:t>0</w:t>
      </w:r>
      <w:r w:rsidRPr="004442AF">
        <w:rPr>
          <w:rFonts w:asciiTheme="majorHAnsi" w:hAnsiTheme="majorHAnsi" w:cs="Tahoma"/>
        </w:rPr>
        <w:t>.</w:t>
      </w:r>
      <w:r w:rsidR="00FF2BC9" w:rsidRPr="004442AF">
        <w:rPr>
          <w:rFonts w:asciiTheme="majorHAnsi" w:hAnsiTheme="majorHAnsi" w:cs="Tahoma"/>
        </w:rPr>
        <w:t>0</w:t>
      </w:r>
      <w:r w:rsidR="00695FEC" w:rsidRPr="004442AF">
        <w:rPr>
          <w:rFonts w:asciiTheme="majorHAnsi" w:hAnsiTheme="majorHAnsi" w:cs="Tahoma"/>
        </w:rPr>
        <w:t>5</w:t>
      </w:r>
      <w:r w:rsidRPr="004442AF">
        <w:rPr>
          <w:rFonts w:asciiTheme="majorHAnsi" w:hAnsiTheme="majorHAnsi" w:cs="Tahoma"/>
        </w:rPr>
        <w:t>.20</w:t>
      </w:r>
      <w:r w:rsidR="00F339B7" w:rsidRPr="004442AF">
        <w:rPr>
          <w:rFonts w:asciiTheme="majorHAnsi" w:hAnsiTheme="majorHAnsi" w:cs="Tahoma"/>
        </w:rPr>
        <w:t>2</w:t>
      </w:r>
      <w:r w:rsidR="00FF2BC9" w:rsidRPr="004442AF">
        <w:rPr>
          <w:rFonts w:asciiTheme="majorHAnsi" w:hAnsiTheme="majorHAnsi" w:cs="Tahoma"/>
        </w:rPr>
        <w:t>4</w:t>
      </w:r>
      <w:r w:rsidRPr="004442AF">
        <w:rPr>
          <w:rFonts w:asciiTheme="majorHAnsi" w:hAnsiTheme="majorHAnsi" w:cs="Tahoma"/>
        </w:rPr>
        <w:t>r.</w:t>
      </w:r>
    </w:p>
    <w:p w:rsidR="006A1C99" w:rsidRPr="004442AF" w:rsidRDefault="006A1C99" w:rsidP="006A1C99">
      <w:pPr>
        <w:jc w:val="both"/>
        <w:rPr>
          <w:rFonts w:asciiTheme="majorHAnsi" w:hAnsiTheme="majorHAnsi"/>
        </w:rPr>
      </w:pPr>
    </w:p>
    <w:p w:rsidR="006A1C99" w:rsidRPr="004442AF" w:rsidRDefault="006A1C99" w:rsidP="006A1C99">
      <w:pPr>
        <w:jc w:val="both"/>
        <w:rPr>
          <w:rFonts w:asciiTheme="majorHAnsi" w:hAnsiTheme="majorHAnsi" w:cs="Tahoma"/>
          <w:b/>
        </w:rPr>
      </w:pPr>
      <w:r w:rsidRPr="004442AF">
        <w:rPr>
          <w:rFonts w:asciiTheme="majorHAnsi" w:hAnsiTheme="majorHAnsi"/>
        </w:rPr>
        <w:t xml:space="preserve">     </w:t>
      </w:r>
    </w:p>
    <w:p w:rsidR="00AB1C62" w:rsidRPr="004442AF" w:rsidRDefault="006A1C99" w:rsidP="00695FEC">
      <w:pPr>
        <w:pStyle w:val="Tekstpodstawowy"/>
        <w:jc w:val="center"/>
        <w:rPr>
          <w:rFonts w:asciiTheme="majorHAnsi" w:hAnsiTheme="majorHAnsi" w:cs="Tahoma"/>
          <w:sz w:val="24"/>
        </w:rPr>
      </w:pPr>
      <w:r w:rsidRPr="004442AF">
        <w:rPr>
          <w:rFonts w:asciiTheme="majorHAnsi" w:hAnsiTheme="majorHAnsi" w:cs="Tahoma"/>
          <w:sz w:val="24"/>
        </w:rPr>
        <w:t xml:space="preserve">Dotyczy: Postępowania w trybie </w:t>
      </w:r>
      <w:r w:rsidR="00175DCC" w:rsidRPr="004442AF">
        <w:rPr>
          <w:rFonts w:asciiTheme="majorHAnsi" w:hAnsiTheme="majorHAnsi" w:cs="Tahoma"/>
          <w:sz w:val="24"/>
        </w:rPr>
        <w:t>podstawowym</w:t>
      </w:r>
      <w:r w:rsidRPr="004442AF">
        <w:rPr>
          <w:rFonts w:asciiTheme="majorHAnsi" w:hAnsiTheme="majorHAnsi" w:cs="Tahoma"/>
          <w:sz w:val="24"/>
        </w:rPr>
        <w:t xml:space="preserve"> na </w:t>
      </w:r>
      <w:r w:rsidR="00695FEC" w:rsidRPr="004442AF">
        <w:rPr>
          <w:rFonts w:asciiTheme="majorHAnsi" w:hAnsiTheme="majorHAnsi" w:cs="Tahoma"/>
          <w:sz w:val="24"/>
        </w:rPr>
        <w:t>Dostawę artykułów spożywczych – słodycze, ogólnospożywcze, napoje</w:t>
      </w:r>
    </w:p>
    <w:p w:rsidR="00695FEC" w:rsidRPr="004442AF" w:rsidRDefault="00695FEC" w:rsidP="00695FEC">
      <w:pPr>
        <w:pStyle w:val="Tekstpodstawowy"/>
        <w:jc w:val="center"/>
        <w:rPr>
          <w:rFonts w:asciiTheme="majorHAnsi" w:hAnsiTheme="majorHAnsi" w:cs="Tahoma"/>
          <w:sz w:val="24"/>
        </w:rPr>
      </w:pPr>
    </w:p>
    <w:p w:rsidR="00695FEC" w:rsidRPr="004442AF" w:rsidRDefault="00695FEC" w:rsidP="00695FEC">
      <w:pPr>
        <w:pStyle w:val="Tekstpodstawowy"/>
        <w:jc w:val="center"/>
        <w:rPr>
          <w:rFonts w:asciiTheme="majorHAnsi" w:hAnsiTheme="majorHAnsi" w:cs="Tahoma"/>
          <w:sz w:val="24"/>
        </w:rPr>
      </w:pPr>
    </w:p>
    <w:p w:rsidR="00695FEC" w:rsidRPr="004442AF" w:rsidRDefault="00695FEC" w:rsidP="00695FEC">
      <w:pPr>
        <w:pStyle w:val="Tekstpodstawowy"/>
        <w:jc w:val="center"/>
        <w:rPr>
          <w:rFonts w:asciiTheme="majorHAnsi" w:hAnsiTheme="majorHAnsi" w:cs="Calibri"/>
          <w:color w:val="000000"/>
          <w:sz w:val="24"/>
        </w:rPr>
      </w:pPr>
    </w:p>
    <w:p w:rsidR="00F339B7" w:rsidRPr="004442AF" w:rsidRDefault="00AB1C62" w:rsidP="008A228F">
      <w:pPr>
        <w:jc w:val="both"/>
        <w:rPr>
          <w:rFonts w:asciiTheme="majorHAnsi" w:hAnsiTheme="majorHAnsi" w:cs="Calibri"/>
          <w:color w:val="000000"/>
        </w:rPr>
      </w:pPr>
      <w:r w:rsidRPr="004442AF">
        <w:rPr>
          <w:rFonts w:asciiTheme="majorHAnsi" w:hAnsiTheme="majorHAnsi" w:cs="Calibri"/>
          <w:color w:val="000000"/>
        </w:rPr>
        <w:t xml:space="preserve">                    </w:t>
      </w:r>
      <w:r w:rsidR="00F339B7" w:rsidRPr="004442AF">
        <w:rPr>
          <w:rFonts w:asciiTheme="majorHAnsi" w:hAnsiTheme="majorHAnsi" w:cs="Calibri"/>
          <w:color w:val="000000"/>
        </w:rPr>
        <w:t>Dyrekc</w:t>
      </w:r>
      <w:r w:rsidRPr="004442AF">
        <w:rPr>
          <w:rFonts w:asciiTheme="majorHAnsi" w:hAnsiTheme="majorHAnsi" w:cs="Calibri"/>
          <w:color w:val="000000"/>
        </w:rPr>
        <w:t>ja Z</w:t>
      </w:r>
      <w:r w:rsidR="00160500" w:rsidRPr="004442AF">
        <w:rPr>
          <w:rFonts w:asciiTheme="majorHAnsi" w:hAnsiTheme="majorHAnsi" w:cs="Calibri"/>
          <w:color w:val="000000"/>
        </w:rPr>
        <w:t>espołu Opieki Zdrowotnej w S</w:t>
      </w:r>
      <w:r w:rsidR="00F339B7" w:rsidRPr="004442AF">
        <w:rPr>
          <w:rFonts w:asciiTheme="majorHAnsi" w:hAnsiTheme="majorHAnsi" w:cs="Calibri"/>
          <w:color w:val="000000"/>
        </w:rPr>
        <w:t>uchej Beskidzkiej odpowiada na poniższe pytani</w:t>
      </w:r>
      <w:r w:rsidR="00BD7972" w:rsidRPr="004442AF">
        <w:rPr>
          <w:rFonts w:asciiTheme="majorHAnsi" w:hAnsiTheme="majorHAnsi" w:cs="Calibri"/>
          <w:color w:val="000000"/>
        </w:rPr>
        <w:t>e</w:t>
      </w:r>
      <w:r w:rsidR="00F339B7" w:rsidRPr="004442AF">
        <w:rPr>
          <w:rFonts w:asciiTheme="majorHAnsi" w:hAnsiTheme="majorHAnsi" w:cs="Calibri"/>
          <w:color w:val="000000"/>
        </w:rPr>
        <w:t>:</w:t>
      </w:r>
    </w:p>
    <w:p w:rsidR="004442AF" w:rsidRPr="004442AF" w:rsidRDefault="004442AF" w:rsidP="004442AF">
      <w:pPr>
        <w:spacing w:before="100" w:after="100" w:line="360" w:lineRule="auto"/>
        <w:rPr>
          <w:rFonts w:asciiTheme="majorHAnsi" w:hAnsiTheme="majorHAnsi"/>
          <w:b/>
          <w:sz w:val="22"/>
          <w:szCs w:val="22"/>
        </w:rPr>
      </w:pPr>
      <w:r w:rsidRPr="004442AF">
        <w:rPr>
          <w:rFonts w:asciiTheme="majorHAnsi" w:hAnsiTheme="majorHAnsi"/>
          <w:b/>
          <w:sz w:val="22"/>
          <w:szCs w:val="22"/>
        </w:rPr>
        <w:t>dot.  formularza cenowego – Pakiet nr 2</w:t>
      </w:r>
    </w:p>
    <w:p w:rsidR="004442AF" w:rsidRPr="004442AF" w:rsidRDefault="004442AF" w:rsidP="004442AF">
      <w:pPr>
        <w:spacing w:before="100" w:after="100" w:line="360" w:lineRule="auto"/>
        <w:rPr>
          <w:rFonts w:asciiTheme="majorHAnsi" w:hAnsiTheme="majorHAnsi"/>
          <w:sz w:val="22"/>
          <w:szCs w:val="22"/>
        </w:rPr>
      </w:pPr>
      <w:r w:rsidRPr="004442AF">
        <w:rPr>
          <w:rFonts w:asciiTheme="majorHAnsi" w:hAnsiTheme="majorHAnsi"/>
          <w:sz w:val="22"/>
          <w:szCs w:val="22"/>
        </w:rPr>
        <w:t>Zwracam się do Państwa z zapytaniem, czy w w/w postępowaniu  dopuszczacie Państwo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1 Aromaty do ciast 10 ml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9 ml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4 Bazylia a 8g</w:t>
      </w:r>
      <w:r w:rsidRPr="004442AF">
        <w:rPr>
          <w:rFonts w:asciiTheme="majorHAnsi" w:hAnsiTheme="majorHAnsi" w:cs="Times New Roman"/>
          <w:sz w:val="22"/>
          <w:szCs w:val="22"/>
        </w:rPr>
        <w:t xml:space="preserve"> – dostarczanie  produktu  w gramaturze 10g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5 Budyń bez cukru 41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przedziale gramatur  40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7 Bulion drobiowy a 10 szt. 180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 120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9 Cukier puder a 400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– dostarczanie produktu w gramaturze 500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12 Galaretka 75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90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lastRenderedPageBreak/>
        <w:t>w poz. 13 Gałka muszkatołowa 15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20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 xml:space="preserve">w poz. 15 Kakao 250 g np. </w:t>
      </w:r>
      <w:proofErr w:type="spellStart"/>
      <w:r w:rsidRPr="004442AF">
        <w:rPr>
          <w:rFonts w:asciiTheme="majorHAnsi" w:hAnsiTheme="majorHAnsi" w:cs="Times New Roman"/>
          <w:b/>
          <w:i/>
          <w:sz w:val="22"/>
          <w:szCs w:val="22"/>
        </w:rPr>
        <w:t>Decomoreno</w:t>
      </w:r>
      <w:proofErr w:type="spellEnd"/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200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24 Kisiel z cukrem a 60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77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26 Kminek a 15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20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33 Gulasz angielski 130 g w puszce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160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34 Kwasek cytrynowy a 50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20 g,  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35 Liście laurowe a 5g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10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50 Olej 0,9 l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1 L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55 Pasztet drobiowy a 131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130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 xml:space="preserve">w poz. 59 Pieczywo chrupkie a 150 np. </w:t>
      </w:r>
      <w:proofErr w:type="spellStart"/>
      <w:r w:rsidRPr="004442AF">
        <w:rPr>
          <w:rFonts w:asciiTheme="majorHAnsi" w:hAnsiTheme="majorHAnsi" w:cs="Times New Roman"/>
          <w:b/>
          <w:i/>
          <w:sz w:val="22"/>
          <w:szCs w:val="22"/>
        </w:rPr>
        <w:t>Wasa</w:t>
      </w:r>
      <w:proofErr w:type="spellEnd"/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140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 xml:space="preserve">w poz. 65 Proszek do pieczenia a 30 g 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36 g,  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lastRenderedPageBreak/>
        <w:t>w poz. 66 Przyprawa do kurczaka 40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20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68 Przyprawa do ryb 25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20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81 Soda a 70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35 g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 xml:space="preserve">w poz. 83 Suchary a 290 g </w:t>
      </w:r>
      <w:r w:rsidRPr="004442AF">
        <w:rPr>
          <w:rFonts w:asciiTheme="majorHAnsi" w:hAnsiTheme="majorHAnsi" w:cs="Times New Roman"/>
          <w:sz w:val="22"/>
          <w:szCs w:val="22"/>
        </w:rPr>
        <w:t>- dostarczanie produktu w gramaturze 230 g  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84 Suchary a 285 g/ bez cukru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225 g,  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before="100" w:after="100"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 xml:space="preserve">w poz. 86 Śmietanka w proszku 54 g, np. Śnieżka </w:t>
      </w:r>
      <w:r w:rsidRPr="004442AF">
        <w:rPr>
          <w:rFonts w:asciiTheme="majorHAnsi" w:hAnsiTheme="majorHAnsi" w:cs="Times New Roman"/>
          <w:sz w:val="22"/>
          <w:szCs w:val="22"/>
        </w:rPr>
        <w:t xml:space="preserve"> - dostarczanie produktu w gramaturze 60 g,  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88 Wafle ryżowe a 120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– dostarczanie  produktu  w gramaturze 130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105 Majonez a 250 g, np. Kielecki</w:t>
      </w:r>
      <w:r w:rsidRPr="004442AF">
        <w:rPr>
          <w:rFonts w:asciiTheme="majorHAnsi" w:hAnsiTheme="majorHAnsi" w:cs="Times New Roman"/>
          <w:sz w:val="22"/>
          <w:szCs w:val="22"/>
        </w:rPr>
        <w:t xml:space="preserve"> – dostarczanie  produktu  w gramaturze 310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 xml:space="preserve">w poz. 106 Majonez a 410 g, np. Winiary </w:t>
      </w:r>
      <w:r w:rsidRPr="004442AF">
        <w:rPr>
          <w:rFonts w:asciiTheme="majorHAnsi" w:hAnsiTheme="majorHAnsi" w:cs="Times New Roman"/>
          <w:sz w:val="22"/>
          <w:szCs w:val="22"/>
        </w:rPr>
        <w:t>– dostarczanie  produktu  w gramaturze 400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107 Majonez a 630 g, np. Kielecki</w:t>
      </w:r>
      <w:r w:rsidRPr="004442AF">
        <w:rPr>
          <w:rFonts w:asciiTheme="majorHAnsi" w:hAnsiTheme="majorHAnsi" w:cs="Times New Roman"/>
          <w:sz w:val="22"/>
          <w:szCs w:val="22"/>
        </w:rPr>
        <w:t xml:space="preserve"> – dostarczanie  produktu  w gramaturze 620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110 Miód sztuczny a 310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– dostarczanie  produktu  w gramaturze 380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 xml:space="preserve">z </w:t>
      </w:r>
      <w:r w:rsidRPr="004442AF">
        <w:rPr>
          <w:rFonts w:asciiTheme="majorHAnsi" w:hAnsiTheme="majorHAnsi" w:cs="Times New Roman"/>
          <w:sz w:val="22"/>
          <w:szCs w:val="22"/>
        </w:rPr>
        <w:lastRenderedPageBreak/>
        <w:t>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111 Musztarda a 180 g</w:t>
      </w:r>
      <w:r w:rsidRPr="004442AF">
        <w:rPr>
          <w:rFonts w:asciiTheme="majorHAnsi" w:hAnsiTheme="majorHAnsi" w:cs="Times New Roman"/>
          <w:sz w:val="22"/>
          <w:szCs w:val="22"/>
        </w:rPr>
        <w:t xml:space="preserve"> – dostarczanie  produktu  w gramaturze 210 g,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113 Papryka konserwowa a 0,66 L</w:t>
      </w:r>
      <w:r w:rsidRPr="004442AF">
        <w:rPr>
          <w:rFonts w:asciiTheme="majorHAnsi" w:hAnsiTheme="majorHAnsi" w:cs="Times New Roman"/>
          <w:sz w:val="22"/>
          <w:szCs w:val="22"/>
        </w:rPr>
        <w:t xml:space="preserve"> – dostarczanie  produktu  w gramaturze 0,9L,</w:t>
      </w:r>
      <w:r w:rsidRPr="004442AF">
        <w:rPr>
          <w:rFonts w:asciiTheme="majorHAnsi" w:hAnsiTheme="majorHAnsi"/>
        </w:rPr>
        <w:t xml:space="preserve"> </w:t>
      </w:r>
      <w:r w:rsidRPr="004442AF">
        <w:rPr>
          <w:rFonts w:asciiTheme="majorHAnsi" w:hAnsiTheme="majorHAnsi" w:cs="Times New Roman"/>
          <w:sz w:val="22"/>
          <w:szCs w:val="22"/>
        </w:rPr>
        <w:t>z jednoczesnym przeliczeniem oferowanej ilości towaru, z zaokrągleniem do pełnej jednostki miary w górę?</w:t>
      </w:r>
    </w:p>
    <w:p w:rsidR="004442AF" w:rsidRPr="004442AF" w:rsidRDefault="004442AF" w:rsidP="004442AF">
      <w:pPr>
        <w:suppressAutoHyphens/>
        <w:spacing w:line="360" w:lineRule="auto"/>
        <w:rPr>
          <w:rFonts w:asciiTheme="majorHAnsi" w:hAnsiTheme="majorHAnsi"/>
          <w:b/>
        </w:rPr>
      </w:pPr>
    </w:p>
    <w:p w:rsidR="004442AF" w:rsidRPr="004442AF" w:rsidRDefault="004442AF" w:rsidP="004442AF">
      <w:pPr>
        <w:suppressAutoHyphens/>
        <w:spacing w:line="360" w:lineRule="auto"/>
        <w:rPr>
          <w:rFonts w:asciiTheme="majorHAnsi" w:hAnsiTheme="majorHAnsi"/>
          <w:b/>
        </w:rPr>
      </w:pPr>
      <w:r w:rsidRPr="004442AF">
        <w:rPr>
          <w:rFonts w:asciiTheme="majorHAnsi" w:hAnsiTheme="majorHAnsi"/>
          <w:b/>
        </w:rPr>
        <w:t>Odp. Zamawiający wyraża zgodę na zmianę gramatury, pod warunkiem przeliczenia wymaganych ilość, zaokrąglając do pełnych opakowań zgodnie z zasadami matematyki.</w:t>
      </w:r>
    </w:p>
    <w:p w:rsidR="004442AF" w:rsidRPr="004442AF" w:rsidRDefault="004442AF" w:rsidP="004442AF">
      <w:pPr>
        <w:suppressAutoHyphens/>
        <w:spacing w:line="360" w:lineRule="auto"/>
        <w:ind w:left="410"/>
        <w:rPr>
          <w:rFonts w:asciiTheme="majorHAnsi" w:hAnsiTheme="majorHAnsi"/>
          <w:sz w:val="22"/>
          <w:szCs w:val="22"/>
        </w:rPr>
      </w:pPr>
    </w:p>
    <w:p w:rsidR="004442AF" w:rsidRPr="004442AF" w:rsidRDefault="004442AF" w:rsidP="004442AF">
      <w:pPr>
        <w:pStyle w:val="Akapitzlist"/>
        <w:numPr>
          <w:ilvl w:val="0"/>
          <w:numId w:val="3"/>
        </w:numPr>
        <w:suppressAutoHyphens/>
        <w:autoSpaceDE/>
        <w:adjustRightInd/>
        <w:spacing w:line="360" w:lineRule="auto"/>
        <w:contextualSpacing w:val="0"/>
        <w:rPr>
          <w:rFonts w:asciiTheme="majorHAnsi" w:hAnsiTheme="majorHAnsi" w:cs="Times New Roman"/>
          <w:sz w:val="22"/>
          <w:szCs w:val="22"/>
        </w:rPr>
      </w:pPr>
      <w:r w:rsidRPr="004442AF">
        <w:rPr>
          <w:rFonts w:asciiTheme="majorHAnsi" w:hAnsiTheme="majorHAnsi" w:cs="Times New Roman"/>
          <w:b/>
          <w:i/>
          <w:sz w:val="22"/>
          <w:szCs w:val="22"/>
        </w:rPr>
        <w:t>w poz. 90 Żelatyna</w:t>
      </w:r>
      <w:r w:rsidRPr="004442AF">
        <w:rPr>
          <w:rFonts w:asciiTheme="majorHAnsi" w:hAnsiTheme="majorHAnsi" w:cs="Times New Roman"/>
          <w:sz w:val="22"/>
          <w:szCs w:val="22"/>
        </w:rPr>
        <w:t xml:space="preserve"> – brak gramatury, proszę o uzupełnienie</w:t>
      </w:r>
    </w:p>
    <w:p w:rsidR="004442AF" w:rsidRPr="004442AF" w:rsidRDefault="004442AF" w:rsidP="00695FEC">
      <w:pPr>
        <w:rPr>
          <w:rFonts w:asciiTheme="majorHAnsi" w:hAnsiTheme="majorHAnsi"/>
          <w:b/>
        </w:rPr>
      </w:pPr>
    </w:p>
    <w:p w:rsidR="00695FEC" w:rsidRPr="004442AF" w:rsidRDefault="00695FEC" w:rsidP="00695FEC">
      <w:pPr>
        <w:rPr>
          <w:rFonts w:asciiTheme="majorHAnsi" w:hAnsiTheme="majorHAnsi"/>
          <w:b/>
        </w:rPr>
      </w:pPr>
      <w:r w:rsidRPr="004442AF">
        <w:rPr>
          <w:rFonts w:asciiTheme="majorHAnsi" w:hAnsiTheme="majorHAnsi"/>
          <w:b/>
        </w:rPr>
        <w:t>Odp. Gramatura 50g.</w:t>
      </w:r>
    </w:p>
    <w:p w:rsidR="00695FEC" w:rsidRPr="004442AF" w:rsidRDefault="00695FEC" w:rsidP="00695FEC">
      <w:pPr>
        <w:rPr>
          <w:rFonts w:asciiTheme="majorHAnsi" w:hAnsiTheme="majorHAnsi"/>
          <w:b/>
        </w:rPr>
      </w:pPr>
    </w:p>
    <w:p w:rsidR="00695FEC" w:rsidRPr="004442AF" w:rsidRDefault="00695FEC" w:rsidP="00695FEC">
      <w:pPr>
        <w:rPr>
          <w:rFonts w:asciiTheme="majorHAnsi" w:hAnsiTheme="majorHAnsi"/>
          <w:b/>
        </w:rPr>
      </w:pPr>
      <w:bookmarkStart w:id="0" w:name="_GoBack"/>
      <w:bookmarkEnd w:id="0"/>
    </w:p>
    <w:sectPr w:rsidR="00695FEC" w:rsidRPr="004442AF" w:rsidSect="004442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D9" w:rsidRDefault="00A601D9" w:rsidP="00A601D9">
      <w:r>
        <w:separator/>
      </w:r>
    </w:p>
  </w:endnote>
  <w:endnote w:type="continuationSeparator" w:id="0">
    <w:p w:rsidR="00A601D9" w:rsidRDefault="00A601D9" w:rsidP="00A6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D9" w:rsidRDefault="00A601D9" w:rsidP="00A601D9">
      <w:r>
        <w:separator/>
      </w:r>
    </w:p>
  </w:footnote>
  <w:footnote w:type="continuationSeparator" w:id="0">
    <w:p w:rsidR="00A601D9" w:rsidRDefault="00A601D9" w:rsidP="00A6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D9" w:rsidRDefault="006913A1">
    <w:pPr>
      <w:pStyle w:val="Nagwek"/>
    </w:pPr>
    <w:r>
      <w:rPr>
        <w:noProof/>
      </w:rPr>
      <w:drawing>
        <wp:inline distT="0" distB="0" distL="0" distR="0" wp14:anchorId="0425B7CC" wp14:editId="3608B9FE">
          <wp:extent cx="6492342" cy="1332230"/>
          <wp:effectExtent l="0" t="0" r="381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238" cy="133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730125"/>
    <w:multiLevelType w:val="singleLevel"/>
    <w:tmpl w:val="50402B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024FA"/>
    <w:rsid w:val="00030E63"/>
    <w:rsid w:val="00046F9D"/>
    <w:rsid w:val="00085474"/>
    <w:rsid w:val="000868BB"/>
    <w:rsid w:val="000A15FC"/>
    <w:rsid w:val="000A54E5"/>
    <w:rsid w:val="000B4939"/>
    <w:rsid w:val="000B4C51"/>
    <w:rsid w:val="000C2D64"/>
    <w:rsid w:val="000E7A01"/>
    <w:rsid w:val="0010358C"/>
    <w:rsid w:val="00110CCA"/>
    <w:rsid w:val="001252C7"/>
    <w:rsid w:val="00160500"/>
    <w:rsid w:val="00175DCC"/>
    <w:rsid w:val="001A40FE"/>
    <w:rsid w:val="0021591A"/>
    <w:rsid w:val="00243CC8"/>
    <w:rsid w:val="00254089"/>
    <w:rsid w:val="00286B62"/>
    <w:rsid w:val="00297CA2"/>
    <w:rsid w:val="002C4439"/>
    <w:rsid w:val="002C7DE2"/>
    <w:rsid w:val="002E6504"/>
    <w:rsid w:val="002F24C4"/>
    <w:rsid w:val="003058A0"/>
    <w:rsid w:val="003111A1"/>
    <w:rsid w:val="00327D8A"/>
    <w:rsid w:val="00327DA5"/>
    <w:rsid w:val="00380BA8"/>
    <w:rsid w:val="004142A0"/>
    <w:rsid w:val="004442AF"/>
    <w:rsid w:val="004858CD"/>
    <w:rsid w:val="0049360C"/>
    <w:rsid w:val="004A01C7"/>
    <w:rsid w:val="005810DD"/>
    <w:rsid w:val="00583085"/>
    <w:rsid w:val="005977ED"/>
    <w:rsid w:val="005F0692"/>
    <w:rsid w:val="0060739B"/>
    <w:rsid w:val="006142D2"/>
    <w:rsid w:val="00625972"/>
    <w:rsid w:val="006353C3"/>
    <w:rsid w:val="00655B8A"/>
    <w:rsid w:val="006913A1"/>
    <w:rsid w:val="00695FEC"/>
    <w:rsid w:val="006A1C99"/>
    <w:rsid w:val="006B75AF"/>
    <w:rsid w:val="006E2C3D"/>
    <w:rsid w:val="00781324"/>
    <w:rsid w:val="007E1F3F"/>
    <w:rsid w:val="007E5341"/>
    <w:rsid w:val="00843737"/>
    <w:rsid w:val="0086017E"/>
    <w:rsid w:val="008A228F"/>
    <w:rsid w:val="008D469A"/>
    <w:rsid w:val="00910A37"/>
    <w:rsid w:val="00932646"/>
    <w:rsid w:val="00960980"/>
    <w:rsid w:val="00986DA0"/>
    <w:rsid w:val="009C287A"/>
    <w:rsid w:val="009E6B06"/>
    <w:rsid w:val="00A00E36"/>
    <w:rsid w:val="00A142AE"/>
    <w:rsid w:val="00A23F18"/>
    <w:rsid w:val="00A502AE"/>
    <w:rsid w:val="00A601D9"/>
    <w:rsid w:val="00A720F8"/>
    <w:rsid w:val="00A91C51"/>
    <w:rsid w:val="00AA702D"/>
    <w:rsid w:val="00AB1C62"/>
    <w:rsid w:val="00B22A6B"/>
    <w:rsid w:val="00B251EA"/>
    <w:rsid w:val="00B5688A"/>
    <w:rsid w:val="00B64C8E"/>
    <w:rsid w:val="00B71FEF"/>
    <w:rsid w:val="00B83367"/>
    <w:rsid w:val="00B945BF"/>
    <w:rsid w:val="00BB73CB"/>
    <w:rsid w:val="00BC6A27"/>
    <w:rsid w:val="00BD7972"/>
    <w:rsid w:val="00BE1E77"/>
    <w:rsid w:val="00BF3C06"/>
    <w:rsid w:val="00C15698"/>
    <w:rsid w:val="00C71120"/>
    <w:rsid w:val="00C7228A"/>
    <w:rsid w:val="00C736FF"/>
    <w:rsid w:val="00CA1487"/>
    <w:rsid w:val="00CB3BB2"/>
    <w:rsid w:val="00CC5870"/>
    <w:rsid w:val="00CC788F"/>
    <w:rsid w:val="00CE5E97"/>
    <w:rsid w:val="00D311DB"/>
    <w:rsid w:val="00D44764"/>
    <w:rsid w:val="00D97380"/>
    <w:rsid w:val="00DD0323"/>
    <w:rsid w:val="00DD3494"/>
    <w:rsid w:val="00DE0D5B"/>
    <w:rsid w:val="00DE38B7"/>
    <w:rsid w:val="00E11DCA"/>
    <w:rsid w:val="00E15A92"/>
    <w:rsid w:val="00E24552"/>
    <w:rsid w:val="00E26DAE"/>
    <w:rsid w:val="00E644FE"/>
    <w:rsid w:val="00E64A24"/>
    <w:rsid w:val="00E83357"/>
    <w:rsid w:val="00EA2C80"/>
    <w:rsid w:val="00EE7D4F"/>
    <w:rsid w:val="00F0063B"/>
    <w:rsid w:val="00F339B7"/>
    <w:rsid w:val="00F44546"/>
    <w:rsid w:val="00FA16A8"/>
    <w:rsid w:val="00FC2DF0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E7B608-35CD-41B0-B13B-0B5FD1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11DB"/>
    <w:pPr>
      <w:keepNext/>
      <w:jc w:val="center"/>
      <w:outlineLvl w:val="0"/>
    </w:pPr>
    <w:rPr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A70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4764"/>
    <w:rPr>
      <w:color w:val="000080"/>
      <w:u w:val="single"/>
    </w:rPr>
  </w:style>
  <w:style w:type="paragraph" w:customStyle="1" w:styleId="WW-Domylnie">
    <w:name w:val="WW-Domyślnie"/>
    <w:rsid w:val="00286B62"/>
    <w:pPr>
      <w:suppressAutoHyphens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D311DB"/>
    <w:rPr>
      <w:b/>
      <w:sz w:val="32"/>
    </w:rPr>
  </w:style>
  <w:style w:type="character" w:customStyle="1" w:styleId="Nagwek6Znak">
    <w:name w:val="Nagłówek 6 Znak"/>
    <w:basedOn w:val="Domylnaczcionkaakapitu"/>
    <w:link w:val="Nagwek6"/>
    <w:semiHidden/>
    <w:rsid w:val="00AA70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qFormat/>
    <w:rsid w:val="000E7A01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43C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2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27D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1D9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60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01D9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913A1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3A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5168-A346-47D5-A772-66D0F13B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17</vt:lpstr>
    </vt:vector>
  </TitlesOfParts>
  <Company>Medartis Sp. z o.o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17</dc:title>
  <dc:creator>MWolak</dc:creator>
  <cp:lastModifiedBy>DZP</cp:lastModifiedBy>
  <cp:revision>4</cp:revision>
  <cp:lastPrinted>2024-05-20T12:04:00Z</cp:lastPrinted>
  <dcterms:created xsi:type="dcterms:W3CDTF">2024-05-20T12:01:00Z</dcterms:created>
  <dcterms:modified xsi:type="dcterms:W3CDTF">2024-05-21T08:34:00Z</dcterms:modified>
</cp:coreProperties>
</file>