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5BAA8" w14:textId="716CD532" w:rsidR="00D01DA5" w:rsidRDefault="00D01DA5" w:rsidP="00D01DA5">
      <w:pPr>
        <w:autoSpaceDE w:val="0"/>
        <w:autoSpaceDN w:val="0"/>
        <w:adjustRightInd w:val="0"/>
        <w:spacing w:before="60" w:after="60"/>
        <w:ind w:left="5664" w:firstLine="708"/>
        <w:jc w:val="center"/>
        <w:rPr>
          <w:rFonts w:eastAsia="SimSun" w:cs="Calibri"/>
          <w:bCs/>
          <w:sz w:val="22"/>
          <w:szCs w:val="22"/>
        </w:rPr>
      </w:pPr>
      <w:r>
        <w:rPr>
          <w:rFonts w:asciiTheme="minorHAnsi" w:hAnsiTheme="minorHAnsi"/>
          <w:b/>
          <w:color w:val="000000" w:themeColor="text1"/>
          <w:sz w:val="22"/>
          <w:szCs w:val="22"/>
        </w:rPr>
        <w:tab/>
      </w:r>
      <w:r w:rsidR="00A60BF8">
        <w:rPr>
          <w:rFonts w:cs="Calibri"/>
          <w:bCs/>
          <w:sz w:val="22"/>
          <w:szCs w:val="22"/>
        </w:rPr>
        <w:t>Załącznik nr 6</w:t>
      </w:r>
      <w:r w:rsidR="007751F2">
        <w:rPr>
          <w:rFonts w:cs="Calibri"/>
          <w:bCs/>
          <w:sz w:val="22"/>
          <w:szCs w:val="22"/>
        </w:rPr>
        <w:t xml:space="preserve">  </w:t>
      </w:r>
      <w:r>
        <w:rPr>
          <w:rFonts w:cs="Calibri"/>
          <w:bCs/>
          <w:sz w:val="22"/>
          <w:szCs w:val="22"/>
        </w:rPr>
        <w:t>do SWZ</w:t>
      </w:r>
    </w:p>
    <w:p w14:paraId="1B708A3A" w14:textId="77777777" w:rsidR="00B26D43" w:rsidRDefault="00B26D43" w:rsidP="00D97B69">
      <w:pPr>
        <w:spacing w:line="0" w:lineRule="atLeast"/>
        <w:jc w:val="center"/>
        <w:rPr>
          <w:rFonts w:asciiTheme="minorHAnsi" w:hAnsiTheme="minorHAnsi"/>
          <w:b/>
          <w:color w:val="000000" w:themeColor="text1"/>
          <w:sz w:val="22"/>
          <w:szCs w:val="22"/>
        </w:rPr>
      </w:pPr>
    </w:p>
    <w:p w14:paraId="19FDB51E" w14:textId="095BA25D" w:rsidR="00051E3A" w:rsidRPr="007E51F7" w:rsidRDefault="002866B9" w:rsidP="00D97B69">
      <w:pPr>
        <w:spacing w:line="0" w:lineRule="atLeast"/>
        <w:jc w:val="center"/>
        <w:rPr>
          <w:rFonts w:asciiTheme="minorHAnsi" w:hAnsiTheme="minorHAnsi"/>
          <w:b/>
          <w:color w:val="000000" w:themeColor="text1"/>
          <w:sz w:val="22"/>
          <w:szCs w:val="22"/>
        </w:rPr>
      </w:pPr>
      <w:r>
        <w:rPr>
          <w:rFonts w:asciiTheme="minorHAnsi" w:hAnsiTheme="minorHAnsi"/>
          <w:b/>
          <w:color w:val="000000" w:themeColor="text1"/>
          <w:sz w:val="22"/>
          <w:szCs w:val="22"/>
        </w:rPr>
        <w:t>PROJEKTOWANE POSTANOWIENIA UMOWY</w:t>
      </w:r>
    </w:p>
    <w:p w14:paraId="3519FF4A" w14:textId="77777777" w:rsidR="00051E3A" w:rsidRPr="007E51F7" w:rsidRDefault="00051E3A" w:rsidP="00811122">
      <w:pPr>
        <w:spacing w:line="292" w:lineRule="exact"/>
        <w:jc w:val="both"/>
        <w:rPr>
          <w:rFonts w:asciiTheme="minorHAnsi" w:eastAsia="Times New Roman" w:hAnsiTheme="minorHAnsi"/>
          <w:color w:val="000000" w:themeColor="text1"/>
          <w:sz w:val="22"/>
          <w:szCs w:val="22"/>
        </w:rPr>
      </w:pPr>
    </w:p>
    <w:p w14:paraId="54CB92F9" w14:textId="01A2B2D6" w:rsidR="00D01DA5" w:rsidRDefault="00D01DA5" w:rsidP="00D01DA5">
      <w:pPr>
        <w:autoSpaceDE w:val="0"/>
        <w:autoSpaceDN w:val="0"/>
        <w:adjustRightInd w:val="0"/>
        <w:spacing w:before="60" w:after="60"/>
        <w:jc w:val="both"/>
        <w:rPr>
          <w:rFonts w:eastAsia="SimSun" w:cs="Calibri"/>
          <w:sz w:val="22"/>
          <w:szCs w:val="22"/>
        </w:rPr>
      </w:pPr>
      <w:r>
        <w:rPr>
          <w:rFonts w:cs="Calibri"/>
          <w:sz w:val="22"/>
          <w:szCs w:val="22"/>
        </w:rPr>
        <w:t>W dniu  ……………………..202</w:t>
      </w:r>
      <w:r w:rsidR="00427583">
        <w:rPr>
          <w:rFonts w:cs="Calibri"/>
          <w:sz w:val="22"/>
          <w:szCs w:val="22"/>
        </w:rPr>
        <w:t>5</w:t>
      </w:r>
      <w:r>
        <w:rPr>
          <w:rFonts w:cs="Calibri"/>
          <w:sz w:val="22"/>
          <w:szCs w:val="22"/>
        </w:rPr>
        <w:t xml:space="preserve"> r. w Solcu Kujawskim pomiędzy:</w:t>
      </w:r>
    </w:p>
    <w:p w14:paraId="20D24AED" w14:textId="77777777" w:rsidR="00D01DA5" w:rsidRDefault="00D01DA5" w:rsidP="00D01DA5">
      <w:pPr>
        <w:autoSpaceDE w:val="0"/>
        <w:autoSpaceDN w:val="0"/>
        <w:adjustRightInd w:val="0"/>
        <w:spacing w:before="60" w:after="60"/>
        <w:jc w:val="both"/>
        <w:rPr>
          <w:rFonts w:cs="Calibri"/>
          <w:sz w:val="22"/>
          <w:szCs w:val="22"/>
          <w:highlight w:val="yellow"/>
        </w:rPr>
      </w:pPr>
    </w:p>
    <w:p w14:paraId="3E91323A" w14:textId="77777777" w:rsidR="00D01DA5" w:rsidRDefault="00D01DA5" w:rsidP="00D01DA5">
      <w:pPr>
        <w:autoSpaceDE w:val="0"/>
        <w:autoSpaceDN w:val="0"/>
        <w:adjustRightInd w:val="0"/>
        <w:spacing w:before="60" w:after="60"/>
        <w:jc w:val="both"/>
        <w:rPr>
          <w:rFonts w:cs="Calibri"/>
          <w:bCs/>
          <w:sz w:val="22"/>
          <w:szCs w:val="22"/>
        </w:rPr>
      </w:pPr>
      <w:r>
        <w:rPr>
          <w:rFonts w:cs="Calibri"/>
          <w:b/>
          <w:sz w:val="22"/>
          <w:szCs w:val="22"/>
        </w:rPr>
        <w:t>Gminą Solec Kujawski</w:t>
      </w:r>
      <w:r>
        <w:rPr>
          <w:rFonts w:cs="Calibri"/>
          <w:bCs/>
          <w:sz w:val="22"/>
          <w:szCs w:val="22"/>
        </w:rPr>
        <w:t xml:space="preserve"> z siedzibą Urzędu Miejskiego w Solcu Kujawskim, ul. 23 Stycznia 7; 86-050 Solec Kujawski, NIP: 5542892492, REGON 092350702, zwaną w dalszej treści umowy „Zamawiającym”, reprezentowaną przez:</w:t>
      </w:r>
    </w:p>
    <w:p w14:paraId="6340A386" w14:textId="77777777" w:rsidR="00D01DA5" w:rsidRDefault="00D01DA5" w:rsidP="00D01DA5">
      <w:pPr>
        <w:autoSpaceDE w:val="0"/>
        <w:autoSpaceDN w:val="0"/>
        <w:adjustRightInd w:val="0"/>
        <w:spacing w:before="60" w:after="60"/>
        <w:jc w:val="both"/>
        <w:rPr>
          <w:rFonts w:cs="Calibri"/>
          <w:bCs/>
          <w:sz w:val="22"/>
          <w:szCs w:val="22"/>
        </w:rPr>
      </w:pPr>
    </w:p>
    <w:p w14:paraId="41CE3E52" w14:textId="77777777" w:rsidR="00D01DA5" w:rsidRDefault="00D01DA5" w:rsidP="00D01DA5">
      <w:pPr>
        <w:autoSpaceDE w:val="0"/>
        <w:autoSpaceDN w:val="0"/>
        <w:adjustRightInd w:val="0"/>
        <w:spacing w:before="60" w:after="60"/>
        <w:jc w:val="both"/>
        <w:rPr>
          <w:rFonts w:cs="Calibri"/>
          <w:bCs/>
          <w:sz w:val="22"/>
          <w:szCs w:val="22"/>
        </w:rPr>
      </w:pPr>
      <w:r>
        <w:rPr>
          <w:rFonts w:cs="Calibri"/>
          <w:bCs/>
          <w:sz w:val="22"/>
          <w:szCs w:val="22"/>
        </w:rPr>
        <w:t>……………………………………………………………………………………………………..,</w:t>
      </w:r>
    </w:p>
    <w:p w14:paraId="2039A62F" w14:textId="77777777" w:rsidR="00D01DA5" w:rsidRDefault="00D01DA5" w:rsidP="00D01DA5">
      <w:pPr>
        <w:autoSpaceDE w:val="0"/>
        <w:autoSpaceDN w:val="0"/>
        <w:adjustRightInd w:val="0"/>
        <w:spacing w:before="60" w:after="60"/>
        <w:jc w:val="both"/>
        <w:rPr>
          <w:rFonts w:cs="Calibri"/>
          <w:bCs/>
          <w:sz w:val="22"/>
          <w:szCs w:val="22"/>
        </w:rPr>
      </w:pPr>
      <w:r>
        <w:rPr>
          <w:rFonts w:cs="Calibri"/>
          <w:bCs/>
          <w:sz w:val="22"/>
          <w:szCs w:val="22"/>
        </w:rPr>
        <w:t>przy kontrasygnacie ……………………………………………………………………</w:t>
      </w:r>
    </w:p>
    <w:p w14:paraId="5EA91D1C" w14:textId="77777777" w:rsidR="00D01DA5" w:rsidRDefault="00D01DA5" w:rsidP="00D01DA5">
      <w:pPr>
        <w:autoSpaceDE w:val="0"/>
        <w:autoSpaceDN w:val="0"/>
        <w:adjustRightInd w:val="0"/>
        <w:spacing w:before="60" w:after="60"/>
        <w:jc w:val="both"/>
        <w:rPr>
          <w:rFonts w:cs="Calibri"/>
          <w:bCs/>
          <w:sz w:val="22"/>
          <w:szCs w:val="22"/>
        </w:rPr>
      </w:pPr>
      <w:r>
        <w:rPr>
          <w:rFonts w:cs="Calibri"/>
          <w:bCs/>
          <w:sz w:val="22"/>
          <w:szCs w:val="22"/>
        </w:rPr>
        <w:t>a</w:t>
      </w:r>
    </w:p>
    <w:p w14:paraId="18CE9251" w14:textId="77777777" w:rsidR="00D01DA5" w:rsidRDefault="00D01DA5" w:rsidP="00D01DA5">
      <w:pPr>
        <w:autoSpaceDE w:val="0"/>
        <w:autoSpaceDN w:val="0"/>
        <w:adjustRightInd w:val="0"/>
        <w:spacing w:before="60" w:after="60"/>
        <w:jc w:val="both"/>
        <w:rPr>
          <w:rFonts w:cs="Calibri"/>
          <w:bCs/>
          <w:sz w:val="22"/>
          <w:szCs w:val="22"/>
        </w:rPr>
      </w:pPr>
      <w:r>
        <w:rPr>
          <w:rFonts w:cs="Calibri"/>
          <w:bCs/>
          <w:sz w:val="22"/>
          <w:szCs w:val="22"/>
        </w:rPr>
        <w:t>……………………………………………………………………………………………………….., wpisanym/ą</w:t>
      </w:r>
      <w:r>
        <w:rPr>
          <w:rFonts w:cs="Calibri"/>
          <w:bCs/>
          <w:sz w:val="22"/>
          <w:szCs w:val="22"/>
        </w:rPr>
        <w:tab/>
        <w:t>do Rejestru Przedsiębiorców Krajowego Rejestru Sądowego prowadzonego przez …………………………………………….  pod  numerem  KRS  ……………………..,  NIP:  ……………………………….;</w:t>
      </w:r>
    </w:p>
    <w:p w14:paraId="47CFEA6B" w14:textId="77777777" w:rsidR="00D01DA5" w:rsidRDefault="00D01DA5" w:rsidP="00D01DA5">
      <w:pPr>
        <w:autoSpaceDE w:val="0"/>
        <w:autoSpaceDN w:val="0"/>
        <w:adjustRightInd w:val="0"/>
        <w:spacing w:before="60" w:after="60"/>
        <w:jc w:val="both"/>
        <w:rPr>
          <w:rFonts w:cs="Calibri"/>
          <w:bCs/>
          <w:sz w:val="22"/>
          <w:szCs w:val="22"/>
        </w:rPr>
      </w:pPr>
      <w:r>
        <w:rPr>
          <w:rFonts w:cs="Calibri"/>
          <w:bCs/>
          <w:sz w:val="22"/>
          <w:szCs w:val="22"/>
        </w:rPr>
        <w:t>REGON: ……………………………….., zwanym/ą w dalszej treści umowy „Wykonawcą”,  reprezentowanym przez:</w:t>
      </w:r>
    </w:p>
    <w:p w14:paraId="0E60DF2B" w14:textId="77777777" w:rsidR="00D01DA5" w:rsidRDefault="00D01DA5" w:rsidP="00D01DA5">
      <w:pPr>
        <w:autoSpaceDE w:val="0"/>
        <w:autoSpaceDN w:val="0"/>
        <w:adjustRightInd w:val="0"/>
        <w:spacing w:before="60" w:after="60"/>
        <w:jc w:val="both"/>
        <w:rPr>
          <w:rFonts w:cs="Calibri"/>
          <w:bCs/>
          <w:sz w:val="22"/>
          <w:szCs w:val="22"/>
        </w:rPr>
      </w:pPr>
      <w:r>
        <w:rPr>
          <w:rFonts w:cs="Calibri"/>
          <w:bCs/>
          <w:sz w:val="22"/>
          <w:szCs w:val="22"/>
        </w:rPr>
        <w:t>……………………………………………………………………..……</w:t>
      </w:r>
    </w:p>
    <w:p w14:paraId="355E355C" w14:textId="77777777" w:rsidR="00D01DA5" w:rsidRDefault="00D01DA5" w:rsidP="00D01DA5">
      <w:pPr>
        <w:autoSpaceDE w:val="0"/>
        <w:autoSpaceDN w:val="0"/>
        <w:adjustRightInd w:val="0"/>
        <w:spacing w:before="60" w:after="60"/>
        <w:jc w:val="both"/>
        <w:rPr>
          <w:rFonts w:cs="Calibri"/>
          <w:bCs/>
          <w:sz w:val="22"/>
          <w:szCs w:val="22"/>
        </w:rPr>
      </w:pPr>
      <w:r>
        <w:rPr>
          <w:rFonts w:cs="Calibri"/>
          <w:bCs/>
          <w:sz w:val="22"/>
          <w:szCs w:val="22"/>
        </w:rPr>
        <w:t>…………………………………………………………………………..</w:t>
      </w:r>
    </w:p>
    <w:p w14:paraId="7A31E1DC" w14:textId="77777777" w:rsidR="00D01DA5" w:rsidRDefault="00D01DA5" w:rsidP="00D01DA5">
      <w:pPr>
        <w:autoSpaceDE w:val="0"/>
        <w:autoSpaceDN w:val="0"/>
        <w:adjustRightInd w:val="0"/>
        <w:spacing w:before="60" w:after="60"/>
        <w:jc w:val="both"/>
        <w:rPr>
          <w:rFonts w:cs="Calibri"/>
          <w:sz w:val="22"/>
          <w:szCs w:val="22"/>
          <w:highlight w:val="yellow"/>
        </w:rPr>
      </w:pPr>
    </w:p>
    <w:p w14:paraId="66B2B426" w14:textId="53822BBB" w:rsidR="00D01DA5" w:rsidRDefault="00D01DA5" w:rsidP="00C61D5E">
      <w:pPr>
        <w:autoSpaceDE w:val="0"/>
        <w:autoSpaceDN w:val="0"/>
        <w:adjustRightInd w:val="0"/>
        <w:spacing w:before="60" w:after="120"/>
        <w:jc w:val="both"/>
        <w:rPr>
          <w:rFonts w:cs="Calibri"/>
          <w:sz w:val="22"/>
          <w:szCs w:val="22"/>
        </w:rPr>
      </w:pPr>
      <w:r>
        <w:rPr>
          <w:rFonts w:cs="Calibri"/>
          <w:color w:val="000000"/>
          <w:sz w:val="22"/>
          <w:szCs w:val="22"/>
        </w:rPr>
        <w:t>na podstawie udzielonego przez Zamawiającego zamówienia publicznego w trybie podstawowym bez negocjacji  zgodnie z ustawą z dnia 11 września 2019 r. - Prawo zamówień publicznych (Dz. U. z 202</w:t>
      </w:r>
      <w:r w:rsidR="00FB576A">
        <w:rPr>
          <w:rFonts w:cs="Calibri"/>
          <w:color w:val="000000"/>
          <w:sz w:val="22"/>
          <w:szCs w:val="22"/>
        </w:rPr>
        <w:t>4</w:t>
      </w:r>
      <w:r>
        <w:rPr>
          <w:rFonts w:cs="Calibri"/>
          <w:color w:val="000000"/>
          <w:sz w:val="22"/>
          <w:szCs w:val="22"/>
        </w:rPr>
        <w:t xml:space="preserve"> r. poz. 1</w:t>
      </w:r>
      <w:r w:rsidR="00FB576A">
        <w:rPr>
          <w:rFonts w:cs="Calibri"/>
          <w:color w:val="000000"/>
          <w:sz w:val="22"/>
          <w:szCs w:val="22"/>
        </w:rPr>
        <w:t>320</w:t>
      </w:r>
      <w:r>
        <w:rPr>
          <w:rFonts w:cs="Calibri"/>
          <w:color w:val="000000"/>
          <w:sz w:val="22"/>
          <w:szCs w:val="22"/>
        </w:rPr>
        <w:t xml:space="preserve"> z późn. zm.), ogłoszonego w Biuletynie Zamówień Publicznych w dniu ………………….,   nr ………………….., została zawarta umowa o następującej treści</w:t>
      </w:r>
    </w:p>
    <w:p w14:paraId="7F0457FF" w14:textId="77777777" w:rsidR="00D97B69" w:rsidRPr="007E51F7" w:rsidRDefault="00D97B69" w:rsidP="00D97B69">
      <w:pPr>
        <w:spacing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 1</w:t>
      </w:r>
    </w:p>
    <w:p w14:paraId="64B0C64C" w14:textId="77777777" w:rsidR="00051E3A" w:rsidRPr="007E51F7" w:rsidRDefault="00051E3A" w:rsidP="00031E52">
      <w:pPr>
        <w:spacing w:after="240"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Przedmiot umowy</w:t>
      </w:r>
    </w:p>
    <w:p w14:paraId="6CB44AC4" w14:textId="77777777" w:rsidR="00051E3A" w:rsidRPr="007E51F7" w:rsidRDefault="00051E3A" w:rsidP="00A61696">
      <w:pPr>
        <w:pStyle w:val="Akapitzlist"/>
        <w:numPr>
          <w:ilvl w:val="0"/>
          <w:numId w:val="15"/>
        </w:numPr>
        <w:spacing w:line="0" w:lineRule="atLeast"/>
        <w:ind w:left="426" w:hanging="426"/>
        <w:rPr>
          <w:rFonts w:asciiTheme="minorHAnsi" w:hAnsiTheme="minorHAnsi" w:cstheme="minorHAnsi"/>
          <w:color w:val="000000" w:themeColor="text1"/>
          <w:sz w:val="22"/>
          <w:szCs w:val="22"/>
        </w:rPr>
      </w:pPr>
      <w:r w:rsidRPr="007E51F7">
        <w:rPr>
          <w:rFonts w:asciiTheme="minorHAnsi" w:hAnsiTheme="minorHAnsi" w:cstheme="minorHAnsi"/>
          <w:color w:val="000000" w:themeColor="text1"/>
          <w:sz w:val="22"/>
          <w:szCs w:val="22"/>
        </w:rPr>
        <w:t>Zamawiający zleca a Wykonawca przyjmuje do wykonania zadanie pn.:</w:t>
      </w:r>
    </w:p>
    <w:p w14:paraId="5BA53664" w14:textId="77777777" w:rsidR="00051E3A" w:rsidRPr="007E51F7" w:rsidRDefault="00051E3A" w:rsidP="00051E3A">
      <w:pPr>
        <w:spacing w:line="173" w:lineRule="exact"/>
        <w:rPr>
          <w:rFonts w:asciiTheme="minorHAnsi" w:eastAsia="Times New Roman" w:hAnsiTheme="minorHAnsi"/>
          <w:color w:val="000000" w:themeColor="text1"/>
          <w:sz w:val="22"/>
          <w:szCs w:val="22"/>
        </w:rPr>
      </w:pPr>
    </w:p>
    <w:p w14:paraId="5DDA1784" w14:textId="7F5411E8" w:rsidR="00267AB1" w:rsidRDefault="00A16437" w:rsidP="008F52B3">
      <w:pPr>
        <w:spacing w:after="120"/>
        <w:ind w:left="284" w:hanging="284"/>
        <w:jc w:val="center"/>
        <w:rPr>
          <w:b/>
          <w:color w:val="000000" w:themeColor="text1"/>
          <w:sz w:val="22"/>
          <w:szCs w:val="22"/>
        </w:rPr>
      </w:pPr>
      <w:bookmarkStart w:id="1" w:name="_Hlk75858301"/>
      <w:r>
        <w:rPr>
          <w:b/>
          <w:color w:val="000000" w:themeColor="text1"/>
          <w:sz w:val="22"/>
          <w:szCs w:val="22"/>
        </w:rPr>
        <w:t>Modernizacja boiska „Orlik” przy Szkole Podstawowej nr 4 w Solcu Kujawskim</w:t>
      </w:r>
    </w:p>
    <w:bookmarkEnd w:id="1"/>
    <w:p w14:paraId="28B3B396" w14:textId="4A2D1277" w:rsidR="001B374F" w:rsidRDefault="009B4864" w:rsidP="00A61696">
      <w:pPr>
        <w:pStyle w:val="Akapitzlist"/>
        <w:numPr>
          <w:ilvl w:val="0"/>
          <w:numId w:val="15"/>
        </w:numPr>
        <w:spacing w:after="120" w:line="0" w:lineRule="atLeast"/>
        <w:ind w:left="425" w:hanging="425"/>
        <w:jc w:val="both"/>
        <w:rPr>
          <w:rFonts w:asciiTheme="minorHAnsi" w:hAnsiTheme="minorHAnsi" w:cstheme="minorHAnsi"/>
          <w:color w:val="000000" w:themeColor="text1"/>
          <w:sz w:val="22"/>
          <w:szCs w:val="22"/>
        </w:rPr>
      </w:pPr>
      <w:r w:rsidRPr="009B4864">
        <w:rPr>
          <w:rFonts w:asciiTheme="minorHAnsi" w:hAnsiTheme="minorHAnsi" w:cstheme="minorHAnsi"/>
          <w:color w:val="000000" w:themeColor="text1"/>
          <w:sz w:val="22"/>
          <w:szCs w:val="22"/>
        </w:rPr>
        <w:t>Przedmiot zamówienia został szczegółowo określony w Specyfikacji Warunków Zamówienia (SWZ)</w:t>
      </w:r>
      <w:r>
        <w:rPr>
          <w:rFonts w:asciiTheme="minorHAnsi" w:hAnsiTheme="minorHAnsi" w:cstheme="minorHAnsi"/>
          <w:color w:val="000000" w:themeColor="text1"/>
          <w:sz w:val="22"/>
          <w:szCs w:val="22"/>
        </w:rPr>
        <w:t xml:space="preserve">, </w:t>
      </w:r>
      <w:r w:rsidR="00A02915">
        <w:rPr>
          <w:rFonts w:asciiTheme="minorHAnsi" w:hAnsiTheme="minorHAnsi" w:cstheme="minorHAnsi"/>
          <w:color w:val="000000" w:themeColor="text1"/>
          <w:sz w:val="22"/>
          <w:szCs w:val="22"/>
        </w:rPr>
        <w:t>Dokumentacji projektowej</w:t>
      </w:r>
      <w:r w:rsidRPr="009B4864">
        <w:rPr>
          <w:rFonts w:asciiTheme="minorHAnsi" w:hAnsiTheme="minorHAnsi" w:cstheme="minorHAnsi"/>
          <w:color w:val="000000" w:themeColor="text1"/>
          <w:sz w:val="22"/>
          <w:szCs w:val="22"/>
        </w:rPr>
        <w:t>, o któ</w:t>
      </w:r>
      <w:r w:rsidR="00B26D43">
        <w:rPr>
          <w:rFonts w:asciiTheme="minorHAnsi" w:hAnsiTheme="minorHAnsi" w:cstheme="minorHAnsi"/>
          <w:color w:val="000000" w:themeColor="text1"/>
          <w:sz w:val="22"/>
          <w:szCs w:val="22"/>
        </w:rPr>
        <w:t>r</w:t>
      </w:r>
      <w:r w:rsidR="00263FC7">
        <w:rPr>
          <w:rFonts w:asciiTheme="minorHAnsi" w:hAnsiTheme="minorHAnsi" w:cstheme="minorHAnsi"/>
          <w:color w:val="000000" w:themeColor="text1"/>
          <w:sz w:val="22"/>
          <w:szCs w:val="22"/>
        </w:rPr>
        <w:t>ej</w:t>
      </w:r>
      <w:r w:rsidRPr="009B4864">
        <w:rPr>
          <w:rFonts w:asciiTheme="minorHAnsi" w:hAnsiTheme="minorHAnsi" w:cstheme="minorHAnsi"/>
          <w:color w:val="000000" w:themeColor="text1"/>
          <w:sz w:val="22"/>
          <w:szCs w:val="22"/>
        </w:rPr>
        <w:t xml:space="preserve"> mowa w § 2 ust. 1 pkt 3</w:t>
      </w:r>
      <w:r w:rsidR="008F52B3">
        <w:rPr>
          <w:rFonts w:asciiTheme="minorHAnsi" w:hAnsiTheme="minorHAnsi" w:cstheme="minorHAnsi"/>
          <w:color w:val="000000" w:themeColor="text1"/>
          <w:sz w:val="22"/>
          <w:szCs w:val="22"/>
        </w:rPr>
        <w:t>)</w:t>
      </w:r>
      <w:r w:rsidRPr="009B4864">
        <w:rPr>
          <w:rFonts w:asciiTheme="minorHAnsi" w:hAnsiTheme="minorHAnsi" w:cstheme="minorHAnsi"/>
          <w:color w:val="000000" w:themeColor="text1"/>
          <w:sz w:val="22"/>
          <w:szCs w:val="22"/>
        </w:rPr>
        <w:t xml:space="preserve"> oraz </w:t>
      </w:r>
      <w:r w:rsidRPr="009B4864">
        <w:rPr>
          <w:rFonts w:asciiTheme="minorHAnsi" w:hAnsiTheme="minorHAnsi"/>
          <w:color w:val="000000" w:themeColor="text1"/>
          <w:sz w:val="22"/>
          <w:szCs w:val="22"/>
        </w:rPr>
        <w:t>Specyfikacji Technicznej Wykonania i</w:t>
      </w:r>
      <w:r w:rsidR="00427583">
        <w:rPr>
          <w:rFonts w:asciiTheme="minorHAnsi" w:hAnsiTheme="minorHAnsi"/>
          <w:color w:val="000000" w:themeColor="text1"/>
          <w:sz w:val="22"/>
          <w:szCs w:val="22"/>
        </w:rPr>
        <w:t> </w:t>
      </w:r>
      <w:r w:rsidRPr="007E51F7">
        <w:rPr>
          <w:rFonts w:asciiTheme="minorHAnsi" w:hAnsiTheme="minorHAnsi"/>
          <w:color w:val="000000" w:themeColor="text1"/>
          <w:sz w:val="22"/>
          <w:szCs w:val="22"/>
        </w:rPr>
        <w:t>Odbioru Robót, zwane</w:t>
      </w:r>
      <w:r w:rsidR="00B26D43">
        <w:rPr>
          <w:rFonts w:asciiTheme="minorHAnsi" w:hAnsiTheme="minorHAnsi"/>
          <w:color w:val="000000" w:themeColor="text1"/>
          <w:sz w:val="22"/>
          <w:szCs w:val="22"/>
        </w:rPr>
        <w:t>j</w:t>
      </w:r>
      <w:r w:rsidRPr="007E51F7">
        <w:rPr>
          <w:rFonts w:asciiTheme="minorHAnsi" w:hAnsiTheme="minorHAnsi"/>
          <w:color w:val="000000" w:themeColor="text1"/>
          <w:sz w:val="22"/>
          <w:szCs w:val="22"/>
        </w:rPr>
        <w:t xml:space="preserve"> dalej </w:t>
      </w:r>
      <w:r w:rsidR="00144805">
        <w:rPr>
          <w:rFonts w:asciiTheme="minorHAnsi" w:hAnsiTheme="minorHAnsi"/>
          <w:color w:val="000000" w:themeColor="text1"/>
          <w:sz w:val="22"/>
          <w:szCs w:val="22"/>
        </w:rPr>
        <w:t>ST i SST</w:t>
      </w:r>
      <w:r w:rsidRPr="009B4864">
        <w:rPr>
          <w:rFonts w:asciiTheme="minorHAnsi" w:hAnsiTheme="minorHAnsi" w:cstheme="minorHAnsi"/>
          <w:color w:val="000000" w:themeColor="text1"/>
          <w:sz w:val="22"/>
          <w:szCs w:val="22"/>
        </w:rPr>
        <w:t xml:space="preserve">. </w:t>
      </w:r>
    </w:p>
    <w:p w14:paraId="33CEB17A" w14:textId="59554A47" w:rsidR="00051E3A" w:rsidRPr="007E51F7" w:rsidRDefault="00176D9B" w:rsidP="00A61696">
      <w:pPr>
        <w:pStyle w:val="Akapitzlist"/>
        <w:numPr>
          <w:ilvl w:val="0"/>
          <w:numId w:val="15"/>
        </w:numPr>
        <w:spacing w:line="0" w:lineRule="atLeast"/>
        <w:ind w:left="426" w:hanging="426"/>
        <w:jc w:val="both"/>
        <w:rPr>
          <w:rFonts w:asciiTheme="minorHAnsi" w:hAnsiTheme="minorHAnsi" w:cstheme="minorHAnsi"/>
          <w:color w:val="000000" w:themeColor="text1"/>
          <w:sz w:val="22"/>
          <w:szCs w:val="22"/>
        </w:rPr>
      </w:pPr>
      <w:r w:rsidRPr="007E51F7">
        <w:rPr>
          <w:rFonts w:asciiTheme="minorHAnsi" w:hAnsiTheme="minorHAnsi" w:cstheme="minorHAnsi"/>
          <w:color w:val="000000" w:themeColor="text1"/>
          <w:sz w:val="22"/>
          <w:szCs w:val="22"/>
        </w:rPr>
        <w:t>P</w:t>
      </w:r>
      <w:r w:rsidR="00051E3A" w:rsidRPr="007E51F7">
        <w:rPr>
          <w:rFonts w:asciiTheme="minorHAnsi" w:hAnsiTheme="minorHAnsi" w:cstheme="minorHAnsi"/>
          <w:color w:val="000000" w:themeColor="text1"/>
          <w:sz w:val="22"/>
          <w:szCs w:val="22"/>
        </w:rPr>
        <w:t>rzedmiot</w:t>
      </w:r>
      <w:r w:rsidRPr="007E51F7">
        <w:rPr>
          <w:rFonts w:asciiTheme="minorHAnsi" w:hAnsiTheme="minorHAnsi" w:cstheme="minorHAnsi"/>
          <w:color w:val="000000" w:themeColor="text1"/>
          <w:sz w:val="22"/>
          <w:szCs w:val="22"/>
        </w:rPr>
        <w:t xml:space="preserve"> </w:t>
      </w:r>
      <w:r w:rsidR="00051E3A" w:rsidRPr="007E51F7">
        <w:rPr>
          <w:rFonts w:asciiTheme="minorHAnsi" w:hAnsiTheme="minorHAnsi" w:cstheme="minorHAnsi"/>
          <w:color w:val="000000" w:themeColor="text1"/>
          <w:sz w:val="22"/>
          <w:szCs w:val="22"/>
        </w:rPr>
        <w:t>umowy realizowan</w:t>
      </w:r>
      <w:r w:rsidRPr="007E51F7">
        <w:rPr>
          <w:rFonts w:asciiTheme="minorHAnsi" w:hAnsiTheme="minorHAnsi" w:cstheme="minorHAnsi"/>
          <w:color w:val="000000" w:themeColor="text1"/>
          <w:sz w:val="22"/>
          <w:szCs w:val="22"/>
        </w:rPr>
        <w:t>y</w:t>
      </w:r>
      <w:r w:rsidR="00051E3A" w:rsidRPr="007E51F7">
        <w:rPr>
          <w:rFonts w:asciiTheme="minorHAnsi" w:hAnsiTheme="minorHAnsi" w:cstheme="minorHAnsi"/>
          <w:color w:val="000000" w:themeColor="text1"/>
          <w:sz w:val="22"/>
          <w:szCs w:val="22"/>
        </w:rPr>
        <w:t xml:space="preserve"> będ</w:t>
      </w:r>
      <w:r w:rsidRPr="007E51F7">
        <w:rPr>
          <w:rFonts w:asciiTheme="minorHAnsi" w:hAnsiTheme="minorHAnsi" w:cstheme="minorHAnsi"/>
          <w:color w:val="000000" w:themeColor="text1"/>
          <w:sz w:val="22"/>
          <w:szCs w:val="22"/>
        </w:rPr>
        <w:t>zie</w:t>
      </w:r>
      <w:r w:rsidR="00051E3A" w:rsidRPr="007E51F7">
        <w:rPr>
          <w:rFonts w:asciiTheme="minorHAnsi" w:hAnsiTheme="minorHAnsi" w:cstheme="minorHAnsi"/>
          <w:color w:val="000000" w:themeColor="text1"/>
          <w:sz w:val="22"/>
          <w:szCs w:val="22"/>
        </w:rPr>
        <w:t xml:space="preserve"> zgodnie z warunkami określonymi w dokumentach umowy opisanych w § 2 oraz:</w:t>
      </w:r>
    </w:p>
    <w:p w14:paraId="732E6FA8" w14:textId="6A037894" w:rsidR="00D43609" w:rsidRPr="007E51F7" w:rsidRDefault="00051E3A" w:rsidP="00D43609">
      <w:pPr>
        <w:numPr>
          <w:ilvl w:val="1"/>
          <w:numId w:val="1"/>
        </w:numPr>
        <w:spacing w:line="0" w:lineRule="atLeast"/>
        <w:ind w:left="721" w:hanging="361"/>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ustawie Prawo zamówień publicznych </w:t>
      </w:r>
      <w:r w:rsidRPr="00777637">
        <w:rPr>
          <w:rFonts w:asciiTheme="minorHAnsi" w:hAnsiTheme="minorHAnsi"/>
          <w:color w:val="000000" w:themeColor="text1"/>
          <w:sz w:val="22"/>
          <w:szCs w:val="22"/>
        </w:rPr>
        <w:t>(</w:t>
      </w:r>
      <w:r w:rsidR="00D43609" w:rsidRPr="00777637">
        <w:rPr>
          <w:rFonts w:asciiTheme="minorHAnsi" w:hAnsiTheme="minorHAnsi"/>
          <w:color w:val="000000" w:themeColor="text1"/>
          <w:sz w:val="22"/>
          <w:szCs w:val="22"/>
        </w:rPr>
        <w:t>Dz. U. z 202</w:t>
      </w:r>
      <w:r w:rsidR="00263FC7" w:rsidRPr="00777637">
        <w:rPr>
          <w:rFonts w:asciiTheme="minorHAnsi" w:hAnsiTheme="minorHAnsi"/>
          <w:color w:val="000000" w:themeColor="text1"/>
          <w:sz w:val="22"/>
          <w:szCs w:val="22"/>
        </w:rPr>
        <w:t>4</w:t>
      </w:r>
      <w:r w:rsidR="00D43609" w:rsidRPr="00777637">
        <w:rPr>
          <w:rFonts w:asciiTheme="minorHAnsi" w:hAnsiTheme="minorHAnsi"/>
          <w:color w:val="000000" w:themeColor="text1"/>
          <w:sz w:val="22"/>
          <w:szCs w:val="22"/>
        </w:rPr>
        <w:t xml:space="preserve"> r. poz. 1</w:t>
      </w:r>
      <w:r w:rsidR="00263FC7" w:rsidRPr="00777637">
        <w:rPr>
          <w:rFonts w:asciiTheme="minorHAnsi" w:hAnsiTheme="minorHAnsi"/>
          <w:color w:val="000000" w:themeColor="text1"/>
          <w:sz w:val="22"/>
          <w:szCs w:val="22"/>
        </w:rPr>
        <w:t>320</w:t>
      </w:r>
      <w:r w:rsidR="006F5BCF">
        <w:rPr>
          <w:rFonts w:asciiTheme="minorHAnsi" w:hAnsiTheme="minorHAnsi"/>
          <w:color w:val="000000" w:themeColor="text1"/>
          <w:sz w:val="22"/>
          <w:szCs w:val="22"/>
        </w:rPr>
        <w:t xml:space="preserve"> z późn. zm.</w:t>
      </w:r>
      <w:r w:rsidRPr="00777637">
        <w:rPr>
          <w:rFonts w:asciiTheme="minorHAnsi" w:hAnsiTheme="minorHAnsi"/>
          <w:color w:val="000000" w:themeColor="text1"/>
          <w:sz w:val="22"/>
          <w:szCs w:val="22"/>
        </w:rPr>
        <w:t>),</w:t>
      </w:r>
      <w:r w:rsidRPr="007E51F7">
        <w:rPr>
          <w:rFonts w:asciiTheme="minorHAnsi" w:hAnsiTheme="minorHAnsi"/>
          <w:color w:val="000000" w:themeColor="text1"/>
          <w:sz w:val="22"/>
          <w:szCs w:val="22"/>
        </w:rPr>
        <w:t xml:space="preserve"> zwanej dalej „ustawą Pzp”;</w:t>
      </w:r>
    </w:p>
    <w:p w14:paraId="2B38237E" w14:textId="7C995DCD" w:rsidR="00144805" w:rsidRDefault="00051E3A" w:rsidP="00144805">
      <w:pPr>
        <w:numPr>
          <w:ilvl w:val="1"/>
          <w:numId w:val="1"/>
        </w:numPr>
        <w:spacing w:line="0" w:lineRule="atLeast"/>
        <w:ind w:left="721" w:hanging="361"/>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ustawi</w:t>
      </w:r>
      <w:r w:rsidR="009D0205" w:rsidRPr="007E51F7">
        <w:rPr>
          <w:rFonts w:asciiTheme="minorHAnsi" w:hAnsiTheme="minorHAnsi"/>
          <w:color w:val="000000" w:themeColor="text1"/>
          <w:sz w:val="22"/>
          <w:szCs w:val="22"/>
        </w:rPr>
        <w:t>e Prawo budowlane (</w:t>
      </w:r>
      <w:r w:rsidR="009D0205" w:rsidRPr="00FB576A">
        <w:rPr>
          <w:rFonts w:asciiTheme="minorHAnsi" w:hAnsiTheme="minorHAnsi"/>
          <w:color w:val="000000" w:themeColor="text1"/>
          <w:sz w:val="22"/>
          <w:szCs w:val="22"/>
        </w:rPr>
        <w:t xml:space="preserve">Dz. U. </w:t>
      </w:r>
      <w:r w:rsidR="009D0205" w:rsidRPr="00A16437">
        <w:rPr>
          <w:rFonts w:asciiTheme="minorHAnsi" w:hAnsiTheme="minorHAnsi"/>
          <w:color w:val="000000" w:themeColor="text1"/>
          <w:sz w:val="22"/>
          <w:szCs w:val="22"/>
        </w:rPr>
        <w:t xml:space="preserve">z </w:t>
      </w:r>
      <w:r w:rsidR="00D43609" w:rsidRPr="00A16437">
        <w:rPr>
          <w:rFonts w:asciiTheme="minorHAnsi" w:hAnsiTheme="minorHAnsi"/>
          <w:color w:val="000000" w:themeColor="text1"/>
          <w:sz w:val="22"/>
          <w:szCs w:val="22"/>
        </w:rPr>
        <w:t>202</w:t>
      </w:r>
      <w:r w:rsidR="00A16437" w:rsidRPr="00A16437">
        <w:rPr>
          <w:rFonts w:asciiTheme="minorHAnsi" w:hAnsiTheme="minorHAnsi"/>
          <w:color w:val="000000" w:themeColor="text1"/>
          <w:sz w:val="22"/>
          <w:szCs w:val="22"/>
        </w:rPr>
        <w:t>5</w:t>
      </w:r>
      <w:r w:rsidR="00E0760B" w:rsidRPr="00A16437">
        <w:rPr>
          <w:rFonts w:asciiTheme="minorHAnsi" w:hAnsiTheme="minorHAnsi"/>
          <w:color w:val="000000" w:themeColor="text1"/>
          <w:sz w:val="22"/>
          <w:szCs w:val="22"/>
        </w:rPr>
        <w:t xml:space="preserve"> r. poz. </w:t>
      </w:r>
      <w:r w:rsidR="00A16437" w:rsidRPr="00A16437">
        <w:rPr>
          <w:rFonts w:asciiTheme="minorHAnsi" w:hAnsiTheme="minorHAnsi"/>
          <w:color w:val="000000" w:themeColor="text1"/>
          <w:sz w:val="22"/>
          <w:szCs w:val="22"/>
        </w:rPr>
        <w:t>418</w:t>
      </w:r>
      <w:r w:rsidR="003560BE" w:rsidRPr="00A16437">
        <w:rPr>
          <w:rFonts w:asciiTheme="minorHAnsi" w:hAnsiTheme="minorHAnsi"/>
          <w:color w:val="000000" w:themeColor="text1"/>
          <w:sz w:val="22"/>
          <w:szCs w:val="22"/>
        </w:rPr>
        <w:t xml:space="preserve"> </w:t>
      </w:r>
      <w:r w:rsidRPr="00A16437">
        <w:rPr>
          <w:rFonts w:asciiTheme="minorHAnsi" w:hAnsiTheme="minorHAnsi"/>
          <w:color w:val="000000" w:themeColor="text1"/>
          <w:sz w:val="22"/>
          <w:szCs w:val="22"/>
        </w:rPr>
        <w:t>z późn. zm.);</w:t>
      </w:r>
      <w:bookmarkStart w:id="2" w:name="_Hlk123821124"/>
    </w:p>
    <w:p w14:paraId="4ABE9132" w14:textId="36CA6BA5" w:rsidR="00144805" w:rsidRPr="00144805" w:rsidRDefault="00144805" w:rsidP="00144805">
      <w:pPr>
        <w:numPr>
          <w:ilvl w:val="1"/>
          <w:numId w:val="1"/>
        </w:numPr>
        <w:spacing w:line="0" w:lineRule="atLeast"/>
        <w:ind w:left="721" w:hanging="361"/>
        <w:jc w:val="both"/>
        <w:rPr>
          <w:rFonts w:asciiTheme="minorHAnsi" w:hAnsiTheme="minorHAnsi"/>
          <w:color w:val="000000" w:themeColor="text1"/>
          <w:sz w:val="22"/>
          <w:szCs w:val="22"/>
        </w:rPr>
      </w:pPr>
      <w:r w:rsidRPr="00144805">
        <w:rPr>
          <w:rFonts w:cs="Calibri"/>
          <w:color w:val="000000" w:themeColor="text1"/>
          <w:sz w:val="22"/>
          <w:szCs w:val="22"/>
        </w:rPr>
        <w:t xml:space="preserve">ustawie o zapewnianiu dostępności osobom ze szczególnymi potrzebami </w:t>
      </w:r>
      <w:r w:rsidRPr="00A16437">
        <w:rPr>
          <w:rFonts w:cs="Calibri"/>
          <w:color w:val="000000" w:themeColor="text1"/>
          <w:sz w:val="22"/>
          <w:szCs w:val="22"/>
        </w:rPr>
        <w:t>(Dz.U. z 202</w:t>
      </w:r>
      <w:r w:rsidR="00FB576A" w:rsidRPr="00A16437">
        <w:rPr>
          <w:rFonts w:cs="Calibri"/>
          <w:color w:val="000000" w:themeColor="text1"/>
          <w:sz w:val="22"/>
          <w:szCs w:val="22"/>
        </w:rPr>
        <w:t>4</w:t>
      </w:r>
      <w:r w:rsidRPr="00A16437">
        <w:rPr>
          <w:rFonts w:cs="Calibri"/>
          <w:color w:val="000000" w:themeColor="text1"/>
          <w:sz w:val="22"/>
          <w:szCs w:val="22"/>
        </w:rPr>
        <w:t xml:space="preserve"> r. poz. </w:t>
      </w:r>
      <w:r w:rsidR="00FB576A" w:rsidRPr="00A16437">
        <w:rPr>
          <w:rFonts w:cs="Calibri"/>
          <w:color w:val="000000" w:themeColor="text1"/>
          <w:sz w:val="22"/>
          <w:szCs w:val="22"/>
        </w:rPr>
        <w:t>1411</w:t>
      </w:r>
      <w:r w:rsidR="006F5BCF">
        <w:rPr>
          <w:rFonts w:cs="Calibri"/>
          <w:color w:val="000000" w:themeColor="text1"/>
          <w:sz w:val="22"/>
          <w:szCs w:val="22"/>
        </w:rPr>
        <w:t xml:space="preserve"> z późn. zm.</w:t>
      </w:r>
      <w:r w:rsidR="00FB576A" w:rsidRPr="00A16437">
        <w:rPr>
          <w:rFonts w:cs="Calibri"/>
          <w:color w:val="000000" w:themeColor="text1"/>
          <w:sz w:val="22"/>
          <w:szCs w:val="22"/>
        </w:rPr>
        <w:t>)</w:t>
      </w:r>
      <w:r w:rsidRPr="00A16437">
        <w:rPr>
          <w:rFonts w:cs="Calibri"/>
          <w:color w:val="000000" w:themeColor="text1"/>
          <w:sz w:val="22"/>
          <w:szCs w:val="22"/>
        </w:rPr>
        <w:t>;</w:t>
      </w:r>
      <w:bookmarkEnd w:id="2"/>
    </w:p>
    <w:p w14:paraId="611996C0" w14:textId="72FC2ECE" w:rsidR="00051E3A" w:rsidRPr="00496DE9" w:rsidRDefault="00051E3A" w:rsidP="00C06B2C">
      <w:pPr>
        <w:numPr>
          <w:ilvl w:val="1"/>
          <w:numId w:val="1"/>
        </w:numPr>
        <w:spacing w:line="0" w:lineRule="atLeast"/>
        <w:ind w:left="721" w:hanging="361"/>
        <w:rPr>
          <w:rFonts w:asciiTheme="minorHAnsi" w:hAnsiTheme="minorHAnsi"/>
          <w:color w:val="000000" w:themeColor="text1"/>
          <w:sz w:val="22"/>
          <w:szCs w:val="22"/>
        </w:rPr>
      </w:pPr>
      <w:r w:rsidRPr="00496DE9">
        <w:rPr>
          <w:rFonts w:asciiTheme="minorHAnsi" w:hAnsiTheme="minorHAnsi"/>
          <w:color w:val="000000" w:themeColor="text1"/>
          <w:sz w:val="22"/>
          <w:szCs w:val="22"/>
        </w:rPr>
        <w:t xml:space="preserve">niniejszej </w:t>
      </w:r>
      <w:r w:rsidR="008F52B3">
        <w:rPr>
          <w:rFonts w:asciiTheme="minorHAnsi" w:hAnsiTheme="minorHAnsi"/>
          <w:color w:val="000000" w:themeColor="text1"/>
          <w:sz w:val="22"/>
          <w:szCs w:val="22"/>
        </w:rPr>
        <w:t>u</w:t>
      </w:r>
      <w:r w:rsidRPr="00496DE9">
        <w:rPr>
          <w:rFonts w:asciiTheme="minorHAnsi" w:hAnsiTheme="minorHAnsi"/>
          <w:color w:val="000000" w:themeColor="text1"/>
          <w:sz w:val="22"/>
          <w:szCs w:val="22"/>
        </w:rPr>
        <w:t>mowie;</w:t>
      </w:r>
    </w:p>
    <w:p w14:paraId="2DB924DC" w14:textId="77777777" w:rsidR="00051E3A" w:rsidRPr="007E51F7" w:rsidRDefault="00051E3A" w:rsidP="00C61D5E">
      <w:pPr>
        <w:numPr>
          <w:ilvl w:val="1"/>
          <w:numId w:val="1"/>
        </w:numPr>
        <w:spacing w:after="120" w:line="0" w:lineRule="atLeast"/>
        <w:ind w:left="720" w:hanging="363"/>
        <w:rPr>
          <w:rFonts w:asciiTheme="minorHAnsi" w:hAnsiTheme="minorHAnsi"/>
          <w:color w:val="000000" w:themeColor="text1"/>
          <w:sz w:val="22"/>
          <w:szCs w:val="22"/>
        </w:rPr>
      </w:pPr>
      <w:r w:rsidRPr="007E51F7">
        <w:rPr>
          <w:rFonts w:asciiTheme="minorHAnsi" w:hAnsiTheme="minorHAnsi"/>
          <w:color w:val="000000" w:themeColor="text1"/>
          <w:sz w:val="22"/>
          <w:szCs w:val="22"/>
        </w:rPr>
        <w:t>normach i przepisach szczegółowych.</w:t>
      </w:r>
    </w:p>
    <w:p w14:paraId="32C7CEFC" w14:textId="77777777" w:rsidR="00D97B69" w:rsidRPr="007E51F7" w:rsidRDefault="00D97B69" w:rsidP="00D97B69">
      <w:pPr>
        <w:spacing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 2</w:t>
      </w:r>
    </w:p>
    <w:p w14:paraId="365C62D4" w14:textId="77777777" w:rsidR="00051E3A" w:rsidRPr="007E51F7" w:rsidRDefault="00051E3A" w:rsidP="00031E52">
      <w:pPr>
        <w:spacing w:after="240"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Dokumenty Umowy</w:t>
      </w:r>
    </w:p>
    <w:p w14:paraId="11482B39" w14:textId="77777777" w:rsidR="00051E3A" w:rsidRPr="007E51F7" w:rsidRDefault="00051E3A" w:rsidP="00051E3A">
      <w:pPr>
        <w:spacing w:line="52" w:lineRule="exact"/>
        <w:rPr>
          <w:rFonts w:asciiTheme="minorHAnsi" w:hAnsiTheme="minorHAnsi"/>
          <w:b/>
          <w:color w:val="000000" w:themeColor="text1"/>
          <w:sz w:val="22"/>
          <w:szCs w:val="22"/>
        </w:rPr>
      </w:pPr>
    </w:p>
    <w:p w14:paraId="18AED2C5" w14:textId="0A51F297" w:rsidR="00051E3A" w:rsidRPr="007E51F7" w:rsidRDefault="00051E3A" w:rsidP="00A61696">
      <w:pPr>
        <w:numPr>
          <w:ilvl w:val="0"/>
          <w:numId w:val="3"/>
        </w:numPr>
        <w:tabs>
          <w:tab w:val="left" w:pos="361"/>
        </w:tabs>
        <w:spacing w:after="60" w:line="218" w:lineRule="auto"/>
        <w:ind w:left="361" w:hanging="361"/>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Następujące dokumenty będą uważane za tworzące niniejszą umowę oraz będą odczytywane i</w:t>
      </w:r>
      <w:r w:rsidR="00AC3FBC" w:rsidRPr="007E51F7">
        <w:rPr>
          <w:rFonts w:asciiTheme="minorHAnsi" w:hAnsiTheme="minorHAnsi"/>
          <w:color w:val="000000" w:themeColor="text1"/>
          <w:sz w:val="22"/>
          <w:szCs w:val="22"/>
        </w:rPr>
        <w:t> </w:t>
      </w:r>
      <w:r w:rsidRPr="007E51F7">
        <w:rPr>
          <w:rFonts w:asciiTheme="minorHAnsi" w:hAnsiTheme="minorHAnsi"/>
          <w:color w:val="000000" w:themeColor="text1"/>
          <w:sz w:val="22"/>
          <w:szCs w:val="22"/>
        </w:rPr>
        <w:t>interpretowane jako jej części, w następującej kolejności:</w:t>
      </w:r>
    </w:p>
    <w:p w14:paraId="05D897BA" w14:textId="44A4173D" w:rsidR="00051E3A" w:rsidRPr="00496DE9" w:rsidRDefault="00051E3A" w:rsidP="00C06B2C">
      <w:pPr>
        <w:numPr>
          <w:ilvl w:val="1"/>
          <w:numId w:val="2"/>
        </w:numPr>
        <w:spacing w:after="60" w:line="0" w:lineRule="atLeast"/>
        <w:ind w:left="721" w:hanging="363"/>
        <w:jc w:val="both"/>
        <w:rPr>
          <w:rFonts w:asciiTheme="minorHAnsi" w:hAnsiTheme="minorHAnsi"/>
          <w:color w:val="000000" w:themeColor="text1"/>
          <w:sz w:val="22"/>
          <w:szCs w:val="22"/>
        </w:rPr>
      </w:pPr>
      <w:r w:rsidRPr="00496DE9">
        <w:rPr>
          <w:rFonts w:asciiTheme="minorHAnsi" w:hAnsiTheme="minorHAnsi"/>
          <w:color w:val="000000" w:themeColor="text1"/>
          <w:sz w:val="22"/>
          <w:szCs w:val="22"/>
        </w:rPr>
        <w:t xml:space="preserve">Dokument </w:t>
      </w:r>
      <w:r w:rsidR="008F52B3">
        <w:rPr>
          <w:rFonts w:asciiTheme="minorHAnsi" w:hAnsiTheme="minorHAnsi"/>
          <w:color w:val="000000" w:themeColor="text1"/>
          <w:sz w:val="22"/>
          <w:szCs w:val="22"/>
        </w:rPr>
        <w:t>u</w:t>
      </w:r>
      <w:r w:rsidRPr="00496DE9">
        <w:rPr>
          <w:rFonts w:asciiTheme="minorHAnsi" w:hAnsiTheme="minorHAnsi"/>
          <w:color w:val="000000" w:themeColor="text1"/>
          <w:sz w:val="22"/>
          <w:szCs w:val="22"/>
        </w:rPr>
        <w:t>mowy;</w:t>
      </w:r>
    </w:p>
    <w:p w14:paraId="61B28EEC" w14:textId="4BC41FAA" w:rsidR="003560BE" w:rsidRPr="007E51F7" w:rsidRDefault="003560BE" w:rsidP="003560BE">
      <w:pPr>
        <w:numPr>
          <w:ilvl w:val="1"/>
          <w:numId w:val="2"/>
        </w:numPr>
        <w:spacing w:after="60" w:line="0" w:lineRule="atLeast"/>
        <w:ind w:left="721" w:hanging="363"/>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Specyfikacja Warunków Zamówienia, zwana dalej „SWZ” wraz z wyjaśnieniami z etapu postępowania przetargowego.</w:t>
      </w:r>
    </w:p>
    <w:p w14:paraId="16386D37" w14:textId="2894DF78" w:rsidR="00144805" w:rsidRDefault="00144805" w:rsidP="00B26D43">
      <w:pPr>
        <w:numPr>
          <w:ilvl w:val="1"/>
          <w:numId w:val="2"/>
        </w:numPr>
        <w:spacing w:after="60" w:line="0" w:lineRule="atLeast"/>
        <w:ind w:left="721" w:hanging="363"/>
        <w:jc w:val="both"/>
        <w:rPr>
          <w:rFonts w:asciiTheme="minorHAnsi" w:hAnsiTheme="minorHAnsi" w:cs="Calibri"/>
          <w:color w:val="000000" w:themeColor="text1"/>
          <w:sz w:val="22"/>
          <w:szCs w:val="22"/>
        </w:rPr>
      </w:pPr>
      <w:bookmarkStart w:id="3" w:name="page2"/>
      <w:bookmarkEnd w:id="3"/>
      <w:r>
        <w:rPr>
          <w:rFonts w:asciiTheme="minorHAnsi" w:hAnsiTheme="minorHAnsi" w:cs="Calibri"/>
          <w:color w:val="000000" w:themeColor="text1"/>
          <w:sz w:val="22"/>
          <w:szCs w:val="22"/>
        </w:rPr>
        <w:t xml:space="preserve">Dokumentacja projektowa </w:t>
      </w:r>
      <w:r w:rsidRPr="00144805">
        <w:rPr>
          <w:rFonts w:asciiTheme="minorHAnsi" w:hAnsiTheme="minorHAnsi" w:cs="Calibri"/>
          <w:color w:val="000000" w:themeColor="text1"/>
          <w:sz w:val="22"/>
          <w:szCs w:val="22"/>
        </w:rPr>
        <w:t xml:space="preserve">pn.: </w:t>
      </w:r>
      <w:r w:rsidR="00034278" w:rsidRPr="00034278">
        <w:rPr>
          <w:rFonts w:asciiTheme="minorHAnsi" w:hAnsiTheme="minorHAnsi" w:cs="Calibri"/>
          <w:i/>
          <w:iCs/>
          <w:color w:val="000000" w:themeColor="text1"/>
          <w:sz w:val="22"/>
          <w:szCs w:val="22"/>
        </w:rPr>
        <w:t>Modernizacja istniejącego boiska piłkarskiego</w:t>
      </w:r>
      <w:r w:rsidR="00034278">
        <w:rPr>
          <w:rFonts w:asciiTheme="minorHAnsi" w:hAnsiTheme="minorHAnsi" w:cs="Calibri"/>
          <w:i/>
          <w:iCs/>
          <w:color w:val="000000" w:themeColor="text1"/>
          <w:sz w:val="22"/>
          <w:szCs w:val="22"/>
        </w:rPr>
        <w:t xml:space="preserve"> „</w:t>
      </w:r>
      <w:r w:rsidR="00034278" w:rsidRPr="00034278">
        <w:rPr>
          <w:rFonts w:asciiTheme="minorHAnsi" w:hAnsiTheme="minorHAnsi" w:cs="Calibri"/>
          <w:i/>
          <w:iCs/>
          <w:color w:val="000000" w:themeColor="text1"/>
          <w:sz w:val="22"/>
          <w:szCs w:val="22"/>
        </w:rPr>
        <w:t>Orlik</w:t>
      </w:r>
      <w:r w:rsidR="00034278">
        <w:rPr>
          <w:rFonts w:asciiTheme="minorHAnsi" w:hAnsiTheme="minorHAnsi" w:cs="Calibri"/>
          <w:i/>
          <w:iCs/>
          <w:color w:val="000000" w:themeColor="text1"/>
          <w:sz w:val="22"/>
          <w:szCs w:val="22"/>
        </w:rPr>
        <w:t>” przy Szkole Podstawowej nr 4 w Solcu Kujawskim</w:t>
      </w:r>
      <w:r>
        <w:rPr>
          <w:rFonts w:asciiTheme="minorHAnsi" w:hAnsiTheme="minorHAnsi" w:cs="Calibri"/>
          <w:color w:val="000000" w:themeColor="text1"/>
          <w:sz w:val="22"/>
          <w:szCs w:val="22"/>
        </w:rPr>
        <w:t xml:space="preserve">, opracowana przez </w:t>
      </w:r>
      <w:r w:rsidR="00034278">
        <w:rPr>
          <w:rFonts w:asciiTheme="minorHAnsi" w:hAnsiTheme="minorHAnsi" w:cs="Calibri"/>
          <w:color w:val="000000" w:themeColor="text1"/>
          <w:sz w:val="22"/>
          <w:szCs w:val="22"/>
        </w:rPr>
        <w:t>pracownię projektową Dobry Projekt Marcin Żołnowski</w:t>
      </w:r>
      <w:r>
        <w:rPr>
          <w:rFonts w:asciiTheme="minorHAnsi" w:hAnsiTheme="minorHAnsi" w:cs="Calibri"/>
          <w:color w:val="000000" w:themeColor="text1"/>
          <w:sz w:val="22"/>
          <w:szCs w:val="22"/>
        </w:rPr>
        <w:t xml:space="preserve"> z</w:t>
      </w:r>
      <w:r w:rsidR="0061132F">
        <w:rPr>
          <w:rFonts w:asciiTheme="minorHAnsi" w:hAnsiTheme="minorHAnsi" w:cs="Calibri"/>
          <w:color w:val="000000" w:themeColor="text1"/>
          <w:sz w:val="22"/>
          <w:szCs w:val="22"/>
        </w:rPr>
        <w:t> </w:t>
      </w:r>
      <w:r w:rsidR="00034278">
        <w:rPr>
          <w:rFonts w:asciiTheme="minorHAnsi" w:hAnsiTheme="minorHAnsi" w:cs="Calibri"/>
          <w:color w:val="000000" w:themeColor="text1"/>
          <w:sz w:val="22"/>
          <w:szCs w:val="22"/>
        </w:rPr>
        <w:t>Solca Kujawskiego;</w:t>
      </w:r>
    </w:p>
    <w:p w14:paraId="09C7E1DC" w14:textId="3A7C212F" w:rsidR="003560BE" w:rsidRPr="007E51F7" w:rsidRDefault="003560BE" w:rsidP="003560BE">
      <w:pPr>
        <w:numPr>
          <w:ilvl w:val="1"/>
          <w:numId w:val="2"/>
        </w:numPr>
        <w:spacing w:after="60" w:line="0" w:lineRule="atLeast"/>
        <w:ind w:left="721" w:hanging="363"/>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Specyfikacje Techniczne Wykonania i Odbioru Robót, zwane dalej „</w:t>
      </w:r>
      <w:r w:rsidR="007340D3">
        <w:rPr>
          <w:rFonts w:asciiTheme="minorHAnsi" w:hAnsiTheme="minorHAnsi"/>
          <w:color w:val="000000" w:themeColor="text1"/>
          <w:sz w:val="22"/>
          <w:szCs w:val="22"/>
        </w:rPr>
        <w:t>STWiOR</w:t>
      </w:r>
      <w:r w:rsidRPr="007E51F7">
        <w:rPr>
          <w:rFonts w:asciiTheme="minorHAnsi" w:hAnsiTheme="minorHAnsi"/>
          <w:color w:val="000000" w:themeColor="text1"/>
          <w:sz w:val="22"/>
          <w:szCs w:val="22"/>
        </w:rPr>
        <w:t>”;</w:t>
      </w:r>
    </w:p>
    <w:p w14:paraId="54307C8D" w14:textId="77777777" w:rsidR="003560BE" w:rsidRPr="007E51F7" w:rsidRDefault="003560BE" w:rsidP="003560BE">
      <w:pPr>
        <w:numPr>
          <w:ilvl w:val="1"/>
          <w:numId w:val="2"/>
        </w:numPr>
        <w:spacing w:after="60" w:line="0" w:lineRule="atLeast"/>
        <w:ind w:left="721" w:hanging="363"/>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Dokumenty składające się na Ofertę Wykonawcy w tym:</w:t>
      </w:r>
    </w:p>
    <w:p w14:paraId="63271FF0" w14:textId="77777777" w:rsidR="003560BE" w:rsidRPr="007E51F7" w:rsidRDefault="003560BE" w:rsidP="00A61696">
      <w:pPr>
        <w:numPr>
          <w:ilvl w:val="0"/>
          <w:numId w:val="6"/>
        </w:numPr>
        <w:spacing w:line="0" w:lineRule="atLeast"/>
        <w:ind w:left="1418"/>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Formularz oferty,</w:t>
      </w:r>
    </w:p>
    <w:p w14:paraId="6F01178C" w14:textId="2895EFFC" w:rsidR="003560BE" w:rsidRPr="007E51F7" w:rsidRDefault="003560BE" w:rsidP="00A61696">
      <w:pPr>
        <w:numPr>
          <w:ilvl w:val="0"/>
          <w:numId w:val="6"/>
        </w:numPr>
        <w:spacing w:after="60" w:line="0" w:lineRule="atLeast"/>
        <w:ind w:left="1418" w:hanging="357"/>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lastRenderedPageBreak/>
        <w:t>Zbiorcze Zestawienie Kosztów</w:t>
      </w:r>
      <w:r w:rsidR="0061132F">
        <w:rPr>
          <w:rFonts w:asciiTheme="minorHAnsi" w:hAnsiTheme="minorHAnsi"/>
          <w:color w:val="000000" w:themeColor="text1"/>
          <w:sz w:val="22"/>
          <w:szCs w:val="22"/>
        </w:rPr>
        <w:t>.</w:t>
      </w:r>
    </w:p>
    <w:p w14:paraId="3387A7F1" w14:textId="77777777" w:rsidR="00B26D43" w:rsidRPr="00B26D43" w:rsidRDefault="00B26D43" w:rsidP="00A61696">
      <w:pPr>
        <w:numPr>
          <w:ilvl w:val="0"/>
          <w:numId w:val="3"/>
        </w:numPr>
        <w:tabs>
          <w:tab w:val="left" w:pos="361"/>
        </w:tabs>
        <w:spacing w:after="60" w:line="218" w:lineRule="auto"/>
        <w:ind w:left="361" w:hanging="361"/>
        <w:jc w:val="both"/>
        <w:rPr>
          <w:rFonts w:asciiTheme="minorHAnsi" w:hAnsiTheme="minorHAnsi"/>
          <w:color w:val="000000" w:themeColor="text1"/>
          <w:sz w:val="22"/>
          <w:szCs w:val="22"/>
        </w:rPr>
      </w:pPr>
      <w:r w:rsidRPr="00B26D43">
        <w:rPr>
          <w:rFonts w:asciiTheme="minorHAnsi" w:hAnsiTheme="minorHAnsi"/>
          <w:color w:val="000000" w:themeColor="text1"/>
          <w:sz w:val="22"/>
          <w:szCs w:val="22"/>
        </w:rPr>
        <w:t xml:space="preserve">Wymienione w ust. 1 dokumenty należy traktować jako wzajemnie uzupełniające się i wzajemnie wyjaśniające się. </w:t>
      </w:r>
    </w:p>
    <w:p w14:paraId="7642943A" w14:textId="77777777" w:rsidR="00B26D43" w:rsidRPr="00B26D43" w:rsidRDefault="00B26D43" w:rsidP="00A61696">
      <w:pPr>
        <w:numPr>
          <w:ilvl w:val="0"/>
          <w:numId w:val="3"/>
        </w:numPr>
        <w:tabs>
          <w:tab w:val="left" w:pos="361"/>
        </w:tabs>
        <w:spacing w:after="60" w:line="218" w:lineRule="auto"/>
        <w:ind w:left="361" w:hanging="361"/>
        <w:jc w:val="both"/>
        <w:rPr>
          <w:rFonts w:asciiTheme="minorHAnsi" w:hAnsiTheme="minorHAnsi"/>
          <w:color w:val="000000" w:themeColor="text1"/>
          <w:sz w:val="22"/>
          <w:szCs w:val="22"/>
        </w:rPr>
      </w:pPr>
      <w:r w:rsidRPr="00B26D43">
        <w:rPr>
          <w:rFonts w:asciiTheme="minorHAnsi" w:hAnsiTheme="minorHAnsi"/>
          <w:color w:val="000000" w:themeColor="text1"/>
          <w:sz w:val="22"/>
          <w:szCs w:val="22"/>
        </w:rPr>
        <w:t>Wszelkie uzupełnienia umowy oraz dokumentów określonych w ust. 1 winny być odczytywane w takiej samej kolejności jak dokumenty, które modyfikują.</w:t>
      </w:r>
    </w:p>
    <w:p w14:paraId="733D6071" w14:textId="2049DB51" w:rsidR="00B26D43" w:rsidRPr="00B26D43" w:rsidRDefault="00B26D43" w:rsidP="00A61696">
      <w:pPr>
        <w:numPr>
          <w:ilvl w:val="0"/>
          <w:numId w:val="3"/>
        </w:numPr>
        <w:tabs>
          <w:tab w:val="left" w:pos="361"/>
        </w:tabs>
        <w:spacing w:after="60" w:line="218" w:lineRule="auto"/>
        <w:ind w:left="361" w:hanging="361"/>
        <w:jc w:val="both"/>
        <w:rPr>
          <w:rFonts w:asciiTheme="minorHAnsi" w:hAnsiTheme="minorHAnsi"/>
          <w:color w:val="000000" w:themeColor="text1"/>
          <w:sz w:val="22"/>
          <w:szCs w:val="22"/>
        </w:rPr>
      </w:pPr>
      <w:r w:rsidRPr="00B26D43">
        <w:rPr>
          <w:rFonts w:asciiTheme="minorHAnsi" w:hAnsiTheme="minorHAnsi"/>
          <w:color w:val="000000" w:themeColor="text1"/>
          <w:sz w:val="22"/>
          <w:szCs w:val="22"/>
        </w:rPr>
        <w:t>Wykonawca oświadcza, że przed złożeniem Oferty, zapoznał się ze wszystkimi warunkami, które są niezbędne do należytego wykonania przedmiotu umowy, a w szczególności zapoznał się z dokumentami, o których mowa w ust. 1 pkt 1</w:t>
      </w:r>
      <w:r w:rsidR="0061132F">
        <w:rPr>
          <w:rFonts w:asciiTheme="minorHAnsi" w:hAnsiTheme="minorHAnsi"/>
          <w:color w:val="000000" w:themeColor="text1"/>
          <w:sz w:val="22"/>
          <w:szCs w:val="22"/>
        </w:rPr>
        <w:t>)</w:t>
      </w:r>
      <w:r w:rsidRPr="00B26D43">
        <w:rPr>
          <w:rFonts w:asciiTheme="minorHAnsi" w:hAnsiTheme="minorHAnsi"/>
          <w:color w:val="000000" w:themeColor="text1"/>
          <w:sz w:val="22"/>
          <w:szCs w:val="22"/>
        </w:rPr>
        <w:t xml:space="preserve"> -</w:t>
      </w:r>
      <w:r>
        <w:rPr>
          <w:rFonts w:asciiTheme="minorHAnsi" w:hAnsiTheme="minorHAnsi"/>
          <w:color w:val="000000" w:themeColor="text1"/>
          <w:sz w:val="22"/>
          <w:szCs w:val="22"/>
        </w:rPr>
        <w:t>4</w:t>
      </w:r>
      <w:r w:rsidR="0061132F">
        <w:rPr>
          <w:rFonts w:asciiTheme="minorHAnsi" w:hAnsiTheme="minorHAnsi"/>
          <w:color w:val="000000" w:themeColor="text1"/>
          <w:sz w:val="22"/>
          <w:szCs w:val="22"/>
        </w:rPr>
        <w:t>)</w:t>
      </w:r>
      <w:r w:rsidRPr="00B26D43">
        <w:rPr>
          <w:rFonts w:asciiTheme="minorHAnsi" w:hAnsiTheme="minorHAnsi"/>
          <w:color w:val="000000" w:themeColor="text1"/>
          <w:sz w:val="22"/>
          <w:szCs w:val="22"/>
        </w:rPr>
        <w:t>.</w:t>
      </w:r>
    </w:p>
    <w:p w14:paraId="436BB881" w14:textId="77777777" w:rsidR="00051E3A" w:rsidRPr="007E51F7" w:rsidRDefault="00051E3A" w:rsidP="00051E3A">
      <w:pPr>
        <w:spacing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 3</w:t>
      </w:r>
    </w:p>
    <w:p w14:paraId="169213BE" w14:textId="77777777" w:rsidR="00051E3A" w:rsidRPr="007E51F7" w:rsidRDefault="00051E3A" w:rsidP="00031E52">
      <w:pPr>
        <w:spacing w:after="240"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Obowiązki Zamawiającego</w:t>
      </w:r>
    </w:p>
    <w:p w14:paraId="7D0C228E" w14:textId="01EF5850" w:rsidR="00051E3A" w:rsidRPr="007D0F99" w:rsidRDefault="00051E3A" w:rsidP="00A61696">
      <w:pPr>
        <w:pStyle w:val="Akapitzlist"/>
        <w:numPr>
          <w:ilvl w:val="0"/>
          <w:numId w:val="37"/>
        </w:numPr>
        <w:spacing w:after="60" w:line="0" w:lineRule="atLeast"/>
        <w:jc w:val="both"/>
        <w:rPr>
          <w:rFonts w:asciiTheme="minorHAnsi" w:hAnsiTheme="minorHAnsi"/>
          <w:color w:val="000000" w:themeColor="text1"/>
          <w:sz w:val="22"/>
          <w:szCs w:val="22"/>
        </w:rPr>
      </w:pPr>
      <w:r w:rsidRPr="007D0F99">
        <w:rPr>
          <w:rFonts w:asciiTheme="minorHAnsi" w:hAnsiTheme="minorHAnsi"/>
          <w:color w:val="000000" w:themeColor="text1"/>
          <w:sz w:val="22"/>
          <w:szCs w:val="22"/>
        </w:rPr>
        <w:t>Zamawiający zobowiązuje się do:</w:t>
      </w:r>
    </w:p>
    <w:p w14:paraId="107E807A" w14:textId="5DADEBF4" w:rsidR="00051E3A" w:rsidRPr="007E51F7" w:rsidRDefault="00051E3A" w:rsidP="00A61696">
      <w:pPr>
        <w:numPr>
          <w:ilvl w:val="0"/>
          <w:numId w:val="4"/>
        </w:numPr>
        <w:spacing w:after="60" w:line="225" w:lineRule="auto"/>
        <w:ind w:left="709" w:hanging="358"/>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Przekazania protokolarnie Wykonawcy w ciągu </w:t>
      </w:r>
      <w:r w:rsidR="00637740" w:rsidRPr="007E51F7">
        <w:rPr>
          <w:rFonts w:asciiTheme="minorHAnsi" w:hAnsiTheme="minorHAnsi"/>
          <w:color w:val="000000" w:themeColor="text1"/>
          <w:sz w:val="22"/>
          <w:szCs w:val="22"/>
        </w:rPr>
        <w:t>14</w:t>
      </w:r>
      <w:r w:rsidRPr="007E51F7">
        <w:rPr>
          <w:rFonts w:asciiTheme="minorHAnsi" w:hAnsiTheme="minorHAnsi"/>
          <w:color w:val="000000" w:themeColor="text1"/>
          <w:sz w:val="22"/>
          <w:szCs w:val="22"/>
        </w:rPr>
        <w:t xml:space="preserve"> dni od daty podpisania umowy 1</w:t>
      </w:r>
      <w:r w:rsidR="0098236A" w:rsidRPr="007E51F7">
        <w:rPr>
          <w:rFonts w:asciiTheme="minorHAnsi" w:hAnsiTheme="minorHAnsi"/>
          <w:color w:val="000000" w:themeColor="text1"/>
          <w:sz w:val="22"/>
          <w:szCs w:val="22"/>
        </w:rPr>
        <w:t> </w:t>
      </w:r>
      <w:r w:rsidRPr="007E51F7">
        <w:rPr>
          <w:rFonts w:asciiTheme="minorHAnsi" w:hAnsiTheme="minorHAnsi"/>
          <w:color w:val="000000" w:themeColor="text1"/>
          <w:sz w:val="22"/>
          <w:szCs w:val="22"/>
        </w:rPr>
        <w:t xml:space="preserve">egzemplarza </w:t>
      </w:r>
      <w:r w:rsidR="006F14FF">
        <w:rPr>
          <w:rFonts w:asciiTheme="minorHAnsi" w:hAnsiTheme="minorHAnsi"/>
          <w:color w:val="000000" w:themeColor="text1"/>
          <w:sz w:val="22"/>
          <w:szCs w:val="22"/>
        </w:rPr>
        <w:t>Dokumentacji projektowej</w:t>
      </w:r>
      <w:r w:rsidRPr="007E51F7">
        <w:rPr>
          <w:rFonts w:asciiTheme="minorHAnsi" w:hAnsiTheme="minorHAnsi"/>
          <w:color w:val="000000" w:themeColor="text1"/>
          <w:sz w:val="22"/>
          <w:szCs w:val="22"/>
        </w:rPr>
        <w:t xml:space="preserve"> oraz </w:t>
      </w:r>
      <w:r w:rsidR="00B1332C">
        <w:rPr>
          <w:rFonts w:asciiTheme="minorHAnsi" w:hAnsiTheme="minorHAnsi"/>
          <w:color w:val="000000" w:themeColor="text1"/>
          <w:sz w:val="22"/>
          <w:szCs w:val="22"/>
        </w:rPr>
        <w:t>ST</w:t>
      </w:r>
      <w:r w:rsidR="007340D3">
        <w:rPr>
          <w:rFonts w:asciiTheme="minorHAnsi" w:hAnsiTheme="minorHAnsi"/>
          <w:color w:val="000000" w:themeColor="text1"/>
          <w:sz w:val="22"/>
          <w:szCs w:val="22"/>
        </w:rPr>
        <w:t>WiOR</w:t>
      </w:r>
      <w:r w:rsidR="00B1332C">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wraz z decyzjami administracyjnymi;</w:t>
      </w:r>
    </w:p>
    <w:p w14:paraId="601375BA" w14:textId="2D298E04" w:rsidR="00051E3A" w:rsidRPr="007E51F7" w:rsidRDefault="00051E3A" w:rsidP="00A61696">
      <w:pPr>
        <w:numPr>
          <w:ilvl w:val="0"/>
          <w:numId w:val="4"/>
        </w:numPr>
        <w:spacing w:after="60" w:line="218" w:lineRule="auto"/>
        <w:ind w:left="709" w:hanging="358"/>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Protokolarnego przekazania Wykonawcy placu budowy w terminie </w:t>
      </w:r>
      <w:r w:rsidR="00637740" w:rsidRPr="007E51F7">
        <w:rPr>
          <w:rFonts w:asciiTheme="minorHAnsi" w:hAnsiTheme="minorHAnsi"/>
          <w:color w:val="000000" w:themeColor="text1"/>
          <w:sz w:val="22"/>
          <w:szCs w:val="22"/>
        </w:rPr>
        <w:t>uzgodnionym z Wykonawcą</w:t>
      </w:r>
      <w:r w:rsidRPr="007E51F7">
        <w:rPr>
          <w:rFonts w:asciiTheme="minorHAnsi" w:hAnsiTheme="minorHAnsi"/>
          <w:color w:val="000000" w:themeColor="text1"/>
          <w:sz w:val="22"/>
          <w:szCs w:val="22"/>
        </w:rPr>
        <w:t>;</w:t>
      </w:r>
    </w:p>
    <w:p w14:paraId="7D44A628" w14:textId="77777777" w:rsidR="00051E3A" w:rsidRPr="007E51F7" w:rsidRDefault="00051E3A" w:rsidP="00A61696">
      <w:pPr>
        <w:numPr>
          <w:ilvl w:val="0"/>
          <w:numId w:val="4"/>
        </w:numPr>
        <w:spacing w:after="60" w:line="218" w:lineRule="auto"/>
        <w:ind w:left="709" w:hanging="358"/>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Stałej współpracy z Wykonawcą w zakresie, w jakim będzie tego wymagała realizacja robót objętych przedmiotem umowy;</w:t>
      </w:r>
    </w:p>
    <w:p w14:paraId="4DA74F5B" w14:textId="1F4AB246" w:rsidR="00051E3A" w:rsidRPr="007E51F7" w:rsidRDefault="00051E3A" w:rsidP="00A61696">
      <w:pPr>
        <w:numPr>
          <w:ilvl w:val="0"/>
          <w:numId w:val="4"/>
        </w:numPr>
        <w:spacing w:after="60" w:line="218" w:lineRule="auto"/>
        <w:ind w:left="709" w:hanging="358"/>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Zajmowania stanowiska w sprawach przedstawionych do rozstrzygnięcia przez Wykonawcę na etapie realizacji umowy w terminie do </w:t>
      </w:r>
      <w:r w:rsidR="007340D3">
        <w:rPr>
          <w:rFonts w:asciiTheme="minorHAnsi" w:hAnsiTheme="minorHAnsi"/>
          <w:color w:val="000000" w:themeColor="text1"/>
          <w:sz w:val="22"/>
          <w:szCs w:val="22"/>
        </w:rPr>
        <w:t>3</w:t>
      </w:r>
      <w:r w:rsidRPr="007E51F7">
        <w:rPr>
          <w:rFonts w:asciiTheme="minorHAnsi" w:hAnsiTheme="minorHAnsi"/>
          <w:color w:val="000000" w:themeColor="text1"/>
          <w:sz w:val="22"/>
          <w:szCs w:val="22"/>
        </w:rPr>
        <w:t xml:space="preserve"> dni roboczych od dnia powiadomienia go przez</w:t>
      </w:r>
      <w:r w:rsidR="00A0188F" w:rsidRPr="007E51F7">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Wykonawcę;</w:t>
      </w:r>
    </w:p>
    <w:p w14:paraId="269C3598" w14:textId="77777777" w:rsidR="00051E3A" w:rsidRPr="007E51F7" w:rsidRDefault="00051E3A" w:rsidP="00A61696">
      <w:pPr>
        <w:numPr>
          <w:ilvl w:val="0"/>
          <w:numId w:val="4"/>
        </w:numPr>
        <w:spacing w:after="60" w:line="0" w:lineRule="atLeast"/>
        <w:ind w:left="709" w:hanging="358"/>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Dokonania odbioru wykonanych robót na zasadach określonych w § 7 niniejszej umowy;</w:t>
      </w:r>
      <w:bookmarkStart w:id="4" w:name="page3"/>
      <w:bookmarkEnd w:id="4"/>
    </w:p>
    <w:p w14:paraId="75F55230" w14:textId="77777777" w:rsidR="00743B10" w:rsidRDefault="00051E3A" w:rsidP="00743B10">
      <w:pPr>
        <w:numPr>
          <w:ilvl w:val="0"/>
          <w:numId w:val="4"/>
        </w:numPr>
        <w:spacing w:after="120" w:line="0" w:lineRule="atLeast"/>
        <w:ind w:left="709" w:hanging="357"/>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Bieżącego informowania Wykonawcy o okolicznościach niezwiązanych bezpośrednio z inwestycją, ale mogących mieć wpływ na przebieg realizacji umowy</w:t>
      </w:r>
      <w:r w:rsidR="00743B10">
        <w:rPr>
          <w:rFonts w:asciiTheme="minorHAnsi" w:hAnsiTheme="minorHAnsi"/>
          <w:color w:val="000000" w:themeColor="text1"/>
          <w:sz w:val="22"/>
          <w:szCs w:val="22"/>
        </w:rPr>
        <w:t>;</w:t>
      </w:r>
    </w:p>
    <w:p w14:paraId="07407833" w14:textId="6CFB0B81" w:rsidR="00743B10" w:rsidRPr="00743B10" w:rsidRDefault="00743B10" w:rsidP="00743B10">
      <w:pPr>
        <w:numPr>
          <w:ilvl w:val="0"/>
          <w:numId w:val="4"/>
        </w:numPr>
        <w:spacing w:after="120" w:line="0" w:lineRule="atLeast"/>
        <w:ind w:left="709" w:hanging="357"/>
        <w:jc w:val="both"/>
        <w:rPr>
          <w:rFonts w:asciiTheme="minorHAnsi" w:hAnsiTheme="minorHAnsi"/>
          <w:color w:val="000000" w:themeColor="text1"/>
          <w:sz w:val="22"/>
          <w:szCs w:val="22"/>
        </w:rPr>
      </w:pPr>
      <w:r w:rsidRPr="00743B10">
        <w:rPr>
          <w:rFonts w:asciiTheme="minorHAnsi" w:hAnsiTheme="minorHAnsi"/>
          <w:color w:val="000000" w:themeColor="text1"/>
          <w:sz w:val="22"/>
          <w:szCs w:val="22"/>
        </w:rPr>
        <w:t>Terminowej zapłaty wynagrodzenia na rzecz Wykonawcy.</w:t>
      </w:r>
    </w:p>
    <w:p w14:paraId="6D546626" w14:textId="77777777" w:rsidR="00D97B69" w:rsidRPr="007E51F7" w:rsidRDefault="00D97B69" w:rsidP="00D97B69">
      <w:pPr>
        <w:spacing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 4</w:t>
      </w:r>
    </w:p>
    <w:p w14:paraId="59DFAA80" w14:textId="77777777" w:rsidR="0098236A" w:rsidRPr="007E51F7" w:rsidRDefault="0098236A" w:rsidP="00031E52">
      <w:pPr>
        <w:spacing w:after="240"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Obowiązki Wykonawcy</w:t>
      </w:r>
    </w:p>
    <w:p w14:paraId="749CE383" w14:textId="77777777" w:rsidR="0098236A" w:rsidRPr="007E51F7" w:rsidRDefault="0098236A" w:rsidP="0098236A">
      <w:pPr>
        <w:spacing w:line="52" w:lineRule="exact"/>
        <w:rPr>
          <w:rFonts w:asciiTheme="minorHAnsi" w:hAnsiTheme="minorHAnsi"/>
          <w:b/>
          <w:color w:val="000000" w:themeColor="text1"/>
          <w:sz w:val="22"/>
          <w:szCs w:val="22"/>
        </w:rPr>
      </w:pPr>
    </w:p>
    <w:p w14:paraId="41D111D3" w14:textId="14AF2815" w:rsidR="0098236A" w:rsidRPr="007E51F7" w:rsidRDefault="0098236A" w:rsidP="00A61696">
      <w:pPr>
        <w:numPr>
          <w:ilvl w:val="0"/>
          <w:numId w:val="25"/>
        </w:numPr>
        <w:tabs>
          <w:tab w:val="left" w:pos="361"/>
        </w:tabs>
        <w:spacing w:after="60" w:line="218" w:lineRule="auto"/>
        <w:ind w:left="284" w:hanging="284"/>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lastRenderedPageBreak/>
        <w:t>Realizując roboty objęte przedmiotem umowy, o którym mowa w §</w:t>
      </w:r>
      <w:r w:rsidR="0061132F">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1,</w:t>
      </w:r>
      <w:r w:rsidR="00060752" w:rsidRPr="007E51F7">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 xml:space="preserve">Wykonawca zobowiązuje się, poza obowiązkami wynikającymi z </w:t>
      </w:r>
      <w:r w:rsidR="00743B10" w:rsidRPr="007E51F7">
        <w:rPr>
          <w:rFonts w:asciiTheme="minorHAnsi" w:hAnsiTheme="minorHAnsi"/>
          <w:color w:val="000000" w:themeColor="text1"/>
          <w:sz w:val="22"/>
          <w:szCs w:val="22"/>
        </w:rPr>
        <w:t>„</w:t>
      </w:r>
      <w:r w:rsidR="00743B10">
        <w:rPr>
          <w:rFonts w:asciiTheme="minorHAnsi" w:hAnsiTheme="minorHAnsi"/>
          <w:color w:val="000000" w:themeColor="text1"/>
          <w:sz w:val="22"/>
          <w:szCs w:val="22"/>
        </w:rPr>
        <w:t>ST</w:t>
      </w:r>
      <w:r w:rsidR="007340D3">
        <w:rPr>
          <w:rFonts w:asciiTheme="minorHAnsi" w:hAnsiTheme="minorHAnsi"/>
          <w:color w:val="000000" w:themeColor="text1"/>
          <w:sz w:val="22"/>
          <w:szCs w:val="22"/>
        </w:rPr>
        <w:t>WiOR</w:t>
      </w:r>
      <w:r w:rsidR="00743B10">
        <w:rPr>
          <w:rFonts w:asciiTheme="minorHAnsi" w:hAnsiTheme="minorHAnsi"/>
          <w:color w:val="000000" w:themeColor="text1"/>
          <w:sz w:val="22"/>
          <w:szCs w:val="22"/>
        </w:rPr>
        <w:t>”</w:t>
      </w:r>
      <w:r w:rsidRPr="007E51F7">
        <w:rPr>
          <w:rFonts w:asciiTheme="minorHAnsi" w:hAnsiTheme="minorHAnsi"/>
          <w:color w:val="000000" w:themeColor="text1"/>
          <w:sz w:val="22"/>
          <w:szCs w:val="22"/>
        </w:rPr>
        <w:t>, do:</w:t>
      </w:r>
    </w:p>
    <w:p w14:paraId="43CA0397" w14:textId="101C7554" w:rsidR="00173069" w:rsidRPr="007213DE" w:rsidRDefault="0098236A" w:rsidP="00A61696">
      <w:pPr>
        <w:numPr>
          <w:ilvl w:val="0"/>
          <w:numId w:val="26"/>
        </w:numPr>
        <w:spacing w:after="60" w:line="229" w:lineRule="auto"/>
        <w:ind w:left="851" w:hanging="425"/>
        <w:jc w:val="both"/>
        <w:rPr>
          <w:rFonts w:asciiTheme="minorHAnsi" w:hAnsiTheme="minorHAnsi"/>
          <w:sz w:val="22"/>
          <w:szCs w:val="22"/>
        </w:rPr>
      </w:pPr>
      <w:r w:rsidRPr="007213DE">
        <w:rPr>
          <w:rFonts w:asciiTheme="minorHAnsi" w:hAnsiTheme="minorHAnsi"/>
          <w:sz w:val="22"/>
          <w:szCs w:val="22"/>
        </w:rPr>
        <w:t xml:space="preserve">Prawidłowego wykonania wszystkich robót objętych przedmiotem umowy zgodnie ze złożoną Ofertą, Umową, wytycznymi określonymi w SWZ, Dokumentacją </w:t>
      </w:r>
      <w:r w:rsidR="00743B10" w:rsidRPr="007213DE">
        <w:rPr>
          <w:rFonts w:asciiTheme="minorHAnsi" w:hAnsiTheme="minorHAnsi"/>
          <w:sz w:val="22"/>
          <w:szCs w:val="22"/>
        </w:rPr>
        <w:t>p</w:t>
      </w:r>
      <w:r w:rsidRPr="007213DE">
        <w:rPr>
          <w:rFonts w:asciiTheme="minorHAnsi" w:hAnsiTheme="minorHAnsi"/>
          <w:sz w:val="22"/>
          <w:szCs w:val="22"/>
        </w:rPr>
        <w:t xml:space="preserve">rojektową, obowiązującymi przepisami i normami, poleceniami </w:t>
      </w:r>
      <w:r w:rsidR="00743B10" w:rsidRPr="007213DE">
        <w:rPr>
          <w:rFonts w:asciiTheme="minorHAnsi" w:hAnsiTheme="minorHAnsi"/>
          <w:sz w:val="22"/>
          <w:szCs w:val="22"/>
        </w:rPr>
        <w:t>Zamawiającego</w:t>
      </w:r>
      <w:r w:rsidRPr="007213DE">
        <w:rPr>
          <w:rFonts w:asciiTheme="minorHAnsi" w:hAnsiTheme="minorHAnsi"/>
          <w:sz w:val="22"/>
          <w:szCs w:val="22"/>
        </w:rPr>
        <w:t xml:space="preserve"> oraz swoją najlepszą wiedzą, doświadczeniem, umiejętnościami i zasadami sztuki budowlanej;</w:t>
      </w:r>
    </w:p>
    <w:p w14:paraId="40D7636B" w14:textId="47437F49" w:rsidR="00E70DC0" w:rsidRPr="007213DE" w:rsidRDefault="003C4241" w:rsidP="00E70DC0">
      <w:pPr>
        <w:numPr>
          <w:ilvl w:val="0"/>
          <w:numId w:val="26"/>
        </w:numPr>
        <w:spacing w:after="60" w:line="229" w:lineRule="auto"/>
        <w:ind w:left="851" w:hanging="425"/>
        <w:jc w:val="both"/>
        <w:rPr>
          <w:rFonts w:asciiTheme="minorHAnsi" w:hAnsiTheme="minorHAnsi"/>
          <w:sz w:val="22"/>
          <w:szCs w:val="22"/>
        </w:rPr>
      </w:pPr>
      <w:r w:rsidRPr="007213DE">
        <w:rPr>
          <w:rFonts w:asciiTheme="minorHAnsi" w:hAnsiTheme="minorHAnsi"/>
          <w:sz w:val="22"/>
          <w:szCs w:val="22"/>
        </w:rPr>
        <w:t>Przejęcia placu budowy, jego urządzenia na własny koszt</w:t>
      </w:r>
      <w:r w:rsidR="007340D3">
        <w:rPr>
          <w:rFonts w:asciiTheme="minorHAnsi" w:hAnsiTheme="minorHAnsi"/>
          <w:sz w:val="22"/>
          <w:szCs w:val="22"/>
        </w:rPr>
        <w:t>, w tym zapewnienia jego wygrodzenia, prawidłowego oznakowania, zabezpieczenia miejsc prowadzonych robót oraz za ich utrzymanie w należytym stanie przez cały czas wykonywania robót.</w:t>
      </w:r>
      <w:r w:rsidRPr="007213DE">
        <w:rPr>
          <w:rFonts w:asciiTheme="minorHAnsi" w:hAnsiTheme="minorHAnsi"/>
          <w:sz w:val="22"/>
          <w:szCs w:val="22"/>
        </w:rPr>
        <w:t xml:space="preserve"> </w:t>
      </w:r>
      <w:r w:rsidR="00E70DC0" w:rsidRPr="007213DE">
        <w:rPr>
          <w:rFonts w:asciiTheme="minorHAnsi" w:hAnsiTheme="minorHAnsi"/>
          <w:sz w:val="22"/>
          <w:szCs w:val="22"/>
        </w:rPr>
        <w:t>Ponoszenia pełnej odpowiedzialności za bezpieczeństwo osób przebywających</w:t>
      </w:r>
      <w:r w:rsidR="00E70DC0">
        <w:rPr>
          <w:rFonts w:asciiTheme="minorHAnsi" w:hAnsiTheme="minorHAnsi"/>
          <w:sz w:val="22"/>
          <w:szCs w:val="22"/>
        </w:rPr>
        <w:t xml:space="preserve"> na placu budowy</w:t>
      </w:r>
      <w:r w:rsidR="00E70DC0" w:rsidRPr="007213DE">
        <w:rPr>
          <w:rFonts w:asciiTheme="minorHAnsi" w:hAnsiTheme="minorHAnsi"/>
          <w:sz w:val="22"/>
          <w:szCs w:val="22"/>
        </w:rPr>
        <w:t xml:space="preserve">. </w:t>
      </w:r>
      <w:r w:rsidR="00E70DC0">
        <w:rPr>
          <w:rFonts w:asciiTheme="minorHAnsi" w:hAnsiTheme="minorHAnsi"/>
          <w:sz w:val="22"/>
          <w:szCs w:val="22"/>
        </w:rPr>
        <w:t>Z</w:t>
      </w:r>
      <w:r w:rsidR="00E70DC0" w:rsidRPr="007213DE">
        <w:rPr>
          <w:rFonts w:asciiTheme="minorHAnsi" w:hAnsiTheme="minorHAnsi"/>
          <w:sz w:val="22"/>
          <w:szCs w:val="22"/>
        </w:rPr>
        <w:t>apewn</w:t>
      </w:r>
      <w:r w:rsidR="00E70DC0">
        <w:rPr>
          <w:rFonts w:asciiTheme="minorHAnsi" w:hAnsiTheme="minorHAnsi"/>
          <w:sz w:val="22"/>
          <w:szCs w:val="22"/>
        </w:rPr>
        <w:t>ienia</w:t>
      </w:r>
      <w:r w:rsidR="00E70DC0" w:rsidRPr="007213DE">
        <w:rPr>
          <w:rFonts w:asciiTheme="minorHAnsi" w:hAnsiTheme="minorHAnsi"/>
          <w:sz w:val="22"/>
          <w:szCs w:val="22"/>
        </w:rPr>
        <w:t xml:space="preserve"> należyt</w:t>
      </w:r>
      <w:r w:rsidR="00E70DC0">
        <w:rPr>
          <w:rFonts w:asciiTheme="minorHAnsi" w:hAnsiTheme="minorHAnsi"/>
          <w:sz w:val="22"/>
          <w:szCs w:val="22"/>
        </w:rPr>
        <w:t>ej</w:t>
      </w:r>
      <w:r w:rsidR="00E70DC0" w:rsidRPr="007213DE">
        <w:rPr>
          <w:rFonts w:asciiTheme="minorHAnsi" w:hAnsiTheme="minorHAnsi"/>
          <w:sz w:val="22"/>
          <w:szCs w:val="22"/>
        </w:rPr>
        <w:t xml:space="preserve"> ochron</w:t>
      </w:r>
      <w:r w:rsidR="00E70DC0">
        <w:rPr>
          <w:rFonts w:asciiTheme="minorHAnsi" w:hAnsiTheme="minorHAnsi"/>
          <w:sz w:val="22"/>
          <w:szCs w:val="22"/>
        </w:rPr>
        <w:t>y</w:t>
      </w:r>
      <w:r w:rsidR="00E70DC0" w:rsidRPr="007213DE">
        <w:rPr>
          <w:rFonts w:asciiTheme="minorHAnsi" w:hAnsiTheme="minorHAnsi"/>
          <w:sz w:val="22"/>
          <w:szCs w:val="22"/>
        </w:rPr>
        <w:t xml:space="preserve"> placu budowy i mienia znajdującego się na </w:t>
      </w:r>
      <w:r w:rsidR="00E70DC0">
        <w:rPr>
          <w:rFonts w:asciiTheme="minorHAnsi" w:hAnsiTheme="minorHAnsi"/>
          <w:sz w:val="22"/>
          <w:szCs w:val="22"/>
        </w:rPr>
        <w:t>nim przez okres realizacji przedmiotu umowy</w:t>
      </w:r>
      <w:r w:rsidR="00E70DC0" w:rsidRPr="007213DE">
        <w:rPr>
          <w:rFonts w:asciiTheme="minorHAnsi" w:hAnsiTheme="minorHAnsi"/>
          <w:sz w:val="22"/>
          <w:szCs w:val="22"/>
        </w:rPr>
        <w:t>;</w:t>
      </w:r>
    </w:p>
    <w:p w14:paraId="0D5BB018" w14:textId="2A5D537E" w:rsidR="007213DE" w:rsidRDefault="007213DE" w:rsidP="007213DE">
      <w:pPr>
        <w:numPr>
          <w:ilvl w:val="0"/>
          <w:numId w:val="26"/>
        </w:numPr>
        <w:spacing w:after="60" w:line="229" w:lineRule="auto"/>
        <w:ind w:left="851" w:hanging="425"/>
        <w:jc w:val="both"/>
        <w:rPr>
          <w:rFonts w:asciiTheme="minorHAnsi" w:hAnsiTheme="minorHAnsi"/>
          <w:sz w:val="22"/>
          <w:szCs w:val="22"/>
        </w:rPr>
      </w:pPr>
      <w:r w:rsidRPr="00F439EB">
        <w:rPr>
          <w:rFonts w:asciiTheme="minorHAnsi" w:hAnsiTheme="minorHAnsi"/>
          <w:sz w:val="22"/>
          <w:szCs w:val="22"/>
        </w:rPr>
        <w:t>Uzgodnienia z Zamawiającym</w:t>
      </w:r>
      <w:r w:rsidR="00E70DC0">
        <w:rPr>
          <w:rFonts w:asciiTheme="minorHAnsi" w:hAnsiTheme="minorHAnsi"/>
          <w:sz w:val="22"/>
          <w:szCs w:val="22"/>
        </w:rPr>
        <w:t xml:space="preserve"> oraz Użytkownikiem obiektu (Dyrektorem szkoły)</w:t>
      </w:r>
      <w:r w:rsidRPr="00F439EB">
        <w:rPr>
          <w:rFonts w:asciiTheme="minorHAnsi" w:hAnsiTheme="minorHAnsi"/>
          <w:sz w:val="22"/>
          <w:szCs w:val="22"/>
        </w:rPr>
        <w:t xml:space="preserve"> zasad prowadzenia robót. Zadanie należy realizować w sposób maksymalnie ograniczający uciążliwość dla użytkowników </w:t>
      </w:r>
      <w:r w:rsidR="00E70DC0">
        <w:rPr>
          <w:rFonts w:asciiTheme="minorHAnsi" w:hAnsiTheme="minorHAnsi"/>
          <w:sz w:val="22"/>
          <w:szCs w:val="22"/>
        </w:rPr>
        <w:t>obiektu</w:t>
      </w:r>
      <w:r w:rsidRPr="00F439EB">
        <w:rPr>
          <w:rFonts w:asciiTheme="minorHAnsi" w:hAnsiTheme="minorHAnsi"/>
          <w:sz w:val="22"/>
          <w:szCs w:val="22"/>
        </w:rPr>
        <w:t>;</w:t>
      </w:r>
    </w:p>
    <w:p w14:paraId="3DA01D3D" w14:textId="2145AC60" w:rsidR="00E70DC0" w:rsidRDefault="00E70DC0" w:rsidP="00E70DC0">
      <w:pPr>
        <w:numPr>
          <w:ilvl w:val="0"/>
          <w:numId w:val="26"/>
        </w:numPr>
        <w:spacing w:after="60" w:line="229" w:lineRule="auto"/>
        <w:ind w:left="851" w:hanging="425"/>
        <w:jc w:val="both"/>
        <w:rPr>
          <w:rFonts w:asciiTheme="minorHAnsi" w:hAnsiTheme="minorHAnsi"/>
          <w:sz w:val="22"/>
          <w:szCs w:val="22"/>
        </w:rPr>
      </w:pPr>
      <w:r>
        <w:rPr>
          <w:rFonts w:asciiTheme="minorHAnsi" w:hAnsiTheme="minorHAnsi"/>
          <w:sz w:val="22"/>
          <w:szCs w:val="22"/>
        </w:rPr>
        <w:t>Stosownie do potrzeb</w:t>
      </w:r>
      <w:r w:rsidRPr="007213DE">
        <w:rPr>
          <w:rFonts w:asciiTheme="minorHAnsi" w:hAnsiTheme="minorHAnsi"/>
          <w:sz w:val="22"/>
          <w:szCs w:val="22"/>
        </w:rPr>
        <w:t xml:space="preserve"> </w:t>
      </w:r>
      <w:r>
        <w:rPr>
          <w:rFonts w:asciiTheme="minorHAnsi" w:hAnsiTheme="minorHAnsi"/>
          <w:sz w:val="22"/>
          <w:szCs w:val="22"/>
        </w:rPr>
        <w:t xml:space="preserve">zaopatrzenia terenu budowy w wodę i energię elektryczną, a także zamontowania na własny koszt </w:t>
      </w:r>
      <w:r w:rsidRPr="007213DE">
        <w:rPr>
          <w:rFonts w:asciiTheme="minorHAnsi" w:hAnsiTheme="minorHAnsi"/>
          <w:sz w:val="22"/>
          <w:szCs w:val="22"/>
        </w:rPr>
        <w:t>liczników</w:t>
      </w:r>
      <w:r>
        <w:rPr>
          <w:rFonts w:asciiTheme="minorHAnsi" w:hAnsiTheme="minorHAnsi"/>
          <w:sz w:val="22"/>
          <w:szCs w:val="22"/>
        </w:rPr>
        <w:t>/podliczników</w:t>
      </w:r>
      <w:r w:rsidRPr="007213DE">
        <w:rPr>
          <w:rFonts w:asciiTheme="minorHAnsi" w:hAnsiTheme="minorHAnsi"/>
          <w:sz w:val="22"/>
          <w:szCs w:val="22"/>
        </w:rPr>
        <w:t xml:space="preserve"> zużycia wody</w:t>
      </w:r>
      <w:r>
        <w:rPr>
          <w:rFonts w:asciiTheme="minorHAnsi" w:hAnsiTheme="minorHAnsi"/>
          <w:sz w:val="22"/>
          <w:szCs w:val="22"/>
        </w:rPr>
        <w:t xml:space="preserve"> i</w:t>
      </w:r>
      <w:r w:rsidRPr="007213DE">
        <w:rPr>
          <w:rFonts w:asciiTheme="minorHAnsi" w:hAnsiTheme="minorHAnsi"/>
          <w:sz w:val="22"/>
          <w:szCs w:val="22"/>
        </w:rPr>
        <w:t xml:space="preserve"> energii elektrycznej oraz ponoszenia kosztów zużycia </w:t>
      </w:r>
      <w:r>
        <w:rPr>
          <w:rFonts w:asciiTheme="minorHAnsi" w:hAnsiTheme="minorHAnsi"/>
          <w:sz w:val="22"/>
          <w:szCs w:val="22"/>
        </w:rPr>
        <w:t xml:space="preserve">wody i </w:t>
      </w:r>
      <w:r w:rsidRPr="007213DE">
        <w:rPr>
          <w:rFonts w:asciiTheme="minorHAnsi" w:hAnsiTheme="minorHAnsi"/>
          <w:sz w:val="22"/>
          <w:szCs w:val="22"/>
        </w:rPr>
        <w:t>energii w okresie realizacji robót;</w:t>
      </w:r>
    </w:p>
    <w:p w14:paraId="5A2179CC" w14:textId="77777777" w:rsidR="002A4FA7" w:rsidRPr="007213DE" w:rsidRDefault="0098236A" w:rsidP="007213DE">
      <w:pPr>
        <w:numPr>
          <w:ilvl w:val="0"/>
          <w:numId w:val="26"/>
        </w:numPr>
        <w:spacing w:after="60" w:line="229" w:lineRule="auto"/>
        <w:ind w:left="851" w:hanging="425"/>
        <w:jc w:val="both"/>
        <w:rPr>
          <w:rFonts w:asciiTheme="minorHAnsi" w:hAnsiTheme="minorHAnsi"/>
          <w:sz w:val="22"/>
          <w:szCs w:val="22"/>
        </w:rPr>
      </w:pPr>
      <w:r w:rsidRPr="007213DE">
        <w:rPr>
          <w:rFonts w:asciiTheme="minorHAnsi" w:hAnsiTheme="minorHAnsi"/>
          <w:sz w:val="22"/>
          <w:szCs w:val="22"/>
        </w:rPr>
        <w:t>Wykonania prac przygotowawczych oraz robót towarzyszących, niezbędnych do kompleksowej realizacji przedmiotu umowy;</w:t>
      </w:r>
    </w:p>
    <w:p w14:paraId="60556D88" w14:textId="42CAD446" w:rsidR="002A4FA7" w:rsidRPr="007213DE" w:rsidRDefault="002A4FA7" w:rsidP="007213DE">
      <w:pPr>
        <w:numPr>
          <w:ilvl w:val="0"/>
          <w:numId w:val="26"/>
        </w:numPr>
        <w:spacing w:after="60" w:line="229" w:lineRule="auto"/>
        <w:ind w:left="851" w:hanging="425"/>
        <w:jc w:val="both"/>
        <w:rPr>
          <w:rFonts w:asciiTheme="minorHAnsi" w:hAnsiTheme="minorHAnsi"/>
          <w:sz w:val="22"/>
          <w:szCs w:val="22"/>
        </w:rPr>
      </w:pPr>
      <w:r w:rsidRPr="007213DE">
        <w:rPr>
          <w:rFonts w:asciiTheme="minorHAnsi" w:hAnsiTheme="minorHAnsi"/>
          <w:sz w:val="22"/>
          <w:szCs w:val="22"/>
        </w:rPr>
        <w:t>Podejmowanie wszelkich niezbędnych działań celem ochrony środowiska naturalnego na terenie budowy i poza nim oraz unikanie szkód lub nadmiernej uciążliwości prowadzonej budowy dla osób trzecich i dóbr publicznyc</w:t>
      </w:r>
      <w:r w:rsidR="007213DE">
        <w:rPr>
          <w:rFonts w:asciiTheme="minorHAnsi" w:hAnsiTheme="minorHAnsi"/>
          <w:sz w:val="22"/>
          <w:szCs w:val="22"/>
        </w:rPr>
        <w:t>h</w:t>
      </w:r>
      <w:r w:rsidRPr="007213DE">
        <w:rPr>
          <w:rFonts w:asciiTheme="minorHAnsi" w:hAnsiTheme="minorHAnsi"/>
          <w:sz w:val="22"/>
          <w:szCs w:val="22"/>
        </w:rPr>
        <w:t>;</w:t>
      </w:r>
    </w:p>
    <w:p w14:paraId="5021CD16" w14:textId="6A5F14E7" w:rsidR="009A343D" w:rsidRDefault="0098236A" w:rsidP="007213DE">
      <w:pPr>
        <w:numPr>
          <w:ilvl w:val="0"/>
          <w:numId w:val="26"/>
        </w:numPr>
        <w:spacing w:after="60" w:line="229" w:lineRule="auto"/>
        <w:ind w:left="851" w:hanging="425"/>
        <w:jc w:val="both"/>
        <w:rPr>
          <w:rFonts w:asciiTheme="minorHAnsi" w:hAnsiTheme="minorHAnsi"/>
          <w:sz w:val="22"/>
          <w:szCs w:val="22"/>
        </w:rPr>
      </w:pPr>
      <w:r w:rsidRPr="007213DE">
        <w:rPr>
          <w:rFonts w:asciiTheme="minorHAnsi" w:hAnsiTheme="minorHAnsi"/>
          <w:sz w:val="22"/>
          <w:szCs w:val="22"/>
        </w:rPr>
        <w:t>Ponoszenia kosztów wymaganych opłat (w tym m.in. administracyjnych,</w:t>
      </w:r>
      <w:r w:rsidR="00A604C3">
        <w:rPr>
          <w:rFonts w:asciiTheme="minorHAnsi" w:hAnsiTheme="minorHAnsi"/>
          <w:sz w:val="22"/>
          <w:szCs w:val="22"/>
        </w:rPr>
        <w:t xml:space="preserve"> </w:t>
      </w:r>
      <w:r w:rsidR="00F363C8" w:rsidRPr="007213DE">
        <w:rPr>
          <w:rFonts w:asciiTheme="minorHAnsi" w:hAnsiTheme="minorHAnsi"/>
          <w:sz w:val="22"/>
          <w:szCs w:val="22"/>
        </w:rPr>
        <w:t xml:space="preserve">opłat </w:t>
      </w:r>
      <w:r w:rsidRPr="007213DE">
        <w:rPr>
          <w:rFonts w:asciiTheme="minorHAnsi" w:hAnsiTheme="minorHAnsi"/>
          <w:sz w:val="22"/>
          <w:szCs w:val="22"/>
        </w:rPr>
        <w:t>celnych, importowych itp.);</w:t>
      </w:r>
    </w:p>
    <w:p w14:paraId="65BED512" w14:textId="3D16B914" w:rsidR="00A604C3" w:rsidRPr="007213DE" w:rsidRDefault="00A604C3" w:rsidP="007213DE">
      <w:pPr>
        <w:numPr>
          <w:ilvl w:val="0"/>
          <w:numId w:val="26"/>
        </w:numPr>
        <w:spacing w:after="60" w:line="229" w:lineRule="auto"/>
        <w:ind w:left="851" w:hanging="425"/>
        <w:jc w:val="both"/>
        <w:rPr>
          <w:rFonts w:asciiTheme="minorHAnsi" w:hAnsiTheme="minorHAnsi"/>
          <w:sz w:val="22"/>
          <w:szCs w:val="22"/>
        </w:rPr>
      </w:pPr>
      <w:r>
        <w:rPr>
          <w:rFonts w:asciiTheme="minorHAnsi" w:hAnsiTheme="minorHAnsi"/>
          <w:sz w:val="22"/>
          <w:szCs w:val="22"/>
        </w:rPr>
        <w:lastRenderedPageBreak/>
        <w:t>Przedłożenia Zamawiającemu wymaganych prawem atestów, certyfikatów deklaracji zgodności itp. Materiałów użytych do realizacji przedmiotu Umowy;</w:t>
      </w:r>
    </w:p>
    <w:p w14:paraId="11530546" w14:textId="796D6449" w:rsidR="009A343D" w:rsidRPr="007213DE" w:rsidRDefault="0098236A" w:rsidP="007213DE">
      <w:pPr>
        <w:numPr>
          <w:ilvl w:val="0"/>
          <w:numId w:val="26"/>
        </w:numPr>
        <w:spacing w:after="60" w:line="229" w:lineRule="auto"/>
        <w:ind w:left="851" w:hanging="425"/>
        <w:jc w:val="both"/>
        <w:rPr>
          <w:rFonts w:asciiTheme="minorHAnsi" w:hAnsiTheme="minorHAnsi"/>
          <w:sz w:val="22"/>
          <w:szCs w:val="22"/>
        </w:rPr>
      </w:pPr>
      <w:r w:rsidRPr="007213DE">
        <w:rPr>
          <w:rFonts w:asciiTheme="minorHAnsi" w:hAnsiTheme="minorHAnsi"/>
          <w:sz w:val="22"/>
          <w:szCs w:val="22"/>
        </w:rPr>
        <w:t>Zakupu i dostarczenia na własny koszt materiałów, konstrukcji, urządzeń niezbędnych do należytego wykonania umowy</w:t>
      </w:r>
      <w:r w:rsidR="009A343D" w:rsidRPr="007213DE">
        <w:rPr>
          <w:rFonts w:asciiTheme="minorHAnsi" w:hAnsiTheme="minorHAnsi"/>
          <w:sz w:val="22"/>
          <w:szCs w:val="22"/>
        </w:rPr>
        <w:t>;</w:t>
      </w:r>
    </w:p>
    <w:p w14:paraId="292F9DAA" w14:textId="5CB1C4BF" w:rsidR="009A343D" w:rsidRPr="007213DE" w:rsidRDefault="009A343D" w:rsidP="007213DE">
      <w:pPr>
        <w:numPr>
          <w:ilvl w:val="0"/>
          <w:numId w:val="26"/>
        </w:numPr>
        <w:spacing w:after="60" w:line="229" w:lineRule="auto"/>
        <w:ind w:left="851" w:hanging="425"/>
        <w:jc w:val="both"/>
        <w:rPr>
          <w:rFonts w:asciiTheme="minorHAnsi" w:hAnsiTheme="minorHAnsi"/>
          <w:sz w:val="22"/>
          <w:szCs w:val="22"/>
        </w:rPr>
      </w:pPr>
      <w:r w:rsidRPr="007213DE">
        <w:rPr>
          <w:rFonts w:asciiTheme="minorHAnsi" w:hAnsiTheme="minorHAnsi"/>
          <w:sz w:val="22"/>
          <w:szCs w:val="22"/>
        </w:rPr>
        <w:t xml:space="preserve">Materiały i urządzenia, użyte do wykonania przedmiotu umowy powinny odpowiadać co do jakości wymogom wyrobów dopuszczonych do obrotu i stosowania w budownictwie, określonych Prawem Budowlanym oraz wymaganiami dokumentacji projektowej oraz muszą być zaakceptowane przez </w:t>
      </w:r>
      <w:r w:rsidR="007213DE">
        <w:rPr>
          <w:rFonts w:asciiTheme="minorHAnsi" w:hAnsiTheme="minorHAnsi"/>
          <w:sz w:val="22"/>
          <w:szCs w:val="22"/>
        </w:rPr>
        <w:t>Zamawiającego</w:t>
      </w:r>
      <w:r w:rsidRPr="007213DE">
        <w:rPr>
          <w:rFonts w:asciiTheme="minorHAnsi" w:hAnsiTheme="minorHAnsi"/>
          <w:sz w:val="22"/>
          <w:szCs w:val="22"/>
        </w:rPr>
        <w:t xml:space="preserve">. </w:t>
      </w:r>
    </w:p>
    <w:p w14:paraId="1AF15B07" w14:textId="1CD5CE10" w:rsidR="009A343D" w:rsidRPr="007213DE" w:rsidRDefault="009A343D" w:rsidP="007213DE">
      <w:pPr>
        <w:numPr>
          <w:ilvl w:val="0"/>
          <w:numId w:val="26"/>
        </w:numPr>
        <w:spacing w:after="60" w:line="229" w:lineRule="auto"/>
        <w:ind w:left="851" w:hanging="425"/>
        <w:jc w:val="both"/>
        <w:rPr>
          <w:rFonts w:asciiTheme="minorHAnsi" w:hAnsiTheme="minorHAnsi"/>
          <w:sz w:val="22"/>
          <w:szCs w:val="22"/>
        </w:rPr>
      </w:pPr>
      <w:r w:rsidRPr="007213DE">
        <w:rPr>
          <w:rFonts w:asciiTheme="minorHAnsi" w:hAnsiTheme="minorHAnsi"/>
          <w:sz w:val="22"/>
          <w:szCs w:val="22"/>
        </w:rPr>
        <w:t xml:space="preserve">Sporządzania dodatkowych badań materiałów lub robót (co do których zachodzą </w:t>
      </w:r>
      <w:r w:rsidR="007213DE">
        <w:rPr>
          <w:rFonts w:asciiTheme="minorHAnsi" w:hAnsiTheme="minorHAnsi"/>
          <w:sz w:val="22"/>
          <w:szCs w:val="22"/>
        </w:rPr>
        <w:t xml:space="preserve">uzasadnione </w:t>
      </w:r>
      <w:r w:rsidRPr="007213DE">
        <w:rPr>
          <w:rFonts w:asciiTheme="minorHAnsi" w:hAnsiTheme="minorHAnsi"/>
          <w:sz w:val="22"/>
          <w:szCs w:val="22"/>
        </w:rPr>
        <w:t>wątpliwości dotyczące ich jakości) na polecenie Zamawiającego w celu wyeliminowania użycia materiałów niezgodnych z zapisami umowy, uszkodzonych lub nie posiadających wymaganych parametrów;</w:t>
      </w:r>
    </w:p>
    <w:p w14:paraId="2B546F28" w14:textId="181BA875" w:rsidR="007E3B15" w:rsidRPr="007213DE" w:rsidRDefault="007E3B15" w:rsidP="007213DE">
      <w:pPr>
        <w:numPr>
          <w:ilvl w:val="0"/>
          <w:numId w:val="26"/>
        </w:numPr>
        <w:spacing w:after="60" w:line="229" w:lineRule="auto"/>
        <w:ind w:left="851" w:hanging="425"/>
        <w:jc w:val="both"/>
        <w:rPr>
          <w:rFonts w:asciiTheme="minorHAnsi" w:hAnsiTheme="minorHAnsi"/>
          <w:sz w:val="22"/>
          <w:szCs w:val="22"/>
        </w:rPr>
      </w:pPr>
      <w:r w:rsidRPr="007213DE">
        <w:rPr>
          <w:rFonts w:asciiTheme="minorHAnsi" w:hAnsiTheme="minorHAnsi"/>
          <w:sz w:val="22"/>
          <w:szCs w:val="22"/>
        </w:rPr>
        <w:t>Przestrzegania przepisów BHP oraz ochrony p.poż. na placu budowy;</w:t>
      </w:r>
    </w:p>
    <w:p w14:paraId="4B356E3A" w14:textId="77777777" w:rsidR="00C03481" w:rsidRPr="007213DE" w:rsidRDefault="0098236A" w:rsidP="007213DE">
      <w:pPr>
        <w:numPr>
          <w:ilvl w:val="0"/>
          <w:numId w:val="26"/>
        </w:numPr>
        <w:spacing w:after="60" w:line="229" w:lineRule="auto"/>
        <w:ind w:left="851" w:hanging="425"/>
        <w:jc w:val="both"/>
        <w:rPr>
          <w:rFonts w:asciiTheme="minorHAnsi" w:hAnsiTheme="minorHAnsi"/>
          <w:sz w:val="22"/>
          <w:szCs w:val="22"/>
        </w:rPr>
      </w:pPr>
      <w:r w:rsidRPr="007213DE">
        <w:rPr>
          <w:rFonts w:asciiTheme="minorHAnsi" w:hAnsiTheme="minorHAnsi"/>
          <w:sz w:val="22"/>
          <w:szCs w:val="22"/>
        </w:rPr>
        <w:t>Bezzwłocznego powiadamiania na piśmie Zamawiającego o wszelkich możliwych zdarzeniach i</w:t>
      </w:r>
      <w:r w:rsidR="001C6E7E" w:rsidRPr="007213DE">
        <w:rPr>
          <w:rFonts w:asciiTheme="minorHAnsi" w:hAnsiTheme="minorHAnsi"/>
          <w:sz w:val="22"/>
          <w:szCs w:val="22"/>
        </w:rPr>
        <w:t> </w:t>
      </w:r>
      <w:r w:rsidRPr="007213DE">
        <w:rPr>
          <w:rFonts w:asciiTheme="minorHAnsi" w:hAnsiTheme="minorHAnsi"/>
          <w:sz w:val="22"/>
          <w:szCs w:val="22"/>
        </w:rPr>
        <w:t>okolicznościach mogących wpłynąć na opóźnienie wykonania robót;</w:t>
      </w:r>
    </w:p>
    <w:p w14:paraId="7A0425AA" w14:textId="49C47C81" w:rsidR="00C03481" w:rsidRPr="007213DE" w:rsidRDefault="0098236A" w:rsidP="007213DE">
      <w:pPr>
        <w:numPr>
          <w:ilvl w:val="0"/>
          <w:numId w:val="26"/>
        </w:numPr>
        <w:spacing w:after="60" w:line="229" w:lineRule="auto"/>
        <w:ind w:left="851" w:hanging="425"/>
        <w:jc w:val="both"/>
        <w:rPr>
          <w:rFonts w:asciiTheme="minorHAnsi" w:hAnsiTheme="minorHAnsi"/>
          <w:sz w:val="22"/>
          <w:szCs w:val="22"/>
        </w:rPr>
      </w:pPr>
      <w:r w:rsidRPr="007213DE">
        <w:rPr>
          <w:rFonts w:asciiTheme="minorHAnsi" w:hAnsiTheme="minorHAnsi"/>
          <w:sz w:val="22"/>
          <w:szCs w:val="22"/>
        </w:rPr>
        <w:t xml:space="preserve">Informowania </w:t>
      </w:r>
      <w:r w:rsidR="00B74127" w:rsidRPr="007213DE">
        <w:rPr>
          <w:rFonts w:asciiTheme="minorHAnsi" w:hAnsiTheme="minorHAnsi"/>
          <w:sz w:val="22"/>
          <w:szCs w:val="22"/>
        </w:rPr>
        <w:t xml:space="preserve">Zamawiającego </w:t>
      </w:r>
      <w:r w:rsidRPr="007213DE">
        <w:rPr>
          <w:rFonts w:asciiTheme="minorHAnsi" w:hAnsiTheme="minorHAnsi"/>
          <w:sz w:val="22"/>
          <w:szCs w:val="22"/>
        </w:rPr>
        <w:t xml:space="preserve">w formie pisemnej o konieczności wykonania robót </w:t>
      </w:r>
      <w:r w:rsidR="00D46CDD" w:rsidRPr="007213DE">
        <w:rPr>
          <w:rFonts w:asciiTheme="minorHAnsi" w:hAnsiTheme="minorHAnsi"/>
          <w:sz w:val="22"/>
          <w:szCs w:val="22"/>
        </w:rPr>
        <w:t>niezbędnych do prawidłowego zakończenia</w:t>
      </w:r>
      <w:r w:rsidR="00B74127" w:rsidRPr="007213DE">
        <w:rPr>
          <w:rFonts w:asciiTheme="minorHAnsi" w:hAnsiTheme="minorHAnsi"/>
          <w:sz w:val="22"/>
          <w:szCs w:val="22"/>
        </w:rPr>
        <w:t xml:space="preserve"> przedmiotu umowy</w:t>
      </w:r>
      <w:r w:rsidR="00A604C3">
        <w:rPr>
          <w:rFonts w:asciiTheme="minorHAnsi" w:hAnsiTheme="minorHAnsi"/>
          <w:sz w:val="22"/>
          <w:szCs w:val="22"/>
        </w:rPr>
        <w:t xml:space="preserve"> </w:t>
      </w:r>
      <w:r w:rsidR="00D46CDD" w:rsidRPr="007213DE">
        <w:rPr>
          <w:rFonts w:asciiTheme="minorHAnsi" w:hAnsiTheme="minorHAnsi"/>
          <w:sz w:val="22"/>
          <w:szCs w:val="22"/>
        </w:rPr>
        <w:t xml:space="preserve">a nieobjętych zamówieniem podstawowym, </w:t>
      </w:r>
      <w:r w:rsidRPr="007213DE">
        <w:rPr>
          <w:rFonts w:asciiTheme="minorHAnsi" w:hAnsiTheme="minorHAnsi"/>
          <w:sz w:val="22"/>
          <w:szCs w:val="22"/>
        </w:rPr>
        <w:t>w</w:t>
      </w:r>
      <w:r w:rsidR="0061132F">
        <w:rPr>
          <w:rFonts w:asciiTheme="minorHAnsi" w:hAnsiTheme="minorHAnsi"/>
          <w:sz w:val="22"/>
          <w:szCs w:val="22"/>
        </w:rPr>
        <w:t> </w:t>
      </w:r>
      <w:r w:rsidRPr="007213DE">
        <w:rPr>
          <w:rFonts w:asciiTheme="minorHAnsi" w:hAnsiTheme="minorHAnsi"/>
          <w:sz w:val="22"/>
          <w:szCs w:val="22"/>
        </w:rPr>
        <w:t xml:space="preserve">terminie 3 dni roboczych od daty ich stwierdzenia. Roboty </w:t>
      </w:r>
      <w:r w:rsidR="00D46CDD" w:rsidRPr="007213DE">
        <w:rPr>
          <w:rFonts w:asciiTheme="minorHAnsi" w:hAnsiTheme="minorHAnsi"/>
          <w:sz w:val="22"/>
          <w:szCs w:val="22"/>
        </w:rPr>
        <w:t>te</w:t>
      </w:r>
      <w:r w:rsidRPr="007213DE">
        <w:rPr>
          <w:rFonts w:asciiTheme="minorHAnsi" w:hAnsiTheme="minorHAnsi"/>
          <w:sz w:val="22"/>
          <w:szCs w:val="22"/>
        </w:rPr>
        <w:t xml:space="preserve"> wymagają akc</w:t>
      </w:r>
      <w:r w:rsidR="00327882" w:rsidRPr="007213DE">
        <w:rPr>
          <w:rFonts w:asciiTheme="minorHAnsi" w:hAnsiTheme="minorHAnsi"/>
          <w:sz w:val="22"/>
          <w:szCs w:val="22"/>
        </w:rPr>
        <w:t>eptacji ze strony Zamawiającego</w:t>
      </w:r>
      <w:r w:rsidRPr="007213DE">
        <w:rPr>
          <w:rFonts w:asciiTheme="minorHAnsi" w:hAnsiTheme="minorHAnsi"/>
          <w:sz w:val="22"/>
          <w:szCs w:val="22"/>
        </w:rPr>
        <w:t xml:space="preserve"> w formie protokołu konieczności oraz zawarcia aneksu</w:t>
      </w:r>
      <w:r w:rsidR="00327882" w:rsidRPr="007213DE">
        <w:rPr>
          <w:rFonts w:asciiTheme="minorHAnsi" w:hAnsiTheme="minorHAnsi"/>
          <w:sz w:val="22"/>
          <w:szCs w:val="22"/>
        </w:rPr>
        <w:t xml:space="preserve"> do umowy</w:t>
      </w:r>
      <w:r w:rsidRPr="007213DE">
        <w:rPr>
          <w:rFonts w:asciiTheme="minorHAnsi" w:hAnsiTheme="minorHAnsi"/>
          <w:sz w:val="22"/>
          <w:szCs w:val="22"/>
        </w:rPr>
        <w:t>;</w:t>
      </w:r>
    </w:p>
    <w:p w14:paraId="504A91E5" w14:textId="3CC9456A" w:rsidR="00C03481" w:rsidRPr="007213DE" w:rsidRDefault="0098236A" w:rsidP="007213DE">
      <w:pPr>
        <w:numPr>
          <w:ilvl w:val="0"/>
          <w:numId w:val="26"/>
        </w:numPr>
        <w:spacing w:after="60" w:line="229" w:lineRule="auto"/>
        <w:ind w:left="851" w:hanging="425"/>
        <w:jc w:val="both"/>
        <w:rPr>
          <w:rFonts w:asciiTheme="minorHAnsi" w:hAnsiTheme="minorHAnsi"/>
          <w:sz w:val="22"/>
          <w:szCs w:val="22"/>
        </w:rPr>
      </w:pPr>
      <w:r w:rsidRPr="007213DE">
        <w:rPr>
          <w:rFonts w:asciiTheme="minorHAnsi" w:hAnsiTheme="minorHAnsi"/>
          <w:sz w:val="22"/>
          <w:szCs w:val="22"/>
        </w:rPr>
        <w:t xml:space="preserve">Usunięcia wszelkich wad, stwierdzonych przez </w:t>
      </w:r>
      <w:r w:rsidR="007213DE" w:rsidRPr="007213DE">
        <w:rPr>
          <w:rFonts w:asciiTheme="minorHAnsi" w:hAnsiTheme="minorHAnsi"/>
          <w:sz w:val="22"/>
          <w:szCs w:val="22"/>
        </w:rPr>
        <w:t>Zamawiającego</w:t>
      </w:r>
      <w:r w:rsidRPr="007213DE">
        <w:rPr>
          <w:rFonts w:asciiTheme="minorHAnsi" w:hAnsiTheme="minorHAnsi"/>
          <w:sz w:val="22"/>
          <w:szCs w:val="22"/>
        </w:rPr>
        <w:t xml:space="preserve"> w trakcie trwania robót, w</w:t>
      </w:r>
      <w:r w:rsidR="001C6E7E" w:rsidRPr="007213DE">
        <w:rPr>
          <w:rFonts w:asciiTheme="minorHAnsi" w:hAnsiTheme="minorHAnsi"/>
          <w:sz w:val="22"/>
          <w:szCs w:val="22"/>
        </w:rPr>
        <w:t> </w:t>
      </w:r>
      <w:r w:rsidRPr="007213DE">
        <w:rPr>
          <w:rFonts w:asciiTheme="minorHAnsi" w:hAnsiTheme="minorHAnsi"/>
          <w:sz w:val="22"/>
          <w:szCs w:val="22"/>
        </w:rPr>
        <w:t>terminie uzgodnionym przez strony, nie dłuższym niż termin technicznie uzasadniony, niezbędny do ich usunięcia;</w:t>
      </w:r>
    </w:p>
    <w:p w14:paraId="1A975C38" w14:textId="00114BB6" w:rsidR="00C03481" w:rsidRPr="007213DE" w:rsidRDefault="0098236A" w:rsidP="007213DE">
      <w:pPr>
        <w:numPr>
          <w:ilvl w:val="0"/>
          <w:numId w:val="26"/>
        </w:numPr>
        <w:spacing w:after="60" w:line="229" w:lineRule="auto"/>
        <w:ind w:left="851" w:hanging="425"/>
        <w:jc w:val="both"/>
        <w:rPr>
          <w:rFonts w:asciiTheme="minorHAnsi" w:hAnsiTheme="minorHAnsi"/>
          <w:sz w:val="22"/>
          <w:szCs w:val="22"/>
        </w:rPr>
      </w:pPr>
      <w:r w:rsidRPr="007213DE">
        <w:rPr>
          <w:rFonts w:asciiTheme="minorHAnsi" w:hAnsiTheme="minorHAnsi"/>
          <w:sz w:val="22"/>
          <w:szCs w:val="22"/>
        </w:rPr>
        <w:t>Współpracy z Zamawiającym, w szczególności umożliwienia nieograniczonego dostępu na plac budowy oraz do udzielania wszelkich wyjaśnień, informacji i</w:t>
      </w:r>
      <w:r w:rsidR="001C6E7E" w:rsidRPr="007213DE">
        <w:rPr>
          <w:rFonts w:asciiTheme="minorHAnsi" w:hAnsiTheme="minorHAnsi"/>
          <w:sz w:val="22"/>
          <w:szCs w:val="22"/>
        </w:rPr>
        <w:t> </w:t>
      </w:r>
      <w:r w:rsidRPr="007213DE">
        <w:rPr>
          <w:rFonts w:asciiTheme="minorHAnsi" w:hAnsiTheme="minorHAnsi"/>
          <w:sz w:val="22"/>
          <w:szCs w:val="22"/>
        </w:rPr>
        <w:t>dokumentów związanych z realizacją robót;</w:t>
      </w:r>
    </w:p>
    <w:p w14:paraId="6A4E7FF2" w14:textId="77777777" w:rsidR="00C03481" w:rsidRPr="007213DE" w:rsidRDefault="0098236A" w:rsidP="007213DE">
      <w:pPr>
        <w:numPr>
          <w:ilvl w:val="0"/>
          <w:numId w:val="26"/>
        </w:numPr>
        <w:spacing w:after="60" w:line="229" w:lineRule="auto"/>
        <w:ind w:left="851" w:hanging="425"/>
        <w:jc w:val="both"/>
        <w:rPr>
          <w:rFonts w:asciiTheme="minorHAnsi" w:hAnsiTheme="minorHAnsi"/>
          <w:sz w:val="22"/>
          <w:szCs w:val="22"/>
        </w:rPr>
      </w:pPr>
      <w:r w:rsidRPr="007213DE">
        <w:rPr>
          <w:rFonts w:asciiTheme="minorHAnsi" w:hAnsiTheme="minorHAnsi"/>
          <w:sz w:val="22"/>
          <w:szCs w:val="22"/>
        </w:rPr>
        <w:lastRenderedPageBreak/>
        <w:t>Udostępnienia budowy dla organów kontrolnych do tego upoważnionych, uczestniczenia w</w:t>
      </w:r>
      <w:r w:rsidR="001C6E7E" w:rsidRPr="007213DE">
        <w:rPr>
          <w:rFonts w:asciiTheme="minorHAnsi" w:hAnsiTheme="minorHAnsi"/>
          <w:sz w:val="22"/>
          <w:szCs w:val="22"/>
        </w:rPr>
        <w:t> </w:t>
      </w:r>
      <w:r w:rsidRPr="007213DE">
        <w:rPr>
          <w:rFonts w:asciiTheme="minorHAnsi" w:hAnsiTheme="minorHAnsi"/>
          <w:sz w:val="22"/>
          <w:szCs w:val="22"/>
        </w:rPr>
        <w:t>kontrolach i odbiorach przeprowadzanych przez te organy oraz wykonania zaleceń wynikających z przeprowadzonej kontroli, a związanych bezpośrednio z zakresem prac objętych przedmiotem umowy;</w:t>
      </w:r>
    </w:p>
    <w:p w14:paraId="4C493C32" w14:textId="486F503C" w:rsidR="000C6CE6" w:rsidRDefault="007E3B15" w:rsidP="000C6CE6">
      <w:pPr>
        <w:numPr>
          <w:ilvl w:val="0"/>
          <w:numId w:val="26"/>
        </w:numPr>
        <w:spacing w:after="60" w:line="229" w:lineRule="auto"/>
        <w:ind w:left="851" w:hanging="425"/>
        <w:jc w:val="both"/>
        <w:rPr>
          <w:rFonts w:asciiTheme="minorHAnsi" w:hAnsiTheme="minorHAnsi"/>
          <w:sz w:val="22"/>
          <w:szCs w:val="22"/>
        </w:rPr>
      </w:pPr>
      <w:r w:rsidRPr="007213DE">
        <w:rPr>
          <w:rFonts w:asciiTheme="minorHAnsi" w:hAnsiTheme="minorHAnsi"/>
          <w:sz w:val="22"/>
          <w:szCs w:val="22"/>
        </w:rPr>
        <w:t xml:space="preserve">Przeprowadzenia na własny koszt </w:t>
      </w:r>
      <w:r w:rsidR="002A4FA7" w:rsidRPr="007213DE">
        <w:rPr>
          <w:rFonts w:asciiTheme="minorHAnsi" w:hAnsiTheme="minorHAnsi"/>
          <w:sz w:val="22"/>
          <w:szCs w:val="22"/>
        </w:rPr>
        <w:t>niezbędnych</w:t>
      </w:r>
      <w:r w:rsidR="00A604C3">
        <w:rPr>
          <w:rFonts w:asciiTheme="minorHAnsi" w:hAnsiTheme="minorHAnsi"/>
          <w:sz w:val="22"/>
          <w:szCs w:val="22"/>
        </w:rPr>
        <w:t xml:space="preserve"> </w:t>
      </w:r>
      <w:r w:rsidRPr="007213DE">
        <w:rPr>
          <w:rFonts w:asciiTheme="minorHAnsi" w:hAnsiTheme="minorHAnsi"/>
          <w:sz w:val="22"/>
          <w:szCs w:val="22"/>
        </w:rPr>
        <w:t>prób, pomiarów</w:t>
      </w:r>
      <w:r w:rsidR="00B669BD">
        <w:rPr>
          <w:rFonts w:asciiTheme="minorHAnsi" w:hAnsiTheme="minorHAnsi"/>
          <w:sz w:val="22"/>
          <w:szCs w:val="22"/>
        </w:rPr>
        <w:t xml:space="preserve"> i</w:t>
      </w:r>
      <w:r w:rsidRPr="007213DE">
        <w:rPr>
          <w:rFonts w:asciiTheme="minorHAnsi" w:hAnsiTheme="minorHAnsi"/>
          <w:sz w:val="22"/>
          <w:szCs w:val="22"/>
        </w:rPr>
        <w:t xml:space="preserve"> sprawdzeń </w:t>
      </w:r>
      <w:r w:rsidR="00B669BD">
        <w:rPr>
          <w:rFonts w:asciiTheme="minorHAnsi" w:hAnsiTheme="minorHAnsi"/>
          <w:sz w:val="22"/>
          <w:szCs w:val="22"/>
        </w:rPr>
        <w:t>niezbędnych do prawidłowego wykonania robót (m.in. badanie stopnia zagęszczenia podbudowy)</w:t>
      </w:r>
      <w:r w:rsidRPr="007213DE">
        <w:rPr>
          <w:rFonts w:asciiTheme="minorHAnsi" w:hAnsiTheme="minorHAnsi"/>
          <w:sz w:val="22"/>
          <w:szCs w:val="22"/>
        </w:rPr>
        <w:t>;</w:t>
      </w:r>
    </w:p>
    <w:p w14:paraId="276E44A4" w14:textId="4D58372B" w:rsidR="00C03481" w:rsidRPr="000C6CE6" w:rsidRDefault="0098236A" w:rsidP="000C6CE6">
      <w:pPr>
        <w:numPr>
          <w:ilvl w:val="0"/>
          <w:numId w:val="26"/>
        </w:numPr>
        <w:spacing w:after="60" w:line="229" w:lineRule="auto"/>
        <w:ind w:left="851" w:hanging="425"/>
        <w:jc w:val="both"/>
        <w:rPr>
          <w:rFonts w:asciiTheme="minorHAnsi" w:hAnsiTheme="minorHAnsi"/>
          <w:sz w:val="22"/>
          <w:szCs w:val="22"/>
        </w:rPr>
      </w:pPr>
      <w:r w:rsidRPr="000C6CE6">
        <w:rPr>
          <w:rFonts w:asciiTheme="minorHAnsi" w:hAnsiTheme="minorHAnsi"/>
          <w:sz w:val="22"/>
          <w:szCs w:val="22"/>
        </w:rPr>
        <w:t>Uporządkowania placu budowy oraz likwidacji zaplecza budowy nie później niż w dniu zgłoszenia gotowości do odbioru końcowego robót objętych przedmiotem umowy</w:t>
      </w:r>
      <w:r w:rsidR="00355AA5" w:rsidRPr="000C6CE6">
        <w:rPr>
          <w:rFonts w:asciiTheme="minorHAnsi" w:hAnsiTheme="minorHAnsi"/>
          <w:sz w:val="22"/>
          <w:szCs w:val="22"/>
        </w:rPr>
        <w:t>;</w:t>
      </w:r>
    </w:p>
    <w:p w14:paraId="78FD78FC" w14:textId="14088B25" w:rsidR="00C03481" w:rsidRPr="007213DE" w:rsidRDefault="0098236A" w:rsidP="007213DE">
      <w:pPr>
        <w:numPr>
          <w:ilvl w:val="0"/>
          <w:numId w:val="26"/>
        </w:numPr>
        <w:spacing w:after="60" w:line="229" w:lineRule="auto"/>
        <w:ind w:left="851" w:hanging="425"/>
        <w:jc w:val="both"/>
        <w:rPr>
          <w:rFonts w:asciiTheme="minorHAnsi" w:hAnsiTheme="minorHAnsi"/>
          <w:sz w:val="22"/>
          <w:szCs w:val="22"/>
        </w:rPr>
      </w:pPr>
      <w:r w:rsidRPr="007213DE">
        <w:rPr>
          <w:rFonts w:asciiTheme="minorHAnsi" w:hAnsiTheme="minorHAnsi"/>
          <w:sz w:val="22"/>
          <w:szCs w:val="22"/>
        </w:rPr>
        <w:t>Zatrudnienia odpowiedniej liczby pracowników, posiadających niezbędne uprawnienia do wykonywania robót i innych czynności wykonywanych w ramach realizacji niniejszej Umowy, których kwalifikacje będą zapewniały należytą jakość i terminowość wykonania robót oraz innych czynności wykonywanych w ramach umowy</w:t>
      </w:r>
      <w:bookmarkStart w:id="5" w:name="_Hlk506338657"/>
      <w:r w:rsidR="000C6CE6">
        <w:rPr>
          <w:rFonts w:asciiTheme="minorHAnsi" w:hAnsiTheme="minorHAnsi"/>
          <w:sz w:val="22"/>
          <w:szCs w:val="22"/>
        </w:rPr>
        <w:t>;</w:t>
      </w:r>
    </w:p>
    <w:p w14:paraId="7F04DF70" w14:textId="388FAC38" w:rsidR="00C03481" w:rsidRPr="007213DE" w:rsidRDefault="00A5372D" w:rsidP="007213DE">
      <w:pPr>
        <w:numPr>
          <w:ilvl w:val="0"/>
          <w:numId w:val="26"/>
        </w:numPr>
        <w:spacing w:after="60" w:line="229" w:lineRule="auto"/>
        <w:ind w:left="851" w:hanging="425"/>
        <w:jc w:val="both"/>
        <w:rPr>
          <w:rFonts w:asciiTheme="minorHAnsi" w:hAnsiTheme="minorHAnsi"/>
          <w:sz w:val="22"/>
          <w:szCs w:val="22"/>
        </w:rPr>
      </w:pPr>
      <w:r>
        <w:rPr>
          <w:rFonts w:asciiTheme="minorHAnsi" w:hAnsiTheme="minorHAnsi"/>
          <w:sz w:val="22"/>
          <w:szCs w:val="22"/>
        </w:rPr>
        <w:t>Z</w:t>
      </w:r>
      <w:r w:rsidR="00097C6D" w:rsidRPr="007213DE">
        <w:rPr>
          <w:rFonts w:asciiTheme="minorHAnsi" w:hAnsiTheme="minorHAnsi"/>
          <w:sz w:val="22"/>
          <w:szCs w:val="22"/>
        </w:rPr>
        <w:t xml:space="preserve">atrudnienia na podstawie umowy o pracę przez Wykonawcę lub </w:t>
      </w:r>
      <w:r w:rsidR="00355AA5" w:rsidRPr="007213DE">
        <w:rPr>
          <w:rFonts w:asciiTheme="minorHAnsi" w:hAnsiTheme="minorHAnsi"/>
          <w:sz w:val="22"/>
          <w:szCs w:val="22"/>
        </w:rPr>
        <w:t>P</w:t>
      </w:r>
      <w:r w:rsidR="00097C6D" w:rsidRPr="007213DE">
        <w:rPr>
          <w:rFonts w:asciiTheme="minorHAnsi" w:hAnsiTheme="minorHAnsi"/>
          <w:sz w:val="22"/>
          <w:szCs w:val="22"/>
        </w:rPr>
        <w:t>odwykonawcę osób wykonujących wszelkie czynności wchodzące w tzw. Koszty bezpośrednie</w:t>
      </w:r>
      <w:r w:rsidR="00CD1058" w:rsidRPr="007213DE">
        <w:rPr>
          <w:rFonts w:asciiTheme="minorHAnsi" w:hAnsiTheme="minorHAnsi"/>
          <w:sz w:val="22"/>
          <w:szCs w:val="22"/>
        </w:rPr>
        <w:t>.</w:t>
      </w:r>
      <w:r w:rsidR="009D0205" w:rsidRPr="007213DE">
        <w:rPr>
          <w:rFonts w:asciiTheme="minorHAnsi" w:hAnsiTheme="minorHAnsi"/>
          <w:sz w:val="22"/>
          <w:szCs w:val="22"/>
        </w:rPr>
        <w:t xml:space="preserve"> W</w:t>
      </w:r>
      <w:r w:rsidR="00097C6D" w:rsidRPr="007213DE">
        <w:rPr>
          <w:rFonts w:asciiTheme="minorHAnsi" w:hAnsiTheme="minorHAnsi"/>
          <w:sz w:val="22"/>
          <w:szCs w:val="22"/>
        </w:rPr>
        <w:t>ymóg ten dotyczy osób, które wykonują czynności bezpośrednio związane z pracami budowlanymi w zakresie realizacji przedmiotu zamówienia w ilości osób niezbędn</w:t>
      </w:r>
      <w:r w:rsidR="00263FC7">
        <w:rPr>
          <w:rFonts w:asciiTheme="minorHAnsi" w:hAnsiTheme="minorHAnsi"/>
          <w:sz w:val="22"/>
          <w:szCs w:val="22"/>
        </w:rPr>
        <w:t>ych</w:t>
      </w:r>
      <w:r w:rsidR="00097C6D" w:rsidRPr="007213DE">
        <w:rPr>
          <w:rFonts w:asciiTheme="minorHAnsi" w:hAnsiTheme="minorHAnsi"/>
          <w:sz w:val="22"/>
          <w:szCs w:val="22"/>
        </w:rPr>
        <w:t xml:space="preserve"> do realizacji przedmiotu zamówienia, w</w:t>
      </w:r>
      <w:r>
        <w:rPr>
          <w:rFonts w:asciiTheme="minorHAnsi" w:hAnsiTheme="minorHAnsi"/>
          <w:sz w:val="22"/>
          <w:szCs w:val="22"/>
        </w:rPr>
        <w:t> </w:t>
      </w:r>
      <w:r w:rsidR="00097C6D" w:rsidRPr="007213DE">
        <w:rPr>
          <w:rFonts w:asciiTheme="minorHAnsi" w:hAnsiTheme="minorHAnsi"/>
          <w:sz w:val="22"/>
          <w:szCs w:val="22"/>
        </w:rPr>
        <w:t>tym robotników budowlanych, operatorów sprzętów - jeżeli wykonywanie tych czynności polega na wykonywani</w:t>
      </w:r>
      <w:r w:rsidR="009D0205" w:rsidRPr="007213DE">
        <w:rPr>
          <w:rFonts w:asciiTheme="minorHAnsi" w:hAnsiTheme="minorHAnsi"/>
          <w:sz w:val="22"/>
          <w:szCs w:val="22"/>
        </w:rPr>
        <w:t>u pracy w rozumieniu przepisów K</w:t>
      </w:r>
      <w:r w:rsidR="00097C6D" w:rsidRPr="007213DE">
        <w:rPr>
          <w:rFonts w:asciiTheme="minorHAnsi" w:hAnsiTheme="minorHAnsi"/>
          <w:sz w:val="22"/>
          <w:szCs w:val="22"/>
        </w:rPr>
        <w:t>odeksu pracy, o ile czynności te nie będą wykonywane przez osobę w ramach prowad</w:t>
      </w:r>
      <w:r w:rsidR="009D0205" w:rsidRPr="007213DE">
        <w:rPr>
          <w:rFonts w:asciiTheme="minorHAnsi" w:hAnsiTheme="minorHAnsi"/>
          <w:sz w:val="22"/>
          <w:szCs w:val="22"/>
        </w:rPr>
        <w:t>zonej działalności gospodarczej;</w:t>
      </w:r>
      <w:bookmarkEnd w:id="5"/>
    </w:p>
    <w:p w14:paraId="14CC320F" w14:textId="6D1DEDC4" w:rsidR="00C03481" w:rsidRPr="007213DE" w:rsidRDefault="00011F44" w:rsidP="007213DE">
      <w:pPr>
        <w:numPr>
          <w:ilvl w:val="0"/>
          <w:numId w:val="26"/>
        </w:numPr>
        <w:spacing w:after="60" w:line="229" w:lineRule="auto"/>
        <w:ind w:left="851" w:hanging="425"/>
        <w:jc w:val="both"/>
        <w:rPr>
          <w:rFonts w:asciiTheme="minorHAnsi" w:hAnsiTheme="minorHAnsi"/>
          <w:sz w:val="22"/>
          <w:szCs w:val="22"/>
        </w:rPr>
      </w:pPr>
      <w:r w:rsidRPr="00F439EB">
        <w:rPr>
          <w:rFonts w:asciiTheme="minorHAnsi" w:hAnsiTheme="minorHAnsi"/>
          <w:sz w:val="22"/>
          <w:szCs w:val="22"/>
        </w:rPr>
        <w:t>P</w:t>
      </w:r>
      <w:r w:rsidR="00097C6D" w:rsidRPr="00F439EB">
        <w:rPr>
          <w:rFonts w:asciiTheme="minorHAnsi" w:hAnsiTheme="minorHAnsi"/>
          <w:sz w:val="22"/>
          <w:szCs w:val="22"/>
        </w:rPr>
        <w:t xml:space="preserve">rzedłożenia Zamawiającemu, </w:t>
      </w:r>
      <w:r w:rsidR="00A5372D" w:rsidRPr="00F439EB">
        <w:rPr>
          <w:rFonts w:asciiTheme="minorHAnsi" w:hAnsiTheme="minorHAnsi"/>
          <w:sz w:val="22"/>
          <w:szCs w:val="22"/>
        </w:rPr>
        <w:t xml:space="preserve">przed przystąpieniem do wykonywania robót, </w:t>
      </w:r>
      <w:r w:rsidR="00097C6D" w:rsidRPr="00F439EB">
        <w:rPr>
          <w:rFonts w:asciiTheme="minorHAnsi" w:hAnsiTheme="minorHAnsi"/>
          <w:sz w:val="22"/>
          <w:szCs w:val="22"/>
        </w:rPr>
        <w:t xml:space="preserve">w terminie </w:t>
      </w:r>
      <w:r w:rsidR="00A5372D">
        <w:rPr>
          <w:rFonts w:asciiTheme="minorHAnsi" w:hAnsiTheme="minorHAnsi"/>
          <w:sz w:val="22"/>
          <w:szCs w:val="22"/>
        </w:rPr>
        <w:t xml:space="preserve">maksymalnie </w:t>
      </w:r>
      <w:r w:rsidR="00F3475E" w:rsidRPr="007213DE">
        <w:rPr>
          <w:rFonts w:asciiTheme="minorHAnsi" w:hAnsiTheme="minorHAnsi"/>
          <w:sz w:val="22"/>
          <w:szCs w:val="22"/>
        </w:rPr>
        <w:t>14</w:t>
      </w:r>
      <w:r w:rsidR="00097C6D" w:rsidRPr="007213DE">
        <w:rPr>
          <w:rFonts w:asciiTheme="minorHAnsi" w:hAnsiTheme="minorHAnsi"/>
          <w:sz w:val="22"/>
          <w:szCs w:val="22"/>
        </w:rPr>
        <w:t xml:space="preserve"> dni od daty podpisania umowy</w:t>
      </w:r>
      <w:r w:rsidR="00355AA5" w:rsidRPr="007213DE">
        <w:rPr>
          <w:rFonts w:asciiTheme="minorHAnsi" w:hAnsiTheme="minorHAnsi"/>
          <w:sz w:val="22"/>
          <w:szCs w:val="22"/>
        </w:rPr>
        <w:t xml:space="preserve"> lub umowy o</w:t>
      </w:r>
      <w:r w:rsidR="00637740" w:rsidRPr="007213DE">
        <w:rPr>
          <w:rFonts w:asciiTheme="minorHAnsi" w:hAnsiTheme="minorHAnsi"/>
          <w:sz w:val="22"/>
          <w:szCs w:val="22"/>
        </w:rPr>
        <w:t> </w:t>
      </w:r>
      <w:r w:rsidR="00355AA5" w:rsidRPr="007213DE">
        <w:rPr>
          <w:rFonts w:asciiTheme="minorHAnsi" w:hAnsiTheme="minorHAnsi"/>
          <w:sz w:val="22"/>
          <w:szCs w:val="22"/>
        </w:rPr>
        <w:t>podwykonawstwo</w:t>
      </w:r>
      <w:r w:rsidR="00097C6D" w:rsidRPr="007213DE">
        <w:rPr>
          <w:rFonts w:asciiTheme="minorHAnsi" w:hAnsiTheme="minorHAnsi"/>
          <w:sz w:val="22"/>
          <w:szCs w:val="22"/>
        </w:rPr>
        <w:t xml:space="preserve">, </w:t>
      </w:r>
      <w:r w:rsidR="00A5670D" w:rsidRPr="007213DE">
        <w:rPr>
          <w:rFonts w:asciiTheme="minorHAnsi" w:hAnsiTheme="minorHAnsi"/>
          <w:sz w:val="22"/>
          <w:szCs w:val="22"/>
        </w:rPr>
        <w:t>oświadczenia</w:t>
      </w:r>
      <w:r w:rsidR="00F3475E" w:rsidRPr="007213DE">
        <w:rPr>
          <w:rFonts w:asciiTheme="minorHAnsi" w:hAnsiTheme="minorHAnsi"/>
          <w:sz w:val="22"/>
          <w:szCs w:val="22"/>
        </w:rPr>
        <w:t xml:space="preserve"> o</w:t>
      </w:r>
      <w:r w:rsidR="0061132F">
        <w:rPr>
          <w:rFonts w:asciiTheme="minorHAnsi" w:hAnsiTheme="minorHAnsi"/>
          <w:sz w:val="22"/>
          <w:szCs w:val="22"/>
        </w:rPr>
        <w:t> </w:t>
      </w:r>
      <w:r w:rsidR="00F3475E" w:rsidRPr="007213DE">
        <w:rPr>
          <w:rFonts w:asciiTheme="minorHAnsi" w:hAnsiTheme="minorHAnsi"/>
          <w:sz w:val="22"/>
          <w:szCs w:val="22"/>
        </w:rPr>
        <w:t xml:space="preserve">zatrudnieniu </w:t>
      </w:r>
      <w:r w:rsidR="00097C6D" w:rsidRPr="007213DE">
        <w:rPr>
          <w:rFonts w:asciiTheme="minorHAnsi" w:hAnsiTheme="minorHAnsi"/>
          <w:sz w:val="22"/>
          <w:szCs w:val="22"/>
        </w:rPr>
        <w:t xml:space="preserve">pracowników, o których mowa w </w:t>
      </w:r>
      <w:r w:rsidR="00904BE7" w:rsidRPr="007213DE">
        <w:rPr>
          <w:rFonts w:asciiTheme="minorHAnsi" w:hAnsiTheme="minorHAnsi"/>
          <w:sz w:val="22"/>
          <w:szCs w:val="22"/>
        </w:rPr>
        <w:t>pkt</w:t>
      </w:r>
      <w:r w:rsidR="00097C6D" w:rsidRPr="007213DE">
        <w:rPr>
          <w:rFonts w:asciiTheme="minorHAnsi" w:hAnsiTheme="minorHAnsi"/>
          <w:sz w:val="22"/>
          <w:szCs w:val="22"/>
        </w:rPr>
        <w:t xml:space="preserve"> </w:t>
      </w:r>
      <w:r w:rsidR="00A5372D">
        <w:rPr>
          <w:rFonts w:asciiTheme="minorHAnsi" w:hAnsiTheme="minorHAnsi"/>
          <w:sz w:val="22"/>
          <w:szCs w:val="22"/>
        </w:rPr>
        <w:t>2</w:t>
      </w:r>
      <w:r w:rsidR="00B669BD">
        <w:rPr>
          <w:rFonts w:asciiTheme="minorHAnsi" w:hAnsiTheme="minorHAnsi"/>
          <w:sz w:val="22"/>
          <w:szCs w:val="22"/>
        </w:rPr>
        <w:t>1</w:t>
      </w:r>
      <w:r w:rsidR="00904BE7" w:rsidRPr="007213DE">
        <w:rPr>
          <w:rFonts w:asciiTheme="minorHAnsi" w:hAnsiTheme="minorHAnsi"/>
          <w:sz w:val="22"/>
          <w:szCs w:val="22"/>
        </w:rPr>
        <w:t>)</w:t>
      </w:r>
      <w:r w:rsidR="00F3475E" w:rsidRPr="007213DE">
        <w:rPr>
          <w:rFonts w:asciiTheme="minorHAnsi" w:hAnsiTheme="minorHAnsi"/>
          <w:sz w:val="22"/>
          <w:szCs w:val="22"/>
        </w:rPr>
        <w:t xml:space="preserve"> na podstawie umowy o pracę wraz z listą tych pracowników. </w:t>
      </w:r>
      <w:r w:rsidR="00097C6D" w:rsidRPr="007213DE">
        <w:rPr>
          <w:rFonts w:asciiTheme="minorHAnsi" w:hAnsiTheme="minorHAnsi"/>
          <w:sz w:val="22"/>
          <w:szCs w:val="22"/>
        </w:rPr>
        <w:t>Zamawiający, celem weryfi</w:t>
      </w:r>
      <w:r w:rsidR="00A5670D" w:rsidRPr="007213DE">
        <w:rPr>
          <w:rFonts w:asciiTheme="minorHAnsi" w:hAnsiTheme="minorHAnsi"/>
          <w:sz w:val="22"/>
          <w:szCs w:val="22"/>
        </w:rPr>
        <w:t xml:space="preserve">kacji danych </w:t>
      </w:r>
      <w:r w:rsidR="00A5670D" w:rsidRPr="007213DE">
        <w:rPr>
          <w:rFonts w:asciiTheme="minorHAnsi" w:hAnsiTheme="minorHAnsi"/>
          <w:sz w:val="22"/>
          <w:szCs w:val="22"/>
        </w:rPr>
        <w:lastRenderedPageBreak/>
        <w:t>zawartych w oświadczeniu</w:t>
      </w:r>
      <w:r w:rsidR="00097C6D" w:rsidRPr="007213DE">
        <w:rPr>
          <w:rFonts w:asciiTheme="minorHAnsi" w:hAnsiTheme="minorHAnsi"/>
          <w:sz w:val="22"/>
          <w:szCs w:val="22"/>
        </w:rPr>
        <w:t xml:space="preserve">, może żądać przedstawienia </w:t>
      </w:r>
      <w:r w:rsidR="00F3475E" w:rsidRPr="007213DE">
        <w:rPr>
          <w:rFonts w:asciiTheme="minorHAnsi" w:hAnsiTheme="minorHAnsi"/>
          <w:sz w:val="22"/>
          <w:szCs w:val="22"/>
        </w:rPr>
        <w:t xml:space="preserve">poświadczonych za zgodność z oryginałem kopii </w:t>
      </w:r>
      <w:r w:rsidR="00097C6D" w:rsidRPr="007213DE">
        <w:rPr>
          <w:rFonts w:asciiTheme="minorHAnsi" w:hAnsiTheme="minorHAnsi"/>
          <w:sz w:val="22"/>
          <w:szCs w:val="22"/>
        </w:rPr>
        <w:t>umów o pracę</w:t>
      </w:r>
      <w:r w:rsidR="00F3475E" w:rsidRPr="007213DE">
        <w:rPr>
          <w:rFonts w:asciiTheme="minorHAnsi" w:hAnsiTheme="minorHAnsi"/>
          <w:sz w:val="22"/>
          <w:szCs w:val="22"/>
        </w:rPr>
        <w:t xml:space="preserve"> zatrudnionych pracowników</w:t>
      </w:r>
      <w:r w:rsidR="009D0205" w:rsidRPr="007213DE">
        <w:rPr>
          <w:rFonts w:asciiTheme="minorHAnsi" w:hAnsiTheme="minorHAnsi"/>
          <w:sz w:val="22"/>
          <w:szCs w:val="22"/>
        </w:rPr>
        <w:t>;</w:t>
      </w:r>
    </w:p>
    <w:p w14:paraId="4D99E490" w14:textId="74E3AD9A" w:rsidR="0098236A" w:rsidRPr="00BC69D4" w:rsidRDefault="00011F44" w:rsidP="007213DE">
      <w:pPr>
        <w:numPr>
          <w:ilvl w:val="0"/>
          <w:numId w:val="26"/>
        </w:numPr>
        <w:spacing w:after="60" w:line="229" w:lineRule="auto"/>
        <w:ind w:left="851" w:hanging="425"/>
        <w:jc w:val="both"/>
        <w:rPr>
          <w:rFonts w:asciiTheme="minorHAnsi" w:hAnsiTheme="minorHAnsi"/>
          <w:sz w:val="22"/>
          <w:szCs w:val="22"/>
        </w:rPr>
      </w:pPr>
      <w:r>
        <w:rPr>
          <w:rFonts w:asciiTheme="minorHAnsi" w:hAnsiTheme="minorHAnsi"/>
          <w:sz w:val="22"/>
          <w:szCs w:val="22"/>
        </w:rPr>
        <w:t>W</w:t>
      </w:r>
      <w:r w:rsidR="00511C5B" w:rsidRPr="007213DE">
        <w:rPr>
          <w:rFonts w:asciiTheme="minorHAnsi" w:hAnsiTheme="minorHAnsi"/>
          <w:sz w:val="22"/>
          <w:szCs w:val="22"/>
        </w:rPr>
        <w:t xml:space="preserve"> trakcie realizacji zamówienia</w:t>
      </w:r>
      <w:r w:rsidR="002E7F02" w:rsidRPr="007213DE">
        <w:rPr>
          <w:rFonts w:asciiTheme="minorHAnsi" w:hAnsiTheme="minorHAnsi"/>
          <w:sz w:val="22"/>
          <w:szCs w:val="22"/>
        </w:rPr>
        <w:t>,</w:t>
      </w:r>
      <w:r w:rsidR="006F5194" w:rsidRPr="007213DE">
        <w:rPr>
          <w:rFonts w:asciiTheme="minorHAnsi" w:hAnsiTheme="minorHAnsi"/>
          <w:sz w:val="22"/>
          <w:szCs w:val="22"/>
        </w:rPr>
        <w:t xml:space="preserve"> </w:t>
      </w:r>
      <w:r w:rsidR="00511C5B" w:rsidRPr="007213DE">
        <w:rPr>
          <w:rFonts w:asciiTheme="minorHAnsi" w:hAnsiTheme="minorHAnsi"/>
          <w:sz w:val="22"/>
          <w:szCs w:val="22"/>
        </w:rPr>
        <w:t>każdorazowo</w:t>
      </w:r>
      <w:r w:rsidR="00097C6D" w:rsidRPr="007213DE">
        <w:rPr>
          <w:rFonts w:asciiTheme="minorHAnsi" w:hAnsiTheme="minorHAnsi"/>
          <w:sz w:val="22"/>
          <w:szCs w:val="22"/>
        </w:rPr>
        <w:t xml:space="preserve"> </w:t>
      </w:r>
      <w:r w:rsidR="00511C5B" w:rsidRPr="007213DE">
        <w:rPr>
          <w:rFonts w:asciiTheme="minorHAnsi" w:hAnsiTheme="minorHAnsi"/>
          <w:sz w:val="22"/>
          <w:szCs w:val="22"/>
        </w:rPr>
        <w:t>na pisemne żądanie Zamawiającego,</w:t>
      </w:r>
      <w:r w:rsidR="00097C6D" w:rsidRPr="007213DE">
        <w:rPr>
          <w:rFonts w:asciiTheme="minorHAnsi" w:hAnsiTheme="minorHAnsi"/>
          <w:sz w:val="22"/>
          <w:szCs w:val="22"/>
        </w:rPr>
        <w:t xml:space="preserve"> </w:t>
      </w:r>
      <w:r w:rsidR="00511C5B" w:rsidRPr="007213DE">
        <w:rPr>
          <w:rFonts w:asciiTheme="minorHAnsi" w:hAnsiTheme="minorHAnsi"/>
          <w:sz w:val="22"/>
          <w:szCs w:val="22"/>
        </w:rPr>
        <w:t xml:space="preserve">w terminie wskazanym przez Zamawiającego nie krótszym niż 3 dni robocze, przedłożenia do wglądu dokumentów potwierdzających zatrudnianie osób, o których mowa w </w:t>
      </w:r>
      <w:r w:rsidR="005B7716" w:rsidRPr="007213DE">
        <w:rPr>
          <w:rFonts w:asciiTheme="minorHAnsi" w:hAnsiTheme="minorHAnsi"/>
          <w:sz w:val="22"/>
          <w:szCs w:val="22"/>
        </w:rPr>
        <w:t>pkt</w:t>
      </w:r>
      <w:r w:rsidR="00A5372D">
        <w:rPr>
          <w:rFonts w:asciiTheme="minorHAnsi" w:hAnsiTheme="minorHAnsi"/>
          <w:sz w:val="22"/>
          <w:szCs w:val="22"/>
        </w:rPr>
        <w:t xml:space="preserve"> 2</w:t>
      </w:r>
      <w:r w:rsidR="00B669BD">
        <w:rPr>
          <w:rFonts w:asciiTheme="minorHAnsi" w:hAnsiTheme="minorHAnsi"/>
          <w:sz w:val="22"/>
          <w:szCs w:val="22"/>
        </w:rPr>
        <w:t>1</w:t>
      </w:r>
      <w:r w:rsidR="005B7716" w:rsidRPr="007213DE">
        <w:rPr>
          <w:rFonts w:asciiTheme="minorHAnsi" w:hAnsiTheme="minorHAnsi"/>
          <w:sz w:val="22"/>
          <w:szCs w:val="22"/>
        </w:rPr>
        <w:t>)</w:t>
      </w:r>
      <w:r w:rsidR="00511C5B" w:rsidRPr="007213DE">
        <w:rPr>
          <w:rFonts w:asciiTheme="minorHAnsi" w:hAnsiTheme="minorHAnsi"/>
          <w:sz w:val="22"/>
          <w:szCs w:val="22"/>
        </w:rPr>
        <w:t>, na podstawie umowy o pracę.</w:t>
      </w:r>
      <w:r w:rsidR="0098236A" w:rsidRPr="007213DE">
        <w:rPr>
          <w:rFonts w:asciiTheme="minorHAnsi" w:hAnsiTheme="minorHAnsi"/>
          <w:sz w:val="22"/>
          <w:szCs w:val="22"/>
        </w:rPr>
        <w:t xml:space="preserve"> Nieprzedłożenie przez Wykonawcę oświadczeń lub dokumentów, o których mowa w </w:t>
      </w:r>
      <w:r w:rsidR="00904BE7" w:rsidRPr="007213DE">
        <w:rPr>
          <w:rFonts w:asciiTheme="minorHAnsi" w:hAnsiTheme="minorHAnsi"/>
          <w:sz w:val="22"/>
          <w:szCs w:val="22"/>
        </w:rPr>
        <w:t xml:space="preserve">pkt </w:t>
      </w:r>
      <w:r w:rsidR="00A5372D">
        <w:rPr>
          <w:rFonts w:asciiTheme="minorHAnsi" w:hAnsiTheme="minorHAnsi"/>
          <w:sz w:val="22"/>
          <w:szCs w:val="22"/>
        </w:rPr>
        <w:t>2</w:t>
      </w:r>
      <w:r w:rsidR="00B669BD">
        <w:rPr>
          <w:rFonts w:asciiTheme="minorHAnsi" w:hAnsiTheme="minorHAnsi"/>
          <w:sz w:val="22"/>
          <w:szCs w:val="22"/>
        </w:rPr>
        <w:t>2</w:t>
      </w:r>
      <w:r w:rsidR="005B7716" w:rsidRPr="007213DE">
        <w:rPr>
          <w:rFonts w:asciiTheme="minorHAnsi" w:hAnsiTheme="minorHAnsi"/>
          <w:sz w:val="22"/>
          <w:szCs w:val="22"/>
        </w:rPr>
        <w:t>)</w:t>
      </w:r>
      <w:r w:rsidR="0098236A" w:rsidRPr="007213DE">
        <w:rPr>
          <w:rFonts w:asciiTheme="minorHAnsi" w:hAnsiTheme="minorHAnsi"/>
          <w:sz w:val="22"/>
          <w:szCs w:val="22"/>
        </w:rPr>
        <w:t xml:space="preserve">, będzie traktowane jako niewypełnienie obowiązku zatrudnienia tych pracowników na podstawie umowy o pracę i będzie podstawą </w:t>
      </w:r>
      <w:r w:rsidR="0081132F" w:rsidRPr="007213DE">
        <w:rPr>
          <w:rFonts w:asciiTheme="minorHAnsi" w:hAnsiTheme="minorHAnsi"/>
          <w:sz w:val="22"/>
          <w:szCs w:val="22"/>
        </w:rPr>
        <w:t>naliczenia</w:t>
      </w:r>
      <w:r w:rsidR="00ED7D34" w:rsidRPr="007213DE">
        <w:rPr>
          <w:rFonts w:asciiTheme="minorHAnsi" w:hAnsiTheme="minorHAnsi"/>
          <w:sz w:val="22"/>
          <w:szCs w:val="22"/>
        </w:rPr>
        <w:t xml:space="preserve"> </w:t>
      </w:r>
      <w:r w:rsidR="0098236A" w:rsidRPr="007213DE">
        <w:rPr>
          <w:rFonts w:asciiTheme="minorHAnsi" w:hAnsiTheme="minorHAnsi"/>
          <w:sz w:val="22"/>
          <w:szCs w:val="22"/>
        </w:rPr>
        <w:t>kary</w:t>
      </w:r>
      <w:r w:rsidR="0081132F" w:rsidRPr="007213DE">
        <w:rPr>
          <w:rFonts w:asciiTheme="minorHAnsi" w:hAnsiTheme="minorHAnsi"/>
          <w:sz w:val="22"/>
          <w:szCs w:val="22"/>
        </w:rPr>
        <w:t xml:space="preserve"> umownej</w:t>
      </w:r>
      <w:r w:rsidR="0061132F">
        <w:rPr>
          <w:rFonts w:asciiTheme="minorHAnsi" w:hAnsiTheme="minorHAnsi"/>
          <w:sz w:val="22"/>
          <w:szCs w:val="22"/>
        </w:rPr>
        <w:t xml:space="preserve"> </w:t>
      </w:r>
      <w:r w:rsidR="0098236A" w:rsidRPr="007213DE">
        <w:rPr>
          <w:rFonts w:asciiTheme="minorHAnsi" w:hAnsiTheme="minorHAnsi"/>
          <w:sz w:val="22"/>
          <w:szCs w:val="22"/>
        </w:rPr>
        <w:t xml:space="preserve">określonej w </w:t>
      </w:r>
      <w:r w:rsidR="0098236A" w:rsidRPr="00BC69D4">
        <w:rPr>
          <w:rFonts w:asciiTheme="minorHAnsi" w:hAnsiTheme="minorHAnsi"/>
          <w:sz w:val="22"/>
          <w:szCs w:val="22"/>
        </w:rPr>
        <w:t>§</w:t>
      </w:r>
      <w:r w:rsidR="009D0205" w:rsidRPr="00BC69D4">
        <w:rPr>
          <w:rFonts w:asciiTheme="minorHAnsi" w:hAnsiTheme="minorHAnsi"/>
          <w:sz w:val="22"/>
          <w:szCs w:val="22"/>
        </w:rPr>
        <w:t xml:space="preserve"> </w:t>
      </w:r>
      <w:r w:rsidR="0098236A" w:rsidRPr="00BC69D4">
        <w:rPr>
          <w:rFonts w:asciiTheme="minorHAnsi" w:hAnsiTheme="minorHAnsi"/>
          <w:sz w:val="22"/>
          <w:szCs w:val="22"/>
        </w:rPr>
        <w:t xml:space="preserve">14 ust. 1 </w:t>
      </w:r>
      <w:r w:rsidR="00904BE7" w:rsidRPr="00BC69D4">
        <w:rPr>
          <w:rFonts w:asciiTheme="minorHAnsi" w:hAnsiTheme="minorHAnsi"/>
          <w:sz w:val="22"/>
          <w:szCs w:val="22"/>
        </w:rPr>
        <w:t>pkt</w:t>
      </w:r>
      <w:r w:rsidR="00BB2139" w:rsidRPr="00BC69D4">
        <w:rPr>
          <w:rFonts w:asciiTheme="minorHAnsi" w:hAnsiTheme="minorHAnsi"/>
          <w:sz w:val="22"/>
          <w:szCs w:val="22"/>
        </w:rPr>
        <w:t> 9</w:t>
      </w:r>
      <w:r w:rsidR="0061132F" w:rsidRPr="00BC69D4">
        <w:rPr>
          <w:rFonts w:asciiTheme="minorHAnsi" w:hAnsiTheme="minorHAnsi"/>
          <w:sz w:val="22"/>
          <w:szCs w:val="22"/>
        </w:rPr>
        <w:t>)</w:t>
      </w:r>
      <w:r w:rsidR="0098236A" w:rsidRPr="00BC69D4">
        <w:rPr>
          <w:rFonts w:asciiTheme="minorHAnsi" w:hAnsiTheme="minorHAnsi"/>
          <w:sz w:val="22"/>
          <w:szCs w:val="22"/>
        </w:rPr>
        <w:t>.</w:t>
      </w:r>
    </w:p>
    <w:p w14:paraId="23E24A78" w14:textId="298BAE9E" w:rsidR="0098236A" w:rsidRPr="007E51F7" w:rsidRDefault="0098236A" w:rsidP="00A61696">
      <w:pPr>
        <w:numPr>
          <w:ilvl w:val="0"/>
          <w:numId w:val="25"/>
        </w:numPr>
        <w:tabs>
          <w:tab w:val="left" w:pos="284"/>
        </w:tabs>
        <w:spacing w:after="60" w:line="218" w:lineRule="auto"/>
        <w:ind w:left="284" w:hanging="284"/>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Wykonawca ponosić będzie pełną odpowiedzialność z tytułu realizacji umowy, w szczególności za szkody i następstwa nieszczęśliwych wypadków dotyczące osób i mienia (uszkodzenie ciała lub śmierć, utrata dóbr materialnych) za wybrane metody działań i bezpieczeństwo na placu budowy.</w:t>
      </w:r>
    </w:p>
    <w:p w14:paraId="3E441E5B" w14:textId="77777777" w:rsidR="00A5372D" w:rsidRDefault="0098236A" w:rsidP="00A5372D">
      <w:pPr>
        <w:numPr>
          <w:ilvl w:val="0"/>
          <w:numId w:val="25"/>
        </w:numPr>
        <w:tabs>
          <w:tab w:val="left" w:pos="284"/>
        </w:tabs>
        <w:spacing w:after="60" w:line="218" w:lineRule="auto"/>
        <w:ind w:left="284" w:hanging="284"/>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  przypadku  powierzenia  wykonania  części  przedmiotu  umowy  Podwykonawcom, Wykonawca będzie pełnił funkcję koordynatora Podwykonawców w trakcie realizacji robót oraz w trakcie usuwania ewentualnych wad</w:t>
      </w:r>
      <w:r w:rsidR="00637740" w:rsidRPr="007E51F7">
        <w:rPr>
          <w:rFonts w:asciiTheme="minorHAnsi" w:hAnsiTheme="minorHAnsi"/>
          <w:color w:val="000000" w:themeColor="text1"/>
          <w:sz w:val="22"/>
          <w:szCs w:val="22"/>
        </w:rPr>
        <w:t>.</w:t>
      </w:r>
    </w:p>
    <w:p w14:paraId="4606D559" w14:textId="318BEC4D" w:rsidR="002A4FA7" w:rsidRPr="00A5372D" w:rsidRDefault="0098236A" w:rsidP="00A5372D">
      <w:pPr>
        <w:numPr>
          <w:ilvl w:val="0"/>
          <w:numId w:val="25"/>
        </w:numPr>
        <w:tabs>
          <w:tab w:val="left" w:pos="284"/>
        </w:tabs>
        <w:spacing w:after="60" w:line="218" w:lineRule="auto"/>
        <w:ind w:left="284" w:hanging="284"/>
        <w:jc w:val="both"/>
        <w:rPr>
          <w:rFonts w:asciiTheme="minorHAnsi" w:hAnsiTheme="minorHAnsi"/>
          <w:color w:val="000000" w:themeColor="text1"/>
          <w:sz w:val="22"/>
          <w:szCs w:val="22"/>
        </w:rPr>
      </w:pPr>
      <w:r w:rsidRPr="00A5372D">
        <w:rPr>
          <w:rFonts w:asciiTheme="minorHAnsi" w:hAnsiTheme="minorHAnsi"/>
          <w:color w:val="000000" w:themeColor="text1"/>
          <w:sz w:val="22"/>
          <w:szCs w:val="22"/>
        </w:rPr>
        <w:t>Wykonawca pokryje koszty naprawy i przywrócenia do stanu poprzedniego dróg</w:t>
      </w:r>
      <w:r w:rsidR="00A5372D">
        <w:rPr>
          <w:rFonts w:asciiTheme="minorHAnsi" w:hAnsiTheme="minorHAnsi"/>
          <w:color w:val="000000" w:themeColor="text1"/>
          <w:sz w:val="22"/>
          <w:szCs w:val="22"/>
        </w:rPr>
        <w:t xml:space="preserve"> i nawierzchni</w:t>
      </w:r>
      <w:r w:rsidRPr="00A5372D">
        <w:rPr>
          <w:rFonts w:asciiTheme="minorHAnsi" w:hAnsiTheme="minorHAnsi"/>
          <w:color w:val="000000" w:themeColor="text1"/>
          <w:sz w:val="22"/>
          <w:szCs w:val="22"/>
        </w:rPr>
        <w:t xml:space="preserve"> zniszczonych podczas robót przez siebie prowadzonych lub prowadzonych przed podmioty, za które Wykonawca ponosi odpowiedzialność.</w:t>
      </w:r>
    </w:p>
    <w:p w14:paraId="54C76392" w14:textId="77777777" w:rsidR="0098236A" w:rsidRPr="007E51F7" w:rsidRDefault="0098236A" w:rsidP="0098236A">
      <w:pPr>
        <w:spacing w:line="0" w:lineRule="atLeast"/>
        <w:ind w:right="-360"/>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 5</w:t>
      </w:r>
    </w:p>
    <w:p w14:paraId="0043B99A" w14:textId="77777777" w:rsidR="0098236A" w:rsidRPr="007E51F7" w:rsidRDefault="0098236A" w:rsidP="00031E52">
      <w:pPr>
        <w:spacing w:after="240" w:line="0" w:lineRule="atLeast"/>
        <w:ind w:right="-360"/>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Ochrona środowiska</w:t>
      </w:r>
    </w:p>
    <w:p w14:paraId="4133E917" w14:textId="77777777" w:rsidR="0098236A" w:rsidRPr="007E51F7" w:rsidRDefault="0098236A" w:rsidP="0098236A">
      <w:pPr>
        <w:spacing w:line="53" w:lineRule="exact"/>
        <w:rPr>
          <w:rFonts w:asciiTheme="minorHAnsi" w:eastAsia="Times New Roman" w:hAnsiTheme="minorHAnsi"/>
          <w:color w:val="000000" w:themeColor="text1"/>
          <w:sz w:val="22"/>
          <w:szCs w:val="22"/>
        </w:rPr>
      </w:pPr>
    </w:p>
    <w:p w14:paraId="7F81EE45" w14:textId="77777777" w:rsidR="0098236A" w:rsidRDefault="0098236A" w:rsidP="00A61696">
      <w:pPr>
        <w:numPr>
          <w:ilvl w:val="0"/>
          <w:numId w:val="7"/>
        </w:numPr>
        <w:spacing w:after="60" w:line="226" w:lineRule="auto"/>
        <w:ind w:left="284" w:hanging="284"/>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Wykonawca w czasie wykonywania robót oraz usuwania ewentualnych wad jest zobowiązany podjąć niezbędne działania w celu ochrony środowiska i przyrody na placu budowy i wokół placu budowy.</w:t>
      </w:r>
    </w:p>
    <w:p w14:paraId="69339C02" w14:textId="77777777" w:rsidR="000412E0" w:rsidRPr="00F439EB" w:rsidRDefault="00E6551A" w:rsidP="000412E0">
      <w:pPr>
        <w:numPr>
          <w:ilvl w:val="0"/>
          <w:numId w:val="7"/>
        </w:numPr>
        <w:spacing w:after="60" w:line="226" w:lineRule="auto"/>
        <w:ind w:left="284" w:hanging="284"/>
        <w:jc w:val="both"/>
        <w:rPr>
          <w:rFonts w:asciiTheme="minorHAnsi" w:hAnsiTheme="minorHAnsi"/>
          <w:sz w:val="22"/>
          <w:szCs w:val="22"/>
        </w:rPr>
      </w:pPr>
      <w:r w:rsidRPr="00F439EB">
        <w:rPr>
          <w:rFonts w:asciiTheme="minorHAnsi" w:hAnsiTheme="minorHAnsi"/>
          <w:sz w:val="22"/>
          <w:szCs w:val="22"/>
        </w:rPr>
        <w:t xml:space="preserve">Prace ziemne oraz inne prace w obrębie korzeni, pnia lub korony drzewa lub krzewu wykonywane ręcznie, z wykorzystaniem sprzętu mechanicznego lub urządzeń technicznych, przeprowadza się w sposób najmniej szkodzący </w:t>
      </w:r>
      <w:r w:rsidR="00E1367F" w:rsidRPr="00F439EB">
        <w:rPr>
          <w:rFonts w:asciiTheme="minorHAnsi" w:hAnsiTheme="minorHAnsi"/>
          <w:sz w:val="22"/>
          <w:szCs w:val="22"/>
        </w:rPr>
        <w:t>roślinom</w:t>
      </w:r>
      <w:r w:rsidRPr="00F439EB">
        <w:rPr>
          <w:rFonts w:asciiTheme="minorHAnsi" w:hAnsiTheme="minorHAnsi"/>
          <w:sz w:val="22"/>
          <w:szCs w:val="22"/>
        </w:rPr>
        <w:t>.</w:t>
      </w:r>
    </w:p>
    <w:p w14:paraId="1D9B8AE5" w14:textId="226ED35A" w:rsidR="000412E0" w:rsidRPr="00F439EB" w:rsidRDefault="000412E0" w:rsidP="00F62F72">
      <w:pPr>
        <w:numPr>
          <w:ilvl w:val="0"/>
          <w:numId w:val="7"/>
        </w:numPr>
        <w:spacing w:after="60" w:line="226" w:lineRule="auto"/>
        <w:ind w:left="284" w:hanging="284"/>
        <w:jc w:val="both"/>
        <w:rPr>
          <w:rFonts w:asciiTheme="minorHAnsi" w:hAnsiTheme="minorHAnsi"/>
          <w:sz w:val="22"/>
          <w:szCs w:val="22"/>
        </w:rPr>
      </w:pPr>
      <w:r w:rsidRPr="00F439EB">
        <w:rPr>
          <w:rFonts w:asciiTheme="minorHAnsi" w:hAnsiTheme="minorHAnsi"/>
          <w:sz w:val="22"/>
          <w:szCs w:val="22"/>
        </w:rPr>
        <w:lastRenderedPageBreak/>
        <w:t>Przed rozpoczęciem robót budowlanych, Wykonawca zobowiązany jest do zabezpieczenia drzew i</w:t>
      </w:r>
      <w:r w:rsidR="00F62F72" w:rsidRPr="00F439EB">
        <w:rPr>
          <w:rFonts w:asciiTheme="minorHAnsi" w:hAnsiTheme="minorHAnsi"/>
          <w:sz w:val="22"/>
          <w:szCs w:val="22"/>
        </w:rPr>
        <w:t> </w:t>
      </w:r>
      <w:r w:rsidRPr="00F439EB">
        <w:rPr>
          <w:rFonts w:asciiTheme="minorHAnsi" w:hAnsiTheme="minorHAnsi"/>
          <w:sz w:val="22"/>
          <w:szCs w:val="22"/>
        </w:rPr>
        <w:t xml:space="preserve">krzewów narażonych na uszkodzenie poprzez montaż osłon na pnie i odziomek (deskowanie) lub wydzielenie skupin krzewów za pomocą taśmy lub ogrodzenia. W określonych przypadkach zabezpieczenie drzew </w:t>
      </w:r>
      <w:r w:rsidR="00F62F72" w:rsidRPr="00F439EB">
        <w:rPr>
          <w:rFonts w:asciiTheme="minorHAnsi" w:hAnsiTheme="minorHAnsi"/>
          <w:sz w:val="22"/>
          <w:szCs w:val="22"/>
        </w:rPr>
        <w:t>należy wykonać poprzez</w:t>
      </w:r>
      <w:r w:rsidRPr="00F439EB">
        <w:rPr>
          <w:rFonts w:asciiTheme="minorHAnsi" w:hAnsiTheme="minorHAnsi"/>
          <w:sz w:val="22"/>
          <w:szCs w:val="22"/>
        </w:rPr>
        <w:t xml:space="preserve"> wydzielenie strefy ochronnej drzewa obejmującej rzut wielkości korony drzewa powiększony o jeden metr</w:t>
      </w:r>
      <w:r w:rsidR="00F62F72" w:rsidRPr="00F439EB">
        <w:rPr>
          <w:rFonts w:asciiTheme="minorHAnsi" w:hAnsiTheme="minorHAnsi"/>
          <w:sz w:val="22"/>
          <w:szCs w:val="22"/>
        </w:rPr>
        <w:t>.</w:t>
      </w:r>
    </w:p>
    <w:p w14:paraId="4E26D50F" w14:textId="638FF9DD" w:rsidR="00E6551A" w:rsidRPr="00F439EB" w:rsidRDefault="00E6551A" w:rsidP="00E6551A">
      <w:pPr>
        <w:numPr>
          <w:ilvl w:val="0"/>
          <w:numId w:val="7"/>
        </w:numPr>
        <w:spacing w:after="60" w:line="226" w:lineRule="auto"/>
        <w:ind w:left="284" w:hanging="284"/>
        <w:jc w:val="both"/>
        <w:rPr>
          <w:rFonts w:asciiTheme="minorHAnsi" w:hAnsiTheme="minorHAnsi"/>
          <w:sz w:val="22"/>
          <w:szCs w:val="22"/>
        </w:rPr>
      </w:pPr>
      <w:r w:rsidRPr="00F439EB">
        <w:rPr>
          <w:rFonts w:asciiTheme="minorHAnsi" w:hAnsiTheme="minorHAnsi"/>
          <w:sz w:val="22"/>
          <w:szCs w:val="22"/>
        </w:rPr>
        <w:t>W rzucie koron drzew zabrania się:  poruszania sprzętu ciężkiego, składowania materiałów związanych z</w:t>
      </w:r>
      <w:r w:rsidR="0061132F">
        <w:rPr>
          <w:rFonts w:asciiTheme="minorHAnsi" w:hAnsiTheme="minorHAnsi"/>
          <w:sz w:val="22"/>
          <w:szCs w:val="22"/>
        </w:rPr>
        <w:t> </w:t>
      </w:r>
      <w:r w:rsidRPr="00F439EB">
        <w:rPr>
          <w:rFonts w:asciiTheme="minorHAnsi" w:hAnsiTheme="minorHAnsi"/>
          <w:sz w:val="22"/>
          <w:szCs w:val="22"/>
        </w:rPr>
        <w:t>realizacją inwestycji, parkowania pojazdów, wyznaczenia zaplecza socjalnego itp.</w:t>
      </w:r>
    </w:p>
    <w:p w14:paraId="6F1848B9" w14:textId="761DABB7" w:rsidR="00E6551A" w:rsidRPr="00F439EB" w:rsidRDefault="00E6551A" w:rsidP="00E6551A">
      <w:pPr>
        <w:numPr>
          <w:ilvl w:val="0"/>
          <w:numId w:val="7"/>
        </w:numPr>
        <w:spacing w:after="60" w:line="226" w:lineRule="auto"/>
        <w:ind w:left="284" w:hanging="284"/>
        <w:jc w:val="both"/>
        <w:rPr>
          <w:rFonts w:asciiTheme="minorHAnsi" w:hAnsiTheme="minorHAnsi"/>
          <w:sz w:val="22"/>
          <w:szCs w:val="22"/>
        </w:rPr>
      </w:pPr>
      <w:r w:rsidRPr="00F439EB">
        <w:rPr>
          <w:rFonts w:asciiTheme="minorHAnsi" w:hAnsiTheme="minorHAnsi"/>
          <w:sz w:val="22"/>
          <w:szCs w:val="22"/>
        </w:rPr>
        <w:t>Jeżeli Wykonawca podczas prowadzenia robót budowlanych uszkodzi zieleń przewidzianą do zachowania  jest zobowiązany do odtworzenia zniszczonej zieleni lub naprawy szkód</w:t>
      </w:r>
      <w:r w:rsidR="00E1367F" w:rsidRPr="00F439EB">
        <w:rPr>
          <w:rFonts w:asciiTheme="minorHAnsi" w:hAnsiTheme="minorHAnsi"/>
          <w:sz w:val="22"/>
          <w:szCs w:val="22"/>
        </w:rPr>
        <w:t>.</w:t>
      </w:r>
    </w:p>
    <w:p w14:paraId="369ED044" w14:textId="77777777" w:rsidR="0098236A" w:rsidRPr="007E51F7" w:rsidRDefault="0098236A" w:rsidP="00A61696">
      <w:pPr>
        <w:numPr>
          <w:ilvl w:val="0"/>
          <w:numId w:val="7"/>
        </w:numPr>
        <w:spacing w:after="60" w:line="231" w:lineRule="auto"/>
        <w:ind w:left="284" w:hanging="284"/>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Wykonawca jest zobowiązany uzyskać niezbędne uzgodnienia i pozwolenia na wywóz nieczystości stałych i płynnych oraz bezpieczne i prawidłowe odprowadzanie ścieków, substancji ropopochodnych oraz wód gruntowych i opadowych z placu budowy oraz miejsc związanych z wykonywaniem robót budowlanych, w sposób zapewniający ochronę robót przed uszkodzeniem oraz terenów i miejsc przed zanieczyszczeniem.</w:t>
      </w:r>
    </w:p>
    <w:p w14:paraId="05A89CA5" w14:textId="6E6798D7" w:rsidR="0098236A" w:rsidRPr="007E51F7" w:rsidRDefault="0098236A" w:rsidP="00A61696">
      <w:pPr>
        <w:numPr>
          <w:ilvl w:val="0"/>
          <w:numId w:val="7"/>
        </w:numPr>
        <w:spacing w:after="60" w:line="225" w:lineRule="auto"/>
        <w:ind w:left="284" w:hanging="284"/>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Wykonawca jest zobowiązany usuwać odpady z placu budowy z zachowaniem przepisów ustawy z dnia 14 grudnia 2012 r. o </w:t>
      </w:r>
      <w:r w:rsidRPr="0084704B">
        <w:rPr>
          <w:rFonts w:asciiTheme="minorHAnsi" w:hAnsiTheme="minorHAnsi"/>
          <w:color w:val="000000" w:themeColor="text1"/>
          <w:sz w:val="22"/>
          <w:szCs w:val="22"/>
        </w:rPr>
        <w:t>odpadach (D</w:t>
      </w:r>
      <w:r w:rsidRPr="00FB576A">
        <w:rPr>
          <w:rFonts w:asciiTheme="minorHAnsi" w:hAnsiTheme="minorHAnsi"/>
          <w:color w:val="000000" w:themeColor="text1"/>
          <w:sz w:val="22"/>
          <w:szCs w:val="22"/>
        </w:rPr>
        <w:t>z. U. z</w:t>
      </w:r>
      <w:r w:rsidR="00355AA5" w:rsidRPr="00FB576A">
        <w:rPr>
          <w:rFonts w:asciiTheme="minorHAnsi" w:hAnsiTheme="minorHAnsi"/>
          <w:color w:val="000000" w:themeColor="text1"/>
          <w:sz w:val="22"/>
          <w:szCs w:val="22"/>
        </w:rPr>
        <w:t xml:space="preserve"> 202</w:t>
      </w:r>
      <w:r w:rsidR="00FD211D" w:rsidRPr="00FB576A">
        <w:rPr>
          <w:rFonts w:asciiTheme="minorHAnsi" w:hAnsiTheme="minorHAnsi"/>
          <w:color w:val="000000" w:themeColor="text1"/>
          <w:sz w:val="22"/>
          <w:szCs w:val="22"/>
        </w:rPr>
        <w:t>3</w:t>
      </w:r>
      <w:r w:rsidR="00355AA5" w:rsidRPr="00FB576A">
        <w:rPr>
          <w:rFonts w:asciiTheme="minorHAnsi" w:hAnsiTheme="minorHAnsi"/>
          <w:color w:val="000000" w:themeColor="text1"/>
          <w:sz w:val="22"/>
          <w:szCs w:val="22"/>
        </w:rPr>
        <w:t xml:space="preserve"> r. poz. </w:t>
      </w:r>
      <w:r w:rsidR="00FD211D" w:rsidRPr="00FB576A">
        <w:rPr>
          <w:rFonts w:asciiTheme="minorHAnsi" w:hAnsiTheme="minorHAnsi"/>
          <w:color w:val="000000" w:themeColor="text1"/>
          <w:sz w:val="22"/>
          <w:szCs w:val="22"/>
        </w:rPr>
        <w:t>1587</w:t>
      </w:r>
      <w:r w:rsidR="00355AA5" w:rsidRPr="00FB576A">
        <w:rPr>
          <w:rFonts w:asciiTheme="minorHAnsi" w:hAnsiTheme="minorHAnsi"/>
          <w:color w:val="000000" w:themeColor="text1"/>
          <w:sz w:val="22"/>
          <w:szCs w:val="22"/>
        </w:rPr>
        <w:t xml:space="preserve"> z późn. zm.</w:t>
      </w:r>
      <w:r w:rsidR="00355AA5" w:rsidRPr="007E51F7">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 „ustawa o odpadach”).</w:t>
      </w:r>
    </w:p>
    <w:p w14:paraId="308E148C" w14:textId="41A10CD3" w:rsidR="0098236A" w:rsidRPr="007E51F7" w:rsidRDefault="0098236A" w:rsidP="00C61D5E">
      <w:pPr>
        <w:numPr>
          <w:ilvl w:val="0"/>
          <w:numId w:val="7"/>
        </w:numPr>
        <w:spacing w:after="120" w:line="226" w:lineRule="auto"/>
        <w:ind w:left="284" w:hanging="284"/>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Wykonawca jest zobowiązany do przedłożenia, zgodnie z przepisami ustawy o odpadach informacji o</w:t>
      </w:r>
      <w:r w:rsidR="00FD211D" w:rsidRPr="007E51F7">
        <w:rPr>
          <w:rFonts w:asciiTheme="minorHAnsi" w:hAnsiTheme="minorHAnsi"/>
          <w:color w:val="000000" w:themeColor="text1"/>
          <w:sz w:val="22"/>
          <w:szCs w:val="22"/>
        </w:rPr>
        <w:t> </w:t>
      </w:r>
      <w:r w:rsidRPr="007E51F7">
        <w:rPr>
          <w:rFonts w:asciiTheme="minorHAnsi" w:hAnsiTheme="minorHAnsi"/>
          <w:color w:val="000000" w:themeColor="text1"/>
          <w:sz w:val="22"/>
          <w:szCs w:val="22"/>
        </w:rPr>
        <w:t>wytwarzanych odpadach oraz sposobach gospodarowania wytworzonymi odpadami.</w:t>
      </w:r>
    </w:p>
    <w:p w14:paraId="55B717F3" w14:textId="77777777" w:rsidR="00D97B69" w:rsidRPr="007E51F7" w:rsidRDefault="00D97B69" w:rsidP="00D97B69">
      <w:pPr>
        <w:spacing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 6</w:t>
      </w:r>
    </w:p>
    <w:p w14:paraId="6C1E9DFD" w14:textId="77777777" w:rsidR="0098236A" w:rsidRPr="007E51F7" w:rsidRDefault="0098236A" w:rsidP="00031E52">
      <w:pPr>
        <w:spacing w:after="240"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Terminy wykonania</w:t>
      </w:r>
    </w:p>
    <w:p w14:paraId="6D9FF582" w14:textId="77777777" w:rsidR="00F363C8" w:rsidRPr="007E51F7" w:rsidRDefault="00F363C8" w:rsidP="00A61696">
      <w:pPr>
        <w:numPr>
          <w:ilvl w:val="0"/>
          <w:numId w:val="27"/>
        </w:numPr>
        <w:tabs>
          <w:tab w:val="left" w:pos="284"/>
        </w:tabs>
        <w:spacing w:line="225" w:lineRule="auto"/>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Strony ustalają następujące terminy realizacji robót objętych przedmiotem umowy:</w:t>
      </w:r>
    </w:p>
    <w:p w14:paraId="2C9A6D25" w14:textId="4CCD953B" w:rsidR="00F363C8" w:rsidRPr="007E51F7" w:rsidRDefault="00F363C8" w:rsidP="00A61696">
      <w:pPr>
        <w:numPr>
          <w:ilvl w:val="1"/>
          <w:numId w:val="8"/>
        </w:numPr>
        <w:spacing w:after="60" w:line="218" w:lineRule="auto"/>
        <w:ind w:left="709" w:right="23"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rozpoczęcie robót objętych przedmiotem umowy z dniem protokolarnego przekazania Wykonawcy placu budowy</w:t>
      </w:r>
      <w:r w:rsidR="009478B3">
        <w:rPr>
          <w:rFonts w:asciiTheme="minorHAnsi" w:hAnsiTheme="minorHAnsi"/>
          <w:color w:val="000000" w:themeColor="text1"/>
          <w:sz w:val="22"/>
          <w:szCs w:val="22"/>
        </w:rPr>
        <w:t>;</w:t>
      </w:r>
    </w:p>
    <w:p w14:paraId="7BD65180" w14:textId="2A674187" w:rsidR="00074885" w:rsidRPr="00332629" w:rsidRDefault="00F363C8" w:rsidP="00A61696">
      <w:pPr>
        <w:numPr>
          <w:ilvl w:val="1"/>
          <w:numId w:val="8"/>
        </w:numPr>
        <w:spacing w:after="60" w:line="218" w:lineRule="auto"/>
        <w:ind w:left="709" w:right="23" w:hanging="425"/>
        <w:jc w:val="both"/>
        <w:rPr>
          <w:rFonts w:asciiTheme="minorHAnsi" w:hAnsiTheme="minorHAnsi"/>
          <w:b/>
          <w:bCs/>
          <w:color w:val="000000" w:themeColor="text1"/>
          <w:sz w:val="22"/>
          <w:szCs w:val="22"/>
        </w:rPr>
      </w:pPr>
      <w:r w:rsidRPr="007E51F7">
        <w:rPr>
          <w:rFonts w:asciiTheme="minorHAnsi" w:hAnsiTheme="minorHAnsi"/>
          <w:color w:val="000000" w:themeColor="text1"/>
          <w:sz w:val="22"/>
          <w:szCs w:val="22"/>
        </w:rPr>
        <w:t xml:space="preserve">zakończenie robót i zgłoszenie gotowości do odbioru </w:t>
      </w:r>
      <w:r w:rsidR="006C52A6" w:rsidRPr="007E51F7">
        <w:rPr>
          <w:rFonts w:asciiTheme="minorHAnsi" w:hAnsiTheme="minorHAnsi"/>
          <w:color w:val="000000" w:themeColor="text1"/>
          <w:sz w:val="22"/>
          <w:szCs w:val="22"/>
        </w:rPr>
        <w:t xml:space="preserve">przedmiotu umowy </w:t>
      </w:r>
      <w:r w:rsidR="00AD463B" w:rsidRPr="007E51F7">
        <w:rPr>
          <w:rFonts w:asciiTheme="minorHAnsi" w:hAnsiTheme="minorHAnsi"/>
          <w:color w:val="000000" w:themeColor="text1"/>
          <w:sz w:val="22"/>
          <w:szCs w:val="22"/>
        </w:rPr>
        <w:t>o który mowa w § 1 ust.</w:t>
      </w:r>
      <w:r w:rsidR="00B22C06" w:rsidRPr="007E51F7">
        <w:rPr>
          <w:rFonts w:asciiTheme="minorHAnsi" w:hAnsiTheme="minorHAnsi"/>
          <w:color w:val="000000" w:themeColor="text1"/>
          <w:sz w:val="22"/>
          <w:szCs w:val="22"/>
        </w:rPr>
        <w:t xml:space="preserve"> </w:t>
      </w:r>
      <w:r w:rsidR="00A127D3" w:rsidRPr="007E51F7">
        <w:rPr>
          <w:rFonts w:asciiTheme="minorHAnsi" w:hAnsiTheme="minorHAnsi"/>
          <w:color w:val="000000" w:themeColor="text1"/>
          <w:sz w:val="22"/>
          <w:szCs w:val="22"/>
        </w:rPr>
        <w:t>1</w:t>
      </w:r>
      <w:r w:rsidR="00AD463B" w:rsidRPr="007E51F7">
        <w:rPr>
          <w:rFonts w:asciiTheme="minorHAnsi" w:hAnsiTheme="minorHAnsi"/>
          <w:color w:val="000000" w:themeColor="text1"/>
          <w:sz w:val="22"/>
          <w:szCs w:val="22"/>
        </w:rPr>
        <w:t xml:space="preserve"> </w:t>
      </w:r>
      <w:r w:rsidR="002062A2" w:rsidRPr="007E51F7">
        <w:rPr>
          <w:rFonts w:asciiTheme="minorHAnsi" w:hAnsiTheme="minorHAnsi"/>
          <w:color w:val="000000" w:themeColor="text1"/>
          <w:sz w:val="22"/>
          <w:szCs w:val="22"/>
        </w:rPr>
        <w:t xml:space="preserve"> </w:t>
      </w:r>
      <w:r w:rsidR="00A127D3" w:rsidRPr="007E51F7">
        <w:rPr>
          <w:rFonts w:asciiTheme="minorHAnsi" w:hAnsiTheme="minorHAnsi"/>
          <w:color w:val="000000" w:themeColor="text1"/>
          <w:sz w:val="22"/>
          <w:szCs w:val="22"/>
        </w:rPr>
        <w:t xml:space="preserve">- w terminie </w:t>
      </w:r>
      <w:r w:rsidR="00E40285">
        <w:rPr>
          <w:rFonts w:asciiTheme="minorHAnsi" w:hAnsiTheme="minorHAnsi"/>
          <w:color w:val="000000" w:themeColor="text1"/>
          <w:sz w:val="22"/>
          <w:szCs w:val="22"/>
        </w:rPr>
        <w:t xml:space="preserve">2 miesięcy od daty </w:t>
      </w:r>
      <w:r w:rsidR="00A127D3" w:rsidRPr="00332629">
        <w:rPr>
          <w:rFonts w:asciiTheme="minorHAnsi" w:hAnsiTheme="minorHAnsi"/>
          <w:b/>
          <w:bCs/>
          <w:color w:val="000000" w:themeColor="text1"/>
          <w:sz w:val="22"/>
          <w:szCs w:val="22"/>
        </w:rPr>
        <w:t>podpisania um</w:t>
      </w:r>
      <w:r w:rsidR="00A60BF8">
        <w:rPr>
          <w:rFonts w:asciiTheme="minorHAnsi" w:hAnsiTheme="minorHAnsi"/>
          <w:b/>
          <w:bCs/>
          <w:color w:val="000000" w:themeColor="text1"/>
          <w:sz w:val="22"/>
          <w:szCs w:val="22"/>
        </w:rPr>
        <w:t xml:space="preserve">owy. </w:t>
      </w:r>
    </w:p>
    <w:p w14:paraId="6A881A46" w14:textId="62C58960" w:rsidR="00AD463B" w:rsidRPr="007E51F7" w:rsidRDefault="00AD463B" w:rsidP="00C61D5E">
      <w:pPr>
        <w:numPr>
          <w:ilvl w:val="0"/>
          <w:numId w:val="27"/>
        </w:numPr>
        <w:tabs>
          <w:tab w:val="left" w:pos="284"/>
        </w:tabs>
        <w:spacing w:after="120" w:line="226" w:lineRule="auto"/>
        <w:ind w:left="284" w:hanging="284"/>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lastRenderedPageBreak/>
        <w:t>Zmiana termin</w:t>
      </w:r>
      <w:r w:rsidR="000231FD" w:rsidRPr="007E51F7">
        <w:rPr>
          <w:rFonts w:asciiTheme="minorHAnsi" w:hAnsiTheme="minorHAnsi"/>
          <w:color w:val="000000" w:themeColor="text1"/>
          <w:sz w:val="22"/>
          <w:szCs w:val="22"/>
        </w:rPr>
        <w:t>u</w:t>
      </w:r>
      <w:r w:rsidRPr="007E51F7">
        <w:rPr>
          <w:rFonts w:asciiTheme="minorHAnsi" w:hAnsiTheme="minorHAnsi"/>
          <w:color w:val="000000" w:themeColor="text1"/>
          <w:sz w:val="22"/>
          <w:szCs w:val="22"/>
        </w:rPr>
        <w:t xml:space="preserve"> zakończenia przedmiotu umowy możliwa jest w przypadkach określonych w § 16 umowy, na podstawie aneksu do umowy.</w:t>
      </w:r>
    </w:p>
    <w:p w14:paraId="0264D76F" w14:textId="77777777" w:rsidR="00D97B69" w:rsidRPr="007E51F7" w:rsidRDefault="00D97B69" w:rsidP="00D97B69">
      <w:pPr>
        <w:spacing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 7</w:t>
      </w:r>
    </w:p>
    <w:p w14:paraId="71A9754B" w14:textId="77777777" w:rsidR="0098236A" w:rsidRPr="007E51F7" w:rsidRDefault="0098236A" w:rsidP="00031E52">
      <w:pPr>
        <w:spacing w:after="240" w:line="0" w:lineRule="atLeast"/>
        <w:jc w:val="center"/>
        <w:rPr>
          <w:rFonts w:asciiTheme="minorHAnsi" w:hAnsiTheme="minorHAnsi" w:cstheme="minorHAnsi"/>
          <w:b/>
          <w:color w:val="000000" w:themeColor="text1"/>
          <w:sz w:val="22"/>
          <w:szCs w:val="22"/>
        </w:rPr>
      </w:pPr>
      <w:r w:rsidRPr="007E51F7">
        <w:rPr>
          <w:rFonts w:asciiTheme="minorHAnsi" w:hAnsiTheme="minorHAnsi" w:cstheme="minorHAnsi"/>
          <w:b/>
          <w:color w:val="000000" w:themeColor="text1"/>
          <w:sz w:val="22"/>
          <w:szCs w:val="22"/>
        </w:rPr>
        <w:t>O</w:t>
      </w:r>
      <w:r w:rsidR="00D97B69" w:rsidRPr="007E51F7">
        <w:rPr>
          <w:rFonts w:asciiTheme="minorHAnsi" w:hAnsiTheme="minorHAnsi" w:cstheme="minorHAnsi"/>
          <w:b/>
          <w:color w:val="000000" w:themeColor="text1"/>
          <w:sz w:val="22"/>
          <w:szCs w:val="22"/>
        </w:rPr>
        <w:t>db</w:t>
      </w:r>
      <w:r w:rsidRPr="007E51F7">
        <w:rPr>
          <w:rFonts w:asciiTheme="minorHAnsi" w:hAnsiTheme="minorHAnsi" w:cstheme="minorHAnsi"/>
          <w:b/>
          <w:color w:val="000000" w:themeColor="text1"/>
          <w:sz w:val="22"/>
          <w:szCs w:val="22"/>
        </w:rPr>
        <w:t>iory</w:t>
      </w:r>
    </w:p>
    <w:p w14:paraId="0D05B264" w14:textId="77777777" w:rsidR="0098236A" w:rsidRPr="007E51F7" w:rsidRDefault="0098236A" w:rsidP="00A61696">
      <w:pPr>
        <w:pStyle w:val="Akapitzlist"/>
        <w:numPr>
          <w:ilvl w:val="0"/>
          <w:numId w:val="9"/>
        </w:numPr>
        <w:spacing w:line="0" w:lineRule="atLeast"/>
        <w:ind w:left="426" w:hanging="426"/>
        <w:jc w:val="both"/>
        <w:rPr>
          <w:rFonts w:asciiTheme="minorHAnsi" w:hAnsiTheme="minorHAnsi" w:cstheme="minorHAnsi"/>
          <w:color w:val="000000" w:themeColor="text1"/>
          <w:sz w:val="22"/>
          <w:szCs w:val="22"/>
        </w:rPr>
      </w:pPr>
      <w:r w:rsidRPr="007E51F7">
        <w:rPr>
          <w:rFonts w:asciiTheme="minorHAnsi" w:hAnsiTheme="minorHAnsi" w:cstheme="minorHAnsi"/>
          <w:color w:val="000000" w:themeColor="text1"/>
          <w:sz w:val="22"/>
          <w:szCs w:val="22"/>
        </w:rPr>
        <w:t>Roboty objęte przedmiotem umowy podlegają następującym etapom odbioru:</w:t>
      </w:r>
    </w:p>
    <w:p w14:paraId="2E995F5A" w14:textId="77777777" w:rsidR="0098236A" w:rsidRPr="007E51F7" w:rsidRDefault="0098236A" w:rsidP="00A61696">
      <w:pPr>
        <w:numPr>
          <w:ilvl w:val="1"/>
          <w:numId w:val="9"/>
        </w:numPr>
        <w:spacing w:line="0" w:lineRule="atLeast"/>
        <w:ind w:left="993" w:hanging="426"/>
        <w:jc w:val="both"/>
        <w:rPr>
          <w:rFonts w:asciiTheme="minorHAnsi" w:hAnsiTheme="minorHAnsi" w:cstheme="minorHAnsi"/>
          <w:color w:val="000000" w:themeColor="text1"/>
          <w:sz w:val="22"/>
          <w:szCs w:val="22"/>
        </w:rPr>
      </w:pPr>
      <w:r w:rsidRPr="007E51F7">
        <w:rPr>
          <w:rFonts w:asciiTheme="minorHAnsi" w:hAnsiTheme="minorHAnsi" w:cstheme="minorHAnsi"/>
          <w:color w:val="000000" w:themeColor="text1"/>
          <w:sz w:val="22"/>
          <w:szCs w:val="22"/>
        </w:rPr>
        <w:t>odbiorowi robót zanikających i ulegających zakryciu,</w:t>
      </w:r>
    </w:p>
    <w:p w14:paraId="0A95C187" w14:textId="77777777" w:rsidR="0098236A" w:rsidRPr="007E51F7" w:rsidRDefault="0098236A" w:rsidP="0098236A">
      <w:pPr>
        <w:spacing w:line="2" w:lineRule="exact"/>
        <w:ind w:left="993" w:hanging="426"/>
        <w:jc w:val="both"/>
        <w:rPr>
          <w:rFonts w:asciiTheme="minorHAnsi" w:hAnsiTheme="minorHAnsi" w:cstheme="minorHAnsi"/>
          <w:color w:val="000000" w:themeColor="text1"/>
          <w:sz w:val="22"/>
          <w:szCs w:val="22"/>
        </w:rPr>
      </w:pPr>
    </w:p>
    <w:p w14:paraId="2E2E1BA1" w14:textId="308B9474" w:rsidR="0098236A" w:rsidRPr="007E51F7" w:rsidRDefault="0098236A" w:rsidP="00A61696">
      <w:pPr>
        <w:numPr>
          <w:ilvl w:val="1"/>
          <w:numId w:val="9"/>
        </w:numPr>
        <w:spacing w:line="0" w:lineRule="atLeast"/>
        <w:ind w:left="993" w:hanging="426"/>
        <w:jc w:val="both"/>
        <w:rPr>
          <w:rFonts w:asciiTheme="minorHAnsi" w:hAnsiTheme="minorHAnsi" w:cstheme="minorHAnsi"/>
          <w:color w:val="000000" w:themeColor="text1"/>
          <w:sz w:val="22"/>
          <w:szCs w:val="22"/>
        </w:rPr>
      </w:pPr>
      <w:r w:rsidRPr="007E51F7">
        <w:rPr>
          <w:rFonts w:asciiTheme="minorHAnsi" w:hAnsiTheme="minorHAnsi" w:cstheme="minorHAnsi"/>
          <w:color w:val="000000" w:themeColor="text1"/>
          <w:sz w:val="22"/>
          <w:szCs w:val="22"/>
        </w:rPr>
        <w:t>odbiorowi końcow</w:t>
      </w:r>
      <w:r w:rsidR="003F3269" w:rsidRPr="007E51F7">
        <w:rPr>
          <w:rFonts w:asciiTheme="minorHAnsi" w:hAnsiTheme="minorHAnsi" w:cstheme="minorHAnsi"/>
          <w:color w:val="000000" w:themeColor="text1"/>
          <w:sz w:val="22"/>
          <w:szCs w:val="22"/>
        </w:rPr>
        <w:t>emu</w:t>
      </w:r>
      <w:r w:rsidRPr="007E51F7">
        <w:rPr>
          <w:rFonts w:asciiTheme="minorHAnsi" w:hAnsiTheme="minorHAnsi" w:cstheme="minorHAnsi"/>
          <w:color w:val="000000" w:themeColor="text1"/>
          <w:sz w:val="22"/>
          <w:szCs w:val="22"/>
        </w:rPr>
        <w:t>,</w:t>
      </w:r>
    </w:p>
    <w:p w14:paraId="39E6C32F" w14:textId="77777777" w:rsidR="0098236A" w:rsidRPr="007E51F7" w:rsidRDefault="0098236A" w:rsidP="00A61696">
      <w:pPr>
        <w:numPr>
          <w:ilvl w:val="1"/>
          <w:numId w:val="9"/>
        </w:numPr>
        <w:spacing w:after="60" w:line="0" w:lineRule="atLeast"/>
        <w:ind w:left="993" w:hanging="426"/>
        <w:jc w:val="both"/>
        <w:rPr>
          <w:rFonts w:asciiTheme="minorHAnsi" w:hAnsiTheme="minorHAnsi" w:cstheme="minorHAnsi"/>
          <w:color w:val="000000" w:themeColor="text1"/>
          <w:sz w:val="22"/>
          <w:szCs w:val="22"/>
        </w:rPr>
      </w:pPr>
      <w:r w:rsidRPr="007E51F7">
        <w:rPr>
          <w:rFonts w:asciiTheme="minorHAnsi" w:hAnsiTheme="minorHAnsi" w:cstheme="minorHAnsi"/>
          <w:color w:val="000000" w:themeColor="text1"/>
          <w:sz w:val="22"/>
          <w:szCs w:val="22"/>
        </w:rPr>
        <w:t>odbiorowi gwarancyjnemu.</w:t>
      </w:r>
    </w:p>
    <w:p w14:paraId="64DAB7CA" w14:textId="3B260E07" w:rsidR="0098236A" w:rsidRPr="002926B6" w:rsidRDefault="0098236A" w:rsidP="00A61696">
      <w:pPr>
        <w:numPr>
          <w:ilvl w:val="0"/>
          <w:numId w:val="9"/>
        </w:numPr>
        <w:spacing w:after="60" w:line="218" w:lineRule="auto"/>
        <w:ind w:left="426" w:hanging="426"/>
        <w:jc w:val="both"/>
        <w:rPr>
          <w:rFonts w:asciiTheme="minorHAnsi" w:hAnsiTheme="minorHAnsi"/>
          <w:color w:val="000000" w:themeColor="text1"/>
          <w:sz w:val="22"/>
          <w:szCs w:val="22"/>
        </w:rPr>
      </w:pPr>
      <w:r w:rsidRPr="002926B6">
        <w:rPr>
          <w:rFonts w:asciiTheme="minorHAnsi" w:hAnsiTheme="minorHAnsi" w:cstheme="minorHAnsi"/>
          <w:color w:val="000000" w:themeColor="text1"/>
          <w:sz w:val="22"/>
          <w:szCs w:val="22"/>
        </w:rPr>
        <w:t>Szczegółowe zasady przeprowadzania odbiorów, o których mowa w ust. 1 i zakres</w:t>
      </w:r>
      <w:r w:rsidRPr="002926B6">
        <w:rPr>
          <w:rFonts w:asciiTheme="minorHAnsi" w:hAnsiTheme="minorHAnsi"/>
          <w:color w:val="000000" w:themeColor="text1"/>
          <w:sz w:val="22"/>
          <w:szCs w:val="22"/>
        </w:rPr>
        <w:t xml:space="preserve"> dokumentów niezbędnych do ich przeprowadzenia określa </w:t>
      </w:r>
      <w:r w:rsidR="00B669BD">
        <w:rPr>
          <w:rFonts w:asciiTheme="minorHAnsi" w:hAnsiTheme="minorHAnsi"/>
          <w:color w:val="000000" w:themeColor="text1"/>
          <w:sz w:val="22"/>
          <w:szCs w:val="22"/>
        </w:rPr>
        <w:t>STWiOR</w:t>
      </w:r>
      <w:r w:rsidRPr="002926B6">
        <w:rPr>
          <w:rFonts w:asciiTheme="minorHAnsi" w:hAnsiTheme="minorHAnsi"/>
          <w:color w:val="000000" w:themeColor="text1"/>
          <w:sz w:val="22"/>
          <w:szCs w:val="22"/>
        </w:rPr>
        <w:t>.</w:t>
      </w:r>
    </w:p>
    <w:p w14:paraId="7F7F92C7" w14:textId="0F31D3DD" w:rsidR="00AD7720" w:rsidRPr="002926B6" w:rsidRDefault="0098236A" w:rsidP="00A61696">
      <w:pPr>
        <w:numPr>
          <w:ilvl w:val="0"/>
          <w:numId w:val="9"/>
        </w:numPr>
        <w:spacing w:after="60" w:line="218" w:lineRule="auto"/>
        <w:ind w:left="426" w:hanging="426"/>
        <w:jc w:val="both"/>
        <w:rPr>
          <w:rFonts w:asciiTheme="minorHAnsi" w:hAnsiTheme="minorHAnsi"/>
          <w:color w:val="000000" w:themeColor="text1"/>
          <w:sz w:val="22"/>
          <w:szCs w:val="22"/>
        </w:rPr>
      </w:pPr>
      <w:r w:rsidRPr="002926B6">
        <w:rPr>
          <w:rFonts w:asciiTheme="minorHAnsi" w:hAnsiTheme="minorHAnsi"/>
          <w:color w:val="000000" w:themeColor="text1"/>
          <w:sz w:val="22"/>
          <w:szCs w:val="22"/>
        </w:rPr>
        <w:t>Odbiór robót zanikających i ulegających zakryciu polega na finalnej ocenie ilości i jakości wykonywanych robót, które w dalszym procesie realizacji umowy ulegną zakryciu. Odbiór robót zanikających i</w:t>
      </w:r>
      <w:r w:rsidR="00C83248" w:rsidRPr="002926B6">
        <w:rPr>
          <w:rFonts w:asciiTheme="minorHAnsi" w:hAnsiTheme="minorHAnsi"/>
          <w:color w:val="000000" w:themeColor="text1"/>
          <w:sz w:val="22"/>
          <w:szCs w:val="22"/>
        </w:rPr>
        <w:t> </w:t>
      </w:r>
      <w:r w:rsidRPr="002926B6">
        <w:rPr>
          <w:rFonts w:asciiTheme="minorHAnsi" w:hAnsiTheme="minorHAnsi"/>
          <w:color w:val="000000" w:themeColor="text1"/>
          <w:sz w:val="22"/>
          <w:szCs w:val="22"/>
        </w:rPr>
        <w:t>ulegających zakryciu będzie dokonany w czasie umożliwiającym wykonanie ewentualnych korekt i</w:t>
      </w:r>
      <w:r w:rsidR="00C83248" w:rsidRPr="002926B6">
        <w:rPr>
          <w:rFonts w:asciiTheme="minorHAnsi" w:hAnsiTheme="minorHAnsi"/>
          <w:color w:val="000000" w:themeColor="text1"/>
          <w:sz w:val="22"/>
          <w:szCs w:val="22"/>
        </w:rPr>
        <w:t> </w:t>
      </w:r>
      <w:r w:rsidRPr="002926B6">
        <w:rPr>
          <w:rFonts w:asciiTheme="minorHAnsi" w:hAnsiTheme="minorHAnsi"/>
          <w:color w:val="000000" w:themeColor="text1"/>
          <w:sz w:val="22"/>
          <w:szCs w:val="22"/>
        </w:rPr>
        <w:t xml:space="preserve">poprawek bez hamowania ogólnego postępu robót, nie później niż w ciągu 5 dni roboczych od daty zgłoszenia. </w:t>
      </w:r>
    </w:p>
    <w:p w14:paraId="6CB3C551" w14:textId="2FA6ED66" w:rsidR="00AD7720" w:rsidRPr="002926B6" w:rsidRDefault="00AD7720" w:rsidP="00A61696">
      <w:pPr>
        <w:numPr>
          <w:ilvl w:val="0"/>
          <w:numId w:val="9"/>
        </w:numPr>
        <w:spacing w:after="60" w:line="218" w:lineRule="auto"/>
        <w:ind w:left="426" w:hanging="426"/>
        <w:jc w:val="both"/>
        <w:rPr>
          <w:rFonts w:asciiTheme="minorHAnsi" w:hAnsiTheme="minorHAnsi"/>
          <w:color w:val="000000" w:themeColor="text1"/>
          <w:sz w:val="22"/>
          <w:szCs w:val="22"/>
        </w:rPr>
      </w:pPr>
      <w:r w:rsidRPr="002926B6">
        <w:rPr>
          <w:rFonts w:cs="Calibri"/>
          <w:color w:val="000000"/>
          <w:sz w:val="22"/>
          <w:szCs w:val="22"/>
        </w:rPr>
        <w:t xml:space="preserve">Przedmiotem odbioru końcowego są roboty stanowiące kompletny przedmiot umowy, o którym  mowa w § 1 umowy. Zamawiający wyznaczy termin i rozpocznie odbiór końcowy w terminie </w:t>
      </w:r>
      <w:r w:rsidR="00E1367F" w:rsidRPr="002926B6">
        <w:rPr>
          <w:rFonts w:cs="Calibri"/>
          <w:color w:val="000000"/>
          <w:sz w:val="22"/>
          <w:szCs w:val="22"/>
        </w:rPr>
        <w:t>14</w:t>
      </w:r>
      <w:r w:rsidRPr="002926B6">
        <w:rPr>
          <w:rFonts w:cs="Calibri"/>
          <w:color w:val="000000"/>
          <w:sz w:val="22"/>
          <w:szCs w:val="22"/>
        </w:rPr>
        <w:t> dni od daty zgłoszenia gotowości do odbioru przez Wykonaw</w:t>
      </w:r>
      <w:r w:rsidR="00B669BD">
        <w:rPr>
          <w:rFonts w:cs="Calibri"/>
          <w:color w:val="000000"/>
          <w:sz w:val="22"/>
          <w:szCs w:val="22"/>
        </w:rPr>
        <w:t>cę</w:t>
      </w:r>
      <w:r w:rsidRPr="002926B6">
        <w:rPr>
          <w:rFonts w:cs="Calibri"/>
          <w:color w:val="000000"/>
          <w:sz w:val="22"/>
          <w:szCs w:val="22"/>
        </w:rPr>
        <w:t>.</w:t>
      </w:r>
    </w:p>
    <w:p w14:paraId="55BA7C04" w14:textId="6E8C622A" w:rsidR="00D97B69" w:rsidRPr="002926B6" w:rsidRDefault="0098236A" w:rsidP="00A61696">
      <w:pPr>
        <w:numPr>
          <w:ilvl w:val="0"/>
          <w:numId w:val="9"/>
        </w:numPr>
        <w:spacing w:after="60" w:line="218" w:lineRule="auto"/>
        <w:ind w:left="426" w:hanging="426"/>
        <w:jc w:val="both"/>
        <w:rPr>
          <w:rFonts w:asciiTheme="minorHAnsi" w:hAnsiTheme="minorHAnsi"/>
          <w:color w:val="000000" w:themeColor="text1"/>
          <w:sz w:val="22"/>
          <w:szCs w:val="22"/>
        </w:rPr>
      </w:pPr>
      <w:r w:rsidRPr="002926B6">
        <w:rPr>
          <w:rFonts w:asciiTheme="minorHAnsi" w:hAnsiTheme="minorHAnsi"/>
          <w:color w:val="000000" w:themeColor="text1"/>
          <w:sz w:val="22"/>
          <w:szCs w:val="22"/>
        </w:rPr>
        <w:t>Przedmiotem odbioru gwarancyjnego jest kompletny przedmiot umowy, o którym mowa w §</w:t>
      </w:r>
      <w:r w:rsidR="00332629" w:rsidRPr="002926B6">
        <w:rPr>
          <w:rFonts w:asciiTheme="minorHAnsi" w:hAnsiTheme="minorHAnsi"/>
          <w:color w:val="000000" w:themeColor="text1"/>
          <w:sz w:val="22"/>
          <w:szCs w:val="22"/>
        </w:rPr>
        <w:t xml:space="preserve"> </w:t>
      </w:r>
      <w:r w:rsidRPr="002926B6">
        <w:rPr>
          <w:rFonts w:asciiTheme="minorHAnsi" w:hAnsiTheme="minorHAnsi"/>
          <w:color w:val="000000" w:themeColor="text1"/>
          <w:sz w:val="22"/>
          <w:szCs w:val="22"/>
        </w:rPr>
        <w:t xml:space="preserve">1, po okresie </w:t>
      </w:r>
      <w:r w:rsidR="008F3DBF" w:rsidRPr="00210774">
        <w:rPr>
          <w:rFonts w:asciiTheme="minorHAnsi" w:hAnsiTheme="minorHAnsi"/>
          <w:b/>
          <w:bCs/>
          <w:color w:val="000000" w:themeColor="text1"/>
          <w:sz w:val="22"/>
          <w:szCs w:val="22"/>
        </w:rPr>
        <w:t>…………………</w:t>
      </w:r>
      <w:r w:rsidRPr="00210774">
        <w:rPr>
          <w:rFonts w:asciiTheme="minorHAnsi" w:hAnsiTheme="minorHAnsi"/>
          <w:b/>
          <w:bCs/>
          <w:color w:val="000000" w:themeColor="text1"/>
          <w:sz w:val="22"/>
          <w:szCs w:val="22"/>
        </w:rPr>
        <w:t xml:space="preserve"> miesięcy</w:t>
      </w:r>
      <w:r w:rsidRPr="002926B6">
        <w:rPr>
          <w:rFonts w:asciiTheme="minorHAnsi" w:hAnsiTheme="minorHAnsi"/>
          <w:color w:val="000000" w:themeColor="text1"/>
          <w:sz w:val="22"/>
          <w:szCs w:val="22"/>
        </w:rPr>
        <w:t xml:space="preserve"> gwarancji jakości i rękojmi za wady. Zamawiający wyznaczy termin i</w:t>
      </w:r>
      <w:r w:rsidR="00C83248" w:rsidRPr="002926B6">
        <w:rPr>
          <w:rFonts w:asciiTheme="minorHAnsi" w:hAnsiTheme="minorHAnsi"/>
          <w:color w:val="000000" w:themeColor="text1"/>
          <w:sz w:val="22"/>
          <w:szCs w:val="22"/>
        </w:rPr>
        <w:t> </w:t>
      </w:r>
      <w:r w:rsidRPr="002926B6">
        <w:rPr>
          <w:rFonts w:asciiTheme="minorHAnsi" w:hAnsiTheme="minorHAnsi"/>
          <w:color w:val="000000" w:themeColor="text1"/>
          <w:sz w:val="22"/>
          <w:szCs w:val="22"/>
        </w:rPr>
        <w:t xml:space="preserve">przeprowadzi odbiór gwarancyjny w terminie 30 dni przed zakończeniem okresu udzielonej gwarancji </w:t>
      </w:r>
      <w:r w:rsidR="00355AA5" w:rsidRPr="002926B6">
        <w:rPr>
          <w:rFonts w:asciiTheme="minorHAnsi" w:hAnsiTheme="minorHAnsi"/>
          <w:color w:val="000000" w:themeColor="text1"/>
          <w:sz w:val="22"/>
          <w:szCs w:val="22"/>
        </w:rPr>
        <w:t xml:space="preserve">jakości </w:t>
      </w:r>
      <w:r w:rsidRPr="002926B6">
        <w:rPr>
          <w:rFonts w:asciiTheme="minorHAnsi" w:hAnsiTheme="minorHAnsi"/>
          <w:color w:val="000000" w:themeColor="text1"/>
          <w:sz w:val="22"/>
          <w:szCs w:val="22"/>
        </w:rPr>
        <w:t>i rękojmi</w:t>
      </w:r>
      <w:r w:rsidR="00355AA5" w:rsidRPr="002926B6">
        <w:rPr>
          <w:rFonts w:asciiTheme="minorHAnsi" w:hAnsiTheme="minorHAnsi"/>
          <w:color w:val="000000" w:themeColor="text1"/>
          <w:sz w:val="22"/>
          <w:szCs w:val="22"/>
        </w:rPr>
        <w:t xml:space="preserve"> za wady</w:t>
      </w:r>
      <w:r w:rsidRPr="002926B6">
        <w:rPr>
          <w:rFonts w:asciiTheme="minorHAnsi" w:hAnsiTheme="minorHAnsi"/>
          <w:color w:val="000000" w:themeColor="text1"/>
          <w:sz w:val="22"/>
          <w:szCs w:val="22"/>
        </w:rPr>
        <w:t>.</w:t>
      </w:r>
    </w:p>
    <w:p w14:paraId="6E349971" w14:textId="5A92637B" w:rsidR="00D97B69" w:rsidRPr="002926B6" w:rsidRDefault="0098236A" w:rsidP="00A61696">
      <w:pPr>
        <w:numPr>
          <w:ilvl w:val="0"/>
          <w:numId w:val="9"/>
        </w:numPr>
        <w:spacing w:after="60" w:line="218" w:lineRule="auto"/>
        <w:ind w:left="426" w:hanging="426"/>
        <w:jc w:val="both"/>
        <w:rPr>
          <w:rFonts w:asciiTheme="minorHAnsi" w:hAnsiTheme="minorHAnsi"/>
          <w:color w:val="000000" w:themeColor="text1"/>
          <w:sz w:val="22"/>
          <w:szCs w:val="22"/>
        </w:rPr>
      </w:pPr>
      <w:r w:rsidRPr="002926B6">
        <w:rPr>
          <w:rFonts w:asciiTheme="minorHAnsi" w:hAnsiTheme="minorHAnsi"/>
          <w:color w:val="000000" w:themeColor="text1"/>
          <w:sz w:val="22"/>
          <w:szCs w:val="22"/>
        </w:rPr>
        <w:t>Wszystkie czynności podczas dokonywania odbiorów, o których mowa w ust.</w:t>
      </w:r>
      <w:r w:rsidR="0087549F" w:rsidRPr="002926B6">
        <w:rPr>
          <w:rFonts w:asciiTheme="minorHAnsi" w:hAnsiTheme="minorHAnsi"/>
          <w:color w:val="000000" w:themeColor="text1"/>
          <w:sz w:val="22"/>
          <w:szCs w:val="22"/>
        </w:rPr>
        <w:t xml:space="preserve"> </w:t>
      </w:r>
      <w:r w:rsidRPr="002926B6">
        <w:rPr>
          <w:rFonts w:asciiTheme="minorHAnsi" w:hAnsiTheme="minorHAnsi"/>
          <w:color w:val="000000" w:themeColor="text1"/>
          <w:sz w:val="22"/>
          <w:szCs w:val="22"/>
        </w:rPr>
        <w:t>1, jak i terminy wyznaczone na usunięcie wad będą zawarte w protokole odbioru, podpisanym przez upoważnionych przedstawicieli Zamawiającego i Wykonawcy.</w:t>
      </w:r>
    </w:p>
    <w:p w14:paraId="72EF64C8" w14:textId="0C69231D" w:rsidR="00D97B69" w:rsidRPr="002926B6" w:rsidRDefault="0098236A" w:rsidP="00A61696">
      <w:pPr>
        <w:numPr>
          <w:ilvl w:val="0"/>
          <w:numId w:val="9"/>
        </w:numPr>
        <w:spacing w:after="60" w:line="218" w:lineRule="auto"/>
        <w:ind w:left="426" w:hanging="426"/>
        <w:jc w:val="both"/>
        <w:rPr>
          <w:rFonts w:asciiTheme="minorHAnsi" w:hAnsiTheme="minorHAnsi"/>
          <w:color w:val="000000" w:themeColor="text1"/>
          <w:sz w:val="22"/>
          <w:szCs w:val="22"/>
        </w:rPr>
      </w:pPr>
      <w:r w:rsidRPr="002926B6">
        <w:rPr>
          <w:rFonts w:asciiTheme="minorHAnsi" w:hAnsiTheme="minorHAnsi"/>
          <w:color w:val="000000" w:themeColor="text1"/>
          <w:sz w:val="22"/>
          <w:szCs w:val="22"/>
        </w:rPr>
        <w:lastRenderedPageBreak/>
        <w:t>O fakcie usunięcia wad Wykonawca zawiadomi Zamawiającego, żądając jednocześnie wyznaczenia terminu odbioru robót w zakresie uprzednio zakwestionowanym</w:t>
      </w:r>
      <w:r w:rsidR="00355AA5" w:rsidRPr="002926B6">
        <w:rPr>
          <w:rFonts w:asciiTheme="minorHAnsi" w:hAnsiTheme="minorHAnsi"/>
          <w:color w:val="000000" w:themeColor="text1"/>
          <w:sz w:val="22"/>
          <w:szCs w:val="22"/>
        </w:rPr>
        <w:t>,</w:t>
      </w:r>
      <w:r w:rsidRPr="002926B6">
        <w:rPr>
          <w:rFonts w:asciiTheme="minorHAnsi" w:hAnsiTheme="minorHAnsi"/>
          <w:color w:val="000000" w:themeColor="text1"/>
          <w:sz w:val="22"/>
          <w:szCs w:val="22"/>
        </w:rPr>
        <w:t xml:space="preserve"> jako wadliwy.</w:t>
      </w:r>
    </w:p>
    <w:p w14:paraId="64FA39AD" w14:textId="5A0A2DBA" w:rsidR="0098236A" w:rsidRPr="007E51F7" w:rsidRDefault="0098236A" w:rsidP="00A61696">
      <w:pPr>
        <w:numPr>
          <w:ilvl w:val="0"/>
          <w:numId w:val="9"/>
        </w:numPr>
        <w:spacing w:after="60" w:line="218" w:lineRule="auto"/>
        <w:ind w:left="426" w:hanging="426"/>
        <w:jc w:val="both"/>
        <w:rPr>
          <w:rFonts w:asciiTheme="minorHAnsi" w:hAnsiTheme="minorHAnsi"/>
          <w:color w:val="000000" w:themeColor="text1"/>
          <w:sz w:val="22"/>
          <w:szCs w:val="22"/>
        </w:rPr>
      </w:pPr>
      <w:r w:rsidRPr="002926B6">
        <w:rPr>
          <w:rFonts w:asciiTheme="minorHAnsi" w:hAnsiTheme="minorHAnsi"/>
          <w:color w:val="000000" w:themeColor="text1"/>
          <w:sz w:val="22"/>
          <w:szCs w:val="22"/>
        </w:rPr>
        <w:t>W przypadku stwierdzenia podczas odbiorów, o których</w:t>
      </w:r>
      <w:r w:rsidRPr="007E51F7">
        <w:rPr>
          <w:rFonts w:asciiTheme="minorHAnsi" w:hAnsiTheme="minorHAnsi"/>
          <w:color w:val="000000" w:themeColor="text1"/>
          <w:sz w:val="22"/>
          <w:szCs w:val="22"/>
        </w:rPr>
        <w:t xml:space="preserve"> mowa w ust. 1 </w:t>
      </w:r>
      <w:r w:rsidR="0087549F" w:rsidRPr="007E51F7">
        <w:rPr>
          <w:rFonts w:asciiTheme="minorHAnsi" w:hAnsiTheme="minorHAnsi"/>
          <w:color w:val="000000" w:themeColor="text1"/>
          <w:sz w:val="22"/>
          <w:szCs w:val="22"/>
        </w:rPr>
        <w:t>pkt</w:t>
      </w:r>
      <w:r w:rsidRPr="007E51F7">
        <w:rPr>
          <w:rFonts w:asciiTheme="minorHAnsi" w:hAnsiTheme="minorHAnsi"/>
          <w:color w:val="000000" w:themeColor="text1"/>
          <w:sz w:val="22"/>
          <w:szCs w:val="22"/>
        </w:rPr>
        <w:t xml:space="preserve"> </w:t>
      </w:r>
      <w:r w:rsidR="0087549F" w:rsidRPr="007E51F7">
        <w:rPr>
          <w:rFonts w:asciiTheme="minorHAnsi" w:hAnsiTheme="minorHAnsi"/>
          <w:color w:val="000000" w:themeColor="text1"/>
          <w:sz w:val="22"/>
          <w:szCs w:val="22"/>
        </w:rPr>
        <w:t>1)</w:t>
      </w:r>
      <w:r w:rsidR="009478B3">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w:t>
      </w:r>
      <w:r w:rsidR="0087549F" w:rsidRPr="007E51F7">
        <w:rPr>
          <w:rFonts w:asciiTheme="minorHAnsi" w:hAnsiTheme="minorHAnsi"/>
          <w:color w:val="000000" w:themeColor="text1"/>
          <w:sz w:val="22"/>
          <w:szCs w:val="22"/>
        </w:rPr>
        <w:t>2)</w:t>
      </w:r>
      <w:r w:rsidRPr="007E51F7">
        <w:rPr>
          <w:rFonts w:asciiTheme="minorHAnsi" w:hAnsiTheme="minorHAnsi"/>
          <w:color w:val="000000" w:themeColor="text1"/>
          <w:sz w:val="22"/>
          <w:szCs w:val="22"/>
        </w:rPr>
        <w:t xml:space="preserve"> wad, Zamawiającemu przysługują następujące uprawnienia:</w:t>
      </w:r>
    </w:p>
    <w:p w14:paraId="6E8386C6" w14:textId="45DC9EF4" w:rsidR="0098236A" w:rsidRPr="007E51F7" w:rsidRDefault="0098236A" w:rsidP="00A61696">
      <w:pPr>
        <w:numPr>
          <w:ilvl w:val="1"/>
          <w:numId w:val="9"/>
        </w:numPr>
        <w:spacing w:after="60" w:line="218" w:lineRule="auto"/>
        <w:ind w:left="1001" w:hanging="434"/>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jeżeli wady nadają się do usunięcia, Zamawiający dokona odbioru przedmiotu umowy z</w:t>
      </w:r>
      <w:r w:rsidR="0087549F" w:rsidRPr="007E51F7">
        <w:rPr>
          <w:rFonts w:asciiTheme="minorHAnsi" w:hAnsiTheme="minorHAnsi"/>
          <w:color w:val="000000" w:themeColor="text1"/>
          <w:sz w:val="22"/>
          <w:szCs w:val="22"/>
        </w:rPr>
        <w:t> </w:t>
      </w:r>
      <w:r w:rsidRPr="007E51F7">
        <w:rPr>
          <w:rFonts w:asciiTheme="minorHAnsi" w:hAnsiTheme="minorHAnsi"/>
          <w:color w:val="000000" w:themeColor="text1"/>
          <w:sz w:val="22"/>
          <w:szCs w:val="22"/>
        </w:rPr>
        <w:t>zastrzeżeniem obowiązku usunięcia wskazanych wad w wyznaczonym terminie;</w:t>
      </w:r>
    </w:p>
    <w:p w14:paraId="46D64D78" w14:textId="77777777" w:rsidR="0098236A" w:rsidRPr="007E51F7" w:rsidRDefault="0098236A" w:rsidP="00A61696">
      <w:pPr>
        <w:numPr>
          <w:ilvl w:val="1"/>
          <w:numId w:val="9"/>
        </w:numPr>
        <w:spacing w:after="60" w:line="0" w:lineRule="atLeast"/>
        <w:ind w:left="1001" w:hanging="434"/>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jeżeli wady nie nadają się do usunięcia, Zamawiający:</w:t>
      </w:r>
    </w:p>
    <w:p w14:paraId="2666D208" w14:textId="77777777" w:rsidR="0098236A" w:rsidRPr="007E51F7" w:rsidRDefault="0098236A" w:rsidP="00A61696">
      <w:pPr>
        <w:numPr>
          <w:ilvl w:val="0"/>
          <w:numId w:val="10"/>
        </w:numPr>
        <w:spacing w:line="218" w:lineRule="auto"/>
        <w:ind w:left="1418"/>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może odmówić podpisania protokołu i zażądać wykonania przedmiotu umowy po raz drugi, jeżeli wady uniemożliwiają użytkowanie przedmiotu umowy zgodnie z przeznaczeniem,</w:t>
      </w:r>
    </w:p>
    <w:p w14:paraId="519443CA" w14:textId="77777777" w:rsidR="0098236A" w:rsidRPr="007E51F7" w:rsidRDefault="0098236A" w:rsidP="0098236A">
      <w:pPr>
        <w:spacing w:line="4" w:lineRule="exact"/>
        <w:ind w:left="1418"/>
        <w:jc w:val="both"/>
        <w:rPr>
          <w:rFonts w:asciiTheme="minorHAnsi" w:eastAsia="Times New Roman" w:hAnsiTheme="minorHAnsi"/>
          <w:color w:val="000000" w:themeColor="text1"/>
          <w:sz w:val="22"/>
          <w:szCs w:val="22"/>
        </w:rPr>
      </w:pPr>
    </w:p>
    <w:p w14:paraId="3FF96FC7" w14:textId="77777777" w:rsidR="0098236A" w:rsidRPr="007E51F7" w:rsidRDefault="0098236A" w:rsidP="00C61D5E">
      <w:pPr>
        <w:numPr>
          <w:ilvl w:val="0"/>
          <w:numId w:val="10"/>
        </w:numPr>
        <w:spacing w:after="120" w:line="218" w:lineRule="auto"/>
        <w:ind w:left="1417" w:hanging="357"/>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może żądać odpowiedniego obniżenia wynagrodzenia, jeżeli wady nie uniemożliwiają korzystania z przedmiotu umowy zgodnie z jego przeznaczeniem.</w:t>
      </w:r>
    </w:p>
    <w:p w14:paraId="4489FFC2" w14:textId="77777777" w:rsidR="00210774" w:rsidRDefault="00210774" w:rsidP="00D97B69">
      <w:pPr>
        <w:spacing w:line="0" w:lineRule="atLeast"/>
        <w:jc w:val="center"/>
        <w:rPr>
          <w:rFonts w:asciiTheme="minorHAnsi" w:hAnsiTheme="minorHAnsi"/>
          <w:b/>
          <w:color w:val="000000" w:themeColor="text1"/>
          <w:sz w:val="22"/>
          <w:szCs w:val="22"/>
        </w:rPr>
      </w:pPr>
    </w:p>
    <w:p w14:paraId="255F6372" w14:textId="77777777" w:rsidR="00210774" w:rsidRDefault="00210774" w:rsidP="00D97B69">
      <w:pPr>
        <w:spacing w:line="0" w:lineRule="atLeast"/>
        <w:jc w:val="center"/>
        <w:rPr>
          <w:rFonts w:asciiTheme="minorHAnsi" w:hAnsiTheme="minorHAnsi"/>
          <w:b/>
          <w:color w:val="000000" w:themeColor="text1"/>
          <w:sz w:val="22"/>
          <w:szCs w:val="22"/>
        </w:rPr>
      </w:pPr>
    </w:p>
    <w:p w14:paraId="0264573A" w14:textId="77777777" w:rsidR="00210774" w:rsidRDefault="00210774" w:rsidP="00D97B69">
      <w:pPr>
        <w:spacing w:line="0" w:lineRule="atLeast"/>
        <w:jc w:val="center"/>
        <w:rPr>
          <w:rFonts w:asciiTheme="minorHAnsi" w:hAnsiTheme="minorHAnsi"/>
          <w:b/>
          <w:color w:val="000000" w:themeColor="text1"/>
          <w:sz w:val="22"/>
          <w:szCs w:val="22"/>
        </w:rPr>
      </w:pPr>
    </w:p>
    <w:p w14:paraId="5F420580" w14:textId="5776C4AF" w:rsidR="00D97B69" w:rsidRPr="007E51F7" w:rsidRDefault="00D97B69" w:rsidP="00D97B69">
      <w:pPr>
        <w:spacing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 8</w:t>
      </w:r>
    </w:p>
    <w:p w14:paraId="02D9E209" w14:textId="77777777" w:rsidR="00D97B69" w:rsidRPr="007E51F7" w:rsidRDefault="00D97B69" w:rsidP="00031E52">
      <w:pPr>
        <w:spacing w:after="240"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Wynagrodzenie</w:t>
      </w:r>
    </w:p>
    <w:p w14:paraId="7BC12146" w14:textId="77777777" w:rsidR="00D97B69" w:rsidRPr="007E51F7" w:rsidRDefault="00D97B69" w:rsidP="00D97B69">
      <w:pPr>
        <w:spacing w:line="52" w:lineRule="exact"/>
        <w:rPr>
          <w:rFonts w:asciiTheme="minorHAnsi" w:hAnsiTheme="minorHAnsi"/>
          <w:b/>
          <w:color w:val="000000" w:themeColor="text1"/>
          <w:sz w:val="22"/>
          <w:szCs w:val="22"/>
        </w:rPr>
      </w:pPr>
    </w:p>
    <w:p w14:paraId="47563BA1" w14:textId="77777777" w:rsidR="00AD7720" w:rsidRPr="009478B3" w:rsidRDefault="00D97B69" w:rsidP="008E5020">
      <w:pPr>
        <w:numPr>
          <w:ilvl w:val="0"/>
          <w:numId w:val="11"/>
        </w:numPr>
        <w:spacing w:after="60" w:line="0" w:lineRule="atLeast"/>
        <w:ind w:left="426" w:hanging="426"/>
        <w:jc w:val="both"/>
        <w:rPr>
          <w:rFonts w:asciiTheme="minorHAnsi" w:hAnsiTheme="minorHAnsi"/>
          <w:b/>
          <w:bCs/>
          <w:color w:val="000000" w:themeColor="text1"/>
          <w:sz w:val="22"/>
          <w:szCs w:val="22"/>
        </w:rPr>
      </w:pPr>
      <w:r w:rsidRPr="008E5020">
        <w:rPr>
          <w:rFonts w:asciiTheme="minorHAnsi" w:hAnsiTheme="minorHAnsi"/>
          <w:color w:val="000000" w:themeColor="text1"/>
          <w:sz w:val="22"/>
          <w:szCs w:val="22"/>
        </w:rPr>
        <w:t>Strony ustalają wynagrodzenie</w:t>
      </w:r>
      <w:r w:rsidR="00355AA5" w:rsidRPr="008E5020">
        <w:rPr>
          <w:rFonts w:asciiTheme="minorHAnsi" w:hAnsiTheme="minorHAnsi"/>
          <w:color w:val="000000" w:themeColor="text1"/>
          <w:sz w:val="22"/>
          <w:szCs w:val="22"/>
        </w:rPr>
        <w:t xml:space="preserve"> ryczałtowe</w:t>
      </w:r>
      <w:r w:rsidRPr="008E5020">
        <w:rPr>
          <w:rFonts w:asciiTheme="minorHAnsi" w:hAnsiTheme="minorHAnsi"/>
          <w:color w:val="000000" w:themeColor="text1"/>
          <w:sz w:val="22"/>
          <w:szCs w:val="22"/>
        </w:rPr>
        <w:t xml:space="preserve"> za wykonanie przedmiotu Umowy, o którym mowa w § 1, zgodnie z Ofertą Wykonawcy, </w:t>
      </w:r>
      <w:r w:rsidRPr="009478B3">
        <w:rPr>
          <w:rFonts w:asciiTheme="minorHAnsi" w:hAnsiTheme="minorHAnsi"/>
          <w:b/>
          <w:bCs/>
          <w:color w:val="000000" w:themeColor="text1"/>
          <w:sz w:val="22"/>
          <w:szCs w:val="22"/>
        </w:rPr>
        <w:t>w wysokości brutto ………………………….. złotych (słownie: ……………………………………………………………………… złotych).</w:t>
      </w:r>
      <w:bookmarkStart w:id="6" w:name="page7"/>
      <w:bookmarkEnd w:id="6"/>
    </w:p>
    <w:p w14:paraId="4B83E0D3" w14:textId="411114C2" w:rsidR="00D97B69" w:rsidRPr="00AD7720" w:rsidRDefault="00AD7720" w:rsidP="008E5020">
      <w:pPr>
        <w:numPr>
          <w:ilvl w:val="0"/>
          <w:numId w:val="11"/>
        </w:numPr>
        <w:spacing w:after="60" w:line="0" w:lineRule="atLeast"/>
        <w:ind w:left="426" w:hanging="426"/>
        <w:jc w:val="both"/>
        <w:rPr>
          <w:rFonts w:asciiTheme="minorHAnsi" w:hAnsiTheme="minorHAnsi"/>
          <w:color w:val="000000" w:themeColor="text1"/>
          <w:sz w:val="22"/>
          <w:szCs w:val="22"/>
        </w:rPr>
      </w:pPr>
      <w:r w:rsidRPr="00AD7720">
        <w:rPr>
          <w:rFonts w:asciiTheme="minorHAnsi" w:hAnsiTheme="minorHAnsi"/>
          <w:color w:val="000000" w:themeColor="text1"/>
          <w:sz w:val="22"/>
          <w:szCs w:val="22"/>
        </w:rPr>
        <w:t>Wynagrodzenie Wykonawcy, o którym mowa w ust. 1, uwzględnia wszystkie obowiązujące w Polsce podatki, włącznie z podatkiem VAT, w wysokości …………. zł, który stanowi ………% wynagrodzenia netto oraz inne opłaty związane z wykonaniem umowy</w:t>
      </w:r>
      <w:r w:rsidR="00D97B69" w:rsidRPr="00AD7720">
        <w:rPr>
          <w:rFonts w:asciiTheme="minorHAnsi" w:hAnsiTheme="minorHAnsi"/>
          <w:color w:val="000000" w:themeColor="text1"/>
          <w:sz w:val="22"/>
          <w:szCs w:val="22"/>
        </w:rPr>
        <w:t>.</w:t>
      </w:r>
    </w:p>
    <w:p w14:paraId="348100AB" w14:textId="115F4B75" w:rsidR="00AD7720" w:rsidRDefault="00AD7720" w:rsidP="00A61696">
      <w:pPr>
        <w:numPr>
          <w:ilvl w:val="0"/>
          <w:numId w:val="11"/>
        </w:numPr>
        <w:spacing w:after="60" w:line="0" w:lineRule="atLeast"/>
        <w:ind w:left="426" w:hanging="426"/>
        <w:jc w:val="both"/>
        <w:rPr>
          <w:rFonts w:asciiTheme="minorHAnsi" w:hAnsiTheme="minorHAnsi"/>
          <w:color w:val="000000" w:themeColor="text1"/>
          <w:sz w:val="22"/>
          <w:szCs w:val="22"/>
        </w:rPr>
      </w:pPr>
      <w:r>
        <w:rPr>
          <w:rFonts w:cs="Calibri"/>
          <w:sz w:val="22"/>
          <w:szCs w:val="22"/>
        </w:rPr>
        <w:t>Wynagrodzenie określone w ust. 1, jest wynagrodzeniem ryczałtowym, które pokrywa wszelkie koszty i</w:t>
      </w:r>
      <w:r w:rsidR="009478B3">
        <w:rPr>
          <w:rFonts w:cs="Calibri"/>
          <w:sz w:val="22"/>
          <w:szCs w:val="22"/>
        </w:rPr>
        <w:t> </w:t>
      </w:r>
      <w:r>
        <w:rPr>
          <w:rFonts w:cs="Calibri"/>
          <w:sz w:val="22"/>
          <w:szCs w:val="22"/>
        </w:rPr>
        <w:t xml:space="preserve">wydatki Wykonawcy, związane z wykonaniem przedmiotu umowy. Wykonawca nie będzie uprawniony do żądania od Zamawiającego zwrotu jakichkolwiek wydatków poniesionych przy wykonywaniu niniejszej </w:t>
      </w:r>
      <w:r>
        <w:rPr>
          <w:rFonts w:cs="Calibri"/>
          <w:sz w:val="22"/>
          <w:szCs w:val="22"/>
        </w:rPr>
        <w:lastRenderedPageBreak/>
        <w:t xml:space="preserve">umowy ani do zwolnienia go z zaciągniętych w tym celu zobowiązań. Wykonawca nie może żądać od Zamawiającego zaliczek na poczet realizacji przedmiotu umowy. Wynagrodzenie ryczałtowe obejmuje ryzyko i odpowiedzialność Wykonawcy </w:t>
      </w:r>
      <w:r>
        <w:rPr>
          <w:rFonts w:cs="Calibri"/>
          <w:spacing w:val="-2"/>
          <w:sz w:val="22"/>
          <w:szCs w:val="22"/>
        </w:rPr>
        <w:t xml:space="preserve">z tytułu sprawdzenia rozmiarów wszelkich prac projektowych w ramach wykonania przedmiotu </w:t>
      </w:r>
      <w:r>
        <w:rPr>
          <w:rFonts w:cs="Calibri"/>
          <w:sz w:val="22"/>
          <w:szCs w:val="22"/>
        </w:rPr>
        <w:t>umowy, oszacowania wszelkich kosztów związanych z</w:t>
      </w:r>
      <w:r w:rsidR="009478B3">
        <w:rPr>
          <w:rFonts w:cs="Calibri"/>
          <w:sz w:val="22"/>
          <w:szCs w:val="22"/>
        </w:rPr>
        <w:t> </w:t>
      </w:r>
      <w:r>
        <w:rPr>
          <w:rFonts w:cs="Calibri"/>
          <w:sz w:val="22"/>
          <w:szCs w:val="22"/>
        </w:rPr>
        <w:t>realizacją prac objętych umową, a także oddziaływania innych czynników mających lub mogących mieć wpływ na koszty. Żadne niedoszacowanie, pominięcie, brak rozpoznania i doprecyzowania rozwiązań projektowych nie będzie podstawą do żądania zmiany wynagrodzenia określonego w niniejszym paragrafie.</w:t>
      </w:r>
    </w:p>
    <w:p w14:paraId="7D673909" w14:textId="435273DA" w:rsidR="00D97B69" w:rsidRPr="007E51F7" w:rsidRDefault="00D97B69" w:rsidP="00A61696">
      <w:pPr>
        <w:numPr>
          <w:ilvl w:val="0"/>
          <w:numId w:val="11"/>
        </w:numPr>
        <w:spacing w:after="60" w:line="0" w:lineRule="atLeast"/>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Jeżeli w trakcie realizacji </w:t>
      </w:r>
      <w:r w:rsidR="00CC58D1" w:rsidRPr="007E51F7">
        <w:rPr>
          <w:rFonts w:asciiTheme="minorHAnsi" w:hAnsiTheme="minorHAnsi"/>
          <w:color w:val="000000" w:themeColor="text1"/>
          <w:sz w:val="22"/>
          <w:szCs w:val="22"/>
        </w:rPr>
        <w:t>przedmiotu umowy</w:t>
      </w:r>
      <w:r w:rsidRPr="007E51F7">
        <w:rPr>
          <w:rFonts w:asciiTheme="minorHAnsi" w:hAnsiTheme="minorHAnsi"/>
          <w:color w:val="000000" w:themeColor="text1"/>
          <w:sz w:val="22"/>
          <w:szCs w:val="22"/>
        </w:rPr>
        <w:t xml:space="preserve"> zajdzie konieczność wykonania </w:t>
      </w:r>
      <w:r w:rsidR="00BA11F8" w:rsidRPr="007E51F7">
        <w:rPr>
          <w:rFonts w:asciiTheme="minorHAnsi" w:hAnsiTheme="minorHAnsi"/>
          <w:color w:val="000000" w:themeColor="text1"/>
          <w:sz w:val="22"/>
          <w:szCs w:val="22"/>
        </w:rPr>
        <w:t xml:space="preserve">robót </w:t>
      </w:r>
      <w:r w:rsidRPr="007E51F7">
        <w:rPr>
          <w:rFonts w:asciiTheme="minorHAnsi" w:hAnsiTheme="minorHAnsi"/>
          <w:color w:val="000000" w:themeColor="text1"/>
          <w:sz w:val="22"/>
          <w:szCs w:val="22"/>
        </w:rPr>
        <w:t xml:space="preserve">niezbędnych </w:t>
      </w:r>
      <w:r w:rsidR="00BA11F8" w:rsidRPr="007E51F7">
        <w:rPr>
          <w:rFonts w:asciiTheme="minorHAnsi" w:hAnsiTheme="minorHAnsi"/>
          <w:color w:val="000000" w:themeColor="text1"/>
          <w:sz w:val="22"/>
          <w:szCs w:val="22"/>
        </w:rPr>
        <w:t xml:space="preserve">do jego prawidłowego zakończenia, a </w:t>
      </w:r>
      <w:r w:rsidRPr="007E51F7">
        <w:rPr>
          <w:rFonts w:asciiTheme="minorHAnsi" w:hAnsiTheme="minorHAnsi"/>
          <w:color w:val="000000" w:themeColor="text1"/>
          <w:sz w:val="22"/>
          <w:szCs w:val="22"/>
        </w:rPr>
        <w:t>nieobjętych zamówieniem podstawowym,</w:t>
      </w:r>
      <w:r w:rsidR="00D21000" w:rsidRPr="007E51F7">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będą one rozliczane w oparciu o aneks do umowy. W tym przypadku Wykonawca zobowiązany jest przedstawić Zamawiającemu do zatwierdzenia kalkulację kosztów robót sporządzoną zgodnie z zasadami określonymi w ust</w:t>
      </w:r>
      <w:r w:rsidR="00BA2E51" w:rsidRPr="007E51F7">
        <w:rPr>
          <w:rFonts w:asciiTheme="minorHAnsi" w:hAnsiTheme="minorHAnsi"/>
          <w:color w:val="000000" w:themeColor="text1"/>
          <w:sz w:val="22"/>
          <w:szCs w:val="22"/>
        </w:rPr>
        <w:t xml:space="preserve">. </w:t>
      </w:r>
      <w:r w:rsidR="0047545F">
        <w:rPr>
          <w:rFonts w:asciiTheme="minorHAnsi" w:hAnsiTheme="minorHAnsi"/>
          <w:color w:val="000000" w:themeColor="text1"/>
          <w:sz w:val="22"/>
          <w:szCs w:val="22"/>
        </w:rPr>
        <w:t>6</w:t>
      </w:r>
      <w:r w:rsidR="00C528EF">
        <w:rPr>
          <w:rFonts w:asciiTheme="minorHAnsi" w:hAnsiTheme="minorHAnsi"/>
          <w:color w:val="000000" w:themeColor="text1"/>
          <w:sz w:val="22"/>
          <w:szCs w:val="22"/>
        </w:rPr>
        <w:t>.</w:t>
      </w:r>
      <w:r w:rsidRPr="007E51F7">
        <w:rPr>
          <w:rFonts w:asciiTheme="minorHAnsi" w:hAnsiTheme="minorHAnsi"/>
          <w:color w:val="000000" w:themeColor="text1"/>
          <w:sz w:val="22"/>
          <w:szCs w:val="22"/>
        </w:rPr>
        <w:t xml:space="preserve"> Konieczność wykonania </w:t>
      </w:r>
      <w:r w:rsidR="00BA11F8" w:rsidRPr="007E51F7">
        <w:rPr>
          <w:rFonts w:asciiTheme="minorHAnsi" w:hAnsiTheme="minorHAnsi"/>
          <w:color w:val="000000" w:themeColor="text1"/>
          <w:sz w:val="22"/>
          <w:szCs w:val="22"/>
        </w:rPr>
        <w:t xml:space="preserve">tych </w:t>
      </w:r>
      <w:r w:rsidRPr="007E51F7">
        <w:rPr>
          <w:rFonts w:asciiTheme="minorHAnsi" w:hAnsiTheme="minorHAnsi"/>
          <w:color w:val="000000" w:themeColor="text1"/>
          <w:sz w:val="22"/>
          <w:szCs w:val="22"/>
        </w:rPr>
        <w:t>robót potwierdzona zostanie protok</w:t>
      </w:r>
      <w:r w:rsidR="00355AA5" w:rsidRPr="007E51F7">
        <w:rPr>
          <w:rFonts w:asciiTheme="minorHAnsi" w:hAnsiTheme="minorHAnsi"/>
          <w:color w:val="000000" w:themeColor="text1"/>
          <w:sz w:val="22"/>
          <w:szCs w:val="22"/>
        </w:rPr>
        <w:t>o</w:t>
      </w:r>
      <w:r w:rsidRPr="007E51F7">
        <w:rPr>
          <w:rFonts w:asciiTheme="minorHAnsi" w:hAnsiTheme="minorHAnsi"/>
          <w:color w:val="000000" w:themeColor="text1"/>
          <w:sz w:val="22"/>
          <w:szCs w:val="22"/>
        </w:rPr>
        <w:t>łem konieczności spisanym przy udziale stron.</w:t>
      </w:r>
    </w:p>
    <w:p w14:paraId="7C041297" w14:textId="39C4B210" w:rsidR="00BA2E51" w:rsidRPr="007E51F7" w:rsidRDefault="00BA2E51" w:rsidP="00A61696">
      <w:pPr>
        <w:numPr>
          <w:ilvl w:val="0"/>
          <w:numId w:val="11"/>
        </w:numPr>
        <w:spacing w:after="60" w:line="0" w:lineRule="atLeast"/>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Łączna wartość robót, o których mowa w ust. </w:t>
      </w:r>
      <w:r w:rsidR="0087549F" w:rsidRPr="007E51F7">
        <w:rPr>
          <w:rFonts w:asciiTheme="minorHAnsi" w:hAnsiTheme="minorHAnsi"/>
          <w:color w:val="000000" w:themeColor="text1"/>
          <w:sz w:val="22"/>
          <w:szCs w:val="22"/>
        </w:rPr>
        <w:t>4</w:t>
      </w:r>
      <w:r w:rsidRPr="007E51F7">
        <w:rPr>
          <w:rFonts w:asciiTheme="minorHAnsi" w:hAnsiTheme="minorHAnsi"/>
          <w:color w:val="000000" w:themeColor="text1"/>
          <w:sz w:val="22"/>
          <w:szCs w:val="22"/>
        </w:rPr>
        <w:t xml:space="preserve"> nie może przekroczyć 15% wartości umowy o której mowa w ust. 1.</w:t>
      </w:r>
    </w:p>
    <w:p w14:paraId="434A22AA" w14:textId="2E5036A2" w:rsidR="00D97B69" w:rsidRPr="007E51F7" w:rsidRDefault="00D97B69" w:rsidP="00A61696">
      <w:pPr>
        <w:numPr>
          <w:ilvl w:val="0"/>
          <w:numId w:val="11"/>
        </w:numPr>
        <w:spacing w:after="60" w:line="0" w:lineRule="atLeast"/>
        <w:ind w:left="425"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 przypadku wystąpienia w trakcie realizacji przedmiotu umowy robót, o których mowa w ust. </w:t>
      </w:r>
      <w:r w:rsidR="0047545F">
        <w:rPr>
          <w:rFonts w:asciiTheme="minorHAnsi" w:hAnsiTheme="minorHAnsi"/>
          <w:color w:val="000000" w:themeColor="text1"/>
          <w:sz w:val="22"/>
          <w:szCs w:val="22"/>
        </w:rPr>
        <w:t>4</w:t>
      </w:r>
      <w:r w:rsidRPr="007E51F7">
        <w:rPr>
          <w:rFonts w:asciiTheme="minorHAnsi" w:hAnsiTheme="minorHAnsi"/>
          <w:color w:val="000000" w:themeColor="text1"/>
          <w:sz w:val="22"/>
          <w:szCs w:val="22"/>
        </w:rPr>
        <w:t xml:space="preserve">, Wykonawca przedstawi kalkulacje robót, uwzględniające w pierwszej kolejności ceny jednostkowe robót podane w ofercie (Zbiorczym Zestawieniu Kosztów), a w przypadku ich braku - wyceny indywidualne, przygotowane w oparciu o dostępne katalogi nakładów rzeczowych, w pierwszej kolejności KNR oraz składniki kalkulacyjne i średnie ceny robocizny, materiałów i sprzętu zawarte w kwartalnych publikacjach „SEKOCENBUD” obowiązujących na terenach poza miastem w województwie kujawsko-pomorskim za </w:t>
      </w:r>
      <w:r w:rsidR="0047545F">
        <w:rPr>
          <w:rFonts w:asciiTheme="minorHAnsi" w:hAnsiTheme="minorHAnsi"/>
          <w:color w:val="000000" w:themeColor="text1"/>
          <w:sz w:val="22"/>
          <w:szCs w:val="22"/>
        </w:rPr>
        <w:t>I</w:t>
      </w:r>
      <w:r w:rsidR="004510F2">
        <w:rPr>
          <w:rFonts w:asciiTheme="minorHAnsi" w:hAnsiTheme="minorHAnsi"/>
          <w:color w:val="000000" w:themeColor="text1"/>
          <w:sz w:val="22"/>
          <w:szCs w:val="22"/>
        </w:rPr>
        <w:t>II</w:t>
      </w:r>
      <w:r w:rsidRPr="00E558AB">
        <w:rPr>
          <w:rFonts w:asciiTheme="minorHAnsi" w:hAnsiTheme="minorHAnsi"/>
          <w:color w:val="000000" w:themeColor="text1"/>
          <w:sz w:val="22"/>
          <w:szCs w:val="22"/>
        </w:rPr>
        <w:t xml:space="preserve"> kwartał </w:t>
      </w:r>
      <w:r w:rsidR="0087549F" w:rsidRPr="00E558AB">
        <w:rPr>
          <w:rFonts w:asciiTheme="minorHAnsi" w:hAnsiTheme="minorHAnsi"/>
          <w:color w:val="000000" w:themeColor="text1"/>
          <w:sz w:val="22"/>
          <w:szCs w:val="22"/>
        </w:rPr>
        <w:t>202</w:t>
      </w:r>
      <w:r w:rsidR="004510F2">
        <w:rPr>
          <w:rFonts w:asciiTheme="minorHAnsi" w:hAnsiTheme="minorHAnsi"/>
          <w:color w:val="000000" w:themeColor="text1"/>
          <w:sz w:val="22"/>
          <w:szCs w:val="22"/>
        </w:rPr>
        <w:t>5</w:t>
      </w:r>
      <w:r w:rsidRPr="00E558AB">
        <w:rPr>
          <w:rFonts w:asciiTheme="minorHAnsi" w:hAnsiTheme="minorHAnsi"/>
          <w:color w:val="000000" w:themeColor="text1"/>
          <w:sz w:val="22"/>
          <w:szCs w:val="22"/>
        </w:rPr>
        <w:t xml:space="preserve"> r.</w:t>
      </w:r>
      <w:r w:rsidRPr="007E51F7">
        <w:rPr>
          <w:rFonts w:asciiTheme="minorHAnsi" w:hAnsiTheme="minorHAnsi"/>
          <w:color w:val="000000" w:themeColor="text1"/>
          <w:sz w:val="22"/>
          <w:szCs w:val="22"/>
        </w:rPr>
        <w:t xml:space="preserve"> </w:t>
      </w:r>
      <w:r w:rsidR="0047545F">
        <w:rPr>
          <w:rFonts w:asciiTheme="minorHAnsi" w:hAnsiTheme="minorHAnsi"/>
          <w:color w:val="000000" w:themeColor="text1"/>
          <w:sz w:val="22"/>
          <w:szCs w:val="22"/>
        </w:rPr>
        <w:t>K</w:t>
      </w:r>
      <w:r w:rsidRPr="007E51F7">
        <w:rPr>
          <w:rFonts w:asciiTheme="minorHAnsi" w:hAnsiTheme="minorHAnsi"/>
          <w:color w:val="000000" w:themeColor="text1"/>
          <w:sz w:val="22"/>
          <w:szCs w:val="22"/>
        </w:rPr>
        <w:t>alkulacje Wykonawcy podlegać będą negocjacjom i uzgodnieniu z Zamawiającym.</w:t>
      </w:r>
    </w:p>
    <w:p w14:paraId="0A470B14" w14:textId="2FFFA9A5" w:rsidR="00AD7720" w:rsidRDefault="00AD7B84" w:rsidP="00A61696">
      <w:pPr>
        <w:numPr>
          <w:ilvl w:val="0"/>
          <w:numId w:val="11"/>
        </w:numPr>
        <w:spacing w:after="60" w:line="0" w:lineRule="atLeast"/>
        <w:ind w:left="425"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Roboty, o których mowa w ust. </w:t>
      </w:r>
      <w:r w:rsidR="0047545F">
        <w:rPr>
          <w:rFonts w:asciiTheme="minorHAnsi" w:hAnsiTheme="minorHAnsi"/>
          <w:color w:val="000000" w:themeColor="text1"/>
          <w:sz w:val="22"/>
          <w:szCs w:val="22"/>
        </w:rPr>
        <w:t>4</w:t>
      </w:r>
      <w:r w:rsidRPr="007E51F7">
        <w:rPr>
          <w:rFonts w:asciiTheme="minorHAnsi" w:hAnsiTheme="minorHAnsi"/>
          <w:color w:val="000000" w:themeColor="text1"/>
          <w:sz w:val="22"/>
          <w:szCs w:val="22"/>
        </w:rPr>
        <w:t xml:space="preserve"> powyżej rozliczone zostaną w fakturze końcowej, o której mowa w § 9 ust. </w:t>
      </w:r>
      <w:r w:rsidR="000B3C10">
        <w:rPr>
          <w:rFonts w:asciiTheme="minorHAnsi" w:hAnsiTheme="minorHAnsi"/>
          <w:color w:val="000000" w:themeColor="text1"/>
          <w:sz w:val="22"/>
          <w:szCs w:val="22"/>
        </w:rPr>
        <w:t>1</w:t>
      </w:r>
      <w:r w:rsidRPr="007E51F7">
        <w:rPr>
          <w:rFonts w:asciiTheme="minorHAnsi" w:hAnsiTheme="minorHAnsi"/>
          <w:color w:val="000000" w:themeColor="text1"/>
          <w:sz w:val="22"/>
          <w:szCs w:val="22"/>
        </w:rPr>
        <w:t xml:space="preserve"> umowy.</w:t>
      </w:r>
    </w:p>
    <w:p w14:paraId="346A097B" w14:textId="0FDE6EF5" w:rsidR="00AD7720" w:rsidRDefault="00AD7720" w:rsidP="00A61696">
      <w:pPr>
        <w:numPr>
          <w:ilvl w:val="0"/>
          <w:numId w:val="11"/>
        </w:numPr>
        <w:spacing w:after="60" w:line="0" w:lineRule="atLeast"/>
        <w:ind w:left="425" w:hanging="425"/>
        <w:jc w:val="both"/>
        <w:rPr>
          <w:rFonts w:asciiTheme="minorHAnsi" w:hAnsiTheme="minorHAnsi"/>
          <w:color w:val="000000" w:themeColor="text1"/>
          <w:sz w:val="22"/>
          <w:szCs w:val="22"/>
        </w:rPr>
      </w:pPr>
      <w:r w:rsidRPr="00AD7720">
        <w:rPr>
          <w:rFonts w:asciiTheme="minorHAnsi" w:hAnsiTheme="minorHAnsi"/>
          <w:color w:val="000000" w:themeColor="text1"/>
          <w:sz w:val="22"/>
          <w:szCs w:val="22"/>
        </w:rPr>
        <w:lastRenderedPageBreak/>
        <w:t>Wykonawca oświadcza, że wycenił wszystkie elementy niezbędne do prawidłowego wykonania umowy, w związku z tym wyklucza się jakiekolwiek roszczenia Wykonawcy związane z nieprawidłowym skalkulowaniem ceny lub pominięciem pewnych elementów niezbędnych do prawidłowego wykonania umowy.</w:t>
      </w:r>
    </w:p>
    <w:p w14:paraId="56E2F7D2" w14:textId="35101880" w:rsidR="002C4000" w:rsidRPr="00A60BF8" w:rsidRDefault="00AD7720" w:rsidP="002C4000">
      <w:pPr>
        <w:numPr>
          <w:ilvl w:val="0"/>
          <w:numId w:val="11"/>
        </w:numPr>
        <w:spacing w:after="120" w:line="0" w:lineRule="atLeast"/>
        <w:ind w:left="425" w:hanging="425"/>
        <w:jc w:val="both"/>
        <w:rPr>
          <w:rFonts w:asciiTheme="minorHAnsi" w:hAnsiTheme="minorHAnsi"/>
          <w:color w:val="000000" w:themeColor="text1"/>
          <w:sz w:val="22"/>
          <w:szCs w:val="22"/>
        </w:rPr>
      </w:pPr>
      <w:r w:rsidRPr="00AD7720">
        <w:rPr>
          <w:rFonts w:asciiTheme="minorHAnsi" w:hAnsiTheme="minorHAnsi"/>
          <w:color w:val="000000" w:themeColor="text1"/>
          <w:sz w:val="22"/>
          <w:szCs w:val="22"/>
        </w:rPr>
        <w:t>W przypadku zmiany obowiązującej stawki podatku od towarów i usług w trakcie realizacji umowy, dla nie zafakturowanej części wynagrodzenia zostanie zastosowana stawka podatku od towarów i usług obowiązująca w chwili wystawienia faktury zgodnie z niniejszą umową, a cena ofertowa zostanie zmieniona przy zachowaniu</w:t>
      </w:r>
      <w:r w:rsidRPr="008E5020">
        <w:rPr>
          <w:rFonts w:asciiTheme="minorHAnsi" w:hAnsiTheme="minorHAnsi"/>
          <w:color w:val="000000" w:themeColor="text1"/>
          <w:sz w:val="22"/>
          <w:szCs w:val="22"/>
        </w:rPr>
        <w:t xml:space="preserve"> niezmiennej wartości netto umowy.</w:t>
      </w:r>
    </w:p>
    <w:p w14:paraId="22170372" w14:textId="77777777" w:rsidR="002C4000" w:rsidRPr="00AD7720" w:rsidRDefault="002C4000" w:rsidP="002C4000">
      <w:pPr>
        <w:spacing w:after="120" w:line="0" w:lineRule="atLeast"/>
        <w:jc w:val="both"/>
        <w:rPr>
          <w:rFonts w:asciiTheme="minorHAnsi" w:hAnsiTheme="minorHAnsi"/>
          <w:color w:val="000000" w:themeColor="text1"/>
          <w:sz w:val="22"/>
          <w:szCs w:val="22"/>
        </w:rPr>
      </w:pPr>
    </w:p>
    <w:p w14:paraId="193FFAC5" w14:textId="41EB367A" w:rsidR="00D97B69" w:rsidRPr="007E51F7" w:rsidRDefault="00D97B69" w:rsidP="00D97B69">
      <w:pPr>
        <w:spacing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 9</w:t>
      </w:r>
    </w:p>
    <w:p w14:paraId="46841E13" w14:textId="77777777" w:rsidR="00D97B69" w:rsidRPr="007E51F7" w:rsidRDefault="00D97B69" w:rsidP="00031E52">
      <w:pPr>
        <w:spacing w:after="240"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Warunki płatności i rozliczeń</w:t>
      </w:r>
    </w:p>
    <w:p w14:paraId="558295D1" w14:textId="77777777" w:rsidR="00D97B69" w:rsidRPr="007E51F7" w:rsidRDefault="00D97B69" w:rsidP="00D97B69">
      <w:pPr>
        <w:spacing w:line="2" w:lineRule="exact"/>
        <w:rPr>
          <w:rFonts w:asciiTheme="minorHAnsi" w:eastAsia="Times New Roman" w:hAnsiTheme="minorHAnsi"/>
          <w:color w:val="000000" w:themeColor="text1"/>
          <w:sz w:val="22"/>
          <w:szCs w:val="22"/>
        </w:rPr>
      </w:pPr>
    </w:p>
    <w:p w14:paraId="66EDB933" w14:textId="7C03AA11" w:rsidR="00B703D3" w:rsidRDefault="0047545F" w:rsidP="0047545F">
      <w:pPr>
        <w:numPr>
          <w:ilvl w:val="0"/>
          <w:numId w:val="12"/>
        </w:numPr>
        <w:tabs>
          <w:tab w:val="left" w:pos="426"/>
        </w:tabs>
        <w:spacing w:after="60" w:line="0" w:lineRule="atLeast"/>
        <w:ind w:left="426" w:hanging="426"/>
        <w:jc w:val="both"/>
        <w:rPr>
          <w:rFonts w:asciiTheme="minorHAnsi" w:hAnsiTheme="minorHAnsi"/>
          <w:color w:val="000000" w:themeColor="text1"/>
          <w:sz w:val="22"/>
          <w:szCs w:val="22"/>
        </w:rPr>
      </w:pPr>
      <w:r>
        <w:rPr>
          <w:rFonts w:asciiTheme="minorHAnsi" w:hAnsiTheme="minorHAnsi"/>
          <w:sz w:val="22"/>
        </w:rPr>
        <w:t xml:space="preserve">Zamawiający </w:t>
      </w:r>
      <w:r w:rsidRPr="00570215">
        <w:rPr>
          <w:rFonts w:asciiTheme="minorHAnsi" w:hAnsiTheme="minorHAnsi"/>
          <w:sz w:val="22"/>
          <w:szCs w:val="22"/>
        </w:rPr>
        <w:t xml:space="preserve">przewiduje jednorazowe rozliczenie </w:t>
      </w:r>
      <w:r w:rsidR="009478B3">
        <w:rPr>
          <w:rFonts w:asciiTheme="minorHAnsi" w:hAnsiTheme="minorHAnsi"/>
          <w:sz w:val="22"/>
          <w:szCs w:val="22"/>
        </w:rPr>
        <w:t>u</w:t>
      </w:r>
      <w:r w:rsidRPr="00570215">
        <w:rPr>
          <w:rFonts w:asciiTheme="minorHAnsi" w:hAnsiTheme="minorHAnsi"/>
          <w:sz w:val="22"/>
          <w:szCs w:val="22"/>
        </w:rPr>
        <w:t xml:space="preserve">mowy po wykonaniu i odebraniu wszystkich robót objętych przedmiotem </w:t>
      </w:r>
      <w:r w:rsidR="009478B3">
        <w:rPr>
          <w:rFonts w:asciiTheme="minorHAnsi" w:hAnsiTheme="minorHAnsi"/>
          <w:sz w:val="22"/>
          <w:szCs w:val="22"/>
        </w:rPr>
        <w:t>u</w:t>
      </w:r>
      <w:r w:rsidRPr="00570215">
        <w:rPr>
          <w:rFonts w:asciiTheme="minorHAnsi" w:hAnsiTheme="minorHAnsi"/>
          <w:sz w:val="22"/>
          <w:szCs w:val="22"/>
        </w:rPr>
        <w:t xml:space="preserve">mowy, o którym mowa w § 1 </w:t>
      </w:r>
      <w:r w:rsidR="009478B3">
        <w:rPr>
          <w:rFonts w:asciiTheme="minorHAnsi" w:hAnsiTheme="minorHAnsi"/>
          <w:sz w:val="22"/>
          <w:szCs w:val="22"/>
        </w:rPr>
        <w:t>u</w:t>
      </w:r>
      <w:r w:rsidRPr="00570215">
        <w:rPr>
          <w:rFonts w:asciiTheme="minorHAnsi" w:hAnsiTheme="minorHAnsi"/>
          <w:sz w:val="22"/>
          <w:szCs w:val="22"/>
        </w:rPr>
        <w:t>mowy</w:t>
      </w:r>
      <w:r>
        <w:rPr>
          <w:rFonts w:asciiTheme="minorHAnsi" w:hAnsiTheme="minorHAnsi"/>
          <w:color w:val="000000" w:themeColor="text1"/>
          <w:sz w:val="22"/>
          <w:szCs w:val="22"/>
        </w:rPr>
        <w:t xml:space="preserve">. </w:t>
      </w:r>
    </w:p>
    <w:p w14:paraId="094BBBB3" w14:textId="3F366061" w:rsidR="0047545F" w:rsidRPr="0047545F" w:rsidRDefault="0047545F" w:rsidP="0047545F">
      <w:pPr>
        <w:widowControl w:val="0"/>
        <w:numPr>
          <w:ilvl w:val="0"/>
          <w:numId w:val="12"/>
        </w:numPr>
        <w:suppressLineNumbers/>
        <w:suppressAutoHyphens/>
        <w:spacing w:before="60" w:after="60"/>
        <w:ind w:left="426" w:hanging="426"/>
        <w:jc w:val="both"/>
        <w:rPr>
          <w:rFonts w:asciiTheme="minorHAnsi" w:hAnsiTheme="minorHAnsi"/>
          <w:sz w:val="22"/>
          <w:szCs w:val="22"/>
        </w:rPr>
      </w:pPr>
      <w:r w:rsidRPr="00570215">
        <w:rPr>
          <w:rFonts w:asciiTheme="minorHAnsi" w:hAnsiTheme="minorHAnsi"/>
          <w:sz w:val="22"/>
          <w:szCs w:val="22"/>
        </w:rPr>
        <w:t xml:space="preserve">Podstawą do wystawienia faktury końcowej będzie podpisany przez strony protokół </w:t>
      </w:r>
      <w:r>
        <w:rPr>
          <w:rFonts w:asciiTheme="minorHAnsi" w:hAnsiTheme="minorHAnsi"/>
          <w:sz w:val="22"/>
          <w:szCs w:val="22"/>
        </w:rPr>
        <w:t>odbioru robót</w:t>
      </w:r>
      <w:r w:rsidRPr="00570215">
        <w:rPr>
          <w:rFonts w:asciiTheme="minorHAnsi" w:hAnsiTheme="minorHAnsi"/>
          <w:sz w:val="22"/>
          <w:szCs w:val="22"/>
        </w:rPr>
        <w:t>.</w:t>
      </w:r>
    </w:p>
    <w:p w14:paraId="3FA6A46D" w14:textId="564CA930" w:rsidR="00D97B69" w:rsidRPr="007E51F7" w:rsidRDefault="00D97B69" w:rsidP="00A61696">
      <w:pPr>
        <w:numPr>
          <w:ilvl w:val="0"/>
          <w:numId w:val="12"/>
        </w:numPr>
        <w:spacing w:after="60" w:line="231"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Zapłata wynagrodzenia Wykonawcy nastąpi w terminie do 3</w:t>
      </w:r>
      <w:r w:rsidR="0033026C" w:rsidRPr="007E51F7">
        <w:rPr>
          <w:rFonts w:asciiTheme="minorHAnsi" w:hAnsiTheme="minorHAnsi"/>
          <w:color w:val="000000" w:themeColor="text1"/>
          <w:sz w:val="22"/>
          <w:szCs w:val="22"/>
        </w:rPr>
        <w:t>0</w:t>
      </w:r>
      <w:r w:rsidRPr="007E51F7">
        <w:rPr>
          <w:rFonts w:asciiTheme="minorHAnsi" w:hAnsiTheme="minorHAnsi"/>
          <w:color w:val="000000" w:themeColor="text1"/>
          <w:sz w:val="22"/>
          <w:szCs w:val="22"/>
        </w:rPr>
        <w:t xml:space="preserve"> dni od daty doręczenia Zamawiającemu prawidłowo wystawionej faktury</w:t>
      </w:r>
      <w:r w:rsidR="00116CBD" w:rsidRPr="007E51F7">
        <w:rPr>
          <w:rFonts w:asciiTheme="minorHAnsi" w:hAnsiTheme="minorHAnsi"/>
          <w:color w:val="000000" w:themeColor="text1"/>
          <w:sz w:val="22"/>
          <w:szCs w:val="22"/>
        </w:rPr>
        <w:t xml:space="preserve"> VAT</w:t>
      </w:r>
      <w:r w:rsidRPr="007E51F7">
        <w:rPr>
          <w:rFonts w:asciiTheme="minorHAnsi" w:hAnsiTheme="minorHAnsi"/>
          <w:color w:val="000000" w:themeColor="text1"/>
          <w:sz w:val="22"/>
          <w:szCs w:val="22"/>
        </w:rPr>
        <w:t xml:space="preserve">, z zastrzeżeniem ust. </w:t>
      </w:r>
      <w:r w:rsidR="00A828C0" w:rsidRPr="007E51F7">
        <w:rPr>
          <w:rFonts w:asciiTheme="minorHAnsi" w:hAnsiTheme="minorHAnsi"/>
          <w:color w:val="000000" w:themeColor="text1"/>
          <w:sz w:val="22"/>
          <w:szCs w:val="22"/>
        </w:rPr>
        <w:t>4</w:t>
      </w:r>
      <w:r w:rsidRPr="007E51F7">
        <w:rPr>
          <w:rFonts w:asciiTheme="minorHAnsi" w:hAnsiTheme="minorHAnsi"/>
          <w:color w:val="000000" w:themeColor="text1"/>
          <w:sz w:val="22"/>
          <w:szCs w:val="22"/>
        </w:rPr>
        <w:t>, przelewem na konto Wykonawcy podane na fakturze</w:t>
      </w:r>
      <w:r w:rsidR="00116CBD" w:rsidRPr="007E51F7">
        <w:rPr>
          <w:rFonts w:asciiTheme="minorHAnsi" w:hAnsiTheme="minorHAnsi"/>
          <w:color w:val="000000" w:themeColor="text1"/>
          <w:sz w:val="22"/>
          <w:szCs w:val="22"/>
        </w:rPr>
        <w:t xml:space="preserve"> VAT</w:t>
      </w:r>
      <w:r w:rsidRPr="007E51F7">
        <w:rPr>
          <w:rFonts w:asciiTheme="minorHAnsi" w:hAnsiTheme="minorHAnsi"/>
          <w:color w:val="000000" w:themeColor="text1"/>
          <w:sz w:val="22"/>
          <w:szCs w:val="22"/>
        </w:rPr>
        <w:t xml:space="preserve">. </w:t>
      </w:r>
    </w:p>
    <w:p w14:paraId="76FEB38D" w14:textId="77777777" w:rsidR="00D97B69" w:rsidRPr="007E51F7" w:rsidRDefault="00D97B69" w:rsidP="00A61696">
      <w:pPr>
        <w:numPr>
          <w:ilvl w:val="0"/>
          <w:numId w:val="12"/>
        </w:numPr>
        <w:spacing w:after="60" w:line="231"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Za datę dokonania zapłaty przyjmuje się dzień uznania kwotą zapłaty rachunku bankowego Zamawiającego.</w:t>
      </w:r>
    </w:p>
    <w:p w14:paraId="243B0CC7" w14:textId="433FFF10" w:rsidR="00E75B84" w:rsidRPr="007E51F7" w:rsidRDefault="00E75B84" w:rsidP="00A61696">
      <w:pPr>
        <w:numPr>
          <w:ilvl w:val="0"/>
          <w:numId w:val="12"/>
        </w:numPr>
        <w:spacing w:after="60" w:line="231"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Zamawiający zastrzega sobie prawo, a Wykonawca upoważnia Zamawiającego do dokonania potrącenia z wynagrodzenia należnego Wykonawcy z tytułu realizacji niniejszej umowy, ewentualnych roszczeń z</w:t>
      </w:r>
      <w:r w:rsidR="00A828C0" w:rsidRPr="007E51F7">
        <w:rPr>
          <w:rFonts w:asciiTheme="minorHAnsi" w:hAnsiTheme="minorHAnsi"/>
          <w:color w:val="000000" w:themeColor="text1"/>
          <w:sz w:val="22"/>
          <w:szCs w:val="22"/>
        </w:rPr>
        <w:t> </w:t>
      </w:r>
      <w:r w:rsidRPr="007E51F7">
        <w:rPr>
          <w:rFonts w:asciiTheme="minorHAnsi" w:hAnsiTheme="minorHAnsi"/>
          <w:color w:val="000000" w:themeColor="text1"/>
          <w:sz w:val="22"/>
          <w:szCs w:val="22"/>
        </w:rPr>
        <w:t>tytułu wyrządzonych szkód i kar umownych.</w:t>
      </w:r>
    </w:p>
    <w:p w14:paraId="0865FF25" w14:textId="2DF4E294" w:rsidR="00D97B69" w:rsidRPr="007E51F7" w:rsidRDefault="00D97B69" w:rsidP="00A61696">
      <w:pPr>
        <w:numPr>
          <w:ilvl w:val="0"/>
          <w:numId w:val="12"/>
        </w:numPr>
        <w:spacing w:after="60" w:line="231"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W przypadku zawarcia przez Wykonawcę umowy z Podwykonawcą (lub dalszym Podwykonawcą) na zasadach określonych </w:t>
      </w:r>
      <w:r w:rsidRPr="00BC69D4">
        <w:rPr>
          <w:rFonts w:asciiTheme="minorHAnsi" w:hAnsiTheme="minorHAnsi"/>
          <w:color w:val="000000" w:themeColor="text1"/>
          <w:sz w:val="22"/>
          <w:szCs w:val="22"/>
        </w:rPr>
        <w:t>w § 12</w:t>
      </w:r>
      <w:r w:rsidRPr="007E51F7">
        <w:rPr>
          <w:rFonts w:asciiTheme="minorHAnsi" w:hAnsiTheme="minorHAnsi"/>
          <w:color w:val="000000" w:themeColor="text1"/>
          <w:sz w:val="22"/>
          <w:szCs w:val="22"/>
        </w:rPr>
        <w:t xml:space="preserve"> umowy, warunkiem </w:t>
      </w:r>
      <w:r w:rsidR="00BA2E51" w:rsidRPr="007E51F7">
        <w:rPr>
          <w:rFonts w:asciiTheme="minorHAnsi" w:hAnsiTheme="minorHAnsi"/>
          <w:color w:val="000000" w:themeColor="text1"/>
          <w:sz w:val="22"/>
          <w:szCs w:val="22"/>
        </w:rPr>
        <w:t>zapłaty należnego wynagrodzenia</w:t>
      </w:r>
      <w:r w:rsidRPr="007E51F7">
        <w:rPr>
          <w:rFonts w:asciiTheme="minorHAnsi" w:hAnsiTheme="minorHAnsi"/>
          <w:color w:val="000000" w:themeColor="text1"/>
          <w:sz w:val="22"/>
          <w:szCs w:val="22"/>
        </w:rPr>
        <w:t xml:space="preserve"> Wykonawcy </w:t>
      </w:r>
      <w:r w:rsidR="00BA2E51" w:rsidRPr="007E51F7">
        <w:rPr>
          <w:rFonts w:asciiTheme="minorHAnsi" w:hAnsiTheme="minorHAnsi"/>
          <w:color w:val="000000" w:themeColor="text1"/>
          <w:sz w:val="22"/>
          <w:szCs w:val="22"/>
        </w:rPr>
        <w:t xml:space="preserve">za wykonane roboty budowlane </w:t>
      </w:r>
      <w:r w:rsidRPr="007E51F7">
        <w:rPr>
          <w:rFonts w:asciiTheme="minorHAnsi" w:hAnsiTheme="minorHAnsi"/>
          <w:color w:val="000000" w:themeColor="text1"/>
          <w:sz w:val="22"/>
          <w:szCs w:val="22"/>
        </w:rPr>
        <w:t xml:space="preserve">jest przedstawienie </w:t>
      </w:r>
      <w:r w:rsidRPr="007E51F7">
        <w:rPr>
          <w:rFonts w:asciiTheme="minorHAnsi" w:hAnsiTheme="minorHAnsi"/>
          <w:color w:val="000000" w:themeColor="text1"/>
          <w:sz w:val="22"/>
          <w:szCs w:val="22"/>
        </w:rPr>
        <w:lastRenderedPageBreak/>
        <w:t>dowodów, potwierdzających zapłatę wymagalnego wynagrodzenia Podwykonawcy (lub dalszemu Podwykonawcy), w szczególności oświadczenia Podwykonawcy (lub dalszego Podwykonawcy) o zapłacie przez Wykonawcę jego wymagalnych należności wobec Podwykonawcy (albo dalszego Podwykonawcy) z</w:t>
      </w:r>
      <w:r w:rsidR="00A828C0" w:rsidRPr="007E51F7">
        <w:rPr>
          <w:rFonts w:asciiTheme="minorHAnsi" w:hAnsiTheme="minorHAnsi"/>
          <w:color w:val="000000" w:themeColor="text1"/>
          <w:sz w:val="22"/>
          <w:szCs w:val="22"/>
        </w:rPr>
        <w:t> </w:t>
      </w:r>
      <w:r w:rsidRPr="007E51F7">
        <w:rPr>
          <w:rFonts w:asciiTheme="minorHAnsi" w:hAnsiTheme="minorHAnsi"/>
          <w:color w:val="000000" w:themeColor="text1"/>
          <w:sz w:val="22"/>
          <w:szCs w:val="22"/>
        </w:rPr>
        <w:t>tytułu wykonanych robót objętych umową o podwykonawstwo.</w:t>
      </w:r>
      <w:bookmarkStart w:id="7" w:name="page8"/>
      <w:bookmarkEnd w:id="7"/>
    </w:p>
    <w:p w14:paraId="4BF9E18B" w14:textId="6A2994BD" w:rsidR="00D97B69" w:rsidRPr="007E51F7" w:rsidRDefault="00D97B69" w:rsidP="00A61696">
      <w:pPr>
        <w:numPr>
          <w:ilvl w:val="0"/>
          <w:numId w:val="12"/>
        </w:numPr>
        <w:spacing w:after="60" w:line="231"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W przypadku nieprzedstawienia przez Wykonawcę wszystkich dowodów </w:t>
      </w:r>
      <w:r w:rsidR="00B50E6C" w:rsidRPr="007E51F7">
        <w:rPr>
          <w:rFonts w:asciiTheme="minorHAnsi" w:hAnsiTheme="minorHAnsi"/>
          <w:color w:val="000000" w:themeColor="text1"/>
          <w:sz w:val="22"/>
          <w:szCs w:val="22"/>
        </w:rPr>
        <w:t>zapłaty, o których mowa w</w:t>
      </w:r>
      <w:r w:rsidR="00A828C0" w:rsidRPr="007E51F7">
        <w:rPr>
          <w:rFonts w:asciiTheme="minorHAnsi" w:hAnsiTheme="minorHAnsi"/>
          <w:color w:val="000000" w:themeColor="text1"/>
          <w:sz w:val="22"/>
          <w:szCs w:val="22"/>
        </w:rPr>
        <w:t> </w:t>
      </w:r>
      <w:r w:rsidR="00B50E6C" w:rsidRPr="007E51F7">
        <w:rPr>
          <w:rFonts w:asciiTheme="minorHAnsi" w:hAnsiTheme="minorHAnsi"/>
          <w:color w:val="000000" w:themeColor="text1"/>
          <w:sz w:val="22"/>
          <w:szCs w:val="22"/>
        </w:rPr>
        <w:t>ust.</w:t>
      </w:r>
      <w:r w:rsidR="00A828C0" w:rsidRPr="007E51F7">
        <w:rPr>
          <w:rFonts w:asciiTheme="minorHAnsi" w:hAnsiTheme="minorHAnsi"/>
          <w:color w:val="000000" w:themeColor="text1"/>
          <w:sz w:val="22"/>
          <w:szCs w:val="22"/>
        </w:rPr>
        <w:t> </w:t>
      </w:r>
      <w:r w:rsidR="0047545F">
        <w:rPr>
          <w:rFonts w:asciiTheme="minorHAnsi" w:hAnsiTheme="minorHAnsi"/>
          <w:color w:val="000000" w:themeColor="text1"/>
          <w:sz w:val="22"/>
          <w:szCs w:val="22"/>
        </w:rPr>
        <w:t>6</w:t>
      </w:r>
      <w:r w:rsidRPr="007E51F7">
        <w:rPr>
          <w:rFonts w:asciiTheme="minorHAnsi" w:hAnsiTheme="minorHAnsi"/>
          <w:color w:val="000000" w:themeColor="text1"/>
          <w:sz w:val="22"/>
          <w:szCs w:val="22"/>
        </w:rPr>
        <w:t>, Zamawiający ma prawo wstrzymać wypłatę należnego wynagrodzenia za odebrane roboty budowlane, w części równej sumie kwot wynikających z nieprzedstawionych dowodów zapłaty.</w:t>
      </w:r>
    </w:p>
    <w:p w14:paraId="4C4E66B0" w14:textId="27064CF9" w:rsidR="00D97B69" w:rsidRPr="007E51F7" w:rsidRDefault="00D97B69" w:rsidP="00A61696">
      <w:pPr>
        <w:numPr>
          <w:ilvl w:val="0"/>
          <w:numId w:val="12"/>
        </w:numPr>
        <w:spacing w:after="60" w:line="231"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Zamawiający może dokonać bezpośredniej zapłaty wymagalnego wynagrodzenia przysługującego </w:t>
      </w:r>
      <w:r w:rsidR="008D1A06"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 xml:space="preserve">odwykonawcy (lub dalszemu </w:t>
      </w:r>
      <w:r w:rsidR="008D1A06"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 xml:space="preserve">odwykonawcy), który zawarł zaakceptowaną przez Zamawiającego umowę o podwykonawstwo, której przedmiotem są roboty budowlane, </w:t>
      </w:r>
      <w:r w:rsidR="00BA2E51" w:rsidRPr="007E51F7">
        <w:rPr>
          <w:rFonts w:asciiTheme="minorHAnsi" w:hAnsiTheme="minorHAnsi"/>
          <w:color w:val="000000" w:themeColor="text1"/>
          <w:sz w:val="22"/>
          <w:szCs w:val="22"/>
        </w:rPr>
        <w:t>lub który zawarł przedłożoną Zamawiającemu</w:t>
      </w:r>
      <w:r w:rsidR="00F368A7" w:rsidRPr="007E51F7">
        <w:rPr>
          <w:rFonts w:asciiTheme="minorHAnsi" w:hAnsiTheme="minorHAnsi"/>
          <w:color w:val="000000" w:themeColor="text1"/>
          <w:sz w:val="22"/>
          <w:szCs w:val="22"/>
        </w:rPr>
        <w:t xml:space="preserve"> umowę o podwykonawstwo, której przedmiotem są dostawy lub usługi, </w:t>
      </w:r>
      <w:r w:rsidRPr="007E51F7">
        <w:rPr>
          <w:rFonts w:asciiTheme="minorHAnsi" w:hAnsiTheme="minorHAnsi"/>
          <w:color w:val="000000" w:themeColor="text1"/>
          <w:sz w:val="22"/>
          <w:szCs w:val="22"/>
        </w:rPr>
        <w:t>w przypadku uchylenia się od obowiązku zapłaty odpowiednio przez Wykonawcę, Podwykonawcę lub dalszego Podwykonawcę.</w:t>
      </w:r>
    </w:p>
    <w:p w14:paraId="76C65BEE" w14:textId="7A723B8E" w:rsidR="00D97B69" w:rsidRPr="007E51F7" w:rsidRDefault="00D97B69" w:rsidP="00A61696">
      <w:pPr>
        <w:numPr>
          <w:ilvl w:val="0"/>
          <w:numId w:val="12"/>
        </w:numPr>
        <w:spacing w:after="60" w:line="231"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Bezpośrednia zapłata obejmować będzie wyłącznie należne wynagrodzenie, bez odsetek należnych </w:t>
      </w:r>
      <w:r w:rsidR="008D1A06"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 xml:space="preserve">odwykonawcy lub dalszemu </w:t>
      </w:r>
      <w:r w:rsidR="008D1A06"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odwykonawcy.</w:t>
      </w:r>
    </w:p>
    <w:p w14:paraId="32C1AC2D" w14:textId="60457400" w:rsidR="00D97B69" w:rsidRPr="007E51F7" w:rsidRDefault="00D97B69" w:rsidP="00A61696">
      <w:pPr>
        <w:numPr>
          <w:ilvl w:val="0"/>
          <w:numId w:val="12"/>
        </w:numPr>
        <w:spacing w:after="60" w:line="231"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Przed dokonaniem bezpośredniej zapłaty Zamawiający </w:t>
      </w:r>
      <w:r w:rsidR="00F368A7" w:rsidRPr="007E51F7">
        <w:rPr>
          <w:rFonts w:asciiTheme="minorHAnsi" w:hAnsiTheme="minorHAnsi"/>
          <w:color w:val="000000" w:themeColor="text1"/>
          <w:sz w:val="22"/>
          <w:szCs w:val="22"/>
        </w:rPr>
        <w:t xml:space="preserve">umożliwi </w:t>
      </w:r>
      <w:r w:rsidRPr="007E51F7">
        <w:rPr>
          <w:rFonts w:asciiTheme="minorHAnsi" w:hAnsiTheme="minorHAnsi"/>
          <w:color w:val="000000" w:themeColor="text1"/>
          <w:sz w:val="22"/>
          <w:szCs w:val="22"/>
        </w:rPr>
        <w:t>Wykonawc</w:t>
      </w:r>
      <w:r w:rsidR="00F368A7" w:rsidRPr="007E51F7">
        <w:rPr>
          <w:rFonts w:asciiTheme="minorHAnsi" w:hAnsiTheme="minorHAnsi"/>
          <w:color w:val="000000" w:themeColor="text1"/>
          <w:sz w:val="22"/>
          <w:szCs w:val="22"/>
        </w:rPr>
        <w:t xml:space="preserve">y </w:t>
      </w:r>
      <w:r w:rsidRPr="007E51F7">
        <w:rPr>
          <w:rFonts w:asciiTheme="minorHAnsi" w:hAnsiTheme="minorHAnsi"/>
          <w:color w:val="000000" w:themeColor="text1"/>
          <w:sz w:val="22"/>
          <w:szCs w:val="22"/>
        </w:rPr>
        <w:t>zgłoszeni</w:t>
      </w:r>
      <w:r w:rsidR="00F368A7" w:rsidRPr="007E51F7">
        <w:rPr>
          <w:rFonts w:asciiTheme="minorHAnsi" w:hAnsiTheme="minorHAnsi"/>
          <w:color w:val="000000" w:themeColor="text1"/>
          <w:sz w:val="22"/>
          <w:szCs w:val="22"/>
        </w:rPr>
        <w:t xml:space="preserve">e w formie pisemnej </w:t>
      </w:r>
      <w:r w:rsidRPr="007E51F7">
        <w:rPr>
          <w:rFonts w:asciiTheme="minorHAnsi" w:hAnsiTheme="minorHAnsi"/>
          <w:color w:val="000000" w:themeColor="text1"/>
          <w:sz w:val="22"/>
          <w:szCs w:val="22"/>
        </w:rPr>
        <w:t xml:space="preserve">uwag dotyczących zasadności bezpośredniej zapłaty wynagrodzenia </w:t>
      </w:r>
      <w:r w:rsidR="008D1A06"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 xml:space="preserve">odwykonawcy lub dalszemu </w:t>
      </w:r>
      <w:r w:rsidR="008D1A06"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 xml:space="preserve">odwykonawcy, o którym mowa w ust. </w:t>
      </w:r>
      <w:r w:rsidR="00EE4B5F">
        <w:rPr>
          <w:rFonts w:asciiTheme="minorHAnsi" w:hAnsiTheme="minorHAnsi"/>
          <w:color w:val="000000" w:themeColor="text1"/>
          <w:sz w:val="22"/>
          <w:szCs w:val="22"/>
        </w:rPr>
        <w:t>8</w:t>
      </w:r>
      <w:r w:rsidRPr="007E51F7">
        <w:rPr>
          <w:rFonts w:asciiTheme="minorHAnsi" w:hAnsiTheme="minorHAnsi"/>
          <w:color w:val="000000" w:themeColor="text1"/>
          <w:sz w:val="22"/>
          <w:szCs w:val="22"/>
        </w:rPr>
        <w:t xml:space="preserve">, w terminie </w:t>
      </w:r>
      <w:r w:rsidR="00E75B84" w:rsidRPr="007E51F7">
        <w:rPr>
          <w:rFonts w:asciiTheme="minorHAnsi" w:hAnsiTheme="minorHAnsi"/>
          <w:color w:val="000000" w:themeColor="text1"/>
          <w:sz w:val="22"/>
          <w:szCs w:val="22"/>
        </w:rPr>
        <w:t>7</w:t>
      </w:r>
      <w:r w:rsidRPr="007E51F7">
        <w:rPr>
          <w:rFonts w:asciiTheme="minorHAnsi" w:hAnsiTheme="minorHAnsi"/>
          <w:color w:val="000000" w:themeColor="text1"/>
          <w:sz w:val="22"/>
          <w:szCs w:val="22"/>
        </w:rPr>
        <w:t xml:space="preserve"> dni od dnia doręczenia </w:t>
      </w:r>
      <w:r w:rsidR="00F368A7" w:rsidRPr="007E51F7">
        <w:rPr>
          <w:rFonts w:asciiTheme="minorHAnsi" w:hAnsiTheme="minorHAnsi"/>
          <w:color w:val="000000" w:themeColor="text1"/>
          <w:sz w:val="22"/>
          <w:szCs w:val="22"/>
        </w:rPr>
        <w:t>przez Zamawiającego informacji o zamiarze dokonania bezpośredniej zapłaty Podwykonawcy (lub dalszemu Podwykonawcy). Wykonawca w uwagach nie może powoływać się na potrącenie roszczeń Wykonawcy względem Podwykonawcy niezwiązanych z realizacją umowy o podwykonawstwo.</w:t>
      </w:r>
    </w:p>
    <w:p w14:paraId="4AF717C8" w14:textId="62C3843A" w:rsidR="00D97B69" w:rsidRPr="007E51F7" w:rsidRDefault="00D97B69" w:rsidP="00A61696">
      <w:pPr>
        <w:numPr>
          <w:ilvl w:val="0"/>
          <w:numId w:val="12"/>
        </w:numPr>
        <w:spacing w:after="60" w:line="231"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W przypadku zgłoszenia uwag, o których mowa w ust. </w:t>
      </w:r>
      <w:r w:rsidR="00EE4B5F">
        <w:rPr>
          <w:rFonts w:asciiTheme="minorHAnsi" w:hAnsiTheme="minorHAnsi"/>
          <w:color w:val="000000" w:themeColor="text1"/>
          <w:sz w:val="22"/>
          <w:szCs w:val="22"/>
        </w:rPr>
        <w:t>10</w:t>
      </w:r>
      <w:r w:rsidRPr="007E51F7">
        <w:rPr>
          <w:rFonts w:asciiTheme="minorHAnsi" w:hAnsiTheme="minorHAnsi"/>
          <w:color w:val="000000" w:themeColor="text1"/>
          <w:sz w:val="22"/>
          <w:szCs w:val="22"/>
        </w:rPr>
        <w:t>, w terminie wskazanym przez Zamawiającego, Zamawiający będzie miał prawo do:</w:t>
      </w:r>
    </w:p>
    <w:p w14:paraId="045840E8" w14:textId="132DC999" w:rsidR="00D97B69" w:rsidRPr="007E51F7" w:rsidRDefault="00D97B69" w:rsidP="00A61696">
      <w:pPr>
        <w:numPr>
          <w:ilvl w:val="1"/>
          <w:numId w:val="13"/>
        </w:numPr>
        <w:spacing w:after="60" w:line="218" w:lineRule="auto"/>
        <w:ind w:left="709" w:hanging="284"/>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lastRenderedPageBreak/>
        <w:t xml:space="preserve">niedokonania bezpośredniej zapłaty wynagrodzenia </w:t>
      </w:r>
      <w:r w:rsidR="008D1A06"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 xml:space="preserve">odwykonawcy lub dalszemu </w:t>
      </w:r>
      <w:r w:rsidR="008D1A06"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odwykonawcy, jeżeli Wykonawca wykaże niezasadność takiej zapłaty, albo</w:t>
      </w:r>
    </w:p>
    <w:p w14:paraId="48BEB150" w14:textId="40C2779C" w:rsidR="00D97B69" w:rsidRPr="007E51F7" w:rsidRDefault="00D97B69" w:rsidP="00A61696">
      <w:pPr>
        <w:numPr>
          <w:ilvl w:val="1"/>
          <w:numId w:val="13"/>
        </w:numPr>
        <w:spacing w:after="60" w:line="229" w:lineRule="auto"/>
        <w:ind w:left="709" w:hanging="284"/>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złożenia do depozytu sądowego kwoty potrzebnej na pokrycie wynagrodzenia </w:t>
      </w:r>
      <w:r w:rsidR="008D1A06"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 xml:space="preserve">odwykonawcy lub dalszego </w:t>
      </w:r>
      <w:r w:rsidR="008D1A06"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odwykonawcy w przypadku istnienia zasadniczej wątpliwości Zamawiającego co do wysokości należnej zapłaty lub podmiotu, któremu płatność się należy, albo</w:t>
      </w:r>
    </w:p>
    <w:p w14:paraId="56A52A45" w14:textId="1CD71156" w:rsidR="00D97B69" w:rsidRPr="007E51F7" w:rsidRDefault="00D97B69" w:rsidP="00A61696">
      <w:pPr>
        <w:numPr>
          <w:ilvl w:val="1"/>
          <w:numId w:val="13"/>
        </w:numPr>
        <w:spacing w:after="60" w:line="225" w:lineRule="auto"/>
        <w:ind w:left="709" w:hanging="284"/>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dokonania bezpośredniej zapłaty wynagrodzenia podwykonawcy lub dalszemu podwykonawcy, jeżeli </w:t>
      </w:r>
      <w:r w:rsidR="008D1A06"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 xml:space="preserve">odwykonawca lub dalszy </w:t>
      </w:r>
      <w:r w:rsidR="008D1A06"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odwykonawca wykaże zasadność takiej zapłaty.</w:t>
      </w:r>
    </w:p>
    <w:p w14:paraId="32B970F4" w14:textId="082FD762" w:rsidR="00E75B84" w:rsidRPr="00505300" w:rsidRDefault="00D97B69" w:rsidP="00C61D5E">
      <w:pPr>
        <w:numPr>
          <w:ilvl w:val="0"/>
          <w:numId w:val="12"/>
        </w:numPr>
        <w:spacing w:after="120" w:line="230" w:lineRule="auto"/>
        <w:ind w:left="425" w:hanging="425"/>
        <w:jc w:val="both"/>
        <w:rPr>
          <w:rFonts w:asciiTheme="minorHAnsi" w:hAnsiTheme="minorHAnsi"/>
          <w:color w:val="000000" w:themeColor="text1"/>
          <w:sz w:val="22"/>
          <w:szCs w:val="22"/>
        </w:rPr>
      </w:pPr>
      <w:r w:rsidRPr="00505300">
        <w:rPr>
          <w:rFonts w:asciiTheme="minorHAnsi" w:hAnsiTheme="minorHAnsi"/>
          <w:color w:val="000000" w:themeColor="text1"/>
          <w:sz w:val="22"/>
          <w:szCs w:val="22"/>
        </w:rPr>
        <w:t xml:space="preserve">W przypadku dokonania bezpośredniej zapłaty Podwykonawcy lub dalszemu Podwykonawcy, o których mowa w ust. </w:t>
      </w:r>
      <w:r w:rsidR="00EE4B5F">
        <w:rPr>
          <w:rFonts w:asciiTheme="minorHAnsi" w:hAnsiTheme="minorHAnsi"/>
          <w:color w:val="000000" w:themeColor="text1"/>
          <w:sz w:val="22"/>
          <w:szCs w:val="22"/>
        </w:rPr>
        <w:t>8</w:t>
      </w:r>
      <w:r w:rsidRPr="00505300">
        <w:rPr>
          <w:rFonts w:asciiTheme="minorHAnsi" w:hAnsiTheme="minorHAnsi"/>
          <w:color w:val="000000" w:themeColor="text1"/>
          <w:sz w:val="22"/>
          <w:szCs w:val="22"/>
        </w:rPr>
        <w:t>, Zamawiający potrąci kwotę wypłaconego wynagrodzenia z wynagrodzenia należnego Wykonawcy.</w:t>
      </w:r>
    </w:p>
    <w:p w14:paraId="0F2F085A" w14:textId="77777777" w:rsidR="00D97B69" w:rsidRPr="007E51F7" w:rsidRDefault="00D97B69" w:rsidP="00D97B69">
      <w:pPr>
        <w:spacing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 10</w:t>
      </w:r>
    </w:p>
    <w:p w14:paraId="1A6011A8" w14:textId="77777777" w:rsidR="00D97B69" w:rsidRPr="007E51F7" w:rsidRDefault="00D97B69" w:rsidP="00D97B69">
      <w:pPr>
        <w:spacing w:line="2" w:lineRule="exact"/>
        <w:rPr>
          <w:rFonts w:asciiTheme="minorHAnsi" w:hAnsiTheme="minorHAnsi"/>
          <w:b/>
          <w:color w:val="000000" w:themeColor="text1"/>
          <w:sz w:val="22"/>
          <w:szCs w:val="22"/>
        </w:rPr>
      </w:pPr>
    </w:p>
    <w:p w14:paraId="72920CE8" w14:textId="77777777" w:rsidR="00D97B69" w:rsidRPr="007E51F7" w:rsidRDefault="00D97B69" w:rsidP="00031E52">
      <w:pPr>
        <w:spacing w:after="240"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Gwarancja i rękojmia</w:t>
      </w:r>
    </w:p>
    <w:p w14:paraId="680606EE" w14:textId="77777777" w:rsidR="00D97B69" w:rsidRPr="007E51F7" w:rsidRDefault="00D97B69" w:rsidP="00A61696">
      <w:pPr>
        <w:numPr>
          <w:ilvl w:val="0"/>
          <w:numId w:val="28"/>
        </w:numPr>
        <w:spacing w:after="60" w:line="231"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Strony postanawiają, że odpowiedzialność Wykonawcy z tytułu rękojmi za wady zostanie rozszerzona poprzez udzielenie gwarancji jakości.</w:t>
      </w:r>
    </w:p>
    <w:p w14:paraId="4A44D2F8" w14:textId="77777777" w:rsidR="00D97B69" w:rsidRPr="007E51F7" w:rsidRDefault="00D97B69" w:rsidP="00A61696">
      <w:pPr>
        <w:numPr>
          <w:ilvl w:val="0"/>
          <w:numId w:val="28"/>
        </w:numPr>
        <w:spacing w:after="60" w:line="231"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Wykonawca udziela gwarancji jakości i rękojmi za wady na wykonane na podstawie umowy roboty na okres </w:t>
      </w:r>
      <w:r w:rsidRPr="000D003C">
        <w:rPr>
          <w:rFonts w:asciiTheme="minorHAnsi" w:hAnsiTheme="minorHAnsi"/>
          <w:b/>
          <w:bCs/>
          <w:color w:val="000000" w:themeColor="text1"/>
          <w:sz w:val="22"/>
          <w:szCs w:val="22"/>
        </w:rPr>
        <w:t>……………. miesięcy</w:t>
      </w:r>
      <w:r w:rsidRPr="007E51F7">
        <w:rPr>
          <w:rFonts w:asciiTheme="minorHAnsi" w:hAnsiTheme="minorHAnsi"/>
          <w:color w:val="000000" w:themeColor="text1"/>
          <w:sz w:val="22"/>
          <w:szCs w:val="22"/>
        </w:rPr>
        <w:t xml:space="preserve"> licząc od daty protokolarnego odbioru końcowego przedmiotu umowy. </w:t>
      </w:r>
    </w:p>
    <w:p w14:paraId="4D5E4D42" w14:textId="28738172" w:rsidR="00E75B84" w:rsidRPr="007E51F7" w:rsidRDefault="00E75B84" w:rsidP="00A61696">
      <w:pPr>
        <w:numPr>
          <w:ilvl w:val="0"/>
          <w:numId w:val="28"/>
        </w:numPr>
        <w:spacing w:after="60" w:line="231"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 przypadku ujawnienia w okresie gwarancji jakości i rękojmi wad, Zamawiający poinformuje o tym Wykonawcę w formie pisemnej. Wykonawca zobowiązany jest usunąć wady (ujawnione w okresie gwarancji jakości i rękojmi) w terminie 14 dni od otrzymania stosownej informacji od Zamawiającego, chyba że jest oczywiste, iż tych wad</w:t>
      </w:r>
      <w:r w:rsidR="00097C6D" w:rsidRPr="007E51F7">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nie da się usunąć w terminie czternastodniowym i wówczas termin usunięcia wad zostanie uzgodniony między stronami, z zastrzeżeniem ust. 4.</w:t>
      </w:r>
    </w:p>
    <w:p w14:paraId="35C6BCA9" w14:textId="2CC85D86" w:rsidR="00D97B69" w:rsidRPr="007E51F7" w:rsidRDefault="00D97B69" w:rsidP="00A61696">
      <w:pPr>
        <w:numPr>
          <w:ilvl w:val="0"/>
          <w:numId w:val="28"/>
        </w:numPr>
        <w:spacing w:after="60" w:line="231"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W przypadku ujawnienia w okresie gwarancji </w:t>
      </w:r>
      <w:r w:rsidR="00E75B84" w:rsidRPr="007E51F7">
        <w:rPr>
          <w:rFonts w:asciiTheme="minorHAnsi" w:hAnsiTheme="minorHAnsi"/>
          <w:color w:val="000000" w:themeColor="text1"/>
          <w:sz w:val="22"/>
          <w:szCs w:val="22"/>
        </w:rPr>
        <w:t xml:space="preserve">jakości </w:t>
      </w:r>
      <w:r w:rsidRPr="007E51F7">
        <w:rPr>
          <w:rFonts w:asciiTheme="minorHAnsi" w:hAnsiTheme="minorHAnsi"/>
          <w:color w:val="000000" w:themeColor="text1"/>
          <w:sz w:val="22"/>
          <w:szCs w:val="22"/>
        </w:rPr>
        <w:t>i rękojmi wad</w:t>
      </w:r>
      <w:r w:rsidR="00E75B84" w:rsidRPr="007E51F7">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zagrażających bezpiec</w:t>
      </w:r>
      <w:r w:rsidR="00E75B84" w:rsidRPr="007E51F7">
        <w:rPr>
          <w:rFonts w:asciiTheme="minorHAnsi" w:hAnsiTheme="minorHAnsi"/>
          <w:color w:val="000000" w:themeColor="text1"/>
          <w:sz w:val="22"/>
          <w:szCs w:val="22"/>
        </w:rPr>
        <w:t xml:space="preserve">zeństwu użytkowania przedmiotu </w:t>
      </w:r>
      <w:r w:rsidR="00C515B1">
        <w:rPr>
          <w:rFonts w:asciiTheme="minorHAnsi" w:hAnsiTheme="minorHAnsi"/>
          <w:color w:val="000000" w:themeColor="text1"/>
          <w:sz w:val="22"/>
          <w:szCs w:val="22"/>
        </w:rPr>
        <w:t>u</w:t>
      </w:r>
      <w:r w:rsidR="00E75B84" w:rsidRPr="007E51F7">
        <w:rPr>
          <w:rFonts w:asciiTheme="minorHAnsi" w:hAnsiTheme="minorHAnsi"/>
          <w:color w:val="000000" w:themeColor="text1"/>
          <w:sz w:val="22"/>
          <w:szCs w:val="22"/>
        </w:rPr>
        <w:t>mowy</w:t>
      </w:r>
      <w:r w:rsidRPr="007E51F7">
        <w:rPr>
          <w:rFonts w:asciiTheme="minorHAnsi" w:hAnsiTheme="minorHAnsi"/>
          <w:color w:val="000000" w:themeColor="text1"/>
          <w:sz w:val="22"/>
          <w:szCs w:val="22"/>
        </w:rPr>
        <w:t xml:space="preserve"> Wykonawca jest zobowiązany do ich usunięcia bez zbędnej zwłoki.</w:t>
      </w:r>
    </w:p>
    <w:p w14:paraId="2DF4701E" w14:textId="77777777" w:rsidR="00B21BC6" w:rsidRDefault="00116CBD" w:rsidP="00A61696">
      <w:pPr>
        <w:numPr>
          <w:ilvl w:val="0"/>
          <w:numId w:val="28"/>
        </w:numPr>
        <w:spacing w:after="60" w:line="231" w:lineRule="auto"/>
        <w:ind w:left="425"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lastRenderedPageBreak/>
        <w:t>W przypadku nie</w:t>
      </w:r>
      <w:r w:rsidR="00D97B69" w:rsidRPr="007E51F7">
        <w:rPr>
          <w:rFonts w:asciiTheme="minorHAnsi" w:hAnsiTheme="minorHAnsi"/>
          <w:color w:val="000000" w:themeColor="text1"/>
          <w:sz w:val="22"/>
          <w:szCs w:val="22"/>
        </w:rPr>
        <w:t xml:space="preserve">usunięcia wad w ustalonym terminie, Zamawiający może naliczyć karę umowną zgodnie </w:t>
      </w:r>
      <w:r w:rsidR="00D97B69" w:rsidRPr="00BC69D4">
        <w:rPr>
          <w:rFonts w:asciiTheme="minorHAnsi" w:hAnsiTheme="minorHAnsi"/>
          <w:color w:val="000000" w:themeColor="text1"/>
          <w:sz w:val="22"/>
          <w:szCs w:val="22"/>
        </w:rPr>
        <w:t>z § 14 niniejszej</w:t>
      </w:r>
      <w:r w:rsidR="00D97B69" w:rsidRPr="007E51F7">
        <w:rPr>
          <w:rFonts w:asciiTheme="minorHAnsi" w:hAnsiTheme="minorHAnsi"/>
          <w:color w:val="000000" w:themeColor="text1"/>
          <w:sz w:val="22"/>
          <w:szCs w:val="22"/>
        </w:rPr>
        <w:t xml:space="preserve"> umowy oraz powierzyć usunięcie wad osobie trzeciej na koszt i ryzyko Wykonawcy</w:t>
      </w:r>
      <w:r w:rsidR="00B21BC6">
        <w:rPr>
          <w:rFonts w:asciiTheme="minorHAnsi" w:hAnsiTheme="minorHAnsi"/>
          <w:color w:val="000000" w:themeColor="text1"/>
          <w:sz w:val="22"/>
          <w:szCs w:val="22"/>
        </w:rPr>
        <w:t>.</w:t>
      </w:r>
    </w:p>
    <w:p w14:paraId="0E45860F" w14:textId="1375DCE6" w:rsidR="00B21BC6" w:rsidRPr="00B21BC6" w:rsidRDefault="004510F2" w:rsidP="00C61D5E">
      <w:pPr>
        <w:numPr>
          <w:ilvl w:val="0"/>
          <w:numId w:val="28"/>
        </w:numPr>
        <w:spacing w:after="120" w:line="230" w:lineRule="auto"/>
        <w:ind w:left="425" w:hanging="425"/>
        <w:jc w:val="both"/>
        <w:rPr>
          <w:rFonts w:asciiTheme="minorHAnsi" w:hAnsiTheme="minorHAnsi"/>
          <w:color w:val="000000" w:themeColor="text1"/>
          <w:sz w:val="22"/>
          <w:szCs w:val="22"/>
        </w:rPr>
      </w:pPr>
      <w:r>
        <w:rPr>
          <w:rFonts w:cs="Calibri"/>
          <w:sz w:val="22"/>
          <w:szCs w:val="22"/>
        </w:rPr>
        <w:t>Zamawiający będzie realizować uprawnienia z tytułu rękojmi niezależnie od uprawnień wynikających z gwarancji jakości</w:t>
      </w:r>
      <w:r w:rsidR="00B21BC6" w:rsidRPr="00B21BC6">
        <w:rPr>
          <w:rFonts w:cs="Calibri"/>
          <w:sz w:val="22"/>
          <w:szCs w:val="22"/>
        </w:rPr>
        <w:t>.</w:t>
      </w:r>
    </w:p>
    <w:p w14:paraId="5835A771" w14:textId="77777777" w:rsidR="00D97B69" w:rsidRPr="007E51F7" w:rsidRDefault="00D97B69" w:rsidP="00D97B69">
      <w:pPr>
        <w:spacing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 11</w:t>
      </w:r>
    </w:p>
    <w:p w14:paraId="1D658580" w14:textId="77777777" w:rsidR="00D97B69" w:rsidRPr="007E51F7" w:rsidRDefault="00D97B69" w:rsidP="00031E52">
      <w:pPr>
        <w:spacing w:after="240"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Zabezpieczenie należytego wykonania umowy</w:t>
      </w:r>
    </w:p>
    <w:p w14:paraId="5ABF451B" w14:textId="77777777" w:rsidR="00D97B69" w:rsidRPr="007E51F7" w:rsidRDefault="00D97B69" w:rsidP="00D97B69">
      <w:pPr>
        <w:spacing w:line="53" w:lineRule="exact"/>
        <w:rPr>
          <w:rFonts w:asciiTheme="minorHAnsi" w:eastAsia="Times New Roman" w:hAnsiTheme="minorHAnsi"/>
          <w:color w:val="000000" w:themeColor="text1"/>
          <w:sz w:val="22"/>
          <w:szCs w:val="22"/>
        </w:rPr>
      </w:pPr>
    </w:p>
    <w:p w14:paraId="76CB1331" w14:textId="2E668A85" w:rsidR="00D97B69" w:rsidRPr="007E51F7" w:rsidRDefault="00D97B69" w:rsidP="00A61696">
      <w:pPr>
        <w:numPr>
          <w:ilvl w:val="0"/>
          <w:numId w:val="29"/>
        </w:numPr>
        <w:spacing w:after="60" w:line="231"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Zabezpieczenie należytego wykonania umowy wynosi 5% wartości robót ustalonej w § 8 ust.</w:t>
      </w:r>
      <w:r w:rsidR="00EE4B5F">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1 umowy.</w:t>
      </w:r>
    </w:p>
    <w:p w14:paraId="67AC3EB4" w14:textId="77777777" w:rsidR="00D97B69" w:rsidRPr="007E51F7" w:rsidRDefault="00D97B69" w:rsidP="00A61696">
      <w:pPr>
        <w:numPr>
          <w:ilvl w:val="0"/>
          <w:numId w:val="29"/>
        </w:numPr>
        <w:spacing w:after="60" w:line="231"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Kwotę zabezpieczenia należytego wykonania umowy określa się odpowiednio na …………………… (słownie: ……………………………………………………………………… złotych).</w:t>
      </w:r>
    </w:p>
    <w:p w14:paraId="55EE5BA0" w14:textId="77777777" w:rsidR="00D97B69" w:rsidRPr="007E51F7" w:rsidRDefault="00D97B69" w:rsidP="00A61696">
      <w:pPr>
        <w:numPr>
          <w:ilvl w:val="0"/>
          <w:numId w:val="29"/>
        </w:numPr>
        <w:spacing w:after="60" w:line="231"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Zabezpieczenie należytego wykonania umowy zostało wniesio</w:t>
      </w:r>
      <w:r w:rsidR="00A5670D" w:rsidRPr="007E51F7">
        <w:rPr>
          <w:rFonts w:asciiTheme="minorHAnsi" w:hAnsiTheme="minorHAnsi"/>
          <w:color w:val="000000" w:themeColor="text1"/>
          <w:sz w:val="22"/>
          <w:szCs w:val="22"/>
        </w:rPr>
        <w:t>ne w formie………………</w:t>
      </w:r>
      <w:r w:rsidRPr="007E51F7">
        <w:rPr>
          <w:rFonts w:asciiTheme="minorHAnsi" w:hAnsiTheme="minorHAnsi"/>
          <w:color w:val="000000" w:themeColor="text1"/>
          <w:sz w:val="22"/>
          <w:szCs w:val="22"/>
        </w:rPr>
        <w:t>.</w:t>
      </w:r>
    </w:p>
    <w:p w14:paraId="343DF9F8" w14:textId="77777777" w:rsidR="00D97B69" w:rsidRPr="007E51F7" w:rsidRDefault="00D97B69" w:rsidP="00A61696">
      <w:pPr>
        <w:numPr>
          <w:ilvl w:val="0"/>
          <w:numId w:val="29"/>
        </w:numPr>
        <w:spacing w:after="60" w:line="231"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Na pokrycie roszczeń z tytułu rękojmi </w:t>
      </w:r>
      <w:r w:rsidR="00AA7459" w:rsidRPr="007E51F7">
        <w:rPr>
          <w:rFonts w:asciiTheme="minorHAnsi" w:hAnsiTheme="minorHAnsi"/>
          <w:color w:val="000000" w:themeColor="text1"/>
          <w:sz w:val="22"/>
          <w:szCs w:val="22"/>
        </w:rPr>
        <w:t xml:space="preserve">i gwarancji jakości </w:t>
      </w:r>
      <w:r w:rsidRPr="007E51F7">
        <w:rPr>
          <w:rFonts w:asciiTheme="minorHAnsi" w:hAnsiTheme="minorHAnsi"/>
          <w:color w:val="000000" w:themeColor="text1"/>
          <w:sz w:val="22"/>
          <w:szCs w:val="22"/>
        </w:rPr>
        <w:t>przeznacza się 30 % kwoty zabezpieczenia.</w:t>
      </w:r>
    </w:p>
    <w:p w14:paraId="48AB67B3" w14:textId="08BC554E" w:rsidR="00D97B69" w:rsidRPr="007E51F7" w:rsidRDefault="00D97B69" w:rsidP="00C61D5E">
      <w:pPr>
        <w:numPr>
          <w:ilvl w:val="0"/>
          <w:numId w:val="29"/>
        </w:numPr>
        <w:spacing w:after="120" w:line="230" w:lineRule="auto"/>
        <w:ind w:left="425"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Część zabezpieczenia gwarantująca zgodnie z umową wykonanie robót tj. 70 % ustalonej kwoty zabezpieczenia, zostanie zwrócona w ciągu 30 dni po końcowym odbiorze przedmiotu </w:t>
      </w:r>
      <w:r w:rsidR="00E753FD">
        <w:rPr>
          <w:rFonts w:asciiTheme="minorHAnsi" w:hAnsiTheme="minorHAnsi"/>
          <w:color w:val="000000" w:themeColor="text1"/>
          <w:sz w:val="22"/>
          <w:szCs w:val="22"/>
        </w:rPr>
        <w:t>u</w:t>
      </w:r>
      <w:r w:rsidR="00864B4F" w:rsidRPr="007E51F7">
        <w:rPr>
          <w:rFonts w:asciiTheme="minorHAnsi" w:hAnsiTheme="minorHAnsi"/>
          <w:color w:val="000000" w:themeColor="text1"/>
          <w:sz w:val="22"/>
          <w:szCs w:val="22"/>
        </w:rPr>
        <w:t>mowy</w:t>
      </w:r>
      <w:r w:rsidRPr="007E51F7">
        <w:rPr>
          <w:rFonts w:asciiTheme="minorHAnsi" w:hAnsiTheme="minorHAnsi"/>
          <w:color w:val="000000" w:themeColor="text1"/>
          <w:sz w:val="22"/>
          <w:szCs w:val="22"/>
        </w:rPr>
        <w:t>, a</w:t>
      </w:r>
      <w:r w:rsidR="00A828C0" w:rsidRPr="007E51F7">
        <w:rPr>
          <w:rFonts w:asciiTheme="minorHAnsi" w:hAnsiTheme="minorHAnsi"/>
          <w:color w:val="000000" w:themeColor="text1"/>
          <w:sz w:val="22"/>
          <w:szCs w:val="22"/>
        </w:rPr>
        <w:t> </w:t>
      </w:r>
      <w:r w:rsidRPr="007E51F7">
        <w:rPr>
          <w:rFonts w:asciiTheme="minorHAnsi" w:hAnsiTheme="minorHAnsi"/>
          <w:color w:val="000000" w:themeColor="text1"/>
          <w:sz w:val="22"/>
          <w:szCs w:val="22"/>
        </w:rPr>
        <w:t>pozostała część zabezpieczenia zostanie zwrócona w ciągu 15 dni po upływie okresu rękojmi za wady</w:t>
      </w:r>
      <w:r w:rsidR="008D1A06" w:rsidRPr="007E51F7">
        <w:rPr>
          <w:rFonts w:asciiTheme="minorHAnsi" w:hAnsiTheme="minorHAnsi"/>
          <w:color w:val="000000" w:themeColor="text1"/>
          <w:sz w:val="22"/>
          <w:szCs w:val="22"/>
        </w:rPr>
        <w:t xml:space="preserve"> i</w:t>
      </w:r>
      <w:r w:rsidR="00A828C0" w:rsidRPr="007E51F7">
        <w:rPr>
          <w:rFonts w:asciiTheme="minorHAnsi" w:hAnsiTheme="minorHAnsi"/>
          <w:color w:val="000000" w:themeColor="text1"/>
          <w:sz w:val="22"/>
          <w:szCs w:val="22"/>
        </w:rPr>
        <w:t> </w:t>
      </w:r>
      <w:r w:rsidR="008D1A06" w:rsidRPr="007E51F7">
        <w:rPr>
          <w:rFonts w:asciiTheme="minorHAnsi" w:hAnsiTheme="minorHAnsi"/>
          <w:color w:val="000000" w:themeColor="text1"/>
          <w:sz w:val="22"/>
          <w:szCs w:val="22"/>
        </w:rPr>
        <w:t>gwarancji jakości</w:t>
      </w:r>
      <w:r w:rsidRPr="007E51F7">
        <w:rPr>
          <w:rFonts w:asciiTheme="minorHAnsi" w:hAnsiTheme="minorHAnsi"/>
          <w:color w:val="000000" w:themeColor="text1"/>
          <w:sz w:val="22"/>
          <w:szCs w:val="22"/>
        </w:rPr>
        <w:t>.</w:t>
      </w:r>
    </w:p>
    <w:p w14:paraId="72B6183D" w14:textId="77777777" w:rsidR="00D97B69" w:rsidRPr="007E51F7" w:rsidRDefault="00D97B69" w:rsidP="00D97B69">
      <w:pPr>
        <w:spacing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 12</w:t>
      </w:r>
    </w:p>
    <w:p w14:paraId="4ECCD0AC" w14:textId="77777777" w:rsidR="00D97B69" w:rsidRPr="007E51F7" w:rsidRDefault="00D97B69" w:rsidP="00031E52">
      <w:pPr>
        <w:spacing w:after="240"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Podwykonawstwo</w:t>
      </w:r>
    </w:p>
    <w:p w14:paraId="226E41B5" w14:textId="77777777" w:rsidR="00D97B69" w:rsidRPr="007E51F7" w:rsidRDefault="00D97B69" w:rsidP="00D97B69">
      <w:pPr>
        <w:spacing w:line="53" w:lineRule="exact"/>
        <w:rPr>
          <w:rFonts w:asciiTheme="minorHAnsi" w:eastAsia="Times New Roman" w:hAnsiTheme="minorHAnsi"/>
          <w:color w:val="000000" w:themeColor="text1"/>
          <w:sz w:val="22"/>
          <w:szCs w:val="22"/>
        </w:rPr>
      </w:pPr>
    </w:p>
    <w:p w14:paraId="7ADB93D1" w14:textId="5EB3004F" w:rsidR="00695254" w:rsidRPr="007E51F7" w:rsidRDefault="00695254" w:rsidP="00A61696">
      <w:pPr>
        <w:numPr>
          <w:ilvl w:val="0"/>
          <w:numId w:val="14"/>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Wykonawca może powierzyć wykonanie części przedmiotu umowy </w:t>
      </w:r>
      <w:r w:rsidR="008D1A06"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odwykonawcy.</w:t>
      </w:r>
    </w:p>
    <w:p w14:paraId="54C2BBAD" w14:textId="4448F7DD" w:rsidR="00B1078A" w:rsidRPr="007E51F7" w:rsidRDefault="00695254" w:rsidP="00A61696">
      <w:pPr>
        <w:numPr>
          <w:ilvl w:val="0"/>
          <w:numId w:val="14"/>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Powierzenie wykonania części przedmiotu umowy </w:t>
      </w:r>
      <w:r w:rsidR="008D1A06"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odwykonawcy nie zwalnia Wykonawcy z</w:t>
      </w:r>
      <w:r w:rsidR="00A828C0" w:rsidRPr="007E51F7">
        <w:rPr>
          <w:rFonts w:asciiTheme="minorHAnsi" w:hAnsiTheme="minorHAnsi"/>
          <w:color w:val="000000" w:themeColor="text1"/>
          <w:sz w:val="22"/>
          <w:szCs w:val="22"/>
        </w:rPr>
        <w:t> </w:t>
      </w:r>
      <w:r w:rsidRPr="007E51F7">
        <w:rPr>
          <w:rFonts w:asciiTheme="minorHAnsi" w:hAnsiTheme="minorHAnsi"/>
          <w:color w:val="000000" w:themeColor="text1"/>
          <w:sz w:val="22"/>
          <w:szCs w:val="22"/>
        </w:rPr>
        <w:t>odpowiedzialności za należyte wykonania przedmiotu umowy.</w:t>
      </w:r>
    </w:p>
    <w:p w14:paraId="4DA6B456" w14:textId="2E6CD27E" w:rsidR="00695254" w:rsidRPr="007E51F7" w:rsidRDefault="00695254" w:rsidP="00A61696">
      <w:pPr>
        <w:numPr>
          <w:ilvl w:val="0"/>
          <w:numId w:val="14"/>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Wykonawca, po przejęciu placu budowy poda nazwy, dane kontaktowe oraz przedstawicieli </w:t>
      </w:r>
      <w:r w:rsidR="008D1A06"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 xml:space="preserve">odwykonawców, którzy będą zaangażowani w realizację przedmiotu umowy, jeżeli </w:t>
      </w:r>
      <w:r w:rsidR="008D1A06"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odwykonawcy są już znani.</w:t>
      </w:r>
    </w:p>
    <w:p w14:paraId="0F6134F1" w14:textId="4A873C36" w:rsidR="00695254" w:rsidRPr="007E51F7" w:rsidRDefault="00695254" w:rsidP="00A61696">
      <w:pPr>
        <w:numPr>
          <w:ilvl w:val="0"/>
          <w:numId w:val="14"/>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lastRenderedPageBreak/>
        <w:t>Wykonawca każdorazowo zawiadomi Zamawiającego o zmianach w odniesieniu do informacji</w:t>
      </w:r>
      <w:r w:rsidR="008D1A06" w:rsidRPr="007E51F7">
        <w:rPr>
          <w:rFonts w:asciiTheme="minorHAnsi" w:hAnsiTheme="minorHAnsi"/>
          <w:color w:val="000000" w:themeColor="text1"/>
          <w:sz w:val="22"/>
          <w:szCs w:val="22"/>
        </w:rPr>
        <w:t>,</w:t>
      </w:r>
      <w:r w:rsidRPr="007E51F7">
        <w:rPr>
          <w:rFonts w:asciiTheme="minorHAnsi" w:hAnsiTheme="minorHAnsi"/>
          <w:color w:val="000000" w:themeColor="text1"/>
          <w:sz w:val="22"/>
          <w:szCs w:val="22"/>
        </w:rPr>
        <w:t xml:space="preserve">  o których mowa w ust. 3.</w:t>
      </w:r>
    </w:p>
    <w:p w14:paraId="1F38B208" w14:textId="06C2B2AD" w:rsidR="00D97B69" w:rsidRPr="007E51F7" w:rsidRDefault="00D97B69" w:rsidP="00A61696">
      <w:pPr>
        <w:numPr>
          <w:ilvl w:val="0"/>
          <w:numId w:val="14"/>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W przypadku, gdy zmiana lub rezygnacja z Podwykonawcy, dotyczy podmiotu, na którego zasoby Wykonawca powoływał się na zasadach określonych w art. </w:t>
      </w:r>
      <w:r w:rsidR="00D32840" w:rsidRPr="007E51F7">
        <w:rPr>
          <w:rFonts w:asciiTheme="minorHAnsi" w:hAnsiTheme="minorHAnsi"/>
          <w:color w:val="000000" w:themeColor="text1"/>
          <w:sz w:val="22"/>
          <w:szCs w:val="22"/>
        </w:rPr>
        <w:t>118</w:t>
      </w:r>
      <w:r w:rsidRPr="007E51F7">
        <w:rPr>
          <w:rFonts w:asciiTheme="minorHAnsi" w:hAnsiTheme="minorHAnsi"/>
          <w:color w:val="000000" w:themeColor="text1"/>
          <w:sz w:val="22"/>
          <w:szCs w:val="22"/>
        </w:rPr>
        <w:t xml:space="preserve"> ust. </w:t>
      </w:r>
      <w:r w:rsidR="006D78FA" w:rsidRPr="007E51F7">
        <w:rPr>
          <w:rFonts w:asciiTheme="minorHAnsi" w:hAnsiTheme="minorHAnsi"/>
          <w:color w:val="000000" w:themeColor="text1"/>
          <w:sz w:val="22"/>
          <w:szCs w:val="22"/>
        </w:rPr>
        <w:t>4</w:t>
      </w:r>
      <w:r w:rsidRPr="007E51F7">
        <w:rPr>
          <w:rFonts w:asciiTheme="minorHAnsi" w:hAnsiTheme="minorHAnsi"/>
          <w:color w:val="000000" w:themeColor="text1"/>
          <w:sz w:val="22"/>
          <w:szCs w:val="22"/>
        </w:rPr>
        <w:t xml:space="preserve"> ustawy Pzp, w celu wykazania spełnienia warunków udziału w postępowaniu, o których mowa w art. </w:t>
      </w:r>
      <w:r w:rsidR="00D32840" w:rsidRPr="007E51F7">
        <w:rPr>
          <w:rFonts w:asciiTheme="minorHAnsi" w:hAnsiTheme="minorHAnsi"/>
          <w:color w:val="000000" w:themeColor="text1"/>
          <w:sz w:val="22"/>
          <w:szCs w:val="22"/>
        </w:rPr>
        <w:t>118</w:t>
      </w:r>
      <w:r w:rsidRPr="007E51F7">
        <w:rPr>
          <w:rFonts w:asciiTheme="minorHAnsi" w:hAnsiTheme="minorHAnsi"/>
          <w:color w:val="000000" w:themeColor="text1"/>
          <w:sz w:val="22"/>
          <w:szCs w:val="22"/>
        </w:rPr>
        <w:t xml:space="preserve"> ust. 1 ustawy Pzp, Wykonawca jest zobowiązany wykazać Zamawiającemu, iż proponowany inny </w:t>
      </w:r>
      <w:r w:rsidR="00AD067B"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odwykonawca lub Wykonawca samodzielnie je spełniają w stopniu nie mniejszym niż wymagany w trakcie postępowania o udzielenie zamówienia.</w:t>
      </w:r>
    </w:p>
    <w:p w14:paraId="5D12A463" w14:textId="0DCD27F7" w:rsidR="006D78FA" w:rsidRPr="007E51F7" w:rsidRDefault="006D78FA" w:rsidP="00A61696">
      <w:pPr>
        <w:numPr>
          <w:ilvl w:val="0"/>
          <w:numId w:val="14"/>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Umowa o podwykonawstwo nie może zawierać postanowień kształtujących prawa i obowiązki </w:t>
      </w:r>
      <w:r w:rsidR="00AD067B"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odwykonawcy, w zakresie kar umownych oraz postanowień dotyczących warunków wypłaty wynagrodzenia, w sposób dla niego mniej korzystny niż prawa i obowiązki wykonawcy, ukształtowane postanowieniami niniejszej umowy.</w:t>
      </w:r>
    </w:p>
    <w:p w14:paraId="2F394EBF" w14:textId="66739130" w:rsidR="006D78FA" w:rsidRPr="007E51F7" w:rsidRDefault="006D78FA" w:rsidP="00A61696">
      <w:pPr>
        <w:numPr>
          <w:ilvl w:val="0"/>
          <w:numId w:val="14"/>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Wykonawca zamierzający zawrzeć umowę o podwykonawstwo, której przedmiotem są roboty budowlane, jest obowiązany, w trakcie realizacji przedmiotu umowy, do przedłożenia Zamawiającemu projektu tej umowy.</w:t>
      </w:r>
      <w:r w:rsidR="00643B64" w:rsidRPr="007E51F7">
        <w:rPr>
          <w:rFonts w:asciiTheme="minorHAnsi" w:hAnsiTheme="minorHAnsi"/>
          <w:color w:val="000000" w:themeColor="text1"/>
          <w:sz w:val="22"/>
          <w:szCs w:val="22"/>
        </w:rPr>
        <w:t xml:space="preserve"> Podwykonawca (dalszy </w:t>
      </w:r>
      <w:r w:rsidR="00712FF9" w:rsidRPr="007E51F7">
        <w:rPr>
          <w:rFonts w:asciiTheme="minorHAnsi" w:hAnsiTheme="minorHAnsi"/>
          <w:color w:val="000000" w:themeColor="text1"/>
          <w:sz w:val="22"/>
          <w:szCs w:val="22"/>
        </w:rPr>
        <w:t>P</w:t>
      </w:r>
      <w:r w:rsidR="00643B64" w:rsidRPr="007E51F7">
        <w:rPr>
          <w:rFonts w:asciiTheme="minorHAnsi" w:hAnsiTheme="minorHAnsi"/>
          <w:color w:val="000000" w:themeColor="text1"/>
          <w:sz w:val="22"/>
          <w:szCs w:val="22"/>
        </w:rPr>
        <w:t xml:space="preserve">odwykonawca) dołącza zgodę Wykonawcy  na zawarcie umowy o podwykonawstwo o treści zgodnej z projektem umowy. </w:t>
      </w:r>
    </w:p>
    <w:p w14:paraId="448EB4A0" w14:textId="27D8B84A" w:rsidR="006D78FA" w:rsidRPr="007E51F7" w:rsidRDefault="006D78FA" w:rsidP="00A61696">
      <w:pPr>
        <w:numPr>
          <w:ilvl w:val="0"/>
          <w:numId w:val="14"/>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Termin zapłaty wynagrodzenia </w:t>
      </w:r>
      <w:r w:rsidR="008D1A06"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odwykonawcy</w:t>
      </w:r>
      <w:r w:rsidR="008D1A06" w:rsidRPr="007E51F7">
        <w:rPr>
          <w:rFonts w:asciiTheme="minorHAnsi" w:hAnsiTheme="minorHAnsi"/>
          <w:color w:val="000000" w:themeColor="text1"/>
          <w:sz w:val="22"/>
          <w:szCs w:val="22"/>
        </w:rPr>
        <w:t xml:space="preserve"> (dalszemu Podwykonawcy)</w:t>
      </w:r>
      <w:r w:rsidRPr="007E51F7">
        <w:rPr>
          <w:rFonts w:asciiTheme="minorHAnsi" w:hAnsiTheme="minorHAnsi"/>
          <w:color w:val="000000" w:themeColor="text1"/>
          <w:sz w:val="22"/>
          <w:szCs w:val="22"/>
        </w:rPr>
        <w:t xml:space="preserve"> przewidziany w umowie o</w:t>
      </w:r>
      <w:r w:rsidR="00777637">
        <w:rPr>
          <w:rFonts w:asciiTheme="minorHAnsi" w:hAnsiTheme="minorHAnsi"/>
          <w:color w:val="000000" w:themeColor="text1"/>
          <w:sz w:val="22"/>
          <w:szCs w:val="22"/>
        </w:rPr>
        <w:t> </w:t>
      </w:r>
      <w:r w:rsidRPr="007E51F7">
        <w:rPr>
          <w:rFonts w:asciiTheme="minorHAnsi" w:hAnsiTheme="minorHAnsi"/>
          <w:color w:val="000000" w:themeColor="text1"/>
          <w:sz w:val="22"/>
          <w:szCs w:val="22"/>
        </w:rPr>
        <w:t>podwykonawstwo, nie może być dłuższy niż 30 dni od dnia doręczenia wykonawcy faktury lub rachunku.</w:t>
      </w:r>
    </w:p>
    <w:p w14:paraId="31B443A7" w14:textId="77777777" w:rsidR="006D78FA" w:rsidRPr="007E51F7" w:rsidRDefault="006D78FA" w:rsidP="00A61696">
      <w:pPr>
        <w:numPr>
          <w:ilvl w:val="0"/>
          <w:numId w:val="14"/>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Zamawiający, w terminie </w:t>
      </w:r>
      <w:r w:rsidR="007B354E" w:rsidRPr="007E51F7">
        <w:rPr>
          <w:rFonts w:asciiTheme="minorHAnsi" w:hAnsiTheme="minorHAnsi"/>
          <w:color w:val="000000" w:themeColor="text1"/>
          <w:sz w:val="22"/>
          <w:szCs w:val="22"/>
        </w:rPr>
        <w:t>14 dni od daty przedstawienia projektu umowy</w:t>
      </w:r>
      <w:r w:rsidRPr="007E51F7">
        <w:rPr>
          <w:rFonts w:asciiTheme="minorHAnsi" w:hAnsiTheme="minorHAnsi"/>
          <w:color w:val="000000" w:themeColor="text1"/>
          <w:sz w:val="22"/>
          <w:szCs w:val="22"/>
        </w:rPr>
        <w:t>, zgłasza w formie pisemnej, pod rygorem nieważności, zastrzeżenia do projektu umowy o podwykonawstwo, której przedmiotem są roboty budowlane, w przypadku gdy:</w:t>
      </w:r>
    </w:p>
    <w:p w14:paraId="6B943C3A" w14:textId="77777777" w:rsidR="006D78FA" w:rsidRPr="007E51F7" w:rsidRDefault="006D78FA" w:rsidP="007B354E">
      <w:pPr>
        <w:pStyle w:val="Akapitzlist"/>
        <w:spacing w:before="26"/>
        <w:rPr>
          <w:rFonts w:asciiTheme="minorHAnsi" w:eastAsia="Calibri" w:hAnsiTheme="minorHAnsi" w:cs="Arial"/>
          <w:color w:val="000000" w:themeColor="text1"/>
          <w:sz w:val="22"/>
          <w:szCs w:val="22"/>
        </w:rPr>
      </w:pPr>
      <w:r w:rsidRPr="007E51F7">
        <w:rPr>
          <w:rFonts w:asciiTheme="minorHAnsi" w:eastAsia="Calibri" w:hAnsiTheme="minorHAnsi" w:cs="Arial"/>
          <w:color w:val="000000" w:themeColor="text1"/>
          <w:sz w:val="22"/>
          <w:szCs w:val="22"/>
        </w:rPr>
        <w:t>1) nie spełnia ona wymagań określonych w dokumentach zamówienia;</w:t>
      </w:r>
    </w:p>
    <w:p w14:paraId="30D75FC1" w14:textId="053998BC" w:rsidR="006D78FA" w:rsidRPr="007E51F7" w:rsidRDefault="006D78FA" w:rsidP="007B354E">
      <w:pPr>
        <w:pStyle w:val="Akapitzlist"/>
        <w:spacing w:before="26"/>
        <w:rPr>
          <w:rFonts w:asciiTheme="minorHAnsi" w:eastAsia="Calibri" w:hAnsiTheme="minorHAnsi" w:cs="Arial"/>
          <w:color w:val="000000" w:themeColor="text1"/>
          <w:sz w:val="22"/>
          <w:szCs w:val="22"/>
        </w:rPr>
      </w:pPr>
      <w:r w:rsidRPr="007E51F7">
        <w:rPr>
          <w:rFonts w:asciiTheme="minorHAnsi" w:eastAsia="Calibri" w:hAnsiTheme="minorHAnsi" w:cs="Arial"/>
          <w:color w:val="000000" w:themeColor="text1"/>
          <w:sz w:val="22"/>
          <w:szCs w:val="22"/>
        </w:rPr>
        <w:t xml:space="preserve">2) przewiduje ona termin zapłaty wynagrodzenia dłuższy niż określony w ust. </w:t>
      </w:r>
      <w:r w:rsidR="00C92D91">
        <w:rPr>
          <w:rFonts w:asciiTheme="minorHAnsi" w:eastAsia="Calibri" w:hAnsiTheme="minorHAnsi" w:cs="Arial"/>
          <w:color w:val="000000" w:themeColor="text1"/>
          <w:sz w:val="22"/>
          <w:szCs w:val="22"/>
        </w:rPr>
        <w:t>8</w:t>
      </w:r>
      <w:r w:rsidRPr="007E51F7">
        <w:rPr>
          <w:rFonts w:asciiTheme="minorHAnsi" w:eastAsia="Calibri" w:hAnsiTheme="minorHAnsi" w:cs="Arial"/>
          <w:color w:val="000000" w:themeColor="text1"/>
          <w:sz w:val="22"/>
          <w:szCs w:val="22"/>
        </w:rPr>
        <w:t>;</w:t>
      </w:r>
    </w:p>
    <w:p w14:paraId="51812B21" w14:textId="77777777" w:rsidR="006D78FA" w:rsidRPr="007E51F7" w:rsidRDefault="006D78FA" w:rsidP="007B354E">
      <w:pPr>
        <w:pStyle w:val="Akapitzlist"/>
        <w:spacing w:before="26"/>
        <w:rPr>
          <w:rFonts w:asciiTheme="minorHAnsi" w:eastAsia="Calibri" w:hAnsiTheme="minorHAnsi" w:cs="Arial"/>
          <w:color w:val="000000" w:themeColor="text1"/>
          <w:sz w:val="22"/>
          <w:szCs w:val="22"/>
        </w:rPr>
      </w:pPr>
      <w:r w:rsidRPr="007E51F7">
        <w:rPr>
          <w:rFonts w:asciiTheme="minorHAnsi" w:eastAsia="Calibri" w:hAnsiTheme="minorHAnsi" w:cs="Arial"/>
          <w:color w:val="000000" w:themeColor="text1"/>
          <w:sz w:val="22"/>
          <w:szCs w:val="22"/>
        </w:rPr>
        <w:t xml:space="preserve">3) zawiera ona postanowienia </w:t>
      </w:r>
      <w:r w:rsidR="00643B64" w:rsidRPr="007E51F7">
        <w:rPr>
          <w:rFonts w:asciiTheme="minorHAnsi" w:eastAsia="Calibri" w:hAnsiTheme="minorHAnsi" w:cs="Arial"/>
          <w:color w:val="000000" w:themeColor="text1"/>
          <w:sz w:val="22"/>
          <w:szCs w:val="22"/>
        </w:rPr>
        <w:t>, o których mowa w ust. 6</w:t>
      </w:r>
      <w:r w:rsidRPr="007E51F7">
        <w:rPr>
          <w:rFonts w:asciiTheme="minorHAnsi" w:eastAsia="Calibri" w:hAnsiTheme="minorHAnsi" w:cs="Arial"/>
          <w:color w:val="000000" w:themeColor="text1"/>
          <w:sz w:val="22"/>
          <w:szCs w:val="22"/>
        </w:rPr>
        <w:t>.</w:t>
      </w:r>
    </w:p>
    <w:p w14:paraId="63607DC8" w14:textId="4022B863" w:rsidR="006D78FA" w:rsidRPr="007E51F7" w:rsidRDefault="006D78FA" w:rsidP="00A61696">
      <w:pPr>
        <w:numPr>
          <w:ilvl w:val="0"/>
          <w:numId w:val="14"/>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Nie</w:t>
      </w:r>
      <w:r w:rsidR="007B354E" w:rsidRPr="007E51F7">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 xml:space="preserve">zgłoszenie zastrzeżeń, o których mowa w ust. </w:t>
      </w:r>
      <w:r w:rsidR="00643B64" w:rsidRPr="007E51F7">
        <w:rPr>
          <w:rFonts w:asciiTheme="minorHAnsi" w:hAnsiTheme="minorHAnsi"/>
          <w:color w:val="000000" w:themeColor="text1"/>
          <w:sz w:val="22"/>
          <w:szCs w:val="22"/>
        </w:rPr>
        <w:t>9</w:t>
      </w:r>
      <w:r w:rsidRPr="007E51F7">
        <w:rPr>
          <w:rFonts w:asciiTheme="minorHAnsi" w:hAnsiTheme="minorHAnsi"/>
          <w:color w:val="000000" w:themeColor="text1"/>
          <w:sz w:val="22"/>
          <w:szCs w:val="22"/>
        </w:rPr>
        <w:t>, do przedłożonego projektu umowy o</w:t>
      </w:r>
      <w:r w:rsidR="00777637">
        <w:rPr>
          <w:rFonts w:asciiTheme="minorHAnsi" w:hAnsiTheme="minorHAnsi"/>
          <w:color w:val="000000" w:themeColor="text1"/>
          <w:sz w:val="22"/>
          <w:szCs w:val="22"/>
        </w:rPr>
        <w:t> </w:t>
      </w:r>
      <w:r w:rsidRPr="007E51F7">
        <w:rPr>
          <w:rFonts w:asciiTheme="minorHAnsi" w:hAnsiTheme="minorHAnsi"/>
          <w:color w:val="000000" w:themeColor="text1"/>
          <w:sz w:val="22"/>
          <w:szCs w:val="22"/>
        </w:rPr>
        <w:t xml:space="preserve">podwykonawstwo, której przedmiotem są roboty budowlane, w </w:t>
      </w:r>
      <w:r w:rsidR="007B354E" w:rsidRPr="007E51F7">
        <w:rPr>
          <w:rFonts w:asciiTheme="minorHAnsi" w:hAnsiTheme="minorHAnsi"/>
          <w:color w:val="000000" w:themeColor="text1"/>
          <w:sz w:val="22"/>
          <w:szCs w:val="22"/>
        </w:rPr>
        <w:t xml:space="preserve">podanym </w:t>
      </w:r>
      <w:r w:rsidRPr="007E51F7">
        <w:rPr>
          <w:rFonts w:asciiTheme="minorHAnsi" w:hAnsiTheme="minorHAnsi"/>
          <w:color w:val="000000" w:themeColor="text1"/>
          <w:sz w:val="22"/>
          <w:szCs w:val="22"/>
        </w:rPr>
        <w:t xml:space="preserve">terminie </w:t>
      </w:r>
      <w:r w:rsidR="007B354E" w:rsidRPr="007E51F7">
        <w:rPr>
          <w:rFonts w:asciiTheme="minorHAnsi" w:hAnsiTheme="minorHAnsi"/>
          <w:color w:val="000000" w:themeColor="text1"/>
          <w:sz w:val="22"/>
          <w:szCs w:val="22"/>
        </w:rPr>
        <w:t xml:space="preserve">należy traktować jako </w:t>
      </w:r>
      <w:r w:rsidRPr="007E51F7">
        <w:rPr>
          <w:rFonts w:asciiTheme="minorHAnsi" w:hAnsiTheme="minorHAnsi"/>
          <w:color w:val="000000" w:themeColor="text1"/>
          <w:sz w:val="22"/>
          <w:szCs w:val="22"/>
        </w:rPr>
        <w:t xml:space="preserve">akceptację projektu umowy przez </w:t>
      </w:r>
      <w:r w:rsidR="007B354E" w:rsidRPr="007E51F7">
        <w:rPr>
          <w:rFonts w:asciiTheme="minorHAnsi" w:hAnsiTheme="minorHAnsi"/>
          <w:color w:val="000000" w:themeColor="text1"/>
          <w:sz w:val="22"/>
          <w:szCs w:val="22"/>
        </w:rPr>
        <w:t>Z</w:t>
      </w:r>
      <w:r w:rsidRPr="007E51F7">
        <w:rPr>
          <w:rFonts w:asciiTheme="minorHAnsi" w:hAnsiTheme="minorHAnsi"/>
          <w:color w:val="000000" w:themeColor="text1"/>
          <w:sz w:val="22"/>
          <w:szCs w:val="22"/>
        </w:rPr>
        <w:t>amawiającego.</w:t>
      </w:r>
    </w:p>
    <w:p w14:paraId="07C657F9" w14:textId="77777777" w:rsidR="006D78FA" w:rsidRPr="007E51F7" w:rsidRDefault="006D78FA" w:rsidP="00A61696">
      <w:pPr>
        <w:numPr>
          <w:ilvl w:val="0"/>
          <w:numId w:val="14"/>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lastRenderedPageBreak/>
        <w:t>W</w:t>
      </w:r>
      <w:r w:rsidR="007B354E" w:rsidRPr="007E51F7">
        <w:rPr>
          <w:rFonts w:asciiTheme="minorHAnsi" w:hAnsiTheme="minorHAnsi"/>
          <w:color w:val="000000" w:themeColor="text1"/>
          <w:sz w:val="22"/>
          <w:szCs w:val="22"/>
        </w:rPr>
        <w:t xml:space="preserve">ykonawca </w:t>
      </w:r>
      <w:r w:rsidRPr="007E51F7">
        <w:rPr>
          <w:rFonts w:asciiTheme="minorHAnsi" w:hAnsiTheme="minorHAnsi"/>
          <w:color w:val="000000" w:themeColor="text1"/>
          <w:sz w:val="22"/>
          <w:szCs w:val="22"/>
        </w:rPr>
        <w:t>przed</w:t>
      </w:r>
      <w:r w:rsidR="007B354E" w:rsidRPr="007E51F7">
        <w:rPr>
          <w:rFonts w:asciiTheme="minorHAnsi" w:hAnsiTheme="minorHAnsi"/>
          <w:color w:val="000000" w:themeColor="text1"/>
          <w:sz w:val="22"/>
          <w:szCs w:val="22"/>
        </w:rPr>
        <w:t>łoży Z</w:t>
      </w:r>
      <w:r w:rsidRPr="007E51F7">
        <w:rPr>
          <w:rFonts w:asciiTheme="minorHAnsi" w:hAnsiTheme="minorHAnsi"/>
          <w:color w:val="000000" w:themeColor="text1"/>
          <w:sz w:val="22"/>
          <w:szCs w:val="22"/>
        </w:rPr>
        <w:t>amawiającemu poświadczoną za zgodność z oryginałem kopię zawartej umowy o podwykonawstwo, której przedmiotem są roboty budowlane, w terminie 7 dni od dnia jej zawarcia.</w:t>
      </w:r>
      <w:r w:rsidR="00643B64" w:rsidRPr="007E51F7">
        <w:rPr>
          <w:rFonts w:asciiTheme="minorHAnsi" w:hAnsiTheme="minorHAnsi"/>
          <w:color w:val="000000" w:themeColor="text1"/>
          <w:sz w:val="22"/>
          <w:szCs w:val="22"/>
        </w:rPr>
        <w:t xml:space="preserve"> Zamawiający w terminie 14 dni zgłasza w formie pisemnej pod rygorem nieważności sprzeciw do umowy o podwykonawstwo, której przedmiotem są roboty budowlane w przypadkach, o którym</w:t>
      </w:r>
      <w:r w:rsidR="00282489" w:rsidRPr="007E51F7">
        <w:rPr>
          <w:rFonts w:asciiTheme="minorHAnsi" w:hAnsiTheme="minorHAnsi"/>
          <w:color w:val="000000" w:themeColor="text1"/>
          <w:sz w:val="22"/>
          <w:szCs w:val="22"/>
        </w:rPr>
        <w:t xml:space="preserve"> mowa w ust. 9. Niezgłoszenie sprzeciwu w powyższym terminie uważa się za akceptację umowy przez Zamawiającego. </w:t>
      </w:r>
    </w:p>
    <w:p w14:paraId="5F2997AA" w14:textId="050EAE5E" w:rsidR="006D78FA" w:rsidRPr="007E51F7" w:rsidRDefault="007B354E" w:rsidP="00A61696">
      <w:pPr>
        <w:numPr>
          <w:ilvl w:val="0"/>
          <w:numId w:val="14"/>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Wykonawca przedłoży</w:t>
      </w:r>
      <w:r w:rsidR="006D78FA" w:rsidRPr="007E51F7">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Z</w:t>
      </w:r>
      <w:r w:rsidR="006D78FA" w:rsidRPr="007E51F7">
        <w:rPr>
          <w:rFonts w:asciiTheme="minorHAnsi" w:hAnsiTheme="minorHAnsi"/>
          <w:color w:val="000000" w:themeColor="text1"/>
          <w:sz w:val="22"/>
          <w:szCs w:val="22"/>
        </w:rPr>
        <w:t>amawiającemu poświadczoną za zgodność z oryginałem kopię zawartej umowy o podwykonawstwo, której przedmiotem są dostawy lub usługi, w terminie 7 dni od dnia jej zawarcia, z</w:t>
      </w:r>
      <w:r w:rsidR="00E753FD">
        <w:rPr>
          <w:rFonts w:asciiTheme="minorHAnsi" w:hAnsiTheme="minorHAnsi"/>
          <w:color w:val="000000" w:themeColor="text1"/>
          <w:sz w:val="22"/>
          <w:szCs w:val="22"/>
        </w:rPr>
        <w:t> </w:t>
      </w:r>
      <w:r w:rsidR="006D78FA" w:rsidRPr="007E51F7">
        <w:rPr>
          <w:rFonts w:asciiTheme="minorHAnsi" w:hAnsiTheme="minorHAnsi"/>
          <w:color w:val="000000" w:themeColor="text1"/>
          <w:sz w:val="22"/>
          <w:szCs w:val="22"/>
        </w:rPr>
        <w:t>wyłączeniem umów o podwykonawstwo o wartości mniejszej niż 0,5% wartości umowy oraz umów o</w:t>
      </w:r>
      <w:r w:rsidR="00E753FD">
        <w:rPr>
          <w:rFonts w:asciiTheme="minorHAnsi" w:hAnsiTheme="minorHAnsi"/>
          <w:color w:val="000000" w:themeColor="text1"/>
          <w:sz w:val="22"/>
          <w:szCs w:val="22"/>
        </w:rPr>
        <w:t> </w:t>
      </w:r>
      <w:r w:rsidR="006D78FA" w:rsidRPr="007E51F7">
        <w:rPr>
          <w:rFonts w:asciiTheme="minorHAnsi" w:hAnsiTheme="minorHAnsi"/>
          <w:color w:val="000000" w:themeColor="text1"/>
          <w:sz w:val="22"/>
          <w:szCs w:val="22"/>
        </w:rPr>
        <w:t>podwykonawstwo, których przedmiot został wskazany przez zamawiającego w dokumentach zamówienia. Wyłączenie</w:t>
      </w:r>
      <w:r w:rsidR="00E42A04" w:rsidRPr="007E51F7">
        <w:rPr>
          <w:rFonts w:asciiTheme="minorHAnsi" w:hAnsiTheme="minorHAnsi"/>
          <w:color w:val="000000" w:themeColor="text1"/>
          <w:sz w:val="22"/>
          <w:szCs w:val="22"/>
        </w:rPr>
        <w:t xml:space="preserve"> </w:t>
      </w:r>
      <w:r w:rsidR="006D78FA" w:rsidRPr="007E51F7">
        <w:rPr>
          <w:rFonts w:asciiTheme="minorHAnsi" w:hAnsiTheme="minorHAnsi"/>
          <w:color w:val="000000" w:themeColor="text1"/>
          <w:sz w:val="22"/>
          <w:szCs w:val="22"/>
        </w:rPr>
        <w:t xml:space="preserve"> nie dotyczy umów o podwykonawstwo o wartości większej niż 50 000 złotych. </w:t>
      </w:r>
      <w:r w:rsidR="00282489" w:rsidRPr="007E51F7">
        <w:rPr>
          <w:rFonts w:asciiTheme="minorHAnsi" w:hAnsiTheme="minorHAnsi"/>
          <w:color w:val="000000" w:themeColor="text1"/>
          <w:sz w:val="22"/>
          <w:szCs w:val="22"/>
        </w:rPr>
        <w:t xml:space="preserve">Podwykonawca (dalszy </w:t>
      </w:r>
      <w:r w:rsidR="00AD067B" w:rsidRPr="007E51F7">
        <w:rPr>
          <w:rFonts w:asciiTheme="minorHAnsi" w:hAnsiTheme="minorHAnsi"/>
          <w:color w:val="000000" w:themeColor="text1"/>
          <w:sz w:val="22"/>
          <w:szCs w:val="22"/>
        </w:rPr>
        <w:t>P</w:t>
      </w:r>
      <w:r w:rsidR="00282489" w:rsidRPr="007E51F7">
        <w:rPr>
          <w:rFonts w:asciiTheme="minorHAnsi" w:hAnsiTheme="minorHAnsi"/>
          <w:color w:val="000000" w:themeColor="text1"/>
          <w:sz w:val="22"/>
          <w:szCs w:val="22"/>
        </w:rPr>
        <w:t xml:space="preserve">odwykonawca) przedkłada poświadczoną za zgodność z oryginałem kopie umowy także Wykonawcy.  </w:t>
      </w:r>
    </w:p>
    <w:p w14:paraId="59AC350A" w14:textId="77777777" w:rsidR="006D78FA" w:rsidRPr="007E51F7" w:rsidRDefault="006D78FA" w:rsidP="00A61696">
      <w:pPr>
        <w:numPr>
          <w:ilvl w:val="0"/>
          <w:numId w:val="14"/>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 W przypadku, o którym mowa w ust. </w:t>
      </w:r>
      <w:r w:rsidR="00282489" w:rsidRPr="007E51F7">
        <w:rPr>
          <w:rFonts w:asciiTheme="minorHAnsi" w:hAnsiTheme="minorHAnsi"/>
          <w:color w:val="000000" w:themeColor="text1"/>
          <w:sz w:val="22"/>
          <w:szCs w:val="22"/>
        </w:rPr>
        <w:t>12</w:t>
      </w:r>
      <w:r w:rsidRPr="007E51F7">
        <w:rPr>
          <w:rFonts w:asciiTheme="minorHAnsi" w:hAnsiTheme="minorHAnsi"/>
          <w:color w:val="000000" w:themeColor="text1"/>
          <w:sz w:val="22"/>
          <w:szCs w:val="22"/>
        </w:rPr>
        <w:t xml:space="preserve">, jeżeli termin zapłaty wynagrodzenia jest dłuższy niż określony w ust. </w:t>
      </w:r>
      <w:r w:rsidR="00282489" w:rsidRPr="007E51F7">
        <w:rPr>
          <w:rFonts w:asciiTheme="minorHAnsi" w:hAnsiTheme="minorHAnsi"/>
          <w:color w:val="000000" w:themeColor="text1"/>
          <w:sz w:val="22"/>
          <w:szCs w:val="22"/>
        </w:rPr>
        <w:t>8</w:t>
      </w:r>
      <w:r w:rsidRPr="007E51F7">
        <w:rPr>
          <w:rFonts w:asciiTheme="minorHAnsi" w:hAnsiTheme="minorHAnsi"/>
          <w:color w:val="000000" w:themeColor="text1"/>
          <w:sz w:val="22"/>
          <w:szCs w:val="22"/>
        </w:rPr>
        <w:t xml:space="preserve">, </w:t>
      </w:r>
      <w:r w:rsidR="00E42A04" w:rsidRPr="007E51F7">
        <w:rPr>
          <w:rFonts w:asciiTheme="minorHAnsi" w:hAnsiTheme="minorHAnsi"/>
          <w:color w:val="000000" w:themeColor="text1"/>
          <w:sz w:val="22"/>
          <w:szCs w:val="22"/>
        </w:rPr>
        <w:t>Z</w:t>
      </w:r>
      <w:r w:rsidRPr="007E51F7">
        <w:rPr>
          <w:rFonts w:asciiTheme="minorHAnsi" w:hAnsiTheme="minorHAnsi"/>
          <w:color w:val="000000" w:themeColor="text1"/>
          <w:sz w:val="22"/>
          <w:szCs w:val="22"/>
        </w:rPr>
        <w:t>amawiający informuje o tym wykonawcę i wzywa go do doprowadzenia do zmiany tej umowy, pod rygorem wystąpienia o zapłatę kary umownej.</w:t>
      </w:r>
    </w:p>
    <w:p w14:paraId="3E7BAA22" w14:textId="77777777" w:rsidR="006D78FA" w:rsidRPr="007E51F7" w:rsidRDefault="006D78FA" w:rsidP="00A61696">
      <w:pPr>
        <w:numPr>
          <w:ilvl w:val="0"/>
          <w:numId w:val="14"/>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 Przepisy ust. </w:t>
      </w:r>
      <w:r w:rsidR="00282489" w:rsidRPr="007E51F7">
        <w:rPr>
          <w:rFonts w:asciiTheme="minorHAnsi" w:hAnsiTheme="minorHAnsi"/>
          <w:color w:val="000000" w:themeColor="text1"/>
          <w:sz w:val="22"/>
          <w:szCs w:val="22"/>
        </w:rPr>
        <w:t>6</w:t>
      </w:r>
      <w:r w:rsidRPr="007E51F7">
        <w:rPr>
          <w:rFonts w:asciiTheme="minorHAnsi" w:hAnsiTheme="minorHAnsi"/>
          <w:color w:val="000000" w:themeColor="text1"/>
          <w:sz w:val="22"/>
          <w:szCs w:val="22"/>
        </w:rPr>
        <w:t>-1</w:t>
      </w:r>
      <w:r w:rsidR="00282489" w:rsidRPr="007E51F7">
        <w:rPr>
          <w:rFonts w:asciiTheme="minorHAnsi" w:hAnsiTheme="minorHAnsi"/>
          <w:color w:val="000000" w:themeColor="text1"/>
          <w:sz w:val="22"/>
          <w:szCs w:val="22"/>
        </w:rPr>
        <w:t>3</w:t>
      </w:r>
      <w:r w:rsidRPr="007E51F7">
        <w:rPr>
          <w:rFonts w:asciiTheme="minorHAnsi" w:hAnsiTheme="minorHAnsi"/>
          <w:color w:val="000000" w:themeColor="text1"/>
          <w:sz w:val="22"/>
          <w:szCs w:val="22"/>
        </w:rPr>
        <w:t xml:space="preserve"> stosuje się odpowiednio do zmian umowy o podwykonawstwo.</w:t>
      </w:r>
    </w:p>
    <w:p w14:paraId="293AAA9A" w14:textId="0B8DCB7E" w:rsidR="00282489" w:rsidRPr="007E51F7" w:rsidRDefault="00282489" w:rsidP="00C61D5E">
      <w:pPr>
        <w:numPr>
          <w:ilvl w:val="0"/>
          <w:numId w:val="14"/>
        </w:numPr>
        <w:spacing w:after="120" w:line="218" w:lineRule="auto"/>
        <w:ind w:left="425"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Przepisy niniejszego paragrafu stosuje się odpowiednio do zawierania i zmian umowy z dalszym </w:t>
      </w:r>
      <w:r w:rsidR="00AD067B" w:rsidRPr="007E51F7">
        <w:rPr>
          <w:rFonts w:asciiTheme="minorHAnsi" w:hAnsiTheme="minorHAnsi"/>
          <w:color w:val="000000" w:themeColor="text1"/>
          <w:sz w:val="22"/>
          <w:szCs w:val="22"/>
        </w:rPr>
        <w:t>P</w:t>
      </w:r>
      <w:r w:rsidRPr="007E51F7">
        <w:rPr>
          <w:rFonts w:asciiTheme="minorHAnsi" w:hAnsiTheme="minorHAnsi"/>
          <w:color w:val="000000" w:themeColor="text1"/>
          <w:sz w:val="22"/>
          <w:szCs w:val="22"/>
        </w:rPr>
        <w:t xml:space="preserve">odwykonawcą. </w:t>
      </w:r>
    </w:p>
    <w:p w14:paraId="4AAF9E07" w14:textId="77777777" w:rsidR="00D97B69" w:rsidRPr="007E51F7" w:rsidRDefault="00D97B69" w:rsidP="00D97B69">
      <w:pPr>
        <w:spacing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§13</w:t>
      </w:r>
    </w:p>
    <w:p w14:paraId="4E4E4257" w14:textId="77777777" w:rsidR="00D97B69" w:rsidRPr="007E51F7" w:rsidRDefault="00D97B69" w:rsidP="00031E52">
      <w:pPr>
        <w:spacing w:after="240"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Ubezpieczenie Wykonawcy</w:t>
      </w:r>
    </w:p>
    <w:p w14:paraId="2B53EE9B" w14:textId="11023695" w:rsidR="00D97B69" w:rsidRPr="007E51F7" w:rsidRDefault="00D97B69" w:rsidP="00A61696">
      <w:pPr>
        <w:numPr>
          <w:ilvl w:val="0"/>
          <w:numId w:val="30"/>
        </w:numPr>
        <w:tabs>
          <w:tab w:val="left" w:pos="567"/>
        </w:tabs>
        <w:spacing w:after="60" w:line="225" w:lineRule="auto"/>
        <w:ind w:left="426" w:hanging="426"/>
        <w:jc w:val="both"/>
        <w:rPr>
          <w:rFonts w:asciiTheme="minorHAnsi" w:hAnsiTheme="minorHAnsi"/>
          <w:color w:val="000000" w:themeColor="text1"/>
          <w:sz w:val="22"/>
          <w:szCs w:val="22"/>
        </w:rPr>
      </w:pPr>
      <w:bookmarkStart w:id="8" w:name="page12"/>
      <w:bookmarkEnd w:id="8"/>
      <w:r w:rsidRPr="007E51F7">
        <w:rPr>
          <w:rFonts w:asciiTheme="minorHAnsi" w:hAnsiTheme="minorHAnsi"/>
          <w:color w:val="000000" w:themeColor="text1"/>
          <w:sz w:val="22"/>
          <w:szCs w:val="22"/>
        </w:rPr>
        <w:t xml:space="preserve">Wykonawca zobowiązuje się posiadać przez cały okres realizacji przedmiotu Umowy ubezpieczenie od 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w:t>
      </w:r>
      <w:r w:rsidRPr="007E51F7">
        <w:rPr>
          <w:rFonts w:asciiTheme="minorHAnsi" w:hAnsiTheme="minorHAnsi"/>
          <w:color w:val="000000" w:themeColor="text1"/>
          <w:sz w:val="22"/>
          <w:szCs w:val="22"/>
        </w:rPr>
        <w:lastRenderedPageBreak/>
        <w:t xml:space="preserve">także szkody spowodowane błędami (szkoda rzeczowa), powstałe w związku z wykonywaniem robót budowlanych i innych prac objętych przedmiotem </w:t>
      </w:r>
      <w:r w:rsidR="00E753FD">
        <w:rPr>
          <w:rFonts w:asciiTheme="minorHAnsi" w:hAnsiTheme="minorHAnsi"/>
          <w:color w:val="000000" w:themeColor="text1"/>
          <w:sz w:val="22"/>
          <w:szCs w:val="22"/>
        </w:rPr>
        <w:t>u</w:t>
      </w:r>
      <w:r w:rsidRPr="007E51F7">
        <w:rPr>
          <w:rFonts w:asciiTheme="minorHAnsi" w:hAnsiTheme="minorHAnsi"/>
          <w:color w:val="000000" w:themeColor="text1"/>
          <w:sz w:val="22"/>
          <w:szCs w:val="22"/>
        </w:rPr>
        <w:t>mowy</w:t>
      </w:r>
      <w:r w:rsidR="006F5BCF">
        <w:rPr>
          <w:rFonts w:asciiTheme="minorHAnsi" w:hAnsiTheme="minorHAnsi"/>
          <w:color w:val="000000" w:themeColor="text1"/>
          <w:sz w:val="22"/>
          <w:szCs w:val="22"/>
        </w:rPr>
        <w:t xml:space="preserve">, na sumę gwarancyjną minimum 500 000 złotych. </w:t>
      </w:r>
    </w:p>
    <w:p w14:paraId="4DF57278" w14:textId="77777777" w:rsidR="00D97B69" w:rsidRPr="007E51F7" w:rsidRDefault="00D97B69" w:rsidP="00A61696">
      <w:pPr>
        <w:numPr>
          <w:ilvl w:val="0"/>
          <w:numId w:val="30"/>
        </w:numPr>
        <w:tabs>
          <w:tab w:val="left" w:pos="567"/>
        </w:tabs>
        <w:spacing w:after="60" w:line="225"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Koszt umowy, o której mowa w ust. 1, w szczególności składki ubezpieczeniowe, pokrywa w całości Wykonawca.</w:t>
      </w:r>
    </w:p>
    <w:p w14:paraId="5C354E58" w14:textId="77777777" w:rsidR="00D97B69" w:rsidRPr="007E51F7" w:rsidRDefault="00D97B69" w:rsidP="00A61696">
      <w:pPr>
        <w:numPr>
          <w:ilvl w:val="0"/>
          <w:numId w:val="30"/>
        </w:numPr>
        <w:tabs>
          <w:tab w:val="left" w:pos="567"/>
        </w:tabs>
        <w:spacing w:after="60" w:line="225"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Wykonawca przedłoży Zamawiającemu dokumenty potwierdzające posiadanie ważnej, opłaconej umowy ubezpieczenia OC, na każde jego wezwanie. W przypadku uchybienia przedmiotowemu obowiązkowi Zamawiający ma prawo wstrzymać realizację robót do czasu jej przedłożenia, co nie powoduje wstrzymania biegu terminów umownych w zakresie wykonania Umowy przez Wykonawcę.</w:t>
      </w:r>
    </w:p>
    <w:p w14:paraId="040B5D44" w14:textId="04971C92" w:rsidR="00D97B69" w:rsidRPr="007E51F7" w:rsidRDefault="00D97B69" w:rsidP="00A61696">
      <w:pPr>
        <w:numPr>
          <w:ilvl w:val="0"/>
          <w:numId w:val="30"/>
        </w:numPr>
        <w:tabs>
          <w:tab w:val="left" w:pos="567"/>
        </w:tabs>
        <w:spacing w:after="60" w:line="225"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W razie wydłużenia czasu realizacji </w:t>
      </w:r>
      <w:r w:rsidR="00E753FD">
        <w:rPr>
          <w:rFonts w:asciiTheme="minorHAnsi" w:hAnsiTheme="minorHAnsi"/>
          <w:color w:val="000000" w:themeColor="text1"/>
          <w:sz w:val="22"/>
          <w:szCs w:val="22"/>
        </w:rPr>
        <w:t>u</w:t>
      </w:r>
      <w:r w:rsidRPr="007E51F7">
        <w:rPr>
          <w:rFonts w:asciiTheme="minorHAnsi" w:hAnsiTheme="minorHAnsi"/>
          <w:color w:val="000000" w:themeColor="text1"/>
          <w:sz w:val="22"/>
          <w:szCs w:val="22"/>
        </w:rPr>
        <w:t>mowy, Wykonawca zobowiązuje się do przedłużenia ubezpieczenia na zasadach określonych w ust. 1, przedstawiając Zamawiającemu dokumenty potwierdzające zawarcie umowy ubezpieczenia, w tym w szczególności kopię umowy i polisy ubezpieczenia, na co najmniej 14</w:t>
      </w:r>
      <w:r w:rsidR="00A828C0" w:rsidRPr="007E51F7">
        <w:rPr>
          <w:rFonts w:asciiTheme="minorHAnsi" w:hAnsiTheme="minorHAnsi"/>
          <w:color w:val="000000" w:themeColor="text1"/>
          <w:sz w:val="22"/>
          <w:szCs w:val="22"/>
        </w:rPr>
        <w:t> </w:t>
      </w:r>
      <w:r w:rsidRPr="007E51F7">
        <w:rPr>
          <w:rFonts w:asciiTheme="minorHAnsi" w:hAnsiTheme="minorHAnsi"/>
          <w:color w:val="000000" w:themeColor="text1"/>
          <w:sz w:val="22"/>
          <w:szCs w:val="22"/>
        </w:rPr>
        <w:t>dni przed wygaśnięciem poprzedniej umowy ubezpieczenia.</w:t>
      </w:r>
    </w:p>
    <w:p w14:paraId="43059E45" w14:textId="2258BE69" w:rsidR="00D97B69" w:rsidRPr="007E51F7" w:rsidRDefault="00D97B69" w:rsidP="00A61696">
      <w:pPr>
        <w:numPr>
          <w:ilvl w:val="0"/>
          <w:numId w:val="30"/>
        </w:numPr>
        <w:tabs>
          <w:tab w:val="left" w:pos="567"/>
        </w:tabs>
        <w:spacing w:after="60" w:line="225"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 przypadku niedokonania przedłużenia ubezpieczenia, przedłużenia niezgodnie z zasadami określonymi w ust. 1 lub nieprzedłożenia przez Wykonawcę odnośnego dokumentu ubezpieczenia w</w:t>
      </w:r>
      <w:r w:rsidR="00A828C0" w:rsidRPr="007E51F7">
        <w:rPr>
          <w:rFonts w:asciiTheme="minorHAnsi" w:hAnsiTheme="minorHAnsi"/>
          <w:color w:val="000000" w:themeColor="text1"/>
          <w:sz w:val="22"/>
          <w:szCs w:val="22"/>
        </w:rPr>
        <w:t> </w:t>
      </w:r>
      <w:r w:rsidRPr="007E51F7">
        <w:rPr>
          <w:rFonts w:asciiTheme="minorHAnsi" w:hAnsiTheme="minorHAnsi"/>
          <w:color w:val="000000" w:themeColor="text1"/>
          <w:sz w:val="22"/>
          <w:szCs w:val="22"/>
        </w:rPr>
        <w:t>terminie, o którym mowa w ust. 4 powyżej, Zamawiający w imieniu i na rzecz</w:t>
      </w:r>
      <w:r w:rsidR="00097C6D" w:rsidRPr="007E51F7">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Wykonawcy, na jego koszt, dokona stosownego ubezpieczenia w zakresie określonym w ust. 1, a poniesiony koszt potrąci z</w:t>
      </w:r>
      <w:r w:rsidR="00A828C0" w:rsidRPr="007E51F7">
        <w:rPr>
          <w:rFonts w:asciiTheme="minorHAnsi" w:hAnsiTheme="minorHAnsi"/>
          <w:color w:val="000000" w:themeColor="text1"/>
          <w:sz w:val="22"/>
          <w:szCs w:val="22"/>
        </w:rPr>
        <w:t> </w:t>
      </w:r>
      <w:r w:rsidRPr="007E51F7">
        <w:rPr>
          <w:rFonts w:asciiTheme="minorHAnsi" w:hAnsiTheme="minorHAnsi"/>
          <w:color w:val="000000" w:themeColor="text1"/>
          <w:sz w:val="22"/>
          <w:szCs w:val="22"/>
        </w:rPr>
        <w:t>należności wynikających z faktury końcowej wystawionej przez Wykonawcę.</w:t>
      </w:r>
    </w:p>
    <w:p w14:paraId="4995891E" w14:textId="77777777" w:rsidR="00D97B69" w:rsidRPr="007E51F7" w:rsidRDefault="00D97B69" w:rsidP="00C61D5E">
      <w:pPr>
        <w:numPr>
          <w:ilvl w:val="0"/>
          <w:numId w:val="30"/>
        </w:numPr>
        <w:tabs>
          <w:tab w:val="left" w:pos="567"/>
        </w:tabs>
        <w:spacing w:after="120" w:line="226" w:lineRule="auto"/>
        <w:ind w:left="425"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Wykonawca nie jest uprawniony do dokonywania zmian warunków ubezpieczenia bez uprzedniej zgody Zamawiającego wyrażonej na piśmie.</w:t>
      </w:r>
    </w:p>
    <w:p w14:paraId="692D3525" w14:textId="77777777" w:rsidR="00FD6246" w:rsidRPr="007E51F7" w:rsidRDefault="00FD6246" w:rsidP="00FD6246">
      <w:pPr>
        <w:spacing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 1</w:t>
      </w:r>
      <w:r w:rsidR="000D7DE0" w:rsidRPr="007E51F7">
        <w:rPr>
          <w:rFonts w:asciiTheme="minorHAnsi" w:hAnsiTheme="minorHAnsi"/>
          <w:b/>
          <w:color w:val="000000" w:themeColor="text1"/>
          <w:sz w:val="22"/>
          <w:szCs w:val="22"/>
        </w:rPr>
        <w:t>4</w:t>
      </w:r>
    </w:p>
    <w:p w14:paraId="065CC8D4" w14:textId="77777777" w:rsidR="00FD6246" w:rsidRPr="007E51F7" w:rsidRDefault="00FD6246" w:rsidP="00031E52">
      <w:pPr>
        <w:spacing w:after="240" w:line="0" w:lineRule="atLeast"/>
        <w:jc w:val="center"/>
        <w:rPr>
          <w:rFonts w:asciiTheme="minorHAnsi" w:hAnsiTheme="minorHAnsi" w:cstheme="minorHAnsi"/>
          <w:b/>
          <w:color w:val="000000" w:themeColor="text1"/>
          <w:sz w:val="22"/>
          <w:szCs w:val="22"/>
        </w:rPr>
      </w:pPr>
      <w:r w:rsidRPr="007E51F7">
        <w:rPr>
          <w:rFonts w:asciiTheme="minorHAnsi" w:hAnsiTheme="minorHAnsi" w:cstheme="minorHAnsi"/>
          <w:b/>
          <w:color w:val="000000" w:themeColor="text1"/>
          <w:sz w:val="22"/>
          <w:szCs w:val="22"/>
        </w:rPr>
        <w:t>Kary umowne</w:t>
      </w:r>
    </w:p>
    <w:p w14:paraId="30910E36" w14:textId="77777777" w:rsidR="00FD6246" w:rsidRPr="007E51F7" w:rsidRDefault="00FD6246" w:rsidP="00A61696">
      <w:pPr>
        <w:pStyle w:val="Akapitzlist"/>
        <w:numPr>
          <w:ilvl w:val="4"/>
          <w:numId w:val="5"/>
        </w:numPr>
        <w:tabs>
          <w:tab w:val="clear" w:pos="3600"/>
        </w:tabs>
        <w:spacing w:after="60" w:line="0" w:lineRule="atLeast"/>
        <w:ind w:left="426" w:hanging="426"/>
        <w:rPr>
          <w:rFonts w:asciiTheme="minorHAnsi" w:hAnsiTheme="minorHAnsi" w:cstheme="minorHAnsi"/>
          <w:color w:val="000000" w:themeColor="text1"/>
          <w:sz w:val="22"/>
          <w:szCs w:val="22"/>
        </w:rPr>
      </w:pPr>
      <w:r w:rsidRPr="007E51F7">
        <w:rPr>
          <w:rFonts w:asciiTheme="minorHAnsi" w:hAnsiTheme="minorHAnsi" w:cstheme="minorHAnsi"/>
          <w:color w:val="000000" w:themeColor="text1"/>
          <w:sz w:val="22"/>
          <w:szCs w:val="22"/>
        </w:rPr>
        <w:t>Wykonawca zapłaci Zamawiającemu karę umowną:</w:t>
      </w:r>
    </w:p>
    <w:p w14:paraId="47DAF300" w14:textId="6113B98A" w:rsidR="00FD6246" w:rsidRPr="007E51F7" w:rsidRDefault="00FD6246" w:rsidP="00A61696">
      <w:pPr>
        <w:numPr>
          <w:ilvl w:val="1"/>
          <w:numId w:val="19"/>
        </w:numPr>
        <w:spacing w:after="60" w:line="225" w:lineRule="auto"/>
        <w:ind w:left="851"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za każdy dzień </w:t>
      </w:r>
      <w:r w:rsidR="006E675E">
        <w:rPr>
          <w:sz w:val="22"/>
          <w:szCs w:val="22"/>
        </w:rPr>
        <w:t xml:space="preserve">opóźnienia </w:t>
      </w:r>
      <w:r w:rsidRPr="007E51F7">
        <w:rPr>
          <w:rFonts w:asciiTheme="minorHAnsi" w:hAnsiTheme="minorHAnsi"/>
          <w:color w:val="000000" w:themeColor="text1"/>
          <w:sz w:val="22"/>
          <w:szCs w:val="22"/>
        </w:rPr>
        <w:t>w oddaniu robót objętych przedmio</w:t>
      </w:r>
      <w:r w:rsidR="00F363C8" w:rsidRPr="007E51F7">
        <w:rPr>
          <w:rFonts w:asciiTheme="minorHAnsi" w:hAnsiTheme="minorHAnsi"/>
          <w:color w:val="000000" w:themeColor="text1"/>
          <w:sz w:val="22"/>
          <w:szCs w:val="22"/>
        </w:rPr>
        <w:t>tem</w:t>
      </w:r>
      <w:r w:rsidR="00AA1501" w:rsidRPr="007E51F7">
        <w:rPr>
          <w:rFonts w:asciiTheme="minorHAnsi" w:hAnsiTheme="minorHAnsi"/>
          <w:color w:val="000000" w:themeColor="text1"/>
          <w:sz w:val="22"/>
          <w:szCs w:val="22"/>
        </w:rPr>
        <w:t xml:space="preserve"> umowy </w:t>
      </w:r>
      <w:r w:rsidR="00D6095D" w:rsidRPr="007E51F7">
        <w:rPr>
          <w:rFonts w:asciiTheme="minorHAnsi" w:hAnsiTheme="minorHAnsi"/>
          <w:color w:val="000000" w:themeColor="text1"/>
          <w:sz w:val="22"/>
          <w:szCs w:val="22"/>
        </w:rPr>
        <w:t xml:space="preserve">spowodowanej działaniami lub zaniechaniem Wykonawcy, </w:t>
      </w:r>
      <w:r w:rsidR="00AA1501" w:rsidRPr="007E51F7">
        <w:rPr>
          <w:rFonts w:asciiTheme="minorHAnsi" w:hAnsiTheme="minorHAnsi"/>
          <w:color w:val="000000" w:themeColor="text1"/>
          <w:sz w:val="22"/>
          <w:szCs w:val="22"/>
        </w:rPr>
        <w:t>w wysokości 0,</w:t>
      </w:r>
      <w:r w:rsidR="00E1743C">
        <w:rPr>
          <w:rFonts w:asciiTheme="minorHAnsi" w:hAnsiTheme="minorHAnsi"/>
          <w:color w:val="000000" w:themeColor="text1"/>
          <w:sz w:val="22"/>
          <w:szCs w:val="22"/>
        </w:rPr>
        <w:t>0</w:t>
      </w:r>
      <w:r w:rsidR="00AA1501" w:rsidRPr="007E51F7">
        <w:rPr>
          <w:rFonts w:asciiTheme="minorHAnsi" w:hAnsiTheme="minorHAnsi"/>
          <w:color w:val="000000" w:themeColor="text1"/>
          <w:sz w:val="22"/>
          <w:szCs w:val="22"/>
        </w:rPr>
        <w:t>5</w:t>
      </w:r>
      <w:r w:rsidR="000A342E" w:rsidRPr="007E51F7">
        <w:rPr>
          <w:rFonts w:asciiTheme="minorHAnsi" w:hAnsiTheme="minorHAnsi"/>
          <w:color w:val="000000" w:themeColor="text1"/>
          <w:sz w:val="22"/>
          <w:szCs w:val="22"/>
        </w:rPr>
        <w:t> </w:t>
      </w:r>
      <w:r w:rsidRPr="007E51F7">
        <w:rPr>
          <w:rFonts w:asciiTheme="minorHAnsi" w:hAnsiTheme="minorHAnsi"/>
          <w:color w:val="000000" w:themeColor="text1"/>
          <w:sz w:val="22"/>
          <w:szCs w:val="22"/>
        </w:rPr>
        <w:t xml:space="preserve">% wynagrodzenia </w:t>
      </w:r>
      <w:r w:rsidRPr="007E51F7">
        <w:rPr>
          <w:rFonts w:asciiTheme="minorHAnsi" w:hAnsiTheme="minorHAnsi"/>
          <w:color w:val="000000" w:themeColor="text1"/>
          <w:sz w:val="22"/>
          <w:szCs w:val="22"/>
        </w:rPr>
        <w:lastRenderedPageBreak/>
        <w:t>umownego określonego w § 8 ust. 1 umowy, liczony odpowiednio od dnia określonego w § 6 ust.</w:t>
      </w:r>
      <w:r w:rsidR="00712FF9" w:rsidRPr="007E51F7">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 xml:space="preserve">1 </w:t>
      </w:r>
      <w:r w:rsidR="009B0F00" w:rsidRPr="007E51F7">
        <w:rPr>
          <w:rFonts w:asciiTheme="minorHAnsi" w:hAnsiTheme="minorHAnsi"/>
          <w:color w:val="000000" w:themeColor="text1"/>
          <w:sz w:val="22"/>
          <w:szCs w:val="22"/>
        </w:rPr>
        <w:t xml:space="preserve">pkt 2) </w:t>
      </w:r>
      <w:r w:rsidRPr="007E51F7">
        <w:rPr>
          <w:rFonts w:asciiTheme="minorHAnsi" w:hAnsiTheme="minorHAnsi"/>
          <w:color w:val="000000" w:themeColor="text1"/>
          <w:sz w:val="22"/>
          <w:szCs w:val="22"/>
        </w:rPr>
        <w:t>umowy,</w:t>
      </w:r>
    </w:p>
    <w:p w14:paraId="35A9287C" w14:textId="35722325" w:rsidR="00FD6246" w:rsidRPr="007E51F7" w:rsidRDefault="00FD6246" w:rsidP="00A61696">
      <w:pPr>
        <w:numPr>
          <w:ilvl w:val="1"/>
          <w:numId w:val="19"/>
        </w:numPr>
        <w:spacing w:after="60" w:line="226" w:lineRule="auto"/>
        <w:ind w:left="851"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za każdy dzień </w:t>
      </w:r>
      <w:r w:rsidR="006E675E">
        <w:rPr>
          <w:sz w:val="22"/>
          <w:szCs w:val="22"/>
        </w:rPr>
        <w:t xml:space="preserve">opóźnienia </w:t>
      </w:r>
      <w:r w:rsidRPr="007E51F7">
        <w:rPr>
          <w:rFonts w:asciiTheme="minorHAnsi" w:hAnsiTheme="minorHAnsi"/>
          <w:color w:val="000000" w:themeColor="text1"/>
          <w:sz w:val="22"/>
          <w:szCs w:val="22"/>
        </w:rPr>
        <w:t>w usunięciu wad stwierdzonych przy odbiorze robót objętych umową w wysokości 0,</w:t>
      </w:r>
      <w:r w:rsidR="00AA1501" w:rsidRPr="007E51F7">
        <w:rPr>
          <w:rFonts w:asciiTheme="minorHAnsi" w:hAnsiTheme="minorHAnsi"/>
          <w:color w:val="000000" w:themeColor="text1"/>
          <w:sz w:val="22"/>
          <w:szCs w:val="22"/>
        </w:rPr>
        <w:t>01</w:t>
      </w:r>
      <w:r w:rsidRPr="007E51F7">
        <w:rPr>
          <w:rFonts w:asciiTheme="minorHAnsi" w:hAnsiTheme="minorHAnsi"/>
          <w:color w:val="000000" w:themeColor="text1"/>
          <w:sz w:val="22"/>
          <w:szCs w:val="22"/>
        </w:rPr>
        <w:t xml:space="preserve"> % wynagrodzenia umownego określonego odpowiednio w §</w:t>
      </w:r>
      <w:r w:rsidR="000A342E" w:rsidRPr="007E51F7">
        <w:rPr>
          <w:rFonts w:asciiTheme="minorHAnsi" w:hAnsiTheme="minorHAnsi"/>
          <w:color w:val="000000" w:themeColor="text1"/>
          <w:sz w:val="22"/>
          <w:szCs w:val="22"/>
        </w:rPr>
        <w:t> </w:t>
      </w:r>
      <w:r w:rsidRPr="007E51F7">
        <w:rPr>
          <w:rFonts w:asciiTheme="minorHAnsi" w:hAnsiTheme="minorHAnsi"/>
          <w:color w:val="000000" w:themeColor="text1"/>
          <w:sz w:val="22"/>
          <w:szCs w:val="22"/>
        </w:rPr>
        <w:t>8 ust.</w:t>
      </w:r>
      <w:r w:rsidR="006E675E">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1, liczony odpowiednio od dnia określonego zgodnie z § 7 ust.</w:t>
      </w:r>
      <w:r w:rsidR="00116CBD" w:rsidRPr="007E51F7">
        <w:rPr>
          <w:rFonts w:asciiTheme="minorHAnsi" w:hAnsiTheme="minorHAnsi"/>
          <w:color w:val="000000" w:themeColor="text1"/>
          <w:sz w:val="22"/>
          <w:szCs w:val="22"/>
        </w:rPr>
        <w:t xml:space="preserve"> 6 </w:t>
      </w:r>
      <w:r w:rsidRPr="007E51F7">
        <w:rPr>
          <w:rFonts w:asciiTheme="minorHAnsi" w:hAnsiTheme="minorHAnsi"/>
          <w:color w:val="000000" w:themeColor="text1"/>
          <w:sz w:val="22"/>
          <w:szCs w:val="22"/>
        </w:rPr>
        <w:t>umowy;</w:t>
      </w:r>
    </w:p>
    <w:p w14:paraId="3582DC96" w14:textId="1F43F7AF" w:rsidR="00FD6246" w:rsidRPr="007E51F7" w:rsidRDefault="00FD6246" w:rsidP="00A61696">
      <w:pPr>
        <w:numPr>
          <w:ilvl w:val="1"/>
          <w:numId w:val="19"/>
        </w:numPr>
        <w:spacing w:after="60" w:line="0" w:lineRule="atLeast"/>
        <w:ind w:left="851"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za każdy dzień </w:t>
      </w:r>
      <w:r w:rsidR="006E675E">
        <w:rPr>
          <w:sz w:val="22"/>
          <w:szCs w:val="22"/>
        </w:rPr>
        <w:t xml:space="preserve">opóźnienia </w:t>
      </w:r>
      <w:r w:rsidRPr="007E51F7">
        <w:rPr>
          <w:rFonts w:asciiTheme="minorHAnsi" w:hAnsiTheme="minorHAnsi"/>
          <w:color w:val="000000" w:themeColor="text1"/>
          <w:sz w:val="22"/>
          <w:szCs w:val="22"/>
        </w:rPr>
        <w:t>w usunięciu  wad stwierdzonych w okresie gwarancji</w:t>
      </w:r>
      <w:r w:rsidR="00116CBD" w:rsidRPr="007E51F7">
        <w:rPr>
          <w:rFonts w:asciiTheme="minorHAnsi" w:hAnsiTheme="minorHAnsi"/>
          <w:color w:val="000000" w:themeColor="text1"/>
          <w:sz w:val="22"/>
          <w:szCs w:val="22"/>
        </w:rPr>
        <w:t xml:space="preserve"> jakości i rękojmi za wady</w:t>
      </w:r>
      <w:r w:rsidRPr="007E51F7">
        <w:rPr>
          <w:rFonts w:asciiTheme="minorHAnsi" w:hAnsiTheme="minorHAnsi"/>
          <w:color w:val="000000" w:themeColor="text1"/>
          <w:sz w:val="22"/>
          <w:szCs w:val="22"/>
        </w:rPr>
        <w:t xml:space="preserve"> w wysokości</w:t>
      </w:r>
      <w:r w:rsidR="00D6095D" w:rsidRPr="007E51F7">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0,</w:t>
      </w:r>
      <w:r w:rsidR="00AA1501" w:rsidRPr="007E51F7">
        <w:rPr>
          <w:rFonts w:asciiTheme="minorHAnsi" w:hAnsiTheme="minorHAnsi"/>
          <w:color w:val="000000" w:themeColor="text1"/>
          <w:sz w:val="22"/>
          <w:szCs w:val="22"/>
        </w:rPr>
        <w:t>01</w:t>
      </w:r>
      <w:r w:rsidRPr="007E51F7">
        <w:rPr>
          <w:rFonts w:asciiTheme="minorHAnsi" w:hAnsiTheme="minorHAnsi"/>
          <w:color w:val="000000" w:themeColor="text1"/>
          <w:sz w:val="22"/>
          <w:szCs w:val="22"/>
        </w:rPr>
        <w:t xml:space="preserve"> % wynagrodzenia umownego określonego w § 8 ust.</w:t>
      </w:r>
      <w:r w:rsidR="00E753FD">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1, liczony odpowiednio od dnia określonego zgodnie z § 10 ust. 3 i 4 umowy;</w:t>
      </w:r>
    </w:p>
    <w:p w14:paraId="78554187" w14:textId="77777777" w:rsidR="00FD6246" w:rsidRPr="007E51F7" w:rsidRDefault="00FD6246" w:rsidP="00A61696">
      <w:pPr>
        <w:numPr>
          <w:ilvl w:val="1"/>
          <w:numId w:val="19"/>
        </w:numPr>
        <w:spacing w:after="60" w:line="225" w:lineRule="auto"/>
        <w:ind w:left="851"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w wysokości </w:t>
      </w:r>
      <w:r w:rsidR="00AA1501" w:rsidRPr="007E51F7">
        <w:rPr>
          <w:rFonts w:asciiTheme="minorHAnsi" w:hAnsiTheme="minorHAnsi"/>
          <w:color w:val="000000" w:themeColor="text1"/>
          <w:sz w:val="22"/>
          <w:szCs w:val="22"/>
        </w:rPr>
        <w:t>1</w:t>
      </w:r>
      <w:r w:rsidRPr="007E51F7">
        <w:rPr>
          <w:rFonts w:asciiTheme="minorHAnsi" w:hAnsiTheme="minorHAnsi"/>
          <w:color w:val="000000" w:themeColor="text1"/>
          <w:sz w:val="22"/>
          <w:szCs w:val="22"/>
        </w:rPr>
        <w:t xml:space="preserve">0 % wynagrodzenia umownego określonego </w:t>
      </w:r>
      <w:r w:rsidRPr="00BC69D4">
        <w:rPr>
          <w:rFonts w:asciiTheme="minorHAnsi" w:hAnsiTheme="minorHAnsi"/>
          <w:color w:val="000000" w:themeColor="text1"/>
          <w:sz w:val="22"/>
          <w:szCs w:val="22"/>
        </w:rPr>
        <w:t>w § 8 ust. 1,</w:t>
      </w:r>
      <w:r w:rsidRPr="007E51F7">
        <w:rPr>
          <w:rFonts w:asciiTheme="minorHAnsi" w:hAnsiTheme="minorHAnsi"/>
          <w:color w:val="000000" w:themeColor="text1"/>
          <w:sz w:val="22"/>
          <w:szCs w:val="22"/>
        </w:rPr>
        <w:t xml:space="preserve"> w przypadku odstąpienia od umowy przez którąkolwiek ze stron lub jej rozwiązania z przyczyn, leżących po stronie Wykonawcy;</w:t>
      </w:r>
    </w:p>
    <w:p w14:paraId="79BFCC7A" w14:textId="13EB3115" w:rsidR="00FD6246" w:rsidRPr="007E51F7" w:rsidRDefault="00FD6246" w:rsidP="00A61696">
      <w:pPr>
        <w:numPr>
          <w:ilvl w:val="1"/>
          <w:numId w:val="19"/>
        </w:numPr>
        <w:spacing w:after="60" w:line="225" w:lineRule="auto"/>
        <w:ind w:left="851"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za brak zapłaty lub nieterminową zapłatę wynagrodzenia należnego Podwykonawcy lub dalszemu Podwykonawcy w wysokości 0,</w:t>
      </w:r>
      <w:r w:rsidR="00AA1501" w:rsidRPr="007E51F7">
        <w:rPr>
          <w:rFonts w:asciiTheme="minorHAnsi" w:hAnsiTheme="minorHAnsi"/>
          <w:color w:val="000000" w:themeColor="text1"/>
          <w:sz w:val="22"/>
          <w:szCs w:val="22"/>
        </w:rPr>
        <w:t>0</w:t>
      </w:r>
      <w:r w:rsidRPr="007E51F7">
        <w:rPr>
          <w:rFonts w:asciiTheme="minorHAnsi" w:hAnsiTheme="minorHAnsi"/>
          <w:color w:val="000000" w:themeColor="text1"/>
          <w:sz w:val="22"/>
          <w:szCs w:val="22"/>
        </w:rPr>
        <w:t>1% wynagrodzenia brutto ustalonego w umowie o</w:t>
      </w:r>
      <w:r w:rsidR="009B0F00" w:rsidRPr="007E51F7">
        <w:rPr>
          <w:rFonts w:asciiTheme="minorHAnsi" w:hAnsiTheme="minorHAnsi"/>
          <w:color w:val="000000" w:themeColor="text1"/>
          <w:sz w:val="22"/>
          <w:szCs w:val="22"/>
        </w:rPr>
        <w:t> </w:t>
      </w:r>
      <w:r w:rsidRPr="007E51F7">
        <w:rPr>
          <w:rFonts w:asciiTheme="minorHAnsi" w:hAnsiTheme="minorHAnsi"/>
          <w:color w:val="000000" w:themeColor="text1"/>
          <w:sz w:val="22"/>
          <w:szCs w:val="22"/>
        </w:rPr>
        <w:t>podwykonawstwo objętej brakiem lub nieterminową zapłatą;</w:t>
      </w:r>
    </w:p>
    <w:p w14:paraId="4E146F03" w14:textId="77777777" w:rsidR="00FD6246" w:rsidRPr="007E51F7" w:rsidRDefault="00FD6246" w:rsidP="00A61696">
      <w:pPr>
        <w:numPr>
          <w:ilvl w:val="1"/>
          <w:numId w:val="19"/>
        </w:numPr>
        <w:spacing w:after="60" w:line="225" w:lineRule="auto"/>
        <w:ind w:left="851"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za nieprzedłożenie do zaakceptowania projektu umowy o podwykonawstwo, której przedmiotem są roboty budowlane lub projektu jej zmiany w wysokości 0,</w:t>
      </w:r>
      <w:r w:rsidR="00AA1501" w:rsidRPr="007E51F7">
        <w:rPr>
          <w:rFonts w:asciiTheme="minorHAnsi" w:hAnsiTheme="minorHAnsi"/>
          <w:color w:val="000000" w:themeColor="text1"/>
          <w:sz w:val="22"/>
          <w:szCs w:val="22"/>
        </w:rPr>
        <w:t>0</w:t>
      </w:r>
      <w:r w:rsidRPr="007E51F7">
        <w:rPr>
          <w:rFonts w:asciiTheme="minorHAnsi" w:hAnsiTheme="minorHAnsi"/>
          <w:color w:val="000000" w:themeColor="text1"/>
          <w:sz w:val="22"/>
          <w:szCs w:val="22"/>
        </w:rPr>
        <w:t>1 % wynagrodzenia brutto ustalonego w umowie o podwykonawstwo;</w:t>
      </w:r>
    </w:p>
    <w:p w14:paraId="00F3A853" w14:textId="77777777" w:rsidR="00FD6246" w:rsidRPr="007E51F7" w:rsidRDefault="00FD6246" w:rsidP="00A61696">
      <w:pPr>
        <w:numPr>
          <w:ilvl w:val="1"/>
          <w:numId w:val="19"/>
        </w:numPr>
        <w:spacing w:after="60" w:line="225" w:lineRule="auto"/>
        <w:ind w:left="851"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za nieprzedłożenie poświadczonej za zgodność z oryginałem kopii umowy o podwykonawstwo lub jej zmiany w wysokości 0,</w:t>
      </w:r>
      <w:r w:rsidR="00AA1501" w:rsidRPr="007E51F7">
        <w:rPr>
          <w:rFonts w:asciiTheme="minorHAnsi" w:hAnsiTheme="minorHAnsi"/>
          <w:color w:val="000000" w:themeColor="text1"/>
          <w:sz w:val="22"/>
          <w:szCs w:val="22"/>
        </w:rPr>
        <w:t>0</w:t>
      </w:r>
      <w:r w:rsidRPr="007E51F7">
        <w:rPr>
          <w:rFonts w:asciiTheme="minorHAnsi" w:hAnsiTheme="minorHAnsi"/>
          <w:color w:val="000000" w:themeColor="text1"/>
          <w:sz w:val="22"/>
          <w:szCs w:val="22"/>
        </w:rPr>
        <w:t>1 % wynagrodzenia brutto ustalonego w umowie o podwykonawstwo;</w:t>
      </w:r>
    </w:p>
    <w:p w14:paraId="1E8D30A7" w14:textId="0273BC03" w:rsidR="00FD6246" w:rsidRPr="007E51F7" w:rsidRDefault="00FD6246" w:rsidP="00A61696">
      <w:pPr>
        <w:numPr>
          <w:ilvl w:val="1"/>
          <w:numId w:val="19"/>
        </w:numPr>
        <w:spacing w:after="60" w:line="225" w:lineRule="auto"/>
        <w:ind w:left="851"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za brak zmiany umowy o podwykonawstwo w zakresie terminu zapłaty </w:t>
      </w:r>
      <w:r w:rsidR="007806A6" w:rsidRPr="007E51F7">
        <w:rPr>
          <w:rFonts w:asciiTheme="minorHAnsi" w:hAnsiTheme="minorHAnsi"/>
          <w:color w:val="000000" w:themeColor="text1"/>
          <w:sz w:val="22"/>
          <w:szCs w:val="22"/>
        </w:rPr>
        <w:t>lub zmiany wynagrodzenia</w:t>
      </w:r>
      <w:r w:rsidR="00F83E80" w:rsidRPr="007E51F7">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w wysokości 0,</w:t>
      </w:r>
      <w:r w:rsidR="00AA1501" w:rsidRPr="007E51F7">
        <w:rPr>
          <w:rFonts w:asciiTheme="minorHAnsi" w:hAnsiTheme="minorHAnsi"/>
          <w:color w:val="000000" w:themeColor="text1"/>
          <w:sz w:val="22"/>
          <w:szCs w:val="22"/>
        </w:rPr>
        <w:t>0</w:t>
      </w:r>
      <w:r w:rsidRPr="007E51F7">
        <w:rPr>
          <w:rFonts w:asciiTheme="minorHAnsi" w:hAnsiTheme="minorHAnsi"/>
          <w:color w:val="000000" w:themeColor="text1"/>
          <w:sz w:val="22"/>
          <w:szCs w:val="22"/>
        </w:rPr>
        <w:t>5% wynagrodzenia brutto ustalonego w umowie o podwykonawstwo,</w:t>
      </w:r>
    </w:p>
    <w:p w14:paraId="1A6E6D76" w14:textId="728765B3" w:rsidR="00282489" w:rsidRPr="007E51F7" w:rsidRDefault="00282489" w:rsidP="00A61696">
      <w:pPr>
        <w:numPr>
          <w:ilvl w:val="1"/>
          <w:numId w:val="19"/>
        </w:numPr>
        <w:spacing w:after="60" w:line="225" w:lineRule="auto"/>
        <w:ind w:left="851"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za nieprzedłożenie dokumentów potwierdzających zatrudnienie pracowników,  o których mowa w</w:t>
      </w:r>
      <w:r w:rsidR="007806A6" w:rsidRPr="007E51F7">
        <w:rPr>
          <w:rFonts w:asciiTheme="minorHAnsi" w:hAnsiTheme="minorHAnsi"/>
          <w:color w:val="000000" w:themeColor="text1"/>
          <w:sz w:val="22"/>
          <w:szCs w:val="22"/>
        </w:rPr>
        <w:t> </w:t>
      </w:r>
      <w:r w:rsidRPr="00E558AB">
        <w:rPr>
          <w:rFonts w:asciiTheme="minorHAnsi" w:hAnsiTheme="minorHAnsi"/>
          <w:color w:val="000000" w:themeColor="text1"/>
          <w:sz w:val="22"/>
          <w:szCs w:val="22"/>
        </w:rPr>
        <w:t xml:space="preserve">§ 4 ust. </w:t>
      </w:r>
      <w:r w:rsidR="005E7DF1">
        <w:rPr>
          <w:rFonts w:asciiTheme="minorHAnsi" w:hAnsiTheme="minorHAnsi"/>
          <w:color w:val="000000" w:themeColor="text1"/>
          <w:sz w:val="22"/>
          <w:szCs w:val="22"/>
        </w:rPr>
        <w:t>1</w:t>
      </w:r>
      <w:r w:rsidRPr="00E558AB">
        <w:rPr>
          <w:rFonts w:asciiTheme="minorHAnsi" w:hAnsiTheme="minorHAnsi"/>
          <w:color w:val="000000" w:themeColor="text1"/>
          <w:sz w:val="22"/>
          <w:szCs w:val="22"/>
        </w:rPr>
        <w:t xml:space="preserve"> </w:t>
      </w:r>
      <w:r w:rsidR="007806A6" w:rsidRPr="00E558AB">
        <w:rPr>
          <w:rFonts w:asciiTheme="minorHAnsi" w:hAnsiTheme="minorHAnsi"/>
          <w:color w:val="000000" w:themeColor="text1"/>
          <w:sz w:val="22"/>
          <w:szCs w:val="22"/>
        </w:rPr>
        <w:t xml:space="preserve">pkt </w:t>
      </w:r>
      <w:r w:rsidR="00BE63FA">
        <w:rPr>
          <w:rFonts w:asciiTheme="minorHAnsi" w:hAnsiTheme="minorHAnsi"/>
          <w:color w:val="000000" w:themeColor="text1"/>
          <w:sz w:val="22"/>
          <w:szCs w:val="22"/>
        </w:rPr>
        <w:t>2</w:t>
      </w:r>
      <w:r w:rsidR="006F5BCF">
        <w:rPr>
          <w:rFonts w:asciiTheme="minorHAnsi" w:hAnsiTheme="minorHAnsi"/>
          <w:color w:val="000000" w:themeColor="text1"/>
          <w:sz w:val="22"/>
          <w:szCs w:val="22"/>
        </w:rPr>
        <w:t>2</w:t>
      </w:r>
      <w:r w:rsidR="007806A6" w:rsidRPr="007E51F7">
        <w:rPr>
          <w:rFonts w:asciiTheme="minorHAnsi" w:hAnsiTheme="minorHAnsi"/>
          <w:color w:val="000000" w:themeColor="text1"/>
          <w:sz w:val="22"/>
          <w:szCs w:val="22"/>
        </w:rPr>
        <w:t>)</w:t>
      </w:r>
      <w:r w:rsidR="00BE63FA">
        <w:rPr>
          <w:rFonts w:asciiTheme="minorHAnsi" w:hAnsiTheme="minorHAnsi"/>
          <w:color w:val="000000" w:themeColor="text1"/>
          <w:sz w:val="22"/>
          <w:szCs w:val="22"/>
        </w:rPr>
        <w:t xml:space="preserve"> lub 2</w:t>
      </w:r>
      <w:r w:rsidR="006F5BCF">
        <w:rPr>
          <w:rFonts w:asciiTheme="minorHAnsi" w:hAnsiTheme="minorHAnsi"/>
          <w:color w:val="000000" w:themeColor="text1"/>
          <w:sz w:val="22"/>
          <w:szCs w:val="22"/>
        </w:rPr>
        <w:t>3</w:t>
      </w:r>
      <w:r w:rsidR="00BE63FA">
        <w:rPr>
          <w:rFonts w:asciiTheme="minorHAnsi" w:hAnsiTheme="minorHAnsi"/>
          <w:color w:val="000000" w:themeColor="text1"/>
          <w:sz w:val="22"/>
          <w:szCs w:val="22"/>
        </w:rPr>
        <w:t>)</w:t>
      </w:r>
      <w:r w:rsidRPr="007E51F7">
        <w:rPr>
          <w:rFonts w:asciiTheme="minorHAnsi" w:hAnsiTheme="minorHAnsi"/>
          <w:color w:val="000000" w:themeColor="text1"/>
          <w:sz w:val="22"/>
          <w:szCs w:val="22"/>
        </w:rPr>
        <w:t xml:space="preserve"> umowy, w wysokości 500 złotych za każdy taki przypadek.</w:t>
      </w:r>
    </w:p>
    <w:p w14:paraId="196A177B" w14:textId="45298917" w:rsidR="00FD6246" w:rsidRPr="007E51F7" w:rsidRDefault="00FD6246" w:rsidP="00A61696">
      <w:pPr>
        <w:numPr>
          <w:ilvl w:val="1"/>
          <w:numId w:val="19"/>
        </w:numPr>
        <w:spacing w:after="60" w:line="225" w:lineRule="auto"/>
        <w:ind w:left="851"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lastRenderedPageBreak/>
        <w:t>za nieprawidłowe realizowanie in</w:t>
      </w:r>
      <w:r w:rsidR="00282489" w:rsidRPr="007E51F7">
        <w:rPr>
          <w:rFonts w:asciiTheme="minorHAnsi" w:hAnsiTheme="minorHAnsi"/>
          <w:color w:val="000000" w:themeColor="text1"/>
          <w:sz w:val="22"/>
          <w:szCs w:val="22"/>
        </w:rPr>
        <w:t xml:space="preserve">nych niż wymienione pod </w:t>
      </w:r>
      <w:r w:rsidR="007806A6" w:rsidRPr="007E51F7">
        <w:rPr>
          <w:rFonts w:asciiTheme="minorHAnsi" w:hAnsiTheme="minorHAnsi"/>
          <w:color w:val="000000" w:themeColor="text1"/>
          <w:sz w:val="22"/>
          <w:szCs w:val="22"/>
        </w:rPr>
        <w:t>pkt 1)</w:t>
      </w:r>
      <w:r w:rsidR="00E753FD">
        <w:rPr>
          <w:rFonts w:asciiTheme="minorHAnsi" w:hAnsiTheme="minorHAnsi"/>
          <w:color w:val="000000" w:themeColor="text1"/>
          <w:sz w:val="22"/>
          <w:szCs w:val="22"/>
        </w:rPr>
        <w:t xml:space="preserve"> </w:t>
      </w:r>
      <w:r w:rsidR="007806A6" w:rsidRPr="007E51F7">
        <w:rPr>
          <w:rFonts w:asciiTheme="minorHAnsi" w:hAnsiTheme="minorHAnsi"/>
          <w:color w:val="000000" w:themeColor="text1"/>
          <w:sz w:val="22"/>
          <w:szCs w:val="22"/>
        </w:rPr>
        <w:t>-</w:t>
      </w:r>
      <w:r w:rsidR="00E753FD">
        <w:rPr>
          <w:rFonts w:asciiTheme="minorHAnsi" w:hAnsiTheme="minorHAnsi"/>
          <w:color w:val="000000" w:themeColor="text1"/>
          <w:sz w:val="22"/>
          <w:szCs w:val="22"/>
        </w:rPr>
        <w:t xml:space="preserve"> </w:t>
      </w:r>
      <w:r w:rsidR="00BB2139">
        <w:rPr>
          <w:rFonts w:asciiTheme="minorHAnsi" w:hAnsiTheme="minorHAnsi"/>
          <w:color w:val="000000" w:themeColor="text1"/>
          <w:sz w:val="22"/>
          <w:szCs w:val="22"/>
        </w:rPr>
        <w:t>9</w:t>
      </w:r>
      <w:r w:rsidR="007806A6" w:rsidRPr="007E51F7">
        <w:rPr>
          <w:rFonts w:asciiTheme="minorHAnsi" w:hAnsiTheme="minorHAnsi"/>
          <w:color w:val="000000" w:themeColor="text1"/>
          <w:sz w:val="22"/>
          <w:szCs w:val="22"/>
        </w:rPr>
        <w:t>)</w:t>
      </w:r>
      <w:r w:rsidRPr="007E51F7">
        <w:rPr>
          <w:rFonts w:asciiTheme="minorHAnsi" w:hAnsiTheme="minorHAnsi"/>
          <w:color w:val="000000" w:themeColor="text1"/>
          <w:sz w:val="22"/>
          <w:szCs w:val="22"/>
        </w:rPr>
        <w:t xml:space="preserve"> postanowień umowy, w</w:t>
      </w:r>
      <w:r w:rsidR="007806A6" w:rsidRPr="007E51F7">
        <w:rPr>
          <w:rFonts w:asciiTheme="minorHAnsi" w:hAnsiTheme="minorHAnsi"/>
          <w:color w:val="000000" w:themeColor="text1"/>
          <w:sz w:val="22"/>
          <w:szCs w:val="22"/>
        </w:rPr>
        <w:t> </w:t>
      </w:r>
      <w:r w:rsidRPr="007E51F7">
        <w:rPr>
          <w:rFonts w:asciiTheme="minorHAnsi" w:hAnsiTheme="minorHAnsi"/>
          <w:color w:val="000000" w:themeColor="text1"/>
          <w:sz w:val="22"/>
          <w:szCs w:val="22"/>
        </w:rPr>
        <w:t>wysokości 0,</w:t>
      </w:r>
      <w:r w:rsidR="00AA1501" w:rsidRPr="007E51F7">
        <w:rPr>
          <w:rFonts w:asciiTheme="minorHAnsi" w:hAnsiTheme="minorHAnsi"/>
          <w:color w:val="000000" w:themeColor="text1"/>
          <w:sz w:val="22"/>
          <w:szCs w:val="22"/>
        </w:rPr>
        <w:t>05</w:t>
      </w:r>
      <w:r w:rsidRPr="007E51F7">
        <w:rPr>
          <w:rFonts w:asciiTheme="minorHAnsi" w:hAnsiTheme="minorHAnsi"/>
          <w:color w:val="000000" w:themeColor="text1"/>
          <w:sz w:val="22"/>
          <w:szCs w:val="22"/>
        </w:rPr>
        <w:t>% wynagrodzenia umownego określonego w § 8 ust. 1, za każdy przypadek naruszenia postanowień umowy.</w:t>
      </w:r>
    </w:p>
    <w:p w14:paraId="0477D97A" w14:textId="4CC1DE8A" w:rsidR="006E675E" w:rsidRPr="006E675E" w:rsidRDefault="006E675E" w:rsidP="00A61696">
      <w:pPr>
        <w:numPr>
          <w:ilvl w:val="0"/>
          <w:numId w:val="16"/>
        </w:numPr>
        <w:tabs>
          <w:tab w:val="left" w:pos="421"/>
        </w:tabs>
        <w:spacing w:after="60" w:line="218" w:lineRule="auto"/>
        <w:ind w:left="421" w:hanging="421"/>
        <w:jc w:val="both"/>
        <w:rPr>
          <w:rFonts w:asciiTheme="minorHAnsi" w:hAnsiTheme="minorHAnsi"/>
          <w:color w:val="000000" w:themeColor="text1"/>
          <w:sz w:val="22"/>
          <w:szCs w:val="22"/>
        </w:rPr>
      </w:pPr>
      <w:r w:rsidRPr="006E675E">
        <w:rPr>
          <w:rFonts w:asciiTheme="minorHAnsi" w:hAnsiTheme="minorHAnsi"/>
          <w:color w:val="000000" w:themeColor="text1"/>
          <w:sz w:val="22"/>
          <w:szCs w:val="22"/>
        </w:rPr>
        <w:t>Nałożenie kary, o której mowa w ust. 1 nastąpi poprzez wystawienie noty obciążeniowej dla Wykonawcy z 14-dniowym terminem płatności.</w:t>
      </w:r>
    </w:p>
    <w:p w14:paraId="16139015" w14:textId="76BB2498" w:rsidR="00FD6246" w:rsidRPr="007E51F7" w:rsidRDefault="00FD6246" w:rsidP="00A61696">
      <w:pPr>
        <w:numPr>
          <w:ilvl w:val="0"/>
          <w:numId w:val="16"/>
        </w:numPr>
        <w:tabs>
          <w:tab w:val="left" w:pos="421"/>
        </w:tabs>
        <w:spacing w:after="60" w:line="218" w:lineRule="auto"/>
        <w:ind w:left="421" w:hanging="421"/>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Strony zastrzegają sobie prawo dochodzenia odszkodowania na zasadach ogólnych, przenoszącego wysokość zastrzeżonych kar umownych.</w:t>
      </w:r>
    </w:p>
    <w:p w14:paraId="078B2EEA" w14:textId="77777777" w:rsidR="00FD6246" w:rsidRPr="007E51F7" w:rsidRDefault="00FD6246" w:rsidP="00A61696">
      <w:pPr>
        <w:numPr>
          <w:ilvl w:val="0"/>
          <w:numId w:val="16"/>
        </w:numPr>
        <w:tabs>
          <w:tab w:val="left" w:pos="421"/>
        </w:tabs>
        <w:spacing w:after="60" w:line="225" w:lineRule="auto"/>
        <w:ind w:left="421" w:hanging="421"/>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Strony zgodnie postanawiają, że należne Zamawiającemu kary umowne, zostaną potrącone w pierwszej kolejności z wynagrodzenia Wykonawcy objętego fakturą VAT (częściową lub końcową) przedstawioną do zapłaty, na co Wykonawca wyraża zgodę.</w:t>
      </w:r>
    </w:p>
    <w:p w14:paraId="01938876" w14:textId="77777777" w:rsidR="00FD6246" w:rsidRPr="007E51F7" w:rsidRDefault="00FD6246" w:rsidP="00A61696">
      <w:pPr>
        <w:numPr>
          <w:ilvl w:val="0"/>
          <w:numId w:val="16"/>
        </w:numPr>
        <w:tabs>
          <w:tab w:val="left" w:pos="421"/>
        </w:tabs>
        <w:spacing w:after="60" w:line="229" w:lineRule="auto"/>
        <w:ind w:left="421" w:hanging="421"/>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Jeżeli wysokość kar umownych do potrącenia będzie wyższa niż wartość faktur VAT, Zamawiający staje się uprawniony do potrącenia różnicy należności z każdej wierzytelności, która przysługuje mu od Wykonawcy, w tym z zabezpieczenia należytego wykonania umowy, o którym mowa w § 11.</w:t>
      </w:r>
    </w:p>
    <w:p w14:paraId="13E6D09A" w14:textId="08183337" w:rsidR="00FD6246" w:rsidRPr="007E51F7" w:rsidRDefault="00FD6246" w:rsidP="00C61D5E">
      <w:pPr>
        <w:numPr>
          <w:ilvl w:val="0"/>
          <w:numId w:val="16"/>
        </w:numPr>
        <w:tabs>
          <w:tab w:val="left" w:pos="421"/>
        </w:tabs>
        <w:spacing w:after="120" w:line="226" w:lineRule="auto"/>
        <w:ind w:left="420" w:hanging="420"/>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Strony ustalają, że odpowiedzialność </w:t>
      </w:r>
      <w:r w:rsidR="00E42A04" w:rsidRPr="007E51F7">
        <w:rPr>
          <w:rFonts w:asciiTheme="minorHAnsi" w:hAnsiTheme="minorHAnsi"/>
          <w:color w:val="000000" w:themeColor="text1"/>
          <w:sz w:val="22"/>
          <w:szCs w:val="22"/>
        </w:rPr>
        <w:t>stron</w:t>
      </w:r>
      <w:r w:rsidRPr="007E51F7">
        <w:rPr>
          <w:rFonts w:asciiTheme="minorHAnsi" w:hAnsiTheme="minorHAnsi"/>
          <w:color w:val="000000" w:themeColor="text1"/>
          <w:sz w:val="22"/>
          <w:szCs w:val="22"/>
        </w:rPr>
        <w:t xml:space="preserve"> z tytułu kar umownych w okresie realizacji </w:t>
      </w:r>
      <w:r w:rsidR="00E753FD">
        <w:rPr>
          <w:rFonts w:asciiTheme="minorHAnsi" w:hAnsiTheme="minorHAnsi"/>
          <w:color w:val="000000" w:themeColor="text1"/>
          <w:sz w:val="22"/>
          <w:szCs w:val="22"/>
        </w:rPr>
        <w:t>u</w:t>
      </w:r>
      <w:r w:rsidRPr="007E51F7">
        <w:rPr>
          <w:rFonts w:asciiTheme="minorHAnsi" w:hAnsiTheme="minorHAnsi"/>
          <w:color w:val="000000" w:themeColor="text1"/>
          <w:sz w:val="22"/>
          <w:szCs w:val="22"/>
        </w:rPr>
        <w:t xml:space="preserve">mowy, nie może przekroczyć łącznie </w:t>
      </w:r>
      <w:r w:rsidR="00282489" w:rsidRPr="007E51F7">
        <w:rPr>
          <w:rFonts w:asciiTheme="minorHAnsi" w:hAnsiTheme="minorHAnsi"/>
          <w:color w:val="000000" w:themeColor="text1"/>
          <w:sz w:val="22"/>
          <w:szCs w:val="22"/>
        </w:rPr>
        <w:t xml:space="preserve">25 </w:t>
      </w:r>
      <w:r w:rsidRPr="007E51F7">
        <w:rPr>
          <w:rFonts w:asciiTheme="minorHAnsi" w:hAnsiTheme="minorHAnsi"/>
          <w:color w:val="000000" w:themeColor="text1"/>
          <w:sz w:val="22"/>
          <w:szCs w:val="22"/>
        </w:rPr>
        <w:t xml:space="preserve"> % wynagrodzenia brutto określonego § 8 ust. 1 umowy.</w:t>
      </w:r>
    </w:p>
    <w:p w14:paraId="18DD68D9" w14:textId="77777777" w:rsidR="00FD6246" w:rsidRPr="007E51F7" w:rsidRDefault="00FD6246" w:rsidP="00FD6246">
      <w:pPr>
        <w:spacing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 15</w:t>
      </w:r>
    </w:p>
    <w:p w14:paraId="010BF958" w14:textId="77777777" w:rsidR="00FD6246" w:rsidRPr="007E51F7" w:rsidRDefault="00FD6246" w:rsidP="00031E52">
      <w:pPr>
        <w:spacing w:after="240"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Warunki wypowiedzenia i odstąpienia od umowy</w:t>
      </w:r>
    </w:p>
    <w:p w14:paraId="43695466" w14:textId="77777777" w:rsidR="00FD6246" w:rsidRPr="007E51F7" w:rsidRDefault="00FD6246" w:rsidP="00A61696">
      <w:pPr>
        <w:numPr>
          <w:ilvl w:val="0"/>
          <w:numId w:val="17"/>
        </w:numPr>
        <w:tabs>
          <w:tab w:val="left" w:pos="361"/>
        </w:tabs>
        <w:spacing w:after="60" w:line="231" w:lineRule="auto"/>
        <w:ind w:left="361" w:hanging="361"/>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Zamawiającemu przysługuje prawo odstąpienia od umowy w razie wystąpienia okoliczności powodujących, że wykonanie umowy nie leży w interesie publicznym, czego nie można było przewidzieć w chwili zawierania umowy</w:t>
      </w:r>
      <w:r w:rsidR="006A0593" w:rsidRPr="007E51F7">
        <w:rPr>
          <w:rFonts w:asciiTheme="minorHAnsi" w:hAnsiTheme="minorHAnsi"/>
          <w:color w:val="000000" w:themeColor="text1"/>
          <w:sz w:val="22"/>
          <w:szCs w:val="22"/>
        </w:rPr>
        <w:t>.</w:t>
      </w:r>
    </w:p>
    <w:p w14:paraId="3AD7A612" w14:textId="36B4D48D" w:rsidR="00B21E1B" w:rsidRPr="007E51F7" w:rsidRDefault="00B21E1B" w:rsidP="00A61696">
      <w:pPr>
        <w:numPr>
          <w:ilvl w:val="0"/>
          <w:numId w:val="17"/>
        </w:numPr>
        <w:tabs>
          <w:tab w:val="left" w:pos="361"/>
        </w:tabs>
        <w:spacing w:after="60" w:line="231" w:lineRule="auto"/>
        <w:ind w:left="361" w:hanging="361"/>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Odstąpienie od umowy w przypadk</w:t>
      </w:r>
      <w:r w:rsidR="00D6095D" w:rsidRPr="007E51F7">
        <w:rPr>
          <w:rFonts w:asciiTheme="minorHAnsi" w:hAnsiTheme="minorHAnsi"/>
          <w:color w:val="000000" w:themeColor="text1"/>
          <w:sz w:val="22"/>
          <w:szCs w:val="22"/>
        </w:rPr>
        <w:t>u</w:t>
      </w:r>
      <w:r w:rsidRPr="007E51F7">
        <w:rPr>
          <w:rFonts w:asciiTheme="minorHAnsi" w:hAnsiTheme="minorHAnsi"/>
          <w:color w:val="000000" w:themeColor="text1"/>
          <w:sz w:val="22"/>
          <w:szCs w:val="22"/>
        </w:rPr>
        <w:t>, o który</w:t>
      </w:r>
      <w:r w:rsidR="00D6095D" w:rsidRPr="007E51F7">
        <w:rPr>
          <w:rFonts w:asciiTheme="minorHAnsi" w:hAnsiTheme="minorHAnsi"/>
          <w:color w:val="000000" w:themeColor="text1"/>
          <w:sz w:val="22"/>
          <w:szCs w:val="22"/>
        </w:rPr>
        <w:t>m</w:t>
      </w:r>
      <w:r w:rsidRPr="007E51F7">
        <w:rPr>
          <w:rFonts w:asciiTheme="minorHAnsi" w:hAnsiTheme="minorHAnsi"/>
          <w:color w:val="000000" w:themeColor="text1"/>
          <w:sz w:val="22"/>
          <w:szCs w:val="22"/>
        </w:rPr>
        <w:t xml:space="preserve"> mowa w ust. 1, może nastąpić w terminie </w:t>
      </w:r>
      <w:r w:rsidR="00ED2F58">
        <w:rPr>
          <w:rFonts w:asciiTheme="minorHAnsi" w:hAnsiTheme="minorHAnsi"/>
          <w:color w:val="000000" w:themeColor="text1"/>
          <w:sz w:val="22"/>
          <w:szCs w:val="22"/>
        </w:rPr>
        <w:t>14</w:t>
      </w:r>
      <w:r w:rsidRPr="007E51F7">
        <w:rPr>
          <w:rFonts w:asciiTheme="minorHAnsi" w:hAnsiTheme="minorHAnsi"/>
          <w:color w:val="000000" w:themeColor="text1"/>
          <w:sz w:val="22"/>
          <w:szCs w:val="22"/>
        </w:rPr>
        <w:t xml:space="preserve"> dni od powzięcia wiadomości o powyższych okolicznościach, poprzez złożenie stosownego oświadczenia na piśmie wraz z uzasadnieniem.</w:t>
      </w:r>
    </w:p>
    <w:p w14:paraId="7E0ADDBF" w14:textId="77777777" w:rsidR="00FD6246" w:rsidRPr="007E51F7" w:rsidRDefault="00FD6246" w:rsidP="00A61696">
      <w:pPr>
        <w:numPr>
          <w:ilvl w:val="0"/>
          <w:numId w:val="17"/>
        </w:numPr>
        <w:tabs>
          <w:tab w:val="left" w:pos="361"/>
        </w:tabs>
        <w:spacing w:after="60" w:line="0" w:lineRule="atLeast"/>
        <w:ind w:left="361" w:hanging="361"/>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Zamawiającemu przysługuje prawo rozwiązania umowy w trybie natychmiastowym:</w:t>
      </w:r>
    </w:p>
    <w:p w14:paraId="01E9E718" w14:textId="77777777" w:rsidR="00FD6246" w:rsidRPr="007E51F7" w:rsidRDefault="00FD6246" w:rsidP="00A61696">
      <w:pPr>
        <w:numPr>
          <w:ilvl w:val="1"/>
          <w:numId w:val="17"/>
        </w:numPr>
        <w:spacing w:after="60" w:line="0" w:lineRule="atLeast"/>
        <w:ind w:left="781" w:hanging="421"/>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bez dodatkowego wezwania, gdy:</w:t>
      </w:r>
    </w:p>
    <w:p w14:paraId="05533D31" w14:textId="77777777" w:rsidR="00FD6246" w:rsidRPr="007E51F7" w:rsidRDefault="00FD6246" w:rsidP="00A61696">
      <w:pPr>
        <w:pStyle w:val="Akapitzlist"/>
        <w:numPr>
          <w:ilvl w:val="0"/>
          <w:numId w:val="20"/>
        </w:numPr>
        <w:spacing w:after="60" w:line="218" w:lineRule="auto"/>
        <w:ind w:left="1276"/>
        <w:jc w:val="both"/>
        <w:rPr>
          <w:rFonts w:asciiTheme="minorHAnsi" w:hAnsiTheme="minorHAnsi" w:cstheme="minorHAnsi"/>
          <w:color w:val="000000" w:themeColor="text1"/>
          <w:sz w:val="22"/>
          <w:szCs w:val="22"/>
        </w:rPr>
      </w:pPr>
      <w:bookmarkStart w:id="9" w:name="_GoBack"/>
      <w:bookmarkEnd w:id="9"/>
      <w:r w:rsidRPr="007E51F7">
        <w:rPr>
          <w:rFonts w:asciiTheme="minorHAnsi" w:hAnsiTheme="minorHAnsi" w:cstheme="minorHAnsi"/>
          <w:color w:val="000000" w:themeColor="text1"/>
          <w:sz w:val="22"/>
          <w:szCs w:val="22"/>
        </w:rPr>
        <w:lastRenderedPageBreak/>
        <w:t>Wykonawca wszczął postępowanie zmierzające do ogłoszenia upadłości, likwidacji lub zaprzestał prowadzenia działalności gospodarczej,</w:t>
      </w:r>
    </w:p>
    <w:p w14:paraId="655F407D" w14:textId="2371680D" w:rsidR="000536BB" w:rsidRPr="007E51F7" w:rsidRDefault="00FD6246" w:rsidP="00A61696">
      <w:pPr>
        <w:pStyle w:val="Akapitzlist"/>
        <w:numPr>
          <w:ilvl w:val="0"/>
          <w:numId w:val="20"/>
        </w:numPr>
        <w:spacing w:after="60" w:line="226" w:lineRule="auto"/>
        <w:ind w:left="1276"/>
        <w:jc w:val="both"/>
        <w:rPr>
          <w:rFonts w:asciiTheme="minorHAnsi" w:eastAsia="Calibri" w:hAnsiTheme="minorHAnsi" w:cstheme="minorHAnsi"/>
          <w:color w:val="000000" w:themeColor="text1"/>
          <w:sz w:val="22"/>
          <w:szCs w:val="22"/>
        </w:rPr>
      </w:pPr>
      <w:r w:rsidRPr="007E51F7">
        <w:rPr>
          <w:rFonts w:asciiTheme="minorHAnsi" w:hAnsiTheme="minorHAnsi" w:cstheme="minorHAnsi"/>
          <w:color w:val="000000" w:themeColor="text1"/>
          <w:sz w:val="22"/>
          <w:szCs w:val="22"/>
        </w:rPr>
        <w:t xml:space="preserve">Wykonawca nie rozpoczął realizacji robót w terminie określonym w </w:t>
      </w:r>
      <w:r w:rsidRPr="00BC69D4">
        <w:rPr>
          <w:rFonts w:asciiTheme="minorHAnsi" w:hAnsiTheme="minorHAnsi" w:cstheme="minorHAnsi"/>
          <w:color w:val="000000" w:themeColor="text1"/>
          <w:sz w:val="22"/>
          <w:szCs w:val="22"/>
        </w:rPr>
        <w:t>§ 6</w:t>
      </w:r>
      <w:r w:rsidR="00282489" w:rsidRPr="00BC69D4">
        <w:rPr>
          <w:rFonts w:asciiTheme="minorHAnsi" w:hAnsiTheme="minorHAnsi" w:cstheme="minorHAnsi"/>
          <w:color w:val="000000" w:themeColor="text1"/>
          <w:sz w:val="22"/>
          <w:szCs w:val="22"/>
        </w:rPr>
        <w:t xml:space="preserve"> ust</w:t>
      </w:r>
      <w:r w:rsidR="00712FF9" w:rsidRPr="00BC69D4">
        <w:rPr>
          <w:rFonts w:asciiTheme="minorHAnsi" w:hAnsiTheme="minorHAnsi" w:cstheme="minorHAnsi"/>
          <w:color w:val="000000" w:themeColor="text1"/>
          <w:sz w:val="22"/>
          <w:szCs w:val="22"/>
        </w:rPr>
        <w:t>.</w:t>
      </w:r>
      <w:r w:rsidR="00282489" w:rsidRPr="00BC69D4">
        <w:rPr>
          <w:rFonts w:asciiTheme="minorHAnsi" w:hAnsiTheme="minorHAnsi" w:cstheme="minorHAnsi"/>
          <w:color w:val="000000" w:themeColor="text1"/>
          <w:sz w:val="22"/>
          <w:szCs w:val="22"/>
        </w:rPr>
        <w:t xml:space="preserve"> 1</w:t>
      </w:r>
      <w:r w:rsidRPr="00BC69D4">
        <w:rPr>
          <w:rFonts w:asciiTheme="minorHAnsi" w:hAnsiTheme="minorHAnsi" w:cstheme="minorHAnsi"/>
          <w:color w:val="000000" w:themeColor="text1"/>
          <w:sz w:val="22"/>
          <w:szCs w:val="22"/>
        </w:rPr>
        <w:t xml:space="preserve"> </w:t>
      </w:r>
      <w:r w:rsidR="00817FDB" w:rsidRPr="00BC69D4">
        <w:rPr>
          <w:rFonts w:asciiTheme="minorHAnsi" w:hAnsiTheme="minorHAnsi" w:cstheme="minorHAnsi"/>
          <w:color w:val="000000" w:themeColor="text1"/>
          <w:sz w:val="22"/>
          <w:szCs w:val="22"/>
        </w:rPr>
        <w:t>pkt 1)</w:t>
      </w:r>
      <w:r w:rsidRPr="007E51F7">
        <w:rPr>
          <w:rFonts w:asciiTheme="minorHAnsi" w:hAnsiTheme="minorHAnsi" w:cstheme="minorHAnsi"/>
          <w:color w:val="000000" w:themeColor="text1"/>
          <w:sz w:val="22"/>
          <w:szCs w:val="22"/>
        </w:rPr>
        <w:t xml:space="preserve"> bez uzasadnionych przyczyn lub nie kontynuuje ich pomimo wezwania przez Zamawiającego złożonego na piśmie;</w:t>
      </w:r>
    </w:p>
    <w:p w14:paraId="1239FB62" w14:textId="2175A281" w:rsidR="00FD6246" w:rsidRPr="007E51F7" w:rsidRDefault="00FD6246" w:rsidP="00A61696">
      <w:pPr>
        <w:pStyle w:val="Akapitzlist"/>
        <w:numPr>
          <w:ilvl w:val="0"/>
          <w:numId w:val="20"/>
        </w:numPr>
        <w:spacing w:after="60" w:line="226" w:lineRule="auto"/>
        <w:ind w:left="1276"/>
        <w:jc w:val="both"/>
        <w:rPr>
          <w:rFonts w:asciiTheme="minorHAnsi" w:eastAsia="Calibri" w:hAnsiTheme="minorHAnsi" w:cstheme="minorHAnsi"/>
          <w:color w:val="000000" w:themeColor="text1"/>
          <w:sz w:val="22"/>
          <w:szCs w:val="22"/>
        </w:rPr>
      </w:pPr>
      <w:r w:rsidRPr="007E51F7">
        <w:rPr>
          <w:rFonts w:asciiTheme="minorHAnsi" w:hAnsiTheme="minorHAnsi" w:cstheme="minorHAnsi"/>
          <w:color w:val="000000" w:themeColor="text1"/>
          <w:sz w:val="22"/>
          <w:szCs w:val="22"/>
        </w:rPr>
        <w:t xml:space="preserve">Wykonawca przerwał realizację robót bez uzasadnienia i przerwa trwa dłużej niż </w:t>
      </w:r>
      <w:r w:rsidR="00ED2F58">
        <w:rPr>
          <w:rFonts w:asciiTheme="minorHAnsi" w:hAnsiTheme="minorHAnsi" w:cstheme="minorHAnsi"/>
          <w:color w:val="000000" w:themeColor="text1"/>
          <w:sz w:val="22"/>
          <w:szCs w:val="22"/>
        </w:rPr>
        <w:t>1</w:t>
      </w:r>
      <w:r w:rsidR="005B03AA" w:rsidRPr="007E51F7">
        <w:rPr>
          <w:rFonts w:asciiTheme="minorHAnsi" w:hAnsiTheme="minorHAnsi" w:cstheme="minorHAnsi"/>
          <w:color w:val="000000" w:themeColor="text1"/>
          <w:sz w:val="22"/>
          <w:szCs w:val="22"/>
        </w:rPr>
        <w:t>0</w:t>
      </w:r>
      <w:r w:rsidR="000D7DE0" w:rsidRPr="007E51F7">
        <w:rPr>
          <w:rFonts w:asciiTheme="minorHAnsi" w:hAnsiTheme="minorHAnsi" w:cstheme="minorHAnsi"/>
          <w:color w:val="000000" w:themeColor="text1"/>
          <w:sz w:val="22"/>
          <w:szCs w:val="22"/>
        </w:rPr>
        <w:t> </w:t>
      </w:r>
      <w:r w:rsidRPr="007E51F7">
        <w:rPr>
          <w:rFonts w:asciiTheme="minorHAnsi" w:hAnsiTheme="minorHAnsi" w:cstheme="minorHAnsi"/>
          <w:color w:val="000000" w:themeColor="text1"/>
          <w:sz w:val="22"/>
          <w:szCs w:val="22"/>
        </w:rPr>
        <w:t>dni;</w:t>
      </w:r>
    </w:p>
    <w:p w14:paraId="556D8C15" w14:textId="77777777" w:rsidR="00FD6246" w:rsidRPr="007E51F7" w:rsidRDefault="00FD6246" w:rsidP="00A61696">
      <w:pPr>
        <w:pStyle w:val="Akapitzlist"/>
        <w:numPr>
          <w:ilvl w:val="0"/>
          <w:numId w:val="20"/>
        </w:numPr>
        <w:spacing w:after="60" w:line="0" w:lineRule="atLeast"/>
        <w:ind w:left="1276"/>
        <w:jc w:val="both"/>
        <w:rPr>
          <w:rFonts w:asciiTheme="minorHAnsi" w:hAnsiTheme="minorHAnsi" w:cstheme="minorHAnsi"/>
          <w:color w:val="000000" w:themeColor="text1"/>
          <w:sz w:val="22"/>
          <w:szCs w:val="22"/>
        </w:rPr>
      </w:pPr>
      <w:r w:rsidRPr="007E51F7">
        <w:rPr>
          <w:rFonts w:asciiTheme="minorHAnsi" w:hAnsiTheme="minorHAnsi" w:cstheme="minorHAnsi"/>
          <w:color w:val="000000" w:themeColor="text1"/>
          <w:sz w:val="22"/>
          <w:szCs w:val="22"/>
        </w:rPr>
        <w:t>Wykonawca  nie  respektuje  uzasadnionych  pisemnych  nakazów  przedstawiciela</w:t>
      </w:r>
      <w:r w:rsidR="00097C6D" w:rsidRPr="007E51F7">
        <w:rPr>
          <w:rFonts w:asciiTheme="minorHAnsi" w:hAnsiTheme="minorHAnsi" w:cstheme="minorHAnsi"/>
          <w:color w:val="000000" w:themeColor="text1"/>
          <w:sz w:val="22"/>
          <w:szCs w:val="22"/>
        </w:rPr>
        <w:t xml:space="preserve"> </w:t>
      </w:r>
      <w:r w:rsidRPr="007E51F7">
        <w:rPr>
          <w:rFonts w:asciiTheme="minorHAnsi" w:hAnsiTheme="minorHAnsi" w:cstheme="minorHAnsi"/>
          <w:color w:val="000000" w:themeColor="text1"/>
          <w:sz w:val="22"/>
          <w:szCs w:val="22"/>
        </w:rPr>
        <w:t>Zamawiającego;</w:t>
      </w:r>
    </w:p>
    <w:p w14:paraId="66A3E548" w14:textId="21049937" w:rsidR="00FD6246" w:rsidRPr="007E51F7" w:rsidRDefault="00FD6246" w:rsidP="00A61696">
      <w:pPr>
        <w:pStyle w:val="Akapitzlist"/>
        <w:numPr>
          <w:ilvl w:val="0"/>
          <w:numId w:val="20"/>
        </w:numPr>
        <w:spacing w:after="60" w:line="0" w:lineRule="atLeast"/>
        <w:ind w:left="1276"/>
        <w:jc w:val="both"/>
        <w:rPr>
          <w:rFonts w:asciiTheme="minorHAnsi" w:hAnsiTheme="minorHAnsi" w:cstheme="minorHAnsi"/>
          <w:color w:val="000000" w:themeColor="text1"/>
          <w:sz w:val="22"/>
          <w:szCs w:val="22"/>
        </w:rPr>
      </w:pPr>
      <w:bookmarkStart w:id="10" w:name="page14"/>
      <w:bookmarkEnd w:id="10"/>
      <w:r w:rsidRPr="007E51F7">
        <w:rPr>
          <w:rFonts w:asciiTheme="minorHAnsi" w:hAnsiTheme="minorHAnsi" w:cstheme="minorHAnsi"/>
          <w:color w:val="000000" w:themeColor="text1"/>
          <w:sz w:val="22"/>
          <w:szCs w:val="22"/>
        </w:rPr>
        <w:t>Wykonawca zawrze umowę o podwykonawstwo bez zgody Zamawiającego</w:t>
      </w:r>
      <w:r w:rsidR="00817FDB" w:rsidRPr="007E51F7">
        <w:rPr>
          <w:rFonts w:asciiTheme="minorHAnsi" w:hAnsiTheme="minorHAnsi" w:cstheme="minorHAnsi"/>
          <w:color w:val="000000" w:themeColor="text1"/>
          <w:sz w:val="22"/>
          <w:szCs w:val="22"/>
        </w:rPr>
        <w:t>;</w:t>
      </w:r>
    </w:p>
    <w:p w14:paraId="389FEB53" w14:textId="3CCA955F" w:rsidR="00FD6246" w:rsidRPr="007E51F7" w:rsidRDefault="00FD6246" w:rsidP="00A61696">
      <w:pPr>
        <w:pStyle w:val="Akapitzlist"/>
        <w:numPr>
          <w:ilvl w:val="0"/>
          <w:numId w:val="20"/>
        </w:numPr>
        <w:spacing w:after="60" w:line="199" w:lineRule="auto"/>
        <w:ind w:left="1276"/>
        <w:jc w:val="both"/>
        <w:rPr>
          <w:rFonts w:asciiTheme="minorHAnsi" w:hAnsiTheme="minorHAnsi" w:cstheme="minorHAnsi"/>
          <w:color w:val="000000" w:themeColor="text1"/>
          <w:sz w:val="22"/>
          <w:szCs w:val="22"/>
        </w:rPr>
      </w:pPr>
      <w:r w:rsidRPr="007E51F7">
        <w:rPr>
          <w:rFonts w:asciiTheme="minorHAnsi" w:hAnsiTheme="minorHAnsi" w:cstheme="minorHAnsi"/>
          <w:color w:val="000000" w:themeColor="text1"/>
          <w:sz w:val="22"/>
          <w:szCs w:val="22"/>
        </w:rPr>
        <w:t>Zamawiający dokonał bezpośredniej zap</w:t>
      </w:r>
      <w:r w:rsidR="00B50E6C" w:rsidRPr="007E51F7">
        <w:rPr>
          <w:rFonts w:asciiTheme="minorHAnsi" w:hAnsiTheme="minorHAnsi" w:cstheme="minorHAnsi"/>
          <w:color w:val="000000" w:themeColor="text1"/>
          <w:sz w:val="22"/>
          <w:szCs w:val="22"/>
        </w:rPr>
        <w:t xml:space="preserve">łaty, o której </w:t>
      </w:r>
      <w:r w:rsidR="00B50E6C" w:rsidRPr="00BC69D4">
        <w:rPr>
          <w:rFonts w:asciiTheme="minorHAnsi" w:hAnsiTheme="minorHAnsi" w:cstheme="minorHAnsi"/>
          <w:color w:val="000000" w:themeColor="text1"/>
          <w:sz w:val="22"/>
          <w:szCs w:val="22"/>
        </w:rPr>
        <w:t xml:space="preserve">mowa w § 9 ust. </w:t>
      </w:r>
      <w:r w:rsidR="00BC69D4" w:rsidRPr="00BC69D4">
        <w:rPr>
          <w:rFonts w:asciiTheme="minorHAnsi" w:hAnsiTheme="minorHAnsi" w:cstheme="minorHAnsi"/>
          <w:color w:val="000000" w:themeColor="text1"/>
          <w:sz w:val="22"/>
          <w:szCs w:val="22"/>
        </w:rPr>
        <w:t>8</w:t>
      </w:r>
      <w:r w:rsidRPr="00BC69D4">
        <w:rPr>
          <w:rFonts w:asciiTheme="minorHAnsi" w:hAnsiTheme="minorHAnsi" w:cstheme="minorHAnsi"/>
          <w:color w:val="000000" w:themeColor="text1"/>
          <w:sz w:val="22"/>
          <w:szCs w:val="22"/>
        </w:rPr>
        <w:t>,</w:t>
      </w:r>
      <w:r w:rsidRPr="007E51F7">
        <w:rPr>
          <w:rFonts w:asciiTheme="minorHAnsi" w:hAnsiTheme="minorHAnsi" w:cstheme="minorHAnsi"/>
          <w:color w:val="000000" w:themeColor="text1"/>
          <w:sz w:val="22"/>
          <w:szCs w:val="22"/>
        </w:rPr>
        <w:t xml:space="preserve"> </w:t>
      </w:r>
      <w:r w:rsidR="00712FF9" w:rsidRPr="007E51F7">
        <w:rPr>
          <w:rFonts w:asciiTheme="minorHAnsi" w:hAnsiTheme="minorHAnsi" w:cstheme="minorHAnsi"/>
          <w:color w:val="000000" w:themeColor="text1"/>
          <w:sz w:val="22"/>
          <w:szCs w:val="22"/>
        </w:rPr>
        <w:t>P</w:t>
      </w:r>
      <w:r w:rsidRPr="007E51F7">
        <w:rPr>
          <w:rFonts w:asciiTheme="minorHAnsi" w:hAnsiTheme="minorHAnsi" w:cstheme="minorHAnsi"/>
          <w:color w:val="000000" w:themeColor="text1"/>
          <w:sz w:val="22"/>
          <w:szCs w:val="22"/>
        </w:rPr>
        <w:t>odwykonawcy</w:t>
      </w:r>
      <w:r w:rsidR="00097C6D" w:rsidRPr="007E51F7">
        <w:rPr>
          <w:rFonts w:asciiTheme="minorHAnsi" w:hAnsiTheme="minorHAnsi" w:cstheme="minorHAnsi"/>
          <w:color w:val="000000" w:themeColor="text1"/>
          <w:sz w:val="22"/>
          <w:szCs w:val="22"/>
        </w:rPr>
        <w:t xml:space="preserve"> </w:t>
      </w:r>
      <w:r w:rsidRPr="007E51F7">
        <w:rPr>
          <w:rFonts w:asciiTheme="minorHAnsi" w:hAnsiTheme="minorHAnsi" w:cstheme="minorHAnsi"/>
          <w:color w:val="000000" w:themeColor="text1"/>
          <w:sz w:val="22"/>
          <w:szCs w:val="22"/>
        </w:rPr>
        <w:t xml:space="preserve">lub dalszemu </w:t>
      </w:r>
      <w:r w:rsidR="00712FF9" w:rsidRPr="007E51F7">
        <w:rPr>
          <w:rFonts w:asciiTheme="minorHAnsi" w:hAnsiTheme="minorHAnsi" w:cstheme="minorHAnsi"/>
          <w:color w:val="000000" w:themeColor="text1"/>
          <w:sz w:val="22"/>
          <w:szCs w:val="22"/>
        </w:rPr>
        <w:t>P</w:t>
      </w:r>
      <w:r w:rsidRPr="007E51F7">
        <w:rPr>
          <w:rFonts w:asciiTheme="minorHAnsi" w:hAnsiTheme="minorHAnsi" w:cstheme="minorHAnsi"/>
          <w:color w:val="000000" w:themeColor="text1"/>
          <w:sz w:val="22"/>
          <w:szCs w:val="22"/>
        </w:rPr>
        <w:t>odwykonawcy na sumę większą niż 5% wartości umowy, o której mowa w § 8 ust.</w:t>
      </w:r>
      <w:r w:rsidR="00817FDB" w:rsidRPr="007E51F7">
        <w:rPr>
          <w:rFonts w:asciiTheme="minorHAnsi" w:hAnsiTheme="minorHAnsi" w:cstheme="minorHAnsi"/>
          <w:color w:val="000000" w:themeColor="text1"/>
          <w:sz w:val="22"/>
          <w:szCs w:val="22"/>
        </w:rPr>
        <w:t> </w:t>
      </w:r>
      <w:r w:rsidRPr="007E51F7">
        <w:rPr>
          <w:rFonts w:asciiTheme="minorHAnsi" w:hAnsiTheme="minorHAnsi" w:cstheme="minorHAnsi"/>
          <w:color w:val="000000" w:themeColor="text1"/>
          <w:sz w:val="22"/>
          <w:szCs w:val="22"/>
        </w:rPr>
        <w:t>1;</w:t>
      </w:r>
    </w:p>
    <w:p w14:paraId="6A13A5C4" w14:textId="144BEBFF" w:rsidR="00FD6246" w:rsidRPr="007E51F7" w:rsidRDefault="00FD6246" w:rsidP="00A61696">
      <w:pPr>
        <w:numPr>
          <w:ilvl w:val="1"/>
          <w:numId w:val="17"/>
        </w:numPr>
        <w:spacing w:after="60" w:line="0" w:lineRule="atLeast"/>
        <w:ind w:left="781" w:hanging="421"/>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po pisemnym wyznaczeniu dodatkowego terminu, gdy Wykonawca wykonuje roboty w sposób niezgodny z umową albo w sposób rażący narusza inne postanowienia umowy i pomimo wezwania nie nastąpiła poprawa ich wykonania</w:t>
      </w:r>
      <w:r w:rsidR="005E7DF1">
        <w:rPr>
          <w:rFonts w:asciiTheme="minorHAnsi" w:hAnsiTheme="minorHAnsi"/>
          <w:color w:val="000000" w:themeColor="text1"/>
          <w:sz w:val="22"/>
          <w:szCs w:val="22"/>
        </w:rPr>
        <w:t xml:space="preserve">. </w:t>
      </w:r>
    </w:p>
    <w:p w14:paraId="0ECB4F82" w14:textId="7A40E04A" w:rsidR="00FD6246" w:rsidRPr="007E51F7" w:rsidRDefault="00FD6246" w:rsidP="00A61696">
      <w:pPr>
        <w:numPr>
          <w:ilvl w:val="0"/>
          <w:numId w:val="17"/>
        </w:numPr>
        <w:tabs>
          <w:tab w:val="left" w:pos="361"/>
        </w:tabs>
        <w:spacing w:after="60" w:line="0" w:lineRule="atLeast"/>
        <w:ind w:left="361" w:hanging="361"/>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Rozwiązanie umowy w przypadkach określonych w ust. </w:t>
      </w:r>
      <w:r w:rsidR="00424281" w:rsidRPr="007E51F7">
        <w:rPr>
          <w:rFonts w:asciiTheme="minorHAnsi" w:hAnsiTheme="minorHAnsi"/>
          <w:color w:val="000000" w:themeColor="text1"/>
          <w:sz w:val="22"/>
          <w:szCs w:val="22"/>
        </w:rPr>
        <w:t>3</w:t>
      </w:r>
      <w:r w:rsidRPr="007E51F7">
        <w:rPr>
          <w:rFonts w:asciiTheme="minorHAnsi" w:hAnsiTheme="minorHAnsi"/>
          <w:color w:val="000000" w:themeColor="text1"/>
          <w:sz w:val="22"/>
          <w:szCs w:val="22"/>
        </w:rPr>
        <w:t xml:space="preserve"> traktowane będzie jako rozwiązanie umowy z</w:t>
      </w:r>
      <w:r w:rsidR="00817FDB" w:rsidRPr="007E51F7">
        <w:rPr>
          <w:rFonts w:asciiTheme="minorHAnsi" w:hAnsiTheme="minorHAnsi"/>
          <w:color w:val="000000" w:themeColor="text1"/>
          <w:sz w:val="22"/>
          <w:szCs w:val="22"/>
        </w:rPr>
        <w:t> </w:t>
      </w:r>
      <w:r w:rsidRPr="007E51F7">
        <w:rPr>
          <w:rFonts w:asciiTheme="minorHAnsi" w:hAnsiTheme="minorHAnsi"/>
          <w:color w:val="000000" w:themeColor="text1"/>
          <w:sz w:val="22"/>
          <w:szCs w:val="22"/>
        </w:rPr>
        <w:t>przyczyn leżących po stronie Wykonawcy.</w:t>
      </w:r>
    </w:p>
    <w:p w14:paraId="28B5F902" w14:textId="77777777" w:rsidR="00FD6246" w:rsidRPr="007E51F7" w:rsidRDefault="00FD6246" w:rsidP="00A61696">
      <w:pPr>
        <w:numPr>
          <w:ilvl w:val="0"/>
          <w:numId w:val="17"/>
        </w:numPr>
        <w:tabs>
          <w:tab w:val="left" w:pos="361"/>
        </w:tabs>
        <w:spacing w:after="60" w:line="0" w:lineRule="atLeast"/>
        <w:ind w:left="361" w:hanging="361"/>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Oświadczenie o rozwiązaniu umowy, o którym mowa w ust. </w:t>
      </w:r>
      <w:r w:rsidR="00424281" w:rsidRPr="007E51F7">
        <w:rPr>
          <w:rFonts w:asciiTheme="minorHAnsi" w:hAnsiTheme="minorHAnsi"/>
          <w:color w:val="000000" w:themeColor="text1"/>
          <w:sz w:val="22"/>
          <w:szCs w:val="22"/>
        </w:rPr>
        <w:t>3</w:t>
      </w:r>
      <w:r w:rsidRPr="007E51F7">
        <w:rPr>
          <w:rFonts w:asciiTheme="minorHAnsi" w:hAnsiTheme="minorHAnsi"/>
          <w:color w:val="000000" w:themeColor="text1"/>
          <w:sz w:val="22"/>
          <w:szCs w:val="22"/>
        </w:rPr>
        <w:t xml:space="preserve"> wymaga formy pisemnej oraz uzasadnienia, pod rygorem nieważności.</w:t>
      </w:r>
    </w:p>
    <w:p w14:paraId="681E7FD7" w14:textId="77777777" w:rsidR="00FD6246" w:rsidRPr="007E51F7" w:rsidRDefault="00FD6246" w:rsidP="00A61696">
      <w:pPr>
        <w:numPr>
          <w:ilvl w:val="0"/>
          <w:numId w:val="17"/>
        </w:numPr>
        <w:tabs>
          <w:tab w:val="left" w:pos="361"/>
        </w:tabs>
        <w:spacing w:after="60" w:line="0" w:lineRule="atLeast"/>
        <w:ind w:left="361" w:hanging="361"/>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Wykonawcy przysługuje prawo rozwiązania umowy </w:t>
      </w:r>
      <w:r w:rsidR="005B03AA" w:rsidRPr="007E51F7">
        <w:rPr>
          <w:rFonts w:asciiTheme="minorHAnsi" w:hAnsiTheme="minorHAnsi"/>
          <w:color w:val="000000" w:themeColor="text1"/>
          <w:sz w:val="22"/>
          <w:szCs w:val="22"/>
        </w:rPr>
        <w:t>po pisemnym wezwaniu Zamawiającego do złożenia wyjaśnień w wyznaczonym terminie nie krótszym niż 14 dni</w:t>
      </w:r>
      <w:r w:rsidRPr="007E51F7">
        <w:rPr>
          <w:rFonts w:asciiTheme="minorHAnsi" w:hAnsiTheme="minorHAnsi"/>
          <w:color w:val="000000" w:themeColor="text1"/>
          <w:sz w:val="22"/>
          <w:szCs w:val="22"/>
        </w:rPr>
        <w:t>, jeżeli Zamawiający odmawia bez uzasadnionej przyczyny odbioru robót.</w:t>
      </w:r>
    </w:p>
    <w:p w14:paraId="751B4B32" w14:textId="6BE1467E" w:rsidR="00FD6246" w:rsidRPr="007E51F7" w:rsidRDefault="00FD6246" w:rsidP="00A61696">
      <w:pPr>
        <w:numPr>
          <w:ilvl w:val="0"/>
          <w:numId w:val="17"/>
        </w:numPr>
        <w:tabs>
          <w:tab w:val="left" w:pos="361"/>
        </w:tabs>
        <w:spacing w:after="60" w:line="0" w:lineRule="atLeast"/>
        <w:ind w:left="361" w:hanging="361"/>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 przypadkach określonych w ust. 1</w:t>
      </w:r>
      <w:r w:rsidR="00B21E1B" w:rsidRPr="007E51F7">
        <w:rPr>
          <w:rFonts w:asciiTheme="minorHAnsi" w:hAnsiTheme="minorHAnsi"/>
          <w:color w:val="000000" w:themeColor="text1"/>
          <w:sz w:val="22"/>
          <w:szCs w:val="22"/>
        </w:rPr>
        <w:t xml:space="preserve"> oraz </w:t>
      </w:r>
      <w:r w:rsidR="003E7BF7" w:rsidRPr="007E51F7">
        <w:rPr>
          <w:rFonts w:asciiTheme="minorHAnsi" w:hAnsiTheme="minorHAnsi"/>
          <w:color w:val="000000" w:themeColor="text1"/>
          <w:sz w:val="22"/>
          <w:szCs w:val="22"/>
        </w:rPr>
        <w:t xml:space="preserve">ust. </w:t>
      </w:r>
      <w:r w:rsidR="00424281" w:rsidRPr="007E51F7">
        <w:rPr>
          <w:rFonts w:asciiTheme="minorHAnsi" w:hAnsiTheme="minorHAnsi"/>
          <w:color w:val="000000" w:themeColor="text1"/>
          <w:sz w:val="22"/>
          <w:szCs w:val="22"/>
        </w:rPr>
        <w:t>3</w:t>
      </w:r>
      <w:r w:rsidR="00B21E1B" w:rsidRPr="007E51F7">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Strony obciążają następujące obowiązki szczegółowe:</w:t>
      </w:r>
    </w:p>
    <w:p w14:paraId="3320B32D" w14:textId="77777777" w:rsidR="00FD6246" w:rsidRPr="007E51F7" w:rsidRDefault="00FD6246" w:rsidP="00A61696">
      <w:pPr>
        <w:numPr>
          <w:ilvl w:val="1"/>
          <w:numId w:val="18"/>
        </w:numPr>
        <w:tabs>
          <w:tab w:val="left" w:pos="851"/>
        </w:tabs>
        <w:spacing w:after="60" w:line="225" w:lineRule="auto"/>
        <w:ind w:left="851"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 terminie 7 dni od daty odstąpienia lub rozwiązania umowy Wykonawca przy udziale Zamawiającego nieod</w:t>
      </w:r>
      <w:r w:rsidRPr="007E51F7">
        <w:rPr>
          <w:rFonts w:asciiTheme="minorHAnsi" w:hAnsiTheme="minorHAnsi"/>
          <w:color w:val="000000" w:themeColor="text1"/>
          <w:sz w:val="22"/>
          <w:szCs w:val="22"/>
        </w:rPr>
        <w:lastRenderedPageBreak/>
        <w:t>płatnie sporządzi szczegółowy protokół inwentaryzacji robót w toku na dzień odstąpienia od umowy lub jej wypowiedzenia;</w:t>
      </w:r>
    </w:p>
    <w:p w14:paraId="0886A27D" w14:textId="77777777" w:rsidR="00FD6246" w:rsidRPr="007E51F7" w:rsidRDefault="00FD6246" w:rsidP="00A61696">
      <w:pPr>
        <w:numPr>
          <w:ilvl w:val="1"/>
          <w:numId w:val="18"/>
        </w:numPr>
        <w:tabs>
          <w:tab w:val="left" w:pos="851"/>
        </w:tabs>
        <w:spacing w:after="60" w:line="218" w:lineRule="auto"/>
        <w:ind w:left="851"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Wykonawca zabezpieczy przerwane roboty w zakresie obustronnie uzgodnionym na koszt tej strony, która ponosi odpowiedzialność za odstąpienie od umowy lub jej rozwiązanie;</w:t>
      </w:r>
    </w:p>
    <w:p w14:paraId="3014406C" w14:textId="77777777" w:rsidR="00FD6246" w:rsidRPr="007E51F7" w:rsidRDefault="00FD6246" w:rsidP="00A61696">
      <w:pPr>
        <w:numPr>
          <w:ilvl w:val="1"/>
          <w:numId w:val="18"/>
        </w:numPr>
        <w:tabs>
          <w:tab w:val="left" w:pos="851"/>
        </w:tabs>
        <w:spacing w:after="60" w:line="229" w:lineRule="auto"/>
        <w:ind w:left="851"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Wykonawca nieodpłatnie sporządzi wykaz tych materiałów, konstrukcji lub urządzeń, które nie mogą być wykorzystane przez Wykonawcę do realizacji innych robót nie objętych niniejszą umową, jeżeli odstąpienie lub rozwiązanie umowy nastąpiło z przyczyn niezależnych od Wykonawcy;</w:t>
      </w:r>
    </w:p>
    <w:p w14:paraId="13F82CC1" w14:textId="77777777" w:rsidR="00FD6246" w:rsidRPr="007E51F7" w:rsidRDefault="00FD6246" w:rsidP="00A61696">
      <w:pPr>
        <w:numPr>
          <w:ilvl w:val="1"/>
          <w:numId w:val="18"/>
        </w:numPr>
        <w:tabs>
          <w:tab w:val="left" w:pos="851"/>
        </w:tabs>
        <w:spacing w:after="60" w:line="225" w:lineRule="auto"/>
        <w:ind w:left="851"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Wykonawca zgłosi do dokonania przez Zamawiającego odbioru robót przerwanych oraz robót zabezpieczających, jeżeli odstąpienie lub rozwiązanie umowy nastąpiło z przyczyn za które Wykonawca nie odpowiada;</w:t>
      </w:r>
    </w:p>
    <w:p w14:paraId="32D9A076" w14:textId="77777777" w:rsidR="00FD6246" w:rsidRPr="007E51F7" w:rsidRDefault="00FD6246" w:rsidP="00C61D5E">
      <w:pPr>
        <w:numPr>
          <w:ilvl w:val="1"/>
          <w:numId w:val="18"/>
        </w:numPr>
        <w:tabs>
          <w:tab w:val="left" w:pos="851"/>
        </w:tabs>
        <w:spacing w:after="120" w:line="218" w:lineRule="auto"/>
        <w:ind w:left="850" w:hanging="425"/>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Wykonawca na własny koszt w</w:t>
      </w:r>
      <w:r w:rsidR="00052DB1" w:rsidRPr="007E51F7">
        <w:rPr>
          <w:rFonts w:asciiTheme="minorHAnsi" w:hAnsiTheme="minorHAnsi"/>
          <w:color w:val="000000" w:themeColor="text1"/>
          <w:sz w:val="22"/>
          <w:szCs w:val="22"/>
        </w:rPr>
        <w:t xml:space="preserve"> terminie 14 dni usunie z placu</w:t>
      </w:r>
      <w:r w:rsidRPr="007E51F7">
        <w:rPr>
          <w:rFonts w:asciiTheme="minorHAnsi" w:hAnsiTheme="minorHAnsi"/>
          <w:color w:val="000000" w:themeColor="text1"/>
          <w:sz w:val="22"/>
          <w:szCs w:val="22"/>
        </w:rPr>
        <w:t xml:space="preserve"> budowy urządzenia zaplecza przez niego dostarczone lub wniesione.</w:t>
      </w:r>
    </w:p>
    <w:p w14:paraId="61ED991F" w14:textId="77777777" w:rsidR="000D7DE0" w:rsidRPr="007E51F7" w:rsidRDefault="000D7DE0" w:rsidP="000D7DE0">
      <w:pPr>
        <w:spacing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 16</w:t>
      </w:r>
    </w:p>
    <w:p w14:paraId="73181453" w14:textId="77777777" w:rsidR="000D7DE0" w:rsidRPr="007E51F7" w:rsidRDefault="000D7DE0" w:rsidP="00031E52">
      <w:pPr>
        <w:spacing w:after="240"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Postanowienia Stron na wypadek zmian umowy</w:t>
      </w:r>
    </w:p>
    <w:p w14:paraId="7DD09ABA" w14:textId="77777777" w:rsidR="000D7DE0" w:rsidRPr="007E51F7" w:rsidRDefault="000D7DE0" w:rsidP="000D7DE0">
      <w:pPr>
        <w:spacing w:line="53" w:lineRule="exact"/>
        <w:rPr>
          <w:rFonts w:asciiTheme="minorHAnsi" w:eastAsia="Times New Roman" w:hAnsiTheme="minorHAnsi"/>
          <w:color w:val="000000" w:themeColor="text1"/>
          <w:sz w:val="22"/>
          <w:szCs w:val="22"/>
        </w:rPr>
      </w:pPr>
    </w:p>
    <w:p w14:paraId="46CCC509" w14:textId="77777777" w:rsidR="000D7DE0" w:rsidRPr="007E51F7" w:rsidRDefault="000D7DE0" w:rsidP="00031E52">
      <w:pPr>
        <w:spacing w:line="218" w:lineRule="auto"/>
        <w:rPr>
          <w:rFonts w:asciiTheme="minorHAnsi" w:hAnsiTheme="minorHAnsi"/>
          <w:color w:val="000000" w:themeColor="text1"/>
          <w:sz w:val="22"/>
          <w:szCs w:val="22"/>
        </w:rPr>
      </w:pPr>
      <w:r w:rsidRPr="007E51F7">
        <w:rPr>
          <w:rFonts w:asciiTheme="minorHAnsi" w:hAnsiTheme="minorHAnsi"/>
          <w:color w:val="000000" w:themeColor="text1"/>
          <w:sz w:val="22"/>
          <w:szCs w:val="22"/>
        </w:rPr>
        <w:t>Zmiana postanowień zawartej umowy może nastąpić za zgodą obu stron wyrażoną na piśmie pod rygorem nieważności takiej zmiany w niżej wymienionych przypadkach:</w:t>
      </w:r>
    </w:p>
    <w:p w14:paraId="38AFC0AA" w14:textId="77777777" w:rsidR="000D7DE0" w:rsidRPr="007E51F7" w:rsidRDefault="000D7DE0" w:rsidP="000D7DE0">
      <w:pPr>
        <w:spacing w:line="53" w:lineRule="exact"/>
        <w:rPr>
          <w:rFonts w:asciiTheme="minorHAnsi" w:eastAsia="Times New Roman" w:hAnsiTheme="minorHAnsi"/>
          <w:color w:val="000000" w:themeColor="text1"/>
          <w:sz w:val="22"/>
          <w:szCs w:val="22"/>
        </w:rPr>
      </w:pPr>
    </w:p>
    <w:p w14:paraId="497EFDCB" w14:textId="3C59B78D" w:rsidR="00031E52" w:rsidRPr="007E51F7" w:rsidRDefault="00031E52" w:rsidP="00A61696">
      <w:pPr>
        <w:pStyle w:val="Tekstpodstawowy"/>
        <w:numPr>
          <w:ilvl w:val="1"/>
          <w:numId w:val="23"/>
        </w:numPr>
        <w:suppressAutoHyphens/>
        <w:spacing w:after="60"/>
        <w:ind w:left="425" w:hanging="425"/>
        <w:jc w:val="both"/>
        <w:rPr>
          <w:rFonts w:asciiTheme="minorHAnsi" w:hAnsiTheme="minorHAnsi" w:cstheme="minorHAnsi"/>
          <w:color w:val="000000" w:themeColor="text1"/>
          <w:sz w:val="22"/>
          <w:szCs w:val="22"/>
        </w:rPr>
      </w:pPr>
      <w:r w:rsidRPr="007E51F7">
        <w:rPr>
          <w:rFonts w:asciiTheme="minorHAnsi" w:hAnsiTheme="minorHAnsi" w:cstheme="minorHAnsi"/>
          <w:color w:val="000000" w:themeColor="text1"/>
          <w:sz w:val="22"/>
          <w:szCs w:val="22"/>
        </w:rPr>
        <w:t>Zmiana termin</w:t>
      </w:r>
      <w:r w:rsidR="00453ED3" w:rsidRPr="007E51F7">
        <w:rPr>
          <w:rFonts w:asciiTheme="minorHAnsi" w:hAnsiTheme="minorHAnsi" w:cstheme="minorHAnsi"/>
          <w:color w:val="000000" w:themeColor="text1"/>
          <w:sz w:val="22"/>
          <w:szCs w:val="22"/>
        </w:rPr>
        <w:t>u</w:t>
      </w:r>
      <w:r w:rsidRPr="007E51F7">
        <w:rPr>
          <w:rFonts w:asciiTheme="minorHAnsi" w:hAnsiTheme="minorHAnsi" w:cstheme="minorHAnsi"/>
          <w:color w:val="000000" w:themeColor="text1"/>
          <w:sz w:val="22"/>
          <w:szCs w:val="22"/>
        </w:rPr>
        <w:t xml:space="preserve"> realizacji przedmiotu umowy opisan</w:t>
      </w:r>
      <w:r w:rsidR="00453ED3" w:rsidRPr="007E51F7">
        <w:rPr>
          <w:rFonts w:asciiTheme="minorHAnsi" w:hAnsiTheme="minorHAnsi" w:cstheme="minorHAnsi"/>
          <w:color w:val="000000" w:themeColor="text1"/>
          <w:sz w:val="22"/>
          <w:szCs w:val="22"/>
        </w:rPr>
        <w:t>ego</w:t>
      </w:r>
      <w:r w:rsidRPr="007E51F7">
        <w:rPr>
          <w:rFonts w:asciiTheme="minorHAnsi" w:hAnsiTheme="minorHAnsi" w:cstheme="minorHAnsi"/>
          <w:color w:val="000000" w:themeColor="text1"/>
          <w:sz w:val="22"/>
          <w:szCs w:val="22"/>
        </w:rPr>
        <w:t xml:space="preserve"> </w:t>
      </w:r>
      <w:r w:rsidRPr="00BC69D4">
        <w:rPr>
          <w:rFonts w:asciiTheme="minorHAnsi" w:hAnsiTheme="minorHAnsi" w:cstheme="minorHAnsi"/>
          <w:color w:val="000000" w:themeColor="text1"/>
          <w:sz w:val="22"/>
          <w:szCs w:val="22"/>
        </w:rPr>
        <w:t xml:space="preserve">w § 6 ust. 1 </w:t>
      </w:r>
      <w:r w:rsidR="005C7418" w:rsidRPr="00BC69D4">
        <w:rPr>
          <w:rFonts w:asciiTheme="minorHAnsi" w:hAnsiTheme="minorHAnsi" w:cstheme="minorHAnsi"/>
          <w:color w:val="000000" w:themeColor="text1"/>
          <w:sz w:val="22"/>
          <w:szCs w:val="22"/>
        </w:rPr>
        <w:t>pkt</w:t>
      </w:r>
      <w:r w:rsidR="00453ED3" w:rsidRPr="00BC69D4">
        <w:rPr>
          <w:rFonts w:asciiTheme="minorHAnsi" w:hAnsiTheme="minorHAnsi" w:cstheme="minorHAnsi"/>
          <w:color w:val="000000" w:themeColor="text1"/>
          <w:sz w:val="22"/>
          <w:szCs w:val="22"/>
        </w:rPr>
        <w:t xml:space="preserve"> 2</w:t>
      </w:r>
      <w:r w:rsidR="005C7418" w:rsidRPr="00BC69D4">
        <w:rPr>
          <w:rFonts w:asciiTheme="minorHAnsi" w:hAnsiTheme="minorHAnsi" w:cstheme="minorHAnsi"/>
          <w:color w:val="000000" w:themeColor="text1"/>
          <w:sz w:val="22"/>
          <w:szCs w:val="22"/>
        </w:rPr>
        <w:t>)</w:t>
      </w:r>
      <w:r w:rsidRPr="00BC69D4">
        <w:rPr>
          <w:rFonts w:asciiTheme="minorHAnsi" w:hAnsiTheme="minorHAnsi" w:cstheme="minorHAnsi"/>
          <w:color w:val="000000" w:themeColor="text1"/>
          <w:sz w:val="22"/>
          <w:szCs w:val="22"/>
        </w:rPr>
        <w:t>,</w:t>
      </w:r>
      <w:r w:rsidRPr="007E51F7">
        <w:rPr>
          <w:rFonts w:asciiTheme="minorHAnsi" w:hAnsiTheme="minorHAnsi" w:cstheme="minorHAnsi"/>
          <w:color w:val="000000" w:themeColor="text1"/>
          <w:sz w:val="22"/>
          <w:szCs w:val="22"/>
        </w:rPr>
        <w:t xml:space="preserve"> w następujących przypadkach mających wpływ na ich terminową realizację</w:t>
      </w:r>
      <w:r w:rsidRPr="007E51F7">
        <w:rPr>
          <w:rFonts w:asciiTheme="minorHAnsi" w:hAnsiTheme="minorHAnsi" w:cstheme="minorHAnsi"/>
          <w:bCs w:val="0"/>
          <w:color w:val="000000" w:themeColor="text1"/>
          <w:sz w:val="22"/>
          <w:szCs w:val="22"/>
          <w:lang w:eastAsia="pl-PL"/>
        </w:rPr>
        <w:t>:</w:t>
      </w:r>
    </w:p>
    <w:p w14:paraId="1C4BA0B3" w14:textId="2901287D" w:rsidR="00AC5B9C" w:rsidRDefault="00D32840" w:rsidP="00A61696">
      <w:pPr>
        <w:numPr>
          <w:ilvl w:val="1"/>
          <w:numId w:val="21"/>
        </w:numPr>
        <w:spacing w:after="60" w:line="218" w:lineRule="auto"/>
        <w:ind w:left="993" w:hanging="426"/>
        <w:jc w:val="both"/>
        <w:rPr>
          <w:color w:val="000000" w:themeColor="text1"/>
          <w:sz w:val="22"/>
          <w:szCs w:val="22"/>
        </w:rPr>
      </w:pPr>
      <w:r w:rsidRPr="007E51F7">
        <w:rPr>
          <w:color w:val="000000" w:themeColor="text1"/>
          <w:sz w:val="22"/>
          <w:szCs w:val="22"/>
        </w:rPr>
        <w:t>działania osób trzecich uniemożliwiających wykonanie zamówienia, które to działania nie są konsekwencją winy którejkolwiek ze stron, w tym m.in. w przypadku opóźnienia przekazania Wykonawcy</w:t>
      </w:r>
      <w:r w:rsidR="00712FF9" w:rsidRPr="007E51F7">
        <w:rPr>
          <w:color w:val="000000" w:themeColor="text1"/>
          <w:sz w:val="22"/>
          <w:szCs w:val="22"/>
        </w:rPr>
        <w:t xml:space="preserve"> placu budowy</w:t>
      </w:r>
      <w:r w:rsidRPr="007E51F7">
        <w:rPr>
          <w:color w:val="000000" w:themeColor="text1"/>
          <w:sz w:val="22"/>
          <w:szCs w:val="22"/>
        </w:rPr>
        <w:t>, wskutek wprowadzonych rozwiązań szczególnych związanych z</w:t>
      </w:r>
      <w:r w:rsidR="00ED2F58">
        <w:rPr>
          <w:color w:val="000000" w:themeColor="text1"/>
          <w:sz w:val="22"/>
          <w:szCs w:val="22"/>
        </w:rPr>
        <w:t> </w:t>
      </w:r>
      <w:r w:rsidRPr="007E51F7">
        <w:rPr>
          <w:color w:val="000000" w:themeColor="text1"/>
          <w:sz w:val="22"/>
          <w:szCs w:val="22"/>
        </w:rPr>
        <w:t xml:space="preserve">sytuacją zdrowotną lub ekonomiczną na terenie kraju, </w:t>
      </w:r>
      <w:r w:rsidR="00AC5B9C">
        <w:rPr>
          <w:color w:val="000000" w:themeColor="text1"/>
          <w:sz w:val="22"/>
          <w:szCs w:val="22"/>
        </w:rPr>
        <w:t>itp.;</w:t>
      </w:r>
    </w:p>
    <w:p w14:paraId="5BD9D8AC" w14:textId="4B587AD1" w:rsidR="00AC5B9C" w:rsidRPr="00AC5B9C" w:rsidRDefault="00AC5B9C" w:rsidP="00A61696">
      <w:pPr>
        <w:numPr>
          <w:ilvl w:val="1"/>
          <w:numId w:val="21"/>
        </w:numPr>
        <w:spacing w:after="60" w:line="218" w:lineRule="auto"/>
        <w:ind w:left="993" w:hanging="426"/>
        <w:jc w:val="both"/>
        <w:rPr>
          <w:color w:val="000000" w:themeColor="text1"/>
          <w:sz w:val="22"/>
          <w:szCs w:val="22"/>
        </w:rPr>
      </w:pPr>
      <w:r w:rsidRPr="00AC5B9C">
        <w:rPr>
          <w:rFonts w:cs="Calibri"/>
          <w:color w:val="000000"/>
          <w:sz w:val="22"/>
          <w:szCs w:val="22"/>
        </w:rPr>
        <w:t>prace objęte umową, zostały wstrzymane przez właściwy organ, co uniemożliwia terminowe zakończenie realizacji przedmiotu umowy;</w:t>
      </w:r>
    </w:p>
    <w:p w14:paraId="1E2F86D2" w14:textId="325D0313" w:rsidR="00D32840" w:rsidRPr="007E51F7" w:rsidRDefault="00D32840" w:rsidP="00A61696">
      <w:pPr>
        <w:numPr>
          <w:ilvl w:val="1"/>
          <w:numId w:val="21"/>
        </w:numPr>
        <w:spacing w:after="60" w:line="218" w:lineRule="auto"/>
        <w:ind w:left="993" w:hanging="426"/>
        <w:jc w:val="both"/>
        <w:rPr>
          <w:color w:val="000000" w:themeColor="text1"/>
          <w:sz w:val="22"/>
          <w:szCs w:val="22"/>
        </w:rPr>
      </w:pPr>
      <w:r w:rsidRPr="007E51F7">
        <w:rPr>
          <w:color w:val="000000" w:themeColor="text1"/>
          <w:sz w:val="22"/>
          <w:szCs w:val="22"/>
        </w:rPr>
        <w:lastRenderedPageBreak/>
        <w:t>gdy w trakcie realizacji umowy Zamawiający będzie zmuszony do ograniczenia frontu robót lub do czasowego wstrzymania ich wykonywania z uwagi na ważne przyczyny</w:t>
      </w:r>
      <w:r w:rsidR="00ED2F58">
        <w:rPr>
          <w:color w:val="000000" w:themeColor="text1"/>
          <w:sz w:val="22"/>
          <w:szCs w:val="22"/>
        </w:rPr>
        <w:t>, w tym np. związane z bieżącym funkcjonowaniem szkoły</w:t>
      </w:r>
      <w:r w:rsidR="00393EC1">
        <w:rPr>
          <w:color w:val="000000" w:themeColor="text1"/>
          <w:sz w:val="22"/>
          <w:szCs w:val="22"/>
        </w:rPr>
        <w:t>;</w:t>
      </w:r>
    </w:p>
    <w:p w14:paraId="4318A0E5" w14:textId="77777777" w:rsidR="008B35A6" w:rsidRDefault="00D32840" w:rsidP="008B35A6">
      <w:pPr>
        <w:numPr>
          <w:ilvl w:val="1"/>
          <w:numId w:val="21"/>
        </w:numPr>
        <w:spacing w:after="60" w:line="218" w:lineRule="auto"/>
        <w:ind w:left="993" w:hanging="426"/>
        <w:jc w:val="both"/>
        <w:rPr>
          <w:color w:val="000000" w:themeColor="text1"/>
          <w:sz w:val="22"/>
          <w:szCs w:val="22"/>
        </w:rPr>
      </w:pPr>
      <w:r w:rsidRPr="007E51F7">
        <w:rPr>
          <w:color w:val="000000" w:themeColor="text1"/>
          <w:sz w:val="22"/>
          <w:szCs w:val="22"/>
        </w:rPr>
        <w:t>gdy z przyczyn niezależnych od Wykonawcy nie można wykonać zamówienia w terminie pierwotnym wykonania zamówienia z uwagi na wystąpienie zdarzeń losowych lub działania siły wyższej (klęski żywiołowe, zdarzenia losowe, katastrofy, strajki, blokady dróg, przedłużający się stan epidemii, protesty mieszkańców)  mających  wpływ na terminowość dostaw lub wykonania robót montażowych;</w:t>
      </w:r>
    </w:p>
    <w:p w14:paraId="1AC62311" w14:textId="32F36465" w:rsidR="008B35A6" w:rsidRPr="008B35A6" w:rsidRDefault="008B35A6" w:rsidP="008B35A6">
      <w:pPr>
        <w:numPr>
          <w:ilvl w:val="1"/>
          <w:numId w:val="21"/>
        </w:numPr>
        <w:spacing w:after="60" w:line="218" w:lineRule="auto"/>
        <w:ind w:left="993" w:hanging="426"/>
        <w:jc w:val="both"/>
        <w:rPr>
          <w:color w:val="000000" w:themeColor="text1"/>
          <w:sz w:val="22"/>
          <w:szCs w:val="22"/>
        </w:rPr>
      </w:pPr>
      <w:r w:rsidRPr="008B35A6">
        <w:rPr>
          <w:color w:val="000000" w:themeColor="text1"/>
          <w:sz w:val="22"/>
          <w:szCs w:val="22"/>
        </w:rPr>
        <w:t>wystąpienia niesprzyjających warunków gruntowych, kolizji z instalacjami sieci podziemnych niezinwentaryzowanymi, wystąpieniem nieprzewidzianych warunków geologicznych, archeologicznych, uniemożliwiających wykonanie zamówienia w terminie</w:t>
      </w:r>
      <w:r>
        <w:rPr>
          <w:color w:val="000000" w:themeColor="text1"/>
          <w:sz w:val="22"/>
          <w:szCs w:val="22"/>
        </w:rPr>
        <w:t>;</w:t>
      </w:r>
    </w:p>
    <w:p w14:paraId="50C10D3B" w14:textId="3A98BDC2" w:rsidR="00D32840" w:rsidRPr="007E51F7" w:rsidRDefault="00D32840" w:rsidP="00A61696">
      <w:pPr>
        <w:numPr>
          <w:ilvl w:val="1"/>
          <w:numId w:val="21"/>
        </w:numPr>
        <w:spacing w:after="60" w:line="218" w:lineRule="auto"/>
        <w:ind w:left="993" w:hanging="426"/>
        <w:jc w:val="both"/>
        <w:rPr>
          <w:color w:val="000000" w:themeColor="text1"/>
          <w:sz w:val="22"/>
          <w:szCs w:val="22"/>
        </w:rPr>
      </w:pPr>
      <w:r w:rsidRPr="007E51F7">
        <w:rPr>
          <w:color w:val="000000" w:themeColor="text1"/>
          <w:sz w:val="22"/>
          <w:szCs w:val="22"/>
        </w:rPr>
        <w:t>z powodu konieczności wykonania prac budowlanych dodatkowych, nie objętych przedmiotem niniejszego zamówienia, a koniecznych do jego prawidłowego wykonania lub ulepszenia, bez których mogą nie zostać osiągnięte zakładane parametry, np. konieczność zabezpieczenia lub przebudowy niezinwentaryzowanej infrastruktury podziemnej,</w:t>
      </w:r>
      <w:r w:rsidR="00B35BC2" w:rsidRPr="007E51F7">
        <w:rPr>
          <w:color w:val="000000" w:themeColor="text1"/>
          <w:sz w:val="22"/>
          <w:szCs w:val="22"/>
        </w:rPr>
        <w:t xml:space="preserve"> konieczność wykonania nieprzewidzianych robót ziemnych, </w:t>
      </w:r>
      <w:r w:rsidRPr="007E51F7">
        <w:rPr>
          <w:color w:val="000000" w:themeColor="text1"/>
          <w:sz w:val="22"/>
          <w:szCs w:val="22"/>
        </w:rPr>
        <w:t>itp.;</w:t>
      </w:r>
    </w:p>
    <w:p w14:paraId="0BE23A08" w14:textId="77777777" w:rsidR="00B67324" w:rsidRDefault="00D32840" w:rsidP="00B67324">
      <w:pPr>
        <w:numPr>
          <w:ilvl w:val="1"/>
          <w:numId w:val="21"/>
        </w:numPr>
        <w:spacing w:after="60" w:line="218" w:lineRule="auto"/>
        <w:ind w:left="993" w:hanging="426"/>
        <w:jc w:val="both"/>
        <w:rPr>
          <w:color w:val="000000" w:themeColor="text1"/>
          <w:sz w:val="22"/>
          <w:szCs w:val="22"/>
        </w:rPr>
      </w:pPr>
      <w:r w:rsidRPr="007E51F7">
        <w:rPr>
          <w:color w:val="000000" w:themeColor="text1"/>
          <w:sz w:val="22"/>
          <w:szCs w:val="22"/>
        </w:rPr>
        <w:t xml:space="preserve">w przypadku konieczności zrealizowania przedmiotu umowy przy zastosowaniu innych rozwiązań technicznych lub materiałowych, m.in. ze względu na zmiany obowiązującego prawa, brak dostępności materiałów na rynku w terminach pozwalających na zachowanie terminów umownych, </w:t>
      </w:r>
    </w:p>
    <w:p w14:paraId="350EEAB9" w14:textId="4CAC33E7" w:rsidR="00B67324" w:rsidRPr="00B67324" w:rsidRDefault="00B67324" w:rsidP="00B67324">
      <w:pPr>
        <w:numPr>
          <w:ilvl w:val="1"/>
          <w:numId w:val="21"/>
        </w:numPr>
        <w:spacing w:after="60" w:line="218" w:lineRule="auto"/>
        <w:ind w:left="993" w:hanging="426"/>
        <w:jc w:val="both"/>
        <w:rPr>
          <w:color w:val="000000" w:themeColor="text1"/>
          <w:sz w:val="22"/>
          <w:szCs w:val="22"/>
        </w:rPr>
      </w:pPr>
      <w:r>
        <w:rPr>
          <w:color w:val="000000" w:themeColor="text1"/>
          <w:sz w:val="22"/>
          <w:szCs w:val="22"/>
          <w:highlight w:val="yellow"/>
        </w:rPr>
        <w:t>w</w:t>
      </w:r>
      <w:r w:rsidR="004A3FBF" w:rsidRPr="00B67324">
        <w:rPr>
          <w:color w:val="000000" w:themeColor="text1"/>
          <w:sz w:val="22"/>
          <w:szCs w:val="22"/>
          <w:highlight w:val="yellow"/>
        </w:rPr>
        <w:t xml:space="preserve"> przypadku wystąpienia warunków atmosferycznych uniemożliwiających prawidłowe wykonanie robót, jeżeli konieczność ich wykonania w tym okresie nie jest następstwem okoliczności, za które Wykonawca ponosi odpowiedzialność, w tym zwłoką w rozpoczęciu robót, itp.</w:t>
      </w:r>
      <w:r w:rsidRPr="00B67324">
        <w:rPr>
          <w:color w:val="000000" w:themeColor="text1"/>
          <w:sz w:val="22"/>
          <w:szCs w:val="22"/>
          <w:highlight w:val="yellow"/>
        </w:rPr>
        <w:t xml:space="preserve"> </w:t>
      </w:r>
      <w:r w:rsidRPr="00A92C43">
        <w:rPr>
          <w:color w:val="000000" w:themeColor="text1"/>
          <w:sz w:val="22"/>
          <w:szCs w:val="22"/>
          <w:highlight w:val="yellow"/>
        </w:rPr>
        <w:t>Wystąpienie</w:t>
      </w:r>
      <w:r w:rsidRPr="00B67324">
        <w:rPr>
          <w:color w:val="000000" w:themeColor="text1"/>
          <w:sz w:val="22"/>
          <w:szCs w:val="22"/>
          <w:highlight w:val="yellow"/>
        </w:rPr>
        <w:t xml:space="preserve"> </w:t>
      </w:r>
      <w:r w:rsidRPr="00A92C43">
        <w:rPr>
          <w:color w:val="000000" w:themeColor="text1"/>
          <w:sz w:val="22"/>
          <w:szCs w:val="22"/>
          <w:highlight w:val="yellow"/>
        </w:rPr>
        <w:t>niekorzystnych warunków pogodowych Wykonawca winien pisemnie zgłosić Zamawiającemu</w:t>
      </w:r>
      <w:r w:rsidRPr="00B67324">
        <w:rPr>
          <w:color w:val="000000" w:themeColor="text1"/>
          <w:sz w:val="22"/>
          <w:szCs w:val="22"/>
          <w:highlight w:val="yellow"/>
        </w:rPr>
        <w:t xml:space="preserve"> </w:t>
      </w:r>
      <w:r w:rsidRPr="00A92C43">
        <w:rPr>
          <w:color w:val="000000" w:themeColor="text1"/>
          <w:sz w:val="22"/>
          <w:szCs w:val="22"/>
          <w:highlight w:val="yellow"/>
        </w:rPr>
        <w:t xml:space="preserve">a okoliczności będące przeszkodą w prawidłowym wykonaniu przedmiotu Umowy </w:t>
      </w:r>
      <w:r w:rsidR="007B450E">
        <w:rPr>
          <w:color w:val="000000" w:themeColor="text1"/>
          <w:sz w:val="22"/>
          <w:szCs w:val="22"/>
          <w:highlight w:val="yellow"/>
        </w:rPr>
        <w:t>stosownie udokumentować</w:t>
      </w:r>
      <w:r w:rsidRPr="00A92C43">
        <w:rPr>
          <w:color w:val="000000" w:themeColor="text1"/>
          <w:sz w:val="22"/>
          <w:szCs w:val="22"/>
          <w:highlight w:val="yellow"/>
        </w:rPr>
        <w:t xml:space="preserve">. </w:t>
      </w:r>
    </w:p>
    <w:p w14:paraId="4B0ED53D" w14:textId="0E3F7F9A" w:rsidR="00031E52" w:rsidRDefault="00031E52" w:rsidP="00B67324">
      <w:pPr>
        <w:spacing w:after="60" w:line="218" w:lineRule="auto"/>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lastRenderedPageBreak/>
        <w:t>Termin wykonania przedmiotu zamówienia może ulec przedłużeniu o odpowiedni okres, pozwalający na prawidłową realizację przedmiotu zamówienia. Okres wydłużenia liczony będzie od chwili powstania do momentu ustania przyczyny wydłużenia.</w:t>
      </w:r>
    </w:p>
    <w:p w14:paraId="080695CF" w14:textId="298881DA" w:rsidR="00AC5B9C" w:rsidRPr="00075CFE" w:rsidRDefault="00AC5B9C" w:rsidP="00A61696">
      <w:pPr>
        <w:pStyle w:val="Tekstpodstawowy"/>
        <w:numPr>
          <w:ilvl w:val="1"/>
          <w:numId w:val="23"/>
        </w:numPr>
        <w:suppressAutoHyphens/>
        <w:spacing w:after="60"/>
        <w:ind w:left="425" w:hanging="425"/>
        <w:jc w:val="both"/>
        <w:rPr>
          <w:rFonts w:asciiTheme="minorHAnsi" w:hAnsiTheme="minorHAnsi" w:cstheme="minorHAnsi"/>
          <w:color w:val="000000" w:themeColor="text1"/>
          <w:sz w:val="22"/>
          <w:szCs w:val="22"/>
        </w:rPr>
      </w:pPr>
      <w:r w:rsidRPr="00075CFE">
        <w:rPr>
          <w:rFonts w:asciiTheme="minorHAnsi" w:hAnsiTheme="minorHAnsi" w:cstheme="minorHAnsi"/>
          <w:color w:val="000000" w:themeColor="text1"/>
          <w:sz w:val="22"/>
          <w:szCs w:val="22"/>
        </w:rPr>
        <w:t>Zmiana umowy w zakresie materiałów, parametrów technicznych, technologii wykonania robót budowlanych, sposobu i zakresu wykonania przedmiotu umowy w następujących sytuacjach:</w:t>
      </w:r>
    </w:p>
    <w:p w14:paraId="7FADDADF" w14:textId="38C828F4" w:rsidR="00AC5B9C" w:rsidRPr="00075CFE" w:rsidRDefault="00AC5B9C" w:rsidP="00A61696">
      <w:pPr>
        <w:pStyle w:val="PunktuI"/>
        <w:numPr>
          <w:ilvl w:val="1"/>
          <w:numId w:val="39"/>
        </w:numPr>
        <w:spacing w:before="60" w:after="60"/>
        <w:ind w:left="993"/>
        <w:jc w:val="both"/>
        <w:rPr>
          <w:rFonts w:ascii="Calibri" w:hAnsi="Calibri" w:cs="Calibri"/>
          <w:b w:val="0"/>
          <w:bCs w:val="0"/>
          <w:caps w:val="0"/>
          <w:color w:val="000000"/>
          <w:kern w:val="0"/>
          <w:sz w:val="22"/>
          <w:szCs w:val="22"/>
          <w:lang w:eastAsia="zh-CN" w:bidi="ar-SA"/>
        </w:rPr>
      </w:pPr>
      <w:r w:rsidRPr="00075CFE">
        <w:rPr>
          <w:rFonts w:ascii="Calibri" w:hAnsi="Calibri" w:cs="Calibri"/>
          <w:b w:val="0"/>
          <w:bCs w:val="0"/>
          <w:caps w:val="0"/>
          <w:color w:val="000000"/>
          <w:kern w:val="0"/>
          <w:sz w:val="22"/>
          <w:szCs w:val="22"/>
          <w:lang w:eastAsia="zh-CN" w:bidi="ar-SA"/>
        </w:rPr>
        <w:t xml:space="preserve">konieczności zrealizowania jakiejkolwiek części robót, objętej przedmiotem umowy, przy zastosowaniu odmiennych rozwiązań technicznych lub technologicznych, niż wskazane </w:t>
      </w:r>
      <w:r w:rsidRPr="00075CFE">
        <w:rPr>
          <w:rFonts w:ascii="Calibri" w:hAnsi="Calibri" w:cs="Calibri"/>
          <w:b w:val="0"/>
          <w:bCs w:val="0"/>
          <w:caps w:val="0"/>
          <w:color w:val="000000"/>
          <w:kern w:val="0"/>
          <w:sz w:val="22"/>
          <w:szCs w:val="22"/>
          <w:lang w:eastAsia="zh-CN" w:bidi="ar-SA"/>
        </w:rPr>
        <w:br/>
        <w:t>w dokumentacji projektowej, a wynikające ze zmiany stanu prawnego w oparciu, o który je przygotowano, gdyby zastosowanie przewidzianych rozwiązań groziło niewykonaniem lub nienależytym wykonaniem przedmiotu umowy,</w:t>
      </w:r>
    </w:p>
    <w:p w14:paraId="4BB29173" w14:textId="77777777" w:rsidR="00AC5B9C" w:rsidRPr="00075CFE" w:rsidRDefault="00AC5B9C" w:rsidP="00A61696">
      <w:pPr>
        <w:pStyle w:val="PunktuI"/>
        <w:numPr>
          <w:ilvl w:val="1"/>
          <w:numId w:val="39"/>
        </w:numPr>
        <w:spacing w:before="60" w:after="60"/>
        <w:ind w:left="993"/>
        <w:jc w:val="both"/>
        <w:rPr>
          <w:rFonts w:ascii="Calibri" w:hAnsi="Calibri" w:cs="Calibri"/>
          <w:b w:val="0"/>
          <w:bCs w:val="0"/>
          <w:caps w:val="0"/>
          <w:color w:val="000000"/>
          <w:kern w:val="0"/>
          <w:sz w:val="22"/>
          <w:szCs w:val="22"/>
          <w:lang w:eastAsia="zh-CN" w:bidi="ar-SA"/>
        </w:rPr>
      </w:pPr>
      <w:r w:rsidRPr="00075CFE">
        <w:rPr>
          <w:rFonts w:ascii="Calibri" w:hAnsi="Calibri" w:cs="Calibri"/>
          <w:b w:val="0"/>
          <w:bCs w:val="0"/>
          <w:caps w:val="0"/>
          <w:color w:val="000000"/>
          <w:kern w:val="0"/>
          <w:sz w:val="22"/>
          <w:szCs w:val="22"/>
          <w:lang w:eastAsia="zh-CN" w:bidi="ar-SA"/>
        </w:rPr>
        <w:t>konieczności realizacji robót wynikających z wprowadzenia w dokumentacji projektowej zmian uznanych za nieistotne odstępstwo,</w:t>
      </w:r>
    </w:p>
    <w:p w14:paraId="1C82CD1C" w14:textId="2E6DB87F" w:rsidR="00AC5B9C" w:rsidRPr="00075CFE" w:rsidRDefault="00AC5B9C" w:rsidP="00A61696">
      <w:pPr>
        <w:pStyle w:val="PunktuI"/>
        <w:numPr>
          <w:ilvl w:val="1"/>
          <w:numId w:val="39"/>
        </w:numPr>
        <w:spacing w:before="60" w:after="60"/>
        <w:ind w:left="993"/>
        <w:jc w:val="both"/>
        <w:rPr>
          <w:rFonts w:ascii="Calibri" w:hAnsi="Calibri" w:cs="Calibri"/>
          <w:b w:val="0"/>
          <w:bCs w:val="0"/>
          <w:caps w:val="0"/>
          <w:color w:val="000000"/>
          <w:kern w:val="0"/>
          <w:sz w:val="22"/>
          <w:szCs w:val="22"/>
          <w:lang w:eastAsia="zh-CN" w:bidi="ar-SA"/>
        </w:rPr>
      </w:pPr>
      <w:r w:rsidRPr="00075CFE">
        <w:rPr>
          <w:rFonts w:ascii="Calibri" w:hAnsi="Calibri" w:cs="Calibri"/>
          <w:b w:val="0"/>
          <w:bCs w:val="0"/>
          <w:caps w:val="0"/>
          <w:color w:val="000000"/>
          <w:kern w:val="0"/>
          <w:sz w:val="22"/>
          <w:szCs w:val="22"/>
          <w:lang w:eastAsia="zh-CN" w:bidi="ar-SA"/>
        </w:rPr>
        <w:t xml:space="preserve">wystąpienia warunków terenu budowy odbiegających w sposób istotny od przyjętych </w:t>
      </w:r>
      <w:r w:rsidRPr="00075CFE">
        <w:rPr>
          <w:rFonts w:ascii="Calibri" w:hAnsi="Calibri" w:cs="Calibri"/>
          <w:b w:val="0"/>
          <w:bCs w:val="0"/>
          <w:caps w:val="0"/>
          <w:color w:val="000000"/>
          <w:kern w:val="0"/>
          <w:sz w:val="22"/>
          <w:szCs w:val="22"/>
          <w:lang w:eastAsia="zh-CN" w:bidi="ar-SA"/>
        </w:rPr>
        <w:br/>
        <w:t>w dokumentacji projektowej, w szczególności napotkania niezinwentaryzowanych lub błędnie zinwentaryzowanych sieci, instalacji lub innych obiektów budowlanych,</w:t>
      </w:r>
    </w:p>
    <w:p w14:paraId="610366F7" w14:textId="77777777" w:rsidR="00AC5B9C" w:rsidRPr="00075CFE" w:rsidRDefault="00AC5B9C" w:rsidP="00A61696">
      <w:pPr>
        <w:pStyle w:val="PunktuI"/>
        <w:numPr>
          <w:ilvl w:val="1"/>
          <w:numId w:val="39"/>
        </w:numPr>
        <w:spacing w:before="60" w:after="60"/>
        <w:ind w:left="993"/>
        <w:jc w:val="both"/>
        <w:rPr>
          <w:rFonts w:ascii="Calibri" w:hAnsi="Calibri" w:cs="Calibri"/>
          <w:b w:val="0"/>
          <w:bCs w:val="0"/>
          <w:caps w:val="0"/>
          <w:color w:val="000000"/>
          <w:kern w:val="0"/>
          <w:sz w:val="22"/>
          <w:szCs w:val="22"/>
          <w:lang w:eastAsia="zh-CN" w:bidi="ar-SA"/>
        </w:rPr>
      </w:pPr>
      <w:r w:rsidRPr="00075CFE">
        <w:rPr>
          <w:rFonts w:ascii="Calibri" w:hAnsi="Calibri" w:cs="Calibri"/>
          <w:b w:val="0"/>
          <w:bCs w:val="0"/>
          <w:caps w:val="0"/>
          <w:color w:val="000000"/>
          <w:kern w:val="0"/>
          <w:sz w:val="22"/>
          <w:szCs w:val="22"/>
          <w:lang w:eastAsia="zh-CN" w:bidi="ar-SA"/>
        </w:rPr>
        <w:t>konieczności zrealizowania przedmiotu umowy przy zastosowaniu innych rozwiązań technicznych lub materiałowych ze względu na zmiany obowiązującego prawa lub polepszenie warunków użytkowych;</w:t>
      </w:r>
    </w:p>
    <w:p w14:paraId="5A91E99F" w14:textId="77777777" w:rsidR="00AC5B9C" w:rsidRPr="00075CFE" w:rsidRDefault="00AC5B9C" w:rsidP="00A61696">
      <w:pPr>
        <w:pStyle w:val="PunktuI"/>
        <w:numPr>
          <w:ilvl w:val="1"/>
          <w:numId w:val="39"/>
        </w:numPr>
        <w:spacing w:before="60" w:after="60"/>
        <w:ind w:left="993"/>
        <w:jc w:val="both"/>
        <w:rPr>
          <w:rFonts w:ascii="Calibri" w:hAnsi="Calibri" w:cs="Calibri"/>
          <w:b w:val="0"/>
          <w:bCs w:val="0"/>
          <w:caps w:val="0"/>
          <w:color w:val="000000"/>
          <w:kern w:val="0"/>
          <w:sz w:val="22"/>
          <w:szCs w:val="22"/>
          <w:lang w:eastAsia="zh-CN" w:bidi="ar-SA"/>
        </w:rPr>
      </w:pPr>
      <w:r w:rsidRPr="00075CFE">
        <w:rPr>
          <w:rFonts w:ascii="Calibri" w:hAnsi="Calibri" w:cs="Calibri"/>
          <w:b w:val="0"/>
          <w:bCs w:val="0"/>
          <w:caps w:val="0"/>
          <w:color w:val="000000"/>
          <w:kern w:val="0"/>
          <w:sz w:val="22"/>
          <w:szCs w:val="22"/>
          <w:lang w:eastAsia="zh-CN" w:bidi="ar-SA"/>
        </w:rPr>
        <w:t xml:space="preserve">wskutek pojawienia się na rynku nowszej technologii wykonania zaprojektowanych robót lub pojawienia się materiałów lub urządzeń nowszej generacji lub rozwiązań innowacyjnych pozwalających na zmniejszenie kosztów realizacji przedmiotu umowy, przyszłych kosztów eksploatacji wykonanego przedmiotu umowy a także w przypadku rozwiązań proekologicznych, jak i umożliwiających uzyskanie lepszej jakości robót; </w:t>
      </w:r>
    </w:p>
    <w:p w14:paraId="77EA1F78" w14:textId="3C8BC7F6" w:rsidR="00AC5B9C" w:rsidRPr="00AC5B9C" w:rsidRDefault="00AC5B9C" w:rsidP="00AC5B9C">
      <w:pPr>
        <w:autoSpaceDE w:val="0"/>
        <w:autoSpaceDN w:val="0"/>
        <w:adjustRightInd w:val="0"/>
        <w:spacing w:before="60" w:after="60"/>
        <w:ind w:left="426"/>
        <w:jc w:val="both"/>
        <w:rPr>
          <w:rFonts w:cs="Calibri"/>
          <w:color w:val="000000"/>
          <w:sz w:val="22"/>
          <w:szCs w:val="22"/>
          <w:lang w:eastAsia="zh-CN"/>
        </w:rPr>
      </w:pPr>
      <w:r w:rsidRPr="00075CFE">
        <w:rPr>
          <w:rFonts w:cs="Calibri"/>
          <w:color w:val="000000"/>
          <w:sz w:val="22"/>
          <w:szCs w:val="22"/>
        </w:rPr>
        <w:lastRenderedPageBreak/>
        <w:t xml:space="preserve">Zmiany ilości lub parametrów, zawarte w opisie </w:t>
      </w:r>
      <w:r w:rsidR="00DB7596" w:rsidRPr="00075CFE">
        <w:rPr>
          <w:rFonts w:cs="Calibri"/>
          <w:color w:val="000000"/>
          <w:sz w:val="22"/>
          <w:szCs w:val="22"/>
        </w:rPr>
        <w:t>z</w:t>
      </w:r>
      <w:r w:rsidRPr="00075CFE">
        <w:rPr>
          <w:rFonts w:cs="Calibri"/>
          <w:color w:val="000000"/>
          <w:sz w:val="22"/>
          <w:szCs w:val="22"/>
        </w:rPr>
        <w:t>amówienia, jakie wynikną z optymalizacji przyjętych rozwiązań nie mogą wpłynąć na przedłużenie czasu ukończenia przedmiotu zamówienia.</w:t>
      </w:r>
    </w:p>
    <w:p w14:paraId="0516F87C" w14:textId="6523AC6A" w:rsidR="00052DB1" w:rsidRPr="007E51F7" w:rsidRDefault="000D7DE0" w:rsidP="00A61696">
      <w:pPr>
        <w:numPr>
          <w:ilvl w:val="0"/>
          <w:numId w:val="21"/>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Zmian</w:t>
      </w:r>
      <w:r w:rsidR="00031E52" w:rsidRPr="007E51F7">
        <w:rPr>
          <w:rFonts w:asciiTheme="minorHAnsi" w:hAnsiTheme="minorHAnsi"/>
          <w:color w:val="000000" w:themeColor="text1"/>
          <w:sz w:val="22"/>
          <w:szCs w:val="22"/>
        </w:rPr>
        <w:t>a</w:t>
      </w:r>
      <w:r w:rsidRPr="007E51F7">
        <w:rPr>
          <w:rFonts w:asciiTheme="minorHAnsi" w:hAnsiTheme="minorHAnsi"/>
          <w:color w:val="000000" w:themeColor="text1"/>
          <w:sz w:val="22"/>
          <w:szCs w:val="22"/>
        </w:rPr>
        <w:t xml:space="preserve"> wynagrodzenia za przedmiot umowy</w:t>
      </w:r>
      <w:r w:rsidR="00712FF9" w:rsidRPr="007E51F7">
        <w:rPr>
          <w:rFonts w:asciiTheme="minorHAnsi" w:hAnsiTheme="minorHAnsi"/>
          <w:color w:val="000000" w:themeColor="text1"/>
          <w:sz w:val="22"/>
          <w:szCs w:val="22"/>
        </w:rPr>
        <w:t xml:space="preserve"> wskazanego</w:t>
      </w:r>
      <w:r w:rsidR="000401FA" w:rsidRPr="007E51F7">
        <w:rPr>
          <w:rFonts w:asciiTheme="minorHAnsi" w:hAnsiTheme="minorHAnsi"/>
          <w:color w:val="000000" w:themeColor="text1"/>
          <w:sz w:val="22"/>
          <w:szCs w:val="22"/>
        </w:rPr>
        <w:t xml:space="preserve"> w §</w:t>
      </w:r>
      <w:r w:rsidR="00712FF9" w:rsidRPr="007E51F7">
        <w:rPr>
          <w:rFonts w:asciiTheme="minorHAnsi" w:hAnsiTheme="minorHAnsi"/>
          <w:color w:val="000000" w:themeColor="text1"/>
          <w:sz w:val="22"/>
          <w:szCs w:val="22"/>
        </w:rPr>
        <w:t xml:space="preserve"> </w:t>
      </w:r>
      <w:r w:rsidR="000401FA" w:rsidRPr="007E51F7">
        <w:rPr>
          <w:rFonts w:asciiTheme="minorHAnsi" w:hAnsiTheme="minorHAnsi"/>
          <w:color w:val="000000" w:themeColor="text1"/>
          <w:sz w:val="22"/>
          <w:szCs w:val="22"/>
        </w:rPr>
        <w:t>8 ust. 1, mająca</w:t>
      </w:r>
      <w:r w:rsidRPr="007E51F7">
        <w:rPr>
          <w:rFonts w:asciiTheme="minorHAnsi" w:hAnsiTheme="minorHAnsi"/>
          <w:color w:val="000000" w:themeColor="text1"/>
          <w:sz w:val="22"/>
          <w:szCs w:val="22"/>
        </w:rPr>
        <w:t xml:space="preserve"> wpływ</w:t>
      </w:r>
      <w:r w:rsidR="00282489" w:rsidRPr="007E51F7">
        <w:rPr>
          <w:rFonts w:asciiTheme="minorHAnsi" w:hAnsiTheme="minorHAnsi"/>
          <w:color w:val="000000" w:themeColor="text1"/>
          <w:sz w:val="22"/>
          <w:szCs w:val="22"/>
        </w:rPr>
        <w:t xml:space="preserve"> na koszty wykonania zamówienia przez Wykonawcę</w:t>
      </w:r>
      <w:r w:rsidR="000401FA" w:rsidRPr="007E51F7">
        <w:rPr>
          <w:rFonts w:asciiTheme="minorHAnsi" w:hAnsiTheme="minorHAnsi"/>
          <w:color w:val="000000" w:themeColor="text1"/>
          <w:sz w:val="22"/>
          <w:szCs w:val="22"/>
        </w:rPr>
        <w:t>,</w:t>
      </w:r>
      <w:r w:rsidR="00282489" w:rsidRPr="007E51F7">
        <w:rPr>
          <w:rFonts w:asciiTheme="minorHAnsi" w:hAnsiTheme="minorHAnsi"/>
          <w:color w:val="000000" w:themeColor="text1"/>
          <w:sz w:val="22"/>
          <w:szCs w:val="22"/>
        </w:rPr>
        <w:t xml:space="preserve"> udowodnione kalkulacją kosztów przedłożoną </w:t>
      </w:r>
      <w:r w:rsidR="00B35BC2" w:rsidRPr="007E51F7">
        <w:rPr>
          <w:rFonts w:asciiTheme="minorHAnsi" w:hAnsiTheme="minorHAnsi"/>
          <w:color w:val="000000" w:themeColor="text1"/>
          <w:sz w:val="22"/>
          <w:szCs w:val="22"/>
        </w:rPr>
        <w:t>Z</w:t>
      </w:r>
      <w:r w:rsidR="00282489" w:rsidRPr="007E51F7">
        <w:rPr>
          <w:rFonts w:asciiTheme="minorHAnsi" w:hAnsiTheme="minorHAnsi"/>
          <w:color w:val="000000" w:themeColor="text1"/>
          <w:sz w:val="22"/>
          <w:szCs w:val="22"/>
        </w:rPr>
        <w:t>amawiającemu wraz z wnioskiem o zmianę wynagrodzenia</w:t>
      </w:r>
      <w:r w:rsidR="000401FA" w:rsidRPr="007E51F7">
        <w:rPr>
          <w:rFonts w:asciiTheme="minorHAnsi" w:hAnsiTheme="minorHAnsi"/>
          <w:color w:val="000000" w:themeColor="text1"/>
          <w:sz w:val="22"/>
          <w:szCs w:val="22"/>
        </w:rPr>
        <w:t>, może nastąpić</w:t>
      </w:r>
      <w:r w:rsidRPr="007E51F7">
        <w:rPr>
          <w:rFonts w:asciiTheme="minorHAnsi" w:hAnsiTheme="minorHAnsi"/>
          <w:color w:val="000000" w:themeColor="text1"/>
          <w:sz w:val="22"/>
          <w:szCs w:val="22"/>
        </w:rPr>
        <w:t>:</w:t>
      </w:r>
    </w:p>
    <w:p w14:paraId="257C16A4" w14:textId="699049C1" w:rsidR="003F5106" w:rsidRPr="00393EC1" w:rsidRDefault="00E74D6D" w:rsidP="003F5106">
      <w:pPr>
        <w:numPr>
          <w:ilvl w:val="1"/>
          <w:numId w:val="21"/>
        </w:numPr>
        <w:spacing w:after="60" w:line="218" w:lineRule="auto"/>
        <w:ind w:left="993" w:hanging="426"/>
        <w:jc w:val="both"/>
        <w:rPr>
          <w:rFonts w:asciiTheme="minorHAnsi" w:hAnsiTheme="minorHAnsi" w:cstheme="minorHAnsi"/>
          <w:sz w:val="22"/>
          <w:szCs w:val="22"/>
        </w:rPr>
      </w:pPr>
      <w:r>
        <w:rPr>
          <w:rFonts w:asciiTheme="minorHAnsi" w:hAnsiTheme="minorHAnsi" w:cstheme="minorHAnsi"/>
          <w:sz w:val="22"/>
          <w:szCs w:val="22"/>
        </w:rPr>
        <w:t>z</w:t>
      </w:r>
      <w:r w:rsidR="00393EC1">
        <w:rPr>
          <w:rFonts w:asciiTheme="minorHAnsi" w:hAnsiTheme="minorHAnsi" w:cstheme="minorHAnsi"/>
          <w:sz w:val="22"/>
          <w:szCs w:val="22"/>
        </w:rPr>
        <w:t>miany przez ustawodawcę przepisów dotyczących stawki procentowej należnego podatku VAT lub podatku akcyzowego</w:t>
      </w:r>
      <w:r w:rsidR="003F5106" w:rsidRPr="00F439EB">
        <w:rPr>
          <w:sz w:val="22"/>
          <w:szCs w:val="22"/>
        </w:rPr>
        <w:t>;</w:t>
      </w:r>
    </w:p>
    <w:p w14:paraId="2DDD5C7D" w14:textId="3991E3FC" w:rsidR="00393EC1" w:rsidRPr="00393EC1" w:rsidRDefault="00393EC1" w:rsidP="00393EC1">
      <w:pPr>
        <w:numPr>
          <w:ilvl w:val="1"/>
          <w:numId w:val="21"/>
        </w:numPr>
        <w:spacing w:after="60" w:line="218" w:lineRule="auto"/>
        <w:ind w:left="993" w:hanging="426"/>
        <w:jc w:val="both"/>
        <w:rPr>
          <w:rFonts w:asciiTheme="minorHAnsi" w:hAnsiTheme="minorHAnsi" w:cstheme="minorHAnsi"/>
          <w:sz w:val="22"/>
          <w:szCs w:val="22"/>
        </w:rPr>
      </w:pPr>
      <w:r>
        <w:rPr>
          <w:rFonts w:asciiTheme="minorHAnsi" w:hAnsiTheme="minorHAnsi" w:cstheme="minorHAnsi"/>
          <w:sz w:val="22"/>
          <w:szCs w:val="22"/>
        </w:rPr>
        <w:t xml:space="preserve">w </w:t>
      </w:r>
      <w:r w:rsidRPr="00F439EB">
        <w:rPr>
          <w:rFonts w:asciiTheme="minorHAnsi" w:hAnsiTheme="minorHAnsi" w:cstheme="minorHAnsi"/>
          <w:sz w:val="22"/>
          <w:szCs w:val="22"/>
        </w:rPr>
        <w:t xml:space="preserve">przypadku </w:t>
      </w:r>
      <w:r w:rsidRPr="00F439EB">
        <w:rPr>
          <w:sz w:val="22"/>
          <w:szCs w:val="22"/>
        </w:rPr>
        <w:t>odstąpienia od części robót określonych w przedmiocie umowy, o którym mowa w ust. 1, których wykonanie nie będzie konieczne z uwagi na szczegółowe rozpoznanie warunków realizacji przedmiotu umowy;</w:t>
      </w:r>
    </w:p>
    <w:p w14:paraId="0C8539B9" w14:textId="77777777" w:rsidR="00052DB1" w:rsidRPr="007E51F7" w:rsidRDefault="00D32840" w:rsidP="00A61696">
      <w:pPr>
        <w:numPr>
          <w:ilvl w:val="1"/>
          <w:numId w:val="21"/>
        </w:numPr>
        <w:spacing w:after="60" w:line="218" w:lineRule="auto"/>
        <w:ind w:left="993"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 przypadku zlecenia robót dodatkowych, w okolicznościach których nie można było przewidzieć na etapie postępowania przetargowego, w szczególności zlecenia wykonania dostaw lub robót dodatkowych, nieobjętych przedmiotem niniejszego zamówienia, a koniecznych do jego prawidłowego wykonania lub ulepszenia, bez których mogą nie zostać osiągnięte zakładane parametry.</w:t>
      </w:r>
    </w:p>
    <w:p w14:paraId="6E041338" w14:textId="77777777" w:rsidR="000D7DE0" w:rsidRPr="007E51F7" w:rsidRDefault="000D7DE0" w:rsidP="00A61696">
      <w:pPr>
        <w:numPr>
          <w:ilvl w:val="0"/>
          <w:numId w:val="21"/>
        </w:numPr>
        <w:tabs>
          <w:tab w:val="left" w:pos="426"/>
        </w:tabs>
        <w:spacing w:after="60" w:line="0" w:lineRule="atLeast"/>
        <w:rPr>
          <w:rFonts w:asciiTheme="minorHAnsi" w:hAnsiTheme="minorHAnsi"/>
          <w:color w:val="000000" w:themeColor="text1"/>
          <w:sz w:val="22"/>
          <w:szCs w:val="22"/>
        </w:rPr>
      </w:pPr>
      <w:r w:rsidRPr="007E51F7">
        <w:rPr>
          <w:rFonts w:asciiTheme="minorHAnsi" w:hAnsiTheme="minorHAnsi"/>
          <w:color w:val="000000" w:themeColor="text1"/>
          <w:sz w:val="22"/>
          <w:szCs w:val="22"/>
        </w:rPr>
        <w:t>Zmianę osobową:</w:t>
      </w:r>
    </w:p>
    <w:p w14:paraId="22E67DA2" w14:textId="77777777" w:rsidR="00DB7596" w:rsidRDefault="00DB7596" w:rsidP="00A61696">
      <w:pPr>
        <w:numPr>
          <w:ilvl w:val="1"/>
          <w:numId w:val="21"/>
        </w:numPr>
        <w:spacing w:before="60" w:after="60"/>
        <w:ind w:left="993" w:hanging="426"/>
        <w:jc w:val="both"/>
        <w:rPr>
          <w:rFonts w:eastAsia="SimSun" w:cs="Calibri"/>
          <w:color w:val="000000"/>
          <w:sz w:val="22"/>
          <w:szCs w:val="22"/>
        </w:rPr>
      </w:pPr>
      <w:r>
        <w:rPr>
          <w:rFonts w:cs="Calibri"/>
          <w:color w:val="000000"/>
          <w:sz w:val="22"/>
          <w:szCs w:val="22"/>
        </w:rPr>
        <w:t xml:space="preserve">zmiana podwykonawcy, na którego zasoby Wykonawca powoływał się, na zasadach określonych w art. 118 ust. 1 ustawy Pzp, w celu wykazania spełniania warunków udziału w postępowaniu. </w:t>
      </w:r>
    </w:p>
    <w:p w14:paraId="7F6E863E" w14:textId="77777777" w:rsidR="00DB7596" w:rsidRDefault="00DB7596" w:rsidP="00DB7596">
      <w:pPr>
        <w:spacing w:before="60" w:after="60"/>
        <w:ind w:left="993"/>
        <w:jc w:val="both"/>
        <w:rPr>
          <w:rFonts w:cs="Calibri"/>
          <w:color w:val="000000"/>
          <w:sz w:val="22"/>
          <w:szCs w:val="22"/>
        </w:rPr>
      </w:pPr>
      <w:r>
        <w:rPr>
          <w:rFonts w:cs="Calibri"/>
          <w:color w:val="000000"/>
          <w:sz w:val="22"/>
          <w:szCs w:val="22"/>
        </w:rPr>
        <w:t>W takim przypadku Wykonawca jest obowiązany wykazać, że proponowany inny podwykonawca lub wykonawca samodzielnie spełnia warunki  w stopniu nie mniejszym niż podwykonawca, na którego zasoby wykonawca powoływał się w trakcie postępowania o udzielenie zamówienia;</w:t>
      </w:r>
    </w:p>
    <w:p w14:paraId="2D6C5D74" w14:textId="10AEE842" w:rsidR="000D7DE0" w:rsidRPr="007E51F7" w:rsidRDefault="000D7DE0" w:rsidP="00A61696">
      <w:pPr>
        <w:numPr>
          <w:ilvl w:val="0"/>
          <w:numId w:val="21"/>
        </w:numPr>
        <w:tabs>
          <w:tab w:val="left" w:pos="426"/>
        </w:tabs>
        <w:spacing w:after="60" w:line="0" w:lineRule="atLeast"/>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Inne zmiany zapisów umowy możliwe są w przypadku:</w:t>
      </w:r>
    </w:p>
    <w:p w14:paraId="314A04C2" w14:textId="320CCE8C" w:rsidR="000D7DE0" w:rsidRPr="007E51F7" w:rsidRDefault="000D7DE0" w:rsidP="00A61696">
      <w:pPr>
        <w:numPr>
          <w:ilvl w:val="1"/>
          <w:numId w:val="21"/>
        </w:numPr>
        <w:spacing w:after="60" w:line="218" w:lineRule="auto"/>
        <w:ind w:left="993"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wejścia w życie regulacji prawnych wprowadzonych po dacie wejścia w życie umowy, wywołujących potrzebę jej zmiany (np. przepisy dotyczące dróg itp.)</w:t>
      </w:r>
      <w:r w:rsidR="00DB7596">
        <w:rPr>
          <w:rFonts w:asciiTheme="minorHAnsi" w:hAnsiTheme="minorHAnsi"/>
          <w:color w:val="000000" w:themeColor="text1"/>
          <w:sz w:val="22"/>
          <w:szCs w:val="22"/>
        </w:rPr>
        <w:t>.</w:t>
      </w:r>
    </w:p>
    <w:p w14:paraId="02118748" w14:textId="77777777" w:rsidR="00031E52" w:rsidRPr="007E51F7" w:rsidRDefault="00031E52" w:rsidP="00A61696">
      <w:pPr>
        <w:numPr>
          <w:ilvl w:val="0"/>
          <w:numId w:val="21"/>
        </w:numPr>
        <w:tabs>
          <w:tab w:val="left" w:pos="421"/>
        </w:tabs>
        <w:spacing w:after="60" w:line="0" w:lineRule="atLeast"/>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Nie </w:t>
      </w:r>
      <w:r w:rsidR="00B84D62" w:rsidRPr="007E51F7">
        <w:rPr>
          <w:rFonts w:asciiTheme="minorHAnsi" w:hAnsiTheme="minorHAnsi"/>
          <w:color w:val="000000" w:themeColor="text1"/>
          <w:sz w:val="22"/>
          <w:szCs w:val="22"/>
        </w:rPr>
        <w:t>jest wymagane zawarcie aneksu do umowy w przypadku</w:t>
      </w:r>
      <w:r w:rsidRPr="007E51F7">
        <w:rPr>
          <w:rFonts w:asciiTheme="minorHAnsi" w:hAnsiTheme="minorHAnsi"/>
          <w:color w:val="000000" w:themeColor="text1"/>
          <w:sz w:val="22"/>
          <w:szCs w:val="22"/>
        </w:rPr>
        <w:t xml:space="preserve">: </w:t>
      </w:r>
    </w:p>
    <w:p w14:paraId="757F7C0B" w14:textId="77777777" w:rsidR="00031E52" w:rsidRPr="007E51F7" w:rsidRDefault="00031E52" w:rsidP="00A61696">
      <w:pPr>
        <w:numPr>
          <w:ilvl w:val="0"/>
          <w:numId w:val="24"/>
        </w:numPr>
        <w:tabs>
          <w:tab w:val="clear" w:pos="780"/>
        </w:tabs>
        <w:autoSpaceDE w:val="0"/>
        <w:autoSpaceDN w:val="0"/>
        <w:adjustRightInd w:val="0"/>
        <w:spacing w:after="60"/>
        <w:ind w:left="993" w:hanging="426"/>
        <w:jc w:val="both"/>
        <w:rPr>
          <w:rFonts w:asciiTheme="minorHAnsi" w:hAnsiTheme="minorHAnsi" w:cstheme="minorHAnsi"/>
          <w:color w:val="000000" w:themeColor="text1"/>
          <w:sz w:val="22"/>
          <w:szCs w:val="22"/>
        </w:rPr>
      </w:pPr>
      <w:r w:rsidRPr="007E51F7">
        <w:rPr>
          <w:rFonts w:asciiTheme="minorHAnsi" w:hAnsiTheme="minorHAnsi" w:cstheme="minorHAnsi"/>
          <w:color w:val="000000" w:themeColor="text1"/>
          <w:sz w:val="22"/>
          <w:szCs w:val="22"/>
        </w:rPr>
        <w:lastRenderedPageBreak/>
        <w:t>zmian</w:t>
      </w:r>
      <w:r w:rsidR="00B84D62" w:rsidRPr="007E51F7">
        <w:rPr>
          <w:rFonts w:asciiTheme="minorHAnsi" w:hAnsiTheme="minorHAnsi" w:cstheme="minorHAnsi"/>
          <w:color w:val="000000" w:themeColor="text1"/>
          <w:sz w:val="22"/>
          <w:szCs w:val="22"/>
        </w:rPr>
        <w:t>y</w:t>
      </w:r>
      <w:r w:rsidRPr="007E51F7">
        <w:rPr>
          <w:rFonts w:asciiTheme="minorHAnsi" w:hAnsiTheme="minorHAnsi" w:cstheme="minorHAnsi"/>
          <w:color w:val="000000" w:themeColor="text1"/>
          <w:sz w:val="22"/>
          <w:szCs w:val="22"/>
        </w:rPr>
        <w:t xml:space="preserve"> danych związanych z obsługą administracyjno-organizacyjną zamówienia (np. zmiana nr rachunku bankowego, zmiana dokumentów potwierdzających uregulowanie płatności wobec podwykonawców); </w:t>
      </w:r>
    </w:p>
    <w:p w14:paraId="36C69641" w14:textId="77777777" w:rsidR="00031E52" w:rsidRPr="007E51F7" w:rsidRDefault="00B84D62" w:rsidP="00A61696">
      <w:pPr>
        <w:numPr>
          <w:ilvl w:val="0"/>
          <w:numId w:val="24"/>
        </w:numPr>
        <w:tabs>
          <w:tab w:val="clear" w:pos="780"/>
        </w:tabs>
        <w:autoSpaceDE w:val="0"/>
        <w:autoSpaceDN w:val="0"/>
        <w:adjustRightInd w:val="0"/>
        <w:spacing w:after="60"/>
        <w:ind w:left="993" w:hanging="426"/>
        <w:jc w:val="both"/>
        <w:rPr>
          <w:rFonts w:asciiTheme="minorHAnsi" w:hAnsiTheme="minorHAnsi" w:cstheme="minorHAnsi"/>
          <w:bCs/>
          <w:color w:val="000000" w:themeColor="text1"/>
          <w:sz w:val="22"/>
          <w:szCs w:val="22"/>
        </w:rPr>
      </w:pPr>
      <w:r w:rsidRPr="007E51F7">
        <w:rPr>
          <w:rFonts w:asciiTheme="minorHAnsi" w:hAnsiTheme="minorHAnsi" w:cstheme="minorHAnsi"/>
          <w:color w:val="000000" w:themeColor="text1"/>
          <w:sz w:val="22"/>
          <w:szCs w:val="22"/>
        </w:rPr>
        <w:t>zmiany</w:t>
      </w:r>
      <w:r w:rsidR="00031E52" w:rsidRPr="007E51F7">
        <w:rPr>
          <w:rFonts w:asciiTheme="minorHAnsi" w:hAnsiTheme="minorHAnsi" w:cstheme="minorHAnsi"/>
          <w:color w:val="000000" w:themeColor="text1"/>
          <w:sz w:val="22"/>
          <w:szCs w:val="22"/>
        </w:rPr>
        <w:t xml:space="preserve"> danych teleadresowych; </w:t>
      </w:r>
    </w:p>
    <w:p w14:paraId="7B7F0783" w14:textId="77777777" w:rsidR="00031E52" w:rsidRPr="007E51F7" w:rsidRDefault="00031E52" w:rsidP="00A61696">
      <w:pPr>
        <w:pStyle w:val="NormalnyWeb"/>
        <w:numPr>
          <w:ilvl w:val="0"/>
          <w:numId w:val="21"/>
        </w:numPr>
        <w:autoSpaceDE w:val="0"/>
        <w:autoSpaceDN w:val="0"/>
        <w:adjustRightInd w:val="0"/>
        <w:spacing w:before="0" w:after="60"/>
        <w:ind w:left="426" w:hanging="426"/>
        <w:jc w:val="both"/>
        <w:rPr>
          <w:rFonts w:asciiTheme="minorHAnsi" w:hAnsiTheme="minorHAnsi" w:cstheme="minorHAnsi"/>
          <w:color w:val="000000" w:themeColor="text1"/>
          <w:sz w:val="22"/>
          <w:szCs w:val="22"/>
        </w:rPr>
      </w:pPr>
      <w:r w:rsidRPr="00C61D5E">
        <w:rPr>
          <w:rFonts w:asciiTheme="minorHAnsi" w:hAnsiTheme="minorHAnsi" w:cstheme="minorHAnsi"/>
          <w:color w:val="000000" w:themeColor="text1"/>
          <w:sz w:val="22"/>
          <w:szCs w:val="22"/>
        </w:rPr>
        <w:t>Zmiany do umowy może inicjować zarówno Zamawiający jak i Wykonawca, składając pisemny wniosek</w:t>
      </w:r>
      <w:r w:rsidRPr="007E51F7">
        <w:rPr>
          <w:rFonts w:asciiTheme="minorHAnsi" w:hAnsiTheme="minorHAnsi" w:cstheme="minorHAnsi"/>
          <w:color w:val="000000" w:themeColor="text1"/>
          <w:sz w:val="22"/>
          <w:szCs w:val="22"/>
        </w:rPr>
        <w:t xml:space="preserve"> do drugiej strony, zawierający w szczególności zmiany i jej uzasadnienie.</w:t>
      </w:r>
    </w:p>
    <w:p w14:paraId="53502CDE" w14:textId="3644FABA" w:rsidR="00031E52" w:rsidRPr="007E51F7" w:rsidRDefault="00031E52" w:rsidP="00A61696">
      <w:pPr>
        <w:pStyle w:val="NormalnyWeb"/>
        <w:numPr>
          <w:ilvl w:val="0"/>
          <w:numId w:val="21"/>
        </w:numPr>
        <w:autoSpaceDE w:val="0"/>
        <w:autoSpaceDN w:val="0"/>
        <w:adjustRightInd w:val="0"/>
        <w:spacing w:before="0" w:after="60"/>
        <w:ind w:left="426" w:hanging="426"/>
        <w:jc w:val="both"/>
        <w:rPr>
          <w:rFonts w:asciiTheme="minorHAnsi" w:hAnsiTheme="minorHAnsi" w:cstheme="minorHAnsi"/>
          <w:color w:val="000000" w:themeColor="text1"/>
          <w:sz w:val="22"/>
          <w:szCs w:val="22"/>
        </w:rPr>
      </w:pPr>
      <w:r w:rsidRPr="007E51F7">
        <w:rPr>
          <w:rFonts w:asciiTheme="minorHAnsi" w:hAnsiTheme="minorHAnsi" w:cstheme="minorHAnsi"/>
          <w:color w:val="000000" w:themeColor="text1"/>
          <w:sz w:val="22"/>
          <w:szCs w:val="22"/>
        </w:rPr>
        <w:t>Warunkiem wprowadzenia zmian będzie ich pisemne uzasadnienie. Zmiana postanowień zawartej umowy może nastąpić wyłącznie za zgodą obu stron w formie pisemnej zastrzeżonej pod rygorem nieważności.</w:t>
      </w:r>
    </w:p>
    <w:p w14:paraId="41950127" w14:textId="1FCA008A" w:rsidR="00052DB1" w:rsidRPr="00C61D5E" w:rsidRDefault="00031E52" w:rsidP="00C61D5E">
      <w:pPr>
        <w:pStyle w:val="NormalnyWeb"/>
        <w:numPr>
          <w:ilvl w:val="0"/>
          <w:numId w:val="21"/>
        </w:numPr>
        <w:autoSpaceDE w:val="0"/>
        <w:autoSpaceDN w:val="0"/>
        <w:adjustRightInd w:val="0"/>
        <w:spacing w:before="0" w:after="120" w:line="0" w:lineRule="atLeast"/>
        <w:ind w:left="425" w:hanging="425"/>
        <w:jc w:val="both"/>
        <w:rPr>
          <w:rFonts w:asciiTheme="minorHAnsi" w:hAnsiTheme="minorHAnsi"/>
          <w:b/>
          <w:color w:val="000000" w:themeColor="text1"/>
          <w:sz w:val="22"/>
          <w:szCs w:val="22"/>
        </w:rPr>
      </w:pPr>
      <w:r w:rsidRPr="00C61D5E">
        <w:rPr>
          <w:rFonts w:asciiTheme="minorHAnsi" w:hAnsiTheme="minorHAnsi" w:cstheme="minorHAnsi"/>
          <w:color w:val="000000" w:themeColor="text1"/>
          <w:sz w:val="22"/>
          <w:szCs w:val="22"/>
        </w:rPr>
        <w:t>Wykonawca nie będzie uprawniony do żadnego przedłużania terminu wykonania umowy jeżeli zmiana jest wymuszona uchybieniem czy naruszeniem umowy przez Wykonawcę,  w takim przypadku koszty dodatkowe związane z takimi zmianami ponosi Wykonawca.</w:t>
      </w:r>
      <w:r w:rsidR="00052DB1" w:rsidRPr="00C61D5E">
        <w:rPr>
          <w:rFonts w:asciiTheme="minorHAnsi" w:hAnsiTheme="minorHAnsi"/>
          <w:b/>
          <w:color w:val="000000" w:themeColor="text1"/>
          <w:sz w:val="22"/>
          <w:szCs w:val="22"/>
        </w:rPr>
        <w:t xml:space="preserve">                                                                         </w:t>
      </w:r>
    </w:p>
    <w:p w14:paraId="7F24ADDD" w14:textId="00E4350B" w:rsidR="000D7DE0" w:rsidRPr="007E51F7" w:rsidRDefault="00052DB1" w:rsidP="000D7DE0">
      <w:pPr>
        <w:spacing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 1</w:t>
      </w:r>
      <w:r w:rsidR="000B3C10">
        <w:rPr>
          <w:rFonts w:asciiTheme="minorHAnsi" w:hAnsiTheme="minorHAnsi"/>
          <w:b/>
          <w:color w:val="000000" w:themeColor="text1"/>
          <w:sz w:val="22"/>
          <w:szCs w:val="22"/>
        </w:rPr>
        <w:t>7</w:t>
      </w:r>
    </w:p>
    <w:p w14:paraId="3D2EF1B8" w14:textId="77777777" w:rsidR="000D7DE0" w:rsidRPr="007E51F7" w:rsidRDefault="000D7DE0" w:rsidP="00031E52">
      <w:pPr>
        <w:spacing w:after="240" w:line="0" w:lineRule="atLeast"/>
        <w:jc w:val="center"/>
        <w:rPr>
          <w:rFonts w:asciiTheme="minorHAnsi" w:hAnsiTheme="minorHAnsi"/>
          <w:b/>
          <w:color w:val="000000" w:themeColor="text1"/>
          <w:sz w:val="22"/>
          <w:szCs w:val="22"/>
        </w:rPr>
      </w:pPr>
      <w:r w:rsidRPr="007E51F7">
        <w:rPr>
          <w:rFonts w:asciiTheme="minorHAnsi" w:hAnsiTheme="minorHAnsi"/>
          <w:b/>
          <w:color w:val="000000" w:themeColor="text1"/>
          <w:sz w:val="22"/>
          <w:szCs w:val="22"/>
        </w:rPr>
        <w:t>Inne postanowienia</w:t>
      </w:r>
    </w:p>
    <w:p w14:paraId="4CFBF231" w14:textId="77777777" w:rsidR="000D7DE0" w:rsidRPr="007E51F7" w:rsidRDefault="000D7DE0" w:rsidP="00A61696">
      <w:pPr>
        <w:numPr>
          <w:ilvl w:val="0"/>
          <w:numId w:val="22"/>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Przedstawicielem </w:t>
      </w:r>
      <w:r w:rsidRPr="007E51F7">
        <w:rPr>
          <w:rFonts w:asciiTheme="minorHAnsi" w:hAnsiTheme="minorHAnsi"/>
          <w:b/>
          <w:color w:val="000000" w:themeColor="text1"/>
          <w:sz w:val="22"/>
          <w:szCs w:val="22"/>
        </w:rPr>
        <w:t>Zamawiającego</w:t>
      </w:r>
      <w:r w:rsidRPr="007E51F7">
        <w:rPr>
          <w:rFonts w:asciiTheme="minorHAnsi" w:hAnsiTheme="minorHAnsi"/>
          <w:color w:val="000000" w:themeColor="text1"/>
          <w:sz w:val="22"/>
          <w:szCs w:val="22"/>
        </w:rPr>
        <w:t xml:space="preserve"> wyznaczonym do współpracy w sprawach w </w:t>
      </w:r>
      <w:r w:rsidR="00031E52" w:rsidRPr="007E51F7">
        <w:rPr>
          <w:rFonts w:asciiTheme="minorHAnsi" w:hAnsiTheme="minorHAnsi"/>
          <w:color w:val="000000" w:themeColor="text1"/>
          <w:sz w:val="22"/>
          <w:szCs w:val="22"/>
        </w:rPr>
        <w:t>z</w:t>
      </w:r>
      <w:r w:rsidRPr="007E51F7">
        <w:rPr>
          <w:rFonts w:asciiTheme="minorHAnsi" w:hAnsiTheme="minorHAnsi"/>
          <w:color w:val="000000" w:themeColor="text1"/>
          <w:sz w:val="22"/>
          <w:szCs w:val="22"/>
        </w:rPr>
        <w:t>akresie przedmiotu umowy będzie ………………………………………………..</w:t>
      </w:r>
    </w:p>
    <w:p w14:paraId="78870D2D" w14:textId="77777777" w:rsidR="000D7DE0" w:rsidRDefault="000D7DE0" w:rsidP="00A61696">
      <w:pPr>
        <w:numPr>
          <w:ilvl w:val="0"/>
          <w:numId w:val="22"/>
        </w:numPr>
        <w:spacing w:after="60" w:line="218" w:lineRule="auto"/>
        <w:ind w:left="426" w:right="40"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Przedstawicielem </w:t>
      </w:r>
      <w:r w:rsidRPr="007E51F7">
        <w:rPr>
          <w:rFonts w:asciiTheme="minorHAnsi" w:hAnsiTheme="minorHAnsi"/>
          <w:b/>
          <w:color w:val="000000" w:themeColor="text1"/>
          <w:sz w:val="22"/>
          <w:szCs w:val="22"/>
        </w:rPr>
        <w:t>Wykonawcy</w:t>
      </w:r>
      <w:r w:rsidRPr="007E51F7">
        <w:rPr>
          <w:rFonts w:asciiTheme="minorHAnsi" w:hAnsiTheme="minorHAnsi"/>
          <w:color w:val="000000" w:themeColor="text1"/>
          <w:sz w:val="22"/>
          <w:szCs w:val="22"/>
        </w:rPr>
        <w:t xml:space="preserve"> wyznaczonym do współpracy w sprawach realizacji przedmiotu umowy będzie: ………………………………………………………………..</w:t>
      </w:r>
    </w:p>
    <w:p w14:paraId="70116D35" w14:textId="02C76637" w:rsidR="000D7DE0" w:rsidRPr="007E51F7" w:rsidRDefault="00A61696" w:rsidP="00A61696">
      <w:pPr>
        <w:numPr>
          <w:ilvl w:val="0"/>
          <w:numId w:val="22"/>
        </w:numPr>
        <w:spacing w:after="60" w:line="218" w:lineRule="auto"/>
        <w:ind w:left="426" w:hanging="426"/>
        <w:jc w:val="both"/>
        <w:rPr>
          <w:rFonts w:asciiTheme="minorHAnsi" w:hAnsiTheme="minorHAnsi"/>
          <w:color w:val="000000" w:themeColor="text1"/>
          <w:sz w:val="22"/>
          <w:szCs w:val="22"/>
        </w:rPr>
      </w:pPr>
      <w:r>
        <w:rPr>
          <w:rFonts w:cs="Calibri"/>
          <w:color w:val="000000"/>
          <w:sz w:val="22"/>
          <w:szCs w:val="22"/>
        </w:rPr>
        <w:t>Wykonawca nie ma prawa bez zgody Zamawiającego, wyrażonej na piśmie pod rygorem nieważności, do przelania wierzytelności lub obowiązków wynikających z niniejszej umowy na rzecz osób trzecich</w:t>
      </w:r>
      <w:r w:rsidR="000D7DE0" w:rsidRPr="007E51F7">
        <w:rPr>
          <w:rFonts w:asciiTheme="minorHAnsi" w:hAnsiTheme="minorHAnsi"/>
          <w:color w:val="000000" w:themeColor="text1"/>
          <w:sz w:val="22"/>
          <w:szCs w:val="22"/>
        </w:rPr>
        <w:t>.</w:t>
      </w:r>
    </w:p>
    <w:p w14:paraId="26A5F1F1" w14:textId="77777777" w:rsidR="00A75877" w:rsidRPr="007E51F7" w:rsidRDefault="000D7DE0" w:rsidP="00A61696">
      <w:pPr>
        <w:numPr>
          <w:ilvl w:val="0"/>
          <w:numId w:val="22"/>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Ewentualne spory </w:t>
      </w:r>
      <w:r w:rsidR="00A75877" w:rsidRPr="007E51F7">
        <w:rPr>
          <w:rFonts w:asciiTheme="minorHAnsi" w:hAnsiTheme="minorHAnsi"/>
          <w:color w:val="000000" w:themeColor="text1"/>
          <w:sz w:val="22"/>
          <w:szCs w:val="22"/>
        </w:rPr>
        <w:t>o roszczenia cywilnoprawne w sprawach, w których zawarcie ugody jest dopuszczalne</w:t>
      </w:r>
      <w:r w:rsidRPr="007E51F7">
        <w:rPr>
          <w:rFonts w:asciiTheme="minorHAnsi" w:hAnsiTheme="minorHAnsi"/>
          <w:color w:val="000000" w:themeColor="text1"/>
          <w:sz w:val="22"/>
          <w:szCs w:val="22"/>
        </w:rPr>
        <w:t xml:space="preserve">, strony zobowiązują się rozpatrywać w drodze wspólnych </w:t>
      </w:r>
      <w:r w:rsidR="00A75877" w:rsidRPr="007E51F7">
        <w:rPr>
          <w:rFonts w:asciiTheme="minorHAnsi" w:hAnsiTheme="minorHAnsi"/>
          <w:color w:val="000000" w:themeColor="text1"/>
          <w:sz w:val="22"/>
          <w:szCs w:val="22"/>
        </w:rPr>
        <w:t>mediacji lub innego polubownego rozwiązania sporu przed Sądem Polubownym przy Prokuratorii Generalnej Rzeczypospolitej Polskiej, wybranym mediatorem albo osobą prowadzącą inne polubowne rozwiązanie sporu.</w:t>
      </w:r>
    </w:p>
    <w:p w14:paraId="67977FD0" w14:textId="18EF16E3" w:rsidR="000D7DE0" w:rsidRPr="007E51F7" w:rsidRDefault="00514522" w:rsidP="00A61696">
      <w:pPr>
        <w:numPr>
          <w:ilvl w:val="0"/>
          <w:numId w:val="22"/>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lastRenderedPageBreak/>
        <w:t>W</w:t>
      </w:r>
      <w:r w:rsidR="000D7DE0" w:rsidRPr="007E51F7">
        <w:rPr>
          <w:rFonts w:asciiTheme="minorHAnsi" w:hAnsiTheme="minorHAnsi"/>
          <w:color w:val="000000" w:themeColor="text1"/>
          <w:sz w:val="22"/>
          <w:szCs w:val="22"/>
        </w:rPr>
        <w:t xml:space="preserve"> przypadku niemożności </w:t>
      </w:r>
      <w:r w:rsidRPr="007E51F7">
        <w:rPr>
          <w:rFonts w:asciiTheme="minorHAnsi" w:hAnsiTheme="minorHAnsi"/>
          <w:color w:val="000000" w:themeColor="text1"/>
          <w:sz w:val="22"/>
          <w:szCs w:val="22"/>
        </w:rPr>
        <w:t xml:space="preserve">rozwiązania sporów wynikłych na tle realizacji umowy w drodze negocjacji, </w:t>
      </w:r>
      <w:r w:rsidR="000D7DE0" w:rsidRPr="007E51F7">
        <w:rPr>
          <w:rFonts w:asciiTheme="minorHAnsi" w:hAnsiTheme="minorHAnsi"/>
          <w:color w:val="000000" w:themeColor="text1"/>
          <w:sz w:val="22"/>
          <w:szCs w:val="22"/>
        </w:rPr>
        <w:t xml:space="preserve">będą </w:t>
      </w:r>
      <w:r w:rsidRPr="007E51F7">
        <w:rPr>
          <w:rFonts w:asciiTheme="minorHAnsi" w:hAnsiTheme="minorHAnsi"/>
          <w:color w:val="000000" w:themeColor="text1"/>
          <w:sz w:val="22"/>
          <w:szCs w:val="22"/>
        </w:rPr>
        <w:t xml:space="preserve">one </w:t>
      </w:r>
      <w:r w:rsidR="000D7DE0" w:rsidRPr="007E51F7">
        <w:rPr>
          <w:rFonts w:asciiTheme="minorHAnsi" w:hAnsiTheme="minorHAnsi"/>
          <w:color w:val="000000" w:themeColor="text1"/>
          <w:sz w:val="22"/>
          <w:szCs w:val="22"/>
        </w:rPr>
        <w:t>rozstrzygane przez sąd powszechny właściwy dla siedziby Zamawiającego.</w:t>
      </w:r>
    </w:p>
    <w:p w14:paraId="3A0F4E9E" w14:textId="77777777" w:rsidR="000D7DE0" w:rsidRPr="007E51F7" w:rsidRDefault="000D7DE0" w:rsidP="00A61696">
      <w:pPr>
        <w:numPr>
          <w:ilvl w:val="0"/>
          <w:numId w:val="22"/>
        </w:numPr>
        <w:spacing w:after="60" w:line="225"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 sprawach nieuregulowanych niniejszą umową mają zastosowanie przepisy Kodeksu cywilnego, Prawa budowlanego i ustawy Prawo zamówień publicznych wraz z aktami wykonawczymi.</w:t>
      </w:r>
    </w:p>
    <w:p w14:paraId="7847C721" w14:textId="77777777" w:rsidR="000D7DE0" w:rsidRPr="007E51F7" w:rsidRDefault="000D7DE0" w:rsidP="00A61696">
      <w:pPr>
        <w:numPr>
          <w:ilvl w:val="0"/>
          <w:numId w:val="22"/>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Wszelkie zmiany i uzupełnienia niniejszej umowy wymagają, dla swej ważności formy pisemnej pod rygorem nieważności.</w:t>
      </w:r>
    </w:p>
    <w:p w14:paraId="74AF44FB" w14:textId="77777777" w:rsidR="000D7DE0" w:rsidRPr="007E51F7" w:rsidRDefault="000D7DE0" w:rsidP="00A61696">
      <w:pPr>
        <w:numPr>
          <w:ilvl w:val="0"/>
          <w:numId w:val="22"/>
        </w:numPr>
        <w:spacing w:after="60" w:line="218" w:lineRule="auto"/>
        <w:ind w:left="426" w:hanging="426"/>
        <w:jc w:val="both"/>
        <w:rPr>
          <w:rFonts w:asciiTheme="minorHAnsi" w:hAnsiTheme="minorHAnsi"/>
          <w:color w:val="000000" w:themeColor="text1"/>
          <w:sz w:val="22"/>
          <w:szCs w:val="22"/>
        </w:rPr>
      </w:pPr>
      <w:r w:rsidRPr="007E51F7">
        <w:rPr>
          <w:rFonts w:asciiTheme="minorHAnsi" w:hAnsiTheme="minorHAnsi"/>
          <w:color w:val="000000" w:themeColor="text1"/>
          <w:sz w:val="22"/>
          <w:szCs w:val="22"/>
        </w:rPr>
        <w:t xml:space="preserve">Umowę sporządzono w </w:t>
      </w:r>
      <w:r w:rsidR="0083133D" w:rsidRPr="007E51F7">
        <w:rPr>
          <w:rFonts w:asciiTheme="minorHAnsi" w:hAnsiTheme="minorHAnsi"/>
          <w:color w:val="000000" w:themeColor="text1"/>
          <w:sz w:val="22"/>
          <w:szCs w:val="22"/>
        </w:rPr>
        <w:t>dwóch</w:t>
      </w:r>
      <w:r w:rsidRPr="007E51F7">
        <w:rPr>
          <w:rFonts w:asciiTheme="minorHAnsi" w:hAnsiTheme="minorHAnsi"/>
          <w:color w:val="000000" w:themeColor="text1"/>
          <w:sz w:val="22"/>
          <w:szCs w:val="22"/>
        </w:rPr>
        <w:t xml:space="preserve"> jednobrzmiących egzemplarzach: jeden dla Wykonawcy i </w:t>
      </w:r>
      <w:r w:rsidR="0083133D" w:rsidRPr="007E51F7">
        <w:rPr>
          <w:rFonts w:asciiTheme="minorHAnsi" w:hAnsiTheme="minorHAnsi"/>
          <w:color w:val="000000" w:themeColor="text1"/>
          <w:sz w:val="22"/>
          <w:szCs w:val="22"/>
        </w:rPr>
        <w:t xml:space="preserve">jeden </w:t>
      </w:r>
      <w:r w:rsidRPr="007E51F7">
        <w:rPr>
          <w:rFonts w:asciiTheme="minorHAnsi" w:hAnsiTheme="minorHAnsi"/>
          <w:color w:val="000000" w:themeColor="text1"/>
          <w:sz w:val="22"/>
          <w:szCs w:val="22"/>
        </w:rPr>
        <w:t>dla</w:t>
      </w:r>
      <w:r w:rsidR="00097C6D" w:rsidRPr="007E51F7">
        <w:rPr>
          <w:rFonts w:asciiTheme="minorHAnsi" w:hAnsiTheme="minorHAnsi"/>
          <w:color w:val="000000" w:themeColor="text1"/>
          <w:sz w:val="22"/>
          <w:szCs w:val="22"/>
        </w:rPr>
        <w:t xml:space="preserve"> </w:t>
      </w:r>
      <w:r w:rsidRPr="007E51F7">
        <w:rPr>
          <w:rFonts w:asciiTheme="minorHAnsi" w:hAnsiTheme="minorHAnsi"/>
          <w:color w:val="000000" w:themeColor="text1"/>
          <w:sz w:val="22"/>
          <w:szCs w:val="22"/>
        </w:rPr>
        <w:t>Zamawiającego.</w:t>
      </w:r>
      <w:r w:rsidR="00346537" w:rsidRPr="007E51F7">
        <w:rPr>
          <w:rFonts w:asciiTheme="minorHAnsi" w:hAnsiTheme="minorHAnsi"/>
          <w:color w:val="000000" w:themeColor="text1"/>
          <w:sz w:val="22"/>
          <w:szCs w:val="22"/>
        </w:rPr>
        <w:br/>
      </w:r>
    </w:p>
    <w:p w14:paraId="02F6451A" w14:textId="77777777" w:rsidR="000D7DE0" w:rsidRPr="007E51F7" w:rsidRDefault="000D7DE0" w:rsidP="000D7DE0">
      <w:pPr>
        <w:tabs>
          <w:tab w:val="left" w:pos="7121"/>
        </w:tabs>
        <w:spacing w:line="0" w:lineRule="atLeast"/>
        <w:ind w:left="1001"/>
        <w:rPr>
          <w:rFonts w:asciiTheme="minorHAnsi" w:hAnsiTheme="minorHAnsi"/>
          <w:b/>
          <w:color w:val="000000" w:themeColor="text1"/>
          <w:sz w:val="22"/>
          <w:szCs w:val="22"/>
        </w:rPr>
      </w:pPr>
      <w:r w:rsidRPr="007E51F7">
        <w:rPr>
          <w:rFonts w:asciiTheme="minorHAnsi" w:hAnsiTheme="minorHAnsi"/>
          <w:b/>
          <w:color w:val="000000" w:themeColor="text1"/>
          <w:sz w:val="22"/>
          <w:szCs w:val="22"/>
        </w:rPr>
        <w:t>ZAMAWIAJĄCY:</w:t>
      </w:r>
      <w:r w:rsidRPr="007E51F7">
        <w:rPr>
          <w:rFonts w:asciiTheme="minorHAnsi" w:eastAsia="Times New Roman" w:hAnsiTheme="minorHAnsi"/>
          <w:color w:val="000000" w:themeColor="text1"/>
          <w:sz w:val="22"/>
          <w:szCs w:val="22"/>
        </w:rPr>
        <w:tab/>
      </w:r>
      <w:r w:rsidRPr="007E51F7">
        <w:rPr>
          <w:rFonts w:asciiTheme="minorHAnsi" w:hAnsiTheme="minorHAnsi"/>
          <w:b/>
          <w:color w:val="000000" w:themeColor="text1"/>
          <w:sz w:val="22"/>
          <w:szCs w:val="22"/>
        </w:rPr>
        <w:t>WYKONAWCA:</w:t>
      </w:r>
    </w:p>
    <w:p w14:paraId="3CC5A9EC" w14:textId="77777777" w:rsidR="000D7DE0" w:rsidRPr="007E51F7" w:rsidRDefault="000D7DE0" w:rsidP="000D7DE0">
      <w:pPr>
        <w:spacing w:line="200" w:lineRule="exact"/>
        <w:rPr>
          <w:rFonts w:asciiTheme="minorHAnsi" w:eastAsia="Times New Roman" w:hAnsiTheme="minorHAnsi"/>
          <w:color w:val="000000" w:themeColor="text1"/>
          <w:sz w:val="22"/>
          <w:szCs w:val="22"/>
        </w:rPr>
      </w:pPr>
    </w:p>
    <w:p w14:paraId="0614946A" w14:textId="77777777" w:rsidR="000D7DE0" w:rsidRPr="007E51F7" w:rsidRDefault="000D7DE0" w:rsidP="000D7DE0">
      <w:pPr>
        <w:spacing w:line="200" w:lineRule="exact"/>
        <w:rPr>
          <w:rFonts w:asciiTheme="minorHAnsi" w:eastAsia="Times New Roman" w:hAnsiTheme="minorHAnsi"/>
          <w:color w:val="000000" w:themeColor="text1"/>
          <w:sz w:val="22"/>
          <w:szCs w:val="22"/>
        </w:rPr>
      </w:pPr>
    </w:p>
    <w:p w14:paraId="5E8E4A2C" w14:textId="77777777" w:rsidR="000D7DE0" w:rsidRPr="007E51F7" w:rsidRDefault="000D7DE0" w:rsidP="000D7DE0">
      <w:pPr>
        <w:spacing w:line="200" w:lineRule="exact"/>
        <w:rPr>
          <w:rFonts w:asciiTheme="minorHAnsi" w:eastAsia="Times New Roman" w:hAnsiTheme="minorHAnsi"/>
          <w:color w:val="000000" w:themeColor="text1"/>
          <w:sz w:val="22"/>
          <w:szCs w:val="22"/>
        </w:rPr>
      </w:pPr>
    </w:p>
    <w:p w14:paraId="13C06582" w14:textId="77777777" w:rsidR="000D7DE0" w:rsidRPr="007E51F7" w:rsidRDefault="000D7DE0" w:rsidP="000D7DE0">
      <w:pPr>
        <w:spacing w:after="60"/>
        <w:jc w:val="both"/>
        <w:rPr>
          <w:rFonts w:asciiTheme="minorHAnsi" w:hAnsiTheme="minorHAnsi"/>
          <w:color w:val="000000" w:themeColor="text1"/>
          <w:sz w:val="22"/>
          <w:szCs w:val="22"/>
        </w:rPr>
      </w:pPr>
    </w:p>
    <w:sectPr w:rsidR="000D7DE0" w:rsidRPr="007E51F7" w:rsidSect="007213DE">
      <w:headerReference w:type="default" r:id="rId8"/>
      <w:footerReference w:type="default" r:id="rId9"/>
      <w:pgSz w:w="11906" w:h="16838"/>
      <w:pgMar w:top="1135" w:right="1133" w:bottom="1134" w:left="1134" w:header="426" w:footer="3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F2CA0" w14:textId="77777777" w:rsidR="000333D2" w:rsidRDefault="000333D2" w:rsidP="00346537">
      <w:r>
        <w:separator/>
      </w:r>
    </w:p>
  </w:endnote>
  <w:endnote w:type="continuationSeparator" w:id="0">
    <w:p w14:paraId="4AD5F9DC" w14:textId="77777777" w:rsidR="000333D2" w:rsidRDefault="000333D2" w:rsidP="00346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Cambria"/>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OpenSymbol">
    <w:altName w:val="Courier New"/>
    <w:panose1 w:val="00000000000000000000"/>
    <w:charset w:val="00"/>
    <w:family w:val="auto"/>
    <w:notTrueType/>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SimSun">
    <w:altName w:val="??ˇ¦|||ˇ¦||ˇ¦ˇěˇ¦¨§ˇ¦|||ˇ¦|ˇ¦¨§"/>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6063846"/>
      <w:docPartObj>
        <w:docPartGallery w:val="Page Numbers (Bottom of Page)"/>
        <w:docPartUnique/>
      </w:docPartObj>
    </w:sdtPr>
    <w:sdtEndPr/>
    <w:sdtContent>
      <w:sdt>
        <w:sdtPr>
          <w:id w:val="-1769616900"/>
          <w:docPartObj>
            <w:docPartGallery w:val="Page Numbers (Top of Page)"/>
            <w:docPartUnique/>
          </w:docPartObj>
        </w:sdtPr>
        <w:sdtEndPr/>
        <w:sdtContent>
          <w:p w14:paraId="4565C1A5" w14:textId="77777777" w:rsidR="00643B64" w:rsidRDefault="00643B64">
            <w:pPr>
              <w:pStyle w:val="Stopka"/>
              <w:jc w:val="right"/>
            </w:pPr>
            <w:r w:rsidRPr="001B14D5">
              <w:t xml:space="preserve">Strona </w:t>
            </w:r>
            <w:r w:rsidR="00D61E59" w:rsidRPr="001B14D5">
              <w:rPr>
                <w:b/>
                <w:bCs/>
              </w:rPr>
              <w:fldChar w:fldCharType="begin"/>
            </w:r>
            <w:r w:rsidRPr="001B14D5">
              <w:rPr>
                <w:b/>
                <w:bCs/>
              </w:rPr>
              <w:instrText>PAGE</w:instrText>
            </w:r>
            <w:r w:rsidR="00D61E59" w:rsidRPr="001B14D5">
              <w:rPr>
                <w:b/>
                <w:bCs/>
              </w:rPr>
              <w:fldChar w:fldCharType="separate"/>
            </w:r>
            <w:r w:rsidR="00C4491C">
              <w:rPr>
                <w:b/>
                <w:bCs/>
                <w:noProof/>
              </w:rPr>
              <w:t>1</w:t>
            </w:r>
            <w:r w:rsidR="00D61E59" w:rsidRPr="001B14D5">
              <w:rPr>
                <w:b/>
                <w:bCs/>
              </w:rPr>
              <w:fldChar w:fldCharType="end"/>
            </w:r>
            <w:r w:rsidRPr="001B14D5">
              <w:t xml:space="preserve"> z </w:t>
            </w:r>
            <w:r w:rsidR="00D61E59" w:rsidRPr="001B14D5">
              <w:rPr>
                <w:b/>
                <w:bCs/>
              </w:rPr>
              <w:fldChar w:fldCharType="begin"/>
            </w:r>
            <w:r w:rsidRPr="001B14D5">
              <w:rPr>
                <w:b/>
                <w:bCs/>
              </w:rPr>
              <w:instrText>NUMPAGES</w:instrText>
            </w:r>
            <w:r w:rsidR="00D61E59" w:rsidRPr="001B14D5">
              <w:rPr>
                <w:b/>
                <w:bCs/>
              </w:rPr>
              <w:fldChar w:fldCharType="separate"/>
            </w:r>
            <w:r w:rsidR="00C4491C">
              <w:rPr>
                <w:b/>
                <w:bCs/>
                <w:noProof/>
              </w:rPr>
              <w:t>14</w:t>
            </w:r>
            <w:r w:rsidR="00D61E59" w:rsidRPr="001B14D5">
              <w:rPr>
                <w:b/>
                <w:bCs/>
              </w:rPr>
              <w:fldChar w:fldCharType="end"/>
            </w:r>
          </w:p>
        </w:sdtContent>
      </w:sdt>
    </w:sdtContent>
  </w:sdt>
  <w:p w14:paraId="6BC2A53D" w14:textId="77777777" w:rsidR="00643B64" w:rsidRDefault="00643B6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EA968" w14:textId="77777777" w:rsidR="000333D2" w:rsidRDefault="000333D2" w:rsidP="00346537">
      <w:bookmarkStart w:id="0" w:name="_Hlk168918634"/>
      <w:bookmarkEnd w:id="0"/>
      <w:r>
        <w:separator/>
      </w:r>
    </w:p>
  </w:footnote>
  <w:footnote w:type="continuationSeparator" w:id="0">
    <w:p w14:paraId="7C279E0D" w14:textId="77777777" w:rsidR="000333D2" w:rsidRDefault="000333D2" w:rsidP="003465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1E14A" w14:textId="6C135B65" w:rsidR="00A16437" w:rsidRDefault="00A16437" w:rsidP="00D976C7">
    <w:pPr>
      <w:pStyle w:val="Nagwek"/>
      <w:jc w:val="right"/>
    </w:pPr>
    <w:r>
      <w:t xml:space="preserve">                                        </w:t>
    </w:r>
    <w:r>
      <w:rPr>
        <w:noProof/>
        <w:szCs w:val="24"/>
      </w:rPr>
      <w:t xml:space="preserve">                 </w:t>
    </w:r>
    <w:r>
      <w:t xml:space="preserve">                                                 </w:t>
    </w:r>
    <w:r>
      <w:rPr>
        <w:noProof/>
      </w:rPr>
      <w:drawing>
        <wp:inline distT="0" distB="0" distL="0" distR="0" wp14:anchorId="7001ADBB" wp14:editId="0B72D147">
          <wp:extent cx="1419225" cy="533400"/>
          <wp:effectExtent l="0" t="0" r="9525" b="0"/>
          <wp:docPr id="194926522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533400"/>
                  </a:xfrm>
                  <a:prstGeom prst="rect">
                    <a:avLst/>
                  </a:prstGeom>
                  <a:noFill/>
                  <a:ln>
                    <a:noFill/>
                  </a:ln>
                </pic:spPr>
              </pic:pic>
            </a:graphicData>
          </a:graphic>
        </wp:inline>
      </w:drawing>
    </w:r>
  </w:p>
  <w:p w14:paraId="7FD17A83" w14:textId="01F964EF" w:rsidR="007751F2" w:rsidRPr="007751F2" w:rsidRDefault="007751F2" w:rsidP="007751F2">
    <w:pPr>
      <w:spacing w:after="120"/>
      <w:rPr>
        <w:bCs/>
        <w:color w:val="000000" w:themeColor="text1"/>
        <w:sz w:val="18"/>
        <w:szCs w:val="18"/>
      </w:rPr>
    </w:pPr>
  </w:p>
  <w:p w14:paraId="4B1E3856" w14:textId="77777777" w:rsidR="00267AB1" w:rsidRPr="00A02915" w:rsidRDefault="00267AB1" w:rsidP="00A02915">
    <w:pPr>
      <w:spacing w:after="120"/>
      <w:jc w:val="center"/>
      <w:rPr>
        <w:bCs/>
        <w:color w:val="000000" w:themeColor="text1"/>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3BDA9390"/>
    <w:lvl w:ilvl="0" w:tplc="0415000F">
      <w:start w:val="1"/>
      <w:numFmt w:val="decimal"/>
      <w:lvlText w:val="%1."/>
      <w:lvlJc w:val="left"/>
      <w:rPr>
        <w:rFonts w:hint="default"/>
      </w:rPr>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DCECD340"/>
    <w:lvl w:ilvl="0" w:tplc="2EC0CC2E">
      <w:start w:val="1"/>
      <w:numFmt w:val="decimal"/>
      <w:lvlText w:val="%1."/>
      <w:lvlJc w:val="left"/>
      <w:rPr>
        <w:rFonts w:ascii="Calibri" w:eastAsia="Calibri" w:hAnsi="Calibri" w:cs="Arial"/>
      </w:rPr>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64C434C0"/>
    <w:lvl w:ilvl="0" w:tplc="0415000F">
      <w:start w:val="1"/>
      <w:numFmt w:val="decimal"/>
      <w:lvlText w:val="%1."/>
      <w:lvlJc w:val="left"/>
      <w:rPr>
        <w:rFonts w:hint="default"/>
        <w:b w:val="0"/>
        <w:i w:val="0"/>
        <w:sz w:val="22"/>
      </w:rPr>
    </w:lvl>
    <w:lvl w:ilvl="1" w:tplc="FFFFFFFF">
      <w:start w:val="1"/>
      <w:numFmt w:val="lowerLetter"/>
      <w:lvlText w:val="%2"/>
      <w:lvlJc w:val="left"/>
    </w:lvl>
    <w:lvl w:ilvl="2" w:tplc="FFFFFFFF">
      <w:start w:val="1"/>
      <w:numFmt w:val="bullet"/>
      <w:lvlText w:val=" "/>
      <w:lvlJc w:val="left"/>
    </w:lvl>
    <w:lvl w:ilvl="3" w:tplc="FFFFFFFF">
      <w:start w:val="1"/>
      <w:numFmt w:val="bullet"/>
      <w:lvlText w:val=" "/>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5CBAA3B0"/>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D"/>
    <w:multiLevelType w:val="hybridMultilevel"/>
    <w:tmpl w:val="0836C40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E"/>
    <w:multiLevelType w:val="hybridMultilevel"/>
    <w:tmpl w:val="DEAC2F6A"/>
    <w:lvl w:ilvl="0" w:tplc="75722EBE">
      <w:start w:val="1"/>
      <w:numFmt w:val="decimal"/>
      <w:lvlText w:val="%1."/>
      <w:lvlJc w:val="left"/>
      <w:rPr>
        <w:rFonts w:ascii="Calibri" w:eastAsia="Calibri" w:hAnsi="Calibri" w:cs="Arial"/>
        <w:b w:val="0"/>
        <w:bCs/>
      </w:rPr>
    </w:lvl>
    <w:lvl w:ilvl="1" w:tplc="52A63BF4">
      <w:start w:val="1"/>
      <w:numFmt w:val="decimal"/>
      <w:lvlText w:val="%2)"/>
      <w:lvlJc w:val="left"/>
      <w:pPr>
        <w:ind w:left="360" w:hanging="360"/>
      </w:pPr>
      <w:rPr>
        <w:b w:val="0"/>
        <w:bCs w:val="0"/>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0"/>
    <w:multiLevelType w:val="hybridMultilevel"/>
    <w:tmpl w:val="0E3A2EF2"/>
    <w:lvl w:ilvl="0" w:tplc="CFE87270">
      <w:start w:val="1"/>
      <w:numFmt w:val="decimal"/>
      <w:lvlText w:val="%1."/>
      <w:lvlJc w:val="left"/>
      <w:rPr>
        <w:rFonts w:ascii="Calibri" w:eastAsia="Calibri" w:hAnsi="Calibri" w:cs="Arial"/>
      </w:rPr>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4"/>
    <w:multiLevelType w:val="hybridMultilevel"/>
    <w:tmpl w:val="1AEE8B16"/>
    <w:lvl w:ilvl="0" w:tplc="64323306">
      <w:start w:val="1"/>
      <w:numFmt w:val="decimal"/>
      <w:lvlText w:val="%1."/>
      <w:lvlJc w:val="left"/>
      <w:rPr>
        <w:rFonts w:asciiTheme="minorHAnsi" w:hAnsiTheme="minorHAnsi" w:cstheme="minorHAnsi" w:hint="default"/>
        <w:b w:val="0"/>
        <w:bCs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5"/>
    <w:multiLevelType w:val="hybridMultilevel"/>
    <w:tmpl w:val="5A72240C"/>
    <w:lvl w:ilvl="0" w:tplc="FFFFFFFF">
      <w:start w:val="1"/>
      <w:numFmt w:val="decimal"/>
      <w:lvlText w:val="%1."/>
      <w:lvlJc w:val="left"/>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6"/>
    <w:multiLevelType w:val="hybridMultilevel"/>
    <w:tmpl w:val="602E3FA8"/>
    <w:lvl w:ilvl="0" w:tplc="FFFFFFFF">
      <w:start w:val="5"/>
      <w:numFmt w:val="decimal"/>
      <w:lvlText w:val="%1."/>
      <w:lvlJc w:val="left"/>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B"/>
    <w:multiLevelType w:val="hybridMultilevel"/>
    <w:tmpl w:val="440BADFC"/>
    <w:lvl w:ilvl="0" w:tplc="FFFFFFFF">
      <w:start w:val="1"/>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23"/>
    <w:multiLevelType w:val="hybridMultilevel"/>
    <w:tmpl w:val="51EAD36A"/>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24"/>
    <w:multiLevelType w:val="hybridMultilevel"/>
    <w:tmpl w:val="B50407EA"/>
    <w:lvl w:ilvl="0" w:tplc="FFFFFFFF">
      <w:start w:val="1"/>
      <w:numFmt w:val="decimal"/>
      <w:lvlText w:val="%1."/>
      <w:lvlJc w:val="left"/>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28"/>
    <w:multiLevelType w:val="hybridMultilevel"/>
    <w:tmpl w:val="C6785E64"/>
    <w:lvl w:ilvl="0" w:tplc="FFFFFFFF">
      <w:start w:val="3"/>
      <w:numFmt w:val="decimal"/>
      <w:lvlText w:val="%1."/>
      <w:lvlJc w:val="left"/>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2B"/>
    <w:multiLevelType w:val="hybridMultilevel"/>
    <w:tmpl w:val="0A26C218"/>
    <w:lvl w:ilvl="0" w:tplc="C8F2A80E">
      <w:start w:val="2"/>
      <w:numFmt w:val="decimal"/>
      <w:lvlText w:val="%1."/>
      <w:lvlJc w:val="left"/>
      <w:rPr>
        <w:b w:val="0"/>
        <w:bCs/>
      </w:rPr>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2C"/>
    <w:multiLevelType w:val="hybridMultilevel"/>
    <w:tmpl w:val="725A06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3575062"/>
    <w:multiLevelType w:val="hybridMultilevel"/>
    <w:tmpl w:val="23EEB3CC"/>
    <w:lvl w:ilvl="0" w:tplc="5D808B42">
      <w:start w:val="1"/>
      <w:numFmt w:val="decimal"/>
      <w:lvlText w:val="%1."/>
      <w:lvlJc w:val="left"/>
      <w:rPr>
        <w:rFonts w:hint="default"/>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4BA7324"/>
    <w:multiLevelType w:val="hybridMultilevel"/>
    <w:tmpl w:val="5B24E8AA"/>
    <w:lvl w:ilvl="0" w:tplc="E68AD1C8">
      <w:start w:val="9"/>
      <w:numFmt w:val="decimal"/>
      <w:lvlText w:val="%1)"/>
      <w:lvlJc w:val="left"/>
      <w:rPr>
        <w:rFonts w:hint="default"/>
        <w:b w:val="0"/>
        <w:i w:val="0"/>
        <w:color w:val="auto"/>
        <w:sz w:val="22"/>
      </w:rPr>
    </w:lvl>
    <w:lvl w:ilvl="1" w:tplc="FFFFFFFF">
      <w:start w:val="1"/>
      <w:numFmt w:val="lowerLetter"/>
      <w:lvlText w:val="%2)"/>
      <w:lvlJc w:val="left"/>
    </w:lvl>
    <w:lvl w:ilvl="2" w:tplc="FFFFFFFF">
      <w:start w:val="1"/>
      <w:numFmt w:val="bullet"/>
      <w:lvlText w:val="§"/>
      <w:lvlJc w:val="left"/>
      <w:rPr>
        <w:b w:val="0"/>
        <w:bCs w:val="0"/>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CD04278"/>
    <w:multiLevelType w:val="hybridMultilevel"/>
    <w:tmpl w:val="73F644D0"/>
    <w:lvl w:ilvl="0" w:tplc="04150017">
      <w:start w:val="1"/>
      <w:numFmt w:val="lowerLetter"/>
      <w:lvlText w:val="%1)"/>
      <w:lvlJc w:val="left"/>
      <w:pPr>
        <w:ind w:left="1441" w:hanging="360"/>
      </w:pPr>
    </w:lvl>
    <w:lvl w:ilvl="1" w:tplc="04150019" w:tentative="1">
      <w:start w:val="1"/>
      <w:numFmt w:val="lowerLetter"/>
      <w:lvlText w:val="%2."/>
      <w:lvlJc w:val="left"/>
      <w:pPr>
        <w:ind w:left="2161" w:hanging="360"/>
      </w:pPr>
    </w:lvl>
    <w:lvl w:ilvl="2" w:tplc="0415001B" w:tentative="1">
      <w:start w:val="1"/>
      <w:numFmt w:val="lowerRoman"/>
      <w:lvlText w:val="%3."/>
      <w:lvlJc w:val="right"/>
      <w:pPr>
        <w:ind w:left="2881" w:hanging="180"/>
      </w:pPr>
    </w:lvl>
    <w:lvl w:ilvl="3" w:tplc="0415000F" w:tentative="1">
      <w:start w:val="1"/>
      <w:numFmt w:val="decimal"/>
      <w:lvlText w:val="%4."/>
      <w:lvlJc w:val="left"/>
      <w:pPr>
        <w:ind w:left="3601" w:hanging="360"/>
      </w:pPr>
    </w:lvl>
    <w:lvl w:ilvl="4" w:tplc="04150019" w:tentative="1">
      <w:start w:val="1"/>
      <w:numFmt w:val="lowerLetter"/>
      <w:lvlText w:val="%5."/>
      <w:lvlJc w:val="left"/>
      <w:pPr>
        <w:ind w:left="4321" w:hanging="360"/>
      </w:pPr>
    </w:lvl>
    <w:lvl w:ilvl="5" w:tplc="0415001B" w:tentative="1">
      <w:start w:val="1"/>
      <w:numFmt w:val="lowerRoman"/>
      <w:lvlText w:val="%6."/>
      <w:lvlJc w:val="right"/>
      <w:pPr>
        <w:ind w:left="5041" w:hanging="180"/>
      </w:pPr>
    </w:lvl>
    <w:lvl w:ilvl="6" w:tplc="0415000F" w:tentative="1">
      <w:start w:val="1"/>
      <w:numFmt w:val="decimal"/>
      <w:lvlText w:val="%7."/>
      <w:lvlJc w:val="left"/>
      <w:pPr>
        <w:ind w:left="5761" w:hanging="360"/>
      </w:pPr>
    </w:lvl>
    <w:lvl w:ilvl="7" w:tplc="04150019" w:tentative="1">
      <w:start w:val="1"/>
      <w:numFmt w:val="lowerLetter"/>
      <w:lvlText w:val="%8."/>
      <w:lvlJc w:val="left"/>
      <w:pPr>
        <w:ind w:left="6481" w:hanging="360"/>
      </w:pPr>
    </w:lvl>
    <w:lvl w:ilvl="8" w:tplc="0415001B" w:tentative="1">
      <w:start w:val="1"/>
      <w:numFmt w:val="lowerRoman"/>
      <w:lvlText w:val="%9."/>
      <w:lvlJc w:val="right"/>
      <w:pPr>
        <w:ind w:left="7201" w:hanging="180"/>
      </w:pPr>
    </w:lvl>
  </w:abstractNum>
  <w:abstractNum w:abstractNumId="19" w15:restartNumberingAfterBreak="0">
    <w:nsid w:val="0DAF35A3"/>
    <w:multiLevelType w:val="multilevel"/>
    <w:tmpl w:val="C4EC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F74238"/>
    <w:multiLevelType w:val="multilevel"/>
    <w:tmpl w:val="5C826C5E"/>
    <w:lvl w:ilvl="0">
      <w:start w:val="1"/>
      <w:numFmt w:val="decimal"/>
      <w:lvlText w:val="%1."/>
      <w:lvlJc w:val="left"/>
      <w:pPr>
        <w:ind w:left="660" w:hanging="660"/>
      </w:pPr>
      <w:rPr>
        <w:rFonts w:cs="Times New Roman" w:hint="default"/>
      </w:rPr>
    </w:lvl>
    <w:lvl w:ilvl="1">
      <w:start w:val="1"/>
      <w:numFmt w:val="decimal"/>
      <w:lvlText w:val="%2."/>
      <w:lvlJc w:val="left"/>
      <w:pPr>
        <w:ind w:left="720" w:hanging="720"/>
      </w:pPr>
      <w:rPr>
        <w:rFonts w:ascii="Calibri" w:eastAsia="Times New Roman" w:hAnsi="Calibri" w:cs="Arial"/>
      </w:rPr>
    </w:lvl>
    <w:lvl w:ilvl="2">
      <w:start w:val="1"/>
      <w:numFmt w:val="lowerLetter"/>
      <w:lvlText w:val="%3)"/>
      <w:lvlJc w:val="left"/>
      <w:pPr>
        <w:ind w:left="720" w:hanging="720"/>
      </w:pPr>
      <w:rPr>
        <w:rFonts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16DF138D"/>
    <w:multiLevelType w:val="hybridMultilevel"/>
    <w:tmpl w:val="EFC64560"/>
    <w:lvl w:ilvl="0" w:tplc="8F8461CA">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22" w15:restartNumberingAfterBreak="0">
    <w:nsid w:val="17716D46"/>
    <w:multiLevelType w:val="multilevel"/>
    <w:tmpl w:val="2AC2E0E4"/>
    <w:lvl w:ilvl="0">
      <w:start w:val="1"/>
      <w:numFmt w:val="decimal"/>
      <w:lvlText w:val="%1."/>
      <w:lvlJc w:val="left"/>
      <w:pPr>
        <w:tabs>
          <w:tab w:val="num" w:pos="720"/>
        </w:tabs>
        <w:ind w:left="720" w:hanging="360"/>
      </w:pPr>
    </w:lvl>
    <w:lvl w:ilvl="1">
      <w:start w:val="1"/>
      <w:numFmt w:val="decimal"/>
      <w:lvlText w:val="%2)"/>
      <w:lvlJc w:val="left"/>
      <w:pPr>
        <w:ind w:left="36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rPr>
        <w:rFonts w:ascii="Calibri" w:eastAsia="Times New Roman" w:hAnsi="Calibri" w:cs="Calibri"/>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9022384"/>
    <w:multiLevelType w:val="hybridMultilevel"/>
    <w:tmpl w:val="57D86F14"/>
    <w:lvl w:ilvl="0" w:tplc="E27682EE">
      <w:start w:val="1"/>
      <w:numFmt w:val="decimal"/>
      <w:lvlText w:val="%1."/>
      <w:lvlJc w:val="left"/>
      <w:rPr>
        <w:rFonts w:asciiTheme="minorHAnsi" w:eastAsia="Calibri" w:hAnsiTheme="minorHAnsi" w:cs="Arial"/>
        <w:b w:val="0"/>
        <w:bCs w:val="0"/>
        <w:strike w:val="0"/>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2DBD76D8"/>
    <w:multiLevelType w:val="multilevel"/>
    <w:tmpl w:val="36581F4A"/>
    <w:styleLink w:val="WWNum6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311B04EE"/>
    <w:multiLevelType w:val="hybridMultilevel"/>
    <w:tmpl w:val="25EC1CE2"/>
    <w:lvl w:ilvl="0" w:tplc="04150017">
      <w:start w:val="1"/>
      <w:numFmt w:val="lowerLetter"/>
      <w:lvlText w:val="%1)"/>
      <w:lvlJc w:val="left"/>
      <w:pPr>
        <w:ind w:left="1571" w:hanging="360"/>
      </w:pPr>
    </w:lvl>
    <w:lvl w:ilvl="1" w:tplc="04150017">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6" w15:restartNumberingAfterBreak="0">
    <w:nsid w:val="32326E08"/>
    <w:multiLevelType w:val="hybridMultilevel"/>
    <w:tmpl w:val="4460A43C"/>
    <w:lvl w:ilvl="0" w:tplc="31BEA964">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A7130EB"/>
    <w:multiLevelType w:val="multilevel"/>
    <w:tmpl w:val="0415001D"/>
    <w:styleLink w:val="Styl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C8D1C88"/>
    <w:multiLevelType w:val="multilevel"/>
    <w:tmpl w:val="B3D223D0"/>
    <w:lvl w:ilvl="0">
      <w:start w:val="1"/>
      <w:numFmt w:val="decimal"/>
      <w:lvlText w:val="%1."/>
      <w:lvlJc w:val="left"/>
      <w:pPr>
        <w:ind w:left="660" w:hanging="660"/>
      </w:pPr>
      <w:rPr>
        <w:rFonts w:cs="Times New Roman" w:hint="default"/>
      </w:rPr>
    </w:lvl>
    <w:lvl w:ilvl="1">
      <w:start w:val="1"/>
      <w:numFmt w:val="decimal"/>
      <w:lvlText w:val="%2."/>
      <w:lvlJc w:val="left"/>
      <w:pPr>
        <w:ind w:left="720" w:hanging="720"/>
      </w:pPr>
      <w:rPr>
        <w:rFonts w:ascii="Calibri" w:eastAsia="Times New Roman" w:hAnsi="Calibri" w:cs="Arial"/>
      </w:rPr>
    </w:lvl>
    <w:lvl w:ilvl="2">
      <w:start w:val="1"/>
      <w:numFmt w:val="lowerLetter"/>
      <w:lvlText w:val="%3)"/>
      <w:lvlJc w:val="left"/>
      <w:pPr>
        <w:ind w:left="720" w:hanging="720"/>
      </w:pPr>
      <w:rPr>
        <w:rFonts w:hint="default"/>
      </w:rPr>
    </w:lvl>
    <w:lvl w:ilvl="3">
      <w:start w:val="1"/>
      <w:numFmt w:val="decimal"/>
      <w:lvlText w:val="%4)"/>
      <w:lvlJc w:val="left"/>
      <w:pPr>
        <w:ind w:left="780" w:hanging="360"/>
      </w:p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44327028"/>
    <w:multiLevelType w:val="multilevel"/>
    <w:tmpl w:val="012AFCBA"/>
    <w:lvl w:ilvl="0">
      <w:start w:val="1"/>
      <w:numFmt w:val="decimal"/>
      <w:lvlText w:val="%1."/>
      <w:lvlJc w:val="left"/>
      <w:pPr>
        <w:tabs>
          <w:tab w:val="num" w:pos="720"/>
        </w:tabs>
        <w:ind w:left="720" w:hanging="360"/>
      </w:pPr>
    </w:lvl>
    <w:lvl w:ilvl="1">
      <w:start w:val="1"/>
      <w:numFmt w:val="bullet"/>
      <w:lvlText w:val=""/>
      <w:lvlJc w:val="left"/>
      <w:pPr>
        <w:ind w:left="1590" w:hanging="510"/>
      </w:pPr>
      <w:rPr>
        <w:rFonts w:ascii="Symbol" w:hAnsi="Symbol" w:hint="default"/>
      </w:r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rPr>
        <w:rFonts w:ascii="Calibri" w:eastAsia="Times New Roman" w:hAnsi="Calibri" w:cs="Calibri"/>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4DD23CE"/>
    <w:multiLevelType w:val="hybridMultilevel"/>
    <w:tmpl w:val="B79A3A4C"/>
    <w:lvl w:ilvl="0" w:tplc="CAF6D6D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4C465CDF"/>
    <w:multiLevelType w:val="hybridMultilevel"/>
    <w:tmpl w:val="B8AC3156"/>
    <w:lvl w:ilvl="0" w:tplc="266A2C0C">
      <w:start w:val="1"/>
      <w:numFmt w:val="decimal"/>
      <w:lvlText w:val="%1)"/>
      <w:lvlJc w:val="left"/>
      <w:rPr>
        <w:rFonts w:hint="default"/>
        <w:b w:val="0"/>
        <w:i w:val="0"/>
        <w:strike w:val="0"/>
        <w:color w:val="auto"/>
        <w:sz w:val="22"/>
      </w:rPr>
    </w:lvl>
    <w:lvl w:ilvl="1" w:tplc="FFFFFFFF">
      <w:start w:val="1"/>
      <w:numFmt w:val="lowerLetter"/>
      <w:lvlText w:val="%2)"/>
      <w:lvlJc w:val="left"/>
    </w:lvl>
    <w:lvl w:ilvl="2" w:tplc="FFFFFFFF">
      <w:start w:val="1"/>
      <w:numFmt w:val="bullet"/>
      <w:lvlText w:val="§"/>
      <w:lvlJc w:val="left"/>
      <w:rPr>
        <w:b w:val="0"/>
        <w:bCs w:val="0"/>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534D6F9A"/>
    <w:multiLevelType w:val="hybridMultilevel"/>
    <w:tmpl w:val="8C8A081A"/>
    <w:lvl w:ilvl="0" w:tplc="36826398">
      <w:start w:val="1"/>
      <w:numFmt w:val="bullet"/>
      <w:lvlText w:val=""/>
      <w:lvlJc w:val="left"/>
      <w:pPr>
        <w:ind w:left="5747"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60101891"/>
    <w:multiLevelType w:val="hybridMultilevel"/>
    <w:tmpl w:val="3E4C3D4E"/>
    <w:lvl w:ilvl="0" w:tplc="4142E9D2">
      <w:start w:val="1"/>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63C727B6"/>
    <w:multiLevelType w:val="hybridMultilevel"/>
    <w:tmpl w:val="CC8810D4"/>
    <w:lvl w:ilvl="0" w:tplc="36826398">
      <w:start w:val="1"/>
      <w:numFmt w:val="bullet"/>
      <w:lvlText w:val=""/>
      <w:lvlJc w:val="left"/>
      <w:pPr>
        <w:ind w:left="1501" w:hanging="360"/>
      </w:pPr>
      <w:rPr>
        <w:rFonts w:ascii="Symbol" w:hAnsi="Symbol" w:hint="default"/>
      </w:rPr>
    </w:lvl>
    <w:lvl w:ilvl="1" w:tplc="04150003" w:tentative="1">
      <w:start w:val="1"/>
      <w:numFmt w:val="bullet"/>
      <w:lvlText w:val="o"/>
      <w:lvlJc w:val="left"/>
      <w:pPr>
        <w:ind w:left="2221" w:hanging="360"/>
      </w:pPr>
      <w:rPr>
        <w:rFonts w:ascii="Courier New" w:hAnsi="Courier New" w:cs="Courier New" w:hint="default"/>
      </w:rPr>
    </w:lvl>
    <w:lvl w:ilvl="2" w:tplc="04150005" w:tentative="1">
      <w:start w:val="1"/>
      <w:numFmt w:val="bullet"/>
      <w:lvlText w:val=""/>
      <w:lvlJc w:val="left"/>
      <w:pPr>
        <w:ind w:left="2941" w:hanging="360"/>
      </w:pPr>
      <w:rPr>
        <w:rFonts w:ascii="Wingdings" w:hAnsi="Wingdings" w:hint="default"/>
      </w:rPr>
    </w:lvl>
    <w:lvl w:ilvl="3" w:tplc="04150001" w:tentative="1">
      <w:start w:val="1"/>
      <w:numFmt w:val="bullet"/>
      <w:lvlText w:val=""/>
      <w:lvlJc w:val="left"/>
      <w:pPr>
        <w:ind w:left="3661" w:hanging="360"/>
      </w:pPr>
      <w:rPr>
        <w:rFonts w:ascii="Symbol" w:hAnsi="Symbol" w:hint="default"/>
      </w:rPr>
    </w:lvl>
    <w:lvl w:ilvl="4" w:tplc="04150003" w:tentative="1">
      <w:start w:val="1"/>
      <w:numFmt w:val="bullet"/>
      <w:lvlText w:val="o"/>
      <w:lvlJc w:val="left"/>
      <w:pPr>
        <w:ind w:left="4381" w:hanging="360"/>
      </w:pPr>
      <w:rPr>
        <w:rFonts w:ascii="Courier New" w:hAnsi="Courier New" w:cs="Courier New" w:hint="default"/>
      </w:rPr>
    </w:lvl>
    <w:lvl w:ilvl="5" w:tplc="04150005" w:tentative="1">
      <w:start w:val="1"/>
      <w:numFmt w:val="bullet"/>
      <w:lvlText w:val=""/>
      <w:lvlJc w:val="left"/>
      <w:pPr>
        <w:ind w:left="5101" w:hanging="360"/>
      </w:pPr>
      <w:rPr>
        <w:rFonts w:ascii="Wingdings" w:hAnsi="Wingdings" w:hint="default"/>
      </w:rPr>
    </w:lvl>
    <w:lvl w:ilvl="6" w:tplc="04150001" w:tentative="1">
      <w:start w:val="1"/>
      <w:numFmt w:val="bullet"/>
      <w:lvlText w:val=""/>
      <w:lvlJc w:val="left"/>
      <w:pPr>
        <w:ind w:left="5821" w:hanging="360"/>
      </w:pPr>
      <w:rPr>
        <w:rFonts w:ascii="Symbol" w:hAnsi="Symbol" w:hint="default"/>
      </w:rPr>
    </w:lvl>
    <w:lvl w:ilvl="7" w:tplc="04150003" w:tentative="1">
      <w:start w:val="1"/>
      <w:numFmt w:val="bullet"/>
      <w:lvlText w:val="o"/>
      <w:lvlJc w:val="left"/>
      <w:pPr>
        <w:ind w:left="6541" w:hanging="360"/>
      </w:pPr>
      <w:rPr>
        <w:rFonts w:ascii="Courier New" w:hAnsi="Courier New" w:cs="Courier New" w:hint="default"/>
      </w:rPr>
    </w:lvl>
    <w:lvl w:ilvl="8" w:tplc="04150005" w:tentative="1">
      <w:start w:val="1"/>
      <w:numFmt w:val="bullet"/>
      <w:lvlText w:val=""/>
      <w:lvlJc w:val="left"/>
      <w:pPr>
        <w:ind w:left="7261" w:hanging="360"/>
      </w:pPr>
      <w:rPr>
        <w:rFonts w:ascii="Wingdings" w:hAnsi="Wingdings" w:hint="default"/>
      </w:rPr>
    </w:lvl>
  </w:abstractNum>
  <w:abstractNum w:abstractNumId="35" w15:restartNumberingAfterBreak="0">
    <w:nsid w:val="641D765B"/>
    <w:multiLevelType w:val="hybridMultilevel"/>
    <w:tmpl w:val="984AEA7E"/>
    <w:lvl w:ilvl="0" w:tplc="67B057BE">
      <w:start w:val="1"/>
      <w:numFmt w:val="decimal"/>
      <w:lvlText w:val="%1."/>
      <w:lvlJc w:val="left"/>
      <w:pPr>
        <w:ind w:left="720" w:hanging="360"/>
      </w:pPr>
      <w:rPr>
        <w:rFonts w:cstheme="minorHAnsi"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5E30880"/>
    <w:multiLevelType w:val="hybridMultilevel"/>
    <w:tmpl w:val="8AE61C94"/>
    <w:lvl w:ilvl="0" w:tplc="831E7870">
      <w:start w:val="1"/>
      <w:numFmt w:val="decimal"/>
      <w:lvlText w:val="%1."/>
      <w:lvlJc w:val="left"/>
      <w:rPr>
        <w:rFonts w:hint="default"/>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665936AC"/>
    <w:multiLevelType w:val="hybridMultilevel"/>
    <w:tmpl w:val="F1481AAE"/>
    <w:lvl w:ilvl="0" w:tplc="36826398">
      <w:start w:val="1"/>
      <w:numFmt w:val="bullet"/>
      <w:lvlText w:val=""/>
      <w:lvlJc w:val="left"/>
      <w:pPr>
        <w:ind w:left="1221" w:hanging="360"/>
      </w:pPr>
      <w:rPr>
        <w:rFonts w:ascii="Symbol" w:hAnsi="Symbol" w:hint="default"/>
      </w:rPr>
    </w:lvl>
    <w:lvl w:ilvl="1" w:tplc="04150003" w:tentative="1">
      <w:start w:val="1"/>
      <w:numFmt w:val="bullet"/>
      <w:lvlText w:val="o"/>
      <w:lvlJc w:val="left"/>
      <w:pPr>
        <w:ind w:left="1941" w:hanging="360"/>
      </w:pPr>
      <w:rPr>
        <w:rFonts w:ascii="Courier New" w:hAnsi="Courier New" w:cs="Courier New" w:hint="default"/>
      </w:rPr>
    </w:lvl>
    <w:lvl w:ilvl="2" w:tplc="04150005" w:tentative="1">
      <w:start w:val="1"/>
      <w:numFmt w:val="bullet"/>
      <w:lvlText w:val=""/>
      <w:lvlJc w:val="left"/>
      <w:pPr>
        <w:ind w:left="2661" w:hanging="360"/>
      </w:pPr>
      <w:rPr>
        <w:rFonts w:ascii="Wingdings" w:hAnsi="Wingdings" w:hint="default"/>
      </w:rPr>
    </w:lvl>
    <w:lvl w:ilvl="3" w:tplc="04150001" w:tentative="1">
      <w:start w:val="1"/>
      <w:numFmt w:val="bullet"/>
      <w:lvlText w:val=""/>
      <w:lvlJc w:val="left"/>
      <w:pPr>
        <w:ind w:left="3381" w:hanging="360"/>
      </w:pPr>
      <w:rPr>
        <w:rFonts w:ascii="Symbol" w:hAnsi="Symbol" w:hint="default"/>
      </w:rPr>
    </w:lvl>
    <w:lvl w:ilvl="4" w:tplc="04150003" w:tentative="1">
      <w:start w:val="1"/>
      <w:numFmt w:val="bullet"/>
      <w:lvlText w:val="o"/>
      <w:lvlJc w:val="left"/>
      <w:pPr>
        <w:ind w:left="4101" w:hanging="360"/>
      </w:pPr>
      <w:rPr>
        <w:rFonts w:ascii="Courier New" w:hAnsi="Courier New" w:cs="Courier New" w:hint="default"/>
      </w:rPr>
    </w:lvl>
    <w:lvl w:ilvl="5" w:tplc="04150005" w:tentative="1">
      <w:start w:val="1"/>
      <w:numFmt w:val="bullet"/>
      <w:lvlText w:val=""/>
      <w:lvlJc w:val="left"/>
      <w:pPr>
        <w:ind w:left="4821" w:hanging="360"/>
      </w:pPr>
      <w:rPr>
        <w:rFonts w:ascii="Wingdings" w:hAnsi="Wingdings" w:hint="default"/>
      </w:rPr>
    </w:lvl>
    <w:lvl w:ilvl="6" w:tplc="04150001" w:tentative="1">
      <w:start w:val="1"/>
      <w:numFmt w:val="bullet"/>
      <w:lvlText w:val=""/>
      <w:lvlJc w:val="left"/>
      <w:pPr>
        <w:ind w:left="5541" w:hanging="360"/>
      </w:pPr>
      <w:rPr>
        <w:rFonts w:ascii="Symbol" w:hAnsi="Symbol" w:hint="default"/>
      </w:rPr>
    </w:lvl>
    <w:lvl w:ilvl="7" w:tplc="04150003" w:tentative="1">
      <w:start w:val="1"/>
      <w:numFmt w:val="bullet"/>
      <w:lvlText w:val="o"/>
      <w:lvlJc w:val="left"/>
      <w:pPr>
        <w:ind w:left="6261" w:hanging="360"/>
      </w:pPr>
      <w:rPr>
        <w:rFonts w:ascii="Courier New" w:hAnsi="Courier New" w:cs="Courier New" w:hint="default"/>
      </w:rPr>
    </w:lvl>
    <w:lvl w:ilvl="8" w:tplc="04150005" w:tentative="1">
      <w:start w:val="1"/>
      <w:numFmt w:val="bullet"/>
      <w:lvlText w:val=""/>
      <w:lvlJc w:val="left"/>
      <w:pPr>
        <w:ind w:left="6981" w:hanging="360"/>
      </w:pPr>
      <w:rPr>
        <w:rFonts w:ascii="Wingdings" w:hAnsi="Wingdings" w:hint="default"/>
      </w:rPr>
    </w:lvl>
  </w:abstractNum>
  <w:abstractNum w:abstractNumId="38" w15:restartNumberingAfterBreak="0">
    <w:nsid w:val="6B766BE4"/>
    <w:multiLevelType w:val="hybridMultilevel"/>
    <w:tmpl w:val="F92EFB84"/>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CE5681A"/>
    <w:multiLevelType w:val="hybridMultilevel"/>
    <w:tmpl w:val="C770C0FE"/>
    <w:lvl w:ilvl="0" w:tplc="E74287A2">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1B153D6"/>
    <w:multiLevelType w:val="hybridMultilevel"/>
    <w:tmpl w:val="1E889D16"/>
    <w:lvl w:ilvl="0" w:tplc="4320B07A">
      <w:start w:val="1"/>
      <w:numFmt w:val="decimal"/>
      <w:lvlText w:val="%1."/>
      <w:lvlJc w:val="left"/>
      <w:rPr>
        <w:rFonts w:hint="default"/>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724F1BA8"/>
    <w:multiLevelType w:val="hybridMultilevel"/>
    <w:tmpl w:val="D6889620"/>
    <w:lvl w:ilvl="0" w:tplc="04150011">
      <w:start w:val="1"/>
      <w:numFmt w:val="decimal"/>
      <w:lvlText w:val="%1)"/>
      <w:lvlJc w:val="left"/>
      <w:pPr>
        <w:tabs>
          <w:tab w:val="num" w:pos="780"/>
        </w:tabs>
        <w:ind w:left="780" w:hanging="360"/>
      </w:pPr>
      <w:rPr>
        <w:rFonts w:hint="default"/>
        <w:b w:val="0"/>
        <w:i w:val="0"/>
        <w:strike w:val="0"/>
        <w:dstrike w:val="0"/>
        <w:vertAlign w:val="baseli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D6A1168"/>
    <w:multiLevelType w:val="multilevel"/>
    <w:tmpl w:val="8418FEE4"/>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 w:numId="5">
    <w:abstractNumId w:val="29"/>
  </w:num>
  <w:num w:numId="6">
    <w:abstractNumId w:val="32"/>
  </w:num>
  <w:num w:numId="7">
    <w:abstractNumId w:val="4"/>
  </w:num>
  <w:num w:numId="8">
    <w:abstractNumId w:val="5"/>
  </w:num>
  <w:num w:numId="9">
    <w:abstractNumId w:val="6"/>
  </w:num>
  <w:num w:numId="10">
    <w:abstractNumId w:val="37"/>
  </w:num>
  <w:num w:numId="11">
    <w:abstractNumId w:val="7"/>
  </w:num>
  <w:num w:numId="12">
    <w:abstractNumId w:val="8"/>
  </w:num>
  <w:num w:numId="13">
    <w:abstractNumId w:val="9"/>
  </w:num>
  <w:num w:numId="14">
    <w:abstractNumId w:val="10"/>
  </w:num>
  <w:num w:numId="15">
    <w:abstractNumId w:val="39"/>
  </w:num>
  <w:num w:numId="16">
    <w:abstractNumId w:val="11"/>
  </w:num>
  <w:num w:numId="17">
    <w:abstractNumId w:val="12"/>
  </w:num>
  <w:num w:numId="18">
    <w:abstractNumId w:val="13"/>
  </w:num>
  <w:num w:numId="19">
    <w:abstractNumId w:val="22"/>
  </w:num>
  <w:num w:numId="20">
    <w:abstractNumId w:val="34"/>
  </w:num>
  <w:num w:numId="21">
    <w:abstractNumId w:val="14"/>
  </w:num>
  <w:num w:numId="22">
    <w:abstractNumId w:val="15"/>
  </w:num>
  <w:num w:numId="23">
    <w:abstractNumId w:val="20"/>
  </w:num>
  <w:num w:numId="24">
    <w:abstractNumId w:val="41"/>
  </w:num>
  <w:num w:numId="25">
    <w:abstractNumId w:val="23"/>
  </w:num>
  <w:num w:numId="26">
    <w:abstractNumId w:val="31"/>
  </w:num>
  <w:num w:numId="27">
    <w:abstractNumId w:val="33"/>
  </w:num>
  <w:num w:numId="28">
    <w:abstractNumId w:val="40"/>
  </w:num>
  <w:num w:numId="29">
    <w:abstractNumId w:val="16"/>
  </w:num>
  <w:num w:numId="30">
    <w:abstractNumId w:val="36"/>
  </w:num>
  <w:num w:numId="31">
    <w:abstractNumId w:val="24"/>
  </w:num>
  <w:num w:numId="32">
    <w:abstractNumId w:val="27"/>
  </w:num>
  <w:num w:numId="33">
    <w:abstractNumId w:val="35"/>
  </w:num>
  <w:num w:numId="34">
    <w:abstractNumId w:val="25"/>
  </w:num>
  <w:num w:numId="35">
    <w:abstractNumId w:val="30"/>
  </w:num>
  <w:num w:numId="36">
    <w:abstractNumId w:val="28"/>
  </w:num>
  <w:num w:numId="37">
    <w:abstractNumId w:val="21"/>
  </w:num>
  <w:num w:numId="38">
    <w:abstractNumId w:val="17"/>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3"/>
    <w:lvlOverride w:ilvl="0">
      <w:startOverride w:val="1"/>
    </w:lvlOverride>
    <w:lvlOverride w:ilvl="1"/>
    <w:lvlOverride w:ilvl="2"/>
    <w:lvlOverride w:ilvl="3"/>
    <w:lvlOverride w:ilvl="4"/>
    <w:lvlOverride w:ilvl="5"/>
    <w:lvlOverride w:ilvl="6"/>
    <w:lvlOverride w:ilvl="7"/>
    <w:lvlOverride w:ilvl="8"/>
  </w:num>
  <w:num w:numId="43">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44">
    <w:abstractNumId w:val="19"/>
  </w:num>
  <w:num w:numId="45">
    <w:abstractNumId w:val="26"/>
  </w:num>
  <w:num w:numId="46">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E3A"/>
    <w:rsid w:val="00011F44"/>
    <w:rsid w:val="00015FC1"/>
    <w:rsid w:val="00016066"/>
    <w:rsid w:val="00020205"/>
    <w:rsid w:val="000231FD"/>
    <w:rsid w:val="00026F07"/>
    <w:rsid w:val="00030762"/>
    <w:rsid w:val="00031E52"/>
    <w:rsid w:val="000333D2"/>
    <w:rsid w:val="00034278"/>
    <w:rsid w:val="00035036"/>
    <w:rsid w:val="000401FA"/>
    <w:rsid w:val="000412E0"/>
    <w:rsid w:val="000425DB"/>
    <w:rsid w:val="00042839"/>
    <w:rsid w:val="000449C8"/>
    <w:rsid w:val="00051E3A"/>
    <w:rsid w:val="00052DB1"/>
    <w:rsid w:val="000536BB"/>
    <w:rsid w:val="00060752"/>
    <w:rsid w:val="00064DEF"/>
    <w:rsid w:val="00067290"/>
    <w:rsid w:val="00074885"/>
    <w:rsid w:val="00075CFE"/>
    <w:rsid w:val="00085AE2"/>
    <w:rsid w:val="00092E15"/>
    <w:rsid w:val="00094AC9"/>
    <w:rsid w:val="00097C6D"/>
    <w:rsid w:val="000A342E"/>
    <w:rsid w:val="000B3C10"/>
    <w:rsid w:val="000C432B"/>
    <w:rsid w:val="000C6CE6"/>
    <w:rsid w:val="000C72D6"/>
    <w:rsid w:val="000D003C"/>
    <w:rsid w:val="000D7DE0"/>
    <w:rsid w:val="000F1DF5"/>
    <w:rsid w:val="001007AE"/>
    <w:rsid w:val="00104907"/>
    <w:rsid w:val="001107CA"/>
    <w:rsid w:val="00111AA3"/>
    <w:rsid w:val="00116CBD"/>
    <w:rsid w:val="00120124"/>
    <w:rsid w:val="00121107"/>
    <w:rsid w:val="001247CF"/>
    <w:rsid w:val="0013068F"/>
    <w:rsid w:val="00131F21"/>
    <w:rsid w:val="00133F27"/>
    <w:rsid w:val="00135BA5"/>
    <w:rsid w:val="00137417"/>
    <w:rsid w:val="00144805"/>
    <w:rsid w:val="0015103D"/>
    <w:rsid w:val="0015780A"/>
    <w:rsid w:val="00157D3F"/>
    <w:rsid w:val="0016197C"/>
    <w:rsid w:val="00173069"/>
    <w:rsid w:val="00176D9B"/>
    <w:rsid w:val="001A0463"/>
    <w:rsid w:val="001A2ACC"/>
    <w:rsid w:val="001B14D5"/>
    <w:rsid w:val="001B175A"/>
    <w:rsid w:val="001B374F"/>
    <w:rsid w:val="001B7C08"/>
    <w:rsid w:val="001C2AF5"/>
    <w:rsid w:val="001C43A1"/>
    <w:rsid w:val="001C6E7E"/>
    <w:rsid w:val="001D2B44"/>
    <w:rsid w:val="001D3B5B"/>
    <w:rsid w:val="001D6C1E"/>
    <w:rsid w:val="001E17FB"/>
    <w:rsid w:val="002062A2"/>
    <w:rsid w:val="00210774"/>
    <w:rsid w:val="00212C70"/>
    <w:rsid w:val="002207B4"/>
    <w:rsid w:val="00225417"/>
    <w:rsid w:val="002376F0"/>
    <w:rsid w:val="0025782B"/>
    <w:rsid w:val="00261594"/>
    <w:rsid w:val="00263E30"/>
    <w:rsid w:val="00263FC7"/>
    <w:rsid w:val="00267AB1"/>
    <w:rsid w:val="0027757C"/>
    <w:rsid w:val="00282489"/>
    <w:rsid w:val="0028256E"/>
    <w:rsid w:val="00282DF3"/>
    <w:rsid w:val="002866B9"/>
    <w:rsid w:val="002926B6"/>
    <w:rsid w:val="002A4FA7"/>
    <w:rsid w:val="002A7F35"/>
    <w:rsid w:val="002B23FB"/>
    <w:rsid w:val="002B3FCE"/>
    <w:rsid w:val="002B658E"/>
    <w:rsid w:val="002C4000"/>
    <w:rsid w:val="002E679C"/>
    <w:rsid w:val="002E70F1"/>
    <w:rsid w:val="002E7F02"/>
    <w:rsid w:val="003174F8"/>
    <w:rsid w:val="00327882"/>
    <w:rsid w:val="0033026C"/>
    <w:rsid w:val="00332629"/>
    <w:rsid w:val="0033665C"/>
    <w:rsid w:val="00340978"/>
    <w:rsid w:val="0034101B"/>
    <w:rsid w:val="00342984"/>
    <w:rsid w:val="00346537"/>
    <w:rsid w:val="00355AA5"/>
    <w:rsid w:val="003560BE"/>
    <w:rsid w:val="0036529B"/>
    <w:rsid w:val="00375B16"/>
    <w:rsid w:val="00385E1E"/>
    <w:rsid w:val="00393EC1"/>
    <w:rsid w:val="003A685B"/>
    <w:rsid w:val="003C2727"/>
    <w:rsid w:val="003C337C"/>
    <w:rsid w:val="003C369B"/>
    <w:rsid w:val="003C4241"/>
    <w:rsid w:val="003D5112"/>
    <w:rsid w:val="003D7257"/>
    <w:rsid w:val="003E0091"/>
    <w:rsid w:val="003E4B59"/>
    <w:rsid w:val="003E7BF7"/>
    <w:rsid w:val="003F0371"/>
    <w:rsid w:val="003F3269"/>
    <w:rsid w:val="003F5106"/>
    <w:rsid w:val="003F585E"/>
    <w:rsid w:val="003F6259"/>
    <w:rsid w:val="00402CDA"/>
    <w:rsid w:val="00410574"/>
    <w:rsid w:val="00424281"/>
    <w:rsid w:val="00427583"/>
    <w:rsid w:val="00427870"/>
    <w:rsid w:val="00443BE8"/>
    <w:rsid w:val="00447332"/>
    <w:rsid w:val="004510F2"/>
    <w:rsid w:val="00453ED3"/>
    <w:rsid w:val="004656F6"/>
    <w:rsid w:val="00465AB5"/>
    <w:rsid w:val="00465D2A"/>
    <w:rsid w:val="004671DB"/>
    <w:rsid w:val="00470B69"/>
    <w:rsid w:val="00471300"/>
    <w:rsid w:val="00473745"/>
    <w:rsid w:val="004749A9"/>
    <w:rsid w:val="0047545F"/>
    <w:rsid w:val="00480F04"/>
    <w:rsid w:val="00490286"/>
    <w:rsid w:val="00491B5C"/>
    <w:rsid w:val="004944A6"/>
    <w:rsid w:val="00496DE9"/>
    <w:rsid w:val="00497DAA"/>
    <w:rsid w:val="004A3FBF"/>
    <w:rsid w:val="004A6349"/>
    <w:rsid w:val="004C3E37"/>
    <w:rsid w:val="004C472D"/>
    <w:rsid w:val="004C4976"/>
    <w:rsid w:val="004D4EEB"/>
    <w:rsid w:val="004F690C"/>
    <w:rsid w:val="004F6B9F"/>
    <w:rsid w:val="00505300"/>
    <w:rsid w:val="00511C5B"/>
    <w:rsid w:val="00514522"/>
    <w:rsid w:val="0052109D"/>
    <w:rsid w:val="00560BB5"/>
    <w:rsid w:val="0056326F"/>
    <w:rsid w:val="00563A7E"/>
    <w:rsid w:val="005B03AA"/>
    <w:rsid w:val="005B3825"/>
    <w:rsid w:val="005B4E67"/>
    <w:rsid w:val="005B7716"/>
    <w:rsid w:val="005C1A30"/>
    <w:rsid w:val="005C2107"/>
    <w:rsid w:val="005C4DAD"/>
    <w:rsid w:val="005C7418"/>
    <w:rsid w:val="005E3CF5"/>
    <w:rsid w:val="005E5F50"/>
    <w:rsid w:val="005E7DF1"/>
    <w:rsid w:val="005F7BB4"/>
    <w:rsid w:val="006043CA"/>
    <w:rsid w:val="00604A40"/>
    <w:rsid w:val="006075FE"/>
    <w:rsid w:val="0061132F"/>
    <w:rsid w:val="00612DD6"/>
    <w:rsid w:val="0061359D"/>
    <w:rsid w:val="00616FA6"/>
    <w:rsid w:val="0063085B"/>
    <w:rsid w:val="00636733"/>
    <w:rsid w:val="00636BB7"/>
    <w:rsid w:val="00637740"/>
    <w:rsid w:val="00643B64"/>
    <w:rsid w:val="00650FF8"/>
    <w:rsid w:val="006777C6"/>
    <w:rsid w:val="00686DE9"/>
    <w:rsid w:val="00687E67"/>
    <w:rsid w:val="00692152"/>
    <w:rsid w:val="00695254"/>
    <w:rsid w:val="006953EC"/>
    <w:rsid w:val="006A0593"/>
    <w:rsid w:val="006A2E7B"/>
    <w:rsid w:val="006A460F"/>
    <w:rsid w:val="006A4D75"/>
    <w:rsid w:val="006B28BC"/>
    <w:rsid w:val="006C31D5"/>
    <w:rsid w:val="006C470E"/>
    <w:rsid w:val="006C52A6"/>
    <w:rsid w:val="006D62F0"/>
    <w:rsid w:val="006D78FA"/>
    <w:rsid w:val="006E675E"/>
    <w:rsid w:val="006E73D2"/>
    <w:rsid w:val="006F14FF"/>
    <w:rsid w:val="006F5194"/>
    <w:rsid w:val="006F5BCF"/>
    <w:rsid w:val="0071006E"/>
    <w:rsid w:val="00712FF9"/>
    <w:rsid w:val="007213DE"/>
    <w:rsid w:val="00725956"/>
    <w:rsid w:val="00732B4A"/>
    <w:rsid w:val="007340D3"/>
    <w:rsid w:val="0073430F"/>
    <w:rsid w:val="00743B10"/>
    <w:rsid w:val="00762FAD"/>
    <w:rsid w:val="00763E43"/>
    <w:rsid w:val="007751F2"/>
    <w:rsid w:val="00777637"/>
    <w:rsid w:val="007805F9"/>
    <w:rsid w:val="007806A6"/>
    <w:rsid w:val="007915B5"/>
    <w:rsid w:val="007B354E"/>
    <w:rsid w:val="007B450E"/>
    <w:rsid w:val="007B7A1D"/>
    <w:rsid w:val="007C02D8"/>
    <w:rsid w:val="007C188A"/>
    <w:rsid w:val="007D0F99"/>
    <w:rsid w:val="007D1C8C"/>
    <w:rsid w:val="007D2998"/>
    <w:rsid w:val="007D6214"/>
    <w:rsid w:val="007E3B15"/>
    <w:rsid w:val="007E51F7"/>
    <w:rsid w:val="007F6BCF"/>
    <w:rsid w:val="007F75BB"/>
    <w:rsid w:val="00801566"/>
    <w:rsid w:val="00802679"/>
    <w:rsid w:val="00802EBA"/>
    <w:rsid w:val="008075C0"/>
    <w:rsid w:val="00811122"/>
    <w:rsid w:val="0081132F"/>
    <w:rsid w:val="00815541"/>
    <w:rsid w:val="00817FDB"/>
    <w:rsid w:val="00822903"/>
    <w:rsid w:val="00823F44"/>
    <w:rsid w:val="00825E63"/>
    <w:rsid w:val="00830830"/>
    <w:rsid w:val="0083133D"/>
    <w:rsid w:val="0084704B"/>
    <w:rsid w:val="0085142D"/>
    <w:rsid w:val="008532D8"/>
    <w:rsid w:val="0085349E"/>
    <w:rsid w:val="00864B4F"/>
    <w:rsid w:val="0087549F"/>
    <w:rsid w:val="008905CC"/>
    <w:rsid w:val="00894E80"/>
    <w:rsid w:val="00896454"/>
    <w:rsid w:val="008A2478"/>
    <w:rsid w:val="008A3512"/>
    <w:rsid w:val="008A4902"/>
    <w:rsid w:val="008B0889"/>
    <w:rsid w:val="008B1145"/>
    <w:rsid w:val="008B35A6"/>
    <w:rsid w:val="008B3C27"/>
    <w:rsid w:val="008D1A06"/>
    <w:rsid w:val="008D33DA"/>
    <w:rsid w:val="008E2EF4"/>
    <w:rsid w:val="008E5020"/>
    <w:rsid w:val="008F0856"/>
    <w:rsid w:val="008F3DBF"/>
    <w:rsid w:val="008F52B3"/>
    <w:rsid w:val="008F628C"/>
    <w:rsid w:val="00904BE7"/>
    <w:rsid w:val="00925CD8"/>
    <w:rsid w:val="00946700"/>
    <w:rsid w:val="009478B3"/>
    <w:rsid w:val="009509B0"/>
    <w:rsid w:val="00952A0B"/>
    <w:rsid w:val="0095431A"/>
    <w:rsid w:val="0096550E"/>
    <w:rsid w:val="00980DFA"/>
    <w:rsid w:val="009820EC"/>
    <w:rsid w:val="0098236A"/>
    <w:rsid w:val="00986EA9"/>
    <w:rsid w:val="009A343D"/>
    <w:rsid w:val="009A623A"/>
    <w:rsid w:val="009A6E84"/>
    <w:rsid w:val="009B0F00"/>
    <w:rsid w:val="009B4864"/>
    <w:rsid w:val="009C6B54"/>
    <w:rsid w:val="009D0205"/>
    <w:rsid w:val="009D1040"/>
    <w:rsid w:val="009D455E"/>
    <w:rsid w:val="009D5717"/>
    <w:rsid w:val="00A0188F"/>
    <w:rsid w:val="00A02915"/>
    <w:rsid w:val="00A127D3"/>
    <w:rsid w:val="00A152D3"/>
    <w:rsid w:val="00A16437"/>
    <w:rsid w:val="00A268E6"/>
    <w:rsid w:val="00A332DA"/>
    <w:rsid w:val="00A41311"/>
    <w:rsid w:val="00A51FC1"/>
    <w:rsid w:val="00A5372D"/>
    <w:rsid w:val="00A5670D"/>
    <w:rsid w:val="00A604C3"/>
    <w:rsid w:val="00A60BF8"/>
    <w:rsid w:val="00A61696"/>
    <w:rsid w:val="00A61F75"/>
    <w:rsid w:val="00A75877"/>
    <w:rsid w:val="00A82097"/>
    <w:rsid w:val="00A828C0"/>
    <w:rsid w:val="00A87869"/>
    <w:rsid w:val="00A92C43"/>
    <w:rsid w:val="00A953E0"/>
    <w:rsid w:val="00AA137B"/>
    <w:rsid w:val="00AA1501"/>
    <w:rsid w:val="00AA675F"/>
    <w:rsid w:val="00AA7459"/>
    <w:rsid w:val="00AC1CEC"/>
    <w:rsid w:val="00AC3FBC"/>
    <w:rsid w:val="00AC5B9C"/>
    <w:rsid w:val="00AC6AED"/>
    <w:rsid w:val="00AD067B"/>
    <w:rsid w:val="00AD463B"/>
    <w:rsid w:val="00AD7720"/>
    <w:rsid w:val="00AD7B84"/>
    <w:rsid w:val="00AE10D3"/>
    <w:rsid w:val="00AF6470"/>
    <w:rsid w:val="00B05FD3"/>
    <w:rsid w:val="00B06254"/>
    <w:rsid w:val="00B06416"/>
    <w:rsid w:val="00B1078A"/>
    <w:rsid w:val="00B11806"/>
    <w:rsid w:val="00B1332C"/>
    <w:rsid w:val="00B1417D"/>
    <w:rsid w:val="00B21BC6"/>
    <w:rsid w:val="00B21E1B"/>
    <w:rsid w:val="00B22C06"/>
    <w:rsid w:val="00B26D43"/>
    <w:rsid w:val="00B35BC2"/>
    <w:rsid w:val="00B370B9"/>
    <w:rsid w:val="00B47229"/>
    <w:rsid w:val="00B50E6C"/>
    <w:rsid w:val="00B50F75"/>
    <w:rsid w:val="00B52F9F"/>
    <w:rsid w:val="00B669BD"/>
    <w:rsid w:val="00B67324"/>
    <w:rsid w:val="00B703D3"/>
    <w:rsid w:val="00B74127"/>
    <w:rsid w:val="00B7727F"/>
    <w:rsid w:val="00B77AB6"/>
    <w:rsid w:val="00B84D62"/>
    <w:rsid w:val="00BA11F8"/>
    <w:rsid w:val="00BA2E51"/>
    <w:rsid w:val="00BB2139"/>
    <w:rsid w:val="00BC1047"/>
    <w:rsid w:val="00BC2B8B"/>
    <w:rsid w:val="00BC69D4"/>
    <w:rsid w:val="00BE0F84"/>
    <w:rsid w:val="00BE63FA"/>
    <w:rsid w:val="00BF454F"/>
    <w:rsid w:val="00C02C42"/>
    <w:rsid w:val="00C03481"/>
    <w:rsid w:val="00C06B2C"/>
    <w:rsid w:val="00C10C4E"/>
    <w:rsid w:val="00C2583C"/>
    <w:rsid w:val="00C27D4B"/>
    <w:rsid w:val="00C317A6"/>
    <w:rsid w:val="00C35B70"/>
    <w:rsid w:val="00C4491C"/>
    <w:rsid w:val="00C467A9"/>
    <w:rsid w:val="00C515B1"/>
    <w:rsid w:val="00C52702"/>
    <w:rsid w:val="00C528EF"/>
    <w:rsid w:val="00C61D5E"/>
    <w:rsid w:val="00C66898"/>
    <w:rsid w:val="00C73F62"/>
    <w:rsid w:val="00C83248"/>
    <w:rsid w:val="00C92D91"/>
    <w:rsid w:val="00C933F4"/>
    <w:rsid w:val="00CA01ED"/>
    <w:rsid w:val="00CA254A"/>
    <w:rsid w:val="00CB1D4E"/>
    <w:rsid w:val="00CB7B36"/>
    <w:rsid w:val="00CC0E95"/>
    <w:rsid w:val="00CC3D8D"/>
    <w:rsid w:val="00CC58D1"/>
    <w:rsid w:val="00CC7247"/>
    <w:rsid w:val="00CD1058"/>
    <w:rsid w:val="00CD64D3"/>
    <w:rsid w:val="00CE310B"/>
    <w:rsid w:val="00CF2346"/>
    <w:rsid w:val="00CF6CC0"/>
    <w:rsid w:val="00D01DA5"/>
    <w:rsid w:val="00D01EF5"/>
    <w:rsid w:val="00D066A7"/>
    <w:rsid w:val="00D12B48"/>
    <w:rsid w:val="00D17DD7"/>
    <w:rsid w:val="00D21000"/>
    <w:rsid w:val="00D22405"/>
    <w:rsid w:val="00D23B67"/>
    <w:rsid w:val="00D244F4"/>
    <w:rsid w:val="00D32840"/>
    <w:rsid w:val="00D43609"/>
    <w:rsid w:val="00D45AD2"/>
    <w:rsid w:val="00D46CDD"/>
    <w:rsid w:val="00D554AC"/>
    <w:rsid w:val="00D607C3"/>
    <w:rsid w:val="00D6095D"/>
    <w:rsid w:val="00D61E59"/>
    <w:rsid w:val="00D66C70"/>
    <w:rsid w:val="00D8476E"/>
    <w:rsid w:val="00D87B10"/>
    <w:rsid w:val="00D976C7"/>
    <w:rsid w:val="00D97B69"/>
    <w:rsid w:val="00DB4BE3"/>
    <w:rsid w:val="00DB7175"/>
    <w:rsid w:val="00DB7596"/>
    <w:rsid w:val="00DC0E31"/>
    <w:rsid w:val="00DD47E7"/>
    <w:rsid w:val="00DE1C33"/>
    <w:rsid w:val="00DF0F4E"/>
    <w:rsid w:val="00DF1682"/>
    <w:rsid w:val="00DF41F2"/>
    <w:rsid w:val="00E025D4"/>
    <w:rsid w:val="00E0760B"/>
    <w:rsid w:val="00E1367F"/>
    <w:rsid w:val="00E167FC"/>
    <w:rsid w:val="00E1743C"/>
    <w:rsid w:val="00E27555"/>
    <w:rsid w:val="00E30EBD"/>
    <w:rsid w:val="00E33480"/>
    <w:rsid w:val="00E357C4"/>
    <w:rsid w:val="00E40285"/>
    <w:rsid w:val="00E40B30"/>
    <w:rsid w:val="00E412EC"/>
    <w:rsid w:val="00E41C97"/>
    <w:rsid w:val="00E42A04"/>
    <w:rsid w:val="00E43D8A"/>
    <w:rsid w:val="00E53BE6"/>
    <w:rsid w:val="00E558AB"/>
    <w:rsid w:val="00E5785D"/>
    <w:rsid w:val="00E6551A"/>
    <w:rsid w:val="00E70DC0"/>
    <w:rsid w:val="00E74C83"/>
    <w:rsid w:val="00E74D6D"/>
    <w:rsid w:val="00E753FD"/>
    <w:rsid w:val="00E75B84"/>
    <w:rsid w:val="00E765A6"/>
    <w:rsid w:val="00E906C7"/>
    <w:rsid w:val="00E91BEA"/>
    <w:rsid w:val="00EA7D06"/>
    <w:rsid w:val="00EC079A"/>
    <w:rsid w:val="00EC66CE"/>
    <w:rsid w:val="00ED2F58"/>
    <w:rsid w:val="00ED512F"/>
    <w:rsid w:val="00ED7D34"/>
    <w:rsid w:val="00EE4932"/>
    <w:rsid w:val="00EE4B5F"/>
    <w:rsid w:val="00F05ACC"/>
    <w:rsid w:val="00F07DCF"/>
    <w:rsid w:val="00F119E4"/>
    <w:rsid w:val="00F145ED"/>
    <w:rsid w:val="00F1464B"/>
    <w:rsid w:val="00F20C63"/>
    <w:rsid w:val="00F31BC2"/>
    <w:rsid w:val="00F327E3"/>
    <w:rsid w:val="00F34446"/>
    <w:rsid w:val="00F3475E"/>
    <w:rsid w:val="00F363C8"/>
    <w:rsid w:val="00F368A7"/>
    <w:rsid w:val="00F439EB"/>
    <w:rsid w:val="00F4498B"/>
    <w:rsid w:val="00F50825"/>
    <w:rsid w:val="00F62F72"/>
    <w:rsid w:val="00F64DE4"/>
    <w:rsid w:val="00F71FC2"/>
    <w:rsid w:val="00F76A37"/>
    <w:rsid w:val="00F83E80"/>
    <w:rsid w:val="00F90661"/>
    <w:rsid w:val="00F907C3"/>
    <w:rsid w:val="00FB00B6"/>
    <w:rsid w:val="00FB4338"/>
    <w:rsid w:val="00FB576A"/>
    <w:rsid w:val="00FC1E79"/>
    <w:rsid w:val="00FC4C0B"/>
    <w:rsid w:val="00FD0E4A"/>
    <w:rsid w:val="00FD211D"/>
    <w:rsid w:val="00FD32CA"/>
    <w:rsid w:val="00FD6246"/>
    <w:rsid w:val="00FE18A7"/>
    <w:rsid w:val="00FE1D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83E91"/>
  <w15:docId w15:val="{CEF66EFD-9A16-4AC8-B9FB-C47C01EE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51E3A"/>
    <w:pPr>
      <w:spacing w:after="0" w:line="240" w:lineRule="auto"/>
    </w:pPr>
    <w:rPr>
      <w:rFonts w:ascii="Calibri" w:eastAsia="Calibri" w:hAnsi="Calibri" w:cs="Arial"/>
      <w:sz w:val="20"/>
      <w:szCs w:val="20"/>
      <w:lang w:eastAsia="pl-PL"/>
    </w:rPr>
  </w:style>
  <w:style w:type="paragraph" w:styleId="Nagwek3">
    <w:name w:val="heading 3"/>
    <w:basedOn w:val="Normalny"/>
    <w:next w:val="Normalny"/>
    <w:link w:val="Nagwek3Znak"/>
    <w:uiPriority w:val="9"/>
    <w:unhideWhenUsed/>
    <w:qFormat/>
    <w:rsid w:val="00A268E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8">
    <w:name w:val="heading 8"/>
    <w:basedOn w:val="Normalny"/>
    <w:next w:val="Normalny"/>
    <w:link w:val="Nagwek8Znak"/>
    <w:uiPriority w:val="9"/>
    <w:semiHidden/>
    <w:unhideWhenUsed/>
    <w:qFormat/>
    <w:rsid w:val="00AC5B9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L1,Akapit z listą5,Numerowanie,2 heading,A_wyliczenie,K-P_odwolanie,maz_wyliczenie,opis dzialania,Akapit z listą BS,T_SZ_List Paragraph,normalny tekst,Bullet Number,List Paragraph1,lp1,List Paragraph2,ISCG Numerowanie,lp11"/>
    <w:basedOn w:val="Normalny"/>
    <w:link w:val="AkapitzlistZnak"/>
    <w:uiPriority w:val="34"/>
    <w:qFormat/>
    <w:rsid w:val="00051E3A"/>
    <w:pPr>
      <w:ind w:left="720"/>
    </w:pPr>
    <w:rPr>
      <w:rFonts w:ascii="Times New Roman" w:eastAsia="Times New Roman" w:hAnsi="Times New Roman" w:cs="Times New Roman"/>
      <w:sz w:val="24"/>
      <w:szCs w:val="24"/>
    </w:rPr>
  </w:style>
  <w:style w:type="character" w:customStyle="1" w:styleId="AkapitzlistZnak">
    <w:name w:val="Akapit z listą Znak"/>
    <w:aliases w:val="List Paragraph Znak,L1 Znak,Akapit z listą5 Znak,Numerowanie Znak,2 heading Znak,A_wyliczenie Znak,K-P_odwolanie Znak,maz_wyliczenie Znak,opis dzialania Znak,Akapit z listą BS Znak,T_SZ_List Paragraph Znak,normalny tekst Znak"/>
    <w:link w:val="Akapitzlist"/>
    <w:uiPriority w:val="34"/>
    <w:qFormat/>
    <w:locked/>
    <w:rsid w:val="00051E3A"/>
    <w:rPr>
      <w:rFonts w:ascii="Times New Roman" w:eastAsia="Times New Roman" w:hAnsi="Times New Roman" w:cs="Times New Roman"/>
      <w:sz w:val="24"/>
      <w:szCs w:val="24"/>
      <w:lang w:eastAsia="pl-PL"/>
    </w:rPr>
  </w:style>
  <w:style w:type="paragraph" w:styleId="NormalnyWeb">
    <w:name w:val="Normal (Web)"/>
    <w:basedOn w:val="Normalny"/>
    <w:rsid w:val="00031E52"/>
    <w:pPr>
      <w:spacing w:before="100" w:after="100"/>
    </w:pPr>
    <w:rPr>
      <w:rFonts w:ascii="Times New Roman" w:eastAsia="Times New Roman" w:hAnsi="Times New Roman" w:cs="OpenSymbol"/>
      <w:bCs/>
      <w:sz w:val="24"/>
      <w:szCs w:val="24"/>
      <w:lang w:eastAsia="ar-SA"/>
    </w:rPr>
  </w:style>
  <w:style w:type="paragraph" w:customStyle="1" w:styleId="ust">
    <w:name w:val="ust"/>
    <w:rsid w:val="00031E52"/>
    <w:pPr>
      <w:suppressAutoHyphens/>
      <w:spacing w:before="60" w:after="60" w:line="240" w:lineRule="auto"/>
      <w:ind w:left="426" w:hanging="284"/>
      <w:jc w:val="both"/>
    </w:pPr>
    <w:rPr>
      <w:rFonts w:ascii="Times New Roman" w:eastAsia="Times New Roman" w:hAnsi="Times New Roman" w:cs="OpenSymbol"/>
      <w:sz w:val="24"/>
      <w:szCs w:val="20"/>
      <w:lang w:eastAsia="ar-SA"/>
    </w:rPr>
  </w:style>
  <w:style w:type="paragraph" w:styleId="Tekstpodstawowy">
    <w:name w:val="Body Text"/>
    <w:basedOn w:val="Normalny"/>
    <w:link w:val="TekstpodstawowyZnak"/>
    <w:uiPriority w:val="99"/>
    <w:semiHidden/>
    <w:unhideWhenUsed/>
    <w:rsid w:val="00031E52"/>
    <w:pPr>
      <w:spacing w:after="120"/>
    </w:pPr>
    <w:rPr>
      <w:rFonts w:ascii="Times New Roman" w:eastAsia="Times New Roman" w:hAnsi="Times New Roman" w:cs="Times New Roman"/>
      <w:bCs/>
      <w:sz w:val="24"/>
      <w:szCs w:val="24"/>
      <w:lang w:eastAsia="ar-SA"/>
    </w:rPr>
  </w:style>
  <w:style w:type="character" w:customStyle="1" w:styleId="TekstpodstawowyZnak">
    <w:name w:val="Tekst podstawowy Znak"/>
    <w:basedOn w:val="Domylnaczcionkaakapitu"/>
    <w:link w:val="Tekstpodstawowy"/>
    <w:uiPriority w:val="99"/>
    <w:semiHidden/>
    <w:rsid w:val="00031E52"/>
    <w:rPr>
      <w:rFonts w:ascii="Times New Roman" w:eastAsia="Times New Roman" w:hAnsi="Times New Roman" w:cs="Times New Roman"/>
      <w:bCs/>
      <w:sz w:val="24"/>
      <w:szCs w:val="24"/>
      <w:lang w:eastAsia="ar-SA"/>
    </w:rPr>
  </w:style>
  <w:style w:type="paragraph" w:styleId="Nagwek">
    <w:name w:val="header"/>
    <w:basedOn w:val="Normalny"/>
    <w:link w:val="NagwekZnak"/>
    <w:uiPriority w:val="99"/>
    <w:unhideWhenUsed/>
    <w:rsid w:val="00346537"/>
    <w:pPr>
      <w:tabs>
        <w:tab w:val="center" w:pos="4536"/>
        <w:tab w:val="right" w:pos="9072"/>
      </w:tabs>
    </w:pPr>
  </w:style>
  <w:style w:type="character" w:customStyle="1" w:styleId="NagwekZnak">
    <w:name w:val="Nagłówek Znak"/>
    <w:basedOn w:val="Domylnaczcionkaakapitu"/>
    <w:link w:val="Nagwek"/>
    <w:uiPriority w:val="99"/>
    <w:rsid w:val="00346537"/>
    <w:rPr>
      <w:rFonts w:ascii="Calibri" w:eastAsia="Calibri" w:hAnsi="Calibri" w:cs="Arial"/>
      <w:sz w:val="20"/>
      <w:szCs w:val="20"/>
      <w:lang w:eastAsia="pl-PL"/>
    </w:rPr>
  </w:style>
  <w:style w:type="paragraph" w:styleId="Stopka">
    <w:name w:val="footer"/>
    <w:basedOn w:val="Normalny"/>
    <w:link w:val="StopkaZnak"/>
    <w:uiPriority w:val="99"/>
    <w:unhideWhenUsed/>
    <w:rsid w:val="00346537"/>
    <w:pPr>
      <w:tabs>
        <w:tab w:val="center" w:pos="4536"/>
        <w:tab w:val="right" w:pos="9072"/>
      </w:tabs>
    </w:pPr>
  </w:style>
  <w:style w:type="character" w:customStyle="1" w:styleId="StopkaZnak">
    <w:name w:val="Stopka Znak"/>
    <w:basedOn w:val="Domylnaczcionkaakapitu"/>
    <w:link w:val="Stopka"/>
    <w:uiPriority w:val="99"/>
    <w:rsid w:val="00346537"/>
    <w:rPr>
      <w:rFonts w:ascii="Calibri" w:eastAsia="Calibri" w:hAnsi="Calibri" w:cs="Arial"/>
      <w:sz w:val="20"/>
      <w:szCs w:val="20"/>
      <w:lang w:eastAsia="pl-PL"/>
    </w:rPr>
  </w:style>
  <w:style w:type="paragraph" w:customStyle="1" w:styleId="Default">
    <w:name w:val="Default"/>
    <w:basedOn w:val="Normalny"/>
    <w:rsid w:val="00B370B9"/>
    <w:pPr>
      <w:suppressAutoHyphens/>
      <w:autoSpaceDE w:val="0"/>
    </w:pPr>
    <w:rPr>
      <w:rFonts w:ascii="Arial" w:eastAsia="Times New Roman" w:hAnsi="Arial" w:cs="OpenSymbol"/>
      <w:color w:val="000000"/>
      <w:sz w:val="24"/>
      <w:szCs w:val="24"/>
      <w:lang w:eastAsia="hi-IN" w:bidi="hi-IN"/>
    </w:rPr>
  </w:style>
  <w:style w:type="character" w:styleId="Odwoaniedokomentarza">
    <w:name w:val="annotation reference"/>
    <w:basedOn w:val="Domylnaczcionkaakapitu"/>
    <w:uiPriority w:val="99"/>
    <w:semiHidden/>
    <w:unhideWhenUsed/>
    <w:rsid w:val="008905CC"/>
    <w:rPr>
      <w:sz w:val="16"/>
      <w:szCs w:val="16"/>
    </w:rPr>
  </w:style>
  <w:style w:type="paragraph" w:styleId="Tekstkomentarza">
    <w:name w:val="annotation text"/>
    <w:basedOn w:val="Normalny"/>
    <w:link w:val="TekstkomentarzaZnak"/>
    <w:uiPriority w:val="99"/>
    <w:unhideWhenUsed/>
    <w:rsid w:val="008905CC"/>
  </w:style>
  <w:style w:type="character" w:customStyle="1" w:styleId="TekstkomentarzaZnak">
    <w:name w:val="Tekst komentarza Znak"/>
    <w:basedOn w:val="Domylnaczcionkaakapitu"/>
    <w:link w:val="Tekstkomentarza"/>
    <w:uiPriority w:val="99"/>
    <w:rsid w:val="008905CC"/>
    <w:rPr>
      <w:rFonts w:ascii="Calibri" w:eastAsia="Calibri" w:hAnsi="Calibri"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8905CC"/>
    <w:rPr>
      <w:b/>
      <w:bCs/>
    </w:rPr>
  </w:style>
  <w:style w:type="character" w:customStyle="1" w:styleId="TematkomentarzaZnak">
    <w:name w:val="Temat komentarza Znak"/>
    <w:basedOn w:val="TekstkomentarzaZnak"/>
    <w:link w:val="Tematkomentarza"/>
    <w:uiPriority w:val="99"/>
    <w:semiHidden/>
    <w:rsid w:val="008905CC"/>
    <w:rPr>
      <w:rFonts w:ascii="Calibri" w:eastAsia="Calibri" w:hAnsi="Calibri" w:cs="Arial"/>
      <w:b/>
      <w:bCs/>
      <w:sz w:val="20"/>
      <w:szCs w:val="20"/>
      <w:lang w:eastAsia="pl-PL"/>
    </w:rPr>
  </w:style>
  <w:style w:type="paragraph" w:styleId="Tekstdymka">
    <w:name w:val="Balloon Text"/>
    <w:basedOn w:val="Normalny"/>
    <w:link w:val="TekstdymkaZnak"/>
    <w:uiPriority w:val="99"/>
    <w:semiHidden/>
    <w:unhideWhenUsed/>
    <w:rsid w:val="008905CC"/>
    <w:rPr>
      <w:rFonts w:ascii="Tahoma" w:hAnsi="Tahoma" w:cs="Tahoma"/>
      <w:sz w:val="16"/>
      <w:szCs w:val="16"/>
    </w:rPr>
  </w:style>
  <w:style w:type="character" w:customStyle="1" w:styleId="TekstdymkaZnak">
    <w:name w:val="Tekst dymka Znak"/>
    <w:basedOn w:val="Domylnaczcionkaakapitu"/>
    <w:link w:val="Tekstdymka"/>
    <w:uiPriority w:val="99"/>
    <w:semiHidden/>
    <w:rsid w:val="008905CC"/>
    <w:rPr>
      <w:rFonts w:ascii="Tahoma" w:eastAsia="Calibri" w:hAnsi="Tahoma" w:cs="Tahoma"/>
      <w:sz w:val="16"/>
      <w:szCs w:val="16"/>
      <w:lang w:eastAsia="pl-PL"/>
    </w:rPr>
  </w:style>
  <w:style w:type="paragraph" w:styleId="Tekstprzypisudolnego">
    <w:name w:val="footnote text"/>
    <w:basedOn w:val="Normalny"/>
    <w:link w:val="TekstprzypisudolnegoZnak"/>
    <w:uiPriority w:val="99"/>
    <w:semiHidden/>
    <w:unhideWhenUsed/>
    <w:rsid w:val="009D0205"/>
  </w:style>
  <w:style w:type="character" w:customStyle="1" w:styleId="TekstprzypisudolnegoZnak">
    <w:name w:val="Tekst przypisu dolnego Znak"/>
    <w:basedOn w:val="Domylnaczcionkaakapitu"/>
    <w:link w:val="Tekstprzypisudolnego"/>
    <w:uiPriority w:val="99"/>
    <w:semiHidden/>
    <w:rsid w:val="009D0205"/>
    <w:rPr>
      <w:rFonts w:ascii="Calibri" w:eastAsia="Calibri" w:hAnsi="Calibri" w:cs="Arial"/>
      <w:sz w:val="20"/>
      <w:szCs w:val="20"/>
      <w:lang w:eastAsia="pl-PL"/>
    </w:rPr>
  </w:style>
  <w:style w:type="character" w:styleId="Odwoanieprzypisudolnego">
    <w:name w:val="footnote reference"/>
    <w:basedOn w:val="Domylnaczcionkaakapitu"/>
    <w:uiPriority w:val="99"/>
    <w:semiHidden/>
    <w:unhideWhenUsed/>
    <w:rsid w:val="009D0205"/>
    <w:rPr>
      <w:vertAlign w:val="superscript"/>
    </w:rPr>
  </w:style>
  <w:style w:type="paragraph" w:customStyle="1" w:styleId="Standard">
    <w:name w:val="Standard"/>
    <w:rsid w:val="00B74127"/>
    <w:pPr>
      <w:widowControl w:val="0"/>
      <w:suppressAutoHyphens/>
      <w:autoSpaceDN w:val="0"/>
      <w:spacing w:after="0" w:line="240" w:lineRule="auto"/>
      <w:textAlignment w:val="baseline"/>
    </w:pPr>
    <w:rPr>
      <w:rFonts w:ascii="Times New Roman" w:eastAsia="SimSun" w:hAnsi="Times New Roman" w:cs="OpenSymbol"/>
      <w:bCs/>
      <w:kern w:val="3"/>
      <w:sz w:val="24"/>
      <w:szCs w:val="24"/>
      <w:lang w:eastAsia="ar-SA" w:bidi="pl-PL"/>
    </w:rPr>
  </w:style>
  <w:style w:type="numbering" w:customStyle="1" w:styleId="WWNum67">
    <w:name w:val="WWNum67"/>
    <w:basedOn w:val="Bezlisty"/>
    <w:rsid w:val="00B74127"/>
    <w:pPr>
      <w:numPr>
        <w:numId w:val="31"/>
      </w:numPr>
    </w:pPr>
  </w:style>
  <w:style w:type="numbering" w:customStyle="1" w:styleId="Styl4">
    <w:name w:val="Styl4"/>
    <w:uiPriority w:val="99"/>
    <w:rsid w:val="00D32840"/>
    <w:pPr>
      <w:numPr>
        <w:numId w:val="32"/>
      </w:numPr>
    </w:pPr>
  </w:style>
  <w:style w:type="character" w:customStyle="1" w:styleId="Nagwek3Znak">
    <w:name w:val="Nagłówek 3 Znak"/>
    <w:basedOn w:val="Domylnaczcionkaakapitu"/>
    <w:link w:val="Nagwek3"/>
    <w:uiPriority w:val="9"/>
    <w:rsid w:val="00A268E6"/>
    <w:rPr>
      <w:rFonts w:asciiTheme="majorHAnsi" w:eastAsiaTheme="majorEastAsia" w:hAnsiTheme="majorHAnsi" w:cstheme="majorBidi"/>
      <w:color w:val="1F3763" w:themeColor="accent1" w:themeShade="7F"/>
      <w:sz w:val="24"/>
      <w:szCs w:val="24"/>
      <w:lang w:eastAsia="pl-PL"/>
    </w:rPr>
  </w:style>
  <w:style w:type="character" w:styleId="Pogrubienie">
    <w:name w:val="Strong"/>
    <w:basedOn w:val="Domylnaczcionkaakapitu"/>
    <w:uiPriority w:val="22"/>
    <w:qFormat/>
    <w:rsid w:val="00064DEF"/>
    <w:rPr>
      <w:b/>
      <w:bCs/>
    </w:rPr>
  </w:style>
  <w:style w:type="character" w:customStyle="1" w:styleId="ng-binding">
    <w:name w:val="ng-binding"/>
    <w:basedOn w:val="Domylnaczcionkaakapitu"/>
    <w:rsid w:val="00D43609"/>
  </w:style>
  <w:style w:type="character" w:styleId="Hipercze">
    <w:name w:val="Hyperlink"/>
    <w:basedOn w:val="Domylnaczcionkaakapitu"/>
    <w:uiPriority w:val="99"/>
    <w:unhideWhenUsed/>
    <w:rsid w:val="00ED512F"/>
    <w:rPr>
      <w:color w:val="0000FF"/>
      <w:u w:val="single"/>
    </w:rPr>
  </w:style>
  <w:style w:type="paragraph" w:customStyle="1" w:styleId="Bezodstpw2">
    <w:name w:val="Bez odstępów2"/>
    <w:rsid w:val="009B4864"/>
    <w:pPr>
      <w:widowControl w:val="0"/>
      <w:suppressAutoHyphens/>
      <w:spacing w:after="0" w:line="240" w:lineRule="auto"/>
    </w:pPr>
    <w:rPr>
      <w:rFonts w:ascii="Times New Roman" w:eastAsia="Lucida Sans Unicode" w:hAnsi="Times New Roman" w:cs="Times New Roman"/>
      <w:color w:val="00000A"/>
      <w:sz w:val="24"/>
      <w:szCs w:val="21"/>
      <w:lang w:eastAsia="zh-CN" w:bidi="hi-IN"/>
    </w:rPr>
  </w:style>
  <w:style w:type="character" w:styleId="UyteHipercze">
    <w:name w:val="FollowedHyperlink"/>
    <w:basedOn w:val="Domylnaczcionkaakapitu"/>
    <w:uiPriority w:val="99"/>
    <w:semiHidden/>
    <w:unhideWhenUsed/>
    <w:rsid w:val="001D3B5B"/>
    <w:rPr>
      <w:color w:val="954F72" w:themeColor="followedHyperlink"/>
      <w:u w:val="single"/>
    </w:rPr>
  </w:style>
  <w:style w:type="character" w:customStyle="1" w:styleId="Nierozpoznanawzmianka1">
    <w:name w:val="Nierozpoznana wzmianka1"/>
    <w:basedOn w:val="Domylnaczcionkaakapitu"/>
    <w:uiPriority w:val="99"/>
    <w:semiHidden/>
    <w:unhideWhenUsed/>
    <w:rsid w:val="001D3B5B"/>
    <w:rPr>
      <w:color w:val="605E5C"/>
      <w:shd w:val="clear" w:color="auto" w:fill="E1DFDD"/>
    </w:rPr>
  </w:style>
  <w:style w:type="paragraph" w:customStyle="1" w:styleId="PunktuI">
    <w:name w:val="Punktu I"/>
    <w:basedOn w:val="Nagwek8"/>
    <w:rsid w:val="00AC5B9C"/>
    <w:pPr>
      <w:keepNext w:val="0"/>
      <w:keepLines w:val="0"/>
      <w:suppressAutoHyphens/>
      <w:spacing w:before="0"/>
    </w:pPr>
    <w:rPr>
      <w:rFonts w:ascii="Times New Roman" w:eastAsia="SimSun" w:hAnsi="Times New Roman" w:cs="Times New Roman"/>
      <w:b/>
      <w:bCs/>
      <w:caps/>
      <w:color w:val="auto"/>
      <w:kern w:val="2"/>
      <w:sz w:val="24"/>
      <w:szCs w:val="24"/>
      <w:lang w:eastAsia="hi-IN" w:bidi="hi-IN"/>
    </w:rPr>
  </w:style>
  <w:style w:type="character" w:customStyle="1" w:styleId="Nagwek8Znak">
    <w:name w:val="Nagłówek 8 Znak"/>
    <w:basedOn w:val="Domylnaczcionkaakapitu"/>
    <w:link w:val="Nagwek8"/>
    <w:uiPriority w:val="9"/>
    <w:semiHidden/>
    <w:rsid w:val="00AC5B9C"/>
    <w:rPr>
      <w:rFonts w:asciiTheme="majorHAnsi" w:eastAsiaTheme="majorEastAsia" w:hAnsiTheme="majorHAnsi" w:cstheme="majorBidi"/>
      <w:color w:val="272727" w:themeColor="text1" w:themeTint="D8"/>
      <w:sz w:val="21"/>
      <w:szCs w:val="21"/>
      <w:lang w:eastAsia="pl-PL"/>
    </w:rPr>
  </w:style>
  <w:style w:type="paragraph" w:styleId="Poprawka">
    <w:name w:val="Revision"/>
    <w:hidden/>
    <w:uiPriority w:val="99"/>
    <w:semiHidden/>
    <w:rsid w:val="0081132F"/>
    <w:pPr>
      <w:spacing w:after="0" w:line="240" w:lineRule="auto"/>
    </w:pPr>
    <w:rPr>
      <w:rFonts w:ascii="Calibri" w:eastAsia="Calibri" w:hAnsi="Calibri" w:cs="Arial"/>
      <w:sz w:val="20"/>
      <w:szCs w:val="20"/>
      <w:lang w:eastAsia="pl-PL"/>
    </w:rPr>
  </w:style>
  <w:style w:type="paragraph" w:customStyle="1" w:styleId="CM16">
    <w:name w:val="CM16"/>
    <w:basedOn w:val="Default"/>
    <w:next w:val="Default"/>
    <w:uiPriority w:val="99"/>
    <w:rsid w:val="006F14FF"/>
    <w:pPr>
      <w:suppressAutoHyphens w:val="0"/>
      <w:autoSpaceDN w:val="0"/>
      <w:adjustRightInd w:val="0"/>
    </w:pPr>
    <w:rPr>
      <w:rFonts w:ascii="Times New Roman" w:eastAsiaTheme="minorHAnsi" w:hAnsi="Times New Roman" w:cs="Times New Roman"/>
      <w:color w:val="auto"/>
      <w:lang w:eastAsia="en-US" w:bidi="ar-SA"/>
    </w:rPr>
  </w:style>
  <w:style w:type="paragraph" w:customStyle="1" w:styleId="CM17">
    <w:name w:val="CM17"/>
    <w:basedOn w:val="Default"/>
    <w:next w:val="Default"/>
    <w:uiPriority w:val="99"/>
    <w:rsid w:val="006F14FF"/>
    <w:pPr>
      <w:suppressAutoHyphens w:val="0"/>
      <w:autoSpaceDN w:val="0"/>
      <w:adjustRightInd w:val="0"/>
    </w:pPr>
    <w:rPr>
      <w:rFonts w:ascii="Times New Roman" w:eastAsiaTheme="minorHAnsi" w:hAnsi="Times New Roman" w:cs="Times New Roman"/>
      <w:color w:val="auto"/>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70833">
      <w:bodyDiv w:val="1"/>
      <w:marLeft w:val="0"/>
      <w:marRight w:val="0"/>
      <w:marTop w:val="0"/>
      <w:marBottom w:val="0"/>
      <w:divBdr>
        <w:top w:val="none" w:sz="0" w:space="0" w:color="auto"/>
        <w:left w:val="none" w:sz="0" w:space="0" w:color="auto"/>
        <w:bottom w:val="none" w:sz="0" w:space="0" w:color="auto"/>
        <w:right w:val="none" w:sz="0" w:space="0" w:color="auto"/>
      </w:divBdr>
    </w:div>
    <w:div w:id="72314273">
      <w:bodyDiv w:val="1"/>
      <w:marLeft w:val="0"/>
      <w:marRight w:val="0"/>
      <w:marTop w:val="0"/>
      <w:marBottom w:val="0"/>
      <w:divBdr>
        <w:top w:val="none" w:sz="0" w:space="0" w:color="auto"/>
        <w:left w:val="none" w:sz="0" w:space="0" w:color="auto"/>
        <w:bottom w:val="none" w:sz="0" w:space="0" w:color="auto"/>
        <w:right w:val="none" w:sz="0" w:space="0" w:color="auto"/>
      </w:divBdr>
    </w:div>
    <w:div w:id="193931869">
      <w:bodyDiv w:val="1"/>
      <w:marLeft w:val="0"/>
      <w:marRight w:val="0"/>
      <w:marTop w:val="0"/>
      <w:marBottom w:val="0"/>
      <w:divBdr>
        <w:top w:val="none" w:sz="0" w:space="0" w:color="auto"/>
        <w:left w:val="none" w:sz="0" w:space="0" w:color="auto"/>
        <w:bottom w:val="none" w:sz="0" w:space="0" w:color="auto"/>
        <w:right w:val="none" w:sz="0" w:space="0" w:color="auto"/>
      </w:divBdr>
    </w:div>
    <w:div w:id="549151984">
      <w:bodyDiv w:val="1"/>
      <w:marLeft w:val="0"/>
      <w:marRight w:val="0"/>
      <w:marTop w:val="0"/>
      <w:marBottom w:val="0"/>
      <w:divBdr>
        <w:top w:val="none" w:sz="0" w:space="0" w:color="auto"/>
        <w:left w:val="none" w:sz="0" w:space="0" w:color="auto"/>
        <w:bottom w:val="none" w:sz="0" w:space="0" w:color="auto"/>
        <w:right w:val="none" w:sz="0" w:space="0" w:color="auto"/>
      </w:divBdr>
    </w:div>
    <w:div w:id="561258053">
      <w:bodyDiv w:val="1"/>
      <w:marLeft w:val="0"/>
      <w:marRight w:val="0"/>
      <w:marTop w:val="0"/>
      <w:marBottom w:val="0"/>
      <w:divBdr>
        <w:top w:val="none" w:sz="0" w:space="0" w:color="auto"/>
        <w:left w:val="none" w:sz="0" w:space="0" w:color="auto"/>
        <w:bottom w:val="none" w:sz="0" w:space="0" w:color="auto"/>
        <w:right w:val="none" w:sz="0" w:space="0" w:color="auto"/>
      </w:divBdr>
    </w:div>
    <w:div w:id="702638693">
      <w:bodyDiv w:val="1"/>
      <w:marLeft w:val="0"/>
      <w:marRight w:val="0"/>
      <w:marTop w:val="0"/>
      <w:marBottom w:val="0"/>
      <w:divBdr>
        <w:top w:val="none" w:sz="0" w:space="0" w:color="auto"/>
        <w:left w:val="none" w:sz="0" w:space="0" w:color="auto"/>
        <w:bottom w:val="none" w:sz="0" w:space="0" w:color="auto"/>
        <w:right w:val="none" w:sz="0" w:space="0" w:color="auto"/>
      </w:divBdr>
    </w:div>
    <w:div w:id="726026802">
      <w:bodyDiv w:val="1"/>
      <w:marLeft w:val="0"/>
      <w:marRight w:val="0"/>
      <w:marTop w:val="0"/>
      <w:marBottom w:val="0"/>
      <w:divBdr>
        <w:top w:val="none" w:sz="0" w:space="0" w:color="auto"/>
        <w:left w:val="none" w:sz="0" w:space="0" w:color="auto"/>
        <w:bottom w:val="none" w:sz="0" w:space="0" w:color="auto"/>
        <w:right w:val="none" w:sz="0" w:space="0" w:color="auto"/>
      </w:divBdr>
    </w:div>
    <w:div w:id="726685027">
      <w:bodyDiv w:val="1"/>
      <w:marLeft w:val="0"/>
      <w:marRight w:val="0"/>
      <w:marTop w:val="0"/>
      <w:marBottom w:val="0"/>
      <w:divBdr>
        <w:top w:val="none" w:sz="0" w:space="0" w:color="auto"/>
        <w:left w:val="none" w:sz="0" w:space="0" w:color="auto"/>
        <w:bottom w:val="none" w:sz="0" w:space="0" w:color="auto"/>
        <w:right w:val="none" w:sz="0" w:space="0" w:color="auto"/>
      </w:divBdr>
    </w:div>
    <w:div w:id="911040024">
      <w:bodyDiv w:val="1"/>
      <w:marLeft w:val="0"/>
      <w:marRight w:val="0"/>
      <w:marTop w:val="0"/>
      <w:marBottom w:val="0"/>
      <w:divBdr>
        <w:top w:val="none" w:sz="0" w:space="0" w:color="auto"/>
        <w:left w:val="none" w:sz="0" w:space="0" w:color="auto"/>
        <w:bottom w:val="none" w:sz="0" w:space="0" w:color="auto"/>
        <w:right w:val="none" w:sz="0" w:space="0" w:color="auto"/>
      </w:divBdr>
    </w:div>
    <w:div w:id="932128777">
      <w:bodyDiv w:val="1"/>
      <w:marLeft w:val="0"/>
      <w:marRight w:val="0"/>
      <w:marTop w:val="0"/>
      <w:marBottom w:val="0"/>
      <w:divBdr>
        <w:top w:val="none" w:sz="0" w:space="0" w:color="auto"/>
        <w:left w:val="none" w:sz="0" w:space="0" w:color="auto"/>
        <w:bottom w:val="none" w:sz="0" w:space="0" w:color="auto"/>
        <w:right w:val="none" w:sz="0" w:space="0" w:color="auto"/>
      </w:divBdr>
    </w:div>
    <w:div w:id="1012417696">
      <w:bodyDiv w:val="1"/>
      <w:marLeft w:val="0"/>
      <w:marRight w:val="0"/>
      <w:marTop w:val="0"/>
      <w:marBottom w:val="0"/>
      <w:divBdr>
        <w:top w:val="none" w:sz="0" w:space="0" w:color="auto"/>
        <w:left w:val="none" w:sz="0" w:space="0" w:color="auto"/>
        <w:bottom w:val="none" w:sz="0" w:space="0" w:color="auto"/>
        <w:right w:val="none" w:sz="0" w:space="0" w:color="auto"/>
      </w:divBdr>
    </w:div>
    <w:div w:id="1186401739">
      <w:bodyDiv w:val="1"/>
      <w:marLeft w:val="0"/>
      <w:marRight w:val="0"/>
      <w:marTop w:val="0"/>
      <w:marBottom w:val="0"/>
      <w:divBdr>
        <w:top w:val="none" w:sz="0" w:space="0" w:color="auto"/>
        <w:left w:val="none" w:sz="0" w:space="0" w:color="auto"/>
        <w:bottom w:val="none" w:sz="0" w:space="0" w:color="auto"/>
        <w:right w:val="none" w:sz="0" w:space="0" w:color="auto"/>
      </w:divBdr>
    </w:div>
    <w:div w:id="1265378918">
      <w:bodyDiv w:val="1"/>
      <w:marLeft w:val="0"/>
      <w:marRight w:val="0"/>
      <w:marTop w:val="0"/>
      <w:marBottom w:val="0"/>
      <w:divBdr>
        <w:top w:val="none" w:sz="0" w:space="0" w:color="auto"/>
        <w:left w:val="none" w:sz="0" w:space="0" w:color="auto"/>
        <w:bottom w:val="none" w:sz="0" w:space="0" w:color="auto"/>
        <w:right w:val="none" w:sz="0" w:space="0" w:color="auto"/>
      </w:divBdr>
    </w:div>
    <w:div w:id="1276210588">
      <w:bodyDiv w:val="1"/>
      <w:marLeft w:val="0"/>
      <w:marRight w:val="0"/>
      <w:marTop w:val="0"/>
      <w:marBottom w:val="0"/>
      <w:divBdr>
        <w:top w:val="none" w:sz="0" w:space="0" w:color="auto"/>
        <w:left w:val="none" w:sz="0" w:space="0" w:color="auto"/>
        <w:bottom w:val="none" w:sz="0" w:space="0" w:color="auto"/>
        <w:right w:val="none" w:sz="0" w:space="0" w:color="auto"/>
      </w:divBdr>
    </w:div>
    <w:div w:id="1377970043">
      <w:bodyDiv w:val="1"/>
      <w:marLeft w:val="0"/>
      <w:marRight w:val="0"/>
      <w:marTop w:val="0"/>
      <w:marBottom w:val="0"/>
      <w:divBdr>
        <w:top w:val="none" w:sz="0" w:space="0" w:color="auto"/>
        <w:left w:val="none" w:sz="0" w:space="0" w:color="auto"/>
        <w:bottom w:val="none" w:sz="0" w:space="0" w:color="auto"/>
        <w:right w:val="none" w:sz="0" w:space="0" w:color="auto"/>
      </w:divBdr>
    </w:div>
    <w:div w:id="1384207916">
      <w:bodyDiv w:val="1"/>
      <w:marLeft w:val="0"/>
      <w:marRight w:val="0"/>
      <w:marTop w:val="0"/>
      <w:marBottom w:val="0"/>
      <w:divBdr>
        <w:top w:val="none" w:sz="0" w:space="0" w:color="auto"/>
        <w:left w:val="none" w:sz="0" w:space="0" w:color="auto"/>
        <w:bottom w:val="none" w:sz="0" w:space="0" w:color="auto"/>
        <w:right w:val="none" w:sz="0" w:space="0" w:color="auto"/>
      </w:divBdr>
    </w:div>
    <w:div w:id="1400522859">
      <w:bodyDiv w:val="1"/>
      <w:marLeft w:val="0"/>
      <w:marRight w:val="0"/>
      <w:marTop w:val="0"/>
      <w:marBottom w:val="0"/>
      <w:divBdr>
        <w:top w:val="none" w:sz="0" w:space="0" w:color="auto"/>
        <w:left w:val="none" w:sz="0" w:space="0" w:color="auto"/>
        <w:bottom w:val="none" w:sz="0" w:space="0" w:color="auto"/>
        <w:right w:val="none" w:sz="0" w:space="0" w:color="auto"/>
      </w:divBdr>
    </w:div>
    <w:div w:id="1432581940">
      <w:bodyDiv w:val="1"/>
      <w:marLeft w:val="0"/>
      <w:marRight w:val="0"/>
      <w:marTop w:val="0"/>
      <w:marBottom w:val="0"/>
      <w:divBdr>
        <w:top w:val="none" w:sz="0" w:space="0" w:color="auto"/>
        <w:left w:val="none" w:sz="0" w:space="0" w:color="auto"/>
        <w:bottom w:val="none" w:sz="0" w:space="0" w:color="auto"/>
        <w:right w:val="none" w:sz="0" w:space="0" w:color="auto"/>
      </w:divBdr>
    </w:div>
    <w:div w:id="1506095353">
      <w:bodyDiv w:val="1"/>
      <w:marLeft w:val="0"/>
      <w:marRight w:val="0"/>
      <w:marTop w:val="0"/>
      <w:marBottom w:val="0"/>
      <w:divBdr>
        <w:top w:val="none" w:sz="0" w:space="0" w:color="auto"/>
        <w:left w:val="none" w:sz="0" w:space="0" w:color="auto"/>
        <w:bottom w:val="none" w:sz="0" w:space="0" w:color="auto"/>
        <w:right w:val="none" w:sz="0" w:space="0" w:color="auto"/>
      </w:divBdr>
    </w:div>
    <w:div w:id="1554342088">
      <w:bodyDiv w:val="1"/>
      <w:marLeft w:val="0"/>
      <w:marRight w:val="0"/>
      <w:marTop w:val="0"/>
      <w:marBottom w:val="0"/>
      <w:divBdr>
        <w:top w:val="none" w:sz="0" w:space="0" w:color="auto"/>
        <w:left w:val="none" w:sz="0" w:space="0" w:color="auto"/>
        <w:bottom w:val="none" w:sz="0" w:space="0" w:color="auto"/>
        <w:right w:val="none" w:sz="0" w:space="0" w:color="auto"/>
      </w:divBdr>
    </w:div>
    <w:div w:id="1588029053">
      <w:bodyDiv w:val="1"/>
      <w:marLeft w:val="0"/>
      <w:marRight w:val="0"/>
      <w:marTop w:val="0"/>
      <w:marBottom w:val="0"/>
      <w:divBdr>
        <w:top w:val="none" w:sz="0" w:space="0" w:color="auto"/>
        <w:left w:val="none" w:sz="0" w:space="0" w:color="auto"/>
        <w:bottom w:val="none" w:sz="0" w:space="0" w:color="auto"/>
        <w:right w:val="none" w:sz="0" w:space="0" w:color="auto"/>
      </w:divBdr>
    </w:div>
    <w:div w:id="1647002805">
      <w:bodyDiv w:val="1"/>
      <w:marLeft w:val="0"/>
      <w:marRight w:val="0"/>
      <w:marTop w:val="0"/>
      <w:marBottom w:val="0"/>
      <w:divBdr>
        <w:top w:val="none" w:sz="0" w:space="0" w:color="auto"/>
        <w:left w:val="none" w:sz="0" w:space="0" w:color="auto"/>
        <w:bottom w:val="none" w:sz="0" w:space="0" w:color="auto"/>
        <w:right w:val="none" w:sz="0" w:space="0" w:color="auto"/>
      </w:divBdr>
    </w:div>
    <w:div w:id="1735808240">
      <w:bodyDiv w:val="1"/>
      <w:marLeft w:val="0"/>
      <w:marRight w:val="0"/>
      <w:marTop w:val="0"/>
      <w:marBottom w:val="0"/>
      <w:divBdr>
        <w:top w:val="none" w:sz="0" w:space="0" w:color="auto"/>
        <w:left w:val="none" w:sz="0" w:space="0" w:color="auto"/>
        <w:bottom w:val="none" w:sz="0" w:space="0" w:color="auto"/>
        <w:right w:val="none" w:sz="0" w:space="0" w:color="auto"/>
      </w:divBdr>
    </w:div>
    <w:div w:id="1793094616">
      <w:bodyDiv w:val="1"/>
      <w:marLeft w:val="0"/>
      <w:marRight w:val="0"/>
      <w:marTop w:val="0"/>
      <w:marBottom w:val="0"/>
      <w:divBdr>
        <w:top w:val="none" w:sz="0" w:space="0" w:color="auto"/>
        <w:left w:val="none" w:sz="0" w:space="0" w:color="auto"/>
        <w:bottom w:val="none" w:sz="0" w:space="0" w:color="auto"/>
        <w:right w:val="none" w:sz="0" w:space="0" w:color="auto"/>
      </w:divBdr>
    </w:div>
    <w:div w:id="1793863759">
      <w:bodyDiv w:val="1"/>
      <w:marLeft w:val="0"/>
      <w:marRight w:val="0"/>
      <w:marTop w:val="0"/>
      <w:marBottom w:val="0"/>
      <w:divBdr>
        <w:top w:val="none" w:sz="0" w:space="0" w:color="auto"/>
        <w:left w:val="none" w:sz="0" w:space="0" w:color="auto"/>
        <w:bottom w:val="none" w:sz="0" w:space="0" w:color="auto"/>
        <w:right w:val="none" w:sz="0" w:space="0" w:color="auto"/>
      </w:divBdr>
    </w:div>
    <w:div w:id="1917086318">
      <w:bodyDiv w:val="1"/>
      <w:marLeft w:val="0"/>
      <w:marRight w:val="0"/>
      <w:marTop w:val="0"/>
      <w:marBottom w:val="0"/>
      <w:divBdr>
        <w:top w:val="none" w:sz="0" w:space="0" w:color="auto"/>
        <w:left w:val="none" w:sz="0" w:space="0" w:color="auto"/>
        <w:bottom w:val="none" w:sz="0" w:space="0" w:color="auto"/>
        <w:right w:val="none" w:sz="0" w:space="0" w:color="auto"/>
      </w:divBdr>
    </w:div>
    <w:div w:id="1993369924">
      <w:bodyDiv w:val="1"/>
      <w:marLeft w:val="0"/>
      <w:marRight w:val="0"/>
      <w:marTop w:val="0"/>
      <w:marBottom w:val="0"/>
      <w:divBdr>
        <w:top w:val="none" w:sz="0" w:space="0" w:color="auto"/>
        <w:left w:val="none" w:sz="0" w:space="0" w:color="auto"/>
        <w:bottom w:val="none" w:sz="0" w:space="0" w:color="auto"/>
        <w:right w:val="none" w:sz="0" w:space="0" w:color="auto"/>
      </w:divBdr>
    </w:div>
    <w:div w:id="2061661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BC9D6-D49F-4DFA-87FE-AB73D1F66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6516</Words>
  <Characters>39097</Characters>
  <Application>Microsoft Office Word</Application>
  <DocSecurity>4</DocSecurity>
  <Lines>325</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Kusz</dc:creator>
  <cp:keywords/>
  <dc:description/>
  <cp:lastModifiedBy>Natalia Sieracka</cp:lastModifiedBy>
  <cp:revision>2</cp:revision>
  <cp:lastPrinted>2024-09-18T08:31:00Z</cp:lastPrinted>
  <dcterms:created xsi:type="dcterms:W3CDTF">2025-10-07T09:28:00Z</dcterms:created>
  <dcterms:modified xsi:type="dcterms:W3CDTF">2025-10-07T09:28:00Z</dcterms:modified>
</cp:coreProperties>
</file>