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59390" w14:textId="77777777" w:rsidR="00FE04FC" w:rsidRPr="00BC2E79" w:rsidRDefault="00FE04FC" w:rsidP="00FE04FC">
      <w:pPr>
        <w:widowControl/>
        <w:suppressAutoHyphens w:val="0"/>
        <w:jc w:val="both"/>
        <w:outlineLvl w:val="0"/>
      </w:pPr>
    </w:p>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FE04FC" w:rsidRPr="00BC2E79" w14:paraId="04E2A43B" w14:textId="77777777" w:rsidTr="009A555C">
        <w:trPr>
          <w:trHeight w:val="1648"/>
        </w:trPr>
        <w:tc>
          <w:tcPr>
            <w:tcW w:w="6569" w:type="dxa"/>
            <w:vAlign w:val="center"/>
          </w:tcPr>
          <w:p w14:paraId="455ACBEF" w14:textId="77777777" w:rsidR="00FE04FC" w:rsidRPr="00BC2E79" w:rsidRDefault="00FE04FC" w:rsidP="009A555C">
            <w:pPr>
              <w:tabs>
                <w:tab w:val="center" w:pos="4536"/>
                <w:tab w:val="right" w:pos="9072"/>
              </w:tabs>
              <w:rPr>
                <w:lang w:val="pt-BR"/>
              </w:rPr>
            </w:pPr>
          </w:p>
          <w:p w14:paraId="474E7ABF" w14:textId="77777777" w:rsidR="00FE04FC" w:rsidRPr="00BC2E79" w:rsidRDefault="00FE04FC" w:rsidP="009A555C">
            <w:pPr>
              <w:tabs>
                <w:tab w:val="center" w:pos="4536"/>
                <w:tab w:val="right" w:pos="9072"/>
              </w:tabs>
              <w:rPr>
                <w:b/>
                <w:bCs/>
              </w:rPr>
            </w:pPr>
            <w:r w:rsidRPr="00BC2E79">
              <w:rPr>
                <w:b/>
                <w:bCs/>
              </w:rPr>
              <w:t>DZIAŁ ZAMÓWIEŃ PUBLICZNYCH</w:t>
            </w:r>
          </w:p>
          <w:p w14:paraId="28C7D2F2" w14:textId="77777777" w:rsidR="00FE04FC" w:rsidRPr="00BC2E79" w:rsidRDefault="00FE04FC" w:rsidP="009A555C">
            <w:pPr>
              <w:tabs>
                <w:tab w:val="center" w:pos="4536"/>
                <w:tab w:val="right" w:pos="9072"/>
              </w:tabs>
              <w:rPr>
                <w:b/>
                <w:bCs/>
              </w:rPr>
            </w:pPr>
            <w:r w:rsidRPr="00BC2E79">
              <w:rPr>
                <w:b/>
                <w:bCs/>
              </w:rPr>
              <w:t>UNIWERSYTETU JAGIELLOŃSKIEGO</w:t>
            </w:r>
          </w:p>
          <w:p w14:paraId="14F4546D" w14:textId="77777777" w:rsidR="00FE04FC" w:rsidRPr="00BC2E79" w:rsidRDefault="00FE04FC" w:rsidP="009A555C">
            <w:pPr>
              <w:tabs>
                <w:tab w:val="center" w:pos="4536"/>
                <w:tab w:val="right" w:pos="9072"/>
              </w:tabs>
              <w:rPr>
                <w:b/>
                <w:bCs/>
              </w:rPr>
            </w:pPr>
            <w:r w:rsidRPr="00BC2E79">
              <w:t>ul. Straszewskiego 25/3 i 4, 31-113 Kraków</w:t>
            </w:r>
          </w:p>
          <w:p w14:paraId="7C578A26" w14:textId="77777777" w:rsidR="00FE04FC" w:rsidRPr="00BC2E79" w:rsidRDefault="00FE04FC" w:rsidP="009A555C">
            <w:pPr>
              <w:tabs>
                <w:tab w:val="center" w:pos="4536"/>
                <w:tab w:val="right" w:pos="9072"/>
              </w:tabs>
              <w:rPr>
                <w:lang w:val="pt-BR"/>
              </w:rPr>
            </w:pPr>
            <w:r w:rsidRPr="00BC2E79">
              <w:rPr>
                <w:b/>
                <w:bCs/>
                <w:lang w:val="pt-BR"/>
              </w:rPr>
              <w:t>tel.</w:t>
            </w:r>
            <w:r w:rsidRPr="00BC2E79">
              <w:rPr>
                <w:lang w:val="pt-BR"/>
              </w:rPr>
              <w:t xml:space="preserve"> +4812-663-39-03</w:t>
            </w:r>
          </w:p>
          <w:p w14:paraId="455BC89E" w14:textId="77777777" w:rsidR="00FE04FC" w:rsidRPr="00BC2E79" w:rsidRDefault="00FE04FC" w:rsidP="009A555C">
            <w:pPr>
              <w:tabs>
                <w:tab w:val="center" w:pos="4536"/>
                <w:tab w:val="right" w:pos="9072"/>
              </w:tabs>
              <w:rPr>
                <w:b/>
                <w:bCs/>
                <w:lang w:val="pt-BR"/>
              </w:rPr>
            </w:pPr>
            <w:r w:rsidRPr="00BC2E79">
              <w:rPr>
                <w:b/>
                <w:bCs/>
                <w:lang w:val="pt-BR"/>
              </w:rPr>
              <w:t xml:space="preserve">e-mail: </w:t>
            </w:r>
            <w:hyperlink r:id="rId7" w:history="1">
              <w:r w:rsidRPr="00BC2E79">
                <w:rPr>
                  <w:b/>
                  <w:bCs/>
                  <w:color w:val="0000FF"/>
                  <w:u w:val="single"/>
                  <w:lang w:val="pt-BR"/>
                </w:rPr>
                <w:t>bzp@uj.edu.pl</w:t>
              </w:r>
            </w:hyperlink>
          </w:p>
          <w:p w14:paraId="6D2C3621" w14:textId="77777777" w:rsidR="00FE04FC" w:rsidRPr="00BC2E79" w:rsidRDefault="00000000" w:rsidP="009A555C">
            <w:pPr>
              <w:tabs>
                <w:tab w:val="center" w:pos="4536"/>
                <w:tab w:val="right" w:pos="9072"/>
              </w:tabs>
              <w:rPr>
                <w:b/>
                <w:bCs/>
                <w:lang w:val="pt-BR"/>
              </w:rPr>
            </w:pPr>
            <w:hyperlink r:id="rId8" w:history="1">
              <w:r w:rsidR="00FE04FC" w:rsidRPr="00BC2E79">
                <w:rPr>
                  <w:b/>
                  <w:bCs/>
                  <w:color w:val="0000FF"/>
                  <w:u w:val="single"/>
                  <w:lang w:val="pt-BR"/>
                </w:rPr>
                <w:t>https://www.uj.edu.pl</w:t>
              </w:r>
            </w:hyperlink>
            <w:r w:rsidR="00FE04FC" w:rsidRPr="00BC2E79">
              <w:rPr>
                <w:b/>
                <w:bCs/>
                <w:lang w:val="pt-BR"/>
              </w:rPr>
              <w:t xml:space="preserve"> ; </w:t>
            </w:r>
            <w:hyperlink r:id="rId9" w:history="1">
              <w:r w:rsidR="00FE04FC" w:rsidRPr="00BC2E79">
                <w:rPr>
                  <w:b/>
                  <w:bCs/>
                  <w:color w:val="0000FF"/>
                  <w:u w:val="single"/>
                  <w:lang w:val="pt-BR"/>
                </w:rPr>
                <w:t>https://przetargi.uj.edu.pl</w:t>
              </w:r>
            </w:hyperlink>
          </w:p>
          <w:p w14:paraId="54257CEF" w14:textId="77777777" w:rsidR="00FE04FC" w:rsidRPr="00BC2E79" w:rsidRDefault="00FE04FC" w:rsidP="009A555C">
            <w:pPr>
              <w:tabs>
                <w:tab w:val="center" w:pos="4536"/>
                <w:tab w:val="right" w:pos="9072"/>
              </w:tabs>
              <w:rPr>
                <w:lang w:val="pt-BR"/>
              </w:rPr>
            </w:pPr>
          </w:p>
        </w:tc>
        <w:tc>
          <w:tcPr>
            <w:tcW w:w="2322" w:type="dxa"/>
          </w:tcPr>
          <w:p w14:paraId="3D36BADC" w14:textId="77777777" w:rsidR="00FE04FC" w:rsidRPr="00BC2E79" w:rsidRDefault="00FE04FC" w:rsidP="009A555C">
            <w:pPr>
              <w:tabs>
                <w:tab w:val="center" w:pos="4536"/>
                <w:tab w:val="right" w:pos="9072"/>
              </w:tabs>
              <w:rPr>
                <w:lang w:val="pt-BR"/>
              </w:rPr>
            </w:pPr>
          </w:p>
          <w:p w14:paraId="77AB622F" w14:textId="77777777" w:rsidR="00FE04FC" w:rsidRPr="00BC2E79" w:rsidRDefault="00FE04FC" w:rsidP="009A555C">
            <w:pPr>
              <w:tabs>
                <w:tab w:val="center" w:pos="4536"/>
                <w:tab w:val="right" w:pos="9072"/>
              </w:tabs>
            </w:pPr>
            <w:r w:rsidRPr="00BC2E79">
              <w:rPr>
                <w:b/>
                <w:noProof/>
              </w:rPr>
              <w:drawing>
                <wp:inline distT="0" distB="0" distL="0" distR="0" wp14:anchorId="6E2D2CF3" wp14:editId="1F86E8AE">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05C3285B" w14:textId="77777777" w:rsidR="00FE04FC" w:rsidRPr="00BC2E79" w:rsidRDefault="00FE04FC" w:rsidP="00FE04FC">
      <w:pPr>
        <w:widowControl/>
        <w:suppressAutoHyphens w:val="0"/>
        <w:jc w:val="both"/>
        <w:outlineLvl w:val="0"/>
      </w:pPr>
    </w:p>
    <w:p w14:paraId="2AEFD206" w14:textId="1BA56514" w:rsidR="00FE04FC" w:rsidRPr="00BC2E79" w:rsidRDefault="00FE04FC" w:rsidP="00FE04FC">
      <w:pPr>
        <w:widowControl/>
        <w:suppressAutoHyphens w:val="0"/>
        <w:ind w:left="360"/>
        <w:jc w:val="right"/>
        <w:outlineLvl w:val="0"/>
      </w:pPr>
      <w:r w:rsidRPr="00BC2E79">
        <w:t xml:space="preserve">Kraków, dnia </w:t>
      </w:r>
      <w:r w:rsidR="00BC32DB">
        <w:t>6</w:t>
      </w:r>
      <w:r w:rsidR="0097128E">
        <w:t xml:space="preserve"> listopada </w:t>
      </w:r>
      <w:r w:rsidRPr="00BC2E79">
        <w:t>202</w:t>
      </w:r>
      <w:r w:rsidR="00606324" w:rsidRPr="00BC2E79">
        <w:t xml:space="preserve">4 </w:t>
      </w:r>
      <w:r w:rsidRPr="00BC2E79">
        <w:t>r.</w:t>
      </w:r>
    </w:p>
    <w:p w14:paraId="4D58F50A" w14:textId="77777777" w:rsidR="00FE04FC" w:rsidRPr="00BC2E79" w:rsidRDefault="00FE04FC" w:rsidP="00FE04FC">
      <w:pPr>
        <w:widowControl/>
        <w:suppressAutoHyphens w:val="0"/>
        <w:ind w:left="360"/>
        <w:outlineLvl w:val="0"/>
        <w:rPr>
          <w:b/>
          <w:bCs/>
          <w:u w:val="single"/>
        </w:rPr>
      </w:pPr>
    </w:p>
    <w:p w14:paraId="68BD57B3" w14:textId="77777777" w:rsidR="00FE04FC" w:rsidRPr="00BC2E79" w:rsidRDefault="00FE04FC" w:rsidP="00FE04FC">
      <w:pPr>
        <w:widowControl/>
        <w:suppressAutoHyphens w:val="0"/>
        <w:ind w:left="360"/>
        <w:outlineLvl w:val="0"/>
        <w:rPr>
          <w:b/>
          <w:bCs/>
          <w:u w:val="single"/>
        </w:rPr>
      </w:pPr>
    </w:p>
    <w:p w14:paraId="42DA4A6A" w14:textId="77777777" w:rsidR="00FE04FC" w:rsidRPr="00BC2E79" w:rsidRDefault="00FE04FC" w:rsidP="00FE04FC">
      <w:pPr>
        <w:widowControl/>
        <w:suppressAutoHyphens w:val="0"/>
        <w:ind w:left="360"/>
        <w:outlineLvl w:val="0"/>
        <w:rPr>
          <w:b/>
          <w:bCs/>
          <w:u w:val="single"/>
        </w:rPr>
      </w:pPr>
      <w:r w:rsidRPr="00BC2E79">
        <w:rPr>
          <w:b/>
          <w:bCs/>
          <w:u w:val="single"/>
        </w:rPr>
        <w:t xml:space="preserve">SPECYFIKACJA  WARUNKÓW  ZAMÓWIENIA  </w:t>
      </w:r>
    </w:p>
    <w:p w14:paraId="4B659CEC" w14:textId="77777777" w:rsidR="00FE04FC" w:rsidRPr="00BC2E79" w:rsidRDefault="00FE04FC" w:rsidP="00FE04FC">
      <w:pPr>
        <w:widowControl/>
        <w:suppressAutoHyphens w:val="0"/>
        <w:ind w:left="360"/>
        <w:rPr>
          <w:b/>
          <w:bCs/>
          <w:u w:val="single"/>
        </w:rPr>
      </w:pPr>
      <w:r w:rsidRPr="00BC2E79">
        <w:rPr>
          <w:b/>
          <w:bCs/>
          <w:u w:val="single"/>
        </w:rPr>
        <w:t>zwana dalej w skrócie SWZ</w:t>
      </w:r>
    </w:p>
    <w:p w14:paraId="1441F077" w14:textId="77777777" w:rsidR="00FE04FC" w:rsidRPr="00BC2E79" w:rsidRDefault="00FE04FC" w:rsidP="00FE04FC">
      <w:pPr>
        <w:widowControl/>
        <w:suppressAutoHyphens w:val="0"/>
        <w:ind w:left="360"/>
        <w:rPr>
          <w:b/>
          <w:bCs/>
          <w:u w:val="single"/>
        </w:rPr>
      </w:pPr>
    </w:p>
    <w:p w14:paraId="40B2B9D5" w14:textId="77777777" w:rsidR="00FE04FC" w:rsidRPr="00BC2E79" w:rsidRDefault="00FE04FC" w:rsidP="00FE04FC">
      <w:pPr>
        <w:widowControl/>
        <w:suppressAutoHyphens w:val="0"/>
        <w:jc w:val="both"/>
        <w:rPr>
          <w:b/>
          <w:bCs/>
        </w:rPr>
      </w:pPr>
      <w:r w:rsidRPr="00BC2E79">
        <w:rPr>
          <w:b/>
          <w:bCs/>
        </w:rPr>
        <w:t>Rozdział I - Nazwa (firma) oraz adres zamawiającego.</w:t>
      </w:r>
    </w:p>
    <w:p w14:paraId="238FE77D" w14:textId="77777777" w:rsidR="00FE04FC" w:rsidRPr="00BC2E79" w:rsidRDefault="00FE04FC" w:rsidP="00AF4EEF">
      <w:pPr>
        <w:widowControl/>
        <w:numPr>
          <w:ilvl w:val="1"/>
          <w:numId w:val="24"/>
        </w:numPr>
        <w:tabs>
          <w:tab w:val="num" w:pos="720"/>
          <w:tab w:val="num" w:pos="1080"/>
        </w:tabs>
        <w:suppressAutoHyphens w:val="0"/>
        <w:ind w:left="426" w:hanging="426"/>
        <w:jc w:val="both"/>
      </w:pPr>
      <w:r w:rsidRPr="00BC2E79">
        <w:t>Uniwersytet Jagielloński, ul. Gołębia 24, 31-007 Kraków.</w:t>
      </w:r>
    </w:p>
    <w:p w14:paraId="62B06858" w14:textId="77777777" w:rsidR="00FE04FC" w:rsidRPr="00BC2E79" w:rsidRDefault="00FE04FC" w:rsidP="00AF4EEF">
      <w:pPr>
        <w:widowControl/>
        <w:numPr>
          <w:ilvl w:val="1"/>
          <w:numId w:val="24"/>
        </w:numPr>
        <w:tabs>
          <w:tab w:val="num" w:pos="426"/>
          <w:tab w:val="num" w:pos="720"/>
        </w:tabs>
        <w:suppressAutoHyphens w:val="0"/>
        <w:ind w:left="426" w:hanging="426"/>
        <w:jc w:val="both"/>
      </w:pPr>
      <w:r w:rsidRPr="00BC2E79">
        <w:t xml:space="preserve"> </w:t>
      </w:r>
      <w:r w:rsidRPr="00BC2E79">
        <w:rPr>
          <w:u w:val="single"/>
        </w:rPr>
        <w:t>Jednostka prowadząca sprawę:</w:t>
      </w:r>
    </w:p>
    <w:p w14:paraId="249FF22E" w14:textId="77777777" w:rsidR="00FE04FC" w:rsidRPr="00BC2E79" w:rsidRDefault="00FE04FC" w:rsidP="00AF4EEF">
      <w:pPr>
        <w:widowControl/>
        <w:numPr>
          <w:ilvl w:val="1"/>
          <w:numId w:val="25"/>
        </w:numPr>
        <w:suppressAutoHyphens w:val="0"/>
        <w:ind w:left="993" w:hanging="567"/>
        <w:contextualSpacing/>
        <w:jc w:val="both"/>
        <w:rPr>
          <w:rFonts w:eastAsia="Calibri"/>
          <w:bCs/>
          <w:u w:val="single"/>
          <w:lang w:eastAsia="en-US"/>
        </w:rPr>
      </w:pPr>
      <w:r w:rsidRPr="00BC2E79">
        <w:rPr>
          <w:rFonts w:eastAsia="Calibri"/>
          <w:bCs/>
          <w:lang w:eastAsia="en-US"/>
        </w:rPr>
        <w:t>Dział Zamówień Publicznych, ul. Straszewskiego 25/3 i 4, 31-113 Kraków;</w:t>
      </w:r>
    </w:p>
    <w:p w14:paraId="271A8C01" w14:textId="77777777" w:rsidR="00FE04FC" w:rsidRPr="00BC2E79" w:rsidRDefault="00FE04FC" w:rsidP="00FE04FC">
      <w:pPr>
        <w:ind w:left="720" w:firstLine="273"/>
        <w:jc w:val="both"/>
        <w:rPr>
          <w:bCs/>
          <w:lang w:val="fr-FR"/>
        </w:rPr>
      </w:pPr>
      <w:r w:rsidRPr="00BC2E79">
        <w:rPr>
          <w:bCs/>
          <w:lang w:val="fr-FR"/>
        </w:rPr>
        <w:t>tel.: +4812 663-39-03;</w:t>
      </w:r>
    </w:p>
    <w:p w14:paraId="4079CC2B" w14:textId="77777777" w:rsidR="00FE04FC" w:rsidRPr="00BC2E79" w:rsidRDefault="00FE04FC" w:rsidP="00AF4EEF">
      <w:pPr>
        <w:widowControl/>
        <w:numPr>
          <w:ilvl w:val="1"/>
          <w:numId w:val="26"/>
        </w:numPr>
        <w:suppressAutoHyphens w:val="0"/>
        <w:ind w:left="993" w:hanging="567"/>
        <w:contextualSpacing/>
        <w:jc w:val="both"/>
        <w:rPr>
          <w:rFonts w:eastAsia="Calibri"/>
          <w:bCs/>
          <w:lang w:val="fr-FR" w:eastAsia="en-US"/>
        </w:rPr>
      </w:pPr>
      <w:r w:rsidRPr="00BC2E79">
        <w:rPr>
          <w:rFonts w:eastAsia="Calibri"/>
          <w:bCs/>
          <w:lang w:eastAsia="en-US"/>
        </w:rPr>
        <w:t>godziny urzędowania: od poniedziałku do piątku; od 7:30 do 15:30, z wyłączeniem dni ustawowo wolnych od pracy;</w:t>
      </w:r>
    </w:p>
    <w:p w14:paraId="1B9A643E" w14:textId="77777777" w:rsidR="00FE04FC" w:rsidRPr="00BC2E79" w:rsidRDefault="00FE04FC" w:rsidP="00AF4EEF">
      <w:pPr>
        <w:widowControl/>
        <w:numPr>
          <w:ilvl w:val="1"/>
          <w:numId w:val="26"/>
        </w:numPr>
        <w:suppressAutoHyphens w:val="0"/>
        <w:ind w:left="993" w:hanging="567"/>
        <w:contextualSpacing/>
        <w:jc w:val="both"/>
        <w:rPr>
          <w:rFonts w:eastAsia="Calibri"/>
          <w:color w:val="0000FF"/>
          <w:u w:val="single"/>
          <w:lang w:eastAsia="en-US"/>
        </w:rPr>
      </w:pPr>
      <w:r w:rsidRPr="00BC2E79">
        <w:rPr>
          <w:rFonts w:eastAsia="Calibri"/>
          <w:bCs/>
          <w:lang w:eastAsia="en-US"/>
        </w:rPr>
        <w:t>strona internetowa (adres url):</w:t>
      </w:r>
      <w:r w:rsidRPr="00BC2E79">
        <w:rPr>
          <w:rFonts w:eastAsia="Calibri"/>
          <w:lang w:eastAsia="en-US"/>
        </w:rPr>
        <w:t xml:space="preserve"> </w:t>
      </w:r>
      <w:hyperlink r:id="rId11" w:history="1">
        <w:r w:rsidRPr="00BC2E79">
          <w:rPr>
            <w:rFonts w:eastAsia="Calibri"/>
            <w:color w:val="0000FF"/>
            <w:u w:val="single"/>
            <w:lang w:eastAsia="en-US"/>
          </w:rPr>
          <w:t>https://www.uj.edu.pl/</w:t>
        </w:r>
      </w:hyperlink>
      <w:r w:rsidRPr="00BC2E79">
        <w:rPr>
          <w:rFonts w:eastAsia="Calibri"/>
          <w:color w:val="0000FF"/>
          <w:u w:val="single"/>
          <w:lang w:eastAsia="en-US"/>
        </w:rPr>
        <w:t>;</w:t>
      </w:r>
    </w:p>
    <w:p w14:paraId="0D04511A" w14:textId="77777777" w:rsidR="00FE04FC" w:rsidRPr="00BC2E79" w:rsidRDefault="00FE04FC" w:rsidP="00AF4EEF">
      <w:pPr>
        <w:widowControl/>
        <w:numPr>
          <w:ilvl w:val="1"/>
          <w:numId w:val="26"/>
        </w:numPr>
        <w:suppressAutoHyphens w:val="0"/>
        <w:ind w:left="993" w:hanging="567"/>
        <w:contextualSpacing/>
        <w:jc w:val="both"/>
        <w:rPr>
          <w:rFonts w:eastAsia="Calibri"/>
          <w:lang w:eastAsia="en-US"/>
        </w:rPr>
      </w:pPr>
      <w:r w:rsidRPr="00BC2E79">
        <w:rPr>
          <w:rFonts w:eastAsia="Calibri"/>
          <w:bCs/>
          <w:lang w:eastAsia="en-US"/>
        </w:rPr>
        <w:t xml:space="preserve">narzędzie komercyjne do prowadzenia postępowania: </w:t>
      </w:r>
      <w:bookmarkStart w:id="0" w:name="_Hlk92882941"/>
      <w:r w:rsidRPr="00BC2E79">
        <w:rPr>
          <w:rFonts w:eastAsia="Calibri"/>
          <w:bCs/>
          <w:lang w:eastAsia="en-US"/>
        </w:rPr>
        <w:fldChar w:fldCharType="begin"/>
      </w:r>
      <w:r w:rsidRPr="00BC2E79">
        <w:rPr>
          <w:rFonts w:eastAsia="Calibri"/>
          <w:bCs/>
          <w:lang w:eastAsia="en-US"/>
        </w:rPr>
        <w:instrText xml:space="preserve"> HYPERLINK "https://platformazakupowa.pl" </w:instrText>
      </w:r>
      <w:r w:rsidRPr="00BC2E79">
        <w:rPr>
          <w:rFonts w:eastAsia="Calibri"/>
          <w:bCs/>
          <w:lang w:eastAsia="en-US"/>
        </w:rPr>
      </w:r>
      <w:r w:rsidRPr="00BC2E79">
        <w:rPr>
          <w:rFonts w:eastAsia="Calibri"/>
          <w:bCs/>
          <w:lang w:eastAsia="en-US"/>
        </w:rPr>
        <w:fldChar w:fldCharType="separate"/>
      </w:r>
      <w:r w:rsidRPr="00BC2E79">
        <w:rPr>
          <w:rFonts w:eastAsia="Calibri"/>
          <w:bCs/>
          <w:color w:val="0000FF"/>
          <w:u w:val="single"/>
          <w:lang w:eastAsia="en-US"/>
        </w:rPr>
        <w:t>https://platformazakupowa.pl</w:t>
      </w:r>
      <w:r w:rsidRPr="00BC2E79">
        <w:rPr>
          <w:rFonts w:eastAsia="Calibri"/>
          <w:bCs/>
          <w:lang w:eastAsia="en-US"/>
        </w:rPr>
        <w:fldChar w:fldCharType="end"/>
      </w:r>
      <w:r w:rsidRPr="00BC2E79">
        <w:rPr>
          <w:rFonts w:eastAsia="Calibri"/>
          <w:color w:val="0000FF"/>
          <w:u w:val="single"/>
          <w:lang w:eastAsia="en-US"/>
        </w:rPr>
        <w:t>;</w:t>
      </w:r>
      <w:r w:rsidRPr="00BC2E79">
        <w:rPr>
          <w:rFonts w:eastAsia="Calibri"/>
          <w:bCs/>
          <w:lang w:eastAsia="en-US"/>
        </w:rPr>
        <w:t xml:space="preserve">  </w:t>
      </w:r>
    </w:p>
    <w:bookmarkEnd w:id="0"/>
    <w:p w14:paraId="79A81D38" w14:textId="258F73B8" w:rsidR="00FE04FC" w:rsidRPr="00BC2E79" w:rsidRDefault="00FE04FC" w:rsidP="00AF4EEF">
      <w:pPr>
        <w:widowControl/>
        <w:numPr>
          <w:ilvl w:val="1"/>
          <w:numId w:val="26"/>
        </w:numPr>
        <w:suppressAutoHyphens w:val="0"/>
        <w:ind w:left="993" w:hanging="567"/>
        <w:contextualSpacing/>
        <w:jc w:val="both"/>
        <w:rPr>
          <w:rFonts w:eastAsia="Calibri"/>
          <w:bCs/>
          <w:lang w:val="fr-FR" w:eastAsia="en-US"/>
        </w:rPr>
      </w:pPr>
      <w:r w:rsidRPr="00BC2E79">
        <w:rPr>
          <w:rFonts w:eastAsia="Calibri"/>
          <w:bCs/>
          <w:lang w:eastAsia="en-US"/>
        </w:rPr>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2" w:history="1">
        <w:r w:rsidR="009C2EE2" w:rsidRPr="009C2EE2">
          <w:rPr>
            <w:rStyle w:val="Hipercze"/>
          </w:rPr>
          <w:t>https://platformazakupowa.pl/transakcja/1011656</w:t>
        </w:r>
      </w:hyperlink>
    </w:p>
    <w:p w14:paraId="4175F830" w14:textId="77777777" w:rsidR="00FE04FC" w:rsidRPr="00BC2E79" w:rsidRDefault="00FE04FC" w:rsidP="00FE04FC">
      <w:pPr>
        <w:widowControl/>
        <w:suppressAutoHyphens w:val="0"/>
        <w:ind w:left="720"/>
        <w:jc w:val="left"/>
        <w:rPr>
          <w:b/>
          <w:bCs/>
          <w:lang w:val="fr-FR"/>
        </w:rPr>
      </w:pPr>
    </w:p>
    <w:p w14:paraId="65BF133D" w14:textId="77777777" w:rsidR="00FE04FC" w:rsidRPr="00BC2E79" w:rsidRDefault="00FE04FC" w:rsidP="00FE04FC">
      <w:pPr>
        <w:widowControl/>
        <w:suppressAutoHyphens w:val="0"/>
        <w:jc w:val="both"/>
      </w:pPr>
      <w:r w:rsidRPr="00BC2E79">
        <w:rPr>
          <w:b/>
          <w:bCs/>
        </w:rPr>
        <w:t>Rozdział II - Tryb udzielenia zamówienia.</w:t>
      </w:r>
    </w:p>
    <w:p w14:paraId="6E520823" w14:textId="5B611C09" w:rsidR="00FE04FC" w:rsidRPr="00BC2E79" w:rsidRDefault="00FE04FC" w:rsidP="00FE04FC">
      <w:pPr>
        <w:widowControl/>
        <w:numPr>
          <w:ilvl w:val="3"/>
          <w:numId w:val="1"/>
        </w:numPr>
        <w:tabs>
          <w:tab w:val="clear" w:pos="2880"/>
          <w:tab w:val="left" w:pos="426"/>
        </w:tabs>
        <w:suppressAutoHyphens w:val="0"/>
        <w:ind w:left="426" w:hanging="426"/>
        <w:jc w:val="both"/>
      </w:pPr>
      <w:r w:rsidRPr="00BC2E79">
        <w:t xml:space="preserve">Postępowanie prowadzone jest w </w:t>
      </w:r>
      <w:r w:rsidRPr="00E43C40">
        <w:rPr>
          <w:bCs/>
        </w:rPr>
        <w:t xml:space="preserve">trybie podstawowym bez możliwości negocjacji </w:t>
      </w:r>
      <w:r w:rsidRPr="00E43C40">
        <w:rPr>
          <w:bCs/>
        </w:rPr>
        <w:br/>
      </w:r>
      <w:r w:rsidRPr="00BC2E79">
        <w:t>na podstawie art.  275  pkt  1  ustawy  z  dnia  11</w:t>
      </w:r>
      <w:r w:rsidRPr="00BC2E79">
        <w:rPr>
          <w:spacing w:val="-13"/>
        </w:rPr>
        <w:t xml:space="preserve"> </w:t>
      </w:r>
      <w:r w:rsidRPr="00BC2E79">
        <w:t>września</w:t>
      </w:r>
      <w:r w:rsidRPr="00BC2E79">
        <w:rPr>
          <w:spacing w:val="47"/>
        </w:rPr>
        <w:t xml:space="preserve"> </w:t>
      </w:r>
      <w:r w:rsidRPr="00BC2E79">
        <w:t>2019 r. Prawo zamówień publicznych (t.j. Dz. U. z 202</w:t>
      </w:r>
      <w:r w:rsidR="00606324" w:rsidRPr="00BC2E79">
        <w:t>4</w:t>
      </w:r>
      <w:r w:rsidRPr="00BC2E79">
        <w:t xml:space="preserve"> r. poz. </w:t>
      </w:r>
      <w:r w:rsidR="00606324" w:rsidRPr="00BC2E79">
        <w:t>1320)</w:t>
      </w:r>
      <w:r w:rsidRPr="00BC2E79">
        <w:t xml:space="preserve"> zwanej dalej ustawą PZP, oraz zgodnie z wymogami określonymi w niniejszej Specyfikacji Warunków Zamówienia, zwanej dalej</w:t>
      </w:r>
      <w:r w:rsidRPr="00BC2E79">
        <w:rPr>
          <w:spacing w:val="-15"/>
        </w:rPr>
        <w:t xml:space="preserve"> </w:t>
      </w:r>
      <w:r w:rsidRPr="00BC2E79">
        <w:t>„SWZ”.</w:t>
      </w:r>
    </w:p>
    <w:p w14:paraId="5C0F2604" w14:textId="77777777" w:rsidR="00FE04FC" w:rsidRPr="00BC2E79" w:rsidRDefault="00FE04FC" w:rsidP="00FE04FC">
      <w:pPr>
        <w:widowControl/>
        <w:numPr>
          <w:ilvl w:val="3"/>
          <w:numId w:val="1"/>
        </w:numPr>
        <w:tabs>
          <w:tab w:val="left" w:pos="426"/>
        </w:tabs>
        <w:suppressAutoHyphens w:val="0"/>
        <w:ind w:left="426" w:hanging="426"/>
        <w:jc w:val="both"/>
      </w:pPr>
      <w:r w:rsidRPr="00BC2E79">
        <w:t>Postępowanie prowadzone jest przez komisję przetargową powołaną do przeprowadzenia niniejszego postępowania o udzielenie zamówienia publicznego.</w:t>
      </w:r>
    </w:p>
    <w:p w14:paraId="4C3258AB" w14:textId="5CAAA368" w:rsidR="00FE04FC" w:rsidRPr="00BC2E79" w:rsidRDefault="00FE04FC" w:rsidP="00FE04FC">
      <w:pPr>
        <w:widowControl/>
        <w:numPr>
          <w:ilvl w:val="3"/>
          <w:numId w:val="1"/>
        </w:numPr>
        <w:tabs>
          <w:tab w:val="clear" w:pos="2880"/>
          <w:tab w:val="left" w:pos="426"/>
        </w:tabs>
        <w:suppressAutoHyphens w:val="0"/>
        <w:ind w:left="426" w:hanging="426"/>
        <w:jc w:val="both"/>
      </w:pPr>
      <w:r w:rsidRPr="00BC2E79">
        <w:t>Do czynności podejmowanych przez zamawiającego i wykonawców w postępowaniu o udzielenie zamówienia stosuje się przepisy powołanej ustawy PZP oraz aktów wykonawczych wydanych na jej podstawie, a w sprawach nieuregulowanych przepisy ustawy z dnia 23 kwietnia 1964 r. - Kodeks cywilny (Dz. U. 202</w:t>
      </w:r>
      <w:r w:rsidR="00606324" w:rsidRPr="00BC2E79">
        <w:t>4</w:t>
      </w:r>
      <w:r w:rsidRPr="00BC2E79">
        <w:t xml:space="preserve"> poz. 1</w:t>
      </w:r>
      <w:r w:rsidR="00606324" w:rsidRPr="00BC2E79">
        <w:t>061</w:t>
      </w:r>
      <w:r w:rsidRPr="00BC2E79">
        <w:t>).</w:t>
      </w:r>
    </w:p>
    <w:p w14:paraId="42808392" w14:textId="77777777" w:rsidR="00FE04FC" w:rsidRPr="00BC2E79" w:rsidRDefault="00FE04FC" w:rsidP="00FE04FC">
      <w:pPr>
        <w:widowControl/>
        <w:tabs>
          <w:tab w:val="num" w:pos="2880"/>
        </w:tabs>
        <w:suppressAutoHyphens w:val="0"/>
        <w:ind w:left="567"/>
        <w:jc w:val="both"/>
      </w:pPr>
    </w:p>
    <w:p w14:paraId="57443DA5" w14:textId="77777777" w:rsidR="00FE04FC" w:rsidRPr="00BC2E79" w:rsidRDefault="00FE04FC" w:rsidP="00FE04FC">
      <w:pPr>
        <w:widowControl/>
        <w:suppressAutoHyphens w:val="0"/>
        <w:jc w:val="both"/>
        <w:rPr>
          <w:b/>
          <w:bCs/>
        </w:rPr>
      </w:pPr>
      <w:r w:rsidRPr="00BC2E79">
        <w:rPr>
          <w:b/>
          <w:bCs/>
        </w:rPr>
        <w:t>Rozdział III – Nazwa i opis przedmiotu zamówienia.</w:t>
      </w:r>
    </w:p>
    <w:p w14:paraId="6FFDD953" w14:textId="059EC06F" w:rsidR="00FE04FC" w:rsidRPr="00CC3746" w:rsidRDefault="00FE04FC" w:rsidP="00AF4EEF">
      <w:pPr>
        <w:pStyle w:val="Akapitzlist"/>
        <w:widowControl/>
        <w:numPr>
          <w:ilvl w:val="0"/>
          <w:numId w:val="36"/>
        </w:numPr>
        <w:tabs>
          <w:tab w:val="left" w:pos="426"/>
        </w:tabs>
        <w:suppressAutoHyphens w:val="0"/>
        <w:jc w:val="both"/>
        <w:rPr>
          <w:bCs/>
          <w:iCs/>
          <w:color w:val="000000"/>
        </w:rPr>
      </w:pPr>
      <w:bookmarkStart w:id="1" w:name="_Hlk37082600"/>
      <w:r w:rsidRPr="00BC2E79">
        <w:rPr>
          <w:bCs/>
          <w:iCs/>
          <w:color w:val="000000"/>
        </w:rPr>
        <w:t xml:space="preserve">Przedmiotem </w:t>
      </w:r>
      <w:r w:rsidR="002546C5">
        <w:rPr>
          <w:bCs/>
          <w:iCs/>
          <w:color w:val="000000"/>
        </w:rPr>
        <w:t>zamówienia</w:t>
      </w:r>
      <w:r w:rsidR="002546C5" w:rsidRPr="00BC2E79">
        <w:rPr>
          <w:bCs/>
          <w:iCs/>
          <w:color w:val="000000"/>
        </w:rPr>
        <w:t xml:space="preserve"> </w:t>
      </w:r>
      <w:r w:rsidRPr="00BC2E79">
        <w:rPr>
          <w:bCs/>
          <w:iCs/>
          <w:color w:val="000000"/>
        </w:rPr>
        <w:t xml:space="preserve">jest montaż </w:t>
      </w:r>
      <w:r w:rsidR="00606324" w:rsidRPr="00BC2E79">
        <w:rPr>
          <w:bCs/>
          <w:iCs/>
          <w:color w:val="000000"/>
        </w:rPr>
        <w:t xml:space="preserve">systemu </w:t>
      </w:r>
      <w:r w:rsidR="00CC3746" w:rsidRPr="00BC2E79">
        <w:rPr>
          <w:bCs/>
          <w:iCs/>
          <w:color w:val="000000"/>
        </w:rPr>
        <w:t>sygnalizacji</w:t>
      </w:r>
      <w:r w:rsidR="00606324" w:rsidRPr="00BC2E79">
        <w:rPr>
          <w:bCs/>
          <w:iCs/>
          <w:color w:val="000000"/>
        </w:rPr>
        <w:t xml:space="preserve"> pożarowej w budynku</w:t>
      </w:r>
      <w:r w:rsidRPr="00BC2E79">
        <w:rPr>
          <w:bCs/>
          <w:iCs/>
          <w:color w:val="000000"/>
        </w:rPr>
        <w:t xml:space="preserve"> Collegium </w:t>
      </w:r>
      <w:r w:rsidR="00606324" w:rsidRPr="00BC2E79">
        <w:rPr>
          <w:bCs/>
          <w:iCs/>
          <w:color w:val="000000"/>
        </w:rPr>
        <w:t>Wróblewskiego</w:t>
      </w:r>
      <w:r w:rsidRPr="00BC2E79">
        <w:rPr>
          <w:bCs/>
          <w:iCs/>
          <w:color w:val="000000"/>
        </w:rPr>
        <w:t xml:space="preserve"> Uniwersytetu Jagiellońskiego, mieszczącego się w Krakowie </w:t>
      </w:r>
      <w:r w:rsidRPr="00CC3746">
        <w:rPr>
          <w:bCs/>
          <w:iCs/>
          <w:color w:val="000000"/>
        </w:rPr>
        <w:t xml:space="preserve">przy ul. </w:t>
      </w:r>
      <w:r w:rsidR="00606324" w:rsidRPr="00CC3746">
        <w:rPr>
          <w:bCs/>
          <w:iCs/>
          <w:color w:val="000000"/>
        </w:rPr>
        <w:t>Olszewskiego 2</w:t>
      </w:r>
      <w:r w:rsidRPr="00CC3746">
        <w:rPr>
          <w:bCs/>
          <w:iCs/>
          <w:color w:val="000000"/>
        </w:rPr>
        <w:t xml:space="preserve">, zgodnie z załączoną do niniejszej SWZ dokumentacją projektową, </w:t>
      </w:r>
      <w:r w:rsidR="005A2CF6" w:rsidRPr="00CC3746">
        <w:rPr>
          <w:bCs/>
          <w:iCs/>
          <w:color w:val="000000"/>
        </w:rPr>
        <w:br/>
      </w:r>
      <w:r w:rsidRPr="00CC3746">
        <w:rPr>
          <w:bCs/>
          <w:iCs/>
          <w:color w:val="000000"/>
        </w:rPr>
        <w:t>a w szczególności zgodnie z:</w:t>
      </w:r>
    </w:p>
    <w:p w14:paraId="7887450D" w14:textId="77777777" w:rsidR="00FE04FC" w:rsidRPr="00CC3746" w:rsidRDefault="00FE04FC" w:rsidP="00AF4EEF">
      <w:pPr>
        <w:pStyle w:val="Akapitzlist"/>
        <w:widowControl/>
        <w:numPr>
          <w:ilvl w:val="0"/>
          <w:numId w:val="37"/>
        </w:numPr>
        <w:suppressAutoHyphens w:val="0"/>
        <w:jc w:val="both"/>
        <w:rPr>
          <w:bCs/>
          <w:iCs/>
          <w:color w:val="000000"/>
        </w:rPr>
      </w:pPr>
      <w:r w:rsidRPr="00CC3746">
        <w:rPr>
          <w:bCs/>
          <w:iCs/>
          <w:color w:val="000000"/>
        </w:rPr>
        <w:t xml:space="preserve">Załącznikiem A do SWZ, który zawiera projekt budowlany oraz techniczny, specyfikację techniczną wykonania i odbioru robót (dalej STWiOR), informacje </w:t>
      </w:r>
      <w:r w:rsidRPr="00CC3746">
        <w:rPr>
          <w:bCs/>
          <w:iCs/>
          <w:color w:val="000000"/>
        </w:rPr>
        <w:lastRenderedPageBreak/>
        <w:t>uzupełniające oraz przedmiar robót. Zamawiający zaznacza, iż załączony przedmiar stanowi jedynie materiał pomocniczy, a podstawą do sporządzenia oferty jest projekt i dodatkowe wytyczne ujęte w załączniku A.</w:t>
      </w:r>
    </w:p>
    <w:p w14:paraId="78710652" w14:textId="77777777" w:rsidR="00FE04FC" w:rsidRPr="00CC3746" w:rsidRDefault="00FE04FC" w:rsidP="00AF4EEF">
      <w:pPr>
        <w:pStyle w:val="Akapitzlist"/>
        <w:widowControl/>
        <w:numPr>
          <w:ilvl w:val="0"/>
          <w:numId w:val="37"/>
        </w:numPr>
        <w:tabs>
          <w:tab w:val="left" w:pos="426"/>
        </w:tabs>
        <w:suppressAutoHyphens w:val="0"/>
        <w:jc w:val="both"/>
        <w:rPr>
          <w:bCs/>
          <w:iCs/>
          <w:color w:val="000000"/>
        </w:rPr>
      </w:pPr>
      <w:r w:rsidRPr="00CC3746">
        <w:rPr>
          <w:bCs/>
          <w:iCs/>
          <w:color w:val="000000"/>
        </w:rPr>
        <w:t>Załącznik A składa się z:</w:t>
      </w:r>
    </w:p>
    <w:p w14:paraId="230C68B5"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A1 – Projektu architektoniczno - budowlanego,</w:t>
      </w:r>
    </w:p>
    <w:p w14:paraId="2E19B767"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A2 – Projektu technicznego,</w:t>
      </w:r>
    </w:p>
    <w:p w14:paraId="2B9DC77B"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 xml:space="preserve">A3 – Specyfikacji technicznej wykonania i odbioru robót </w:t>
      </w:r>
    </w:p>
    <w:p w14:paraId="5EFA8416"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A4 - Decyzji o pozwoleniu na budowę</w:t>
      </w:r>
    </w:p>
    <w:p w14:paraId="4BAA27FE"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A5 – Pozwolenia konserwatorskiego,</w:t>
      </w:r>
    </w:p>
    <w:p w14:paraId="59CD199B" w14:textId="77777777" w:rsidR="00FE04FC" w:rsidRPr="00CC3746" w:rsidRDefault="00FE04FC" w:rsidP="00AF4EEF">
      <w:pPr>
        <w:pStyle w:val="Akapitzlist"/>
        <w:widowControl/>
        <w:numPr>
          <w:ilvl w:val="0"/>
          <w:numId w:val="38"/>
        </w:numPr>
        <w:tabs>
          <w:tab w:val="left" w:pos="426"/>
        </w:tabs>
        <w:suppressAutoHyphens w:val="0"/>
        <w:jc w:val="both"/>
        <w:rPr>
          <w:bCs/>
          <w:iCs/>
          <w:color w:val="000000"/>
        </w:rPr>
      </w:pPr>
      <w:r w:rsidRPr="00CC3746">
        <w:rPr>
          <w:bCs/>
          <w:iCs/>
          <w:color w:val="000000"/>
        </w:rPr>
        <w:t>A6 – Przedmiaru robót</w:t>
      </w:r>
      <w:r w:rsidRPr="00CC3746">
        <w:t>.</w:t>
      </w:r>
    </w:p>
    <w:p w14:paraId="2C5C4373" w14:textId="77777777" w:rsidR="00FE04FC" w:rsidRPr="00CC3746" w:rsidRDefault="00FE04FC" w:rsidP="00AF4EEF">
      <w:pPr>
        <w:pStyle w:val="Akapitzlist"/>
        <w:widowControl/>
        <w:numPr>
          <w:ilvl w:val="0"/>
          <w:numId w:val="36"/>
        </w:numPr>
        <w:tabs>
          <w:tab w:val="left" w:pos="426"/>
        </w:tabs>
        <w:suppressAutoHyphens w:val="0"/>
        <w:jc w:val="both"/>
        <w:rPr>
          <w:bCs/>
          <w:iCs/>
          <w:color w:val="000000"/>
        </w:rPr>
      </w:pPr>
      <w:r w:rsidRPr="00CC3746">
        <w:rPr>
          <w:bCs/>
          <w:iCs/>
          <w:color w:val="000000"/>
        </w:rPr>
        <w:t>Wymagania ogólne:</w:t>
      </w:r>
    </w:p>
    <w:p w14:paraId="6A945B15" w14:textId="1DEC6A9B" w:rsidR="00FE04FC" w:rsidRPr="00BC2E79" w:rsidRDefault="00FE04FC" w:rsidP="00AF4EEF">
      <w:pPr>
        <w:pStyle w:val="Akapitzlist"/>
        <w:widowControl/>
        <w:numPr>
          <w:ilvl w:val="0"/>
          <w:numId w:val="68"/>
        </w:numPr>
        <w:tabs>
          <w:tab w:val="left" w:pos="426"/>
        </w:tabs>
        <w:suppressAutoHyphens w:val="0"/>
        <w:jc w:val="both"/>
      </w:pPr>
      <w:r w:rsidRPr="00BC2E79">
        <w:t xml:space="preserve">Wykonawca musi zaoferować przedmiot zamówienia zgodny z wymogami Zamawiającego określonymi w SWZ i jej załącznikach, przy czym zobowiązany jest do przedłożenia wraz z ofertą wykazu oferowanych urządzeń z podaniem w sposób jednoznaczny i niebudzący wątpliwości zamawiającego nazwy (firmy) producenta oferowanych urządzeń i danych opisanych w treści Załącznika A do SWZ (tj. pełnej dokumentacji projektowej); Zamawiający zaznacza, iż załączony przedmiar stanowi jedynie materiał pomocniczy, a podstawą do sporządzenia oferty jest projekt i dodatkowe wytyczne ujęte w </w:t>
      </w:r>
      <w:r w:rsidR="00F91E1F">
        <w:t>Z</w:t>
      </w:r>
      <w:r w:rsidRPr="00BC2E79">
        <w:t>ałączniku A.</w:t>
      </w:r>
    </w:p>
    <w:p w14:paraId="58771955" w14:textId="77777777" w:rsidR="00FE04FC" w:rsidRPr="00BC2E79" w:rsidRDefault="00FE04FC" w:rsidP="00AF4EEF">
      <w:pPr>
        <w:pStyle w:val="Akapitzlist"/>
        <w:widowControl/>
        <w:numPr>
          <w:ilvl w:val="0"/>
          <w:numId w:val="68"/>
        </w:numPr>
        <w:suppressAutoHyphens w:val="0"/>
        <w:jc w:val="both"/>
      </w:pPr>
      <w:r w:rsidRPr="00BC2E79">
        <w:t>Wykonawca musi zaoferować przedmiot zamówienia zgodny z wymogami Zamawiającego określonymi w SWZ, jak i w projektowanych postanowieniach umowy stanowiących załącznik nr 2 do SWZ.</w:t>
      </w:r>
    </w:p>
    <w:p w14:paraId="6C13B083" w14:textId="77777777" w:rsidR="00FE04FC" w:rsidRPr="00BC2E79" w:rsidRDefault="00FE04FC" w:rsidP="00AF4EEF">
      <w:pPr>
        <w:pStyle w:val="Akapitzlist"/>
        <w:widowControl/>
        <w:numPr>
          <w:ilvl w:val="0"/>
          <w:numId w:val="68"/>
        </w:numPr>
        <w:suppressAutoHyphens w:val="0"/>
        <w:jc w:val="both"/>
      </w:pPr>
      <w:r w:rsidRPr="00BC2E79">
        <w:t>Prace muszą być zrealizowane zgodnie z dokumentacją projektową, obowiązującymi przepisami PB oraz pozwoleniem konserwatorskim.</w:t>
      </w:r>
    </w:p>
    <w:p w14:paraId="4A677B3D" w14:textId="77777777" w:rsidR="00FE04FC" w:rsidRPr="00BC2E79" w:rsidRDefault="00FE04FC" w:rsidP="00AF4EEF">
      <w:pPr>
        <w:pStyle w:val="Akapitzlist"/>
        <w:widowControl/>
        <w:numPr>
          <w:ilvl w:val="0"/>
          <w:numId w:val="68"/>
        </w:numPr>
        <w:suppressAutoHyphens w:val="0"/>
        <w:jc w:val="both"/>
      </w:pPr>
      <w:r w:rsidRPr="00BC2E79">
        <w:t>Wykonawca zobowiązany będzie do wykonania niezbędnych zabezpieczeń w sposób gwarantujący bezpieczeństwo użytkowników budynku oraz osób trzecich.</w:t>
      </w:r>
    </w:p>
    <w:p w14:paraId="7EEFB17E" w14:textId="77777777" w:rsidR="00FE04FC" w:rsidRPr="00BC2E79" w:rsidRDefault="00FE04FC" w:rsidP="00AF4EEF">
      <w:pPr>
        <w:pStyle w:val="Akapitzlist"/>
        <w:widowControl/>
        <w:numPr>
          <w:ilvl w:val="0"/>
          <w:numId w:val="68"/>
        </w:numPr>
        <w:suppressAutoHyphens w:val="0"/>
        <w:jc w:val="both"/>
        <w:rPr>
          <w:bCs/>
          <w:iCs/>
          <w:color w:val="000000"/>
        </w:rPr>
      </w:pPr>
      <w:r w:rsidRPr="00BC2E79">
        <w:rPr>
          <w:bCs/>
          <w:iCs/>
          <w:color w:val="000000"/>
        </w:rPr>
        <w:t>Wykonawca zobowiązany będzie do stałego sprzątania w rejonie prowadzonych prac, Wykonawca zapewni usuwanie odpadów powstających w wyniku realizacji robót zgodnie z obowiązującymi przepisami.</w:t>
      </w:r>
    </w:p>
    <w:p w14:paraId="5E3D3376" w14:textId="54C8A8F3" w:rsidR="00FE04FC" w:rsidRPr="00E249DB" w:rsidRDefault="00FE04FC" w:rsidP="00E91DCF">
      <w:pPr>
        <w:pStyle w:val="Akapitzlist"/>
        <w:widowControl/>
        <w:numPr>
          <w:ilvl w:val="0"/>
          <w:numId w:val="68"/>
        </w:numPr>
        <w:suppressAutoHyphens w:val="0"/>
        <w:jc w:val="both"/>
        <w:rPr>
          <w:bCs/>
          <w:iCs/>
          <w:color w:val="000000"/>
        </w:rPr>
      </w:pPr>
      <w:r w:rsidRPr="00BC2E79">
        <w:rPr>
          <w:bCs/>
          <w:iCs/>
          <w:color w:val="000000"/>
        </w:rPr>
        <w:t xml:space="preserve">Realizacja prac będzie się odbywać w obiekcie czynnym, </w:t>
      </w:r>
      <w:r w:rsidRPr="00E249DB">
        <w:rPr>
          <w:bCs/>
          <w:iCs/>
          <w:color w:val="000000"/>
        </w:rPr>
        <w:t>gdyż budynek na czas prowadzonych prac nie zostanie wyłączony z użytkowania</w:t>
      </w:r>
      <w:r w:rsidR="008C5D54" w:rsidRPr="00E249DB">
        <w:rPr>
          <w:bCs/>
          <w:iCs/>
          <w:color w:val="000000"/>
        </w:rPr>
        <w:t xml:space="preserve"> (</w:t>
      </w:r>
      <w:r w:rsidR="008C5D54" w:rsidRPr="00E249DB">
        <w:t>niektóre prace będą wykonywane w czasie kiedy, dane pomieszczenia mogą zostać udostępnione np. w porze nocnej).</w:t>
      </w:r>
    </w:p>
    <w:p w14:paraId="1D06FCF7" w14:textId="77777777" w:rsidR="005A2CF6" w:rsidRPr="00BC2E79" w:rsidRDefault="005A2CF6" w:rsidP="00AF4EEF">
      <w:pPr>
        <w:pStyle w:val="Akapitzlist"/>
        <w:numPr>
          <w:ilvl w:val="0"/>
          <w:numId w:val="68"/>
        </w:numPr>
        <w:jc w:val="both"/>
      </w:pPr>
      <w:r w:rsidRPr="00BC2E79">
        <w:t>Ewentualne uszkodzenia ścian należy po wykonaniu prac doprowadzić do stanu nie pogorszonego tzn. uzupełnić ubytki i odmalować w kolorze istniejącym.</w:t>
      </w:r>
    </w:p>
    <w:p w14:paraId="03261C9B" w14:textId="31065E8D" w:rsidR="005A2CF6" w:rsidRPr="00BC2E79" w:rsidRDefault="005A2CF6" w:rsidP="00AF4EEF">
      <w:pPr>
        <w:pStyle w:val="Akapitzlist"/>
        <w:widowControl/>
        <w:numPr>
          <w:ilvl w:val="0"/>
          <w:numId w:val="68"/>
        </w:numPr>
        <w:suppressAutoHyphens w:val="0"/>
        <w:jc w:val="both"/>
        <w:rPr>
          <w:bCs/>
          <w:iCs/>
          <w:color w:val="000000"/>
        </w:rPr>
      </w:pPr>
      <w:r w:rsidRPr="00BC2E79">
        <w:t>Po zamontowaniu wszystkich urządzeń należy przeprowadzić pełną ich konfigurację wraz z uruchomieniem, według wskazówek przekazanych przez Użytkownika</w:t>
      </w:r>
      <w:r w:rsidR="008C5D54">
        <w:t>.</w:t>
      </w:r>
    </w:p>
    <w:p w14:paraId="6D362D50" w14:textId="7CA59626" w:rsidR="005A2CF6" w:rsidRPr="00BC2E79" w:rsidRDefault="005A2CF6" w:rsidP="00AF4EEF">
      <w:pPr>
        <w:pStyle w:val="Akapitzlist"/>
        <w:widowControl/>
        <w:numPr>
          <w:ilvl w:val="0"/>
          <w:numId w:val="68"/>
        </w:numPr>
        <w:suppressAutoHyphens w:val="0"/>
        <w:jc w:val="both"/>
        <w:rPr>
          <w:bCs/>
          <w:iCs/>
          <w:color w:val="000000"/>
        </w:rPr>
      </w:pPr>
      <w:r w:rsidRPr="00BC2E79">
        <w:t>Wszelkie prace należy prowadzić w ścisłym porozumieniu z Użytkownikiem.</w:t>
      </w:r>
    </w:p>
    <w:p w14:paraId="2A55E57A" w14:textId="7D77EE93" w:rsidR="005A2CF6" w:rsidRPr="00BC2E79" w:rsidRDefault="005A2CF6" w:rsidP="00AF4EEF">
      <w:pPr>
        <w:pStyle w:val="Akapitzlist"/>
        <w:widowControl/>
        <w:numPr>
          <w:ilvl w:val="0"/>
          <w:numId w:val="68"/>
        </w:numPr>
        <w:suppressAutoHyphens w:val="0"/>
        <w:jc w:val="both"/>
        <w:rPr>
          <w:bCs/>
          <w:iCs/>
          <w:color w:val="000000"/>
        </w:rPr>
      </w:pPr>
      <w:r w:rsidRPr="00BC2E79">
        <w:t>Wykonawca jest zobowiązany sporządzić przed rozpoczęciem budowy plan bezpieczeństwa i ochrony zdrowia, uwzględniając specyfikę obiektu i warunki prowadzenia robót budowlanych.</w:t>
      </w:r>
    </w:p>
    <w:p w14:paraId="2A2D63AE" w14:textId="7D6D8033" w:rsidR="005A2CF6" w:rsidRPr="00BC2E79" w:rsidRDefault="005A2CF6" w:rsidP="00AF4EEF">
      <w:pPr>
        <w:pStyle w:val="Akapitzlist"/>
        <w:numPr>
          <w:ilvl w:val="0"/>
          <w:numId w:val="68"/>
        </w:numPr>
        <w:jc w:val="both"/>
      </w:pPr>
      <w:r w:rsidRPr="00BC2E79">
        <w:t>Wszelkie prace związane z istniejącą instalacją SSP należy wykonywać w ścisłym porozumieniu z firmą aktualnie wykonującą funkcję nadzoru i konserwacji.</w:t>
      </w:r>
    </w:p>
    <w:p w14:paraId="6CEC2881" w14:textId="77777777" w:rsidR="00FE04FC" w:rsidRPr="00BC2E79" w:rsidRDefault="00FE04FC" w:rsidP="00AF4EEF">
      <w:pPr>
        <w:pStyle w:val="Akapitzlist"/>
        <w:widowControl/>
        <w:numPr>
          <w:ilvl w:val="0"/>
          <w:numId w:val="68"/>
        </w:numPr>
        <w:suppressAutoHyphens w:val="0"/>
        <w:jc w:val="both"/>
        <w:rPr>
          <w:bCs/>
          <w:iCs/>
          <w:color w:val="000000"/>
        </w:rPr>
      </w:pPr>
      <w:r w:rsidRPr="00BC2E79">
        <w:rPr>
          <w:bCs/>
          <w:iCs/>
          <w:color w:val="000000"/>
        </w:rPr>
        <w:t>Koszty wynikające z powyższych zobowiązań Wykonawcy, należy ująć w ofercie.</w:t>
      </w:r>
    </w:p>
    <w:p w14:paraId="3ADAD99F" w14:textId="77777777" w:rsidR="00FE04FC" w:rsidRPr="00BC2E79" w:rsidRDefault="00FE04FC" w:rsidP="00AF4EEF">
      <w:pPr>
        <w:pStyle w:val="Akapitzlist"/>
        <w:widowControl/>
        <w:numPr>
          <w:ilvl w:val="0"/>
          <w:numId w:val="68"/>
        </w:numPr>
        <w:tabs>
          <w:tab w:val="left" w:pos="426"/>
        </w:tabs>
        <w:suppressAutoHyphens w:val="0"/>
        <w:jc w:val="both"/>
        <w:rPr>
          <w:bCs/>
          <w:iCs/>
          <w:color w:val="000000"/>
        </w:rPr>
      </w:pPr>
      <w:r w:rsidRPr="00BC2E79">
        <w:t>Wykonawca musi zapewnić wykonanie zamówienia we wskazanym w rozdziale  V SWZ terminie, przy czym z uwagi na to, iż realizacja nastąpi w funkcjonujących obiektach dydaktycznych wszelkie działania podejmowane przez Wykonawcę muszą być na  bieżąco ustalane z upoważnionymi przedstawicielami zamawiającego (tj. administratorami budynku);</w:t>
      </w:r>
    </w:p>
    <w:p w14:paraId="78DB6CDE" w14:textId="1F012AD7" w:rsidR="00FE04FC" w:rsidRPr="00BC2E79" w:rsidRDefault="00FE04FC" w:rsidP="00AF4EEF">
      <w:pPr>
        <w:pStyle w:val="Akapitzlist"/>
        <w:widowControl/>
        <w:numPr>
          <w:ilvl w:val="0"/>
          <w:numId w:val="68"/>
        </w:numPr>
        <w:suppressAutoHyphens w:val="0"/>
        <w:jc w:val="both"/>
      </w:pPr>
      <w:r w:rsidRPr="00BC2E79">
        <w:lastRenderedPageBreak/>
        <w:t xml:space="preserve">Wykonawca musi zapewnić </w:t>
      </w:r>
      <w:r w:rsidRPr="00BC2E79">
        <w:rPr>
          <w:b/>
          <w:bCs/>
        </w:rPr>
        <w:t xml:space="preserve">min </w:t>
      </w:r>
      <w:r w:rsidR="005A2CF6" w:rsidRPr="00BC2E79">
        <w:rPr>
          <w:b/>
          <w:bCs/>
        </w:rPr>
        <w:t>36</w:t>
      </w:r>
      <w:r w:rsidRPr="00BC2E79">
        <w:rPr>
          <w:b/>
          <w:bCs/>
        </w:rPr>
        <w:t xml:space="preserve"> miesięczny</w:t>
      </w:r>
      <w:r w:rsidRPr="00BC2E79">
        <w:t xml:space="preserve"> </w:t>
      </w:r>
      <w:r w:rsidRPr="00BC2E79">
        <w:rPr>
          <w:b/>
          <w:bCs/>
        </w:rPr>
        <w:t>okres gwarancji i rękojmi</w:t>
      </w:r>
      <w:r w:rsidRPr="00BC2E79">
        <w:t>, na wykonany przedmiot zamówienia (roboty budowlane, instalacyjne) oraz okres gwarancyjny urządzeń zgodny z gwarancją producenta, liczony od daty odbioru całości zamówienia oraz dokonywanie własnym staraniem i na koszt Wykonawcy napraw oraz usuwanie usterek powstałych i zgłoszonych w okresie gwarancji, szczegółowo opisane we wzorze umowy;</w:t>
      </w:r>
    </w:p>
    <w:p w14:paraId="14EC8520" w14:textId="77777777" w:rsidR="00FE04FC" w:rsidRPr="00BC2E79" w:rsidRDefault="00FE04FC" w:rsidP="00AF4EEF">
      <w:pPr>
        <w:pStyle w:val="Akapitzlist"/>
        <w:widowControl/>
        <w:numPr>
          <w:ilvl w:val="0"/>
          <w:numId w:val="68"/>
        </w:numPr>
        <w:tabs>
          <w:tab w:val="left" w:pos="426"/>
        </w:tabs>
        <w:suppressAutoHyphens w:val="0"/>
        <w:jc w:val="both"/>
        <w:rPr>
          <w:bCs/>
          <w:iCs/>
          <w:color w:val="000000"/>
        </w:rPr>
      </w:pPr>
      <w:r w:rsidRPr="00BC2E79">
        <w:t>Wykonawca musi zapewnić, iż wszystkie osoby skierowane go realizacji przedmiotu umowy będą przeszkolone w zakresie BHP;</w:t>
      </w:r>
    </w:p>
    <w:p w14:paraId="50BBD57F" w14:textId="1153F372" w:rsidR="00FE04FC" w:rsidRPr="00BC2E79" w:rsidRDefault="00FE04FC" w:rsidP="00AF4EEF">
      <w:pPr>
        <w:pStyle w:val="Akapitzlist"/>
        <w:widowControl/>
        <w:numPr>
          <w:ilvl w:val="0"/>
          <w:numId w:val="68"/>
        </w:numPr>
        <w:tabs>
          <w:tab w:val="left" w:pos="426"/>
        </w:tabs>
        <w:suppressAutoHyphens w:val="0"/>
        <w:jc w:val="both"/>
        <w:rPr>
          <w:bCs/>
          <w:iCs/>
          <w:color w:val="000000"/>
        </w:rPr>
      </w:pPr>
      <w:r w:rsidRPr="00BC2E79">
        <w:t>Wykonawca zapewnia, że osoby wykonujące prace związane z instalacją urządzeń objętych przedmiotem zamówienia, będą zatrudnione przez wykonawcę lub jego podwykonawcę jako jego pracownicy w rozumieniu przepisów ustawy z dnia 26 czerwca 1974 r. – Kodeks pracy (t. j. Dz.U. z 202</w:t>
      </w:r>
      <w:r w:rsidR="005A2CF6" w:rsidRPr="00BC2E79">
        <w:t>3</w:t>
      </w:r>
      <w:r w:rsidRPr="00BC2E79">
        <w:t xml:space="preserve"> r. poz. 1</w:t>
      </w:r>
      <w:r w:rsidR="005A2CF6" w:rsidRPr="00BC2E79">
        <w:t>465</w:t>
      </w:r>
      <w:r w:rsidRPr="00BC2E79">
        <w:t xml:space="preserve"> ze zm.), na odpowiednim do rodzaju ich pracy stanowisku, co najmniej przez okres realizacji niniejszej umowy. Szczegółowe postanowienia dotyczące sposobu dokumentowania zatrudnienia oraz kontroli spełniania przez wykonawcę lub podwykonawcę wymagań dotyczących zatrudnienia na podstawie umowy o pracę oraz postanowienia dotyczące sankcji z tytułu niespełnienia ww. wymagań zawiera stanowiący załącznik do niniejszej SWZ wzór umowy.</w:t>
      </w:r>
    </w:p>
    <w:p w14:paraId="50FA3DCE" w14:textId="77777777" w:rsidR="00FE04FC" w:rsidRPr="00BC2E79" w:rsidRDefault="00FE04FC" w:rsidP="00AF4EEF">
      <w:pPr>
        <w:pStyle w:val="Akapitzlist"/>
        <w:widowControl/>
        <w:numPr>
          <w:ilvl w:val="0"/>
          <w:numId w:val="23"/>
        </w:numPr>
        <w:suppressAutoHyphens w:val="0"/>
        <w:jc w:val="both"/>
        <w:rPr>
          <w:bCs/>
          <w:iCs/>
          <w:color w:val="000000"/>
        </w:rPr>
      </w:pPr>
      <w:r w:rsidRPr="00BC2E79">
        <w:rPr>
          <w:bCs/>
          <w:iCs/>
          <w:color w:val="000000"/>
        </w:rPr>
        <w:t>Wykonawca zobowiązany jest do sporządzenia i przekazania Zamawiającemu  dokumentacji powykonawczej – 2 egzemplarze w wersji papierowej i elektronicznej. Wersja elektroniczna musi zawierać pliki w formacie pdf oraz pliki edytowalne.</w:t>
      </w:r>
    </w:p>
    <w:p w14:paraId="2B21EB6B" w14:textId="77777777" w:rsidR="00FE04FC" w:rsidRPr="00BC2E79" w:rsidRDefault="00FE04FC" w:rsidP="00AF4EEF">
      <w:pPr>
        <w:pStyle w:val="Akapitzlist"/>
        <w:widowControl/>
        <w:numPr>
          <w:ilvl w:val="0"/>
          <w:numId w:val="23"/>
        </w:numPr>
        <w:suppressAutoHyphens w:val="0"/>
        <w:jc w:val="both"/>
        <w:rPr>
          <w:bCs/>
          <w:iCs/>
          <w:color w:val="000000"/>
        </w:rPr>
      </w:pPr>
      <w:r w:rsidRPr="00BC2E79">
        <w:rPr>
          <w:bCs/>
          <w:iCs/>
          <w:color w:val="000000"/>
        </w:rPr>
        <w:t xml:space="preserve">Wykonawca pokryje wszelkie koszty i opłaty związane z realizacją umowy (w tym opłaty za składowanie i wywóz odpadów) oraz jeżeli to będzie konieczne uzyska niezbędne zezwolenia od zarządcy dróg na przejazd pojazdami budowy. </w:t>
      </w:r>
    </w:p>
    <w:p w14:paraId="4F512AB5" w14:textId="77777777" w:rsidR="00FE04FC" w:rsidRPr="00BC2E79" w:rsidRDefault="00FE04FC" w:rsidP="00AF4EEF">
      <w:pPr>
        <w:pStyle w:val="Akapitzlist"/>
        <w:widowControl/>
        <w:numPr>
          <w:ilvl w:val="0"/>
          <w:numId w:val="23"/>
        </w:numPr>
        <w:suppressAutoHyphens w:val="0"/>
        <w:jc w:val="both"/>
        <w:rPr>
          <w:bCs/>
          <w:iCs/>
          <w:color w:val="000000"/>
        </w:rPr>
      </w:pPr>
      <w:r w:rsidRPr="00BC2E79">
        <w:rPr>
          <w:bCs/>
          <w:iCs/>
          <w:color w:val="000000"/>
        </w:rPr>
        <w:t xml:space="preserve">Wykonawca po podpisaniu umowy przedłoży Zamawiającemu listy pracowników upoważnionych do wykonywania prac w obiekcie oraz zapewni odzież roboczą pozwalającą na jednoznaczną identyfikację pracowników. </w:t>
      </w:r>
    </w:p>
    <w:p w14:paraId="0B8A34B2" w14:textId="77777777" w:rsidR="00F30579" w:rsidRDefault="00FE04FC" w:rsidP="00F30579">
      <w:pPr>
        <w:pStyle w:val="Akapitzlist"/>
        <w:widowControl/>
        <w:numPr>
          <w:ilvl w:val="0"/>
          <w:numId w:val="23"/>
        </w:numPr>
        <w:suppressAutoHyphens w:val="0"/>
        <w:jc w:val="both"/>
        <w:rPr>
          <w:bCs/>
          <w:iCs/>
          <w:color w:val="000000"/>
        </w:rPr>
      </w:pPr>
      <w:r w:rsidRPr="00BC2E79">
        <w:rPr>
          <w:bCs/>
          <w:iCs/>
          <w:color w:val="000000"/>
        </w:rPr>
        <w:t>Wynagrodzenie za realizację przedmiotu umowy będzie płatne na podstawie faktur</w:t>
      </w:r>
      <w:r w:rsidR="00B131BA" w:rsidRPr="00BC2E79">
        <w:rPr>
          <w:bCs/>
          <w:iCs/>
          <w:color w:val="000000"/>
        </w:rPr>
        <w:t>y</w:t>
      </w:r>
      <w:r w:rsidRPr="00BC2E79">
        <w:rPr>
          <w:bCs/>
          <w:iCs/>
          <w:color w:val="000000"/>
        </w:rPr>
        <w:t xml:space="preserve"> za </w:t>
      </w:r>
      <w:r w:rsidR="00B131BA" w:rsidRPr="00BC2E79">
        <w:rPr>
          <w:bCs/>
          <w:iCs/>
          <w:color w:val="000000"/>
        </w:rPr>
        <w:t>zakończone</w:t>
      </w:r>
      <w:r w:rsidRPr="00BC2E79">
        <w:rPr>
          <w:bCs/>
          <w:iCs/>
          <w:color w:val="000000"/>
        </w:rPr>
        <w:t xml:space="preserve"> i odebrane prac</w:t>
      </w:r>
      <w:r w:rsidR="00B131BA" w:rsidRPr="00BC2E79">
        <w:rPr>
          <w:bCs/>
          <w:iCs/>
          <w:color w:val="000000"/>
        </w:rPr>
        <w:t>e</w:t>
      </w:r>
      <w:r w:rsidRPr="00BC2E79">
        <w:rPr>
          <w:bCs/>
          <w:iCs/>
          <w:color w:val="000000"/>
        </w:rPr>
        <w:t xml:space="preserve"> podlegają</w:t>
      </w:r>
      <w:r w:rsidR="00B131BA" w:rsidRPr="00BC2E79">
        <w:rPr>
          <w:bCs/>
          <w:iCs/>
          <w:color w:val="000000"/>
        </w:rPr>
        <w:t>ce</w:t>
      </w:r>
      <w:r w:rsidRPr="00BC2E79">
        <w:rPr>
          <w:bCs/>
          <w:iCs/>
          <w:color w:val="000000"/>
        </w:rPr>
        <w:t xml:space="preserve"> odbiorowi.</w:t>
      </w:r>
    </w:p>
    <w:p w14:paraId="288ADDEA" w14:textId="77777777" w:rsidR="00F30579" w:rsidRPr="00F30579" w:rsidRDefault="00F30579" w:rsidP="00F30579">
      <w:pPr>
        <w:pStyle w:val="Akapitzlist"/>
        <w:widowControl/>
        <w:numPr>
          <w:ilvl w:val="0"/>
          <w:numId w:val="23"/>
        </w:numPr>
        <w:suppressAutoHyphens w:val="0"/>
        <w:jc w:val="both"/>
        <w:rPr>
          <w:bCs/>
          <w:iCs/>
          <w:color w:val="000000"/>
        </w:rPr>
      </w:pPr>
      <w:r w:rsidRPr="00F30579">
        <w:rPr>
          <w:szCs w:val="22"/>
        </w:rPr>
        <w:t>Zamawiający wymaga, aby osoby wykonujące czynności remontowe i remontowo-instalacyjne były zatrudnione przez Wykonawcę jako jego pracownicy w rozumieniu przepisów ustawy z dnia 26 czerwca 1974 r. – Kodeks pracy (t. jedn. Dz. U. z 2023 r. poz. 1465 ze zm.), na odpowiednim do rodzaju ich pracy stanowisku, co najmniej przez okres realizacji niniejszej umowy.</w:t>
      </w:r>
    </w:p>
    <w:p w14:paraId="6C8F4571" w14:textId="1D83BDF9" w:rsidR="00F30579" w:rsidRPr="00F30579" w:rsidRDefault="00F30579" w:rsidP="00F30579">
      <w:pPr>
        <w:pStyle w:val="Akapitzlist"/>
        <w:widowControl/>
        <w:numPr>
          <w:ilvl w:val="0"/>
          <w:numId w:val="23"/>
        </w:numPr>
        <w:suppressAutoHyphens w:val="0"/>
        <w:jc w:val="both"/>
        <w:rPr>
          <w:bCs/>
          <w:iCs/>
          <w:color w:val="000000"/>
        </w:rPr>
      </w:pPr>
      <w:r w:rsidRPr="00F30579">
        <w:rPr>
          <w:szCs w:val="22"/>
        </w:rPr>
        <w:t>W trakcie realizacji zamówienia zamawiający uprawniony jest do wykonywania czynności kontrolnych wobec wykonawcy odnośnie do spełniania przez wykonawcę lub podwykonawcę wymogu zatrudnienia na podstawie umowy o pracę osób.</w:t>
      </w:r>
      <w:r w:rsidRPr="00F30579">
        <w:rPr>
          <w:color w:val="0000FF"/>
          <w:szCs w:val="22"/>
        </w:rPr>
        <w:t xml:space="preserve"> </w:t>
      </w:r>
      <w:r w:rsidRPr="00F30579">
        <w:rPr>
          <w:szCs w:val="22"/>
        </w:rPr>
        <w:t>Zamawiający uprawniony jest w szczególności do:</w:t>
      </w:r>
    </w:p>
    <w:p w14:paraId="4F68008D" w14:textId="77777777" w:rsidR="00F30579" w:rsidRPr="002A2E3C" w:rsidRDefault="00F30579" w:rsidP="00F30579">
      <w:pPr>
        <w:widowControl/>
        <w:numPr>
          <w:ilvl w:val="0"/>
          <w:numId w:val="104"/>
        </w:numPr>
        <w:suppressAutoHyphens w:val="0"/>
        <w:ind w:left="1588" w:hanging="397"/>
        <w:jc w:val="both"/>
        <w:rPr>
          <w:szCs w:val="22"/>
        </w:rPr>
      </w:pPr>
      <w:r w:rsidRPr="002A2E3C">
        <w:rPr>
          <w:szCs w:val="22"/>
        </w:rPr>
        <w:t>żądania oświadczeń i dokumentów w zakresie potwierdzenia spełniania ww. wymogów i dokonywania ich oceny;</w:t>
      </w:r>
    </w:p>
    <w:p w14:paraId="63EA0ED7" w14:textId="77777777" w:rsidR="00F30579" w:rsidRPr="002A2E3C" w:rsidRDefault="00F30579" w:rsidP="00F30579">
      <w:pPr>
        <w:widowControl/>
        <w:numPr>
          <w:ilvl w:val="0"/>
          <w:numId w:val="104"/>
        </w:numPr>
        <w:suppressAutoHyphens w:val="0"/>
        <w:ind w:left="1588" w:hanging="397"/>
        <w:jc w:val="both"/>
        <w:rPr>
          <w:szCs w:val="22"/>
        </w:rPr>
      </w:pPr>
      <w:r w:rsidRPr="002A2E3C">
        <w:rPr>
          <w:szCs w:val="22"/>
        </w:rPr>
        <w:t>żądania wyjaśnień w przypadku wątpliwości w zakresie potwierdzenia spełniania ww. wymogów;</w:t>
      </w:r>
    </w:p>
    <w:p w14:paraId="25484458" w14:textId="77777777" w:rsidR="00F30579" w:rsidRPr="002A2E3C" w:rsidRDefault="00F30579" w:rsidP="00F30579">
      <w:pPr>
        <w:widowControl/>
        <w:numPr>
          <w:ilvl w:val="0"/>
          <w:numId w:val="104"/>
        </w:numPr>
        <w:suppressAutoHyphens w:val="0"/>
        <w:ind w:left="1588" w:hanging="397"/>
        <w:jc w:val="both"/>
        <w:rPr>
          <w:szCs w:val="22"/>
        </w:rPr>
      </w:pPr>
      <w:r w:rsidRPr="002A2E3C">
        <w:rPr>
          <w:szCs w:val="22"/>
        </w:rPr>
        <w:t>przeprowadzania kontroli na miejscu wykonywania świadczenia.</w:t>
      </w:r>
    </w:p>
    <w:p w14:paraId="6072AF92" w14:textId="5A841879" w:rsidR="00F30579" w:rsidRPr="00F30579" w:rsidRDefault="00F30579" w:rsidP="00F30579">
      <w:pPr>
        <w:pStyle w:val="Akapitzlist"/>
        <w:widowControl/>
        <w:numPr>
          <w:ilvl w:val="0"/>
          <w:numId w:val="23"/>
        </w:numPr>
        <w:suppressAutoHyphens w:val="0"/>
        <w:jc w:val="both"/>
        <w:rPr>
          <w:szCs w:val="22"/>
        </w:rPr>
      </w:pPr>
      <w:r w:rsidRPr="00F30579">
        <w:rPr>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Dowodami tymi mogą być w szczególności:</w:t>
      </w:r>
    </w:p>
    <w:p w14:paraId="2AC65872" w14:textId="77777777" w:rsidR="00F30579" w:rsidRPr="002A2E3C" w:rsidRDefault="00F30579" w:rsidP="00F30579">
      <w:pPr>
        <w:widowControl/>
        <w:numPr>
          <w:ilvl w:val="0"/>
          <w:numId w:val="106"/>
        </w:numPr>
        <w:suppressAutoHyphens w:val="0"/>
        <w:ind w:left="1588" w:hanging="397"/>
        <w:jc w:val="both"/>
        <w:rPr>
          <w:szCs w:val="22"/>
        </w:rPr>
      </w:pPr>
      <w:r w:rsidRPr="002A2E3C">
        <w:rPr>
          <w:szCs w:val="22"/>
        </w:rPr>
        <w:t xml:space="preserve">oświadczenie Wykonawcy lub Podwykonawcy o zatrudnieniu na podstawie umowy o pracę osób wykonujących czynności, których dotyczy wezwanie </w:t>
      </w:r>
      <w:r w:rsidRPr="002A2E3C">
        <w:rPr>
          <w:szCs w:val="22"/>
        </w:rPr>
        <w:lastRenderedPageBreak/>
        <w:t>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63BD02E" w14:textId="77777777" w:rsidR="00F30579" w:rsidRPr="002A2E3C" w:rsidRDefault="00F30579" w:rsidP="00F30579">
      <w:pPr>
        <w:widowControl/>
        <w:numPr>
          <w:ilvl w:val="0"/>
          <w:numId w:val="106"/>
        </w:numPr>
        <w:suppressAutoHyphens w:val="0"/>
        <w:ind w:left="1588" w:hanging="397"/>
        <w:jc w:val="both"/>
        <w:rPr>
          <w:szCs w:val="22"/>
        </w:rPr>
      </w:pPr>
      <w:r w:rsidRPr="002A2E3C">
        <w:rPr>
          <w:szCs w:val="22"/>
        </w:rPr>
        <w:t>oświadczenie / 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0FAE221F" w14:textId="77777777" w:rsidR="00F30579" w:rsidRPr="002A2E3C" w:rsidRDefault="00F30579" w:rsidP="00F30579">
      <w:pPr>
        <w:widowControl/>
        <w:numPr>
          <w:ilvl w:val="0"/>
          <w:numId w:val="106"/>
        </w:numPr>
        <w:suppressAutoHyphens w:val="0"/>
        <w:ind w:left="1588" w:hanging="397"/>
        <w:jc w:val="both"/>
        <w:rPr>
          <w:szCs w:val="22"/>
        </w:rPr>
      </w:pPr>
      <w:r w:rsidRPr="002A2E3C">
        <w:rPr>
          <w:szCs w:val="22"/>
        </w:rPr>
        <w:t>poświadczona za zgodność z oryginałem odpowiednio przez Wykonawcę lub Podwykonawcę kopia umowy / umów o pracę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w:t>
      </w:r>
      <w:r>
        <w:rPr>
          <w:szCs w:val="22"/>
        </w:rPr>
        <w:t> </w:t>
      </w:r>
      <w:r w:rsidRPr="002A2E3C">
        <w:rPr>
          <w:szCs w:val="22"/>
        </w:rPr>
        <w:t>jedn.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265FB596" w14:textId="77777777" w:rsidR="00F30579" w:rsidRPr="002A2E3C" w:rsidRDefault="00F30579" w:rsidP="00F30579">
      <w:pPr>
        <w:widowControl/>
        <w:numPr>
          <w:ilvl w:val="0"/>
          <w:numId w:val="106"/>
        </w:numPr>
        <w:suppressAutoHyphens w:val="0"/>
        <w:ind w:left="1588" w:hanging="397"/>
        <w:jc w:val="both"/>
        <w:rPr>
          <w:szCs w:val="22"/>
        </w:rPr>
      </w:pPr>
      <w:r w:rsidRPr="002A2E3C">
        <w:rPr>
          <w:szCs w:val="22"/>
        </w:rPr>
        <w:t>inne dokumenty, zawierające informacje niezbędne do weryfikacji zatrudnienia na podstawie umowy o pracę, w tym w szczególności:</w:t>
      </w:r>
    </w:p>
    <w:p w14:paraId="40C6096B" w14:textId="77777777" w:rsidR="00F30579" w:rsidRPr="002A2E3C" w:rsidRDefault="00F30579" w:rsidP="00F30579">
      <w:pPr>
        <w:pStyle w:val="Akapitzlist"/>
        <w:widowControl/>
        <w:numPr>
          <w:ilvl w:val="0"/>
          <w:numId w:val="105"/>
        </w:numPr>
        <w:suppressAutoHyphens w:val="0"/>
        <w:ind w:left="1985" w:hanging="397"/>
        <w:jc w:val="both"/>
        <w:rPr>
          <w:color w:val="333333"/>
          <w:szCs w:val="22"/>
          <w:shd w:val="clear" w:color="auto" w:fill="FFFFFF"/>
        </w:rPr>
      </w:pPr>
      <w:r w:rsidRPr="002A2E3C">
        <w:rPr>
          <w:color w:val="333333"/>
          <w:szCs w:val="22"/>
          <w:shd w:val="clear" w:color="auto" w:fill="FFFFFF"/>
        </w:rPr>
        <w:t>imię i nazwisko zatrudnionego pracownika, datę zawarcia umowy o pracę, rodzaj umowy o pracę i zakres obowiązków pracownika;</w:t>
      </w:r>
    </w:p>
    <w:p w14:paraId="0864241E" w14:textId="2F1ED5B4" w:rsidR="00F30579" w:rsidRPr="002A2E3C" w:rsidRDefault="00F30579" w:rsidP="00F30579">
      <w:pPr>
        <w:pStyle w:val="Akapitzlist"/>
        <w:widowControl/>
        <w:numPr>
          <w:ilvl w:val="0"/>
          <w:numId w:val="105"/>
        </w:numPr>
        <w:suppressAutoHyphens w:val="0"/>
        <w:ind w:left="1985" w:hanging="397"/>
        <w:jc w:val="both"/>
        <w:rPr>
          <w:color w:val="333333"/>
          <w:szCs w:val="22"/>
          <w:shd w:val="clear" w:color="auto" w:fill="FFFFFF"/>
        </w:rPr>
      </w:pPr>
      <w:r w:rsidRPr="002A2E3C">
        <w:rPr>
          <w:color w:val="000000"/>
          <w:szCs w:val="22"/>
        </w:rPr>
        <w:t>poświadczone za zgodność z oryginałem odpowiednio przez Wykonawcę lub Podwykonawcę</w:t>
      </w:r>
      <w:r w:rsidRPr="002A2E3C">
        <w:rPr>
          <w:bCs/>
          <w:i/>
          <w:color w:val="000000"/>
          <w:szCs w:val="22"/>
        </w:rPr>
        <w:t xml:space="preserve"> </w:t>
      </w:r>
      <w:r w:rsidRPr="002A2E3C">
        <w:rPr>
          <w:bCs/>
          <w:color w:val="000000"/>
          <w:szCs w:val="22"/>
        </w:rPr>
        <w:t xml:space="preserve">kopie dokumentów </w:t>
      </w:r>
      <w:r w:rsidRPr="002A2E3C">
        <w:rPr>
          <w:rFonts w:eastAsia="Tahoma"/>
          <w:bCs/>
          <w:color w:val="000000"/>
          <w:szCs w:val="22"/>
        </w:rPr>
        <w:t xml:space="preserve">potwierdzających opłacanie składek na ubezpieczenia społeczne i zdrowotne z tytułu zatrudnienia na podstawie umów o pracę (wraz z informacją o liczbie odprowadzonych składek) tj.: </w:t>
      </w:r>
      <w:r w:rsidRPr="002A2E3C">
        <w:rPr>
          <w:color w:val="333333"/>
          <w:szCs w:val="22"/>
          <w:shd w:val="clear" w:color="auto" w:fill="FFFFFF"/>
        </w:rPr>
        <w:t>zaświadczenie właściwego oddziału ZUS, potwierdzające opłacanie przez Wykonawcę 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w:t>
      </w:r>
    </w:p>
    <w:p w14:paraId="04CA4900" w14:textId="18ABBC57" w:rsidR="00F30579" w:rsidRPr="002A2E3C" w:rsidRDefault="00F30579" w:rsidP="00F30579">
      <w:pPr>
        <w:pStyle w:val="Akapitzlist"/>
        <w:widowControl/>
        <w:numPr>
          <w:ilvl w:val="0"/>
          <w:numId w:val="23"/>
        </w:numPr>
        <w:suppressAutoHyphens w:val="0"/>
        <w:ind w:left="1191" w:hanging="397"/>
        <w:contextualSpacing w:val="0"/>
        <w:jc w:val="both"/>
        <w:rPr>
          <w:szCs w:val="22"/>
        </w:rPr>
      </w:pPr>
      <w:r w:rsidRPr="002A2E3C">
        <w:rPr>
          <w:szCs w:val="22"/>
        </w:rPr>
        <w:t>Z tytułu niespełnienia przez wykonawcę lub podwykonawcę wymogu zatrudnienia na podstawie umowy o pracę osób, zamawiający przewiduje sankcję w postaci obowiązku zapłaty przez wykonawcę kary umownej.</w:t>
      </w:r>
    </w:p>
    <w:p w14:paraId="5F5F3E05" w14:textId="4CF9144F" w:rsidR="00F30579" w:rsidRPr="002A2E3C" w:rsidRDefault="00F30579" w:rsidP="00F30579">
      <w:pPr>
        <w:pStyle w:val="Akapitzlist"/>
        <w:widowControl/>
        <w:numPr>
          <w:ilvl w:val="0"/>
          <w:numId w:val="23"/>
        </w:numPr>
        <w:suppressAutoHyphens w:val="0"/>
        <w:ind w:left="1191" w:hanging="397"/>
        <w:contextualSpacing w:val="0"/>
        <w:jc w:val="both"/>
        <w:rPr>
          <w:szCs w:val="22"/>
        </w:rPr>
      </w:pPr>
      <w:r w:rsidRPr="002A2E3C">
        <w:rPr>
          <w:szCs w:val="22"/>
        </w:rPr>
        <w:lastRenderedPageBreak/>
        <w:t>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14:paraId="63DB286C" w14:textId="5EE6E8C6" w:rsidR="00F30579" w:rsidRPr="002A2E3C" w:rsidRDefault="00F30579" w:rsidP="00F30579">
      <w:pPr>
        <w:pStyle w:val="Akapitzlist"/>
        <w:widowControl/>
        <w:numPr>
          <w:ilvl w:val="0"/>
          <w:numId w:val="23"/>
        </w:numPr>
        <w:suppressAutoHyphens w:val="0"/>
        <w:ind w:left="1191" w:hanging="397"/>
        <w:contextualSpacing w:val="0"/>
        <w:jc w:val="both"/>
        <w:rPr>
          <w:szCs w:val="22"/>
        </w:rPr>
      </w:pPr>
      <w:r w:rsidRPr="002A2E3C">
        <w:rPr>
          <w:szCs w:val="22"/>
        </w:rPr>
        <w:t>W przypadku uzasadnionych wątpliwości co do przestrzegania prawa pracy przez wykonawcę lub podwykonawcę, zamawiający może zwrócić się</w:t>
      </w:r>
      <w:r>
        <w:rPr>
          <w:szCs w:val="22"/>
        </w:rPr>
        <w:t xml:space="preserve"> </w:t>
      </w:r>
      <w:r w:rsidRPr="002A2E3C">
        <w:rPr>
          <w:szCs w:val="22"/>
        </w:rPr>
        <w:t>o przeprowadzenie kontroli przez Państwową Inspekcję Pracy.</w:t>
      </w:r>
    </w:p>
    <w:p w14:paraId="4310B171" w14:textId="1AD54550" w:rsidR="00F30579" w:rsidRPr="00F30579" w:rsidRDefault="00F30579" w:rsidP="00F30579">
      <w:pPr>
        <w:pStyle w:val="Akapitzlist"/>
        <w:widowControl/>
        <w:numPr>
          <w:ilvl w:val="0"/>
          <w:numId w:val="23"/>
        </w:numPr>
        <w:suppressAutoHyphens w:val="0"/>
        <w:ind w:left="1191" w:hanging="397"/>
        <w:contextualSpacing w:val="0"/>
        <w:jc w:val="both"/>
        <w:rPr>
          <w:szCs w:val="22"/>
        </w:rPr>
      </w:pPr>
      <w:r w:rsidRPr="002A2E3C">
        <w:rPr>
          <w:szCs w:val="22"/>
        </w:rPr>
        <w:t>Stosownie do treści art. 102 ustawy PZP, Zamawiający informuje, że wymagania, o których mowa w przywołanym przepisie, Zamawiający określił w dokumentacji projektowej i STWiOR, stanowiących załącznik A od SWZ.</w:t>
      </w:r>
    </w:p>
    <w:p w14:paraId="707D8656" w14:textId="77777777" w:rsidR="00FE04FC" w:rsidRPr="00BC2E79" w:rsidRDefault="00FE04FC" w:rsidP="00AF4EEF">
      <w:pPr>
        <w:pStyle w:val="Akapitzlist"/>
        <w:widowControl/>
        <w:numPr>
          <w:ilvl w:val="0"/>
          <w:numId w:val="23"/>
        </w:numPr>
        <w:suppressAutoHyphens w:val="0"/>
        <w:jc w:val="both"/>
      </w:pPr>
      <w:r w:rsidRPr="00BC2E79">
        <w:t xml:space="preserve">Opis przedmiotu zamówienia zgodny z nomenklaturą Wspólnego Słownika Zamówień Publicznych (CPV): </w:t>
      </w:r>
    </w:p>
    <w:p w14:paraId="1A97860F" w14:textId="77777777" w:rsidR="00FE04FC" w:rsidRPr="00BC2E79" w:rsidRDefault="00FE04FC" w:rsidP="00AF4EEF">
      <w:pPr>
        <w:pStyle w:val="Akapitzlist"/>
        <w:numPr>
          <w:ilvl w:val="0"/>
          <w:numId w:val="84"/>
        </w:numPr>
        <w:tabs>
          <w:tab w:val="left" w:pos="720"/>
        </w:tabs>
        <w:suppressAutoHyphens w:val="0"/>
        <w:adjustRightInd w:val="0"/>
        <w:spacing w:after="160"/>
        <w:jc w:val="both"/>
        <w:textAlignment w:val="baseline"/>
      </w:pPr>
      <w:r w:rsidRPr="00BC2E79">
        <w:t>45262700-8 Przebudowa budynków</w:t>
      </w:r>
    </w:p>
    <w:p w14:paraId="6178E9DF" w14:textId="77777777" w:rsidR="00FE04FC" w:rsidRPr="00BC2E79" w:rsidRDefault="00FE04FC" w:rsidP="00AF4EEF">
      <w:pPr>
        <w:pStyle w:val="Akapitzlist"/>
        <w:numPr>
          <w:ilvl w:val="0"/>
          <w:numId w:val="84"/>
        </w:numPr>
        <w:tabs>
          <w:tab w:val="left" w:pos="720"/>
        </w:tabs>
        <w:suppressAutoHyphens w:val="0"/>
        <w:adjustRightInd w:val="0"/>
        <w:spacing w:after="160"/>
        <w:jc w:val="both"/>
        <w:textAlignment w:val="baseline"/>
      </w:pPr>
      <w:r w:rsidRPr="00BC2E79">
        <w:t>45312100-8 Instalowanie przeciwpożarowych systemów alarmowych</w:t>
      </w:r>
    </w:p>
    <w:p w14:paraId="76B0EDE5" w14:textId="77777777" w:rsidR="00FE04FC" w:rsidRPr="00BC2E79" w:rsidRDefault="00FE04FC" w:rsidP="00AF4EEF">
      <w:pPr>
        <w:pStyle w:val="Akapitzlist"/>
        <w:numPr>
          <w:ilvl w:val="0"/>
          <w:numId w:val="84"/>
        </w:numPr>
        <w:tabs>
          <w:tab w:val="left" w:pos="720"/>
        </w:tabs>
        <w:suppressAutoHyphens w:val="0"/>
        <w:adjustRightInd w:val="0"/>
        <w:spacing w:after="160"/>
        <w:jc w:val="both"/>
        <w:textAlignment w:val="baseline"/>
      </w:pPr>
      <w:r w:rsidRPr="00BC2E79">
        <w:t xml:space="preserve">45421160-3 Instalowanie wyrobów metalowych,  </w:t>
      </w:r>
    </w:p>
    <w:p w14:paraId="7CA35AE1" w14:textId="77777777" w:rsidR="00FE04FC" w:rsidRPr="00BC2E79" w:rsidRDefault="00FE04FC" w:rsidP="00AF4EEF">
      <w:pPr>
        <w:pStyle w:val="Akapitzlist"/>
        <w:numPr>
          <w:ilvl w:val="0"/>
          <w:numId w:val="84"/>
        </w:numPr>
        <w:tabs>
          <w:tab w:val="left" w:pos="720"/>
        </w:tabs>
        <w:suppressAutoHyphens w:val="0"/>
        <w:adjustRightInd w:val="0"/>
        <w:spacing w:after="160"/>
        <w:jc w:val="both"/>
        <w:textAlignment w:val="baseline"/>
      </w:pPr>
      <w:r w:rsidRPr="00BC2E79">
        <w:t xml:space="preserve">45421146-9 Instalowanie sufitów podwieszanych, </w:t>
      </w:r>
    </w:p>
    <w:p w14:paraId="21E27123" w14:textId="77777777" w:rsidR="00FE04FC" w:rsidRPr="00BC2E79" w:rsidRDefault="00FE04FC" w:rsidP="00AF4EEF">
      <w:pPr>
        <w:pStyle w:val="Akapitzlist"/>
        <w:numPr>
          <w:ilvl w:val="0"/>
          <w:numId w:val="84"/>
        </w:numPr>
        <w:tabs>
          <w:tab w:val="left" w:pos="720"/>
        </w:tabs>
        <w:suppressAutoHyphens w:val="0"/>
        <w:adjustRightInd w:val="0"/>
        <w:spacing w:after="160"/>
        <w:jc w:val="both"/>
        <w:textAlignment w:val="baseline"/>
      </w:pPr>
      <w:r w:rsidRPr="00BC2E79">
        <w:t xml:space="preserve">45432130-4 Pokrywanie podłóg, </w:t>
      </w:r>
    </w:p>
    <w:p w14:paraId="3109D714" w14:textId="1BA28BB4" w:rsidR="00FE04FC" w:rsidRPr="00BC2E79" w:rsidRDefault="00FE04FC" w:rsidP="00E249DB">
      <w:pPr>
        <w:pStyle w:val="Akapitzlist"/>
        <w:numPr>
          <w:ilvl w:val="0"/>
          <w:numId w:val="84"/>
        </w:numPr>
        <w:tabs>
          <w:tab w:val="left" w:pos="720"/>
        </w:tabs>
        <w:suppressAutoHyphens w:val="0"/>
        <w:adjustRightInd w:val="0"/>
        <w:spacing w:after="160"/>
        <w:jc w:val="both"/>
        <w:textAlignment w:val="baseline"/>
      </w:pPr>
      <w:r w:rsidRPr="00BC2E79">
        <w:t>45442100-8 Roboty malarskie</w:t>
      </w:r>
      <w:bookmarkEnd w:id="1"/>
    </w:p>
    <w:p w14:paraId="618CF381" w14:textId="77777777" w:rsidR="00FE04FC" w:rsidRPr="00BC2E79" w:rsidRDefault="00FE04FC" w:rsidP="00FE04FC">
      <w:pPr>
        <w:widowControl/>
        <w:suppressAutoHyphens w:val="0"/>
        <w:jc w:val="both"/>
        <w:rPr>
          <w:b/>
          <w:bCs/>
        </w:rPr>
      </w:pPr>
      <w:r w:rsidRPr="00BC2E79">
        <w:rPr>
          <w:b/>
          <w:bCs/>
        </w:rPr>
        <w:t>Rozdział IV – Przedmiotowe środki dowodowe</w:t>
      </w:r>
    </w:p>
    <w:p w14:paraId="77668283" w14:textId="77777777" w:rsidR="00FE04FC" w:rsidRPr="00BC2E79" w:rsidRDefault="00FE04FC" w:rsidP="00AF4EEF">
      <w:pPr>
        <w:pStyle w:val="Akapitzlist"/>
        <w:widowControl/>
        <w:numPr>
          <w:ilvl w:val="0"/>
          <w:numId w:val="39"/>
        </w:numPr>
        <w:suppressAutoHyphens w:val="0"/>
        <w:jc w:val="both"/>
      </w:pPr>
      <w:r w:rsidRPr="00BC2E79">
        <w:t>Zamawiający nie przewiduje konieczności złożenia przedmiotowych środków dowodowych.</w:t>
      </w:r>
    </w:p>
    <w:p w14:paraId="32A9D5F3" w14:textId="77777777" w:rsidR="00FE04FC" w:rsidRPr="00BC2E79" w:rsidRDefault="00FE04FC" w:rsidP="00AF4EEF">
      <w:pPr>
        <w:pStyle w:val="Akapitzlist"/>
        <w:widowControl/>
        <w:numPr>
          <w:ilvl w:val="0"/>
          <w:numId w:val="39"/>
        </w:numPr>
        <w:suppressAutoHyphens w:val="0"/>
        <w:jc w:val="both"/>
      </w:pPr>
      <w:r w:rsidRPr="00BC2E79">
        <w:t>W przypadku, gdy zaproponowane przez Wykonawcę rozwiązania w równoważnym stopniu spełniają wymagania określone w opisie przedmiotu zamówienia, Wykonawca musi udowodnić w ofercie, w szczególności za pomocą przedmiotowych środków dowodowych, że oferowane dostawy spełniają określone przez Zamawiającego wymagania, cechy lub kryteria.</w:t>
      </w:r>
    </w:p>
    <w:p w14:paraId="38819695" w14:textId="77777777" w:rsidR="00FE04FC" w:rsidRPr="00BC2E79" w:rsidRDefault="00FE04FC" w:rsidP="00AF4EEF">
      <w:pPr>
        <w:pStyle w:val="Akapitzlist"/>
        <w:widowControl/>
        <w:numPr>
          <w:ilvl w:val="0"/>
          <w:numId w:val="39"/>
        </w:numPr>
        <w:suppressAutoHyphens w:val="0"/>
        <w:jc w:val="both"/>
      </w:pPr>
      <w:r w:rsidRPr="00BC2E79">
        <w:t>Jeżeli Wykonawca nie złożył przedmiotowych środków dowodowych lub złożone przedmiotowe środki dowodowe są niekompletne, Zamawiający wzywa do ich złożenia lub uzupełnienia w wyznaczonym terminie, nie krótszym niż dwa (2) dni robocze.</w:t>
      </w:r>
    </w:p>
    <w:p w14:paraId="5E7A9AA8" w14:textId="77777777" w:rsidR="00FE04FC" w:rsidRPr="00BC2E79" w:rsidRDefault="00FE04FC" w:rsidP="00AF4EEF">
      <w:pPr>
        <w:pStyle w:val="Akapitzlist"/>
        <w:widowControl/>
        <w:numPr>
          <w:ilvl w:val="0"/>
          <w:numId w:val="39"/>
        </w:numPr>
        <w:suppressAutoHyphens w:val="0"/>
        <w:jc w:val="both"/>
      </w:pPr>
      <w:r w:rsidRPr="00BC2E79">
        <w:t>Przepisu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08C18A4" w14:textId="77777777" w:rsidR="00FE04FC" w:rsidRPr="00BC2E79" w:rsidRDefault="00FE04FC" w:rsidP="00AF4EEF">
      <w:pPr>
        <w:pStyle w:val="Akapitzlist"/>
        <w:widowControl/>
        <w:numPr>
          <w:ilvl w:val="0"/>
          <w:numId w:val="39"/>
        </w:numPr>
        <w:suppressAutoHyphens w:val="0"/>
        <w:jc w:val="both"/>
      </w:pPr>
      <w:r w:rsidRPr="00BC2E79">
        <w:t>Zamawiający może żądać od wykonawców wyjaśnień dotyczących treści przedmiotowych środków dowodowych.</w:t>
      </w:r>
    </w:p>
    <w:p w14:paraId="399A1DDA" w14:textId="77777777" w:rsidR="00FE04FC" w:rsidRPr="00BC2E79" w:rsidRDefault="00FE04FC" w:rsidP="00FE04FC">
      <w:pPr>
        <w:widowControl/>
        <w:tabs>
          <w:tab w:val="num" w:pos="2880"/>
        </w:tabs>
        <w:suppressAutoHyphens w:val="0"/>
        <w:jc w:val="both"/>
      </w:pPr>
    </w:p>
    <w:p w14:paraId="6877F89A" w14:textId="77777777" w:rsidR="00FE04FC" w:rsidRPr="00BC2E79" w:rsidRDefault="00FE04FC" w:rsidP="00FE04FC">
      <w:pPr>
        <w:widowControl/>
        <w:suppressAutoHyphens w:val="0"/>
        <w:jc w:val="both"/>
        <w:rPr>
          <w:b/>
          <w:bCs/>
        </w:rPr>
      </w:pPr>
      <w:r w:rsidRPr="00BC2E79">
        <w:rPr>
          <w:b/>
          <w:bCs/>
        </w:rPr>
        <w:t xml:space="preserve">Rozdział V - Termin wykonania zamówienia. </w:t>
      </w:r>
    </w:p>
    <w:p w14:paraId="65AFA4F2" w14:textId="4D3D6CBA" w:rsidR="0097128E" w:rsidRPr="00CB5C6C" w:rsidRDefault="00B131BA" w:rsidP="0097128E">
      <w:pPr>
        <w:pStyle w:val="Akapitzlist"/>
        <w:widowControl/>
        <w:numPr>
          <w:ilvl w:val="6"/>
          <w:numId w:val="1"/>
        </w:numPr>
        <w:tabs>
          <w:tab w:val="clear" w:pos="5040"/>
        </w:tabs>
        <w:suppressAutoHyphens w:val="0"/>
        <w:spacing w:before="60"/>
        <w:ind w:left="426"/>
        <w:jc w:val="both"/>
        <w:rPr>
          <w:b/>
          <w:bCs/>
          <w:u w:val="single"/>
        </w:rPr>
      </w:pPr>
      <w:bookmarkStart w:id="2" w:name="_Hlk72222391"/>
      <w:bookmarkStart w:id="3" w:name="_Hlk181692787"/>
      <w:r w:rsidRPr="00CB5C6C">
        <w:t>Wykonawca jest zobowiązany do wykonania przedmiotu umowy w terminie do </w:t>
      </w:r>
      <w:r w:rsidR="00CB5C6C" w:rsidRPr="00CB5C6C">
        <w:rPr>
          <w:b/>
          <w:bCs/>
          <w:u w:val="single"/>
        </w:rPr>
        <w:t>dnia 31.08.2025 r.</w:t>
      </w:r>
      <w:r w:rsidRPr="00CB5C6C">
        <w:rPr>
          <w:b/>
          <w:bCs/>
          <w:u w:val="single"/>
        </w:rPr>
        <w:t>, licząc od dnia zawarcia umowy</w:t>
      </w:r>
      <w:bookmarkEnd w:id="2"/>
      <w:r w:rsidR="0097128E" w:rsidRPr="00CB5C6C">
        <w:rPr>
          <w:b/>
          <w:bCs/>
          <w:u w:val="single"/>
        </w:rPr>
        <w:t>.</w:t>
      </w:r>
    </w:p>
    <w:p w14:paraId="73B864D9" w14:textId="67B35423" w:rsidR="0035361F" w:rsidRPr="00CB5C6C" w:rsidRDefault="0035361F" w:rsidP="0097128E">
      <w:pPr>
        <w:widowControl/>
        <w:suppressAutoHyphens w:val="0"/>
        <w:spacing w:before="60"/>
        <w:ind w:left="426"/>
        <w:jc w:val="both"/>
      </w:pPr>
      <w:r w:rsidRPr="00CB5C6C">
        <w:t>Prace zostaną podzielone na dwa etapy:</w:t>
      </w:r>
    </w:p>
    <w:p w14:paraId="1514C164" w14:textId="527AD4AA" w:rsidR="0035361F" w:rsidRPr="00CB5C6C" w:rsidRDefault="0035361F" w:rsidP="0097128E">
      <w:pPr>
        <w:pStyle w:val="StylTekstopisu11pt"/>
        <w:tabs>
          <w:tab w:val="clear" w:pos="1080"/>
          <w:tab w:val="left" w:pos="284"/>
          <w:tab w:val="left" w:pos="709"/>
          <w:tab w:val="left" w:pos="1276"/>
        </w:tabs>
        <w:spacing w:line="276" w:lineRule="auto"/>
        <w:ind w:left="426" w:firstLine="0"/>
        <w:rPr>
          <w:rFonts w:ascii="Times New Roman" w:hAnsi="Times New Roman"/>
          <w:sz w:val="24"/>
          <w:szCs w:val="24"/>
        </w:rPr>
      </w:pPr>
      <w:r w:rsidRPr="00CB5C6C">
        <w:rPr>
          <w:rFonts w:ascii="Times New Roman" w:hAnsi="Times New Roman"/>
          <w:sz w:val="24"/>
          <w:szCs w:val="24"/>
        </w:rPr>
        <w:t xml:space="preserve"> I etap wymiana centrali pożarowej z czujkami i przyciskami ROP – </w:t>
      </w:r>
      <w:r w:rsidR="00FC2C06" w:rsidRPr="00CB5C6C">
        <w:rPr>
          <w:rFonts w:ascii="Times New Roman" w:hAnsi="Times New Roman"/>
          <w:sz w:val="24"/>
          <w:szCs w:val="24"/>
        </w:rPr>
        <w:t xml:space="preserve"> etap I powinien zostać zrealizowany maksymalnie do </w:t>
      </w:r>
      <w:r w:rsidR="00CB5C6C" w:rsidRPr="00CB5C6C">
        <w:rPr>
          <w:rFonts w:ascii="Times New Roman" w:hAnsi="Times New Roman"/>
          <w:sz w:val="24"/>
          <w:szCs w:val="24"/>
        </w:rPr>
        <w:t>4 miesięcy</w:t>
      </w:r>
      <w:r w:rsidRPr="00CB5C6C">
        <w:rPr>
          <w:rFonts w:ascii="Times New Roman" w:hAnsi="Times New Roman"/>
          <w:sz w:val="24"/>
          <w:szCs w:val="24"/>
        </w:rPr>
        <w:t xml:space="preserve"> </w:t>
      </w:r>
      <w:r w:rsidR="00FC2C06" w:rsidRPr="00CB5C6C">
        <w:rPr>
          <w:rFonts w:ascii="Times New Roman" w:hAnsi="Times New Roman"/>
          <w:sz w:val="24"/>
          <w:szCs w:val="24"/>
        </w:rPr>
        <w:t>od zawarcia umowy</w:t>
      </w:r>
    </w:p>
    <w:p w14:paraId="5679ADFE" w14:textId="55DBB023" w:rsidR="0035361F" w:rsidRPr="00CB5C6C" w:rsidRDefault="0035361F" w:rsidP="0097128E">
      <w:pPr>
        <w:ind w:left="426"/>
        <w:jc w:val="both"/>
      </w:pPr>
      <w:r w:rsidRPr="00CB5C6C">
        <w:t xml:space="preserve">II etap wykonanie nowych linii dozorowych na 1 i 2 piętrze oraz montaż dodatkowych elementów na parterze zgodnie z dokumentacją. Dodatkowe sygnalizatory należy zasilić z dedykowanego zasilacza pożarowego, kablami o odporności ogniowej PH90 - </w:t>
      </w:r>
      <w:r w:rsidR="00FC2C06" w:rsidRPr="00CB5C6C">
        <w:t xml:space="preserve">etap II powinien zostać zrealizowany </w:t>
      </w:r>
      <w:r w:rsidRPr="00CB5C6C">
        <w:t>do dnia 31 sierpnia 2025 r.</w:t>
      </w:r>
    </w:p>
    <w:bookmarkEnd w:id="3"/>
    <w:p w14:paraId="68796E1B" w14:textId="77777777" w:rsidR="00B131BA" w:rsidRPr="0097128E" w:rsidRDefault="00B131BA" w:rsidP="00B131BA">
      <w:pPr>
        <w:pStyle w:val="Akapitzlist1"/>
        <w:numPr>
          <w:ilvl w:val="0"/>
          <w:numId w:val="0"/>
        </w:numPr>
        <w:spacing w:before="60"/>
        <w:ind w:left="397" w:hanging="397"/>
        <w:contextualSpacing w:val="0"/>
        <w:rPr>
          <w:rFonts w:cs="Times New Roman"/>
        </w:rPr>
      </w:pPr>
      <w:r w:rsidRPr="00CB5C6C">
        <w:rPr>
          <w:rFonts w:cs="Times New Roman"/>
        </w:rPr>
        <w:lastRenderedPageBreak/>
        <w:t>2. Zamawiający informuje, iż Wykonawca chcący wziąć udział</w:t>
      </w:r>
      <w:r w:rsidRPr="00BC2E79">
        <w:rPr>
          <w:rFonts w:cs="Times New Roman"/>
        </w:rPr>
        <w:t xml:space="preserve"> w postępowaniu musi obligatoryjnie uczestniczyć w wizji lokalnej, a oferta Wykonawcy nie uczestniczącego w co </w:t>
      </w:r>
      <w:r w:rsidRPr="0097128E">
        <w:rPr>
          <w:rFonts w:cs="Times New Roman"/>
        </w:rPr>
        <w:t>najmniej jednej wizji lokalnej będzie podlegała odrzuceniu na podstawie art. 226 ust. 1 pkt 18 PZP. Podstawą dopuszczenia będą listy Wykonawców, którzy brali udział w wizjach lokalnych sporządzone przez pracowników Zamawiającego.</w:t>
      </w:r>
    </w:p>
    <w:p w14:paraId="1581F32E" w14:textId="15545E16" w:rsidR="00B131BA" w:rsidRPr="0097128E" w:rsidRDefault="00B131BA" w:rsidP="00B131BA">
      <w:pPr>
        <w:pStyle w:val="Akapitzlist1"/>
        <w:numPr>
          <w:ilvl w:val="0"/>
          <w:numId w:val="0"/>
        </w:numPr>
        <w:spacing w:before="60"/>
        <w:ind w:left="397" w:hanging="397"/>
        <w:contextualSpacing w:val="0"/>
        <w:rPr>
          <w:rFonts w:cs="Times New Roman"/>
        </w:rPr>
      </w:pPr>
      <w:r w:rsidRPr="0097128E">
        <w:rPr>
          <w:rFonts w:cs="Times New Roman"/>
        </w:rPr>
        <w:t xml:space="preserve">3. </w:t>
      </w:r>
      <w:r w:rsidR="00E43C40" w:rsidRPr="0097128E">
        <w:rPr>
          <w:rFonts w:cs="Times New Roman"/>
        </w:rPr>
        <w:t xml:space="preserve">   </w:t>
      </w:r>
      <w:r w:rsidRPr="00F30579">
        <w:rPr>
          <w:rFonts w:cs="Times New Roman"/>
          <w:b/>
          <w:bCs/>
        </w:rPr>
        <w:t xml:space="preserve">Wizja lokalna odbędzie się w dniu </w:t>
      </w:r>
      <w:r w:rsidR="006D36DA" w:rsidRPr="00F30579">
        <w:rPr>
          <w:rFonts w:cs="Times New Roman"/>
          <w:b/>
          <w:bCs/>
        </w:rPr>
        <w:t>18.11.</w:t>
      </w:r>
      <w:r w:rsidRPr="00F30579">
        <w:rPr>
          <w:rFonts w:cs="Times New Roman"/>
          <w:b/>
          <w:bCs/>
        </w:rPr>
        <w:t xml:space="preserve">2024 r., o godzinie </w:t>
      </w:r>
      <w:r w:rsidR="006D36DA" w:rsidRPr="00F30579">
        <w:rPr>
          <w:rFonts w:cs="Times New Roman"/>
          <w:b/>
          <w:bCs/>
        </w:rPr>
        <w:t>9:00</w:t>
      </w:r>
      <w:r w:rsidR="0097128E" w:rsidRPr="0097128E">
        <w:rPr>
          <w:rFonts w:cs="Times New Roman"/>
        </w:rPr>
        <w:t xml:space="preserve"> </w:t>
      </w:r>
      <w:r w:rsidRPr="0097128E">
        <w:rPr>
          <w:rFonts w:cs="Times New Roman"/>
        </w:rPr>
        <w:t xml:space="preserve">Spotkanie przy wejściu głównym do budynku </w:t>
      </w:r>
      <w:r w:rsidR="00E15C6D" w:rsidRPr="0097128E">
        <w:rPr>
          <w:rFonts w:cs="Times New Roman"/>
        </w:rPr>
        <w:t>Collegium Wróblewskiego mieszczącego się przy ul. Olszewskiego 2</w:t>
      </w:r>
      <w:r w:rsidRPr="0097128E">
        <w:rPr>
          <w:rFonts w:cs="Times New Roman"/>
        </w:rPr>
        <w:t xml:space="preserve"> w Krakowie. </w:t>
      </w:r>
    </w:p>
    <w:p w14:paraId="355AD85F" w14:textId="77777777" w:rsidR="00B131BA" w:rsidRPr="00BC2E79" w:rsidRDefault="00B131BA" w:rsidP="00B131BA">
      <w:pPr>
        <w:pStyle w:val="Akapitzlist1"/>
        <w:numPr>
          <w:ilvl w:val="0"/>
          <w:numId w:val="0"/>
        </w:numPr>
        <w:spacing w:before="60"/>
        <w:ind w:left="397" w:hanging="397"/>
        <w:contextualSpacing w:val="0"/>
        <w:rPr>
          <w:rFonts w:cs="Times New Roman"/>
        </w:rPr>
      </w:pPr>
      <w:r w:rsidRPr="0097128E">
        <w:rPr>
          <w:rFonts w:cs="Times New Roman"/>
        </w:rPr>
        <w:t>4. Zamawiający dopuszcza</w:t>
      </w:r>
      <w:r w:rsidRPr="00BC2E79">
        <w:rPr>
          <w:rFonts w:cs="Times New Roman"/>
        </w:rPr>
        <w:t xml:space="preserve"> możliwość wcześniejszej realizacji zamówienia.</w:t>
      </w:r>
    </w:p>
    <w:p w14:paraId="79A5EFC8" w14:textId="77777777" w:rsidR="00FE04FC" w:rsidRPr="00BC2E79" w:rsidRDefault="00FE04FC" w:rsidP="00FE04FC">
      <w:pPr>
        <w:widowControl/>
        <w:suppressAutoHyphens w:val="0"/>
        <w:jc w:val="both"/>
        <w:rPr>
          <w:b/>
          <w:bCs/>
        </w:rPr>
      </w:pPr>
    </w:p>
    <w:p w14:paraId="6DECC7A9" w14:textId="77777777" w:rsidR="00FE04FC" w:rsidRPr="00BC2E79" w:rsidRDefault="00FE04FC" w:rsidP="00FE04FC">
      <w:pPr>
        <w:widowControl/>
        <w:suppressAutoHyphens w:val="0"/>
        <w:jc w:val="both"/>
        <w:rPr>
          <w:b/>
          <w:bCs/>
        </w:rPr>
      </w:pPr>
      <w:r w:rsidRPr="00BC2E79">
        <w:rPr>
          <w:b/>
          <w:bCs/>
        </w:rPr>
        <w:t>Rozdział VI - Opis warunków podmiotowych udziału w postępowaniu.</w:t>
      </w:r>
    </w:p>
    <w:p w14:paraId="2FB48FEA" w14:textId="01D8F49E" w:rsidR="00FE04FC" w:rsidRPr="00BC2E79" w:rsidRDefault="00FE04FC" w:rsidP="00AF4EEF">
      <w:pPr>
        <w:pStyle w:val="Akapitzlist"/>
        <w:widowControl/>
        <w:numPr>
          <w:ilvl w:val="0"/>
          <w:numId w:val="40"/>
        </w:numPr>
        <w:tabs>
          <w:tab w:val="left" w:pos="900"/>
        </w:tabs>
        <w:suppressAutoHyphens w:val="0"/>
        <w:ind w:left="720"/>
        <w:jc w:val="both"/>
      </w:pPr>
      <w:r w:rsidRPr="00BC2E79">
        <w:t>Zdolność do występowania w obrocie gospodarczym – Zamawiający nie wyznacza warunku w tym zakresie;</w:t>
      </w:r>
    </w:p>
    <w:p w14:paraId="3D01BEAD" w14:textId="77777777" w:rsidR="00FE04FC" w:rsidRPr="00BC2E79" w:rsidRDefault="00FE04FC" w:rsidP="00AF4EEF">
      <w:pPr>
        <w:pStyle w:val="Akapitzlist"/>
        <w:widowControl/>
        <w:numPr>
          <w:ilvl w:val="0"/>
          <w:numId w:val="40"/>
        </w:numPr>
        <w:tabs>
          <w:tab w:val="left" w:pos="900"/>
        </w:tabs>
        <w:suppressAutoHyphens w:val="0"/>
        <w:ind w:left="720"/>
        <w:jc w:val="both"/>
      </w:pPr>
      <w:r w:rsidRPr="00BC2E79">
        <w:t xml:space="preserve">Uprawnienia do prowadzenia określonej działalności gospodarczej lub zawodowej, </w:t>
      </w:r>
      <w:r w:rsidRPr="00BC2E79">
        <w:br/>
        <w:t>o ile wynika to z odrębnych przepisów – Zamawiający nie wyznacza warunku w tym zakresie;</w:t>
      </w:r>
    </w:p>
    <w:p w14:paraId="06FCD54F" w14:textId="77777777" w:rsidR="00FE04FC" w:rsidRPr="00BC2E79" w:rsidRDefault="00FE04FC" w:rsidP="00AF4EEF">
      <w:pPr>
        <w:pStyle w:val="Akapitzlist"/>
        <w:widowControl/>
        <w:numPr>
          <w:ilvl w:val="0"/>
          <w:numId w:val="40"/>
        </w:numPr>
        <w:tabs>
          <w:tab w:val="left" w:pos="900"/>
        </w:tabs>
        <w:suppressAutoHyphens w:val="0"/>
        <w:ind w:left="720"/>
        <w:jc w:val="both"/>
      </w:pPr>
      <w:r w:rsidRPr="00BC2E79">
        <w:t>Sytuacja ekonomiczna lub finansowa – Zamawiający nie wyznacza warunku w tym zakresie;</w:t>
      </w:r>
    </w:p>
    <w:p w14:paraId="2C8FDEBD" w14:textId="77777777" w:rsidR="00FE04FC" w:rsidRPr="00BC2E79" w:rsidRDefault="00FE04FC" w:rsidP="00AF4EEF">
      <w:pPr>
        <w:pStyle w:val="Akapitzlist"/>
        <w:widowControl/>
        <w:numPr>
          <w:ilvl w:val="0"/>
          <w:numId w:val="40"/>
        </w:numPr>
        <w:tabs>
          <w:tab w:val="left" w:pos="900"/>
        </w:tabs>
        <w:suppressAutoHyphens w:val="0"/>
        <w:ind w:left="720"/>
        <w:jc w:val="both"/>
      </w:pPr>
      <w:r w:rsidRPr="00BC2E79">
        <w:t>Zdolność techniczna lub zawodowa – o udzielenie zamówienia mogą się ubiegać Wykonawcy, którzy wykażą, że dysponują:</w:t>
      </w:r>
    </w:p>
    <w:p w14:paraId="223F4E95" w14:textId="77777777" w:rsidR="00CC3746" w:rsidRDefault="00E15C6D" w:rsidP="00CC3746">
      <w:pPr>
        <w:pStyle w:val="Akapitzlist"/>
        <w:widowControl/>
        <w:numPr>
          <w:ilvl w:val="0"/>
          <w:numId w:val="93"/>
        </w:numPr>
        <w:tabs>
          <w:tab w:val="left" w:pos="900"/>
        </w:tabs>
        <w:suppressAutoHyphens w:val="0"/>
        <w:jc w:val="both"/>
      </w:pPr>
      <w:r w:rsidRPr="00BC2E79">
        <w:t xml:space="preserve">co najmniej jedną osobę  posiadającą aktualne świadectwo kwalifikacyjne  do zajmowania się eksploatacją urządzeń, instalacji i sieci na stanowisku eksploatacji "E" do 1 kV,  </w:t>
      </w:r>
    </w:p>
    <w:p w14:paraId="2FE4D5DF" w14:textId="6101EF1E" w:rsidR="00FE04FC" w:rsidRPr="00CC3746" w:rsidRDefault="00E15C6D" w:rsidP="00CC3746">
      <w:pPr>
        <w:pStyle w:val="Akapitzlist"/>
        <w:widowControl/>
        <w:numPr>
          <w:ilvl w:val="0"/>
          <w:numId w:val="93"/>
        </w:numPr>
        <w:tabs>
          <w:tab w:val="left" w:pos="900"/>
        </w:tabs>
        <w:suppressAutoHyphens w:val="0"/>
        <w:jc w:val="both"/>
      </w:pPr>
      <w:r w:rsidRPr="00BC2E79">
        <w:t xml:space="preserve">co najmniej jedną osobę  posiadającą aktualne </w:t>
      </w:r>
      <w:r w:rsidRPr="00CC3746">
        <w:rPr>
          <w:color w:val="000000" w:themeColor="text1"/>
        </w:rPr>
        <w:t>świadectwo kwalifikacyjne  zajmowania się eksploatacją urządzeń, instalacji i sieci na stanowisku dozoru "D" do 1 kV.</w:t>
      </w:r>
    </w:p>
    <w:p w14:paraId="78EDA3C0" w14:textId="4043EABC" w:rsidR="00FE04FC" w:rsidRPr="00BC2E79" w:rsidRDefault="00CC3746" w:rsidP="00CC3746">
      <w:pPr>
        <w:pStyle w:val="Akapitzlist"/>
        <w:widowControl/>
        <w:numPr>
          <w:ilvl w:val="0"/>
          <w:numId w:val="93"/>
        </w:numPr>
        <w:tabs>
          <w:tab w:val="left" w:pos="900"/>
        </w:tabs>
        <w:suppressAutoHyphens w:val="0"/>
        <w:jc w:val="both"/>
      </w:pPr>
      <w:r>
        <w:t>P</w:t>
      </w:r>
      <w:r w:rsidR="00FE04FC" w:rsidRPr="00BC2E79">
        <w:t>osiadaj  niezbędną wiedzę i doświadczenie, tzn.: w okresie ostatnich 5 lat przed upływem terminu składania ofert o udzielenie zamówienia, a jeżeli okres prowadzenia działalności jest krótszy – w tym okresie – wykonali co najmniej dwa zamówienia (dwa odrębne kontrakty) w zakresie prac związanych z instalacjami p.poż w obiektach wpisanych do rejestru zabytków, o łącznej wartości wykazanych dwóch robót nie mniejszej  niż 250 000 zł brutto (słownie: dwieście pięćdziesiąt tysięcy złotych), a roboty te zostały wykonane należycie. Zamawiający przez odrębny kontrakt” rozumie jako jedną, pisemną umowę odpłatną – a nie sumę pojedynczych zleceń realizowanych na rzecz tego samego podmiotu.</w:t>
      </w:r>
    </w:p>
    <w:p w14:paraId="4FAFF17D" w14:textId="77777777" w:rsidR="00FE04FC" w:rsidRPr="00BC2E79" w:rsidRDefault="00FE04FC" w:rsidP="00AF4EEF">
      <w:pPr>
        <w:pStyle w:val="Akapitzlist"/>
        <w:widowControl/>
        <w:numPr>
          <w:ilvl w:val="0"/>
          <w:numId w:val="40"/>
        </w:numPr>
        <w:tabs>
          <w:tab w:val="left" w:pos="900"/>
        </w:tabs>
        <w:suppressAutoHyphens w:val="0"/>
        <w:jc w:val="both"/>
      </w:pPr>
      <w:r w:rsidRPr="00BC2E79">
        <w:t>Weryfikacji i oceny warunków udziału w postępowaniu Zamawiający dokona na podstawie oświadczeń i dokumentów składanych przez uczestniczących w postępowaniu Wykonawców z zachowaniem sposobu i formy, o których mowa w niniejszej SWZ.</w:t>
      </w:r>
    </w:p>
    <w:p w14:paraId="2BD02240" w14:textId="77777777" w:rsidR="00FE04FC" w:rsidRPr="00BC2E79" w:rsidRDefault="00FE04FC" w:rsidP="00AF4EEF">
      <w:pPr>
        <w:pStyle w:val="Akapitzlist"/>
        <w:widowControl/>
        <w:numPr>
          <w:ilvl w:val="0"/>
          <w:numId w:val="40"/>
        </w:numPr>
        <w:tabs>
          <w:tab w:val="left" w:pos="900"/>
        </w:tabs>
        <w:suppressAutoHyphens w:val="0"/>
        <w:jc w:val="both"/>
      </w:pPr>
      <w:r w:rsidRPr="00BC2E79">
        <w:t>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ABEC2EB" w14:textId="77777777" w:rsidR="00FE04FC" w:rsidRPr="00BC2E79" w:rsidRDefault="00FE04FC" w:rsidP="00AF4EEF">
      <w:pPr>
        <w:pStyle w:val="Akapitzlist"/>
        <w:widowControl/>
        <w:numPr>
          <w:ilvl w:val="0"/>
          <w:numId w:val="40"/>
        </w:numPr>
        <w:tabs>
          <w:tab w:val="left" w:pos="900"/>
        </w:tabs>
        <w:suppressAutoHyphens w:val="0"/>
        <w:jc w:val="both"/>
      </w:pPr>
      <w:r w:rsidRPr="00BC2E79">
        <w:t xml:space="preserve">W odniesieniu do warunków dotyczących wykształcenia, kwalifikacji zawodowych </w:t>
      </w:r>
      <w:r w:rsidRPr="00BC2E79">
        <w:br/>
        <w:t>lub doświadczenia wykonawcy mogą polegać na zdolnościach podmiotów udostępniających zasoby, jeśli podmioty te wykonają usługi, do realizacji których te zdolności są wymagane.</w:t>
      </w:r>
    </w:p>
    <w:p w14:paraId="3348B120" w14:textId="77777777" w:rsidR="00FE04FC" w:rsidRPr="00BC2E79" w:rsidRDefault="00FE04FC" w:rsidP="00AF4EEF">
      <w:pPr>
        <w:pStyle w:val="Akapitzlist"/>
        <w:widowControl/>
        <w:numPr>
          <w:ilvl w:val="0"/>
          <w:numId w:val="40"/>
        </w:numPr>
        <w:tabs>
          <w:tab w:val="left" w:pos="900"/>
        </w:tabs>
        <w:suppressAutoHyphens w:val="0"/>
        <w:jc w:val="both"/>
      </w:pPr>
      <w:r w:rsidRPr="00BC2E79">
        <w:t>Wykonawcy mogą wspólnie ubiegać się o udzielenie zamówienia.</w:t>
      </w:r>
    </w:p>
    <w:p w14:paraId="06BFE6DB" w14:textId="12D3D164" w:rsidR="00FE04FC" w:rsidRPr="00BC2E79" w:rsidRDefault="00FE04FC" w:rsidP="00AF4EEF">
      <w:pPr>
        <w:pStyle w:val="Akapitzlist"/>
        <w:widowControl/>
        <w:numPr>
          <w:ilvl w:val="0"/>
          <w:numId w:val="41"/>
        </w:numPr>
        <w:tabs>
          <w:tab w:val="left" w:pos="900"/>
        </w:tabs>
        <w:suppressAutoHyphens w:val="0"/>
        <w:ind w:left="1080"/>
        <w:jc w:val="both"/>
      </w:pPr>
      <w:r w:rsidRPr="00BC2E79">
        <w:lastRenderedPageBreak/>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0B0804F4" w14:textId="77777777" w:rsidR="00FE04FC" w:rsidRPr="00BC2E79" w:rsidRDefault="00FE04FC" w:rsidP="00AF4EEF">
      <w:pPr>
        <w:pStyle w:val="Akapitzlist"/>
        <w:widowControl/>
        <w:numPr>
          <w:ilvl w:val="0"/>
          <w:numId w:val="41"/>
        </w:numPr>
        <w:tabs>
          <w:tab w:val="left" w:pos="900"/>
        </w:tabs>
        <w:suppressAutoHyphens w:val="0"/>
        <w:ind w:left="1080"/>
        <w:jc w:val="both"/>
      </w:pPr>
      <w:r w:rsidRPr="00BC2E7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w:t>
      </w:r>
      <w:r w:rsidRPr="00BC2E79">
        <w:br/>
        <w:t>lub inny środek dowodowy składa się w formie, o której mowa w rozdziale IX pkt. 1.f) ppkt. a i b niniejszej SWZ.</w:t>
      </w:r>
    </w:p>
    <w:p w14:paraId="4DB2AA41" w14:textId="77777777" w:rsidR="00FE04FC" w:rsidRPr="00BC2E79" w:rsidRDefault="00FE04FC" w:rsidP="00FE04FC">
      <w:pPr>
        <w:pStyle w:val="Akapitzlist"/>
        <w:tabs>
          <w:tab w:val="left" w:pos="900"/>
        </w:tabs>
        <w:ind w:left="1080"/>
      </w:pPr>
    </w:p>
    <w:p w14:paraId="5A3A607F" w14:textId="77777777" w:rsidR="00FE04FC" w:rsidRPr="00BC2E79" w:rsidRDefault="00FE04FC" w:rsidP="00FE04FC">
      <w:pPr>
        <w:widowControl/>
        <w:suppressAutoHyphens w:val="0"/>
        <w:jc w:val="both"/>
        <w:rPr>
          <w:b/>
          <w:bCs/>
        </w:rPr>
      </w:pPr>
      <w:r w:rsidRPr="00BC2E79">
        <w:rPr>
          <w:b/>
          <w:bCs/>
        </w:rPr>
        <w:t>Rozdział VII - Podstawy wykluczenia wykonawców.</w:t>
      </w:r>
    </w:p>
    <w:p w14:paraId="7A45E3FE" w14:textId="77777777" w:rsidR="00E15C6D" w:rsidRPr="00BC2E79" w:rsidRDefault="00E15C6D" w:rsidP="00AF4EEF">
      <w:pPr>
        <w:pStyle w:val="Akapitzlist"/>
        <w:widowControl/>
        <w:numPr>
          <w:ilvl w:val="0"/>
          <w:numId w:val="89"/>
        </w:numPr>
        <w:suppressAutoHyphens w:val="0"/>
        <w:jc w:val="both"/>
        <w:rPr>
          <w:bCs/>
          <w:szCs w:val="22"/>
        </w:rPr>
      </w:pPr>
      <w:r w:rsidRPr="00BC2E79">
        <w:rPr>
          <w:bCs/>
          <w:szCs w:val="22"/>
        </w:rPr>
        <w:t>Zamawiający wykluczy wykonawcę w przypadku zaistnienia okoliczności przewidzianych postanowieniami:</w:t>
      </w:r>
    </w:p>
    <w:p w14:paraId="66487AA9" w14:textId="77777777" w:rsidR="00E15C6D" w:rsidRPr="00BC2E79" w:rsidRDefault="00E15C6D" w:rsidP="00AF4EEF">
      <w:pPr>
        <w:pStyle w:val="Akapitzlist"/>
        <w:numPr>
          <w:ilvl w:val="1"/>
          <w:numId w:val="89"/>
        </w:numPr>
        <w:jc w:val="both"/>
        <w:rPr>
          <w:bCs/>
          <w:szCs w:val="22"/>
        </w:rPr>
      </w:pPr>
      <w:r w:rsidRPr="00BC2E79">
        <w:rPr>
          <w:bCs/>
          <w:szCs w:val="22"/>
        </w:rPr>
        <w:t>art. 108 ust. 1 PZP, z zastrzeżeniem art. 110 ust. 2, tj.:</w:t>
      </w:r>
    </w:p>
    <w:p w14:paraId="05969B1C" w14:textId="77777777" w:rsidR="00E15C6D" w:rsidRPr="00BC2E79" w:rsidRDefault="00E15C6D" w:rsidP="00AF4EEF">
      <w:pPr>
        <w:pStyle w:val="Akapitzlist"/>
        <w:numPr>
          <w:ilvl w:val="2"/>
          <w:numId w:val="89"/>
        </w:numPr>
        <w:ind w:left="2127"/>
        <w:jc w:val="both"/>
        <w:rPr>
          <w:bCs/>
          <w:szCs w:val="22"/>
        </w:rPr>
      </w:pPr>
      <w:r w:rsidRPr="00BC2E79">
        <w:rPr>
          <w:szCs w:val="22"/>
        </w:rPr>
        <w:t xml:space="preserve">będącego osobą fizyczną, którego prawomocnie skazano za przestępstwo: </w:t>
      </w:r>
    </w:p>
    <w:p w14:paraId="7DC9425B"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udziału w zorganizowanej grupie przestępczej albo związku mającym na celu popełnienie przestępstwa lub przestępstwa skarbowego, o którym mowa w art. 258 Kodeksu karnego, </w:t>
      </w:r>
    </w:p>
    <w:p w14:paraId="2D039E50"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handlu ludźmi, o którym mowa w art. 189a Kodeksu karnego, </w:t>
      </w:r>
    </w:p>
    <w:p w14:paraId="7EDD2346"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49F27D3"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8C772A3"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o charakterze terrorystycznym, o którym mowa w art. 115 § 20 Kodeksu karnego, lub mające na celu popełnienie tego przestępstwa, </w:t>
      </w:r>
    </w:p>
    <w:p w14:paraId="4685BEC4"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3F44018"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C4B98DC" w14:textId="77777777" w:rsidR="00E15C6D" w:rsidRPr="00BC2E79" w:rsidRDefault="00E15C6D" w:rsidP="00AF4EEF">
      <w:pPr>
        <w:pStyle w:val="Akapitzlist"/>
        <w:numPr>
          <w:ilvl w:val="0"/>
          <w:numId w:val="90"/>
        </w:numPr>
        <w:ind w:left="2552" w:hanging="425"/>
        <w:jc w:val="both"/>
        <w:rPr>
          <w:szCs w:val="22"/>
        </w:rPr>
      </w:pPr>
      <w:r w:rsidRPr="00BC2E79">
        <w:rPr>
          <w:szCs w:val="22"/>
        </w:rPr>
        <w:t xml:space="preserve">o którym mowa w art. 9 ust. 1 i 3 lub art. 10 ustawy z dnia 15 czerwca 2012 r. o skutkach powierzania wykonywania pracy cudzoziemcom przebywającym wbrew przepisom na terytorium Rzeczypospolitej </w:t>
      </w:r>
      <w:r w:rsidRPr="00BC2E79">
        <w:rPr>
          <w:szCs w:val="22"/>
        </w:rPr>
        <w:lastRenderedPageBreak/>
        <w:t xml:space="preserve">Polskiej </w:t>
      </w:r>
    </w:p>
    <w:p w14:paraId="1B33F5FB" w14:textId="77777777" w:rsidR="00E15C6D" w:rsidRPr="00BC2E79" w:rsidRDefault="00E15C6D" w:rsidP="00E15C6D">
      <w:pPr>
        <w:pStyle w:val="Default"/>
        <w:ind w:left="2552" w:hanging="425"/>
        <w:jc w:val="both"/>
        <w:rPr>
          <w:sz w:val="22"/>
          <w:szCs w:val="22"/>
        </w:rPr>
      </w:pPr>
      <w:r w:rsidRPr="00BC2E79">
        <w:rPr>
          <w:sz w:val="22"/>
          <w:szCs w:val="22"/>
        </w:rPr>
        <w:t xml:space="preserve">– lub za odpowiedni czyn zabroniony określony w przepisach prawa obcego; </w:t>
      </w:r>
    </w:p>
    <w:p w14:paraId="337071A8" w14:textId="77777777" w:rsidR="00E15C6D" w:rsidRPr="00BC2E79" w:rsidRDefault="00E15C6D" w:rsidP="00AF4EEF">
      <w:pPr>
        <w:pStyle w:val="Akapitzlist"/>
        <w:numPr>
          <w:ilvl w:val="2"/>
          <w:numId w:val="89"/>
        </w:numPr>
        <w:ind w:left="2127" w:hanging="709"/>
        <w:jc w:val="both"/>
        <w:rPr>
          <w:bCs/>
          <w:szCs w:val="22"/>
        </w:rPr>
      </w:pPr>
      <w:r w:rsidRPr="00BC2E79">
        <w:rPr>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C4FAD7" w14:textId="77777777" w:rsidR="00E15C6D" w:rsidRPr="00BC2E79" w:rsidRDefault="00E15C6D" w:rsidP="00AF4EEF">
      <w:pPr>
        <w:pStyle w:val="Akapitzlist"/>
        <w:numPr>
          <w:ilvl w:val="2"/>
          <w:numId w:val="89"/>
        </w:numPr>
        <w:ind w:left="2127" w:hanging="709"/>
        <w:jc w:val="both"/>
        <w:rPr>
          <w:bCs/>
          <w:szCs w:val="22"/>
        </w:rPr>
      </w:pPr>
      <w:r w:rsidRPr="00BC2E79">
        <w:rPr>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ED80EE1" w14:textId="77777777" w:rsidR="00E15C6D" w:rsidRPr="00BC2E79" w:rsidRDefault="00E15C6D" w:rsidP="00AF4EEF">
      <w:pPr>
        <w:pStyle w:val="Akapitzlist"/>
        <w:numPr>
          <w:ilvl w:val="2"/>
          <w:numId w:val="89"/>
        </w:numPr>
        <w:ind w:left="2127" w:hanging="709"/>
        <w:jc w:val="both"/>
        <w:rPr>
          <w:bCs/>
          <w:szCs w:val="22"/>
        </w:rPr>
      </w:pPr>
      <w:r w:rsidRPr="00BC2E79">
        <w:rPr>
          <w:szCs w:val="22"/>
        </w:rPr>
        <w:t xml:space="preserve">wobec którego prawomocnie orzeczono zakaz ubiegania się o zamówienia publiczne; </w:t>
      </w:r>
    </w:p>
    <w:p w14:paraId="51BFA27B" w14:textId="77777777" w:rsidR="00E15C6D" w:rsidRPr="00BC2E79" w:rsidRDefault="00E15C6D" w:rsidP="00AF4EEF">
      <w:pPr>
        <w:pStyle w:val="Akapitzlist"/>
        <w:numPr>
          <w:ilvl w:val="2"/>
          <w:numId w:val="89"/>
        </w:numPr>
        <w:ind w:left="2127" w:hanging="709"/>
        <w:jc w:val="both"/>
        <w:rPr>
          <w:bCs/>
          <w:szCs w:val="22"/>
        </w:rPr>
      </w:pPr>
      <w:r w:rsidRPr="00BC2E79">
        <w:rPr>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FC9333B" w14:textId="77777777" w:rsidR="00E15C6D" w:rsidRPr="00BC2E79" w:rsidRDefault="00E15C6D" w:rsidP="00AF4EEF">
      <w:pPr>
        <w:pStyle w:val="Akapitzlist"/>
        <w:numPr>
          <w:ilvl w:val="2"/>
          <w:numId w:val="89"/>
        </w:numPr>
        <w:ind w:left="2127" w:hanging="709"/>
        <w:jc w:val="both"/>
        <w:rPr>
          <w:bCs/>
          <w:szCs w:val="22"/>
        </w:rPr>
      </w:pPr>
      <w:r w:rsidRPr="00BC2E79">
        <w:rPr>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BF4384" w14:textId="77777777" w:rsidR="00E15C6D" w:rsidRPr="00BC2E79" w:rsidRDefault="00E15C6D" w:rsidP="00E15C6D">
      <w:pPr>
        <w:pStyle w:val="Akapitzlist"/>
        <w:widowControl/>
        <w:suppressAutoHyphens w:val="0"/>
        <w:ind w:left="1410" w:hanging="360"/>
        <w:jc w:val="both"/>
        <w:rPr>
          <w:bCs/>
          <w:szCs w:val="22"/>
        </w:rPr>
      </w:pPr>
      <w:r w:rsidRPr="00BC2E79">
        <w:rPr>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588DD3B4" w14:textId="77777777" w:rsidR="00E15C6D" w:rsidRPr="00BC2E79" w:rsidRDefault="00E15C6D" w:rsidP="00AF4EEF">
      <w:pPr>
        <w:pStyle w:val="Akapitzlist"/>
        <w:numPr>
          <w:ilvl w:val="1"/>
          <w:numId w:val="89"/>
        </w:numPr>
        <w:jc w:val="both"/>
        <w:rPr>
          <w:bCs/>
          <w:szCs w:val="22"/>
        </w:rPr>
      </w:pPr>
      <w:r w:rsidRPr="00BC2E79">
        <w:rPr>
          <w:bCs/>
          <w:szCs w:val="22"/>
        </w:rPr>
        <w:t>art. 7 ust. 1 ustawy z dnia 13 kwietnia 2022 r. o szczególnych rozwiązaniach w zakresie przeciwdziałania wspieraniu agresji na Ukrainę oraz służących ochronie bezpieczeństwa narodowego (t. j. Dz.U. 2024 poz. 507).</w:t>
      </w:r>
    </w:p>
    <w:p w14:paraId="53FF756F" w14:textId="77777777" w:rsidR="00E15C6D" w:rsidRPr="00BC2E79" w:rsidRDefault="00E15C6D" w:rsidP="00AF4EEF">
      <w:pPr>
        <w:pStyle w:val="Akapitzlist"/>
        <w:widowControl/>
        <w:numPr>
          <w:ilvl w:val="0"/>
          <w:numId w:val="89"/>
        </w:numPr>
        <w:suppressAutoHyphens w:val="0"/>
        <w:jc w:val="both"/>
        <w:rPr>
          <w:bCs/>
          <w:szCs w:val="22"/>
        </w:rPr>
      </w:pPr>
      <w:r w:rsidRPr="00BC2E79">
        <w:rPr>
          <w:bCs/>
          <w:szCs w:val="22"/>
        </w:rPr>
        <w:t>Stosownie do treści art. 109 ust. 1 ustawy PZP, zamawiający wykluczy z postępowania wykonawcę:</w:t>
      </w:r>
    </w:p>
    <w:p w14:paraId="0A490363"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BC2E79">
        <w:rPr>
          <w:bCs/>
          <w:szCs w:val="22"/>
        </w:rPr>
        <w:t>(art. 109 ust. 1 pkt 1);</w:t>
      </w:r>
    </w:p>
    <w:p w14:paraId="2E139B32" w14:textId="77777777" w:rsidR="00E15C6D" w:rsidRPr="00BC2E79" w:rsidRDefault="00E15C6D" w:rsidP="00AF4EEF">
      <w:pPr>
        <w:pStyle w:val="Akapitzlist"/>
        <w:widowControl/>
        <w:numPr>
          <w:ilvl w:val="1"/>
          <w:numId w:val="89"/>
        </w:numPr>
        <w:suppressAutoHyphens w:val="0"/>
        <w:jc w:val="both"/>
        <w:rPr>
          <w:bCs/>
          <w:szCs w:val="22"/>
        </w:rPr>
      </w:pPr>
      <w:r w:rsidRPr="00BC2E79">
        <w:rPr>
          <w:bCs/>
          <w:szCs w:val="22"/>
        </w:rPr>
        <w:lastRenderedPageBreak/>
        <w:t xml:space="preserve">w stosunku do którego otwarto likwidację, ogłoszono </w:t>
      </w:r>
      <w:r w:rsidRPr="00BC2E79">
        <w:rPr>
          <w:color w:val="000000"/>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4135A9C7"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42BEFE40"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42CB79D"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328CDE20"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który bezprawnie wpływał lub próbował wpływać na czynności zamawiającego lub próbował pozyskać lub pozyskał informacje poufne, mogące dać mu przewagę w postępowaniu o udzielenie zamówienia (art. 109 ust. 1 pkt 9);</w:t>
      </w:r>
    </w:p>
    <w:p w14:paraId="61322E2A" w14:textId="77777777" w:rsidR="00E15C6D" w:rsidRPr="00BC2E79" w:rsidRDefault="00E15C6D" w:rsidP="00AF4EEF">
      <w:pPr>
        <w:pStyle w:val="Akapitzlist"/>
        <w:widowControl/>
        <w:numPr>
          <w:ilvl w:val="1"/>
          <w:numId w:val="89"/>
        </w:numPr>
        <w:suppressAutoHyphens w:val="0"/>
        <w:jc w:val="both"/>
        <w:rPr>
          <w:bCs/>
          <w:szCs w:val="22"/>
        </w:rPr>
      </w:pPr>
      <w:r w:rsidRPr="00BC2E79">
        <w:rPr>
          <w:color w:val="000000"/>
          <w:szCs w:val="22"/>
        </w:rPr>
        <w:t>który w wyniku lekkomyślności lub niedbalstwa przedstawił informacje wprowadzające w błąd, co mogło mieć istotny wpływ na decyzje podejmowane przez zamawiającego w postępowaniu o udzielenie zamówienia (art. 109 ust. 1 pkt 10).</w:t>
      </w:r>
    </w:p>
    <w:p w14:paraId="5D21F878" w14:textId="77777777" w:rsidR="00E15C6D" w:rsidRPr="00BC2E79" w:rsidRDefault="00E15C6D" w:rsidP="00AF4EEF">
      <w:pPr>
        <w:pStyle w:val="Akapitzlist"/>
        <w:numPr>
          <w:ilvl w:val="0"/>
          <w:numId w:val="89"/>
        </w:numPr>
        <w:spacing w:before="26"/>
        <w:jc w:val="both"/>
        <w:rPr>
          <w:szCs w:val="22"/>
        </w:rPr>
      </w:pPr>
      <w:r w:rsidRPr="00BC2E79">
        <w:rPr>
          <w:color w:val="000000"/>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6AA8C708" w14:textId="77777777" w:rsidR="00FE04FC" w:rsidRPr="00BC2E79" w:rsidRDefault="00FE04FC" w:rsidP="00FE04FC">
      <w:pPr>
        <w:tabs>
          <w:tab w:val="left" w:pos="426"/>
          <w:tab w:val="left" w:pos="709"/>
          <w:tab w:val="left" w:pos="851"/>
          <w:tab w:val="left" w:pos="993"/>
        </w:tabs>
        <w:suppressAutoHyphens w:val="0"/>
        <w:adjustRightInd w:val="0"/>
        <w:ind w:left="1070"/>
        <w:jc w:val="both"/>
        <w:textAlignment w:val="baseline"/>
        <w:rPr>
          <w:highlight w:val="yellow"/>
        </w:rPr>
      </w:pPr>
    </w:p>
    <w:p w14:paraId="67E86455" w14:textId="77777777" w:rsidR="00FE04FC" w:rsidRPr="00BC2E79" w:rsidRDefault="00FE04FC" w:rsidP="00FE04FC">
      <w:pPr>
        <w:widowControl/>
        <w:suppressAutoHyphens w:val="0"/>
        <w:jc w:val="both"/>
        <w:rPr>
          <w:b/>
          <w:bCs/>
        </w:rPr>
      </w:pPr>
      <w:r w:rsidRPr="00BC2E79">
        <w:rPr>
          <w:b/>
          <w:bCs/>
        </w:rPr>
        <w:t xml:space="preserve">Rozdział VIII - Wykaz oświadczeń i dokumentów, jakie mają dostarczyć wykonawcy </w:t>
      </w:r>
      <w:r w:rsidRPr="00BC2E79">
        <w:rPr>
          <w:b/>
          <w:bCs/>
        </w:rPr>
        <w:br/>
        <w:t>w celu potwierdzenia spełnienia warunków udziału w postępowaniu oraz braku podstaw do wykluczenia.</w:t>
      </w:r>
    </w:p>
    <w:p w14:paraId="595DF655" w14:textId="77777777" w:rsidR="00FE04FC" w:rsidRPr="00BC2E79" w:rsidRDefault="00FE04FC" w:rsidP="00AF4EEF">
      <w:pPr>
        <w:pStyle w:val="Akapitzlist"/>
        <w:widowControl/>
        <w:numPr>
          <w:ilvl w:val="0"/>
          <w:numId w:val="70"/>
        </w:numPr>
        <w:tabs>
          <w:tab w:val="left" w:pos="900"/>
        </w:tabs>
        <w:suppressAutoHyphens w:val="0"/>
        <w:jc w:val="both"/>
      </w:pPr>
      <w:r w:rsidRPr="00BC2E79">
        <w:t>Oświadczenia składane obligatoryjnie wraz z ofertą:</w:t>
      </w:r>
    </w:p>
    <w:p w14:paraId="04BFF279" w14:textId="77777777" w:rsidR="00FE04FC" w:rsidRPr="00BC2E79" w:rsidRDefault="00FE04FC" w:rsidP="00AF4EEF">
      <w:pPr>
        <w:pStyle w:val="Akapitzlist"/>
        <w:widowControl/>
        <w:numPr>
          <w:ilvl w:val="0"/>
          <w:numId w:val="71"/>
        </w:numPr>
        <w:tabs>
          <w:tab w:val="left" w:pos="900"/>
        </w:tabs>
        <w:suppressAutoHyphens w:val="0"/>
        <w:jc w:val="both"/>
      </w:pPr>
      <w:r w:rsidRPr="00BC2E79">
        <w:t xml:space="preserve">W celu potwierdzenia braku podstaw do wykluczenia Wykonawcy z postępowania </w:t>
      </w:r>
      <w:r w:rsidRPr="00BC2E79">
        <w:br/>
        <w:t>o udzielenie zamówienia publicznego w okolicznościach, o których mowa w rozdziale VII SWZ, Wykonawca musi dołączyć do oferty oświadczenie Wykonawcy o  niepodleganiu wykluczeniu, według wzoru stanowiącego załącznik nr 1a do formularza oferty;</w:t>
      </w:r>
    </w:p>
    <w:p w14:paraId="52C5CC65" w14:textId="77777777" w:rsidR="00FE04FC" w:rsidRPr="00BC2E79" w:rsidRDefault="00FE04FC" w:rsidP="00AF4EEF">
      <w:pPr>
        <w:pStyle w:val="Akapitzlist"/>
        <w:widowControl/>
        <w:numPr>
          <w:ilvl w:val="0"/>
          <w:numId w:val="71"/>
        </w:numPr>
        <w:tabs>
          <w:tab w:val="left" w:pos="900"/>
        </w:tabs>
        <w:suppressAutoHyphens w:val="0"/>
        <w:jc w:val="both"/>
      </w:pPr>
      <w:r w:rsidRPr="00BC2E79">
        <w:t xml:space="preserve">W celu potwierdzenia spełnienia warunków udziału w postępowaniu, Wykonawca musi dołączyć do oferty oświadczenie Wykonawcy o spełnieniu warunków zgodnie </w:t>
      </w:r>
      <w:r w:rsidRPr="00BC2E79">
        <w:br/>
        <w:t>z wymogami Zamawiającego określonymi w rozdziale VI</w:t>
      </w:r>
      <w:r w:rsidRPr="00BC2E79" w:rsidDel="00271637">
        <w:t xml:space="preserve"> </w:t>
      </w:r>
      <w:r w:rsidRPr="00BC2E79">
        <w:t xml:space="preserve">SWZ, według wzoru stanowiącego załącznik nr 1b do formularza oferty; </w:t>
      </w:r>
    </w:p>
    <w:p w14:paraId="093F20A0" w14:textId="77777777" w:rsidR="00FE04FC" w:rsidRPr="00BC2E79" w:rsidRDefault="00FE04FC" w:rsidP="00AF4EEF">
      <w:pPr>
        <w:pStyle w:val="Akapitzlist"/>
        <w:widowControl/>
        <w:numPr>
          <w:ilvl w:val="0"/>
          <w:numId w:val="71"/>
        </w:numPr>
        <w:tabs>
          <w:tab w:val="left" w:pos="900"/>
        </w:tabs>
        <w:suppressAutoHyphens w:val="0"/>
        <w:jc w:val="both"/>
      </w:pPr>
      <w:r w:rsidRPr="00BC2E79">
        <w:lastRenderedPageBreak/>
        <w:t>Wykonawca, który zamierza powierzyć wykonanie części zamówienia podwykonawcom, w celu wykazania braku istnienia wobec nich podstaw wykluczenia, jest zobowiązany do złożenia oświadczenia, o którym mowa ust. 1 lit. a) w części dotyczącej podwykonawców;</w:t>
      </w:r>
    </w:p>
    <w:p w14:paraId="55D35D1C" w14:textId="17CEFDE8" w:rsidR="00FE04FC" w:rsidRPr="00BC2E79" w:rsidRDefault="00FE04FC" w:rsidP="00AF4EEF">
      <w:pPr>
        <w:pStyle w:val="Akapitzlist"/>
        <w:widowControl/>
        <w:numPr>
          <w:ilvl w:val="0"/>
          <w:numId w:val="71"/>
        </w:numPr>
        <w:tabs>
          <w:tab w:val="left" w:pos="900"/>
        </w:tabs>
        <w:suppressAutoHyphens w:val="0"/>
        <w:jc w:val="both"/>
      </w:pPr>
      <w:r w:rsidRPr="00BC2E79">
        <w:t>W przypadku wspólnego ubiegania się o zamówienie przez Wykonawców, oświadczenie w celu potwierdzenia braku podstaw do wykluczenia, o których mowa w punkcie a) składa każdy z Wykonawców wspólnie ubiegających się o zamówienie;</w:t>
      </w:r>
    </w:p>
    <w:p w14:paraId="28A7E3D9" w14:textId="77777777" w:rsidR="00FE04FC" w:rsidRPr="00BC2E79" w:rsidRDefault="00FE04FC" w:rsidP="00AF4EEF">
      <w:pPr>
        <w:pStyle w:val="Akapitzlist"/>
        <w:widowControl/>
        <w:numPr>
          <w:ilvl w:val="0"/>
          <w:numId w:val="71"/>
        </w:numPr>
        <w:tabs>
          <w:tab w:val="left" w:pos="900"/>
        </w:tabs>
        <w:suppressAutoHyphens w:val="0"/>
        <w:jc w:val="both"/>
      </w:pPr>
      <w:r w:rsidRPr="00BC2E79">
        <w:t>Dodatkowe oświadczenia składane obligatoryjnie wraz z ofertą w przypadku składania oferty przez Wykonawców wspólnie ubiegających się o udzielenie zamówienia:</w:t>
      </w:r>
    </w:p>
    <w:p w14:paraId="4BDCCC28" w14:textId="1426F5DE" w:rsidR="00FE04FC" w:rsidRPr="00BC2E79" w:rsidRDefault="00E15C6D" w:rsidP="00E15C6D">
      <w:pPr>
        <w:pStyle w:val="Akapitzlist"/>
        <w:tabs>
          <w:tab w:val="left" w:pos="900"/>
        </w:tabs>
        <w:ind w:left="1146"/>
        <w:jc w:val="both"/>
      </w:pPr>
      <w:r w:rsidRPr="00BC2E79">
        <w:t>-</w:t>
      </w:r>
      <w:r w:rsidR="00FE04FC" w:rsidRPr="00BC2E79">
        <w:t xml:space="preserve"> Wykonawcy wspólnie ubiegający się o udzielenie zamówienia dołączają do oferty oświadczenie, z którego wynika, które roboty budowlane, dostawy lub usługi wykonają poszczególni wykonawcy;</w:t>
      </w:r>
    </w:p>
    <w:p w14:paraId="7090E994" w14:textId="77777777" w:rsidR="00FE04FC" w:rsidRPr="00BC2E79" w:rsidRDefault="00FE04FC" w:rsidP="00AF4EEF">
      <w:pPr>
        <w:pStyle w:val="Akapitzlist"/>
        <w:widowControl/>
        <w:numPr>
          <w:ilvl w:val="0"/>
          <w:numId w:val="71"/>
        </w:numPr>
        <w:tabs>
          <w:tab w:val="left" w:pos="900"/>
        </w:tabs>
        <w:suppressAutoHyphens w:val="0"/>
        <w:jc w:val="both"/>
      </w:pPr>
      <w:r w:rsidRPr="00BC2E79">
        <w:t>Dodatkowe oświadczenia składane obligatoryjnie wraz z ofertą wymagane przy poleganiu na zasobach podmiotów je udostępniających:</w:t>
      </w:r>
    </w:p>
    <w:p w14:paraId="025DC4D0" w14:textId="77777777" w:rsidR="00FE04FC" w:rsidRPr="00BC2E79" w:rsidRDefault="00FE04FC" w:rsidP="00AF4EEF">
      <w:pPr>
        <w:pStyle w:val="Akapitzlist"/>
        <w:widowControl/>
        <w:numPr>
          <w:ilvl w:val="0"/>
          <w:numId w:val="72"/>
        </w:numPr>
        <w:tabs>
          <w:tab w:val="left" w:pos="900"/>
        </w:tabs>
        <w:suppressAutoHyphens w:val="0"/>
        <w:jc w:val="both"/>
      </w:pPr>
      <w:r w:rsidRPr="00BC2E79">
        <w:t xml:space="preserve">Wykonawca polegający na zdolnościach technicznych lub zawodowych podmiotów udostępniających zasoby, w celu wykazania braku istnienia wobec nich podstaw wykluczenia oraz odpowiednio spełniania przez nich warunków udziału </w:t>
      </w:r>
      <w:r w:rsidRPr="00BC2E79">
        <w:br/>
        <w:t>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6253FE5B" w14:textId="35B2EFC2" w:rsidR="00FE04FC" w:rsidRPr="00BC2E79" w:rsidRDefault="00FE04FC" w:rsidP="00AF4EEF">
      <w:pPr>
        <w:pStyle w:val="Akapitzlist"/>
        <w:widowControl/>
        <w:numPr>
          <w:ilvl w:val="0"/>
          <w:numId w:val="72"/>
        </w:numPr>
        <w:tabs>
          <w:tab w:val="left" w:pos="900"/>
        </w:tabs>
        <w:suppressAutoHyphens w:val="0"/>
        <w:jc w:val="both"/>
      </w:pPr>
      <w:r w:rsidRPr="00BC2E7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 </w:t>
      </w:r>
    </w:p>
    <w:p w14:paraId="4B51DC00" w14:textId="77777777" w:rsidR="00FE04FC" w:rsidRPr="00BC2E79" w:rsidRDefault="00FE04FC" w:rsidP="00AF4EEF">
      <w:pPr>
        <w:pStyle w:val="Akapitzlist"/>
        <w:widowControl/>
        <w:numPr>
          <w:ilvl w:val="0"/>
          <w:numId w:val="72"/>
        </w:numPr>
        <w:tabs>
          <w:tab w:val="left" w:pos="900"/>
        </w:tabs>
        <w:suppressAutoHyphens w:val="0"/>
        <w:jc w:val="both"/>
      </w:pPr>
      <w:r w:rsidRPr="00BC2E79">
        <w:t>Zobowiązanie podmiotu udostępniającego zasoby, o którym mowa w pkt 2), potwierdza, że stosunek łączący Wykonawcę z podmiotami udostępniającymi zasoby gwarantuje rzeczywisty dostęp do tych zasobów oraz określa w szczególności:</w:t>
      </w:r>
    </w:p>
    <w:p w14:paraId="1E71CEE8" w14:textId="77777777" w:rsidR="00FE04FC" w:rsidRPr="00BC2E79" w:rsidRDefault="00FE04FC" w:rsidP="00AF4EEF">
      <w:pPr>
        <w:pStyle w:val="Akapitzlist"/>
        <w:widowControl/>
        <w:numPr>
          <w:ilvl w:val="0"/>
          <w:numId w:val="82"/>
        </w:numPr>
        <w:tabs>
          <w:tab w:val="left" w:pos="900"/>
        </w:tabs>
        <w:suppressAutoHyphens w:val="0"/>
        <w:jc w:val="both"/>
      </w:pPr>
      <w:r w:rsidRPr="00BC2E79">
        <w:t>zakres dostępnych wykonawcy zasobów podmiotu udostępniającego zasoby;</w:t>
      </w:r>
    </w:p>
    <w:p w14:paraId="0F1B6B22" w14:textId="77777777" w:rsidR="00FE04FC" w:rsidRPr="00BC2E79" w:rsidRDefault="00FE04FC" w:rsidP="00AF4EEF">
      <w:pPr>
        <w:pStyle w:val="Akapitzlist"/>
        <w:widowControl/>
        <w:numPr>
          <w:ilvl w:val="0"/>
          <w:numId w:val="82"/>
        </w:numPr>
        <w:tabs>
          <w:tab w:val="left" w:pos="900"/>
        </w:tabs>
        <w:suppressAutoHyphens w:val="0"/>
        <w:jc w:val="both"/>
      </w:pPr>
      <w:r w:rsidRPr="00BC2E79">
        <w:t>sposób i okres udostępnienia wykonawcy i wykorzystania przez niego zasobów podmiotu udostępniającego te zasoby przy wykonywaniu zamówienia;</w:t>
      </w:r>
    </w:p>
    <w:p w14:paraId="29E9AA74" w14:textId="77777777" w:rsidR="00FE04FC" w:rsidRPr="00BC2E79" w:rsidRDefault="00FE04FC" w:rsidP="00AF4EEF">
      <w:pPr>
        <w:pStyle w:val="Akapitzlist"/>
        <w:widowControl/>
        <w:numPr>
          <w:ilvl w:val="0"/>
          <w:numId w:val="82"/>
        </w:numPr>
        <w:tabs>
          <w:tab w:val="left" w:pos="900"/>
        </w:tabs>
        <w:suppressAutoHyphens w:val="0"/>
        <w:jc w:val="both"/>
      </w:pPr>
      <w:r w:rsidRPr="00BC2E79">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43CF957" w14:textId="77777777" w:rsidR="00FE04FC" w:rsidRPr="00BC2E79" w:rsidRDefault="00FE04FC" w:rsidP="00AF4EEF">
      <w:pPr>
        <w:pStyle w:val="Akapitzlist"/>
        <w:widowControl/>
        <w:numPr>
          <w:ilvl w:val="0"/>
          <w:numId w:val="70"/>
        </w:numPr>
        <w:tabs>
          <w:tab w:val="left" w:pos="900"/>
        </w:tabs>
        <w:suppressAutoHyphens w:val="0"/>
        <w:jc w:val="both"/>
      </w:pPr>
      <w:r w:rsidRPr="00BC2E79">
        <w:lastRenderedPageBreak/>
        <w:t>Dokumenty i oświadczenia, które Wykonawca będzie zobowiązany złożyć na wezwanie Zamawiającego – dotyczy Wykonawcy, którego oferta została najwyżej oceniona:</w:t>
      </w:r>
    </w:p>
    <w:p w14:paraId="32361FE0" w14:textId="77777777" w:rsidR="00FE04FC" w:rsidRPr="00BC2E79" w:rsidRDefault="00FE04FC" w:rsidP="00AF4EEF">
      <w:pPr>
        <w:pStyle w:val="Akapitzlist"/>
        <w:widowControl/>
        <w:numPr>
          <w:ilvl w:val="0"/>
          <w:numId w:val="73"/>
        </w:numPr>
        <w:tabs>
          <w:tab w:val="left" w:pos="900"/>
        </w:tabs>
        <w:suppressAutoHyphens w:val="0"/>
        <w:jc w:val="both"/>
      </w:pPr>
      <w:r w:rsidRPr="00BC2E79">
        <w:t xml:space="preserve">Zamawiający wezwie Wykonawcę, którego oferta została najwyżej oceniona, </w:t>
      </w:r>
      <w:r w:rsidRPr="00BC2E79">
        <w:br/>
        <w:t>do złożenia w wyznaczonym terminie, nie krótszym niż 5 dni od dnia wezwania, aktualnych na dzień złożenia następujących podmiotowych środków dowodowych:</w:t>
      </w:r>
    </w:p>
    <w:p w14:paraId="6171A0BA" w14:textId="650820D0" w:rsidR="00FE04FC" w:rsidRPr="00BC2E79" w:rsidRDefault="00FE04FC" w:rsidP="00AF4EEF">
      <w:pPr>
        <w:pStyle w:val="Akapitzlist"/>
        <w:widowControl/>
        <w:numPr>
          <w:ilvl w:val="0"/>
          <w:numId w:val="83"/>
        </w:numPr>
        <w:tabs>
          <w:tab w:val="left" w:pos="900"/>
        </w:tabs>
        <w:suppressAutoHyphens w:val="0"/>
        <w:jc w:val="both"/>
      </w:pPr>
      <w:r w:rsidRPr="00BC2E79">
        <w:t>wykazu osób skierowanych do realizacji zamówienia, potwierdzającego spełnienie warunków podmiotowych udziału w postępowaniu, o których mowa w rozdziale VI ust. 4  niniejszej SWZ wraz z informacjami na temat ich kwalifikacji zawodowych i uprawnień niezbędnych do wykonania zamówienia publicznego, a także zakresu wykonywanych przez nie czynności oraz informacją o podstawie do dysponowania tymi osobami.</w:t>
      </w:r>
    </w:p>
    <w:p w14:paraId="5F2FDCEE" w14:textId="77777777" w:rsidR="00FE04FC" w:rsidRPr="00BC2E79" w:rsidRDefault="00FE04FC" w:rsidP="00AF4EEF">
      <w:pPr>
        <w:pStyle w:val="Akapitzlist"/>
        <w:widowControl/>
        <w:numPr>
          <w:ilvl w:val="0"/>
          <w:numId w:val="83"/>
        </w:numPr>
        <w:tabs>
          <w:tab w:val="left" w:pos="900"/>
        </w:tabs>
        <w:suppressAutoHyphens w:val="0"/>
        <w:jc w:val="both"/>
      </w:pPr>
      <w:r w:rsidRPr="00BC2E79">
        <w:t>wykaz robót budowlanych zawierający informacje pozwalające na potwierdzenie spełnienia warunków udziału opisanych w Rozdziale VI SWZ, w szczególności nazwy inwestycji, nr wpisu do rejestru zabytku, rodzaj realizowanych prac, wartość, termin realizacji, nazwę Zamawiającego,</w:t>
      </w:r>
    </w:p>
    <w:p w14:paraId="4A3B7CBD" w14:textId="77777777" w:rsidR="00FE04FC" w:rsidRPr="00BC2E79" w:rsidRDefault="00FE04FC" w:rsidP="00AF4EEF">
      <w:pPr>
        <w:pStyle w:val="Akapitzlist"/>
        <w:widowControl/>
        <w:numPr>
          <w:ilvl w:val="0"/>
          <w:numId w:val="83"/>
        </w:numPr>
        <w:tabs>
          <w:tab w:val="left" w:pos="900"/>
        </w:tabs>
        <w:suppressAutoHyphens w:val="0"/>
        <w:jc w:val="both"/>
      </w:pPr>
      <w:r w:rsidRPr="00BC2E79">
        <w:t>dowody określające czy roboty budowlane zamieszczone w „Wykazie robót budowlanych” zostały wykonane należycie. Dowodami są referencje bądź inne dokumenty wystawione przez podmiot, na rzecz którego roboty budowlane były wykonywane, a jeżeli wykonawca z przyczyn niezależnych od niego nie jest w stanie uzyskać tych dokumentów – inne odpowiednie dokumenty,</w:t>
      </w:r>
    </w:p>
    <w:p w14:paraId="672D362D" w14:textId="77777777" w:rsidR="00FE04FC" w:rsidRPr="00BC2E79" w:rsidRDefault="00FE04FC" w:rsidP="00AF4EEF">
      <w:pPr>
        <w:pStyle w:val="Akapitzlist"/>
        <w:widowControl/>
        <w:numPr>
          <w:ilvl w:val="0"/>
          <w:numId w:val="83"/>
        </w:numPr>
        <w:tabs>
          <w:tab w:val="left" w:pos="900"/>
        </w:tabs>
        <w:suppressAutoHyphens w:val="0"/>
        <w:jc w:val="both"/>
      </w:pPr>
      <w:r w:rsidRPr="00BC2E79">
        <w:t>Jeżeli z uzasadnionej przyczyny wykonawca nie może złożyć wymaganych przez Zamawiającego dokumentów, o których mowa w lit. a), wykonawca może złożyć inny dokument, który w wystarczający sposób potwierdza spełnianie opisanego przez Zamawiającego warunku udziału w postępowaniu.</w:t>
      </w:r>
    </w:p>
    <w:p w14:paraId="4C843C2E" w14:textId="6DF9B79B" w:rsidR="00FE04FC" w:rsidRPr="00BC2E79" w:rsidRDefault="00FE04FC" w:rsidP="00AF4EEF">
      <w:pPr>
        <w:pStyle w:val="Akapitzlist"/>
        <w:widowControl/>
        <w:numPr>
          <w:ilvl w:val="0"/>
          <w:numId w:val="73"/>
        </w:numPr>
        <w:tabs>
          <w:tab w:val="left" w:pos="900"/>
        </w:tabs>
        <w:suppressAutoHyphens w:val="0"/>
        <w:jc w:val="both"/>
      </w:pPr>
      <w:r w:rsidRPr="00BC2E79">
        <w:t>W przypadku, gdy Wykonawca polega na zasobach podmiotów udostępniających zasoby</w:t>
      </w:r>
      <w:r w:rsidR="003A6266" w:rsidRPr="00BC2E79">
        <w:t xml:space="preserve"> </w:t>
      </w:r>
      <w:r w:rsidRPr="00BC2E79">
        <w:t>w celu wykazania spełnienia warunków udziału w postępowaniu, podmiotowe środki dowodowe, winny zostać przedstawione przez ten podmiot, w zakresie w jakim Wykonawca powołuje się na jego zasoby.</w:t>
      </w:r>
    </w:p>
    <w:p w14:paraId="080596C4" w14:textId="13AFCFC2" w:rsidR="00FE04FC" w:rsidRPr="00BC2E79" w:rsidRDefault="00FE04FC" w:rsidP="00AF4EEF">
      <w:pPr>
        <w:pStyle w:val="Akapitzlist"/>
        <w:widowControl/>
        <w:numPr>
          <w:ilvl w:val="0"/>
          <w:numId w:val="70"/>
        </w:numPr>
        <w:tabs>
          <w:tab w:val="left" w:pos="900"/>
        </w:tabs>
        <w:suppressAutoHyphens w:val="0"/>
        <w:jc w:val="both"/>
      </w:pPr>
      <w:r w:rsidRPr="00BC2E79">
        <w:t xml:space="preserve">Jeżeli, w toku postępowania, Wykonawca nie złoży oświadczenia, oświadczeń </w:t>
      </w:r>
      <w:r w:rsidRPr="00BC2E79">
        <w:br/>
        <w:t>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59759FD0" w14:textId="77777777" w:rsidR="00FE04FC" w:rsidRPr="00BC2E79" w:rsidRDefault="00FE04FC" w:rsidP="00AF4EEF">
      <w:pPr>
        <w:pStyle w:val="Akapitzlist"/>
        <w:widowControl/>
        <w:numPr>
          <w:ilvl w:val="0"/>
          <w:numId w:val="70"/>
        </w:numPr>
        <w:tabs>
          <w:tab w:val="left" w:pos="900"/>
        </w:tabs>
        <w:suppressAutoHyphens w:val="0"/>
        <w:jc w:val="both"/>
      </w:pPr>
      <w:r w:rsidRPr="00BC2E79">
        <w:t>Podmiotowe środki dowodowe sporządzone w języku obcym składa się wraz z tłumaczeniem na język polski.</w:t>
      </w:r>
    </w:p>
    <w:p w14:paraId="1080DAC3" w14:textId="77777777" w:rsidR="00FE04FC" w:rsidRPr="00BC2E79" w:rsidRDefault="00FE04FC" w:rsidP="00FE04FC">
      <w:pPr>
        <w:autoSpaceDE w:val="0"/>
        <w:autoSpaceDN w:val="0"/>
        <w:adjustRightInd w:val="0"/>
        <w:jc w:val="both"/>
        <w:rPr>
          <w:rFonts w:eastAsia="Calibri"/>
          <w:bCs/>
          <w:color w:val="000000"/>
          <w:highlight w:val="yellow"/>
        </w:rPr>
      </w:pPr>
    </w:p>
    <w:p w14:paraId="3A552968" w14:textId="77777777" w:rsidR="00FE04FC" w:rsidRPr="00BC2E79" w:rsidRDefault="00FE04FC" w:rsidP="00FE04FC">
      <w:pPr>
        <w:widowControl/>
        <w:suppressAutoHyphens w:val="0"/>
        <w:jc w:val="both"/>
        <w:rPr>
          <w:b/>
          <w:bCs/>
        </w:rPr>
      </w:pPr>
      <w:r w:rsidRPr="00BC2E79">
        <w:rPr>
          <w:b/>
          <w:bCs/>
        </w:rPr>
        <w:t xml:space="preserve">Rozdział IX - Informacja o sposobie porozumiewania się zamawiającego </w:t>
      </w:r>
      <w:r w:rsidRPr="00BC2E79">
        <w:rPr>
          <w:b/>
          <w:bCs/>
        </w:rPr>
        <w:br/>
        <w:t>z wykonawcami oraz przekazywania oświadczeń i dokumentów, a także wskazanie osób uprawnionych do porozumiewania się z wykonawcami.</w:t>
      </w:r>
    </w:p>
    <w:p w14:paraId="702247F4" w14:textId="77777777" w:rsidR="00FE04FC" w:rsidRPr="00BC2E79" w:rsidRDefault="00FE04FC" w:rsidP="00AF4EEF">
      <w:pPr>
        <w:widowControl/>
        <w:numPr>
          <w:ilvl w:val="0"/>
          <w:numId w:val="27"/>
        </w:numPr>
        <w:suppressAutoHyphens w:val="0"/>
        <w:spacing w:after="200"/>
        <w:ind w:left="870" w:hanging="426"/>
        <w:contextualSpacing/>
        <w:jc w:val="both"/>
        <w:rPr>
          <w:rFonts w:eastAsia="Calibri"/>
          <w:bCs/>
          <w:lang w:eastAsia="en-US"/>
        </w:rPr>
      </w:pPr>
      <w:r w:rsidRPr="00BC2E79">
        <w:rPr>
          <w:rFonts w:eastAsia="Calibri"/>
          <w:bCs/>
          <w:lang w:eastAsia="en-US"/>
        </w:rPr>
        <w:t>Informacje ogólne.</w:t>
      </w:r>
    </w:p>
    <w:p w14:paraId="6E2F5F4A" w14:textId="77777777" w:rsidR="00FE04FC" w:rsidRPr="00BC2E79" w:rsidRDefault="00FE04FC" w:rsidP="00AF4EEF">
      <w:pPr>
        <w:widowControl/>
        <w:numPr>
          <w:ilvl w:val="1"/>
          <w:numId w:val="27"/>
        </w:numPr>
        <w:suppressAutoHyphens w:val="0"/>
        <w:ind w:left="1437" w:hanging="549"/>
        <w:contextualSpacing/>
        <w:jc w:val="both"/>
        <w:rPr>
          <w:rFonts w:eastAsia="Calibri"/>
          <w:lang w:eastAsia="en-US"/>
        </w:rPr>
      </w:pPr>
      <w:r w:rsidRPr="00BC2E79">
        <w:rPr>
          <w:rFonts w:eastAsia="Calibri"/>
          <w:lang w:eastAsia="en-US"/>
        </w:rPr>
        <w:t xml:space="preserve">Postępowanie o udzielenie zamówienia publicznego prowadzone jest przy użyciu narzędzia komercyjnego </w:t>
      </w:r>
      <w:hyperlink r:id="rId13" w:history="1">
        <w:r w:rsidRPr="00BC2E79">
          <w:rPr>
            <w:rFonts w:eastAsia="Calibri"/>
            <w:color w:val="0000FF"/>
            <w:u w:val="single"/>
            <w:lang w:eastAsia="en-US"/>
          </w:rPr>
          <w:t>https://platformazakupowa.pl</w:t>
        </w:r>
      </w:hyperlink>
      <w:r w:rsidRPr="00BC2E79">
        <w:rPr>
          <w:rFonts w:eastAsia="Calibri"/>
          <w:lang w:eastAsia="en-US"/>
        </w:rPr>
        <w:t xml:space="preserve"> – adres profilu nabywcy: </w:t>
      </w:r>
      <w:hyperlink r:id="rId14" w:history="1">
        <w:r w:rsidRPr="00BC2E79">
          <w:rPr>
            <w:rFonts w:eastAsia="Calibri"/>
            <w:color w:val="0000FF"/>
            <w:u w:val="single"/>
            <w:lang w:eastAsia="en-US"/>
          </w:rPr>
          <w:t>https://platformazakupowa.pl/pn/uj_edu</w:t>
        </w:r>
      </w:hyperlink>
    </w:p>
    <w:p w14:paraId="2A677945" w14:textId="77777777" w:rsidR="00FE04FC" w:rsidRPr="00BC2E79" w:rsidRDefault="00FE04FC" w:rsidP="00AF4EEF">
      <w:pPr>
        <w:widowControl/>
        <w:numPr>
          <w:ilvl w:val="1"/>
          <w:numId w:val="27"/>
        </w:numPr>
        <w:suppressAutoHyphens w:val="0"/>
        <w:ind w:left="1437" w:hanging="549"/>
        <w:contextualSpacing/>
        <w:jc w:val="both"/>
        <w:rPr>
          <w:rFonts w:eastAsia="Calibri"/>
          <w:lang w:eastAsia="en-US"/>
        </w:rPr>
      </w:pPr>
      <w:r w:rsidRPr="00BC2E79">
        <w:rPr>
          <w:rFonts w:eastAsia="Calibri"/>
          <w:lang w:eastAsia="en-US"/>
        </w:rPr>
        <w:t>Wykonawca przystępując do niniejszego postępowania o udzielenie zamówienia publicznego:</w:t>
      </w:r>
    </w:p>
    <w:p w14:paraId="5EA40862" w14:textId="5AC1F6C7" w:rsidR="00FE04FC" w:rsidRPr="00BC2E79" w:rsidRDefault="00FE04FC" w:rsidP="00AF4EEF">
      <w:pPr>
        <w:widowControl/>
        <w:numPr>
          <w:ilvl w:val="2"/>
          <w:numId w:val="27"/>
        </w:numPr>
        <w:suppressAutoHyphens w:val="0"/>
        <w:ind w:left="1560" w:hanging="426"/>
        <w:contextualSpacing/>
        <w:jc w:val="both"/>
        <w:rPr>
          <w:rFonts w:eastAsia="Calibri"/>
          <w:lang w:eastAsia="en-US"/>
        </w:rPr>
      </w:pPr>
      <w:r w:rsidRPr="00BC2E79">
        <w:rPr>
          <w:rFonts w:eastAsia="Calibri"/>
          <w:lang w:eastAsia="en-US"/>
        </w:rPr>
        <w:lastRenderedPageBreak/>
        <w:t xml:space="preserve">akceptuje warunki korzystania z </w:t>
      </w:r>
      <w:hyperlink r:id="rId15" w:history="1">
        <w:r w:rsidRPr="00BC2E79">
          <w:rPr>
            <w:rFonts w:eastAsia="Calibri"/>
            <w:color w:val="0000FF"/>
            <w:u w:val="single"/>
            <w:lang w:eastAsia="en-US"/>
          </w:rPr>
          <w:t>https://platformazakupowa.pl</w:t>
        </w:r>
      </w:hyperlink>
      <w:r w:rsidRPr="00BC2E79">
        <w:rPr>
          <w:rFonts w:eastAsia="Calibri"/>
          <w:lang w:eastAsia="en-US"/>
        </w:rPr>
        <w:t xml:space="preserve"> określone w regulaminie zamieszczonym w zakładce „Regulamin” oraz uznaje go za wiążący;</w:t>
      </w:r>
    </w:p>
    <w:p w14:paraId="55E279E8" w14:textId="77777777" w:rsidR="00FE04FC" w:rsidRPr="00BC2E79" w:rsidRDefault="00FE04FC" w:rsidP="00AF4EEF">
      <w:pPr>
        <w:widowControl/>
        <w:numPr>
          <w:ilvl w:val="2"/>
          <w:numId w:val="27"/>
        </w:numPr>
        <w:suppressAutoHyphens w:val="0"/>
        <w:ind w:left="1560" w:hanging="426"/>
        <w:contextualSpacing/>
        <w:jc w:val="both"/>
        <w:rPr>
          <w:rFonts w:eastAsia="Calibri"/>
          <w:lang w:eastAsia="en-US"/>
        </w:rPr>
      </w:pPr>
      <w:r w:rsidRPr="00BC2E79">
        <w:rPr>
          <w:rFonts w:eastAsia="Calibri"/>
          <w:lang w:eastAsia="en-US"/>
        </w:rPr>
        <w:t xml:space="preserve">zapozna się z instrukcją korzystania z </w:t>
      </w:r>
      <w:hyperlink r:id="rId16" w:history="1">
        <w:r w:rsidRPr="00BC2E79">
          <w:rPr>
            <w:rFonts w:eastAsia="Calibri"/>
            <w:color w:val="0000FF"/>
            <w:u w:val="single"/>
            <w:lang w:eastAsia="en-US"/>
          </w:rPr>
          <w:t>https://platformazakupowa.pl</w:t>
        </w:r>
      </w:hyperlink>
      <w:r w:rsidRPr="00BC2E79">
        <w:rPr>
          <w:rFonts w:eastAsia="Calibri"/>
          <w:lang w:eastAsia="en-US"/>
        </w:rPr>
        <w:t xml:space="preserve">, a w szczególności z zasadami logowania, składania wniosków </w:t>
      </w:r>
      <w:r w:rsidRPr="00BC2E79">
        <w:rPr>
          <w:rFonts w:eastAsia="Calibri"/>
          <w:lang w:eastAsia="en-US"/>
        </w:rPr>
        <w:br/>
        <w:t xml:space="preserve">o wyjaśnienie treści SWZ, składania ofert oraz dokonywania innych czynności w niniejszym postępowaniu przy użyciu </w:t>
      </w:r>
      <w:hyperlink r:id="rId17" w:history="1">
        <w:r w:rsidRPr="00BC2E79">
          <w:rPr>
            <w:rFonts w:eastAsia="Calibri"/>
            <w:color w:val="0000FF"/>
            <w:u w:val="single"/>
            <w:lang w:eastAsia="en-US"/>
          </w:rPr>
          <w:t>https://platformazakupowa.pl</w:t>
        </w:r>
      </w:hyperlink>
      <w:r w:rsidRPr="00BC2E79">
        <w:rPr>
          <w:rFonts w:eastAsia="Calibri"/>
          <w:lang w:eastAsia="en-US"/>
        </w:rPr>
        <w:t xml:space="preserve"> dostępną na </w:t>
      </w:r>
      <w:hyperlink r:id="rId18" w:history="1">
        <w:r w:rsidRPr="00BC2E79">
          <w:rPr>
            <w:rFonts w:eastAsia="Calibri"/>
            <w:color w:val="0000FF"/>
            <w:u w:val="single"/>
            <w:lang w:eastAsia="en-US"/>
          </w:rPr>
          <w:t>https://platformazakupowa.pl</w:t>
        </w:r>
      </w:hyperlink>
      <w:r w:rsidRPr="00BC2E79">
        <w:rPr>
          <w:rFonts w:eastAsia="Calibri"/>
          <w:color w:val="0000FF"/>
          <w:u w:val="single"/>
          <w:lang w:eastAsia="en-US"/>
        </w:rPr>
        <w:t xml:space="preserve"> </w:t>
      </w:r>
      <w:r w:rsidRPr="00BC2E79">
        <w:rPr>
          <w:rFonts w:eastAsia="Calibri"/>
          <w:color w:val="0000FF"/>
          <w:u w:val="single"/>
          <w:lang w:eastAsia="en-US"/>
        </w:rPr>
        <w:br/>
      </w:r>
      <w:r w:rsidRPr="00BC2E79">
        <w:rPr>
          <w:rFonts w:eastAsia="Calibri"/>
          <w:lang w:eastAsia="en-US"/>
        </w:rPr>
        <w:t>– link poniżej:</w:t>
      </w:r>
    </w:p>
    <w:p w14:paraId="6C6B9F1B" w14:textId="77777777" w:rsidR="00FE04FC" w:rsidRPr="00BC2E79" w:rsidRDefault="00FE04FC" w:rsidP="003A6266">
      <w:pPr>
        <w:widowControl/>
        <w:suppressAutoHyphens w:val="0"/>
        <w:ind w:left="1560" w:right="-142" w:hanging="426"/>
        <w:contextualSpacing/>
        <w:jc w:val="both"/>
        <w:rPr>
          <w:rFonts w:eastAsia="Calibri"/>
          <w:lang w:eastAsia="en-US"/>
        </w:rPr>
      </w:pPr>
      <w:r w:rsidRPr="00BC2E79">
        <w:rPr>
          <w:rFonts w:eastAsia="Calibri"/>
          <w:lang w:eastAsia="en-US"/>
        </w:rPr>
        <w:tab/>
      </w:r>
      <w:hyperlink r:id="rId19" w:history="1">
        <w:r w:rsidRPr="00BC2E79">
          <w:rPr>
            <w:rFonts w:eastAsia="Calibri"/>
            <w:color w:val="0000FF"/>
            <w:u w:val="single"/>
            <w:lang w:eastAsia="en-US"/>
          </w:rPr>
          <w:t>https://drive.google.com/file/d/1Kd1DttbBeiNWt4q4slS4t76lZVKPbkyD/view</w:t>
        </w:r>
      </w:hyperlink>
      <w:r w:rsidRPr="00BC2E79">
        <w:rPr>
          <w:rFonts w:eastAsia="Calibri"/>
          <w:lang w:eastAsia="en-US"/>
        </w:rPr>
        <w:t xml:space="preserve"> </w:t>
      </w:r>
    </w:p>
    <w:p w14:paraId="77C3C93D" w14:textId="77777777" w:rsidR="00FE04FC" w:rsidRPr="00BC2E79" w:rsidRDefault="00FE04FC" w:rsidP="003A6266">
      <w:pPr>
        <w:widowControl/>
        <w:suppressAutoHyphens w:val="0"/>
        <w:ind w:left="1560" w:hanging="426"/>
        <w:contextualSpacing/>
        <w:jc w:val="both"/>
        <w:rPr>
          <w:rFonts w:eastAsia="Calibri"/>
          <w:lang w:eastAsia="en-US"/>
        </w:rPr>
      </w:pPr>
      <w:r w:rsidRPr="00BC2E79">
        <w:rPr>
          <w:rFonts w:eastAsia="Calibri"/>
          <w:lang w:eastAsia="en-US"/>
        </w:rPr>
        <w:tab/>
        <w:t xml:space="preserve">lub w zakładce: </w:t>
      </w:r>
      <w:hyperlink r:id="rId20" w:history="1">
        <w:r w:rsidRPr="00BC2E79">
          <w:rPr>
            <w:rFonts w:eastAsia="Calibri"/>
            <w:color w:val="0000FF"/>
            <w:u w:val="single"/>
            <w:lang w:eastAsia="en-US"/>
          </w:rPr>
          <w:t>https://platformazakupowa.pl/strona/45-instrukcje</w:t>
        </w:r>
      </w:hyperlink>
      <w:r w:rsidRPr="00BC2E79">
        <w:rPr>
          <w:rFonts w:eastAsia="Calibri"/>
          <w:color w:val="0000FF"/>
          <w:u w:val="single"/>
          <w:lang w:eastAsia="en-US"/>
        </w:rPr>
        <w:t xml:space="preserve"> </w:t>
      </w:r>
      <w:r w:rsidRPr="00BC2E79">
        <w:rPr>
          <w:rFonts w:eastAsia="Calibri"/>
          <w:color w:val="0000FF"/>
          <w:u w:val="single"/>
          <w:lang w:eastAsia="en-US"/>
        </w:rPr>
        <w:br/>
      </w:r>
      <w:r w:rsidRPr="00BC2E79">
        <w:rPr>
          <w:rFonts w:eastAsia="Calibri"/>
          <w:lang w:eastAsia="en-US"/>
        </w:rPr>
        <w:t>oraz będzie ją stosować.</w:t>
      </w:r>
    </w:p>
    <w:p w14:paraId="2D0C21DF" w14:textId="77777777" w:rsidR="00FE04FC" w:rsidRPr="00BC2E79" w:rsidRDefault="00FE04FC" w:rsidP="00AF4EEF">
      <w:pPr>
        <w:widowControl/>
        <w:numPr>
          <w:ilvl w:val="1"/>
          <w:numId w:val="27"/>
        </w:numPr>
        <w:suppressAutoHyphens w:val="0"/>
        <w:ind w:left="1578"/>
        <w:contextualSpacing/>
        <w:jc w:val="both"/>
        <w:rPr>
          <w:rFonts w:eastAsia="Calibri"/>
          <w:lang w:eastAsia="en-US"/>
        </w:rPr>
      </w:pPr>
      <w:r w:rsidRPr="00BC2E79">
        <w:rPr>
          <w:rFonts w:eastAsia="Calibri"/>
          <w:lang w:eastAsia="en-US"/>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1" w:history="1">
        <w:r w:rsidRPr="00BC2E79">
          <w:rPr>
            <w:rFonts w:eastAsia="Calibri"/>
            <w:color w:val="0000FF"/>
            <w:u w:val="single"/>
            <w:lang w:eastAsia="en-US"/>
          </w:rPr>
          <w:t>https://platformazakupowa.pl</w:t>
        </w:r>
      </w:hyperlink>
      <w:r w:rsidRPr="00BC2E79">
        <w:rPr>
          <w:rFonts w:eastAsia="Calibri"/>
          <w:lang w:eastAsia="en-US"/>
        </w:rPr>
        <w:t xml:space="preserve">, w regulaminie zamieszczonym </w:t>
      </w:r>
      <w:r w:rsidRPr="00BC2E79">
        <w:rPr>
          <w:rFonts w:eastAsia="Calibri"/>
          <w:lang w:eastAsia="en-US"/>
        </w:rPr>
        <w:br/>
        <w:t xml:space="preserve">w zakładce „Regulamin” oraz instrukcji składania ofert (linki </w:t>
      </w:r>
      <w:r w:rsidRPr="00BC2E79">
        <w:rPr>
          <w:rFonts w:eastAsia="Calibri"/>
          <w:lang w:eastAsia="en-US"/>
        </w:rPr>
        <w:br/>
        <w:t>w pkt. 1.b).2 powyżej).</w:t>
      </w:r>
    </w:p>
    <w:p w14:paraId="457C3377" w14:textId="77777777" w:rsidR="00FE04FC" w:rsidRPr="00BC2E79" w:rsidRDefault="00FE04FC" w:rsidP="00AF4EEF">
      <w:pPr>
        <w:widowControl/>
        <w:numPr>
          <w:ilvl w:val="1"/>
          <w:numId w:val="27"/>
        </w:numPr>
        <w:suppressAutoHyphens w:val="0"/>
        <w:ind w:left="1578"/>
        <w:contextualSpacing/>
        <w:jc w:val="both"/>
        <w:rPr>
          <w:rFonts w:eastAsia="Calibri"/>
          <w:lang w:eastAsia="en-US"/>
        </w:rPr>
      </w:pPr>
      <w:r w:rsidRPr="00BC2E79">
        <w:rPr>
          <w:rFonts w:eastAsia="Calibri"/>
          <w:lang w:eastAsia="en-US"/>
        </w:rPr>
        <w:t>Wielkość plików:</w:t>
      </w:r>
    </w:p>
    <w:p w14:paraId="48CF32B3" w14:textId="77777777" w:rsidR="00FE04FC" w:rsidRPr="00BC2E79" w:rsidRDefault="00FE04FC" w:rsidP="00AF4EEF">
      <w:pPr>
        <w:widowControl/>
        <w:numPr>
          <w:ilvl w:val="3"/>
          <w:numId w:val="27"/>
        </w:numPr>
        <w:suppressAutoHyphens w:val="0"/>
        <w:ind w:left="2287" w:hanging="763"/>
        <w:contextualSpacing/>
        <w:jc w:val="both"/>
        <w:rPr>
          <w:rFonts w:eastAsia="Calibri"/>
          <w:lang w:eastAsia="en-US"/>
        </w:rPr>
      </w:pPr>
      <w:r w:rsidRPr="00BC2E79">
        <w:rPr>
          <w:rFonts w:eastAsia="Calibri"/>
          <w:lang w:eastAsia="en-US"/>
        </w:rPr>
        <w:t>w odniesieniu do oferty – maksymalna liczba plików to 10 po 150 MB każdy;</w:t>
      </w:r>
    </w:p>
    <w:p w14:paraId="4FD8C808" w14:textId="77777777" w:rsidR="00FE04FC" w:rsidRPr="00BC2E79" w:rsidRDefault="00FE04FC" w:rsidP="00AF4EEF">
      <w:pPr>
        <w:widowControl/>
        <w:numPr>
          <w:ilvl w:val="3"/>
          <w:numId w:val="27"/>
        </w:numPr>
        <w:suppressAutoHyphens w:val="0"/>
        <w:ind w:left="2287" w:hanging="763"/>
        <w:contextualSpacing/>
        <w:jc w:val="both"/>
        <w:rPr>
          <w:rFonts w:eastAsia="Calibri"/>
          <w:lang w:eastAsia="en-US"/>
        </w:rPr>
      </w:pPr>
      <w:r w:rsidRPr="00BC2E79">
        <w:rPr>
          <w:rFonts w:eastAsia="Calibri"/>
          <w:lang w:eastAsia="en-US"/>
        </w:rPr>
        <w:t>w przypadku komunikacji – wiadomość do zamawiającego max. 500 MB;</w:t>
      </w:r>
    </w:p>
    <w:p w14:paraId="4A7EADED" w14:textId="77777777" w:rsidR="00FE04FC" w:rsidRPr="00BC2E79" w:rsidRDefault="00FE04FC" w:rsidP="00AF4EEF">
      <w:pPr>
        <w:widowControl/>
        <w:numPr>
          <w:ilvl w:val="1"/>
          <w:numId w:val="27"/>
        </w:numPr>
        <w:suppressAutoHyphens w:val="0"/>
        <w:ind w:left="1578"/>
        <w:contextualSpacing/>
        <w:jc w:val="both"/>
        <w:rPr>
          <w:rFonts w:eastAsia="Calibri"/>
          <w:lang w:eastAsia="en-US"/>
        </w:rPr>
      </w:pPr>
      <w:r w:rsidRPr="00BC2E79">
        <w:rPr>
          <w:rFonts w:eastAsia="Calibri"/>
          <w:lang w:eastAsia="en-US"/>
        </w:rPr>
        <w:t xml:space="preserve">Komunikacja między zamawiającym i wykonawcami odbywa się wyłącznie przy użyciu narzędzia komercyjnego </w:t>
      </w:r>
      <w:hyperlink r:id="rId22" w:history="1">
        <w:r w:rsidRPr="00BC2E79">
          <w:rPr>
            <w:rFonts w:eastAsia="Calibri"/>
            <w:color w:val="0000FF"/>
            <w:u w:val="single"/>
            <w:lang w:eastAsia="en-US"/>
          </w:rPr>
          <w:t>https://platformazakupowa.pl</w:t>
        </w:r>
      </w:hyperlink>
      <w:r w:rsidRPr="00BC2E79">
        <w:rPr>
          <w:rFonts w:eastAsia="Calibri"/>
          <w:lang w:eastAsia="en-US"/>
        </w:rPr>
        <w:t xml:space="preserve"> – adres profilu nabywcy: </w:t>
      </w:r>
      <w:hyperlink r:id="rId23" w:history="1">
        <w:r w:rsidRPr="00BC2E79">
          <w:rPr>
            <w:rFonts w:eastAsia="Calibri"/>
            <w:color w:val="0000FF"/>
            <w:u w:val="single"/>
            <w:lang w:eastAsia="en-US"/>
          </w:rPr>
          <w:t>https://platformazakupowa.pl/pn/uj_edu</w:t>
        </w:r>
      </w:hyperlink>
    </w:p>
    <w:p w14:paraId="78E340D3" w14:textId="77777777" w:rsidR="00FE04FC" w:rsidRPr="00BC2E79" w:rsidRDefault="00FE04FC" w:rsidP="00AF4EEF">
      <w:pPr>
        <w:widowControl/>
        <w:numPr>
          <w:ilvl w:val="2"/>
          <w:numId w:val="27"/>
        </w:numPr>
        <w:suppressAutoHyphens w:val="0"/>
        <w:ind w:left="2287" w:hanging="709"/>
        <w:contextualSpacing/>
        <w:jc w:val="both"/>
        <w:rPr>
          <w:rFonts w:eastAsia="Calibri"/>
          <w:bCs/>
          <w:lang w:eastAsia="en-US"/>
        </w:rPr>
      </w:pPr>
      <w:r w:rsidRPr="00BC2E79">
        <w:rPr>
          <w:rFonts w:eastAsia="Calibri"/>
          <w:lang w:eastAsia="en-US"/>
        </w:rPr>
        <w:t>W celu skrócenia czasu udzielenia odpowiedzi na pytania komunikacja między zamawiającym a wykonawcami w zakresie:</w:t>
      </w:r>
    </w:p>
    <w:p w14:paraId="413AD5CA"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lang w:eastAsia="en-US"/>
        </w:rPr>
        <w:t>przesyłania zamawiającemu pytań do treści SWZ;</w:t>
      </w:r>
    </w:p>
    <w:p w14:paraId="09287908"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lang w:eastAsia="en-US"/>
        </w:rPr>
        <w:t>przesyłania odpowiedzi na wezwanie zamawiającego do złożenia podmiotowych środków dowodowych;</w:t>
      </w:r>
    </w:p>
    <w:p w14:paraId="70B7E8CB"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shd w:val="clear" w:color="auto" w:fill="FFFFFF"/>
          <w:lang w:eastAsia="en-US"/>
        </w:rPr>
        <w:t xml:space="preserve">przesyłania odpowiedzi na wezwanie zamawiającego </w:t>
      </w:r>
      <w:r w:rsidRPr="00BC2E79">
        <w:rPr>
          <w:rFonts w:eastAsia="Calibri"/>
          <w:shd w:val="clear" w:color="auto" w:fill="FFFFFF"/>
          <w:lang w:eastAsia="en-US"/>
        </w:rPr>
        <w:br/>
        <w:t>do złożenia/poprawienia/uzupełnienia oświadczenia, o którym mowa w art. 125 ust. 1, podmiotowych środków dowodowych, innych dokumentów lub oświadczeń składanych w postępowaniu;</w:t>
      </w:r>
    </w:p>
    <w:p w14:paraId="5A6A991F"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shd w:val="clear" w:color="auto" w:fill="FFFFFF"/>
          <w:lang w:eastAsia="en-US"/>
        </w:rPr>
        <w:t xml:space="preserve">przesyłania odpowiedzi na wezwanie zamawiającego do złożenia wyjaśnień dotyczących treści oświadczenia, o którym mowa </w:t>
      </w:r>
      <w:r w:rsidRPr="00BC2E79">
        <w:rPr>
          <w:rFonts w:eastAsia="Calibri"/>
          <w:shd w:val="clear" w:color="auto" w:fill="FFFFFF"/>
          <w:lang w:eastAsia="en-US"/>
        </w:rPr>
        <w:br/>
        <w:t>w art. 125 ust. 1 lub złożonych podmiotowych środków dowodowych lub innych dokumentów lub oświadczeń składanych w postępowaniu;</w:t>
      </w:r>
    </w:p>
    <w:p w14:paraId="46813153"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shd w:val="clear" w:color="auto" w:fill="FFFFFF"/>
          <w:lang w:eastAsia="en-US"/>
        </w:rPr>
        <w:t>przesyłania odpowiedzi na wezwanie zamawiającego do złożenia wyjaśnień dotyczących treści przedmiotowych środków dowodowych;</w:t>
      </w:r>
    </w:p>
    <w:p w14:paraId="654E08AE"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shd w:val="clear" w:color="auto" w:fill="FFFFFF"/>
          <w:lang w:eastAsia="en-US"/>
        </w:rPr>
        <w:t>przesłania odpowiedzi na inne wezwania zamawiającego wynikające z ustawy – Prawo zamówień publicznych;</w:t>
      </w:r>
    </w:p>
    <w:p w14:paraId="7DAFD8A5"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lang w:eastAsia="en-US"/>
        </w:rPr>
        <w:t>przesyłania wniosków, informacji, oświadczeń wykonawcy;</w:t>
      </w:r>
    </w:p>
    <w:p w14:paraId="5E171F2F" w14:textId="77777777" w:rsidR="00FE04FC" w:rsidRPr="00BC2E79" w:rsidRDefault="00FE04FC" w:rsidP="00AF4EEF">
      <w:pPr>
        <w:widowControl/>
        <w:numPr>
          <w:ilvl w:val="1"/>
          <w:numId w:val="28"/>
        </w:numPr>
        <w:suppressAutoHyphens w:val="0"/>
        <w:ind w:left="2854" w:hanging="567"/>
        <w:contextualSpacing/>
        <w:jc w:val="both"/>
        <w:rPr>
          <w:rFonts w:eastAsia="Calibri"/>
          <w:lang w:eastAsia="en-US"/>
        </w:rPr>
      </w:pPr>
      <w:r w:rsidRPr="00BC2E79">
        <w:rPr>
          <w:rFonts w:eastAsia="Calibri"/>
          <w:lang w:eastAsia="en-US"/>
        </w:rPr>
        <w:t>przesyłania odwołania/innych</w:t>
      </w:r>
    </w:p>
    <w:p w14:paraId="381447FC" w14:textId="77777777" w:rsidR="00FE04FC" w:rsidRPr="00BC2E79" w:rsidRDefault="00FE04FC" w:rsidP="00FE04FC">
      <w:pPr>
        <w:ind w:left="2287"/>
        <w:jc w:val="both"/>
      </w:pPr>
      <w:r w:rsidRPr="00BC2E79">
        <w:t xml:space="preserve">odbywa się za pośrednictwem </w:t>
      </w:r>
      <w:hyperlink r:id="rId24" w:history="1">
        <w:r w:rsidRPr="00BC2E79">
          <w:rPr>
            <w:color w:val="0000FF"/>
            <w:u w:val="single"/>
          </w:rPr>
          <w:t>https://platformazakupowa.pl</w:t>
        </w:r>
      </w:hyperlink>
      <w:r w:rsidRPr="00BC2E79">
        <w:t xml:space="preserve"> i </w:t>
      </w:r>
      <w:r w:rsidRPr="00BC2E79">
        <w:lastRenderedPageBreak/>
        <w:t>formularza: „Wyślij wiadomość do zamawiającego”.</w:t>
      </w:r>
    </w:p>
    <w:p w14:paraId="7D1A5653" w14:textId="77777777" w:rsidR="00FE04FC" w:rsidRPr="00BC2E79" w:rsidRDefault="00FE04FC" w:rsidP="00FE04FC">
      <w:pPr>
        <w:widowControl/>
        <w:suppressAutoHyphens w:val="0"/>
        <w:ind w:left="2287"/>
        <w:jc w:val="both"/>
      </w:pPr>
      <w:r w:rsidRPr="00BC2E79">
        <w:t xml:space="preserve">Za datę przekazania (wpływu) oświadczeń, wniosków, zawiadomień oraz informacji przyjmuje się datę ich przesłania za pośrednictwem </w:t>
      </w:r>
      <w:hyperlink r:id="rId25" w:history="1">
        <w:r w:rsidRPr="00BC2E79">
          <w:rPr>
            <w:rFonts w:eastAsia="Calibri"/>
            <w:color w:val="0000FF"/>
            <w:u w:val="single"/>
          </w:rPr>
          <w:t>https://platformazakupowa.pl</w:t>
        </w:r>
      </w:hyperlink>
      <w:r w:rsidRPr="00BC2E79">
        <w:t xml:space="preserve"> poprzez kliknięcie przycisku: „Wyślij wiadomość do zamawiającego”, po którym pojawi się komunikat, że wiadomość została wysłana do zamawiającego.</w:t>
      </w:r>
    </w:p>
    <w:p w14:paraId="766EAECD" w14:textId="77777777" w:rsidR="00FE04FC" w:rsidRPr="00BC2E79" w:rsidRDefault="00FE04FC" w:rsidP="00AF4EEF">
      <w:pPr>
        <w:widowControl/>
        <w:numPr>
          <w:ilvl w:val="2"/>
          <w:numId w:val="27"/>
        </w:numPr>
        <w:suppressAutoHyphens w:val="0"/>
        <w:ind w:left="2287" w:hanging="709"/>
        <w:contextualSpacing/>
        <w:jc w:val="both"/>
        <w:rPr>
          <w:rFonts w:eastAsia="Calibri"/>
          <w:lang w:eastAsia="en-US"/>
        </w:rPr>
      </w:pPr>
      <w:r w:rsidRPr="00BC2E79">
        <w:rPr>
          <w:rFonts w:eastAsia="Calibri"/>
          <w:lang w:eastAsia="en-US"/>
        </w:rPr>
        <w:t xml:space="preserve">Zamawiający przekazuje wykonawcom informacje za pośrednictwem </w:t>
      </w:r>
      <w:hyperlink r:id="rId26" w:history="1">
        <w:r w:rsidRPr="00BC2E79">
          <w:rPr>
            <w:rFonts w:eastAsia="Calibri"/>
            <w:color w:val="0000FF"/>
            <w:u w:val="single"/>
            <w:lang w:eastAsia="en-US"/>
          </w:rPr>
          <w:t>https://platformazakupowa.pl</w:t>
        </w:r>
      </w:hyperlink>
      <w:r w:rsidRPr="00BC2E79">
        <w:rPr>
          <w:rFonts w:eastAsia="Calibri"/>
          <w:lang w:eastAsia="en-US"/>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7" w:history="1">
        <w:r w:rsidRPr="00BC2E79">
          <w:rPr>
            <w:rFonts w:eastAsia="Calibri"/>
            <w:color w:val="0000FF"/>
            <w:u w:val="single"/>
            <w:lang w:eastAsia="en-US"/>
          </w:rPr>
          <w:t>https://platformazakupowa.pl</w:t>
        </w:r>
      </w:hyperlink>
      <w:r w:rsidRPr="00BC2E79">
        <w:rPr>
          <w:rFonts w:eastAsia="Calibri"/>
          <w:lang w:eastAsia="en-US"/>
        </w:rPr>
        <w:t xml:space="preserve"> </w:t>
      </w:r>
      <w:r w:rsidRPr="00BC2E79">
        <w:rPr>
          <w:rFonts w:eastAsia="Calibri"/>
          <w:lang w:eastAsia="en-US"/>
        </w:rPr>
        <w:br/>
        <w:t>do konkretnego wykonawcy.</w:t>
      </w:r>
    </w:p>
    <w:p w14:paraId="0F34EA08" w14:textId="77777777" w:rsidR="00FE04FC" w:rsidRPr="00BC2E79" w:rsidRDefault="00FE04FC" w:rsidP="00AF4EEF">
      <w:pPr>
        <w:widowControl/>
        <w:numPr>
          <w:ilvl w:val="2"/>
          <w:numId w:val="27"/>
        </w:numPr>
        <w:suppressAutoHyphens w:val="0"/>
        <w:ind w:left="2287" w:hanging="709"/>
        <w:contextualSpacing/>
        <w:jc w:val="both"/>
        <w:rPr>
          <w:rFonts w:eastAsia="Calibri"/>
          <w:lang w:eastAsia="en-US"/>
        </w:rPr>
      </w:pPr>
      <w:r w:rsidRPr="00BC2E79">
        <w:rPr>
          <w:rFonts w:eastAsia="Calibri"/>
          <w:lang w:eastAsia="en-US"/>
        </w:rPr>
        <w:t xml:space="preserve">Wykonawca jako podmiot profesjonalny ma obowiązek sprawdzania komunikatów i wiadomości bezpośrednio na </w:t>
      </w:r>
      <w:hyperlink r:id="rId28" w:history="1">
        <w:r w:rsidRPr="00BC2E79">
          <w:rPr>
            <w:rFonts w:eastAsia="Calibri"/>
            <w:color w:val="0000FF"/>
            <w:u w:val="single"/>
            <w:lang w:eastAsia="en-US"/>
          </w:rPr>
          <w:t>https://platformazakupowa.pl</w:t>
        </w:r>
      </w:hyperlink>
      <w:r w:rsidRPr="00BC2E79">
        <w:rPr>
          <w:rFonts w:eastAsia="Calibri"/>
          <w:color w:val="0000FF"/>
          <w:u w:val="single"/>
          <w:lang w:eastAsia="en-US"/>
        </w:rPr>
        <w:t xml:space="preserve"> </w:t>
      </w:r>
      <w:r w:rsidRPr="00BC2E79">
        <w:rPr>
          <w:rFonts w:eastAsia="Calibri"/>
          <w:lang w:eastAsia="en-US"/>
        </w:rPr>
        <w:t>przesyłanych przez zamawiającego, gdyż system powiadomień może ulec awarii lub powiadomienie może trafić do folderu SPAM.</w:t>
      </w:r>
    </w:p>
    <w:p w14:paraId="7C02FC9C" w14:textId="77777777" w:rsidR="00FE04FC" w:rsidRPr="00BC2E79" w:rsidRDefault="00FE04FC" w:rsidP="00AF4EEF">
      <w:pPr>
        <w:widowControl/>
        <w:numPr>
          <w:ilvl w:val="2"/>
          <w:numId w:val="27"/>
        </w:numPr>
        <w:suppressAutoHyphens w:val="0"/>
        <w:ind w:left="2287" w:hanging="709"/>
        <w:contextualSpacing/>
        <w:jc w:val="both"/>
        <w:rPr>
          <w:rFonts w:eastAsia="Calibri"/>
          <w:lang w:eastAsia="en-US"/>
        </w:rPr>
      </w:pPr>
      <w:r w:rsidRPr="00BC2E79">
        <w:rPr>
          <w:rFonts w:eastAsia="Calibri"/>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29" w:history="1">
        <w:r w:rsidRPr="00BC2E79">
          <w:rPr>
            <w:rFonts w:eastAsia="Calibri"/>
            <w:color w:val="0000FF"/>
            <w:u w:val="single"/>
            <w:lang w:eastAsia="en-US"/>
          </w:rPr>
          <w:t>https://platformazakupowa.pl</w:t>
        </w:r>
      </w:hyperlink>
      <w:r w:rsidRPr="00BC2E79">
        <w:rPr>
          <w:rFonts w:eastAsia="Calibri"/>
          <w:color w:val="0000FF"/>
          <w:u w:val="single"/>
          <w:lang w:eastAsia="en-US"/>
        </w:rPr>
        <w:t>,</w:t>
      </w:r>
      <w:r w:rsidRPr="00BC2E79">
        <w:rPr>
          <w:rFonts w:eastAsia="Calibri"/>
          <w:lang w:eastAsia="en-US"/>
        </w:rPr>
        <w:t xml:space="preserve"> tj.:</w:t>
      </w:r>
    </w:p>
    <w:p w14:paraId="19A1E65C" w14:textId="77777777" w:rsidR="00FE04FC" w:rsidRPr="00BC2E79" w:rsidRDefault="00FE04FC" w:rsidP="00AF4EEF">
      <w:pPr>
        <w:widowControl/>
        <w:numPr>
          <w:ilvl w:val="1"/>
          <w:numId w:val="29"/>
        </w:numPr>
        <w:suppressAutoHyphens w:val="0"/>
        <w:ind w:left="2854" w:hanging="567"/>
        <w:contextualSpacing/>
        <w:jc w:val="both"/>
        <w:rPr>
          <w:rFonts w:eastAsia="Calibri"/>
          <w:lang w:eastAsia="en-US"/>
        </w:rPr>
      </w:pPr>
      <w:r w:rsidRPr="00BC2E79">
        <w:rPr>
          <w:rFonts w:eastAsia="Calibri"/>
          <w:lang w:eastAsia="en-US"/>
        </w:rPr>
        <w:t>stały dostęp do sieci Internet o gwarantowanej przepustowości nie mniejszej niż 512 kb/s;</w:t>
      </w:r>
    </w:p>
    <w:p w14:paraId="730F0A4C" w14:textId="77777777" w:rsidR="00FE04FC" w:rsidRPr="00BC2E79" w:rsidRDefault="00FE04FC" w:rsidP="00AF4EEF">
      <w:pPr>
        <w:widowControl/>
        <w:numPr>
          <w:ilvl w:val="1"/>
          <w:numId w:val="29"/>
        </w:numPr>
        <w:suppressAutoHyphens w:val="0"/>
        <w:ind w:left="2854" w:hanging="567"/>
        <w:contextualSpacing/>
        <w:jc w:val="both"/>
        <w:rPr>
          <w:rFonts w:eastAsia="Calibri"/>
          <w:lang w:eastAsia="en-US"/>
        </w:rPr>
      </w:pPr>
      <w:r w:rsidRPr="00BC2E79">
        <w:rPr>
          <w:rFonts w:eastAsia="Calibri"/>
          <w:lang w:eastAsia="en-US"/>
        </w:rPr>
        <w:t>komputer klasy PC lub MAC o następującej konfiguracji: pamięć min. 2 GB Ram, procesor Intel IV 2 GHZ lub jego nowsza wersja, jeden z systemów operacyjnych – MS Windows 7, Mac Os x 10 4, Linux, lub ich nowsze wersje;</w:t>
      </w:r>
    </w:p>
    <w:p w14:paraId="230AEC43" w14:textId="77777777" w:rsidR="00FE04FC" w:rsidRPr="00BC2E79" w:rsidRDefault="00FE04FC" w:rsidP="00AF4EEF">
      <w:pPr>
        <w:widowControl/>
        <w:numPr>
          <w:ilvl w:val="1"/>
          <w:numId w:val="29"/>
        </w:numPr>
        <w:suppressAutoHyphens w:val="0"/>
        <w:ind w:left="2854" w:hanging="567"/>
        <w:contextualSpacing/>
        <w:jc w:val="both"/>
        <w:rPr>
          <w:rFonts w:eastAsia="Calibri"/>
          <w:lang w:eastAsia="en-US"/>
        </w:rPr>
      </w:pPr>
      <w:r w:rsidRPr="00BC2E79">
        <w:rPr>
          <w:rFonts w:eastAsia="Calibri"/>
          <w:lang w:eastAsia="en-US"/>
        </w:rPr>
        <w:t>zainstalowana dowolna, inna przeglądarka internetowa niż Internet Explorer;</w:t>
      </w:r>
    </w:p>
    <w:p w14:paraId="75169A7B" w14:textId="77777777" w:rsidR="00FE04FC" w:rsidRPr="00BC2E79" w:rsidRDefault="00FE04FC" w:rsidP="00AF4EEF">
      <w:pPr>
        <w:widowControl/>
        <w:numPr>
          <w:ilvl w:val="1"/>
          <w:numId w:val="29"/>
        </w:numPr>
        <w:suppressAutoHyphens w:val="0"/>
        <w:ind w:left="2854" w:hanging="567"/>
        <w:contextualSpacing/>
        <w:jc w:val="both"/>
        <w:rPr>
          <w:rFonts w:eastAsia="Calibri"/>
          <w:lang w:eastAsia="en-US"/>
        </w:rPr>
      </w:pPr>
      <w:r w:rsidRPr="00BC2E79">
        <w:rPr>
          <w:rFonts w:eastAsia="Calibri"/>
          <w:lang w:eastAsia="en-US"/>
        </w:rPr>
        <w:t>włączona obsługa JavaScript,</w:t>
      </w:r>
    </w:p>
    <w:p w14:paraId="7F316035" w14:textId="77777777" w:rsidR="00FE04FC" w:rsidRPr="00BC2E79" w:rsidRDefault="00FE04FC" w:rsidP="00AF4EEF">
      <w:pPr>
        <w:widowControl/>
        <w:numPr>
          <w:ilvl w:val="1"/>
          <w:numId w:val="29"/>
        </w:numPr>
        <w:suppressAutoHyphens w:val="0"/>
        <w:ind w:left="2854" w:hanging="567"/>
        <w:contextualSpacing/>
        <w:jc w:val="both"/>
        <w:rPr>
          <w:rFonts w:eastAsia="Calibri"/>
          <w:lang w:eastAsia="en-US"/>
        </w:rPr>
      </w:pPr>
      <w:r w:rsidRPr="00BC2E79">
        <w:rPr>
          <w:rFonts w:eastAsia="Calibri"/>
          <w:lang w:eastAsia="en-US"/>
        </w:rPr>
        <w:t>zainstalowany program Adobe Acrobat Reader lub inny obsługujący format plików .pdf.</w:t>
      </w:r>
    </w:p>
    <w:p w14:paraId="2444D774" w14:textId="77777777" w:rsidR="00FE04FC" w:rsidRPr="00BC2E79" w:rsidRDefault="00FE04FC" w:rsidP="00AF4EEF">
      <w:pPr>
        <w:widowControl/>
        <w:numPr>
          <w:ilvl w:val="2"/>
          <w:numId w:val="27"/>
        </w:numPr>
        <w:suppressAutoHyphens w:val="0"/>
        <w:ind w:left="2287" w:hanging="709"/>
        <w:jc w:val="both"/>
        <w:textAlignment w:val="baseline"/>
      </w:pPr>
      <w:r w:rsidRPr="00BC2E79">
        <w:t xml:space="preserve">Szyfrowanie na </w:t>
      </w:r>
      <w:hyperlink r:id="rId30" w:history="1">
        <w:r w:rsidRPr="00BC2E79">
          <w:rPr>
            <w:rFonts w:eastAsia="Calibri"/>
            <w:color w:val="0000FF"/>
            <w:u w:val="single"/>
          </w:rPr>
          <w:t>https://platformazakupowa.pl</w:t>
        </w:r>
      </w:hyperlink>
      <w:r w:rsidRPr="00BC2E79">
        <w:t xml:space="preserve"> odbywa się za pomocą protokołu TLS 1.3.</w:t>
      </w:r>
    </w:p>
    <w:p w14:paraId="000A3CE9" w14:textId="77777777" w:rsidR="00FE04FC" w:rsidRPr="00BC2E79" w:rsidRDefault="00FE04FC" w:rsidP="00AF4EEF">
      <w:pPr>
        <w:widowControl/>
        <w:numPr>
          <w:ilvl w:val="2"/>
          <w:numId w:val="27"/>
        </w:numPr>
        <w:suppressAutoHyphens w:val="0"/>
        <w:ind w:left="2287" w:hanging="709"/>
        <w:jc w:val="both"/>
        <w:textAlignment w:val="baseline"/>
      </w:pPr>
      <w:r w:rsidRPr="00BC2E79">
        <w:t>Oznaczenie czasu odbioru danych przez platformę zakupową stanowi datę oraz  dokładny czas (hh:mm:ss) generowany według czasu lokalnego serwera synchronizowanego z zegarem Głównego Urzędu Miar.</w:t>
      </w:r>
    </w:p>
    <w:p w14:paraId="23CF59DD" w14:textId="77777777" w:rsidR="00FE04FC" w:rsidRPr="00BC2E79" w:rsidRDefault="00FE04FC" w:rsidP="00AF4EEF">
      <w:pPr>
        <w:widowControl/>
        <w:numPr>
          <w:ilvl w:val="1"/>
          <w:numId w:val="27"/>
        </w:numPr>
        <w:suppressAutoHyphens w:val="0"/>
        <w:ind w:left="1854"/>
        <w:contextualSpacing/>
        <w:jc w:val="both"/>
        <w:rPr>
          <w:rFonts w:eastAsia="Calibri"/>
          <w:bCs/>
          <w:lang w:eastAsia="en-US"/>
        </w:rPr>
      </w:pPr>
      <w:r w:rsidRPr="00BC2E79">
        <w:rPr>
          <w:rFonts w:eastAsia="Calibri"/>
          <w:lang w:eastAsia="en-US"/>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BC2E79">
        <w:rPr>
          <w:rFonts w:eastAsia="Calibri"/>
          <w:lang w:eastAsia="en-US"/>
        </w:rPr>
        <w:lastRenderedPageBreak/>
        <w:t>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w:t>
      </w:r>
    </w:p>
    <w:p w14:paraId="64B734FF" w14:textId="77777777" w:rsidR="00FE04FC" w:rsidRPr="00BC2E79" w:rsidRDefault="00FE04FC" w:rsidP="00AF4EEF">
      <w:pPr>
        <w:widowControl/>
        <w:numPr>
          <w:ilvl w:val="1"/>
          <w:numId w:val="30"/>
        </w:numPr>
        <w:suppressAutoHyphens w:val="0"/>
        <w:ind w:left="2287" w:hanging="425"/>
        <w:contextualSpacing/>
        <w:jc w:val="both"/>
        <w:rPr>
          <w:rFonts w:eastAsia="Calibri"/>
          <w:bCs/>
          <w:i/>
          <w:iCs/>
          <w:u w:val="single"/>
          <w:lang w:eastAsia="en-US"/>
        </w:rPr>
      </w:pPr>
      <w:r w:rsidRPr="00BC2E79">
        <w:rPr>
          <w:rFonts w:eastAsia="Calibri"/>
          <w:lang w:eastAsia="en-US"/>
        </w:rPr>
        <w:t xml:space="preserve">dokumenty lub oświadczenia, w tym oferta, składane są </w:t>
      </w:r>
      <w:r w:rsidRPr="00BC2E79">
        <w:rPr>
          <w:rFonts w:eastAsia="Calibri"/>
          <w:u w:val="single"/>
          <w:lang w:eastAsia="en-US"/>
        </w:rPr>
        <w:t xml:space="preserve">w oryginale </w:t>
      </w:r>
      <w:r w:rsidRPr="00BC2E79">
        <w:rPr>
          <w:rFonts w:eastAsia="Calibri"/>
          <w:u w:val="single"/>
          <w:lang w:eastAsia="en-US"/>
        </w:rPr>
        <w:br/>
        <w:t>w formie elektronicznej przy użyciu kwalifikowanego podpisu elektronicznego lub  w  postaci elektronicznej opatrzonej podpisem zaufanym lub podpisem osobistym</w:t>
      </w:r>
      <w:r w:rsidRPr="00BC2E79">
        <w:rPr>
          <w:rFonts w:eastAsia="Calibri"/>
          <w:lang w:eastAsia="en-US"/>
        </w:rPr>
        <w:t xml:space="preserve">. W przypadku składania podpisu kwalifikowanego i wykorzystania formatu podpisu XAdES zewnętrzny, zamawiający wymaga dołączenia odpowiedniej ilości plików, </w:t>
      </w:r>
      <w:r w:rsidRPr="00BC2E79">
        <w:rPr>
          <w:rFonts w:eastAsia="Calibri"/>
          <w:lang w:eastAsia="en-US"/>
        </w:rPr>
        <w:br/>
        <w:t xml:space="preserve">tj. podpisywanych plików z danymi oraz plików podpisu w formacie XAdES. </w:t>
      </w:r>
      <w:r w:rsidRPr="00BC2E79">
        <w:rPr>
          <w:rFonts w:eastAsia="Calibri"/>
          <w:b/>
          <w:i/>
          <w:iCs/>
          <w:lang w:eastAsia="en-US"/>
        </w:rPr>
        <w:t>Oferta złożona bez opatrzenia właściwym podpisem elektronicznym podlega odrzuceniu na podstawie art. 226 ust. 1 pkt 3 ustawy PZP, z uwagi na niezgodność z art. 63 tej ustawy;</w:t>
      </w:r>
    </w:p>
    <w:p w14:paraId="63790D93" w14:textId="77777777" w:rsidR="00FE04FC" w:rsidRPr="00BC2E79" w:rsidRDefault="00FE04FC" w:rsidP="00AF4EEF">
      <w:pPr>
        <w:widowControl/>
        <w:numPr>
          <w:ilvl w:val="1"/>
          <w:numId w:val="30"/>
        </w:numPr>
        <w:suppressAutoHyphens w:val="0"/>
        <w:ind w:left="2287" w:hanging="425"/>
        <w:contextualSpacing/>
        <w:jc w:val="both"/>
        <w:rPr>
          <w:rFonts w:eastAsia="Calibri"/>
          <w:bCs/>
          <w:lang w:eastAsia="en-US"/>
        </w:rPr>
      </w:pPr>
      <w:r w:rsidRPr="00BC2E79">
        <w:rPr>
          <w:rFonts w:eastAsia="Calibri"/>
          <w:bCs/>
          <w:lang w:eastAsia="en-US"/>
        </w:rPr>
        <w:t>dokumenty wystawione w formie elektronicznej przekazuje się jako dokumenty elektroniczne, zapewniając zamawiającemu możliwość weryfikacji podpisów;</w:t>
      </w:r>
    </w:p>
    <w:p w14:paraId="360AB2AB" w14:textId="77777777" w:rsidR="00FE04FC" w:rsidRPr="00BC2E79" w:rsidRDefault="00FE04FC" w:rsidP="00AF4EEF">
      <w:pPr>
        <w:widowControl/>
        <w:numPr>
          <w:ilvl w:val="1"/>
          <w:numId w:val="30"/>
        </w:numPr>
        <w:suppressAutoHyphens w:val="0"/>
        <w:ind w:left="2287" w:hanging="425"/>
        <w:contextualSpacing/>
        <w:jc w:val="both"/>
        <w:rPr>
          <w:rFonts w:eastAsia="Calibri"/>
          <w:bCs/>
          <w:lang w:eastAsia="en-US"/>
        </w:rPr>
      </w:pPr>
      <w:r w:rsidRPr="00BC2E79">
        <w:rPr>
          <w:rFonts w:eastAsia="Calibri"/>
          <w:bCs/>
          <w:lang w:eastAsia="en-US"/>
        </w:rPr>
        <w:t>j</w:t>
      </w:r>
      <w:r w:rsidRPr="00BC2E79">
        <w:rPr>
          <w:rFonts w:eastAsia="Calibri"/>
          <w:lang w:eastAsia="en-US"/>
        </w:rPr>
        <w:t xml:space="preserve">eżeli oryginał dokumentu, oświadczenia lub inne dokumenty składane w postępowaniu o udzielenie zamówienia, nie zostały sporządzone </w:t>
      </w:r>
      <w:r w:rsidRPr="00BC2E79">
        <w:rPr>
          <w:rFonts w:eastAsia="Calibri"/>
          <w:lang w:eastAsia="en-US"/>
        </w:rPr>
        <w:br/>
        <w:t xml:space="preserve">w postaci dokumentu elektronicznego, wykonawca może sporządzić </w:t>
      </w:r>
      <w:r w:rsidRPr="00BC2E79">
        <w:rPr>
          <w:rFonts w:eastAsia="Calibri"/>
          <w:bCs/>
          <w:lang w:eastAsia="en-US"/>
        </w:rPr>
        <w:br/>
      </w:r>
      <w:r w:rsidRPr="00BC2E79">
        <w:rPr>
          <w:rFonts w:eastAsia="Calibri"/>
          <w:lang w:eastAsia="en-US"/>
        </w:rPr>
        <w:t xml:space="preserve">i przekazać cyfrowe odwzorowanie z dokumentem lub oświadczeniem </w:t>
      </w:r>
      <w:r w:rsidRPr="00BC2E79">
        <w:rPr>
          <w:rFonts w:eastAsia="Calibri"/>
          <w:lang w:eastAsia="en-US"/>
        </w:rPr>
        <w:br/>
        <w:t xml:space="preserve">w postaci papierowej, opatrując je kwalifikowanym podpisem elektronicznym, podpisem zaufanym lub podpisem osobistym, co jest równoznaczne z poświadczeniem przekazywanych dokumentów </w:t>
      </w:r>
      <w:r w:rsidRPr="00BC2E79">
        <w:rPr>
          <w:rFonts w:eastAsia="Calibri"/>
          <w:lang w:eastAsia="en-US"/>
        </w:rPr>
        <w:br/>
        <w:t>lub oświadczeń za zgodność z oryginałem;</w:t>
      </w:r>
    </w:p>
    <w:p w14:paraId="53752409" w14:textId="77777777" w:rsidR="00FE04FC" w:rsidRPr="00BC2E79" w:rsidRDefault="00FE04FC" w:rsidP="00AF4EEF">
      <w:pPr>
        <w:widowControl/>
        <w:numPr>
          <w:ilvl w:val="1"/>
          <w:numId w:val="30"/>
        </w:numPr>
        <w:suppressAutoHyphens w:val="0"/>
        <w:ind w:left="2287" w:hanging="425"/>
        <w:contextualSpacing/>
        <w:jc w:val="both"/>
        <w:rPr>
          <w:rFonts w:eastAsia="Calibri"/>
          <w:bCs/>
          <w:lang w:eastAsia="en-US"/>
        </w:rPr>
      </w:pPr>
      <w:r w:rsidRPr="00BC2E79">
        <w:rPr>
          <w:rFonts w:eastAsia="Calibri"/>
          <w:lang w:eastAsia="en-US"/>
        </w:rPr>
        <w:t xml:space="preserve">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t>
      </w:r>
      <w:r w:rsidRPr="00BC2E79">
        <w:rPr>
          <w:rFonts w:eastAsia="Calibri"/>
          <w:lang w:eastAsia="en-US"/>
        </w:rPr>
        <w:br/>
        <w:t xml:space="preserve">w art. 118 ustawy PZP, albo przez podwykonawcę jest równoznaczne </w:t>
      </w:r>
      <w:r w:rsidRPr="00BC2E79">
        <w:rPr>
          <w:rFonts w:eastAsia="Calibri"/>
          <w:lang w:eastAsia="en-US"/>
        </w:rPr>
        <w:br/>
        <w:t>z poświadczeniem za zgodność z oryginałem.</w:t>
      </w:r>
    </w:p>
    <w:p w14:paraId="4FF445E9" w14:textId="77777777" w:rsidR="00FE04FC" w:rsidRPr="00BC2E79" w:rsidRDefault="00FE04FC" w:rsidP="00AF4EEF">
      <w:pPr>
        <w:widowControl/>
        <w:numPr>
          <w:ilvl w:val="1"/>
          <w:numId w:val="30"/>
        </w:numPr>
        <w:suppressAutoHyphens w:val="0"/>
        <w:ind w:left="2287" w:hanging="425"/>
        <w:contextualSpacing/>
        <w:jc w:val="both"/>
        <w:rPr>
          <w:rFonts w:eastAsia="Calibri"/>
          <w:bCs/>
          <w:lang w:eastAsia="en-US"/>
        </w:rPr>
      </w:pPr>
      <w:r w:rsidRPr="00BC2E79">
        <w:rPr>
          <w:rFonts w:eastAsia="Calibri"/>
          <w:lang w:eastAsia="en-U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pkt. 7 niniejszej SWZ).</w:t>
      </w:r>
    </w:p>
    <w:p w14:paraId="692AD0E9" w14:textId="77777777" w:rsidR="00FE04FC" w:rsidRPr="00BC2E79" w:rsidRDefault="00FE04FC" w:rsidP="00AF4EEF">
      <w:pPr>
        <w:widowControl/>
        <w:numPr>
          <w:ilvl w:val="0"/>
          <w:numId w:val="27"/>
        </w:numPr>
        <w:suppressAutoHyphens w:val="0"/>
        <w:ind w:left="1164"/>
        <w:contextualSpacing/>
        <w:jc w:val="both"/>
        <w:rPr>
          <w:rFonts w:eastAsia="Calibri"/>
          <w:bCs/>
          <w:lang w:eastAsia="en-US"/>
        </w:rPr>
      </w:pPr>
      <w:r w:rsidRPr="00BC2E79">
        <w:rPr>
          <w:rFonts w:eastAsia="Calibri"/>
          <w:bCs/>
          <w:lang w:eastAsia="en-US"/>
        </w:rPr>
        <w:t>Sposób porozumiewania się zamawiającego z wykonawcami w zakresie skutecznego złożenia oferty.</w:t>
      </w:r>
    </w:p>
    <w:p w14:paraId="2A9D6F9C" w14:textId="77777777" w:rsidR="00FE04FC" w:rsidRPr="00BC2E79" w:rsidRDefault="00FE04FC" w:rsidP="00AF4EEF">
      <w:pPr>
        <w:pStyle w:val="Akapitzlist"/>
        <w:widowControl/>
        <w:numPr>
          <w:ilvl w:val="0"/>
          <w:numId w:val="74"/>
        </w:numPr>
        <w:suppressAutoHyphens w:val="0"/>
        <w:ind w:left="1524"/>
        <w:jc w:val="both"/>
        <w:rPr>
          <w:bCs/>
        </w:rPr>
      </w:pPr>
      <w:r w:rsidRPr="00BC2E79">
        <w:t xml:space="preserve">Oferta musi być sporządzona z zachowaniem postaci elektronicznej w formacie danych </w:t>
      </w:r>
      <w:r w:rsidRPr="00BC2E79">
        <w:rPr>
          <w:bCs/>
        </w:rPr>
        <w:t xml:space="preserve">zgodnym z </w:t>
      </w:r>
      <w:r w:rsidRPr="00BC2E79">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w:t>
      </w:r>
      <w:r w:rsidRPr="00BC2E79">
        <w:lastRenderedPageBreak/>
        <w:t>elektronicznej oraz minimalnych wymagań dla systemów teleinformatycznych i podpisana kwalifikowanym podpisem elektronicznym, podpisem zaufanym lub podpisem osobistym. Zaleca się wykorzystanie formatów: .</w:t>
      </w:r>
      <w:r w:rsidRPr="00BC2E79">
        <w:rPr>
          <w:b/>
          <w:bCs/>
          <w:i/>
          <w:iCs/>
        </w:rPr>
        <w:t>pdf, .doc., .xls, .jpg (.jpeg) ze szczególnym wskazaniem na .pdf.</w:t>
      </w:r>
      <w:r w:rsidRPr="00BC2E79">
        <w:t xml:space="preserve"> W celu ewentualnej kompresji danych rekomenduje się wykorzystanie formatów: .</w:t>
      </w:r>
      <w:r w:rsidRPr="00BC2E79">
        <w:rPr>
          <w:b/>
          <w:bCs/>
          <w:i/>
          <w:iCs/>
        </w:rPr>
        <w:t>zip, 7Z</w:t>
      </w:r>
      <w:r w:rsidRPr="00BC2E79">
        <w:t>. Do formatów powszechnych  a nieobjętych treścią rozporządzenia zalicza się: .rar, .gif, .bmp, .numbers, .pages. Dokumenty złożone w takich plikach zostaną uznane za złożone nieskutecznie.</w:t>
      </w:r>
    </w:p>
    <w:p w14:paraId="74CF7BE6" w14:textId="77777777" w:rsidR="00FE04FC" w:rsidRPr="00BC2E79" w:rsidRDefault="00FE04FC" w:rsidP="00AF4EEF">
      <w:pPr>
        <w:pStyle w:val="Akapitzlist"/>
        <w:widowControl/>
        <w:numPr>
          <w:ilvl w:val="0"/>
          <w:numId w:val="74"/>
        </w:numPr>
        <w:suppressAutoHyphens w:val="0"/>
        <w:ind w:left="1524"/>
        <w:jc w:val="both"/>
        <w:rPr>
          <w:bCs/>
        </w:rPr>
      </w:pPr>
      <w:r w:rsidRPr="00BC2E79">
        <w:t xml:space="preserve">Wykonawca składa ofertę za pośrednictwem </w:t>
      </w:r>
      <w:hyperlink r:id="rId31" w:history="1">
        <w:r w:rsidRPr="00BC2E79">
          <w:rPr>
            <w:color w:val="0000FF"/>
            <w:u w:val="single"/>
          </w:rPr>
          <w:t>https://platformazakupowa.pl</w:t>
        </w:r>
      </w:hyperlink>
      <w:r w:rsidRPr="00BC2E79">
        <w:t xml:space="preserve"> </w:t>
      </w:r>
      <w:r w:rsidRPr="00BC2E79">
        <w:br/>
        <w:t xml:space="preserve">– adres profilu nabywcy </w:t>
      </w:r>
      <w:hyperlink r:id="rId32" w:history="1">
        <w:r w:rsidRPr="00BC2E79">
          <w:rPr>
            <w:color w:val="0000FF"/>
            <w:u w:val="single"/>
          </w:rPr>
          <w:t>https://platformazakupowa.pl/pn/uj_edu</w:t>
        </w:r>
      </w:hyperlink>
      <w:r w:rsidRPr="00BC2E79">
        <w:rPr>
          <w:bCs/>
        </w:rPr>
        <w:t xml:space="preserve">, </w:t>
      </w:r>
      <w:r w:rsidRPr="00BC2E79">
        <w:t xml:space="preserve">zgodnie </w:t>
      </w:r>
      <w:r w:rsidRPr="00BC2E79">
        <w:br/>
        <w:t>z regulaminem, o którym mowa w pkt 1 tego rozdziału. zamawiający nie ponosi odpowiedzialności za   złożenie oferty w sposób niezgodny z instrukcją korzystania z  </w:t>
      </w:r>
      <w:hyperlink r:id="rId33" w:history="1">
        <w:r w:rsidRPr="00BC2E79">
          <w:rPr>
            <w:color w:val="0000FF"/>
            <w:u w:val="single"/>
          </w:rPr>
          <w:t>https://platformazakupowa.pl</w:t>
        </w:r>
      </w:hyperlink>
      <w:r w:rsidRPr="00BC2E79">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56D12AA7" w14:textId="3C9F8B17" w:rsidR="00FE04FC" w:rsidRPr="00BC2E79" w:rsidRDefault="00FE04FC" w:rsidP="00AF4EEF">
      <w:pPr>
        <w:pStyle w:val="Akapitzlist"/>
        <w:widowControl/>
        <w:numPr>
          <w:ilvl w:val="0"/>
          <w:numId w:val="75"/>
        </w:numPr>
        <w:suppressAutoHyphens w:val="0"/>
        <w:ind w:left="1884"/>
        <w:jc w:val="both"/>
        <w:rPr>
          <w:bCs/>
        </w:rPr>
      </w:pPr>
      <w:r w:rsidRPr="00BC2E79">
        <w:t>Sposób zaszyfrowania oferty opisany został w instrukcji składania ofert (linki w pkt. 1.b).2 powyżej). Przy czym szyfrowanie oferty ma być dokonane jedynie za pomocą narzędzia wbudowanego w platformę zakupową.</w:t>
      </w:r>
    </w:p>
    <w:p w14:paraId="315E2B80" w14:textId="77777777" w:rsidR="00FE04FC" w:rsidRPr="00BC2E79" w:rsidRDefault="00FE04FC" w:rsidP="00AF4EEF">
      <w:pPr>
        <w:pStyle w:val="Akapitzlist"/>
        <w:widowControl/>
        <w:numPr>
          <w:ilvl w:val="0"/>
          <w:numId w:val="75"/>
        </w:numPr>
        <w:suppressAutoHyphens w:val="0"/>
        <w:ind w:left="1884"/>
        <w:jc w:val="both"/>
        <w:rPr>
          <w:bCs/>
        </w:rPr>
      </w:pPr>
      <w:r w:rsidRPr="00BC2E79">
        <w:rPr>
          <w:bCs/>
        </w:rPr>
        <w:t>Po upływie terminu składania ofert Wykonawca nie może skutecznie dokonać zmiany ani wycofać uprzednio złożonej oferty.</w:t>
      </w:r>
    </w:p>
    <w:p w14:paraId="123741D4" w14:textId="23A14803" w:rsidR="00FE04FC" w:rsidRPr="00E249DB" w:rsidRDefault="00FE04FC" w:rsidP="00E249DB">
      <w:pPr>
        <w:widowControl/>
        <w:numPr>
          <w:ilvl w:val="0"/>
          <w:numId w:val="31"/>
        </w:numPr>
        <w:tabs>
          <w:tab w:val="clear" w:pos="5040"/>
        </w:tabs>
        <w:suppressAutoHyphens w:val="0"/>
        <w:ind w:left="870" w:hanging="426"/>
        <w:contextualSpacing/>
        <w:jc w:val="both"/>
        <w:rPr>
          <w:rFonts w:eastAsia="Calibri"/>
          <w:color w:val="0000FF"/>
          <w:lang w:eastAsia="en-US"/>
        </w:rPr>
      </w:pPr>
      <w:r w:rsidRPr="00BC2E79">
        <w:rPr>
          <w:rFonts w:eastAsia="Calibri"/>
          <w:lang w:eastAsia="en-US"/>
        </w:rPr>
        <w:t xml:space="preserve">Do porozumiewania się z Wykonawcami upoważniony w zakresie formalnym </w:t>
      </w:r>
      <w:r w:rsidRPr="00BC2E79">
        <w:rPr>
          <w:rFonts w:eastAsia="Calibri"/>
          <w:lang w:eastAsia="en-US"/>
        </w:rPr>
        <w:br/>
        <w:t>i merytorycznym jest</w:t>
      </w:r>
      <w:r w:rsidR="00E249DB">
        <w:rPr>
          <w:rFonts w:eastAsia="Calibri"/>
          <w:lang w:eastAsia="en-US"/>
        </w:rPr>
        <w:t xml:space="preserve"> </w:t>
      </w:r>
      <w:r w:rsidR="003A6266" w:rsidRPr="00E249DB">
        <w:rPr>
          <w:rFonts w:eastAsia="Calibri"/>
          <w:i/>
          <w:iCs/>
          <w:lang w:eastAsia="en-US"/>
        </w:rPr>
        <w:t>Katarzyna Jasińska</w:t>
      </w:r>
      <w:r w:rsidRPr="00E249DB">
        <w:rPr>
          <w:rFonts w:eastAsia="Calibri"/>
          <w:i/>
          <w:iCs/>
          <w:lang w:eastAsia="en-US"/>
        </w:rPr>
        <w:t>, tel.: +48 12-663-39</w:t>
      </w:r>
      <w:r w:rsidR="003A6266" w:rsidRPr="00E249DB">
        <w:rPr>
          <w:rFonts w:eastAsia="Calibri"/>
          <w:i/>
          <w:iCs/>
          <w:lang w:eastAsia="en-US"/>
        </w:rPr>
        <w:t>-52</w:t>
      </w:r>
      <w:r w:rsidRPr="00E249DB">
        <w:rPr>
          <w:rFonts w:eastAsia="Calibri"/>
          <w:lang w:eastAsia="en-US"/>
        </w:rPr>
        <w:t xml:space="preserve"> </w:t>
      </w:r>
    </w:p>
    <w:p w14:paraId="6CE51078" w14:textId="77777777" w:rsidR="00FE04FC" w:rsidRPr="00BC2E79" w:rsidRDefault="00FE04FC" w:rsidP="00FE04FC">
      <w:pPr>
        <w:widowControl/>
        <w:tabs>
          <w:tab w:val="left" w:pos="900"/>
        </w:tabs>
        <w:suppressAutoHyphens w:val="0"/>
        <w:ind w:left="426" w:hanging="426"/>
        <w:jc w:val="both"/>
        <w:rPr>
          <w:color w:val="000000"/>
        </w:rPr>
      </w:pPr>
    </w:p>
    <w:p w14:paraId="2AB5BD1D" w14:textId="77777777" w:rsidR="00FE04FC" w:rsidRPr="00BC2E79" w:rsidRDefault="00FE04FC" w:rsidP="00FE04FC">
      <w:pPr>
        <w:widowControl/>
        <w:suppressAutoHyphens w:val="0"/>
        <w:jc w:val="both"/>
        <w:rPr>
          <w:b/>
          <w:bCs/>
        </w:rPr>
      </w:pPr>
      <w:r w:rsidRPr="00BC2E79">
        <w:rPr>
          <w:b/>
          <w:bCs/>
        </w:rPr>
        <w:t>Rozdział X - Wymagania dotyczące wadium.</w:t>
      </w:r>
    </w:p>
    <w:p w14:paraId="1924BC35" w14:textId="77777777" w:rsidR="00FE04FC" w:rsidRPr="00BC2E79" w:rsidRDefault="00FE04FC" w:rsidP="00AF4EEF">
      <w:pPr>
        <w:pStyle w:val="Akapitzlist"/>
        <w:widowControl/>
        <w:numPr>
          <w:ilvl w:val="0"/>
          <w:numId w:val="76"/>
        </w:numPr>
        <w:suppressAutoHyphens w:val="0"/>
        <w:spacing w:after="200"/>
        <w:jc w:val="both"/>
        <w:rPr>
          <w:bCs/>
        </w:rPr>
      </w:pPr>
      <w:r w:rsidRPr="00BC2E79">
        <w:rPr>
          <w:bCs/>
        </w:rPr>
        <w:t>Zamawiający nie przewiduje konieczności wniesienia wadium.</w:t>
      </w:r>
    </w:p>
    <w:p w14:paraId="3154F959" w14:textId="77777777" w:rsidR="00FE04FC" w:rsidRPr="00BC2E79" w:rsidRDefault="00FE04FC" w:rsidP="00FE04FC">
      <w:pPr>
        <w:widowControl/>
        <w:suppressAutoHyphens w:val="0"/>
        <w:jc w:val="both"/>
        <w:rPr>
          <w:b/>
          <w:bCs/>
        </w:rPr>
      </w:pPr>
      <w:r w:rsidRPr="00BC2E79">
        <w:rPr>
          <w:b/>
          <w:bCs/>
        </w:rPr>
        <w:t>Rozdział XI - Termin związania ofertą.</w:t>
      </w:r>
    </w:p>
    <w:p w14:paraId="23EE98BC" w14:textId="4ADBB3EE" w:rsidR="00FE04FC" w:rsidRPr="00BC2E79" w:rsidRDefault="00FE04FC" w:rsidP="00AF4EEF">
      <w:pPr>
        <w:pStyle w:val="Akapitzlist"/>
        <w:widowControl/>
        <w:numPr>
          <w:ilvl w:val="0"/>
          <w:numId w:val="77"/>
        </w:numPr>
        <w:suppressAutoHyphens w:val="0"/>
        <w:spacing w:after="200"/>
        <w:jc w:val="both"/>
        <w:rPr>
          <w:bCs/>
        </w:rPr>
      </w:pPr>
      <w:r w:rsidRPr="00BC2E79">
        <w:rPr>
          <w:bCs/>
        </w:rPr>
        <w:t xml:space="preserve">Wykonawca jest związany złożoną ofertą 30 dni od dnia upływu terminu składania ofert </w:t>
      </w:r>
      <w:r w:rsidRPr="00BC2E79">
        <w:rPr>
          <w:bCs/>
        </w:rPr>
        <w:br/>
        <w:t xml:space="preserve">tj. do dnia </w:t>
      </w:r>
      <w:r w:rsidR="0097128E">
        <w:rPr>
          <w:bCs/>
        </w:rPr>
        <w:t>26.12.</w:t>
      </w:r>
      <w:r w:rsidRPr="00BC2E79">
        <w:rPr>
          <w:bCs/>
        </w:rPr>
        <w:t>202</w:t>
      </w:r>
      <w:r w:rsidR="003A6266" w:rsidRPr="00BC2E79">
        <w:rPr>
          <w:bCs/>
        </w:rPr>
        <w:t>4</w:t>
      </w:r>
      <w:r w:rsidRPr="00BC2E79">
        <w:rPr>
          <w:bCs/>
        </w:rPr>
        <w:t xml:space="preserve"> r. włącznie.</w:t>
      </w:r>
    </w:p>
    <w:p w14:paraId="13663021" w14:textId="4FA7B730" w:rsidR="00FE04FC" w:rsidRPr="00BC2E79" w:rsidRDefault="00FE04FC" w:rsidP="00AF4EEF">
      <w:pPr>
        <w:pStyle w:val="Akapitzlist"/>
        <w:widowControl/>
        <w:numPr>
          <w:ilvl w:val="0"/>
          <w:numId w:val="77"/>
        </w:numPr>
        <w:suppressAutoHyphens w:val="0"/>
        <w:spacing w:after="200"/>
        <w:jc w:val="both"/>
        <w:rPr>
          <w:bCs/>
        </w:rPr>
      </w:pPr>
      <w:r w:rsidRPr="00BC2E79">
        <w:rPr>
          <w:bCs/>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2510E92" w14:textId="77777777" w:rsidR="00FE04FC" w:rsidRPr="00BC2E79" w:rsidRDefault="00FE04FC" w:rsidP="00AF4EEF">
      <w:pPr>
        <w:pStyle w:val="Akapitzlist"/>
        <w:widowControl/>
        <w:numPr>
          <w:ilvl w:val="0"/>
          <w:numId w:val="77"/>
        </w:numPr>
        <w:suppressAutoHyphens w:val="0"/>
        <w:spacing w:after="200"/>
        <w:jc w:val="both"/>
        <w:rPr>
          <w:bCs/>
        </w:rPr>
      </w:pPr>
      <w:r w:rsidRPr="00BC2E79">
        <w:rPr>
          <w:bCs/>
        </w:rPr>
        <w:t>Przedłużenie terminu związania oferta, o którym mowa w pkt. 2, wymaga złożenia przez Wykonawcę pisemnego oświadczenia o wyrażeniu zgody na przedłużenie terminu związania ofertą.</w:t>
      </w:r>
    </w:p>
    <w:p w14:paraId="0AA8D3CE" w14:textId="77777777" w:rsidR="00FE04FC" w:rsidRPr="00BC2E79" w:rsidRDefault="00FE04FC" w:rsidP="00FE04FC">
      <w:pPr>
        <w:widowControl/>
        <w:suppressAutoHyphens w:val="0"/>
        <w:jc w:val="both"/>
        <w:rPr>
          <w:b/>
          <w:bCs/>
        </w:rPr>
      </w:pPr>
      <w:r w:rsidRPr="00BC2E79">
        <w:rPr>
          <w:b/>
          <w:bCs/>
        </w:rPr>
        <w:t>Rozdział XII  - Opis sposobu przygotowywania ofert.</w:t>
      </w:r>
    </w:p>
    <w:p w14:paraId="09D2345F" w14:textId="77777777" w:rsidR="00FE04FC" w:rsidRPr="00BC2E79" w:rsidRDefault="00FE04FC" w:rsidP="00FE04FC">
      <w:pPr>
        <w:widowControl/>
        <w:numPr>
          <w:ilvl w:val="0"/>
          <w:numId w:val="2"/>
        </w:numPr>
        <w:tabs>
          <w:tab w:val="clear" w:pos="720"/>
          <w:tab w:val="num" w:pos="852"/>
        </w:tabs>
        <w:suppressAutoHyphens w:val="0"/>
        <w:ind w:left="852" w:hanging="426"/>
        <w:jc w:val="both"/>
        <w:rPr>
          <w:b/>
          <w:bCs/>
        </w:rPr>
      </w:pPr>
      <w:r w:rsidRPr="00BC2E79">
        <w:t>Każdy Wykonawca może złożyć tylko jedną ofertę na realizację całości przedmiotu zamówienia w formie w elektronicznej, tj. opatrzoną elektronicznym podpisem kwalifikowanym, lub w postaci elektronicznej opatrzonej podpisem zaufanym lub podpisem osobistym</w:t>
      </w:r>
      <w:r w:rsidRPr="00BC2E79">
        <w:rPr>
          <w:b/>
          <w:bCs/>
        </w:rPr>
        <w:t xml:space="preserve">. </w:t>
      </w:r>
    </w:p>
    <w:p w14:paraId="602FCC45" w14:textId="77777777" w:rsidR="00FE04FC" w:rsidRPr="00BC2E79" w:rsidRDefault="00FE04FC" w:rsidP="00FE04FC">
      <w:pPr>
        <w:widowControl/>
        <w:numPr>
          <w:ilvl w:val="0"/>
          <w:numId w:val="2"/>
        </w:numPr>
        <w:tabs>
          <w:tab w:val="clear" w:pos="720"/>
          <w:tab w:val="num" w:pos="852"/>
        </w:tabs>
        <w:suppressAutoHyphens w:val="0"/>
        <w:ind w:left="852" w:hanging="426"/>
        <w:jc w:val="both"/>
      </w:pPr>
      <w:r w:rsidRPr="00BC2E79">
        <w:t>Dopuszcza się możliwość składania jednej oferty przez dwa lub więcej podmiotów z uwzględnieniem postanowień art. 58 ustawy PZP.</w:t>
      </w:r>
    </w:p>
    <w:p w14:paraId="24BC4FE8" w14:textId="77777777" w:rsidR="00FE04FC" w:rsidRPr="00BC2E79" w:rsidRDefault="00FE04FC" w:rsidP="00FE04FC">
      <w:pPr>
        <w:numPr>
          <w:ilvl w:val="0"/>
          <w:numId w:val="2"/>
        </w:numPr>
        <w:tabs>
          <w:tab w:val="num" w:pos="852"/>
        </w:tabs>
        <w:ind w:left="852" w:hanging="426"/>
        <w:jc w:val="both"/>
      </w:pPr>
      <w:r w:rsidRPr="00BC2E79">
        <w:t xml:space="preserve">  Wykonawcy mogą wspólnie ubiegać się o udzielenie zamówienia zgodnie z art. 58 ustawy PZP. Przepisy dotyczące Wykonawcy stosuje się odpowiednio do </w:t>
      </w:r>
      <w:r w:rsidRPr="00BC2E79">
        <w:lastRenderedPageBreak/>
        <w:t>wykonawców wspólnie ubiegających się o udzielenie zamówienia publicznego.</w:t>
      </w:r>
    </w:p>
    <w:p w14:paraId="67522CC7" w14:textId="74C28B27" w:rsidR="00FE04FC" w:rsidRPr="00BC2E79" w:rsidRDefault="00FE04FC" w:rsidP="00FE04FC">
      <w:pPr>
        <w:numPr>
          <w:ilvl w:val="0"/>
          <w:numId w:val="2"/>
        </w:numPr>
        <w:tabs>
          <w:tab w:val="num" w:pos="852"/>
        </w:tabs>
        <w:ind w:left="852" w:hanging="426"/>
        <w:jc w:val="both"/>
      </w:pPr>
      <w:r w:rsidRPr="00BC2E79">
        <w:t xml:space="preserve">  Wymaga się, aby oferta wraz ze wszystkimi załącznikami była podpisana przez osoby uprawnione do reprezentowania Wykonawcy. W celu potwierdzenia, że osoba działająca </w:t>
      </w:r>
      <w:r w:rsidRPr="00BC2E79">
        <w:br/>
        <w:t xml:space="preserve">w imieniu Wykonawcy jest umocowana do jego reprezentowania, Zamawiający żąda </w:t>
      </w:r>
      <w:r w:rsidRPr="00BC2E79">
        <w:br/>
        <w:t>od Wykonawcy odpisu lub informacji z Krajowego Rejestru Sądowego, Centralnej Ewidencji 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568CC2A8" w14:textId="4CF0D1E2" w:rsidR="00FE04FC" w:rsidRPr="00BC2E79" w:rsidRDefault="00FE04FC" w:rsidP="00FE04FC">
      <w:pPr>
        <w:numPr>
          <w:ilvl w:val="0"/>
          <w:numId w:val="2"/>
        </w:numPr>
        <w:tabs>
          <w:tab w:val="num" w:pos="852"/>
        </w:tabs>
        <w:ind w:left="852" w:hanging="426"/>
        <w:jc w:val="both"/>
      </w:pPr>
      <w:r w:rsidRPr="00BC2E79">
        <w:t>W przypadku składania ofert przez Wykonawców wspólnie ubiegających się o udzielenie zamówienia lub w sytuacji reprezentowania Wykonawcy przez pełnomocnika do oferty winno być dołączone pełnomocnictwo w formie oryginału lub notarialnie poświadczonej kopii. Wraz z pełnomocnictwem powinien być złożony dokument potwierdzający możliwość udzielania pełnomocnictwa. Pełnomocnictwa sporządzone w języku obcym Wykonawca składa wraz z tłumaczeniem na język polski. 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w:t>
      </w:r>
      <w:r w:rsidR="003A6266" w:rsidRPr="00BC2E79">
        <w:t>4</w:t>
      </w:r>
      <w:r w:rsidRPr="00BC2E79">
        <w:t xml:space="preserve"> r., poz. 1</w:t>
      </w:r>
      <w:r w:rsidR="003A6266" w:rsidRPr="00BC2E79">
        <w:t>001</w:t>
      </w:r>
      <w:r w:rsidRPr="00BC2E79">
        <w:t xml:space="preserve"> z późn. zm.).</w:t>
      </w:r>
    </w:p>
    <w:p w14:paraId="7114843D" w14:textId="77777777" w:rsidR="00FE04FC" w:rsidRPr="00BC2E79" w:rsidRDefault="00FE04FC" w:rsidP="00FE04FC">
      <w:pPr>
        <w:numPr>
          <w:ilvl w:val="0"/>
          <w:numId w:val="2"/>
        </w:numPr>
        <w:tabs>
          <w:tab w:val="num" w:pos="852"/>
        </w:tabs>
        <w:ind w:left="852" w:hanging="426"/>
        <w:jc w:val="both"/>
      </w:pPr>
      <w:r w:rsidRPr="00BC2E79">
        <w:t xml:space="preserve">  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3B2216DD"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oświadczenie Wykonawcy o niepodleganiu wykluczeniu – w przypadku wspólnego ubiegania się o zamówienie przez Wykonawców, oświadczenie o niepodleganiu wykluczeniu składa każdy z Wykonawców,</w:t>
      </w:r>
    </w:p>
    <w:p w14:paraId="25D3FC1F"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oświadczenie Wykonawcy o spełnianiu warunków udziału w postępowaniu,</w:t>
      </w:r>
    </w:p>
    <w:p w14:paraId="507BF0F3"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 xml:space="preserve">oświadczenie dotyczące podmiotu udostępniającego zasoby Wykonawcy </w:t>
      </w:r>
      <w:r w:rsidRPr="00BC2E79">
        <w:br/>
        <w:t xml:space="preserve">(o ile dotyczy) </w:t>
      </w:r>
      <w:r w:rsidRPr="00BC2E79">
        <w:rPr>
          <w:bCs/>
        </w:rPr>
        <w:t>tj.:</w:t>
      </w:r>
    </w:p>
    <w:p w14:paraId="3DD78341" w14:textId="77777777" w:rsidR="00FE04FC" w:rsidRPr="00BC2E79" w:rsidRDefault="00FE04FC" w:rsidP="00AF4EEF">
      <w:pPr>
        <w:pStyle w:val="Akapitzlist"/>
        <w:widowControl/>
        <w:numPr>
          <w:ilvl w:val="0"/>
          <w:numId w:val="21"/>
        </w:numPr>
        <w:suppressAutoHyphens w:val="0"/>
        <w:ind w:left="1637"/>
        <w:jc w:val="both"/>
      </w:pPr>
      <w:r w:rsidRPr="00BC2E79">
        <w:rPr>
          <w:bCs/>
        </w:rPr>
        <w:t>oświadczenie o udostępnieniu zasobów Wykonawcy wraz ze stosownym zobowiązaniem lub innym środkiem dowodowym /o ile dotyczy/;</w:t>
      </w:r>
    </w:p>
    <w:p w14:paraId="0FD31A73" w14:textId="77777777" w:rsidR="00FE04FC" w:rsidRPr="00BC2E79" w:rsidRDefault="00FE04FC" w:rsidP="00AF4EEF">
      <w:pPr>
        <w:pStyle w:val="Akapitzlist"/>
        <w:widowControl/>
        <w:numPr>
          <w:ilvl w:val="0"/>
          <w:numId w:val="21"/>
        </w:numPr>
        <w:suppressAutoHyphens w:val="0"/>
        <w:ind w:left="1637"/>
        <w:jc w:val="both"/>
        <w:rPr>
          <w:bCs/>
        </w:rPr>
      </w:pPr>
      <w:r w:rsidRPr="00BC2E79">
        <w:rPr>
          <w:bCs/>
        </w:rPr>
        <w:t>oświadczenie o niepodleganiu wykluczeniu;</w:t>
      </w:r>
    </w:p>
    <w:p w14:paraId="30AA6C58" w14:textId="77777777" w:rsidR="00FE04FC" w:rsidRPr="00BC2E79" w:rsidRDefault="00FE04FC" w:rsidP="00AF4EEF">
      <w:pPr>
        <w:pStyle w:val="Akapitzlist"/>
        <w:widowControl/>
        <w:numPr>
          <w:ilvl w:val="0"/>
          <w:numId w:val="21"/>
        </w:numPr>
        <w:suppressAutoHyphens w:val="0"/>
        <w:ind w:left="1637"/>
        <w:jc w:val="both"/>
        <w:rPr>
          <w:bCs/>
        </w:rPr>
      </w:pPr>
      <w:r w:rsidRPr="00BC2E79">
        <w:rPr>
          <w:bCs/>
        </w:rPr>
        <w:t>oświadczenie o spełnieniu warunków udziału w postępowaniu w zakresie, w jakim go dotyczą;</w:t>
      </w:r>
    </w:p>
    <w:p w14:paraId="150B3926" w14:textId="4799B734"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 xml:space="preserve">indywidualną kalkulację ceny oferty, </w:t>
      </w:r>
    </w:p>
    <w:p w14:paraId="6A9C1DBA"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 xml:space="preserve">przedmiotowe środki dowodowe: o ile dotyczy, zgodnie z rozdziałem IV SWZ. </w:t>
      </w:r>
    </w:p>
    <w:p w14:paraId="022D47E2"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pełnomocnictwo (zgodnie z pkt. 4-5 powyżej) lub inny dokument potwierdzający umocowanie do reprezentowania Wykonawcy;</w:t>
      </w:r>
    </w:p>
    <w:p w14:paraId="1E2B5E61"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rPr>
          <w:bCs/>
        </w:rPr>
        <w:lastRenderedPageBreak/>
        <w:t>KRS lub CEiDG – o ile nie podano danych do ogólnodostępnych baz;</w:t>
      </w:r>
    </w:p>
    <w:p w14:paraId="00D06857" w14:textId="77777777" w:rsidR="00FE04FC" w:rsidRPr="00BC2E79" w:rsidRDefault="00FE04FC" w:rsidP="00AF4EEF">
      <w:pPr>
        <w:pStyle w:val="Akapitzlist"/>
        <w:widowControl/>
        <w:numPr>
          <w:ilvl w:val="3"/>
          <w:numId w:val="11"/>
        </w:numPr>
        <w:tabs>
          <w:tab w:val="clear" w:pos="2880"/>
          <w:tab w:val="num" w:pos="2978"/>
        </w:tabs>
        <w:suppressAutoHyphens w:val="0"/>
        <w:ind w:left="1277" w:hanging="425"/>
        <w:jc w:val="both"/>
      </w:pPr>
      <w:r w:rsidRPr="00BC2E79">
        <w:t>wykaz podwykonawców.</w:t>
      </w:r>
    </w:p>
    <w:p w14:paraId="563F8574" w14:textId="77777777" w:rsidR="00FE04FC" w:rsidRPr="00BC2E79" w:rsidRDefault="00FE04FC" w:rsidP="00FE04FC">
      <w:pPr>
        <w:numPr>
          <w:ilvl w:val="0"/>
          <w:numId w:val="2"/>
        </w:numPr>
        <w:tabs>
          <w:tab w:val="clear" w:pos="720"/>
          <w:tab w:val="num" w:pos="852"/>
        </w:tabs>
        <w:ind w:left="852" w:hanging="426"/>
        <w:jc w:val="both"/>
      </w:pPr>
      <w:r w:rsidRPr="00BC2E79">
        <w:t>Oferta musi być napisana w języku polskim.</w:t>
      </w:r>
    </w:p>
    <w:p w14:paraId="5DEFA7A7" w14:textId="77777777" w:rsidR="00FE04FC" w:rsidRPr="00BC2E79" w:rsidRDefault="00FE04FC" w:rsidP="00FE04FC">
      <w:pPr>
        <w:numPr>
          <w:ilvl w:val="0"/>
          <w:numId w:val="2"/>
        </w:numPr>
        <w:tabs>
          <w:tab w:val="clear" w:pos="720"/>
          <w:tab w:val="num" w:pos="852"/>
        </w:tabs>
        <w:ind w:left="852" w:hanging="426"/>
        <w:jc w:val="both"/>
      </w:pPr>
      <w:r w:rsidRPr="00BC2E79">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4DFFA847" w14:textId="77777777" w:rsidR="00FE04FC" w:rsidRPr="00BC2E79" w:rsidRDefault="00FE04FC" w:rsidP="00FE04FC">
      <w:pPr>
        <w:numPr>
          <w:ilvl w:val="0"/>
          <w:numId w:val="2"/>
        </w:numPr>
        <w:tabs>
          <w:tab w:val="clear" w:pos="720"/>
          <w:tab w:val="num" w:pos="852"/>
        </w:tabs>
        <w:ind w:left="852" w:hanging="426"/>
        <w:jc w:val="both"/>
      </w:pPr>
      <w:r w:rsidRPr="00BC2E79">
        <w:t>Zaleca się, aby wszystkie karty oferty wraz z załącznikami były jednoznacznie ponumerowane oraz aby wykonawca sporządził i dołączył spis treści oferty.</w:t>
      </w:r>
    </w:p>
    <w:p w14:paraId="63E79A3C" w14:textId="77777777" w:rsidR="00FE04FC" w:rsidRPr="00BC2E79" w:rsidRDefault="00FE04FC" w:rsidP="00FE04FC">
      <w:pPr>
        <w:numPr>
          <w:ilvl w:val="0"/>
          <w:numId w:val="2"/>
        </w:numPr>
        <w:tabs>
          <w:tab w:val="num" w:pos="852"/>
        </w:tabs>
        <w:ind w:left="852" w:hanging="426"/>
        <w:jc w:val="both"/>
      </w:pPr>
      <w:r w:rsidRPr="00BC2E79">
        <w:t>Wszelkie koszty związane z przygotowaniem i złożeniem oferty ponosi wykonawca.</w:t>
      </w:r>
    </w:p>
    <w:p w14:paraId="4714E5F5" w14:textId="77777777" w:rsidR="00FE04FC" w:rsidRPr="00BC2E79" w:rsidRDefault="00FE04FC" w:rsidP="00FE04FC">
      <w:pPr>
        <w:ind w:left="426"/>
        <w:jc w:val="both"/>
      </w:pPr>
    </w:p>
    <w:p w14:paraId="07C6D301" w14:textId="77777777" w:rsidR="00FE04FC" w:rsidRPr="00BC2E79" w:rsidRDefault="00FE04FC" w:rsidP="00FE04FC">
      <w:pPr>
        <w:widowControl/>
        <w:suppressAutoHyphens w:val="0"/>
        <w:jc w:val="both"/>
        <w:rPr>
          <w:b/>
          <w:bCs/>
        </w:rPr>
      </w:pPr>
      <w:r w:rsidRPr="00BC2E79">
        <w:rPr>
          <w:b/>
          <w:bCs/>
        </w:rPr>
        <w:t>Rozdział XIII -  Termin składania i otwarcia ofert.</w:t>
      </w:r>
    </w:p>
    <w:p w14:paraId="71998F86" w14:textId="6022A432" w:rsidR="00FE04FC" w:rsidRPr="00BC2E79" w:rsidRDefault="00FE04FC" w:rsidP="00AF4EEF">
      <w:pPr>
        <w:numPr>
          <w:ilvl w:val="0"/>
          <w:numId w:val="78"/>
        </w:numPr>
        <w:jc w:val="both"/>
        <w:rPr>
          <w:rFonts w:eastAsia="Calibri"/>
          <w:bCs/>
          <w:lang w:eastAsia="en-US"/>
        </w:rPr>
      </w:pPr>
      <w:r w:rsidRPr="00BC2E79">
        <w:rPr>
          <w:rFonts w:eastAsia="Calibri"/>
          <w:bCs/>
          <w:lang w:eastAsia="en-US"/>
        </w:rPr>
        <w:t>Oferty należy składać w terminie do dnia</w:t>
      </w:r>
      <w:r w:rsidR="006F24A8">
        <w:rPr>
          <w:rFonts w:eastAsia="Calibri"/>
          <w:b/>
          <w:bCs/>
          <w:lang w:eastAsia="en-US"/>
        </w:rPr>
        <w:t xml:space="preserve"> 27.11.</w:t>
      </w:r>
      <w:r w:rsidRPr="00BC2E79">
        <w:rPr>
          <w:rFonts w:eastAsia="Calibri"/>
          <w:b/>
          <w:bCs/>
          <w:lang w:eastAsia="en-US"/>
        </w:rPr>
        <w:t>202</w:t>
      </w:r>
      <w:r w:rsidR="003A6266" w:rsidRPr="00BC2E79">
        <w:rPr>
          <w:rFonts w:eastAsia="Calibri"/>
          <w:b/>
          <w:bCs/>
          <w:lang w:eastAsia="en-US"/>
        </w:rPr>
        <w:t>4</w:t>
      </w:r>
      <w:r w:rsidRPr="00BC2E79">
        <w:rPr>
          <w:rFonts w:eastAsia="Calibri"/>
          <w:b/>
          <w:bCs/>
          <w:lang w:eastAsia="en-US"/>
        </w:rPr>
        <w:t xml:space="preserve"> r., do godziny 09:00, </w:t>
      </w:r>
      <w:r w:rsidRPr="00BC2E79">
        <w:rPr>
          <w:rFonts w:eastAsia="Calibri"/>
          <w:b/>
          <w:bCs/>
          <w:lang w:eastAsia="en-US"/>
        </w:rPr>
        <w:br/>
      </w:r>
      <w:r w:rsidRPr="00BC2E79">
        <w:rPr>
          <w:rFonts w:eastAsia="Calibri"/>
          <w:bCs/>
          <w:lang w:eastAsia="en-US"/>
        </w:rPr>
        <w:t>na zasadach, opisanych w rozdziale IX pkt 1-2 SWZ.</w:t>
      </w:r>
    </w:p>
    <w:p w14:paraId="2B23F06E" w14:textId="77777777" w:rsidR="00FE04FC" w:rsidRPr="00BC2E79" w:rsidRDefault="00FE04FC" w:rsidP="00AF4EEF">
      <w:pPr>
        <w:numPr>
          <w:ilvl w:val="0"/>
          <w:numId w:val="78"/>
        </w:numPr>
        <w:jc w:val="both"/>
        <w:rPr>
          <w:rFonts w:eastAsia="Calibri"/>
          <w:bCs/>
          <w:lang w:eastAsia="en-US"/>
        </w:rPr>
      </w:pPr>
      <w:r w:rsidRPr="00BC2E79">
        <w:rPr>
          <w:rFonts w:eastAsia="Calibri"/>
          <w:lang w:eastAsia="en-US"/>
        </w:rPr>
        <w:t xml:space="preserve">Wykonawca przed upływem terminu do składania ofert może wycofać ofertę zgodnie z regulaminem na </w:t>
      </w:r>
      <w:hyperlink r:id="rId34" w:history="1">
        <w:r w:rsidRPr="00BC2E79">
          <w:rPr>
            <w:rFonts w:eastAsia="Calibri"/>
            <w:color w:val="0000FF"/>
            <w:u w:val="single"/>
            <w:lang w:eastAsia="en-US"/>
          </w:rPr>
          <w:t>https://platformazakupowa.pl</w:t>
        </w:r>
      </w:hyperlink>
      <w:r w:rsidRPr="00BC2E79">
        <w:rPr>
          <w:rFonts w:eastAsia="Calibri"/>
          <w:lang w:eastAsia="en-US"/>
        </w:rPr>
        <w:t xml:space="preserve">. </w:t>
      </w:r>
      <w:r w:rsidRPr="00BC2E79">
        <w:rPr>
          <w:rFonts w:eastAsia="Calibri"/>
          <w:color w:val="000000"/>
          <w:lang w:eastAsia="en-US"/>
        </w:rPr>
        <w:t xml:space="preserve">Sposób wycofania oferty zamieszczono w instrukcji dostępnej adresem: </w:t>
      </w:r>
      <w:hyperlink r:id="rId35" w:history="1">
        <w:r w:rsidRPr="00BC2E79">
          <w:rPr>
            <w:rFonts w:eastAsia="Calibri"/>
            <w:color w:val="0000FF"/>
            <w:u w:val="single"/>
            <w:lang w:eastAsia="en-US"/>
          </w:rPr>
          <w:t>https://platformazakupowa.pl/strona/45-instrukcje</w:t>
        </w:r>
      </w:hyperlink>
      <w:r w:rsidRPr="00BC2E79">
        <w:rPr>
          <w:rFonts w:eastAsia="Calibri"/>
          <w:color w:val="000000"/>
          <w:lang w:eastAsia="en-US"/>
        </w:rPr>
        <w:t xml:space="preserve">. Oferta </w:t>
      </w:r>
      <w:r w:rsidRPr="00BC2E79">
        <w:rPr>
          <w:rFonts w:eastAsia="Calibri"/>
          <w:color w:val="000000"/>
          <w:lang w:eastAsia="en-US"/>
        </w:rPr>
        <w:br/>
        <w:t xml:space="preserve">nie może zostać wycofana po upływie terminu składania ofert. </w:t>
      </w:r>
    </w:p>
    <w:p w14:paraId="1CCB8368" w14:textId="77777777" w:rsidR="00FE04FC" w:rsidRPr="00BC2E79" w:rsidRDefault="00FE04FC" w:rsidP="00AF4EEF">
      <w:pPr>
        <w:numPr>
          <w:ilvl w:val="0"/>
          <w:numId w:val="78"/>
        </w:numPr>
        <w:jc w:val="both"/>
        <w:rPr>
          <w:rFonts w:eastAsia="Calibri"/>
          <w:bCs/>
          <w:lang w:eastAsia="en-US"/>
        </w:rPr>
      </w:pPr>
      <w:r w:rsidRPr="00BC2E79">
        <w:t>Zamawiający odrzuci ofertę złożoną po terminie składania ofert.</w:t>
      </w:r>
    </w:p>
    <w:p w14:paraId="467CDF48" w14:textId="7AB5FD57" w:rsidR="00FE04FC" w:rsidRPr="00BC2E79" w:rsidRDefault="00FE04FC" w:rsidP="00AF4EEF">
      <w:pPr>
        <w:numPr>
          <w:ilvl w:val="0"/>
          <w:numId w:val="78"/>
        </w:numPr>
        <w:jc w:val="both"/>
        <w:rPr>
          <w:rFonts w:eastAsia="Calibri"/>
          <w:bCs/>
          <w:lang w:eastAsia="en-US"/>
        </w:rPr>
      </w:pPr>
      <w:r w:rsidRPr="00BC2E79">
        <w:t>Otwarcie ofert nastąpi w dniu</w:t>
      </w:r>
      <w:r w:rsidRPr="00BC2E79">
        <w:rPr>
          <w:b/>
          <w:bCs/>
        </w:rPr>
        <w:t xml:space="preserve"> </w:t>
      </w:r>
      <w:r w:rsidR="006F24A8">
        <w:rPr>
          <w:b/>
          <w:bCs/>
        </w:rPr>
        <w:t>27.11.</w:t>
      </w:r>
      <w:r w:rsidRPr="00BC2E79">
        <w:rPr>
          <w:b/>
          <w:bCs/>
        </w:rPr>
        <w:t>202</w:t>
      </w:r>
      <w:r w:rsidR="003A6266" w:rsidRPr="00BC2E79">
        <w:rPr>
          <w:b/>
          <w:bCs/>
        </w:rPr>
        <w:t>4</w:t>
      </w:r>
      <w:r w:rsidRPr="00BC2E79">
        <w:rPr>
          <w:b/>
          <w:bCs/>
        </w:rPr>
        <w:t xml:space="preserve"> r., o godzinie </w:t>
      </w:r>
      <w:r w:rsidR="003A6266" w:rsidRPr="00BC2E79">
        <w:rPr>
          <w:b/>
          <w:bCs/>
        </w:rPr>
        <w:t>9</w:t>
      </w:r>
      <w:r w:rsidRPr="00BC2E79">
        <w:rPr>
          <w:b/>
          <w:bCs/>
        </w:rPr>
        <w:t>:</w:t>
      </w:r>
      <w:r w:rsidR="003A6266" w:rsidRPr="00BC2E79">
        <w:rPr>
          <w:b/>
          <w:bCs/>
        </w:rPr>
        <w:t>15</w:t>
      </w:r>
      <w:r w:rsidRPr="00BC2E79">
        <w:rPr>
          <w:b/>
          <w:bCs/>
        </w:rPr>
        <w:t xml:space="preserve"> </w:t>
      </w:r>
      <w:r w:rsidRPr="00BC2E79">
        <w:t xml:space="preserve">za pośrednictwem </w:t>
      </w:r>
      <w:hyperlink r:id="rId36" w:history="1">
        <w:r w:rsidRPr="00BC2E79">
          <w:rPr>
            <w:rFonts w:eastAsia="Calibri"/>
            <w:color w:val="0000FF"/>
            <w:u w:val="single"/>
            <w:lang w:eastAsia="en-US"/>
          </w:rPr>
          <w:t>https://platformazakupowa.pl</w:t>
        </w:r>
      </w:hyperlink>
      <w:r w:rsidRPr="00BC2E79">
        <w:rPr>
          <w:rFonts w:eastAsia="Calibri"/>
          <w:color w:val="0000FF"/>
          <w:u w:val="single"/>
          <w:lang w:eastAsia="en-US"/>
        </w:rPr>
        <w:t xml:space="preserve"> </w:t>
      </w:r>
    </w:p>
    <w:p w14:paraId="3F8EB754" w14:textId="77777777" w:rsidR="00FE04FC" w:rsidRPr="00BC2E79" w:rsidRDefault="00FE04FC" w:rsidP="00AF4EEF">
      <w:pPr>
        <w:numPr>
          <w:ilvl w:val="0"/>
          <w:numId w:val="78"/>
        </w:numPr>
        <w:jc w:val="both"/>
        <w:rPr>
          <w:rFonts w:eastAsia="Calibri"/>
          <w:bCs/>
          <w:lang w:eastAsia="en-US"/>
        </w:rPr>
      </w:pPr>
      <w:r w:rsidRPr="00BC2E79">
        <w:rPr>
          <w:rFonts w:eastAsia="Calibri"/>
        </w:rPr>
        <w:t xml:space="preserve">W przypadku zmiany terminu składania ofert zamawiający zamieści informację o   jego   przedłużeniu na </w:t>
      </w:r>
      <w:hyperlink r:id="rId37" w:history="1">
        <w:r w:rsidRPr="00BC2E79">
          <w:rPr>
            <w:rFonts w:eastAsia="Calibri"/>
            <w:color w:val="0000FF"/>
            <w:u w:val="single"/>
            <w:lang w:eastAsia="en-US"/>
          </w:rPr>
          <w:t>https://platformazakupowa.pl</w:t>
        </w:r>
      </w:hyperlink>
      <w:r w:rsidRPr="00BC2E79">
        <w:rPr>
          <w:rFonts w:eastAsia="Calibri"/>
        </w:rPr>
        <w:t xml:space="preserve"> – adres profilu nabywcy </w:t>
      </w:r>
      <w:r w:rsidRPr="00BC2E79">
        <w:rPr>
          <w:rFonts w:eastAsia="Calibri"/>
        </w:rPr>
        <w:br/>
        <w:t xml:space="preserve">– </w:t>
      </w:r>
      <w:hyperlink r:id="rId38" w:history="1">
        <w:r w:rsidRPr="00BC2E79">
          <w:rPr>
            <w:rFonts w:eastAsia="Calibri"/>
            <w:color w:val="0000FF"/>
            <w:u w:val="single"/>
            <w:lang w:eastAsia="en-US"/>
          </w:rPr>
          <w:t>https://platformazakupowa.pl/pn/uj_edu</w:t>
        </w:r>
      </w:hyperlink>
      <w:r w:rsidRPr="00BC2E79">
        <w:rPr>
          <w:rFonts w:eastAsia="Calibri"/>
          <w:color w:val="0000FF"/>
          <w:u w:val="single"/>
          <w:lang w:eastAsia="en-US"/>
        </w:rPr>
        <w:t>,</w:t>
      </w:r>
      <w:r w:rsidRPr="00BC2E79">
        <w:rPr>
          <w:rFonts w:eastAsia="Calibri"/>
        </w:rPr>
        <w:t xml:space="preserve"> w zakładce właściwej dla prowadzonego postępowania, w sekcji „Komunikaty”.</w:t>
      </w:r>
    </w:p>
    <w:p w14:paraId="611BFA1D" w14:textId="77777777" w:rsidR="00FE04FC" w:rsidRPr="00BC2E79" w:rsidRDefault="00FE04FC" w:rsidP="00AF4EEF">
      <w:pPr>
        <w:numPr>
          <w:ilvl w:val="0"/>
          <w:numId w:val="78"/>
        </w:numPr>
        <w:jc w:val="both"/>
        <w:rPr>
          <w:rFonts w:eastAsia="Calibri"/>
          <w:bCs/>
          <w:lang w:eastAsia="en-US"/>
        </w:rPr>
      </w:pPr>
      <w:r w:rsidRPr="00BC2E79">
        <w:rPr>
          <w:rFonts w:eastAsia="Calibri"/>
        </w:rPr>
        <w:t xml:space="preserve">W przypadku awarii systemu teleinformatycznego, skutkującej brakiem możliwości otwarcia ofert w terminie określonym przez zamawiającego, otwarcie ofert nastąpi niezwłocznie </w:t>
      </w:r>
      <w:r w:rsidRPr="00BC2E79">
        <w:rPr>
          <w:rFonts w:eastAsia="Calibri"/>
        </w:rPr>
        <w:br/>
        <w:t>po usunięciu awarii.</w:t>
      </w:r>
    </w:p>
    <w:p w14:paraId="09571A42" w14:textId="77777777" w:rsidR="00FE04FC" w:rsidRPr="00BC2E79" w:rsidRDefault="00FE04FC" w:rsidP="00AF4EEF">
      <w:pPr>
        <w:numPr>
          <w:ilvl w:val="0"/>
          <w:numId w:val="78"/>
        </w:numPr>
        <w:jc w:val="both"/>
        <w:rPr>
          <w:rFonts w:eastAsia="Calibri"/>
          <w:bCs/>
          <w:lang w:eastAsia="en-US"/>
        </w:rPr>
      </w:pPr>
      <w:r w:rsidRPr="00BC2E79">
        <w:rPr>
          <w:rFonts w:eastAsia="Calibri"/>
        </w:rPr>
        <w:t xml:space="preserve">Zamawiający najpóźniej przed otwarciem ofert udostępni na </w:t>
      </w:r>
      <w:hyperlink r:id="rId39" w:history="1">
        <w:r w:rsidRPr="00BC2E79">
          <w:rPr>
            <w:rFonts w:eastAsia="Calibri"/>
            <w:color w:val="0000FF"/>
            <w:u w:val="single"/>
            <w:lang w:eastAsia="en-US"/>
          </w:rPr>
          <w:t>https://platformazakupowa.pl</w:t>
        </w:r>
      </w:hyperlink>
      <w:r w:rsidRPr="00BC2E79">
        <w:rPr>
          <w:rFonts w:eastAsia="Calibri"/>
        </w:rPr>
        <w:t xml:space="preserve"> </w:t>
      </w:r>
      <w:r w:rsidRPr="00BC2E79">
        <w:rPr>
          <w:rFonts w:eastAsia="Calibri"/>
        </w:rPr>
        <w:br/>
        <w:t xml:space="preserve">– adres profilu nabywcy – </w:t>
      </w:r>
      <w:hyperlink r:id="rId40" w:history="1">
        <w:r w:rsidRPr="00BC2E79">
          <w:rPr>
            <w:rFonts w:eastAsia="Calibri"/>
            <w:color w:val="0000FF"/>
            <w:u w:val="single"/>
            <w:lang w:eastAsia="en-US"/>
          </w:rPr>
          <w:t>https://platformazakupowa.pl/pn/uj_edu</w:t>
        </w:r>
      </w:hyperlink>
      <w:r w:rsidRPr="00BC2E79">
        <w:rPr>
          <w:rFonts w:eastAsia="Calibri"/>
          <w:color w:val="0000FF"/>
          <w:u w:val="single"/>
          <w:lang w:eastAsia="en-US"/>
        </w:rPr>
        <w:t>,</w:t>
      </w:r>
      <w:r w:rsidRPr="00BC2E79">
        <w:rPr>
          <w:rFonts w:eastAsia="Calibri"/>
        </w:rPr>
        <w:t xml:space="preserve"> w zakładce właściwej </w:t>
      </w:r>
      <w:r w:rsidRPr="00BC2E79">
        <w:rPr>
          <w:rFonts w:eastAsia="Calibri"/>
        </w:rPr>
        <w:br/>
        <w:t>dla prowadzonego postępowania, w sekcji „Komunikaty”, informację o kwocie, jaką zamierza przeznaczyć na sfinansowanie zamówienia.</w:t>
      </w:r>
    </w:p>
    <w:p w14:paraId="6D9702C8" w14:textId="77777777" w:rsidR="00FE04FC" w:rsidRPr="00BC2E79" w:rsidRDefault="00FE04FC" w:rsidP="00AF4EEF">
      <w:pPr>
        <w:numPr>
          <w:ilvl w:val="0"/>
          <w:numId w:val="78"/>
        </w:numPr>
        <w:jc w:val="both"/>
        <w:rPr>
          <w:rFonts w:eastAsia="Calibri"/>
          <w:bCs/>
          <w:lang w:eastAsia="en-US"/>
        </w:rPr>
      </w:pPr>
      <w:r w:rsidRPr="00BC2E79">
        <w:rPr>
          <w:rFonts w:eastAsia="Calibri"/>
        </w:rPr>
        <w:t>Zamawiający niezwłocznie po otwarciu ofert, udostępni na stronie internetowej prowadzonego postępowania informacje o:</w:t>
      </w:r>
    </w:p>
    <w:p w14:paraId="5552A452" w14:textId="77777777" w:rsidR="00FE04FC" w:rsidRPr="00BC2E79" w:rsidRDefault="00FE04FC" w:rsidP="00AF4EEF">
      <w:pPr>
        <w:widowControl/>
        <w:numPr>
          <w:ilvl w:val="1"/>
          <w:numId w:val="32"/>
        </w:numPr>
        <w:tabs>
          <w:tab w:val="left" w:pos="708"/>
          <w:tab w:val="center" w:pos="4536"/>
          <w:tab w:val="right" w:pos="9072"/>
        </w:tabs>
        <w:suppressAutoHyphens w:val="0"/>
        <w:ind w:left="1419" w:hanging="567"/>
        <w:jc w:val="both"/>
        <w:rPr>
          <w:rFonts w:eastAsia="Calibri"/>
        </w:rPr>
      </w:pPr>
      <w:r w:rsidRPr="00BC2E79">
        <w:rPr>
          <w:rFonts w:eastAsia="Calibri"/>
        </w:rPr>
        <w:t>nazwach albo imionach i nazwiskach oraz siedzibach lub miejscach prowadzonej działalności gospodarczej albo miejscach zamieszkania wykonawców, których oferty zostały otwarte;</w:t>
      </w:r>
    </w:p>
    <w:p w14:paraId="5E76CCC2" w14:textId="77777777" w:rsidR="00FE04FC" w:rsidRPr="00BC2E79" w:rsidRDefault="00FE04FC" w:rsidP="00AF4EEF">
      <w:pPr>
        <w:widowControl/>
        <w:numPr>
          <w:ilvl w:val="1"/>
          <w:numId w:val="32"/>
        </w:numPr>
        <w:tabs>
          <w:tab w:val="left" w:pos="708"/>
          <w:tab w:val="center" w:pos="4536"/>
          <w:tab w:val="right" w:pos="9072"/>
        </w:tabs>
        <w:suppressAutoHyphens w:val="0"/>
        <w:ind w:left="1419" w:hanging="567"/>
        <w:jc w:val="both"/>
        <w:rPr>
          <w:rFonts w:eastAsia="Calibri"/>
        </w:rPr>
      </w:pPr>
      <w:r w:rsidRPr="00BC2E79">
        <w:rPr>
          <w:rFonts w:eastAsia="Calibri"/>
        </w:rPr>
        <w:t>cenach lub kosztach zawartych w ofertach.</w:t>
      </w:r>
    </w:p>
    <w:p w14:paraId="0E9A08B2" w14:textId="77777777" w:rsidR="00FE04FC" w:rsidRPr="00BC2E79" w:rsidRDefault="00FE04FC" w:rsidP="00AF4EEF">
      <w:pPr>
        <w:numPr>
          <w:ilvl w:val="0"/>
          <w:numId w:val="78"/>
        </w:numPr>
        <w:tabs>
          <w:tab w:val="clear" w:pos="720"/>
        </w:tabs>
        <w:jc w:val="both"/>
        <w:rPr>
          <w:u w:val="single"/>
        </w:rPr>
      </w:pPr>
      <w:r w:rsidRPr="00BC2E79">
        <w:rPr>
          <w:u w:val="single"/>
        </w:rPr>
        <w:t>Zamawiający nie przewiduje przeprowadzania jawnej sesji otwarcia ofert z udziałem wykonawców, jak też transmitowania sesji otwarcia za pośrednictwem elektronicznych narzędzi do przekazu wideo on-line.</w:t>
      </w:r>
    </w:p>
    <w:p w14:paraId="464C3C73" w14:textId="77777777" w:rsidR="00FE04FC" w:rsidRPr="00BC2E79" w:rsidRDefault="00FE04FC" w:rsidP="00FE04FC">
      <w:pPr>
        <w:pStyle w:val="Nagwek"/>
        <w:spacing w:line="240" w:lineRule="auto"/>
        <w:jc w:val="both"/>
        <w:rPr>
          <w:rFonts w:ascii="Times New Roman" w:hAnsi="Times New Roman" w:cs="Times New Roman"/>
        </w:rPr>
      </w:pPr>
    </w:p>
    <w:p w14:paraId="75B7F2EC" w14:textId="77777777" w:rsidR="00FE04FC" w:rsidRPr="00BC2E79" w:rsidRDefault="00FE04FC" w:rsidP="00FE04FC">
      <w:pPr>
        <w:widowControl/>
        <w:suppressAutoHyphens w:val="0"/>
        <w:jc w:val="both"/>
        <w:rPr>
          <w:b/>
          <w:bCs/>
        </w:rPr>
      </w:pPr>
      <w:r w:rsidRPr="00BC2E79">
        <w:rPr>
          <w:b/>
          <w:bCs/>
        </w:rPr>
        <w:t>Rozdział XIV - Opis sposobu obliczenia ceny.</w:t>
      </w:r>
    </w:p>
    <w:p w14:paraId="2CEF3E33" w14:textId="580A2985" w:rsidR="00FE04FC" w:rsidRPr="00BC2E79" w:rsidRDefault="00FE04FC" w:rsidP="00AF4EEF">
      <w:pPr>
        <w:pStyle w:val="Akapitzlist"/>
        <w:widowControl/>
        <w:numPr>
          <w:ilvl w:val="0"/>
          <w:numId w:val="42"/>
        </w:numPr>
        <w:suppressAutoHyphens w:val="0"/>
        <w:jc w:val="both"/>
      </w:pPr>
      <w:r w:rsidRPr="00BC2E79">
        <w:t>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z zestawieniem materiałów dla całości zamówienia wraz z nośnikami cenotwórczymi stanowiącymi podstawę do wykonania kosztorysów,.</w:t>
      </w:r>
    </w:p>
    <w:p w14:paraId="7131E4BE" w14:textId="77777777" w:rsidR="00FE04FC" w:rsidRPr="00BC2E79" w:rsidRDefault="00FE04FC" w:rsidP="00AF4EEF">
      <w:pPr>
        <w:pStyle w:val="Akapitzlist"/>
        <w:widowControl/>
        <w:numPr>
          <w:ilvl w:val="0"/>
          <w:numId w:val="42"/>
        </w:numPr>
        <w:suppressAutoHyphens w:val="0"/>
        <w:jc w:val="both"/>
      </w:pPr>
      <w:r w:rsidRPr="00BC2E79">
        <w:t>Sumaryczna cena brutto wyliczona na podstawie indywidualnej kalkulacji Wykonawcy winna odpowiadać cenie podanej przez Wykonawcę w formularzu oferty.</w:t>
      </w:r>
    </w:p>
    <w:p w14:paraId="22215266" w14:textId="2FE8EBC4" w:rsidR="00FE04FC" w:rsidRPr="00BC2E79" w:rsidRDefault="00FE04FC" w:rsidP="00AF4EEF">
      <w:pPr>
        <w:pStyle w:val="Akapitzlist"/>
        <w:widowControl/>
        <w:numPr>
          <w:ilvl w:val="0"/>
          <w:numId w:val="42"/>
        </w:numPr>
        <w:suppressAutoHyphens w:val="0"/>
        <w:jc w:val="both"/>
      </w:pPr>
      <w:r w:rsidRPr="00BC2E79">
        <w:t>Ceny muszą być podane i wyliczone w zaokrągleniu do dwóch miejsc po przecinku (zasada zaokrąglenia – poniżej 5 należy końcówkę pominąć, powyżej i równe 5 należy zaokrąglić w górę).</w:t>
      </w:r>
    </w:p>
    <w:p w14:paraId="7362D2D1" w14:textId="77777777" w:rsidR="00FE04FC" w:rsidRPr="00BC2E79" w:rsidRDefault="00FE04FC" w:rsidP="00AF4EEF">
      <w:pPr>
        <w:pStyle w:val="Akapitzlist"/>
        <w:widowControl/>
        <w:numPr>
          <w:ilvl w:val="0"/>
          <w:numId w:val="42"/>
        </w:numPr>
        <w:suppressAutoHyphens w:val="0"/>
        <w:jc w:val="both"/>
      </w:pPr>
      <w:r w:rsidRPr="00BC2E79">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13E8BDF" w14:textId="24326714" w:rsidR="00FE04FC" w:rsidRPr="00BC2E79" w:rsidRDefault="00FE04FC" w:rsidP="00AF4EEF">
      <w:pPr>
        <w:pStyle w:val="Akapitzlist"/>
        <w:widowControl/>
        <w:numPr>
          <w:ilvl w:val="0"/>
          <w:numId w:val="42"/>
        </w:numPr>
        <w:suppressAutoHyphens w:val="0"/>
        <w:jc w:val="both"/>
      </w:pPr>
      <w:r w:rsidRPr="00BC2E79">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788ABE0" w14:textId="77777777" w:rsidR="00FE04FC" w:rsidRPr="00BC2E79" w:rsidRDefault="00FE04FC" w:rsidP="00FE04FC">
      <w:pPr>
        <w:suppressAutoHyphens w:val="0"/>
        <w:adjustRightInd w:val="0"/>
        <w:jc w:val="both"/>
        <w:textAlignment w:val="baseline"/>
      </w:pPr>
    </w:p>
    <w:p w14:paraId="61367D40" w14:textId="77777777" w:rsidR="00FE04FC" w:rsidRPr="00BC2E79" w:rsidRDefault="00FE04FC" w:rsidP="00FE04FC">
      <w:pPr>
        <w:widowControl/>
        <w:suppressAutoHyphens w:val="0"/>
        <w:jc w:val="both"/>
        <w:rPr>
          <w:b/>
          <w:bCs/>
        </w:rPr>
      </w:pPr>
      <w:r w:rsidRPr="00BC2E79">
        <w:rPr>
          <w:b/>
          <w:bCs/>
        </w:rPr>
        <w:t>Rozdział XV - Opis kryteriów, którymi Zamawiający będzie się kierował przy wyborze oferty wraz z podaniem znaczenia tych kryteriów i sposobu oceny ofert.</w:t>
      </w:r>
    </w:p>
    <w:p w14:paraId="026FE808" w14:textId="77777777" w:rsidR="00FE04FC" w:rsidRPr="00BC2E79" w:rsidRDefault="00FE04FC" w:rsidP="00AF4EEF">
      <w:pPr>
        <w:widowControl/>
        <w:numPr>
          <w:ilvl w:val="0"/>
          <w:numId w:val="85"/>
        </w:numPr>
        <w:suppressAutoHyphens w:val="0"/>
        <w:jc w:val="both"/>
      </w:pPr>
      <w:r w:rsidRPr="00BC2E79">
        <w:t>Kryteria oceny ofert i ich znaczenie:</w:t>
      </w:r>
    </w:p>
    <w:p w14:paraId="1A251DFA" w14:textId="77777777" w:rsidR="00FE04FC" w:rsidRPr="00BC2E79" w:rsidRDefault="00FE04FC" w:rsidP="00AF4EEF">
      <w:pPr>
        <w:pStyle w:val="Akapitzlist"/>
        <w:widowControl/>
        <w:numPr>
          <w:ilvl w:val="1"/>
          <w:numId w:val="85"/>
        </w:numPr>
        <w:suppressAutoHyphens w:val="0"/>
        <w:jc w:val="both"/>
      </w:pPr>
      <w:r w:rsidRPr="00BC2E79">
        <w:t>Punkty przyznane ofercie za kryterium „oceny ofert” będą liczone wg wzoru:</w:t>
      </w:r>
    </w:p>
    <w:p w14:paraId="1CFBB39A" w14:textId="77777777" w:rsidR="00FE04FC" w:rsidRPr="00BC2E79" w:rsidRDefault="00FE04FC" w:rsidP="00FE04FC">
      <w:pPr>
        <w:pStyle w:val="Akapitzlist"/>
        <w:rPr>
          <w:b/>
          <w:bCs/>
          <w:vertAlign w:val="subscript"/>
        </w:rPr>
      </w:pPr>
      <w:r w:rsidRPr="00BC2E79">
        <w:rPr>
          <w:b/>
          <w:bCs/>
        </w:rPr>
        <w:t>P = P</w:t>
      </w:r>
      <w:r w:rsidRPr="00BC2E79">
        <w:rPr>
          <w:b/>
          <w:bCs/>
          <w:vertAlign w:val="subscript"/>
        </w:rPr>
        <w:t>cena</w:t>
      </w:r>
      <w:r w:rsidRPr="00BC2E79">
        <w:rPr>
          <w:b/>
          <w:bCs/>
        </w:rPr>
        <w:t xml:space="preserve"> + P</w:t>
      </w:r>
      <w:r w:rsidRPr="00BC2E79">
        <w:rPr>
          <w:b/>
          <w:bCs/>
          <w:vertAlign w:val="subscript"/>
        </w:rPr>
        <w:t>gwar</w:t>
      </w:r>
    </w:p>
    <w:p w14:paraId="7F25D2C3" w14:textId="77777777" w:rsidR="00FE04FC" w:rsidRPr="00BC2E79" w:rsidRDefault="00FE04FC" w:rsidP="00FE04FC">
      <w:pPr>
        <w:pStyle w:val="Akapitzlist"/>
      </w:pPr>
    </w:p>
    <w:p w14:paraId="69138F67" w14:textId="77777777" w:rsidR="00FE04FC" w:rsidRPr="00BC2E79" w:rsidRDefault="00FE04FC" w:rsidP="00FE04FC">
      <w:pPr>
        <w:pStyle w:val="Akapitzlist"/>
      </w:pPr>
      <w:r w:rsidRPr="00BC2E79">
        <w:t>gdzie:</w:t>
      </w:r>
    </w:p>
    <w:p w14:paraId="2E715955" w14:textId="77777777" w:rsidR="00FE04FC" w:rsidRPr="00BC2E79" w:rsidRDefault="00FE04FC" w:rsidP="00FE04FC">
      <w:pPr>
        <w:pStyle w:val="Akapitzlist"/>
      </w:pPr>
      <w:r w:rsidRPr="00BC2E79">
        <w:t>P- liczba punktów przyznana ofercie,</w:t>
      </w:r>
    </w:p>
    <w:p w14:paraId="4D7CCF78" w14:textId="77777777" w:rsidR="00FE04FC" w:rsidRPr="00BC2E79" w:rsidRDefault="00FE04FC" w:rsidP="00FE04FC">
      <w:pPr>
        <w:pStyle w:val="Akapitzlist"/>
      </w:pPr>
      <w:r w:rsidRPr="00BC2E79">
        <w:t>P</w:t>
      </w:r>
      <w:r w:rsidRPr="00BC2E79">
        <w:rPr>
          <w:vertAlign w:val="subscript"/>
        </w:rPr>
        <w:t>cena</w:t>
      </w:r>
      <w:r w:rsidRPr="00BC2E79">
        <w:t xml:space="preserve"> – liczba punktów poznana w kryterium „cena ryczałtowa” za całość zamówienia</w:t>
      </w:r>
    </w:p>
    <w:p w14:paraId="48301445" w14:textId="77777777" w:rsidR="00FE04FC" w:rsidRPr="00BC2E79" w:rsidRDefault="00FE04FC" w:rsidP="00FE04FC">
      <w:pPr>
        <w:pStyle w:val="Akapitzlist"/>
      </w:pPr>
      <w:r w:rsidRPr="00BC2E79">
        <w:t>P</w:t>
      </w:r>
      <w:r w:rsidRPr="00BC2E79">
        <w:rPr>
          <w:vertAlign w:val="subscript"/>
        </w:rPr>
        <w:t>gwar</w:t>
      </w:r>
      <w:r w:rsidRPr="00BC2E79">
        <w:t xml:space="preserve"> – liczba punktów przyznana w kryterium „wydłużenie gwarancji na przedmiot zamówienia”</w:t>
      </w:r>
    </w:p>
    <w:p w14:paraId="7786878F" w14:textId="220DE75C" w:rsidR="00FE04FC" w:rsidRPr="00BC2E79" w:rsidRDefault="00FE04FC" w:rsidP="00FE04FC">
      <w:pPr>
        <w:pStyle w:val="Akapitzlist"/>
        <w:rPr>
          <w:b/>
          <w:bCs/>
        </w:rPr>
      </w:pPr>
      <w:r w:rsidRPr="00BC2E79">
        <w:rPr>
          <w:b/>
          <w:bCs/>
        </w:rPr>
        <w:t xml:space="preserve">Maksymalna liczba punktów, które Wykonawca może uzyskać wynosi </w:t>
      </w:r>
      <w:r w:rsidR="003F1F37">
        <w:rPr>
          <w:b/>
          <w:bCs/>
        </w:rPr>
        <w:t>10</w:t>
      </w:r>
      <w:r w:rsidRPr="00BC2E79">
        <w:rPr>
          <w:b/>
          <w:bCs/>
        </w:rPr>
        <w:t>0.</w:t>
      </w:r>
    </w:p>
    <w:p w14:paraId="7F0B79BF" w14:textId="77777777" w:rsidR="00FE04FC" w:rsidRPr="00BC2E79" w:rsidRDefault="00FE04FC" w:rsidP="00FE04FC">
      <w:pPr>
        <w:widowControl/>
        <w:suppressAutoHyphens w:val="0"/>
        <w:ind w:left="720"/>
        <w:jc w:val="both"/>
      </w:pPr>
    </w:p>
    <w:p w14:paraId="764A9DE1" w14:textId="77777777" w:rsidR="00FE04FC" w:rsidRPr="00BC2E79" w:rsidRDefault="00FE04FC" w:rsidP="00AF4EEF">
      <w:pPr>
        <w:pStyle w:val="Akapitzlist"/>
        <w:widowControl/>
        <w:numPr>
          <w:ilvl w:val="1"/>
          <w:numId w:val="76"/>
        </w:numPr>
        <w:suppressAutoHyphens w:val="0"/>
        <w:jc w:val="both"/>
      </w:pPr>
      <w:r w:rsidRPr="00BC2E79">
        <w:t xml:space="preserve"> Punkty przyznawane za kryterium „cena ryczałtowa za całość zamówienia” – 80%, będą liczone wg następującego wzoru:</w:t>
      </w:r>
    </w:p>
    <w:p w14:paraId="2797A691" w14:textId="1FDE7357" w:rsidR="00FE04FC" w:rsidRPr="00BC2E79" w:rsidRDefault="003F1F37" w:rsidP="00FE04FC">
      <w:pPr>
        <w:spacing w:before="120" w:after="120"/>
        <w:ind w:left="539" w:firstLine="181"/>
        <w:jc w:val="both"/>
        <w:rPr>
          <w:b/>
        </w:rPr>
      </w:pPr>
      <w:bookmarkStart w:id="4" w:name="_Hlk127778272"/>
      <w:r>
        <w:rPr>
          <w:b/>
        </w:rPr>
        <w:t>C</w:t>
      </w:r>
      <w:r w:rsidR="00FE04FC" w:rsidRPr="00BC2E79">
        <w:rPr>
          <w:b/>
          <w:vertAlign w:val="subscript"/>
        </w:rPr>
        <w:t>cena</w:t>
      </w:r>
      <w:r w:rsidR="00FE04FC" w:rsidRPr="00BC2E79">
        <w:rPr>
          <w:b/>
        </w:rPr>
        <w:t xml:space="preserve"> = (C</w:t>
      </w:r>
      <w:r w:rsidR="00FE04FC" w:rsidRPr="00BC2E79">
        <w:rPr>
          <w:b/>
          <w:vertAlign w:val="subscript"/>
        </w:rPr>
        <w:t>naj</w:t>
      </w:r>
      <w:r w:rsidR="00FE04FC" w:rsidRPr="00BC2E79">
        <w:rPr>
          <w:b/>
        </w:rPr>
        <w:t xml:space="preserve"> : C</w:t>
      </w:r>
      <w:r w:rsidR="00FE04FC" w:rsidRPr="00BC2E79">
        <w:rPr>
          <w:b/>
          <w:vertAlign w:val="subscript"/>
        </w:rPr>
        <w:t>o</w:t>
      </w:r>
      <w:r w:rsidR="00FE04FC" w:rsidRPr="00BC2E79">
        <w:rPr>
          <w:b/>
        </w:rPr>
        <w:t>) x 80</w:t>
      </w:r>
    </w:p>
    <w:p w14:paraId="7FDDDCD1" w14:textId="77777777" w:rsidR="00FE04FC" w:rsidRPr="00BC2E79" w:rsidRDefault="00FE04FC" w:rsidP="00FE04FC">
      <w:pPr>
        <w:ind w:left="540" w:firstLine="180"/>
        <w:jc w:val="both"/>
      </w:pPr>
      <w:r w:rsidRPr="00BC2E79">
        <w:t>gdzie:</w:t>
      </w:r>
    </w:p>
    <w:p w14:paraId="7D6D3D73" w14:textId="52B38F0D" w:rsidR="00FE04FC" w:rsidRPr="00BC2E79" w:rsidRDefault="003F1F37" w:rsidP="00FE04FC">
      <w:pPr>
        <w:ind w:left="540" w:firstLine="180"/>
        <w:jc w:val="both"/>
      </w:pPr>
      <w:r>
        <w:t>C</w:t>
      </w:r>
      <w:r w:rsidR="00FE04FC" w:rsidRPr="00BC2E79">
        <w:rPr>
          <w:vertAlign w:val="subscript"/>
        </w:rPr>
        <w:t>cena</w:t>
      </w:r>
      <w:r w:rsidR="00FE04FC" w:rsidRPr="00BC2E79">
        <w:t xml:space="preserve"> – liczba punktów przyznana danej ofercie w tym kryterium,</w:t>
      </w:r>
    </w:p>
    <w:p w14:paraId="62DB6AF9" w14:textId="77777777" w:rsidR="00FE04FC" w:rsidRPr="00BC2E79" w:rsidRDefault="00FE04FC" w:rsidP="00FE04FC">
      <w:pPr>
        <w:ind w:left="540" w:firstLine="180"/>
        <w:jc w:val="both"/>
      </w:pPr>
      <w:r w:rsidRPr="00BC2E79">
        <w:t>C</w:t>
      </w:r>
      <w:r w:rsidRPr="00BC2E79">
        <w:rPr>
          <w:vertAlign w:val="subscript"/>
        </w:rPr>
        <w:t>naj</w:t>
      </w:r>
      <w:r w:rsidRPr="00BC2E79">
        <w:t xml:space="preserve"> – najniższa cena spośród ważnych ofert,</w:t>
      </w:r>
    </w:p>
    <w:p w14:paraId="16A3B896" w14:textId="77777777" w:rsidR="00FE04FC" w:rsidRPr="00BC2E79" w:rsidRDefault="00FE04FC" w:rsidP="00FE04FC">
      <w:pPr>
        <w:ind w:left="540" w:firstLine="180"/>
        <w:jc w:val="both"/>
      </w:pPr>
      <w:r w:rsidRPr="00BC2E79">
        <w:t>C</w:t>
      </w:r>
      <w:r w:rsidRPr="00BC2E79">
        <w:rPr>
          <w:vertAlign w:val="subscript"/>
        </w:rPr>
        <w:t>o</w:t>
      </w:r>
      <w:r w:rsidRPr="00BC2E79">
        <w:t xml:space="preserve"> – cena podana przez Wykonawcę dla którego wynik jest obliczany.</w:t>
      </w:r>
    </w:p>
    <w:bookmarkEnd w:id="4"/>
    <w:p w14:paraId="21ED1C13" w14:textId="77777777" w:rsidR="00FE04FC" w:rsidRPr="00BC2E79" w:rsidRDefault="00FE04FC" w:rsidP="00FE04FC">
      <w:pPr>
        <w:spacing w:before="120" w:after="120"/>
        <w:ind w:left="709"/>
        <w:jc w:val="both"/>
        <w:rPr>
          <w:b/>
          <w:bCs/>
          <w:u w:val="single"/>
        </w:rPr>
      </w:pPr>
      <w:r w:rsidRPr="00BC2E79">
        <w:rPr>
          <w:b/>
          <w:bCs/>
          <w:u w:val="single"/>
        </w:rPr>
        <w:t xml:space="preserve">Maksymalna liczba punktów, które Wykonawca może uzyskać w tym kryterium </w:t>
      </w:r>
      <w:r w:rsidRPr="00BC2E79">
        <w:rPr>
          <w:b/>
          <w:bCs/>
          <w:u w:val="single"/>
        </w:rPr>
        <w:br/>
        <w:t>wynosi 80.</w:t>
      </w:r>
    </w:p>
    <w:p w14:paraId="205AC69E" w14:textId="77777777" w:rsidR="00FE04FC" w:rsidRPr="00BC2E79" w:rsidRDefault="00FE04FC" w:rsidP="00AF4EEF">
      <w:pPr>
        <w:widowControl/>
        <w:numPr>
          <w:ilvl w:val="0"/>
          <w:numId w:val="85"/>
        </w:numPr>
        <w:suppressAutoHyphens w:val="0"/>
        <w:jc w:val="both"/>
      </w:pPr>
      <w:r w:rsidRPr="00BC2E79">
        <w:t>Punkty przyznawane za kryterium „wydłużenie gwarancji na przedmiot zamówienia i rękojmi” – 20%, będą przyznawane w następujący sposób:</w:t>
      </w:r>
    </w:p>
    <w:p w14:paraId="55825A56" w14:textId="77777777" w:rsidR="00FE04FC" w:rsidRPr="00BC2E79" w:rsidRDefault="00FE04FC" w:rsidP="00FE04FC">
      <w:pPr>
        <w:widowControl/>
        <w:suppressAutoHyphens w:val="0"/>
        <w:ind w:left="720"/>
        <w:jc w:val="both"/>
      </w:pPr>
    </w:p>
    <w:p w14:paraId="04D08544" w14:textId="175D0E99" w:rsidR="00FE04FC" w:rsidRPr="00BC2E79" w:rsidRDefault="00FE04FC" w:rsidP="00FE04FC">
      <w:pPr>
        <w:widowControl/>
        <w:suppressAutoHyphens w:val="0"/>
        <w:ind w:left="720"/>
        <w:jc w:val="both"/>
      </w:pPr>
      <w:r w:rsidRPr="00BC2E79">
        <w:lastRenderedPageBreak/>
        <w:t xml:space="preserve">Oferta z terminem </w:t>
      </w:r>
      <w:r w:rsidRPr="00BC2E79">
        <w:rPr>
          <w:b/>
          <w:bCs/>
        </w:rPr>
        <w:t xml:space="preserve">poniżej </w:t>
      </w:r>
      <w:r w:rsidR="003A6266" w:rsidRPr="00BC2E79">
        <w:rPr>
          <w:b/>
          <w:bCs/>
        </w:rPr>
        <w:t>36</w:t>
      </w:r>
      <w:r w:rsidRPr="00BC2E79">
        <w:rPr>
          <w:b/>
          <w:bCs/>
        </w:rPr>
        <w:t xml:space="preserve"> miesięcy</w:t>
      </w:r>
      <w:r w:rsidRPr="00BC2E79">
        <w:t xml:space="preserve"> skutkować będzie odrzuceniem oferty</w:t>
      </w:r>
    </w:p>
    <w:p w14:paraId="4E952405" w14:textId="0A49D1E1" w:rsidR="00FE04FC" w:rsidRPr="00BC2E79" w:rsidRDefault="00FE04FC" w:rsidP="00FE04FC">
      <w:pPr>
        <w:widowControl/>
        <w:suppressAutoHyphens w:val="0"/>
        <w:ind w:left="720"/>
        <w:jc w:val="both"/>
      </w:pPr>
      <w:r w:rsidRPr="00BC2E79">
        <w:t xml:space="preserve">Standardowy termin gwarancji zgodny z SWZ, tj. </w:t>
      </w:r>
      <w:r w:rsidR="003A6266" w:rsidRPr="00BC2E79">
        <w:t>36</w:t>
      </w:r>
      <w:r w:rsidRPr="00BC2E79">
        <w:t xml:space="preserve"> miesięcy liczone od daty odbioru całości zamówienia – P</w:t>
      </w:r>
      <w:r w:rsidRPr="00BC2E79">
        <w:rPr>
          <w:vertAlign w:val="subscript"/>
        </w:rPr>
        <w:t>gwar</w:t>
      </w:r>
      <w:r w:rsidRPr="00BC2E79">
        <w:t xml:space="preserve"> = </w:t>
      </w:r>
      <w:r w:rsidRPr="00BC2E79">
        <w:rPr>
          <w:b/>
          <w:bCs/>
        </w:rPr>
        <w:t>0 punktów</w:t>
      </w:r>
    </w:p>
    <w:p w14:paraId="4A93B500" w14:textId="722C4013" w:rsidR="00FE04FC" w:rsidRPr="00BC2E79" w:rsidRDefault="00FE04FC" w:rsidP="00FE04FC">
      <w:pPr>
        <w:ind w:left="709"/>
        <w:jc w:val="both"/>
        <w:rPr>
          <w:b/>
        </w:rPr>
      </w:pPr>
      <w:r w:rsidRPr="00BC2E79">
        <w:t>-Wydłużenie standardowego terminu gwarancji od</w:t>
      </w:r>
      <w:r w:rsidRPr="00BC2E79">
        <w:rPr>
          <w:u w:val="single"/>
        </w:rPr>
        <w:t xml:space="preserve"> 3</w:t>
      </w:r>
      <w:r w:rsidR="0006504A">
        <w:rPr>
          <w:u w:val="single"/>
        </w:rPr>
        <w:t>7</w:t>
      </w:r>
      <w:r w:rsidRPr="00BC2E79">
        <w:rPr>
          <w:u w:val="single"/>
        </w:rPr>
        <w:t xml:space="preserve"> - 59 miesięcy, liczone od daty odbioru całości zamówienia </w:t>
      </w:r>
      <w:r w:rsidRPr="00BC2E79">
        <w:rPr>
          <w:b/>
        </w:rPr>
        <w:t>–</w:t>
      </w:r>
      <w:r w:rsidRPr="00BC2E79">
        <w:rPr>
          <w:b/>
          <w:vertAlign w:val="subscript"/>
        </w:rPr>
        <w:t xml:space="preserve"> </w:t>
      </w:r>
      <w:r w:rsidRPr="00BC2E79">
        <w:rPr>
          <w:b/>
        </w:rPr>
        <w:t xml:space="preserve"> 10  punkty</w:t>
      </w:r>
    </w:p>
    <w:p w14:paraId="1F938B08" w14:textId="77777777" w:rsidR="00FE04FC" w:rsidRPr="00BC2E79" w:rsidRDefault="00FE04FC" w:rsidP="00FE04FC">
      <w:pPr>
        <w:ind w:left="709"/>
        <w:jc w:val="both"/>
        <w:rPr>
          <w:b/>
        </w:rPr>
      </w:pPr>
      <w:r w:rsidRPr="00BC2E79">
        <w:rPr>
          <w:b/>
        </w:rPr>
        <w:t>-</w:t>
      </w:r>
      <w:r w:rsidRPr="00BC2E79">
        <w:t xml:space="preserve">Wydłużenie standardowego terminu gwarancji na przedmiot zamówienia </w:t>
      </w:r>
      <w:r w:rsidRPr="00BC2E79">
        <w:rPr>
          <w:u w:val="single"/>
        </w:rPr>
        <w:t xml:space="preserve">do 60 i więcej miesięcy, liczone od daty odbioru całości zamówienia </w:t>
      </w:r>
      <w:r w:rsidRPr="00BC2E79">
        <w:rPr>
          <w:b/>
        </w:rPr>
        <w:t>–  20 punktów</w:t>
      </w:r>
    </w:p>
    <w:p w14:paraId="7A497710" w14:textId="77777777" w:rsidR="00FE04FC" w:rsidRPr="00BC2E79" w:rsidRDefault="00FE04FC" w:rsidP="00FE04FC">
      <w:pPr>
        <w:jc w:val="both"/>
        <w:rPr>
          <w:b/>
        </w:rPr>
      </w:pPr>
    </w:p>
    <w:p w14:paraId="6F6993C0" w14:textId="77777777" w:rsidR="00FE04FC" w:rsidRPr="00BC2E79" w:rsidRDefault="00FE04FC" w:rsidP="00FE04FC">
      <w:pPr>
        <w:ind w:left="709"/>
        <w:jc w:val="both"/>
        <w:rPr>
          <w:bCs/>
        </w:rPr>
      </w:pPr>
      <w:r w:rsidRPr="00BC2E79">
        <w:rPr>
          <w:bCs/>
        </w:rPr>
        <w:t>gdzie:</w:t>
      </w:r>
    </w:p>
    <w:p w14:paraId="40561F2A" w14:textId="77777777" w:rsidR="00FE04FC" w:rsidRPr="00BC2E79" w:rsidRDefault="00FE04FC" w:rsidP="00FE04FC">
      <w:pPr>
        <w:ind w:left="709"/>
        <w:jc w:val="both"/>
        <w:rPr>
          <w:bCs/>
        </w:rPr>
      </w:pPr>
      <w:r w:rsidRPr="00BC2E79">
        <w:rPr>
          <w:bCs/>
        </w:rPr>
        <w:t>P</w:t>
      </w:r>
      <w:r w:rsidRPr="00BC2E79">
        <w:rPr>
          <w:bCs/>
          <w:vertAlign w:val="subscript"/>
        </w:rPr>
        <w:t xml:space="preserve">gwar </w:t>
      </w:r>
      <w:r w:rsidRPr="00BC2E79">
        <w:rPr>
          <w:bCs/>
        </w:rPr>
        <w:t>– liczba punktów przyznana w danej ofercie w tym kryterium</w:t>
      </w:r>
    </w:p>
    <w:p w14:paraId="42F6762F" w14:textId="77777777" w:rsidR="00FE04FC" w:rsidRPr="00BC2E79" w:rsidRDefault="00FE04FC" w:rsidP="00FE04FC">
      <w:pPr>
        <w:ind w:left="709"/>
        <w:jc w:val="both"/>
        <w:rPr>
          <w:b/>
        </w:rPr>
      </w:pPr>
    </w:p>
    <w:p w14:paraId="0420C072" w14:textId="77777777" w:rsidR="00FE04FC" w:rsidRPr="00BC2E79" w:rsidRDefault="00FE04FC" w:rsidP="00FE04FC">
      <w:pPr>
        <w:spacing w:before="60" w:after="60"/>
        <w:ind w:left="709"/>
        <w:jc w:val="both"/>
        <w:rPr>
          <w:b/>
          <w:bCs/>
          <w:u w:val="single"/>
        </w:rPr>
      </w:pPr>
      <w:r w:rsidRPr="00BC2E79">
        <w:rPr>
          <w:b/>
          <w:bCs/>
          <w:u w:val="single"/>
        </w:rPr>
        <w:t xml:space="preserve">Maksymalna liczba punktów, które Wykonawca może uzyskać w tym kryterium </w:t>
      </w:r>
      <w:r w:rsidRPr="00BC2E79">
        <w:rPr>
          <w:b/>
          <w:bCs/>
          <w:u w:val="single"/>
        </w:rPr>
        <w:br/>
        <w:t>wynosi 20.</w:t>
      </w:r>
    </w:p>
    <w:p w14:paraId="778380F2" w14:textId="77777777" w:rsidR="00FE04FC" w:rsidRPr="00BC2E79" w:rsidRDefault="00FE04FC" w:rsidP="00FE04FC">
      <w:pPr>
        <w:pStyle w:val="Akapitzlist"/>
        <w:spacing w:before="60" w:after="60"/>
        <w:rPr>
          <w:b/>
          <w:bCs/>
          <w:u w:val="single"/>
        </w:rPr>
      </w:pPr>
    </w:p>
    <w:p w14:paraId="0AF6B236" w14:textId="77777777" w:rsidR="00FE04FC" w:rsidRPr="00BC2E79" w:rsidRDefault="00FE04FC" w:rsidP="00AF4EEF">
      <w:pPr>
        <w:widowControl/>
        <w:numPr>
          <w:ilvl w:val="0"/>
          <w:numId w:val="85"/>
        </w:numPr>
        <w:suppressAutoHyphens w:val="0"/>
        <w:jc w:val="both"/>
      </w:pPr>
      <w:r w:rsidRPr="00BC2E79">
        <w:t>Po dokonaniu ocen, punkty przyznane dla każdego z kryteriów zostaną przemnożone przez wagi przyjętych kryteriów i zsumowane.</w:t>
      </w:r>
    </w:p>
    <w:p w14:paraId="351F837B" w14:textId="77777777" w:rsidR="00FE04FC" w:rsidRPr="00BC2E79" w:rsidRDefault="00FE04FC" w:rsidP="00AF4EEF">
      <w:pPr>
        <w:widowControl/>
        <w:numPr>
          <w:ilvl w:val="0"/>
          <w:numId w:val="85"/>
        </w:numPr>
        <w:suppressAutoHyphens w:val="0"/>
        <w:jc w:val="both"/>
      </w:pPr>
      <w:r w:rsidRPr="00BC2E79">
        <w:t>Suma ta stanowić będzie końcową ocenę danej oferty.</w:t>
      </w:r>
    </w:p>
    <w:p w14:paraId="1503D290" w14:textId="77777777" w:rsidR="00FE04FC" w:rsidRPr="00BC2E79" w:rsidRDefault="00FE04FC" w:rsidP="00AF4EEF">
      <w:pPr>
        <w:widowControl/>
        <w:numPr>
          <w:ilvl w:val="0"/>
          <w:numId w:val="85"/>
        </w:numPr>
        <w:suppressAutoHyphens w:val="0"/>
        <w:jc w:val="both"/>
      </w:pPr>
      <w:r w:rsidRPr="00BC2E79">
        <w:t>Wszystkie obliczenia punktów będą dokonywane z dokładnością do dwóch miejsc po przecinku (bez zaokrągleń).</w:t>
      </w:r>
    </w:p>
    <w:p w14:paraId="4EB19FB9" w14:textId="77777777" w:rsidR="00FE04FC" w:rsidRPr="00BC2E79" w:rsidRDefault="00FE04FC" w:rsidP="00AF4EEF">
      <w:pPr>
        <w:widowControl/>
        <w:numPr>
          <w:ilvl w:val="0"/>
          <w:numId w:val="85"/>
        </w:numPr>
        <w:suppressAutoHyphens w:val="0"/>
        <w:jc w:val="both"/>
      </w:pPr>
      <w:r w:rsidRPr="00BC2E79">
        <w:t xml:space="preserve">Oferta Wykonawcy, która uzyska najwyższą sumaryczną liczbę punktów, uznana zostanie za najkorzystniejszą. </w:t>
      </w:r>
    </w:p>
    <w:p w14:paraId="0F496C01" w14:textId="77777777" w:rsidR="00FE04FC" w:rsidRPr="00BC2E79" w:rsidRDefault="00FE04FC" w:rsidP="00AF4EEF">
      <w:pPr>
        <w:widowControl/>
        <w:numPr>
          <w:ilvl w:val="0"/>
          <w:numId w:val="85"/>
        </w:numPr>
        <w:suppressAutoHyphens w:val="0"/>
        <w:contextualSpacing/>
        <w:jc w:val="both"/>
        <w:rPr>
          <w:rFonts w:eastAsia="Calibri"/>
          <w:bCs/>
          <w:lang w:eastAsia="en-US"/>
        </w:rPr>
      </w:pPr>
      <w:r w:rsidRPr="00BC2E79">
        <w:rPr>
          <w:rFonts w:eastAsia="Calibri"/>
          <w:color w:val="000000"/>
          <w:lang w:eastAsia="en-US"/>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t>
      </w:r>
      <w:r w:rsidRPr="00BC2E79">
        <w:rPr>
          <w:rFonts w:eastAsia="Calibri"/>
          <w:color w:val="000000"/>
          <w:lang w:eastAsia="en-US"/>
        </w:rPr>
        <w:br/>
        <w:t>w kryterium o najwyższej wadze.</w:t>
      </w:r>
    </w:p>
    <w:p w14:paraId="0EC11624" w14:textId="77777777" w:rsidR="00FE04FC" w:rsidRPr="00BC2E79" w:rsidRDefault="00FE04FC" w:rsidP="00AF4EEF">
      <w:pPr>
        <w:widowControl/>
        <w:numPr>
          <w:ilvl w:val="0"/>
          <w:numId w:val="85"/>
        </w:numPr>
        <w:suppressAutoHyphens w:val="0"/>
        <w:contextualSpacing/>
        <w:jc w:val="both"/>
        <w:rPr>
          <w:rFonts w:eastAsia="Calibri"/>
          <w:bCs/>
          <w:lang w:eastAsia="en-US"/>
        </w:rPr>
      </w:pPr>
      <w:r w:rsidRPr="00BC2E79">
        <w:rPr>
          <w:rFonts w:eastAsia="Calibri"/>
          <w:color w:val="000000"/>
          <w:lang w:eastAsia="en-US"/>
        </w:rPr>
        <w:t>Jeżeli oferty otrzymały taką samą ocenę w kryterium o najwyższej wadze, zamawiający wybiera ofertę z najniższą ceną lub najniższym kosztem.</w:t>
      </w:r>
    </w:p>
    <w:p w14:paraId="207B2A43" w14:textId="77777777" w:rsidR="00FE04FC" w:rsidRPr="00BC2E79" w:rsidRDefault="00FE04FC" w:rsidP="00AF4EEF">
      <w:pPr>
        <w:widowControl/>
        <w:numPr>
          <w:ilvl w:val="0"/>
          <w:numId w:val="85"/>
        </w:numPr>
        <w:suppressAutoHyphens w:val="0"/>
        <w:contextualSpacing/>
        <w:jc w:val="both"/>
        <w:rPr>
          <w:rFonts w:eastAsia="Calibri"/>
          <w:bCs/>
          <w:lang w:eastAsia="en-US"/>
        </w:rPr>
      </w:pPr>
      <w:r w:rsidRPr="00BC2E79">
        <w:rPr>
          <w:rFonts w:eastAsia="Calibri"/>
          <w:color w:val="000000"/>
          <w:lang w:eastAsia="en-US"/>
        </w:rPr>
        <w:t>Jeżeli nie można dokonać wyboru oferty w sposób, o którym mowa w ust. 2, zamawiający wzywa wykonawców, którzy złożyli te oferty, do złożenia w terminie określonym przez zamawiającego ofert dodatkowych zawierających nową cenę lub koszt.</w:t>
      </w:r>
    </w:p>
    <w:p w14:paraId="3011153F" w14:textId="77777777" w:rsidR="00FE04FC" w:rsidRPr="00BC2E79" w:rsidRDefault="00FE04FC" w:rsidP="00FE04FC">
      <w:pPr>
        <w:widowControl/>
        <w:suppressAutoHyphens w:val="0"/>
        <w:ind w:left="567"/>
        <w:jc w:val="both"/>
      </w:pPr>
    </w:p>
    <w:p w14:paraId="1A68E19D" w14:textId="77777777" w:rsidR="00FE04FC" w:rsidRPr="00BC2E79" w:rsidRDefault="00FE04FC" w:rsidP="00FE04FC">
      <w:pPr>
        <w:widowControl/>
        <w:suppressAutoHyphens w:val="0"/>
        <w:jc w:val="both"/>
        <w:rPr>
          <w:b/>
          <w:bCs/>
        </w:rPr>
      </w:pPr>
      <w:r w:rsidRPr="00BC2E79">
        <w:rPr>
          <w:b/>
          <w:bCs/>
        </w:rPr>
        <w:t>Rozdział XVI - Informacje o formalnościach, jakie powinny zostać dopełnione po wyborze oferty w celu zawarcia umowy w sprawie zamówienia publicznego.</w:t>
      </w:r>
    </w:p>
    <w:p w14:paraId="44A401B4" w14:textId="77777777" w:rsidR="00FE04FC" w:rsidRPr="00BC2E79" w:rsidRDefault="00FE04FC" w:rsidP="00AF4EEF">
      <w:pPr>
        <w:widowControl/>
        <w:numPr>
          <w:ilvl w:val="3"/>
          <w:numId w:val="10"/>
        </w:numPr>
        <w:suppressAutoHyphens w:val="0"/>
        <w:ind w:left="852" w:hanging="426"/>
        <w:jc w:val="both"/>
        <w:rPr>
          <w:color w:val="000000"/>
        </w:rPr>
      </w:pPr>
      <w:r w:rsidRPr="00BC2E79">
        <w:rPr>
          <w:color w:val="000000"/>
        </w:rPr>
        <w:t>Przed podpisaniem umowy Wykonawca powinien złożyć:</w:t>
      </w:r>
    </w:p>
    <w:p w14:paraId="62E21CAC" w14:textId="77777777" w:rsidR="00FE04FC" w:rsidRPr="00BC2E79" w:rsidRDefault="00FE04FC" w:rsidP="00AF4EEF">
      <w:pPr>
        <w:pStyle w:val="Akapitzlist"/>
        <w:widowControl/>
        <w:numPr>
          <w:ilvl w:val="0"/>
          <w:numId w:val="16"/>
        </w:numPr>
        <w:suppressAutoHyphens w:val="0"/>
        <w:ind w:left="1277" w:hanging="425"/>
        <w:jc w:val="both"/>
      </w:pPr>
      <w:r w:rsidRPr="00BC2E79">
        <w:t>kopię umowy(-ów) określającej podstawy i zasady wspólnego ubiegania się o udzielenie zamówienia publicznego – w przypadku złożenia oferty przez podmioty występujące wspólnie (tj. konsorcjum);</w:t>
      </w:r>
    </w:p>
    <w:p w14:paraId="1772DADD" w14:textId="77777777" w:rsidR="00FE04FC" w:rsidRPr="00BC2E79" w:rsidRDefault="00FE04FC" w:rsidP="00AF4EEF">
      <w:pPr>
        <w:pStyle w:val="Akapitzlist"/>
        <w:widowControl/>
        <w:numPr>
          <w:ilvl w:val="0"/>
          <w:numId w:val="16"/>
        </w:numPr>
        <w:suppressAutoHyphens w:val="0"/>
        <w:ind w:left="1277" w:hanging="425"/>
        <w:jc w:val="both"/>
      </w:pPr>
      <w:r w:rsidRPr="00BC2E79">
        <w:t>wykaz podwykonawców z zakresem powierzanych im zadań, o ile przewiduje się ich udział w realizacji zamówienia;</w:t>
      </w:r>
    </w:p>
    <w:p w14:paraId="2C4304BD" w14:textId="429E2A39" w:rsidR="00FE04FC" w:rsidRPr="00BC2E79" w:rsidRDefault="00FE04FC" w:rsidP="00AF4EEF">
      <w:pPr>
        <w:pStyle w:val="Akapitzlist"/>
        <w:widowControl/>
        <w:numPr>
          <w:ilvl w:val="0"/>
          <w:numId w:val="16"/>
        </w:numPr>
        <w:suppressAutoHyphens w:val="0"/>
        <w:ind w:left="1277" w:hanging="425"/>
        <w:jc w:val="both"/>
        <w:rPr>
          <w:color w:val="000000"/>
        </w:rPr>
      </w:pPr>
      <w:r w:rsidRPr="00BC2E79">
        <w:t xml:space="preserve">dowód wniesienia zabezpieczenia należytego wykonania umowy (w formie pieniężnej) lub projekt dokumentu gwarancyjnego/poręczającego, w celu uzyskania od </w:t>
      </w:r>
      <w:r w:rsidR="003A6266" w:rsidRPr="00BC2E79">
        <w:t>Z</w:t>
      </w:r>
      <w:r w:rsidRPr="00BC2E79">
        <w:t>amawiającego akceptacji jego treści;</w:t>
      </w:r>
    </w:p>
    <w:p w14:paraId="22197FD5" w14:textId="0C654A00" w:rsidR="00FE04FC" w:rsidRPr="00BC2E79" w:rsidRDefault="00FE04FC" w:rsidP="00AF4EEF">
      <w:pPr>
        <w:pStyle w:val="Akapitzlist"/>
        <w:widowControl/>
        <w:numPr>
          <w:ilvl w:val="0"/>
          <w:numId w:val="16"/>
        </w:numPr>
        <w:suppressAutoHyphens w:val="0"/>
        <w:ind w:left="1277" w:hanging="425"/>
        <w:jc w:val="both"/>
        <w:rPr>
          <w:color w:val="000000"/>
        </w:rPr>
      </w:pPr>
      <w:r w:rsidRPr="00BC2E79">
        <w:rPr>
          <w:color w:val="000000"/>
        </w:rPr>
        <w:t>oświadczenie o niepodleganiu wykluczeniu – art. 7 ust. 1 ustawy z dnia 13 kwietnia 2022 r. o szczególnych rozwiązaniach w zakresie przeciwdziałania wspieraniu agresji na Ukrainę oraz służących ochronie bezpieczeństwa narodowego (Dz.U. z 202</w:t>
      </w:r>
      <w:r w:rsidR="003A6266" w:rsidRPr="00BC2E79">
        <w:rPr>
          <w:color w:val="000000"/>
        </w:rPr>
        <w:t>4</w:t>
      </w:r>
      <w:r w:rsidRPr="00BC2E79">
        <w:rPr>
          <w:color w:val="000000"/>
        </w:rPr>
        <w:t xml:space="preserve"> r., poz. </w:t>
      </w:r>
      <w:r w:rsidR="003A6266" w:rsidRPr="00BC2E79">
        <w:rPr>
          <w:color w:val="000000"/>
        </w:rPr>
        <w:t>507</w:t>
      </w:r>
      <w:r w:rsidRPr="00BC2E79">
        <w:rPr>
          <w:color w:val="000000"/>
        </w:rPr>
        <w:t>) – w przypadku wykonawców wspólnie ubiegających się o zamówienie oświadczenie składa każdy z nich.</w:t>
      </w:r>
    </w:p>
    <w:p w14:paraId="4749D88F" w14:textId="77777777" w:rsidR="00FE04FC" w:rsidRPr="00BC2E79" w:rsidRDefault="00FE04FC" w:rsidP="00AF4EEF">
      <w:pPr>
        <w:widowControl/>
        <w:numPr>
          <w:ilvl w:val="3"/>
          <w:numId w:val="10"/>
        </w:numPr>
        <w:suppressAutoHyphens w:val="0"/>
        <w:ind w:left="852" w:hanging="426"/>
        <w:jc w:val="both"/>
        <w:rPr>
          <w:color w:val="000000"/>
        </w:rPr>
      </w:pPr>
      <w:r w:rsidRPr="00BC2E79">
        <w:rPr>
          <w:color w:val="000000"/>
        </w:rPr>
        <w:t>Wybrany Wykonawca jest zobowiązany do zawarcia umowy w terminie i miejscu wyznaczonym przez Zamawiającego.</w:t>
      </w:r>
    </w:p>
    <w:p w14:paraId="7705B90B" w14:textId="77777777" w:rsidR="00FE04FC" w:rsidRPr="00BC2E79" w:rsidRDefault="00FE04FC" w:rsidP="00FE04FC">
      <w:pPr>
        <w:widowControl/>
        <w:suppressAutoHyphens w:val="0"/>
        <w:jc w:val="both"/>
      </w:pPr>
    </w:p>
    <w:p w14:paraId="3198C5B2" w14:textId="77777777" w:rsidR="00FE04FC" w:rsidRPr="00BC2E79" w:rsidRDefault="00FE04FC" w:rsidP="00FE04FC">
      <w:pPr>
        <w:widowControl/>
        <w:suppressAutoHyphens w:val="0"/>
        <w:jc w:val="both"/>
        <w:rPr>
          <w:b/>
          <w:bCs/>
        </w:rPr>
      </w:pPr>
      <w:r w:rsidRPr="00BC2E79">
        <w:rPr>
          <w:b/>
          <w:bCs/>
        </w:rPr>
        <w:t>Rozdział XVII - Wymagania dotyczące zabezpieczenia należytego wykonania umowy.</w:t>
      </w:r>
    </w:p>
    <w:p w14:paraId="4CE50A51" w14:textId="77777777" w:rsidR="00FE04FC" w:rsidRPr="00E91DCF" w:rsidRDefault="00FE04FC" w:rsidP="00AF4EEF">
      <w:pPr>
        <w:widowControl/>
        <w:numPr>
          <w:ilvl w:val="0"/>
          <w:numId w:val="43"/>
        </w:numPr>
        <w:suppressAutoHyphens w:val="0"/>
        <w:jc w:val="both"/>
        <w:rPr>
          <w:bCs/>
        </w:rPr>
      </w:pPr>
      <w:r w:rsidRPr="00E91DCF">
        <w:t>Zabezpieczenie będzie wynosiło 5% ceny całkowitej podanej w ofercie.</w:t>
      </w:r>
    </w:p>
    <w:p w14:paraId="09C9984D" w14:textId="77777777" w:rsidR="00FE04FC" w:rsidRPr="00E91DCF" w:rsidRDefault="00FE04FC" w:rsidP="00AF4EEF">
      <w:pPr>
        <w:widowControl/>
        <w:numPr>
          <w:ilvl w:val="0"/>
          <w:numId w:val="43"/>
        </w:numPr>
        <w:suppressAutoHyphens w:val="0"/>
        <w:jc w:val="both"/>
        <w:rPr>
          <w:bCs/>
        </w:rPr>
      </w:pPr>
      <w:r w:rsidRPr="00E91DCF">
        <w:t xml:space="preserve">Zabezpieczenie może być wnoszone według wyboru wykonawcy w jednej lub w kilku następujących formach: </w:t>
      </w:r>
    </w:p>
    <w:p w14:paraId="15E47168" w14:textId="77777777" w:rsidR="00FE04FC" w:rsidRPr="00E91DCF" w:rsidRDefault="00FE04FC" w:rsidP="00AF4EEF">
      <w:pPr>
        <w:widowControl/>
        <w:numPr>
          <w:ilvl w:val="1"/>
          <w:numId w:val="43"/>
        </w:numPr>
        <w:suppressAutoHyphens w:val="0"/>
        <w:jc w:val="both"/>
      </w:pPr>
      <w:r w:rsidRPr="00E91DCF">
        <w:t>pieniądzu;</w:t>
      </w:r>
    </w:p>
    <w:p w14:paraId="77DF556E" w14:textId="77777777" w:rsidR="00FE04FC" w:rsidRPr="00E91DCF" w:rsidRDefault="00FE04FC" w:rsidP="00AF4EEF">
      <w:pPr>
        <w:widowControl/>
        <w:numPr>
          <w:ilvl w:val="1"/>
          <w:numId w:val="43"/>
        </w:numPr>
        <w:suppressAutoHyphens w:val="0"/>
        <w:jc w:val="both"/>
      </w:pPr>
      <w:r w:rsidRPr="00E91DCF">
        <w:t>poręczeniach bankowych lub poręczeniach spółdzielczej kasy oszczędnościowo</w:t>
      </w:r>
      <w:r w:rsidRPr="00E91DCF">
        <w:br/>
        <w:t>-kredytowej, z tym, że poręczenie kasy jest zawsze poręczeniem pieniężnym;</w:t>
      </w:r>
    </w:p>
    <w:p w14:paraId="4DDD5512" w14:textId="77777777" w:rsidR="00FE04FC" w:rsidRPr="00E91DCF" w:rsidRDefault="00FE04FC" w:rsidP="00AF4EEF">
      <w:pPr>
        <w:widowControl/>
        <w:numPr>
          <w:ilvl w:val="1"/>
          <w:numId w:val="43"/>
        </w:numPr>
        <w:suppressAutoHyphens w:val="0"/>
        <w:jc w:val="both"/>
      </w:pPr>
      <w:r w:rsidRPr="00E91DCF">
        <w:t>gwarancjach bankowych;</w:t>
      </w:r>
    </w:p>
    <w:p w14:paraId="3F1573F9" w14:textId="77777777" w:rsidR="00FE04FC" w:rsidRPr="00E91DCF" w:rsidRDefault="00FE04FC" w:rsidP="00AF4EEF">
      <w:pPr>
        <w:widowControl/>
        <w:numPr>
          <w:ilvl w:val="1"/>
          <w:numId w:val="43"/>
        </w:numPr>
        <w:suppressAutoHyphens w:val="0"/>
        <w:jc w:val="both"/>
      </w:pPr>
      <w:r w:rsidRPr="00E91DCF">
        <w:t>gwarancjach ubezpieczeniowych;</w:t>
      </w:r>
    </w:p>
    <w:p w14:paraId="350EE888" w14:textId="28139369" w:rsidR="00FE04FC" w:rsidRPr="00E91DCF" w:rsidRDefault="00FE04FC" w:rsidP="00AF4EEF">
      <w:pPr>
        <w:widowControl/>
        <w:numPr>
          <w:ilvl w:val="1"/>
          <w:numId w:val="43"/>
        </w:numPr>
        <w:suppressAutoHyphens w:val="0"/>
        <w:jc w:val="both"/>
      </w:pPr>
      <w:r w:rsidRPr="00E91DCF">
        <w:t>poręczeniach udzielanych przez podmioty, o których mowa w art. 6b ust. 5 pkt 2 ustawy z dnia 9 listopada 2000 r. o utworzeniu Polskiej Agencji Rozwoju Przedsiębiorczości (tj. Dz.U. z 20</w:t>
      </w:r>
      <w:r w:rsidR="003A6266" w:rsidRPr="00E91DCF">
        <w:t>24</w:t>
      </w:r>
      <w:r w:rsidRPr="00E91DCF">
        <w:t xml:space="preserve"> r. poz. </w:t>
      </w:r>
      <w:r w:rsidR="003A6266" w:rsidRPr="00E91DCF">
        <w:t>419</w:t>
      </w:r>
      <w:r w:rsidRPr="00E91DCF">
        <w:t xml:space="preserve"> ze zm.).</w:t>
      </w:r>
    </w:p>
    <w:p w14:paraId="17FB716A" w14:textId="77777777" w:rsidR="00FE04FC" w:rsidRPr="00E91DCF" w:rsidRDefault="00FE04FC" w:rsidP="00AF4EEF">
      <w:pPr>
        <w:widowControl/>
        <w:numPr>
          <w:ilvl w:val="0"/>
          <w:numId w:val="43"/>
        </w:numPr>
        <w:suppressAutoHyphens w:val="0"/>
        <w:jc w:val="both"/>
        <w:rPr>
          <w:bCs/>
        </w:rPr>
      </w:pPr>
      <w:r w:rsidRPr="00E91DCF">
        <w:t xml:space="preserve">Zabezpieczenie wnoszone w pieniądzu Wykonawca wpłaca przelewem bankowym </w:t>
      </w:r>
      <w:r w:rsidRPr="00E91DCF">
        <w:br/>
        <w:t>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243AB857" w14:textId="77777777" w:rsidR="00FE04FC" w:rsidRPr="00E91DCF" w:rsidRDefault="00FE04FC" w:rsidP="00AF4EEF">
      <w:pPr>
        <w:widowControl/>
        <w:numPr>
          <w:ilvl w:val="0"/>
          <w:numId w:val="43"/>
        </w:numPr>
        <w:suppressAutoHyphens w:val="0"/>
        <w:jc w:val="both"/>
        <w:rPr>
          <w:bCs/>
        </w:rPr>
      </w:pPr>
      <w:r w:rsidRPr="00E91DCF">
        <w:t xml:space="preserve">W przypadku wniesienia wadium w pieniądzu Wykonawca może wyrazić zgodę </w:t>
      </w:r>
      <w:r w:rsidRPr="00E91DCF">
        <w:br/>
        <w:t xml:space="preserve">na zaliczenie kwoty wadium na poczet zabezpieczenia. </w:t>
      </w:r>
    </w:p>
    <w:p w14:paraId="7BBEAA5C" w14:textId="77777777" w:rsidR="00FE04FC" w:rsidRPr="00E91DCF" w:rsidRDefault="00FE04FC" w:rsidP="00AF4EEF">
      <w:pPr>
        <w:widowControl/>
        <w:numPr>
          <w:ilvl w:val="0"/>
          <w:numId w:val="43"/>
        </w:numPr>
        <w:suppressAutoHyphens w:val="0"/>
        <w:jc w:val="both"/>
        <w:rPr>
          <w:bCs/>
        </w:rPr>
      </w:pPr>
      <w:r w:rsidRPr="00E91DCF">
        <w:t xml:space="preserve">Jeżeli zabezpieczenie wniesiono w pieniądzu, Zamawiający przechowuje </w:t>
      </w:r>
      <w:r w:rsidRPr="00E91DCF">
        <w:br/>
        <w:t xml:space="preserve">je na oprocentowanym rachunku bankowym i zwraca zabezpieczenie wniesione </w:t>
      </w:r>
      <w:r w:rsidRPr="00E91DCF">
        <w:br/>
        <w:t xml:space="preserve">w pieniądzu z odsetkami wynikającymi z umowy rachunku bankowego, na którym było ono przechowywane, pomniejszone o koszt prowadzenia tego rachunku oraz prowizji bankowej </w:t>
      </w:r>
      <w:r w:rsidRPr="00E91DCF">
        <w:br/>
        <w:t>za przelew pieniędzy na rachunek bankowy wykonawcy.</w:t>
      </w:r>
    </w:p>
    <w:p w14:paraId="5C9A7392" w14:textId="77777777" w:rsidR="00FE04FC" w:rsidRPr="00E91DCF" w:rsidRDefault="00FE04FC" w:rsidP="00AF4EEF">
      <w:pPr>
        <w:widowControl/>
        <w:numPr>
          <w:ilvl w:val="0"/>
          <w:numId w:val="43"/>
        </w:numPr>
        <w:suppressAutoHyphens w:val="0"/>
        <w:jc w:val="both"/>
        <w:rPr>
          <w:bCs/>
        </w:rPr>
      </w:pPr>
      <w:r w:rsidRPr="00E91DCF">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C509476" w14:textId="77777777" w:rsidR="00FE04FC" w:rsidRPr="00E91DCF" w:rsidRDefault="00FE04FC" w:rsidP="00AF4EEF">
      <w:pPr>
        <w:widowControl/>
        <w:numPr>
          <w:ilvl w:val="0"/>
          <w:numId w:val="43"/>
        </w:numPr>
        <w:suppressAutoHyphens w:val="0"/>
        <w:jc w:val="both"/>
        <w:rPr>
          <w:bCs/>
        </w:rPr>
      </w:pPr>
      <w:r w:rsidRPr="00E91DCF">
        <w:t>W trakcie realizacji umowy Wykonawca może dokonać zmiany formy zabezpieczenia na jedną lub kilka form, o których mowa w rozdziale XVII pkt 2 SWZ.</w:t>
      </w:r>
    </w:p>
    <w:p w14:paraId="2A5C4657" w14:textId="77777777" w:rsidR="00FE04FC" w:rsidRPr="00E91DCF" w:rsidRDefault="00FE04FC" w:rsidP="00AF4EEF">
      <w:pPr>
        <w:widowControl/>
        <w:numPr>
          <w:ilvl w:val="0"/>
          <w:numId w:val="43"/>
        </w:numPr>
        <w:suppressAutoHyphens w:val="0"/>
        <w:jc w:val="both"/>
        <w:rPr>
          <w:bCs/>
        </w:rPr>
      </w:pPr>
      <w:r w:rsidRPr="00E91DCF">
        <w:t>Zmiana formy zabezpieczenia musi być dokonywana z zachowaniem ciągłości zabezpieczenia i bez zmniejszenia jego wysokości.</w:t>
      </w:r>
    </w:p>
    <w:p w14:paraId="3103386B" w14:textId="77777777" w:rsidR="00FE04FC" w:rsidRPr="00E91DCF" w:rsidRDefault="00FE04FC" w:rsidP="00AF4EEF">
      <w:pPr>
        <w:widowControl/>
        <w:numPr>
          <w:ilvl w:val="0"/>
          <w:numId w:val="43"/>
        </w:numPr>
        <w:suppressAutoHyphens w:val="0"/>
        <w:jc w:val="both"/>
        <w:rPr>
          <w:bCs/>
        </w:rPr>
      </w:pPr>
      <w:r w:rsidRPr="00E91DCF">
        <w:t>Zamawiający zwróci 70% wysokości zabezpieczenia w terminie 30 dni od dnia wykonania zamówienia potwierdzonego protokołem odbioru.</w:t>
      </w:r>
    </w:p>
    <w:p w14:paraId="63983F47" w14:textId="77777777" w:rsidR="00FE04FC" w:rsidRPr="00E91DCF" w:rsidRDefault="00FE04FC" w:rsidP="00AF4EEF">
      <w:pPr>
        <w:widowControl/>
        <w:numPr>
          <w:ilvl w:val="0"/>
          <w:numId w:val="43"/>
        </w:numPr>
        <w:suppressAutoHyphens w:val="0"/>
        <w:jc w:val="both"/>
        <w:rPr>
          <w:bCs/>
        </w:rPr>
      </w:pPr>
      <w:r w:rsidRPr="00E91DCF">
        <w:t xml:space="preserve">Na zabezpieczenie roszczeń z tytułu rękojmi za wady lub gwarancji Zamawiający zatrzyma 30% wysokości zabezpieczenia, które zwróci nie później niż w 15 dniu po upływie okresu rękojmi za wady lub gwarancji – (w zależności od tego, który z terminów upłynie później). </w:t>
      </w:r>
    </w:p>
    <w:p w14:paraId="62C081E6" w14:textId="77777777" w:rsidR="00FE04FC" w:rsidRPr="00E91DCF" w:rsidRDefault="00FE04FC" w:rsidP="00AF4EEF">
      <w:pPr>
        <w:widowControl/>
        <w:numPr>
          <w:ilvl w:val="0"/>
          <w:numId w:val="43"/>
        </w:numPr>
        <w:suppressAutoHyphens w:val="0"/>
        <w:jc w:val="both"/>
        <w:rPr>
          <w:bCs/>
        </w:rPr>
      </w:pPr>
      <w:r w:rsidRPr="00E91DCF">
        <w:t>Zamawiający zaznacza, iż treść wzoru umowy będącego integralną częścią SWZ przedstawia również regulacje związane z zabezpieczeniem należytego wykonania umowy.</w:t>
      </w:r>
    </w:p>
    <w:p w14:paraId="0E443F1B" w14:textId="77777777" w:rsidR="00FE04FC" w:rsidRPr="00E91DCF" w:rsidRDefault="00FE04FC" w:rsidP="00AF4EEF">
      <w:pPr>
        <w:widowControl/>
        <w:numPr>
          <w:ilvl w:val="0"/>
          <w:numId w:val="43"/>
        </w:numPr>
        <w:suppressAutoHyphens w:val="0"/>
        <w:jc w:val="both"/>
        <w:rPr>
          <w:bCs/>
        </w:rPr>
      </w:pPr>
      <w:r w:rsidRPr="00E91DCF">
        <w:t>Istotne postanowienia, jakie powinny zawierać poręczenia lub gwarancje:</w:t>
      </w:r>
    </w:p>
    <w:p w14:paraId="6B35AD85" w14:textId="77777777" w:rsidR="00FE04FC" w:rsidRPr="00E91DCF" w:rsidRDefault="00FE04FC" w:rsidP="00AF4EEF">
      <w:pPr>
        <w:widowControl/>
        <w:numPr>
          <w:ilvl w:val="1"/>
          <w:numId w:val="44"/>
        </w:numPr>
        <w:suppressAutoHyphens w:val="0"/>
        <w:jc w:val="both"/>
      </w:pPr>
      <w:r w:rsidRPr="00E91DCF">
        <w:t xml:space="preserve">słowo „gwarancja/poręczenie” w języku wystawienia gwarancji/poręczenia, </w:t>
      </w:r>
      <w:r w:rsidRPr="00E91DCF">
        <w:br/>
        <w:t>jej numer oraz ewentualnie inną informację identyfikującą wystawioną gwarancję/poręcznie np. rodzaj gwarancji/poręczenia;</w:t>
      </w:r>
    </w:p>
    <w:p w14:paraId="054EC8CC" w14:textId="77777777" w:rsidR="00FE04FC" w:rsidRPr="00E91DCF" w:rsidRDefault="00FE04FC" w:rsidP="00AF4EEF">
      <w:pPr>
        <w:widowControl/>
        <w:numPr>
          <w:ilvl w:val="1"/>
          <w:numId w:val="44"/>
        </w:numPr>
        <w:suppressAutoHyphens w:val="0"/>
        <w:jc w:val="both"/>
      </w:pPr>
      <w:r w:rsidRPr="00E91DCF">
        <w:t>klauzulę wskazującą, iż gwarancja/poręczenie jest nieodwołalna i bezwarunkowa;</w:t>
      </w:r>
    </w:p>
    <w:p w14:paraId="3A79E8CA" w14:textId="77777777" w:rsidR="00FE04FC" w:rsidRPr="00E91DCF" w:rsidRDefault="00FE04FC" w:rsidP="00AF4EEF">
      <w:pPr>
        <w:widowControl/>
        <w:numPr>
          <w:ilvl w:val="1"/>
          <w:numId w:val="44"/>
        </w:numPr>
        <w:suppressAutoHyphens w:val="0"/>
        <w:jc w:val="both"/>
      </w:pPr>
      <w:r w:rsidRPr="00E91DCF">
        <w:t>beneficjenta, tj. Uniwersytet Jagielloński, ul. Gołębia 24, 31-007 Kraków;</w:t>
      </w:r>
    </w:p>
    <w:p w14:paraId="71E46D70" w14:textId="77777777" w:rsidR="00FE04FC" w:rsidRPr="00E91DCF" w:rsidRDefault="00FE04FC" w:rsidP="00AF4EEF">
      <w:pPr>
        <w:widowControl/>
        <w:numPr>
          <w:ilvl w:val="1"/>
          <w:numId w:val="44"/>
        </w:numPr>
        <w:suppressAutoHyphens w:val="0"/>
        <w:jc w:val="both"/>
      </w:pPr>
      <w:r w:rsidRPr="00E91DCF">
        <w:lastRenderedPageBreak/>
        <w:t>zleceniodawcę;</w:t>
      </w:r>
    </w:p>
    <w:p w14:paraId="63475CA5" w14:textId="77777777" w:rsidR="00FE04FC" w:rsidRPr="00E91DCF" w:rsidRDefault="00FE04FC" w:rsidP="00AF4EEF">
      <w:pPr>
        <w:widowControl/>
        <w:numPr>
          <w:ilvl w:val="1"/>
          <w:numId w:val="44"/>
        </w:numPr>
        <w:suppressAutoHyphens w:val="0"/>
        <w:jc w:val="both"/>
      </w:pPr>
      <w:r w:rsidRPr="00E91DCF">
        <w:t>gwaranta/poręczyciela;</w:t>
      </w:r>
    </w:p>
    <w:p w14:paraId="43BA02A1" w14:textId="77777777" w:rsidR="00FE04FC" w:rsidRPr="00E91DCF" w:rsidRDefault="00FE04FC" w:rsidP="00AF4EEF">
      <w:pPr>
        <w:widowControl/>
        <w:numPr>
          <w:ilvl w:val="1"/>
          <w:numId w:val="44"/>
        </w:numPr>
        <w:suppressAutoHyphens w:val="0"/>
        <w:jc w:val="both"/>
      </w:pPr>
      <w:r w:rsidRPr="00E91DCF">
        <w:t>informację identyfikującą źródłowy stosunek umowny przez wskazanie przedmiotu umowy i jej numeru;</w:t>
      </w:r>
    </w:p>
    <w:p w14:paraId="5203A86A" w14:textId="77777777" w:rsidR="00FE04FC" w:rsidRPr="00E91DCF" w:rsidRDefault="00FE04FC" w:rsidP="00AF4EEF">
      <w:pPr>
        <w:widowControl/>
        <w:numPr>
          <w:ilvl w:val="1"/>
          <w:numId w:val="44"/>
        </w:numPr>
        <w:suppressAutoHyphens w:val="0"/>
        <w:jc w:val="both"/>
      </w:pPr>
      <w:r w:rsidRPr="00E91DCF">
        <w:t>maksymalną kwotę do zapłaty;</w:t>
      </w:r>
    </w:p>
    <w:p w14:paraId="7160C0BF" w14:textId="77777777" w:rsidR="00FE04FC" w:rsidRPr="00E91DCF" w:rsidRDefault="00FE04FC" w:rsidP="00AF4EEF">
      <w:pPr>
        <w:widowControl/>
        <w:numPr>
          <w:ilvl w:val="1"/>
          <w:numId w:val="44"/>
        </w:numPr>
        <w:suppressAutoHyphens w:val="0"/>
        <w:jc w:val="both"/>
      </w:pPr>
      <w:r w:rsidRPr="00E91DCF">
        <w:t xml:space="preserve">zapis, że gwarancja/poręczenie stanowi zabezpieczenie należytego wykonania umowy </w:t>
      </w:r>
      <w:r w:rsidRPr="00E91DCF">
        <w:br/>
        <w:t>i dotyczy pokrycia roszczeń z tytułu niewykonania lub nienależytego wykonania umowy, w szczególności zapłaty kar umownych oraz ewentualnych roszczeń z tytułu rękojmi;</w:t>
      </w:r>
    </w:p>
    <w:p w14:paraId="27CF6237" w14:textId="77777777" w:rsidR="00FE04FC" w:rsidRPr="00E91DCF" w:rsidRDefault="00FE04FC" w:rsidP="00AF4EEF">
      <w:pPr>
        <w:widowControl/>
        <w:numPr>
          <w:ilvl w:val="1"/>
          <w:numId w:val="44"/>
        </w:numPr>
        <w:suppressAutoHyphens w:val="0"/>
        <w:jc w:val="both"/>
      </w:pPr>
      <w:r w:rsidRPr="00E91DCF">
        <w:t xml:space="preserve">zapis, że gwarant/poręczyciel wypłaci beneficjentowi kwotę do określonej wysokości </w:t>
      </w:r>
      <w:r w:rsidRPr="00E91DCF">
        <w:br/>
        <w:t>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59F79126" w14:textId="77777777" w:rsidR="00FE04FC" w:rsidRPr="00E91DCF" w:rsidRDefault="00FE04FC" w:rsidP="00AF4EEF">
      <w:pPr>
        <w:widowControl/>
        <w:numPr>
          <w:ilvl w:val="1"/>
          <w:numId w:val="44"/>
        </w:numPr>
        <w:suppressAutoHyphens w:val="0"/>
        <w:jc w:val="both"/>
      </w:pPr>
      <w:r w:rsidRPr="00E91DCF">
        <w:t>termin, w jakim zostanie zapłacona żądana kwota;</w:t>
      </w:r>
    </w:p>
    <w:p w14:paraId="09884F5A" w14:textId="77777777" w:rsidR="00FE04FC" w:rsidRPr="00E91DCF" w:rsidRDefault="00FE04FC" w:rsidP="00AF4EEF">
      <w:pPr>
        <w:widowControl/>
        <w:numPr>
          <w:ilvl w:val="1"/>
          <w:numId w:val="44"/>
        </w:numPr>
        <w:suppressAutoHyphens w:val="0"/>
        <w:jc w:val="both"/>
      </w:pPr>
      <w:r w:rsidRPr="00E91DCF">
        <w:t>warunki zapłaty, pisemną formę żądania zapłaty i oświadczenia beneficjenta;</w:t>
      </w:r>
    </w:p>
    <w:p w14:paraId="4D58DC6D" w14:textId="77777777" w:rsidR="00FE04FC" w:rsidRPr="00E91DCF" w:rsidRDefault="00FE04FC" w:rsidP="00AF4EEF">
      <w:pPr>
        <w:widowControl/>
        <w:numPr>
          <w:ilvl w:val="1"/>
          <w:numId w:val="44"/>
        </w:numPr>
        <w:suppressAutoHyphens w:val="0"/>
        <w:jc w:val="both"/>
      </w:pPr>
      <w:r w:rsidRPr="00E91DCF">
        <w:t>okres obowiązywania gwarancji/poręczenia;</w:t>
      </w:r>
    </w:p>
    <w:p w14:paraId="650D2C4B" w14:textId="77777777" w:rsidR="00FE04FC" w:rsidRPr="00E91DCF" w:rsidRDefault="00FE04FC" w:rsidP="00AF4EEF">
      <w:pPr>
        <w:widowControl/>
        <w:numPr>
          <w:ilvl w:val="1"/>
          <w:numId w:val="44"/>
        </w:numPr>
        <w:suppressAutoHyphens w:val="0"/>
        <w:jc w:val="both"/>
      </w:pPr>
      <w:r w:rsidRPr="00E91DCF">
        <w:t xml:space="preserve">sposób doręczenia gwarantowi/poręczycielowi żądania zapłaty (w tym adres </w:t>
      </w:r>
      <w:r w:rsidRPr="00E91DCF">
        <w:br/>
        <w:t>do korespondencji);</w:t>
      </w:r>
    </w:p>
    <w:p w14:paraId="45692C43" w14:textId="77777777" w:rsidR="00FE04FC" w:rsidRPr="00E91DCF" w:rsidRDefault="00FE04FC" w:rsidP="00AF4EEF">
      <w:pPr>
        <w:widowControl/>
        <w:numPr>
          <w:ilvl w:val="1"/>
          <w:numId w:val="44"/>
        </w:numPr>
        <w:suppressAutoHyphens w:val="0"/>
        <w:jc w:val="both"/>
      </w:pPr>
      <w:r w:rsidRPr="00E91DCF">
        <w:t>zapis, że wszelkie prawa i obowiązki wynikające z gwarancji/poręczenia podlegają ustawodawstwu polskiemu;</w:t>
      </w:r>
    </w:p>
    <w:p w14:paraId="6ED3D935" w14:textId="77777777" w:rsidR="00FE04FC" w:rsidRPr="00E91DCF" w:rsidRDefault="00FE04FC" w:rsidP="00AF4EEF">
      <w:pPr>
        <w:widowControl/>
        <w:numPr>
          <w:ilvl w:val="1"/>
          <w:numId w:val="44"/>
        </w:numPr>
        <w:suppressAutoHyphens w:val="0"/>
        <w:jc w:val="both"/>
      </w:pPr>
      <w:r w:rsidRPr="00E91DCF">
        <w:t xml:space="preserve">zapis, że sądem właściwym do rozstrzygania ewentualnych sporów wynikłych </w:t>
      </w:r>
      <w:r w:rsidRPr="00E91DCF">
        <w:br/>
        <w:t>z gwarancji/poręczenia jest sąd powszechny właściwy miejscowo dla siedziby beneficjenta;</w:t>
      </w:r>
    </w:p>
    <w:p w14:paraId="5040C269" w14:textId="77777777" w:rsidR="00FE04FC" w:rsidRPr="00E91DCF" w:rsidRDefault="00FE04FC" w:rsidP="00AF4EEF">
      <w:pPr>
        <w:widowControl/>
        <w:numPr>
          <w:ilvl w:val="1"/>
          <w:numId w:val="44"/>
        </w:numPr>
        <w:suppressAutoHyphens w:val="0"/>
        <w:jc w:val="both"/>
      </w:pPr>
      <w:r w:rsidRPr="00E91DCF">
        <w:t>klauzulę indentyfikacyjną;</w:t>
      </w:r>
    </w:p>
    <w:p w14:paraId="5F6F0F3C" w14:textId="77777777" w:rsidR="00FE04FC" w:rsidRPr="00E91DCF" w:rsidRDefault="00FE04FC" w:rsidP="00AF4EEF">
      <w:pPr>
        <w:widowControl/>
        <w:numPr>
          <w:ilvl w:val="1"/>
          <w:numId w:val="44"/>
        </w:numPr>
        <w:suppressAutoHyphens w:val="0"/>
        <w:jc w:val="both"/>
      </w:pPr>
      <w:r w:rsidRPr="00E91DCF">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2A84983" w14:textId="77777777" w:rsidR="00FE04FC" w:rsidRPr="00E91DCF" w:rsidRDefault="00FE04FC" w:rsidP="00AF4EEF">
      <w:pPr>
        <w:widowControl/>
        <w:numPr>
          <w:ilvl w:val="1"/>
          <w:numId w:val="44"/>
        </w:numPr>
        <w:suppressAutoHyphens w:val="0"/>
        <w:jc w:val="both"/>
      </w:pPr>
      <w:r w:rsidRPr="00E91DCF">
        <w:t xml:space="preserve">kopie pełnomocnictwa/w dla osoby/osób podpisującej/ych gwarancję, udzielone przez osobę/osoby upoważnione w KRS gwaranta, potwierdzone za zgodność </w:t>
      </w:r>
      <w:r w:rsidRPr="00E91DCF">
        <w:br/>
        <w:t>z oryginałem przez osobę upoważnioną w KRS gwaranta, lub innego pracownika gwaranta, albo przez notariusza.</w:t>
      </w:r>
    </w:p>
    <w:p w14:paraId="4D1902D3" w14:textId="77777777" w:rsidR="00FE04FC" w:rsidRPr="00E91DCF" w:rsidRDefault="00FE04FC" w:rsidP="00FE04FC">
      <w:pPr>
        <w:widowControl/>
        <w:suppressAutoHyphens w:val="0"/>
        <w:jc w:val="both"/>
        <w:rPr>
          <w:b/>
          <w:bCs/>
        </w:rPr>
      </w:pPr>
    </w:p>
    <w:p w14:paraId="538E497E" w14:textId="77777777" w:rsidR="00FE04FC" w:rsidRPr="00BC2E79" w:rsidRDefault="00FE04FC" w:rsidP="00FE04FC">
      <w:pPr>
        <w:widowControl/>
        <w:suppressAutoHyphens w:val="0"/>
        <w:jc w:val="both"/>
        <w:rPr>
          <w:b/>
          <w:bCs/>
        </w:rPr>
      </w:pPr>
      <w:r w:rsidRPr="00BC2E79">
        <w:rPr>
          <w:b/>
          <w:bCs/>
        </w:rPr>
        <w:t>Rozdział XVIII – Projektowane postanowienia umowy – stanowią załącznik Nr 2 do SWZ.</w:t>
      </w:r>
    </w:p>
    <w:p w14:paraId="14A655BF" w14:textId="77777777" w:rsidR="00FE04FC" w:rsidRPr="00BC2E79" w:rsidRDefault="00FE04FC" w:rsidP="00FE04FC">
      <w:pPr>
        <w:widowControl/>
        <w:suppressAutoHyphens w:val="0"/>
        <w:ind w:left="720"/>
        <w:jc w:val="both"/>
        <w:rPr>
          <w:b/>
          <w:bCs/>
          <w:highlight w:val="yellow"/>
        </w:rPr>
      </w:pPr>
    </w:p>
    <w:p w14:paraId="4C34343D" w14:textId="77777777" w:rsidR="00FE04FC" w:rsidRPr="00BC2E79" w:rsidRDefault="00FE04FC" w:rsidP="00FE04FC">
      <w:pPr>
        <w:widowControl/>
        <w:suppressAutoHyphens w:val="0"/>
        <w:jc w:val="both"/>
        <w:rPr>
          <w:b/>
          <w:bCs/>
        </w:rPr>
      </w:pPr>
      <w:r w:rsidRPr="00BC2E79">
        <w:rPr>
          <w:b/>
          <w:bCs/>
        </w:rPr>
        <w:t xml:space="preserve">Rozdział XIX - Pouczenie o środkach ochrony prawnej przysługujących wykonawcy </w:t>
      </w:r>
      <w:r w:rsidRPr="00BC2E79">
        <w:rPr>
          <w:b/>
          <w:bCs/>
        </w:rPr>
        <w:br/>
        <w:t>w toku postępowania o udzielenie zamówienia.</w:t>
      </w:r>
    </w:p>
    <w:p w14:paraId="09C4D650" w14:textId="77777777" w:rsidR="00FE04FC" w:rsidRPr="00BC2E79" w:rsidRDefault="00FE04FC" w:rsidP="00AF4EEF">
      <w:pPr>
        <w:pStyle w:val="Akapitzlist"/>
        <w:widowControl/>
        <w:numPr>
          <w:ilvl w:val="0"/>
          <w:numId w:val="12"/>
        </w:numPr>
        <w:suppressAutoHyphens w:val="0"/>
        <w:ind w:left="852" w:hanging="426"/>
        <w:jc w:val="both"/>
      </w:pPr>
      <w:r w:rsidRPr="00BC2E79">
        <w:rPr>
          <w:spacing w:val="-1"/>
        </w:rPr>
        <w:t>Ś</w:t>
      </w:r>
      <w:r w:rsidRPr="00BC2E79">
        <w:rPr>
          <w:spacing w:val="-3"/>
        </w:rPr>
        <w:t>r</w:t>
      </w:r>
      <w:r w:rsidRPr="00BC2E79">
        <w:t>od</w:t>
      </w:r>
      <w:r w:rsidRPr="00BC2E79">
        <w:rPr>
          <w:spacing w:val="-5"/>
        </w:rPr>
        <w:t>k</w:t>
      </w:r>
      <w:r w:rsidRPr="00BC2E79">
        <w:t xml:space="preserve">i </w:t>
      </w:r>
      <w:r w:rsidRPr="00BC2E79">
        <w:rPr>
          <w:spacing w:val="15"/>
        </w:rPr>
        <w:t xml:space="preserve"> </w:t>
      </w:r>
      <w:r w:rsidRPr="00BC2E79">
        <w:t>o</w:t>
      </w:r>
      <w:r w:rsidRPr="00BC2E79">
        <w:rPr>
          <w:spacing w:val="-2"/>
        </w:rPr>
        <w:t>c</w:t>
      </w:r>
      <w:r w:rsidRPr="00BC2E79">
        <w:rPr>
          <w:spacing w:val="-3"/>
        </w:rPr>
        <w:t>h</w:t>
      </w:r>
      <w:r w:rsidRPr="00BC2E79">
        <w:t>r</w:t>
      </w:r>
      <w:r w:rsidRPr="00BC2E79">
        <w:rPr>
          <w:spacing w:val="-3"/>
        </w:rPr>
        <w:t>o</w:t>
      </w:r>
      <w:r w:rsidRPr="00BC2E79">
        <w:t xml:space="preserve">ny </w:t>
      </w:r>
      <w:r w:rsidRPr="00BC2E79">
        <w:rPr>
          <w:spacing w:val="14"/>
        </w:rPr>
        <w:t xml:space="preserve"> </w:t>
      </w:r>
      <w:r w:rsidRPr="00BC2E79">
        <w:rPr>
          <w:spacing w:val="-3"/>
        </w:rPr>
        <w:t>p</w:t>
      </w:r>
      <w:r w:rsidRPr="00BC2E79">
        <w:rPr>
          <w:spacing w:val="-2"/>
        </w:rPr>
        <w:t>r</w:t>
      </w:r>
      <w:r w:rsidRPr="00BC2E79">
        <w:t>a</w:t>
      </w:r>
      <w:r w:rsidRPr="00BC2E79">
        <w:rPr>
          <w:spacing w:val="-4"/>
        </w:rPr>
        <w:t>w</w:t>
      </w:r>
      <w:r w:rsidRPr="00BC2E79">
        <w:t>n</w:t>
      </w:r>
      <w:r w:rsidRPr="00BC2E79">
        <w:rPr>
          <w:spacing w:val="-2"/>
        </w:rPr>
        <w:t>e</w:t>
      </w:r>
      <w:r w:rsidRPr="00BC2E79">
        <w:t xml:space="preserve">j </w:t>
      </w:r>
      <w:r w:rsidRPr="00BC2E79">
        <w:rPr>
          <w:spacing w:val="17"/>
        </w:rPr>
        <w:t xml:space="preserve"> </w:t>
      </w:r>
      <w:r w:rsidRPr="00BC2E79">
        <w:t>pr</w:t>
      </w:r>
      <w:r w:rsidRPr="00BC2E79">
        <w:rPr>
          <w:spacing w:val="-2"/>
        </w:rPr>
        <w:t>z</w:t>
      </w:r>
      <w:r w:rsidRPr="00BC2E79">
        <w:rPr>
          <w:spacing w:val="-5"/>
        </w:rPr>
        <w:t>y</w:t>
      </w:r>
      <w:r w:rsidRPr="00BC2E79">
        <w:rPr>
          <w:spacing w:val="-1"/>
        </w:rPr>
        <w:t>sł</w:t>
      </w:r>
      <w:r w:rsidRPr="00BC2E79">
        <w:t>u</w:t>
      </w:r>
      <w:r w:rsidRPr="00BC2E79">
        <w:rPr>
          <w:spacing w:val="-3"/>
        </w:rPr>
        <w:t>gu</w:t>
      </w:r>
      <w:r w:rsidRPr="00BC2E79">
        <w:t>ją</w:t>
      </w:r>
      <w:r w:rsidRPr="00BC2E79">
        <w:rPr>
          <w:spacing w:val="-2"/>
        </w:rPr>
        <w:t xml:space="preserve"> </w:t>
      </w:r>
      <w:r w:rsidRPr="00BC2E79">
        <w:t>W</w:t>
      </w:r>
      <w:r w:rsidRPr="00BC2E79">
        <w:rPr>
          <w:spacing w:val="-2"/>
        </w:rPr>
        <w:t>y</w:t>
      </w:r>
      <w:r w:rsidRPr="00BC2E79">
        <w:rPr>
          <w:spacing w:val="-3"/>
        </w:rPr>
        <w:t>ko</w:t>
      </w:r>
      <w:r w:rsidRPr="00BC2E79">
        <w:t>n</w:t>
      </w:r>
      <w:r w:rsidRPr="00BC2E79">
        <w:rPr>
          <w:spacing w:val="-2"/>
        </w:rPr>
        <w:t>aw</w:t>
      </w:r>
      <w:r w:rsidRPr="00BC2E79">
        <w:t>c</w:t>
      </w:r>
      <w:r w:rsidRPr="00BC2E79">
        <w:rPr>
          <w:spacing w:val="-2"/>
        </w:rPr>
        <w:t>y</w:t>
      </w:r>
      <w:r w:rsidRPr="00BC2E79">
        <w:t xml:space="preserve">, </w:t>
      </w:r>
      <w:r w:rsidRPr="00BC2E79">
        <w:rPr>
          <w:spacing w:val="12"/>
        </w:rPr>
        <w:t xml:space="preserve"> </w:t>
      </w:r>
      <w:r w:rsidRPr="00BC2E79">
        <w:t>je</w:t>
      </w:r>
      <w:r w:rsidRPr="00BC2E79">
        <w:rPr>
          <w:spacing w:val="-2"/>
        </w:rPr>
        <w:t>żel</w:t>
      </w:r>
      <w:r w:rsidRPr="00BC2E79">
        <w:rPr>
          <w:spacing w:val="1"/>
        </w:rPr>
        <w:t>i</w:t>
      </w:r>
      <w:r w:rsidRPr="00BC2E79">
        <w:t xml:space="preserve"> </w:t>
      </w:r>
      <w:r w:rsidRPr="00BC2E79">
        <w:rPr>
          <w:spacing w:val="17"/>
        </w:rPr>
        <w:t xml:space="preserve"> </w:t>
      </w:r>
      <w:r w:rsidRPr="00BC2E79">
        <w:rPr>
          <w:spacing w:val="-4"/>
        </w:rPr>
        <w:t>m</w:t>
      </w:r>
      <w:r w:rsidRPr="00BC2E79">
        <w:t xml:space="preserve">a </w:t>
      </w:r>
      <w:r w:rsidRPr="00BC2E79">
        <w:rPr>
          <w:spacing w:val="15"/>
        </w:rPr>
        <w:t xml:space="preserve"> </w:t>
      </w:r>
      <w:r w:rsidRPr="00BC2E79">
        <w:t>l</w:t>
      </w:r>
      <w:r w:rsidRPr="00BC2E79">
        <w:rPr>
          <w:spacing w:val="-3"/>
        </w:rPr>
        <w:t>u</w:t>
      </w:r>
      <w:r w:rsidRPr="00BC2E79">
        <w:t xml:space="preserve">b </w:t>
      </w:r>
      <w:r w:rsidRPr="00BC2E79">
        <w:rPr>
          <w:spacing w:val="16"/>
        </w:rPr>
        <w:t xml:space="preserve"> </w:t>
      </w:r>
      <w:r w:rsidRPr="00BC2E79">
        <w:rPr>
          <w:spacing w:val="-4"/>
        </w:rPr>
        <w:t>m</w:t>
      </w:r>
      <w:r w:rsidRPr="00BC2E79">
        <w:rPr>
          <w:spacing w:val="-2"/>
        </w:rPr>
        <w:t>ia</w:t>
      </w:r>
      <w:r w:rsidRPr="00BC2E79">
        <w:t xml:space="preserve">ł </w:t>
      </w:r>
      <w:r w:rsidRPr="00BC2E79">
        <w:rPr>
          <w:spacing w:val="15"/>
        </w:rPr>
        <w:t xml:space="preserve"> </w:t>
      </w:r>
      <w:r w:rsidRPr="00BC2E79">
        <w:t>i</w:t>
      </w:r>
      <w:r w:rsidRPr="00BC2E79">
        <w:rPr>
          <w:spacing w:val="-3"/>
        </w:rPr>
        <w:t>n</w:t>
      </w:r>
      <w:r w:rsidRPr="00BC2E79">
        <w:rPr>
          <w:spacing w:val="-2"/>
        </w:rPr>
        <w:t>ter</w:t>
      </w:r>
      <w:r w:rsidRPr="00BC2E79">
        <w:t xml:space="preserve">es </w:t>
      </w:r>
      <w:r w:rsidRPr="00BC2E79">
        <w:rPr>
          <w:spacing w:val="15"/>
        </w:rPr>
        <w:t xml:space="preserve"> </w:t>
      </w:r>
      <w:r w:rsidRPr="00BC2E79">
        <w:rPr>
          <w:spacing w:val="15"/>
        </w:rPr>
        <w:br/>
      </w:r>
      <w:r w:rsidRPr="00BC2E79">
        <w:t xml:space="preserve">w </w:t>
      </w:r>
      <w:r w:rsidRPr="00BC2E79">
        <w:rPr>
          <w:spacing w:val="15"/>
        </w:rPr>
        <w:t xml:space="preserve"> </w:t>
      </w:r>
      <w:r w:rsidRPr="00BC2E79">
        <w:t>u</w:t>
      </w:r>
      <w:r w:rsidRPr="00BC2E79">
        <w:rPr>
          <w:spacing w:val="-2"/>
        </w:rPr>
        <w:t>z</w:t>
      </w:r>
      <w:r w:rsidRPr="00BC2E79">
        <w:rPr>
          <w:spacing w:val="-3"/>
        </w:rPr>
        <w:t>y</w:t>
      </w:r>
      <w:r w:rsidRPr="00BC2E79">
        <w:rPr>
          <w:spacing w:val="-1"/>
        </w:rPr>
        <w:t>s</w:t>
      </w:r>
      <w:r w:rsidRPr="00BC2E79">
        <w:rPr>
          <w:spacing w:val="-5"/>
        </w:rPr>
        <w:t>k</w:t>
      </w:r>
      <w:r w:rsidRPr="00BC2E79">
        <w:t>a</w:t>
      </w:r>
      <w:r w:rsidRPr="00BC2E79">
        <w:rPr>
          <w:spacing w:val="-2"/>
        </w:rPr>
        <w:t>n</w:t>
      </w:r>
      <w:r w:rsidRPr="00BC2E79">
        <w:rPr>
          <w:spacing w:val="-4"/>
        </w:rPr>
        <w:t>i</w:t>
      </w:r>
      <w:r w:rsidRPr="00BC2E79">
        <w:t>u zamówienia oraz poniósł lub może ponieść szkodę w wyniku naruszenia przez Zamawiającegǫ przepisów ustawy PZP.</w:t>
      </w:r>
    </w:p>
    <w:p w14:paraId="5F5E7FD8" w14:textId="77777777" w:rsidR="00FE04FC" w:rsidRPr="00BC2E79" w:rsidRDefault="00FE04FC" w:rsidP="00AF4EEF">
      <w:pPr>
        <w:pStyle w:val="Akapitzlist"/>
        <w:widowControl/>
        <w:numPr>
          <w:ilvl w:val="0"/>
          <w:numId w:val="12"/>
        </w:numPr>
        <w:suppressAutoHyphens w:val="0"/>
        <w:ind w:left="852" w:hanging="426"/>
        <w:jc w:val="both"/>
      </w:pPr>
      <w:r w:rsidRPr="00BC2E79">
        <w:t>Odwołanie przysługuje na:</w:t>
      </w:r>
    </w:p>
    <w:p w14:paraId="475B77EE" w14:textId="77777777" w:rsidR="00FE04FC" w:rsidRPr="00BC2E79" w:rsidRDefault="00FE04FC" w:rsidP="00AF4EEF">
      <w:pPr>
        <w:pStyle w:val="Akapitzlist"/>
        <w:widowControl/>
        <w:numPr>
          <w:ilvl w:val="0"/>
          <w:numId w:val="13"/>
        </w:numPr>
        <w:tabs>
          <w:tab w:val="clear" w:pos="2880"/>
        </w:tabs>
        <w:suppressAutoHyphens w:val="0"/>
        <w:ind w:left="1277" w:hanging="425"/>
        <w:jc w:val="both"/>
        <w:rPr>
          <w:spacing w:val="-1"/>
        </w:rPr>
      </w:pPr>
      <w:r w:rsidRPr="00BC2E79">
        <w:t xml:space="preserve">niezgodną z przepisami ustawy czynność Zamawiającego, podjętą </w:t>
      </w:r>
      <w:r w:rsidRPr="00BC2E79">
        <w:br/>
        <w:t>w postepowaniu o udzielenie zamówienia, w tym na projektowane postanowienia</w:t>
      </w:r>
      <w:r w:rsidRPr="00BC2E79">
        <w:rPr>
          <w:spacing w:val="-26"/>
        </w:rPr>
        <w:t xml:space="preserve"> </w:t>
      </w:r>
      <w:r w:rsidRPr="00BC2E79">
        <w:t>umowy;</w:t>
      </w:r>
    </w:p>
    <w:p w14:paraId="1B14C5F9" w14:textId="77777777" w:rsidR="00FE04FC" w:rsidRPr="00BC2E79" w:rsidRDefault="00FE04FC" w:rsidP="00AF4EEF">
      <w:pPr>
        <w:pStyle w:val="Akapitzlist"/>
        <w:widowControl/>
        <w:numPr>
          <w:ilvl w:val="0"/>
          <w:numId w:val="13"/>
        </w:numPr>
        <w:tabs>
          <w:tab w:val="clear" w:pos="2880"/>
        </w:tabs>
        <w:suppressAutoHyphens w:val="0"/>
        <w:ind w:left="1277" w:hanging="425"/>
        <w:jc w:val="both"/>
      </w:pPr>
      <w:r w:rsidRPr="00BC2E79">
        <w:t>zaniechanie czynności w postepowanių o udzielenie zamówienia, do której Zamawiający̨ był obowiązany̨ na podstawie ustawy PZP.</w:t>
      </w:r>
    </w:p>
    <w:p w14:paraId="06FB9323" w14:textId="77777777" w:rsidR="00FE04FC" w:rsidRPr="00BC2E79" w:rsidRDefault="00FE04FC" w:rsidP="00AF4EEF">
      <w:pPr>
        <w:pStyle w:val="Akapitzlist"/>
        <w:widowControl/>
        <w:numPr>
          <w:ilvl w:val="0"/>
          <w:numId w:val="12"/>
        </w:numPr>
        <w:suppressAutoHyphens w:val="0"/>
        <w:ind w:left="852" w:hanging="426"/>
        <w:jc w:val="both"/>
      </w:pPr>
      <w:r w:rsidRPr="00BC2E79">
        <w:lastRenderedPageBreak/>
        <w:t xml:space="preserve">Odwołanie wnosi się do Prezesa Krajowej Izby Odwoławczej w formie pisemnej </w:t>
      </w:r>
      <w:r w:rsidRPr="00BC2E79">
        <w:br/>
        <w:t>albo w formie elektronicznej albo w postaci elektronicznej opatrzone podpisem zaufanym.</w:t>
      </w:r>
    </w:p>
    <w:p w14:paraId="7C486999" w14:textId="77777777" w:rsidR="00FE04FC" w:rsidRPr="00BC2E79" w:rsidRDefault="00FE04FC" w:rsidP="00AF4EEF">
      <w:pPr>
        <w:pStyle w:val="Akapitzlist"/>
        <w:widowControl/>
        <w:numPr>
          <w:ilvl w:val="0"/>
          <w:numId w:val="12"/>
        </w:numPr>
        <w:suppressAutoHyphens w:val="0"/>
        <w:ind w:left="852" w:hanging="426"/>
        <w:jc w:val="both"/>
      </w:pPr>
      <w:r w:rsidRPr="00BC2E79">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01080228" w14:textId="77777777" w:rsidR="00FE04FC" w:rsidRPr="00BC2E79" w:rsidRDefault="00FE04FC" w:rsidP="00AF4EEF">
      <w:pPr>
        <w:pStyle w:val="Akapitzlist"/>
        <w:widowControl/>
        <w:numPr>
          <w:ilvl w:val="0"/>
          <w:numId w:val="12"/>
        </w:numPr>
        <w:suppressAutoHyphens w:val="0"/>
        <w:ind w:left="852" w:hanging="426"/>
        <w:jc w:val="both"/>
      </w:pPr>
      <w:r w:rsidRPr="00BC2E79">
        <w:t>Szczegółowe informacje dotyczące środków ochrony prawnej określone są w Dziale IX „Środki ochrony prawnej” ustawy PZP.</w:t>
      </w:r>
    </w:p>
    <w:p w14:paraId="2B47577A" w14:textId="77777777" w:rsidR="00FE04FC" w:rsidRPr="00BC2E79" w:rsidRDefault="00FE04FC" w:rsidP="00FE04FC">
      <w:pPr>
        <w:widowControl/>
        <w:suppressAutoHyphens w:val="0"/>
        <w:ind w:left="720"/>
        <w:jc w:val="both"/>
        <w:rPr>
          <w:color w:val="000000"/>
          <w:highlight w:val="yellow"/>
        </w:rPr>
      </w:pPr>
    </w:p>
    <w:p w14:paraId="6AF3BDD5" w14:textId="77777777" w:rsidR="00FE04FC" w:rsidRPr="00BC2E79" w:rsidRDefault="00FE04FC" w:rsidP="00FE04FC">
      <w:pPr>
        <w:widowControl/>
        <w:suppressAutoHyphens w:val="0"/>
        <w:jc w:val="both"/>
        <w:rPr>
          <w:b/>
          <w:bCs/>
        </w:rPr>
      </w:pPr>
      <w:r w:rsidRPr="00BC2E79">
        <w:rPr>
          <w:b/>
          <w:bCs/>
        </w:rPr>
        <w:t>Rozdział XX - Postanowienia ogólne.</w:t>
      </w:r>
    </w:p>
    <w:p w14:paraId="23C689E8" w14:textId="77777777" w:rsidR="00FE04FC" w:rsidRPr="00BC2E79" w:rsidRDefault="00FE04FC" w:rsidP="00AF4EEF">
      <w:pPr>
        <w:pStyle w:val="Akapitzlist"/>
        <w:widowControl/>
        <w:numPr>
          <w:ilvl w:val="0"/>
          <w:numId w:val="64"/>
        </w:numPr>
        <w:suppressAutoHyphens w:val="0"/>
        <w:jc w:val="both"/>
        <w:rPr>
          <w:b/>
          <w:bCs/>
        </w:rPr>
      </w:pPr>
      <w:r w:rsidRPr="00BC2E79">
        <w:t>Zamawiający nie dopuszcza składania ofert częściowych.</w:t>
      </w:r>
    </w:p>
    <w:p w14:paraId="12A54C58" w14:textId="1BA01BA4" w:rsidR="00FE04FC" w:rsidRPr="00BC2E79" w:rsidRDefault="00FE04FC" w:rsidP="00AF4EEF">
      <w:pPr>
        <w:pStyle w:val="Akapitzlist"/>
        <w:widowControl/>
        <w:numPr>
          <w:ilvl w:val="0"/>
          <w:numId w:val="64"/>
        </w:numPr>
        <w:suppressAutoHyphens w:val="0"/>
        <w:jc w:val="both"/>
        <w:rPr>
          <w:b/>
          <w:bCs/>
        </w:rPr>
      </w:pPr>
      <w:r w:rsidRPr="00BC2E79">
        <w:t>Powody niedokonania podziału zamówienia na części: ze względu na lokalizację budynku oraz tożsamość czasową udzielanego zamówienia, a także możliwość uzyskania lepszych cen i efektów przy udzieleniu zamówienia o większym zakresie przedmiotowym.</w:t>
      </w:r>
    </w:p>
    <w:p w14:paraId="6A6E953F" w14:textId="77777777" w:rsidR="00FE04FC" w:rsidRPr="00BC2E79" w:rsidRDefault="00FE04FC" w:rsidP="00AF4EEF">
      <w:pPr>
        <w:pStyle w:val="Akapitzlist"/>
        <w:widowControl/>
        <w:numPr>
          <w:ilvl w:val="0"/>
          <w:numId w:val="64"/>
        </w:numPr>
        <w:suppressAutoHyphens w:val="0"/>
        <w:jc w:val="both"/>
      </w:pPr>
      <w:r w:rsidRPr="00BC2E79">
        <w:t>Zamawiający nie przewiduje możliwości zawarcia umowy ramowej.</w:t>
      </w:r>
    </w:p>
    <w:p w14:paraId="2F608474" w14:textId="77777777" w:rsidR="00FE04FC" w:rsidRPr="00BC2E79" w:rsidRDefault="00FE04FC" w:rsidP="00AF4EEF">
      <w:pPr>
        <w:pStyle w:val="Akapitzlist"/>
        <w:widowControl/>
        <w:numPr>
          <w:ilvl w:val="0"/>
          <w:numId w:val="64"/>
        </w:numPr>
        <w:suppressAutoHyphens w:val="0"/>
        <w:jc w:val="both"/>
      </w:pPr>
      <w:r w:rsidRPr="00BC2E79">
        <w:t xml:space="preserve">Zamawiający nie przewiduje w możliwości udzielenia zamówienia polegającego </w:t>
      </w:r>
      <w:r w:rsidRPr="00BC2E79">
        <w:br/>
        <w:t>na powtórzeniu podobnych robót budowlanych</w:t>
      </w:r>
      <w:r w:rsidRPr="00BC2E79" w:rsidDel="00121213">
        <w:t xml:space="preserve"> </w:t>
      </w:r>
      <w:r w:rsidRPr="00BC2E79">
        <w:t>na podstawie art. 214 ust. 1 pkt 7 ustawy PZP.</w:t>
      </w:r>
    </w:p>
    <w:p w14:paraId="24C62591" w14:textId="77777777" w:rsidR="00FE04FC" w:rsidRPr="00BC2E79" w:rsidRDefault="00FE04FC" w:rsidP="00AF4EEF">
      <w:pPr>
        <w:pStyle w:val="Akapitzlist"/>
        <w:widowControl/>
        <w:numPr>
          <w:ilvl w:val="0"/>
          <w:numId w:val="64"/>
        </w:numPr>
        <w:suppressAutoHyphens w:val="0"/>
        <w:jc w:val="both"/>
      </w:pPr>
      <w:r w:rsidRPr="00BC2E79">
        <w:t>Zamawiający nie dopuszcza składania ofert wariantowych.</w:t>
      </w:r>
    </w:p>
    <w:p w14:paraId="609BF3D4" w14:textId="77777777" w:rsidR="00FE04FC" w:rsidRPr="00BC2E79" w:rsidRDefault="00FE04FC" w:rsidP="00AF4EEF">
      <w:pPr>
        <w:pStyle w:val="Akapitzlist"/>
        <w:widowControl/>
        <w:numPr>
          <w:ilvl w:val="0"/>
          <w:numId w:val="64"/>
        </w:numPr>
        <w:suppressAutoHyphens w:val="0"/>
        <w:jc w:val="both"/>
      </w:pPr>
      <w:r w:rsidRPr="00BC2E79">
        <w:t xml:space="preserve">Rozliczenia pomiędzy Wykonawcą a Zamawiającym będą dokonywane w złotych polskich (PLN). </w:t>
      </w:r>
    </w:p>
    <w:p w14:paraId="59E60925" w14:textId="77777777" w:rsidR="00FE04FC" w:rsidRPr="00BC2E79" w:rsidRDefault="00FE04FC" w:rsidP="00AF4EEF">
      <w:pPr>
        <w:pStyle w:val="Akapitzlist"/>
        <w:widowControl/>
        <w:numPr>
          <w:ilvl w:val="0"/>
          <w:numId w:val="64"/>
        </w:numPr>
        <w:suppressAutoHyphens w:val="0"/>
        <w:jc w:val="both"/>
      </w:pPr>
      <w:r w:rsidRPr="00BC2E79">
        <w:rPr>
          <w:bCs/>
        </w:rPr>
        <w:t>Zamawiający nie przewiduje aukcji elektronicznej.</w:t>
      </w:r>
    </w:p>
    <w:p w14:paraId="68F9B751" w14:textId="77777777" w:rsidR="00FE04FC" w:rsidRPr="00BC2E79" w:rsidRDefault="00FE04FC" w:rsidP="00AF4EEF">
      <w:pPr>
        <w:pStyle w:val="Akapitzlist"/>
        <w:widowControl/>
        <w:numPr>
          <w:ilvl w:val="0"/>
          <w:numId w:val="64"/>
        </w:numPr>
        <w:suppressAutoHyphens w:val="0"/>
        <w:jc w:val="both"/>
      </w:pPr>
      <w:r w:rsidRPr="00BC2E79">
        <w:rPr>
          <w:bCs/>
        </w:rPr>
        <w:t>Zamawiający nie przewiduje zwrotu kosztów udziału w postępowaniu.</w:t>
      </w:r>
    </w:p>
    <w:p w14:paraId="4EFA8753" w14:textId="77777777" w:rsidR="00FE04FC" w:rsidRPr="00BC2E79" w:rsidRDefault="00FE04FC" w:rsidP="00FE04FC">
      <w:pPr>
        <w:widowControl/>
        <w:suppressAutoHyphens w:val="0"/>
        <w:jc w:val="both"/>
        <w:rPr>
          <w:b/>
          <w:bCs/>
        </w:rPr>
      </w:pPr>
    </w:p>
    <w:p w14:paraId="7C266061" w14:textId="77777777" w:rsidR="00FE04FC" w:rsidRPr="00BC2E79" w:rsidRDefault="00FE04FC" w:rsidP="00FE04FC">
      <w:pPr>
        <w:widowControl/>
        <w:suppressAutoHyphens w:val="0"/>
        <w:jc w:val="both"/>
        <w:rPr>
          <w:b/>
          <w:bCs/>
        </w:rPr>
      </w:pPr>
      <w:r w:rsidRPr="00BC2E79">
        <w:rPr>
          <w:b/>
          <w:bCs/>
        </w:rPr>
        <w:t>Rozdział XXI – Wymagania dot. umów o podwykonawstwo</w:t>
      </w:r>
    </w:p>
    <w:p w14:paraId="674C5249" w14:textId="68512F61" w:rsidR="00FE04FC" w:rsidRPr="00BC2E79" w:rsidRDefault="00FE04FC" w:rsidP="00AF4EEF">
      <w:pPr>
        <w:widowControl/>
        <w:numPr>
          <w:ilvl w:val="0"/>
          <w:numId w:val="19"/>
        </w:numPr>
        <w:tabs>
          <w:tab w:val="clear" w:pos="502"/>
          <w:tab w:val="num" w:pos="786"/>
        </w:tabs>
        <w:suppressAutoHyphens w:val="0"/>
        <w:ind w:left="786"/>
        <w:jc w:val="both"/>
      </w:pPr>
      <w:r w:rsidRPr="00BC2E79">
        <w:t>Zamawiający wymaga, aby projekt każdej umowy o podwykonawstwo na roboty budowlane, zawieranej przez Wykonawcę, jego podwykonawcę lub dalszego podwykonawcę zawierał, co najmniej poniższe postanowienia pod rygorem wniesienia przez Zamawiającego zastrzeżeń do ww. projektu umowy w terminie 14 dni od daty jego przedłożenia:</w:t>
      </w:r>
    </w:p>
    <w:p w14:paraId="75FDADD5" w14:textId="77777777" w:rsidR="00FE04FC" w:rsidRPr="00BC2E79" w:rsidRDefault="00FE04FC" w:rsidP="00AF4EEF">
      <w:pPr>
        <w:pStyle w:val="Akapitzlist"/>
        <w:widowControl/>
        <w:numPr>
          <w:ilvl w:val="0"/>
          <w:numId w:val="66"/>
        </w:numPr>
        <w:suppressAutoHyphens w:val="0"/>
        <w:jc w:val="both"/>
      </w:pPr>
      <w:r w:rsidRPr="00BC2E79">
        <w:t xml:space="preserve">O obowiązku przedkładania przez podwykonawcę wykonawcy projektu umowy </w:t>
      </w:r>
      <w:r w:rsidRPr="00BC2E79">
        <w:br/>
        <w:t xml:space="preserve">o podwykonawstwo na roboty budowlane, dostawy lub usługi wykonywane </w:t>
      </w:r>
      <w:r w:rsidRPr="00BC2E79">
        <w:br/>
        <w:t xml:space="preserve">w ramach robót budowlanych, a także projektu jej zmiany, oraz poświadczonej </w:t>
      </w:r>
      <w:r w:rsidRPr="00BC2E79">
        <w:br/>
        <w:t xml:space="preserve">za zgodność z oryginałem kopii zawartej umowy o podwykonawstwo w ciągu 7 dni </w:t>
      </w:r>
      <w:r w:rsidRPr="00BC2E79">
        <w:br/>
        <w:t xml:space="preserve">od sporządzenia projektu umowy albo zawarcia umowy o podwykonawstwo </w:t>
      </w:r>
      <w:r w:rsidRPr="00BC2E79">
        <w:br/>
        <w:t xml:space="preserve">albo zmiany tej umowy. W razie niespełnienia przez projekt umowy albo umowy </w:t>
      </w:r>
      <w:r w:rsidRPr="00BC2E79">
        <w:br/>
        <w:t>o podwykonawstwo wymagań zawartych w rozdziale XXI SWZ Wykonawca może zgłosić podwykonawcy odpowiednio zastrzeżenia albo sprzeciw w terminie 14 dni od daty przedłożenia mu projektu umowy o podwykonawstwo albo poświadczonej kopii przedmiotowej umowy.</w:t>
      </w:r>
    </w:p>
    <w:p w14:paraId="2002B320" w14:textId="77777777" w:rsidR="00FE04FC" w:rsidRPr="00BC2E79" w:rsidRDefault="00FE04FC" w:rsidP="00AF4EEF">
      <w:pPr>
        <w:pStyle w:val="Akapitzlist"/>
        <w:widowControl/>
        <w:numPr>
          <w:ilvl w:val="0"/>
          <w:numId w:val="66"/>
        </w:numPr>
        <w:suppressAutoHyphens w:val="0"/>
        <w:jc w:val="both"/>
      </w:pPr>
      <w:r w:rsidRPr="00BC2E79">
        <w:t>O obowiązku uzyskania zgody Zamawiającego na zawarcie umowy o podwykonawstwo z konkretnym podwykonawcą, przy czym zawarcie kolejnej umowy o podwykonawstwo pomiędzy podwykonawcą, a dalszym podwykonawcą wymaga również uzyskania zgody Wykonawcy.</w:t>
      </w:r>
    </w:p>
    <w:p w14:paraId="229E9816" w14:textId="77777777" w:rsidR="00FE04FC" w:rsidRPr="00BC2E79" w:rsidRDefault="00FE04FC" w:rsidP="00AF4EEF">
      <w:pPr>
        <w:pStyle w:val="Akapitzlist"/>
        <w:widowControl/>
        <w:numPr>
          <w:ilvl w:val="0"/>
          <w:numId w:val="66"/>
        </w:numPr>
        <w:suppressAutoHyphens w:val="0"/>
        <w:jc w:val="both"/>
      </w:pPr>
      <w:r w:rsidRPr="00BC2E79">
        <w:t xml:space="preserve">O obowiązku posiadania przez podwykonawcę przez cały okres realizacji umowy </w:t>
      </w:r>
      <w:r w:rsidRPr="00BC2E79">
        <w:br/>
        <w:t>o podwykonawstwo aktualnej polisy lub dokumentu ubezpieczenia od odpowiedzialności cywilnej w zakresie objętym niniejszym zamówieniem.</w:t>
      </w:r>
    </w:p>
    <w:p w14:paraId="393D4614" w14:textId="77777777" w:rsidR="00FE04FC" w:rsidRPr="00BC2E79" w:rsidRDefault="00FE04FC" w:rsidP="00AF4EEF">
      <w:pPr>
        <w:pStyle w:val="Akapitzlist"/>
        <w:widowControl/>
        <w:numPr>
          <w:ilvl w:val="0"/>
          <w:numId w:val="66"/>
        </w:numPr>
        <w:suppressAutoHyphens w:val="0"/>
        <w:jc w:val="both"/>
      </w:pPr>
      <w:r w:rsidRPr="00BC2E79">
        <w:lastRenderedPageBreak/>
        <w:t>O odpowiedzialności Wykonawcy wobec Zamawiającego za działania lub zaniechania podwykonawcy, jak za własne działania i zaniechania.</w:t>
      </w:r>
    </w:p>
    <w:p w14:paraId="7EB64F0B" w14:textId="6E3102E8" w:rsidR="00FE04FC" w:rsidRPr="00BC2E79" w:rsidRDefault="00FE04FC" w:rsidP="00AF4EEF">
      <w:pPr>
        <w:pStyle w:val="Akapitzlist"/>
        <w:widowControl/>
        <w:numPr>
          <w:ilvl w:val="0"/>
          <w:numId w:val="66"/>
        </w:numPr>
        <w:suppressAutoHyphens w:val="0"/>
        <w:jc w:val="both"/>
      </w:pPr>
      <w:r w:rsidRPr="00BC2E79">
        <w:t>O obowiązku posiadania przez podwykonawcę lub osoby, którymi on się posługuje przy realizacji umowy o podwykonawstwo, uprawnień lub innych zasobów pozwalających im spełnić warunki udziału w niniejszym postępowaniu postawione przez Zamawiającego w rozdziale VI SWZ. Zmiana lub rezygnacja przez podwykonawcę z którejkolwiek z wyżej wymienionych osób wymaga uprzedniej zgody Wykonawcy oraz Zamawiającego, która zostanie udzielona po udowodnieniu przez podwykonawcę, iż zaproponowane osoby lub on sam spełniają ww. warunki.</w:t>
      </w:r>
    </w:p>
    <w:p w14:paraId="33035AC6" w14:textId="69497E68" w:rsidR="00FE04FC" w:rsidRPr="00BC2E79" w:rsidRDefault="00FE04FC" w:rsidP="00AF4EEF">
      <w:pPr>
        <w:pStyle w:val="Akapitzlist"/>
        <w:widowControl/>
        <w:numPr>
          <w:ilvl w:val="0"/>
          <w:numId w:val="66"/>
        </w:numPr>
        <w:suppressAutoHyphens w:val="0"/>
        <w:jc w:val="both"/>
      </w:pPr>
      <w:r w:rsidRPr="00BC2E79">
        <w:t>Termin zapłaty wynagrodzenia podwykonawcy przez Wykonawcę z tytułu realizacji umowy o podwykonawstwo nie może być dłuższy niż 30 dni od dnia doręczenia Wykonawcy prawidłowo wystawionej faktury, pod rygorem zapłaty kary umownej w wysokości wskazanej w rozdziale XXI pkt 1 ppkt l) a) SWZ.</w:t>
      </w:r>
    </w:p>
    <w:p w14:paraId="22BE287C" w14:textId="43834CFF" w:rsidR="00FE04FC" w:rsidRPr="00BC2E79" w:rsidRDefault="00FE04FC" w:rsidP="00AF4EEF">
      <w:pPr>
        <w:pStyle w:val="Akapitzlist"/>
        <w:widowControl/>
        <w:numPr>
          <w:ilvl w:val="0"/>
          <w:numId w:val="66"/>
        </w:numPr>
        <w:suppressAutoHyphens w:val="0"/>
        <w:jc w:val="both"/>
      </w:pPr>
      <w:r w:rsidRPr="00BC2E79">
        <w:t>O obowiązku dokonania przez Zamawiającego bezpośredniej zapłaty wymagalnego wynagrodzenia bez odsetek przysługującego podwykonawcy lub dalszemu podwykonawcy, który zawarł zaakceptowaną przez Zamawiającego umowę o podwykonawstwo, w razie uchylenia się od obowiązku zapłaty odpowiednio przez Wykonawcę, podwykonawcę lub dalszego podwykonawcę zamówienia na roboty budowlane.</w:t>
      </w:r>
    </w:p>
    <w:p w14:paraId="7423EC9E" w14:textId="77777777" w:rsidR="00FE04FC" w:rsidRPr="00BC2E79" w:rsidRDefault="00FE04FC" w:rsidP="00AF4EEF">
      <w:pPr>
        <w:pStyle w:val="Akapitzlist"/>
        <w:widowControl/>
        <w:numPr>
          <w:ilvl w:val="0"/>
          <w:numId w:val="66"/>
        </w:numPr>
        <w:suppressAutoHyphens w:val="0"/>
        <w:jc w:val="both"/>
      </w:pPr>
      <w:r w:rsidRPr="00BC2E79">
        <w:t xml:space="preserve">O uprawnieniu podwykonawcy zgłoszenia wykonawcy w terminie 7 dni </w:t>
      </w:r>
      <w:r w:rsidRPr="00BC2E79">
        <w:br/>
        <w:t>od poinformowania go o zamiarze bezpośredniej zapłaty przez Wykonawcę dalszemu podwykonawcy pisemnych uwag dotyczących zasadności bezpośredniej zapłaty wynagrodzenia dalszemu podwykonawcy.</w:t>
      </w:r>
    </w:p>
    <w:p w14:paraId="213965DB" w14:textId="77777777" w:rsidR="00FE04FC" w:rsidRPr="00BC2E79" w:rsidRDefault="00FE04FC" w:rsidP="00AF4EEF">
      <w:pPr>
        <w:pStyle w:val="Akapitzlist"/>
        <w:widowControl/>
        <w:numPr>
          <w:ilvl w:val="0"/>
          <w:numId w:val="66"/>
        </w:numPr>
        <w:suppressAutoHyphens w:val="0"/>
        <w:jc w:val="both"/>
      </w:pPr>
      <w:r w:rsidRPr="00BC2E79">
        <w:t>O niżej wymienionych uprawnieniach Wykonawcy w razie wniesienia przez podwykonawcę pisemnych uwag do:</w:t>
      </w:r>
    </w:p>
    <w:p w14:paraId="32055129" w14:textId="77777777" w:rsidR="00FE04FC" w:rsidRPr="00BC2E79" w:rsidRDefault="00FE04FC" w:rsidP="00AF4EEF">
      <w:pPr>
        <w:pStyle w:val="Akapitzlist"/>
        <w:widowControl/>
        <w:numPr>
          <w:ilvl w:val="2"/>
          <w:numId w:val="18"/>
        </w:numPr>
        <w:suppressAutoHyphens w:val="0"/>
        <w:ind w:left="1844" w:hanging="426"/>
        <w:jc w:val="both"/>
      </w:pPr>
      <w:r w:rsidRPr="00BC2E79">
        <w:t>zaniechania przez niego bezpośredniej zapłaty wynagrodzenia dalszemu podwykonawcy w razie wykazania przez podwykonawcę niezasadności roszczenia dalszego podwykonawcy;</w:t>
      </w:r>
    </w:p>
    <w:p w14:paraId="11075A21" w14:textId="77777777" w:rsidR="00FE04FC" w:rsidRPr="00BC2E79" w:rsidRDefault="00FE04FC" w:rsidP="00AF4EEF">
      <w:pPr>
        <w:widowControl/>
        <w:numPr>
          <w:ilvl w:val="2"/>
          <w:numId w:val="18"/>
        </w:numPr>
        <w:suppressAutoHyphens w:val="0"/>
        <w:ind w:left="1844" w:hanging="426"/>
        <w:jc w:val="both"/>
      </w:pPr>
      <w:r w:rsidRPr="00BC2E79">
        <w:t>dokonania bezpośredniej zapłaty wynagrodzenia dalszemu podwykonawcy, jeżeli wykazał on zasadność takiej zapłaty udokumentowaną przedłożonymi wykonawcy fakturami lub rachunkami;</w:t>
      </w:r>
    </w:p>
    <w:p w14:paraId="62195B5C" w14:textId="77777777" w:rsidR="00FE04FC" w:rsidRPr="00BC2E79" w:rsidRDefault="00FE04FC" w:rsidP="00AF4EEF">
      <w:pPr>
        <w:widowControl/>
        <w:numPr>
          <w:ilvl w:val="2"/>
          <w:numId w:val="18"/>
        </w:numPr>
        <w:suppressAutoHyphens w:val="0"/>
        <w:ind w:left="1844" w:hanging="426"/>
        <w:jc w:val="both"/>
      </w:pPr>
      <w:r w:rsidRPr="00BC2E79">
        <w:t>złożenia do depozytu sądowego spornej kwoty na pokrycie wynagrodzenia dalszego podwykonawcy w przypadku istnienia zasadniczej wątpliwości wykonawcy, co do wysokości należnej zapłaty lub podmiotu, któremu płatność się należy;</w:t>
      </w:r>
    </w:p>
    <w:p w14:paraId="01D2BB2E" w14:textId="77777777" w:rsidR="00FE04FC" w:rsidRPr="00BC2E79" w:rsidRDefault="00FE04FC" w:rsidP="00FE04FC">
      <w:pPr>
        <w:widowControl/>
        <w:suppressAutoHyphens w:val="0"/>
        <w:ind w:left="284"/>
        <w:jc w:val="both"/>
      </w:pPr>
      <w:r w:rsidRPr="00BC2E79">
        <w:t xml:space="preserve">        - w terminie 7 dni od doręczenia mu pisma podwykonawcy zawierającego uwagi.</w:t>
      </w:r>
    </w:p>
    <w:p w14:paraId="0C6396A0" w14:textId="77777777" w:rsidR="00FE04FC" w:rsidRPr="00BC2E79" w:rsidRDefault="00FE04FC" w:rsidP="00AF4EEF">
      <w:pPr>
        <w:pStyle w:val="Akapitzlist"/>
        <w:widowControl/>
        <w:numPr>
          <w:ilvl w:val="0"/>
          <w:numId w:val="66"/>
        </w:numPr>
        <w:suppressAutoHyphens w:val="0"/>
        <w:jc w:val="both"/>
      </w:pPr>
      <w:r w:rsidRPr="00BC2E79">
        <w:t xml:space="preserve">O uprawnieniu Wykonawcy do potrącenia kwoty wypłaconego wynagrodzenia </w:t>
      </w:r>
      <w:r w:rsidRPr="00BC2E79">
        <w:br/>
        <w:t>z wynagrodzenia bez odsetek należnego podwykonawcy w przypadku dokonania bezpośredniej zapłaty dalszemu podwykonawcy przez wykonawcę.</w:t>
      </w:r>
    </w:p>
    <w:p w14:paraId="63963378" w14:textId="77777777" w:rsidR="00FE04FC" w:rsidRPr="00BC2E79" w:rsidRDefault="00FE04FC" w:rsidP="00AF4EEF">
      <w:pPr>
        <w:pStyle w:val="Akapitzlist"/>
        <w:widowControl/>
        <w:numPr>
          <w:ilvl w:val="0"/>
          <w:numId w:val="66"/>
        </w:numPr>
        <w:suppressAutoHyphens w:val="0"/>
        <w:jc w:val="both"/>
      </w:pPr>
      <w:r w:rsidRPr="00BC2E79">
        <w:t xml:space="preserve">O obowiązku odstąpienia przez Wykonawcę od umowy o podwykonawstwo </w:t>
      </w:r>
      <w:r w:rsidRPr="00BC2E79">
        <w:br/>
        <w:t>w razie dokonania, co najmniej trzech bezpośrednich zapłat wynagrodzenia należnego dalszemu podwykonawcy.</w:t>
      </w:r>
    </w:p>
    <w:p w14:paraId="14416E09" w14:textId="77777777" w:rsidR="00FE04FC" w:rsidRPr="00BC2E79" w:rsidRDefault="00FE04FC" w:rsidP="00AF4EEF">
      <w:pPr>
        <w:pStyle w:val="Akapitzlist"/>
        <w:widowControl/>
        <w:numPr>
          <w:ilvl w:val="0"/>
          <w:numId w:val="66"/>
        </w:numPr>
        <w:suppressAutoHyphens w:val="0"/>
        <w:jc w:val="both"/>
      </w:pPr>
      <w:r w:rsidRPr="00BC2E79">
        <w:t xml:space="preserve">O obowiązku zapłaty kary umownej przez podwykonawcę na rzecz Wykonawcy </w:t>
      </w:r>
      <w:r w:rsidRPr="00BC2E79">
        <w:br/>
        <w:t>w razie:</w:t>
      </w:r>
    </w:p>
    <w:p w14:paraId="2D270598" w14:textId="1F2DBE16" w:rsidR="00FE04FC" w:rsidRPr="00BC2E79" w:rsidRDefault="00FE04FC" w:rsidP="00AF4EEF">
      <w:pPr>
        <w:widowControl/>
        <w:numPr>
          <w:ilvl w:val="2"/>
          <w:numId w:val="20"/>
        </w:numPr>
        <w:suppressAutoHyphens w:val="0"/>
        <w:ind w:left="1844" w:hanging="426"/>
        <w:jc w:val="both"/>
      </w:pPr>
      <w:r w:rsidRPr="00BC2E79">
        <w:t>braku zapłaty lub zwłoki w zapłacie wymagalnego wynagrodzenia należnego dalszemu podwykonawcy w wysokości 0,05% wynagrodzenia brutto dalszego podwykonawcy ustalonego w umowie za każdy dzień zwłoki w odniesieniu do terminu płatności, określonego w rozdziale XXI pkt 1ppkt. f) SWZ;</w:t>
      </w:r>
    </w:p>
    <w:p w14:paraId="4D0E6625" w14:textId="77777777" w:rsidR="00FE04FC" w:rsidRPr="00BC2E79" w:rsidRDefault="00FE04FC" w:rsidP="00AF4EEF">
      <w:pPr>
        <w:widowControl/>
        <w:numPr>
          <w:ilvl w:val="2"/>
          <w:numId w:val="20"/>
        </w:numPr>
        <w:suppressAutoHyphens w:val="0"/>
        <w:ind w:left="1844" w:hanging="426"/>
        <w:jc w:val="both"/>
      </w:pPr>
      <w:r w:rsidRPr="00BC2E79">
        <w:lastRenderedPageBreak/>
        <w:t xml:space="preserve">nieprzedłożenia do zaakceptowania projektu umowy o podwykonawstwo </w:t>
      </w:r>
      <w:r w:rsidRPr="00BC2E79">
        <w:br/>
        <w:t>na roboty budowlane lub projektu jej zmiany, jak również nieprzedłożenia poświadczonej za zgodność z oryginałem kopii umowy o podwykonawstwo lub jej zmiany w wysokości 0,2% wynagrodzenia brutto dalszego podwykonawcy ustalonego w umowie;</w:t>
      </w:r>
    </w:p>
    <w:p w14:paraId="3C716FAF" w14:textId="77777777" w:rsidR="00FE04FC" w:rsidRPr="00BC2E79" w:rsidRDefault="00FE04FC" w:rsidP="00AF4EEF">
      <w:pPr>
        <w:widowControl/>
        <w:numPr>
          <w:ilvl w:val="2"/>
          <w:numId w:val="20"/>
        </w:numPr>
        <w:suppressAutoHyphens w:val="0"/>
        <w:ind w:left="1844" w:hanging="426"/>
        <w:jc w:val="both"/>
      </w:pPr>
      <w:r w:rsidRPr="00BC2E79">
        <w:t>braku zmiany umowy o podwykonawstwo w zakresie terminu zapłaty wynagrodzenia dalszemu podwykonawcy poprzez jego skrócenie do terminu określonego w rozdziale XXI pkt1 ppkt f) SWZ, pomimo wniesienia przez Wykonawcę zastrzeżeń albo sprzeciwu, w wysokości 0,2% wynagrodzenia brutto dalszego podwykonawcy ustalonego w umowie.</w:t>
      </w:r>
    </w:p>
    <w:p w14:paraId="66D66909" w14:textId="77777777" w:rsidR="00FE04FC" w:rsidRPr="00BC2E79" w:rsidRDefault="00FE04FC" w:rsidP="00FE04FC">
      <w:pPr>
        <w:widowControl/>
        <w:suppressAutoHyphens w:val="0"/>
        <w:jc w:val="both"/>
      </w:pPr>
    </w:p>
    <w:p w14:paraId="4A885DA7" w14:textId="77777777" w:rsidR="00FE04FC" w:rsidRPr="00BC2E79" w:rsidRDefault="00FE04FC" w:rsidP="00FE04FC">
      <w:pPr>
        <w:widowControl/>
        <w:suppressAutoHyphens w:val="0"/>
        <w:jc w:val="both"/>
        <w:rPr>
          <w:b/>
          <w:bCs/>
        </w:rPr>
      </w:pPr>
      <w:r w:rsidRPr="00BC2E79">
        <w:rPr>
          <w:b/>
          <w:bCs/>
        </w:rPr>
        <w:t xml:space="preserve">Rozdział XXII - Informacja o przetwarzaniu danych osobowych </w:t>
      </w:r>
    </w:p>
    <w:p w14:paraId="6C7DB245" w14:textId="77777777" w:rsidR="00FE04FC" w:rsidRPr="00BC2E79" w:rsidRDefault="00FE04FC" w:rsidP="00FE04FC">
      <w:pPr>
        <w:tabs>
          <w:tab w:val="left" w:pos="567"/>
        </w:tabs>
        <w:spacing w:before="60"/>
        <w:jc w:val="both"/>
      </w:pPr>
      <w:r w:rsidRPr="00BC2E79">
        <w:t xml:space="preserve">Zgodnie z art. 13 i 14 Rozporządzenia Parlamentu Europejskiego i Rady (UE) 2016/679 </w:t>
      </w:r>
      <w:r w:rsidRPr="00BC2E79">
        <w:b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D2D02C5" w14:textId="77777777" w:rsidR="00FE04FC" w:rsidRPr="00BC2E79" w:rsidRDefault="00FE04FC" w:rsidP="00FE04FC">
      <w:pPr>
        <w:pStyle w:val="Akapitzlist"/>
        <w:widowControl/>
        <w:numPr>
          <w:ilvl w:val="3"/>
          <w:numId w:val="7"/>
        </w:numPr>
        <w:suppressAutoHyphens w:val="0"/>
        <w:jc w:val="both"/>
      </w:pPr>
      <w:r w:rsidRPr="00BC2E79">
        <w:rPr>
          <w:b/>
        </w:rPr>
        <w:t>Administratorem</w:t>
      </w:r>
      <w:r w:rsidRPr="00BC2E79">
        <w:t xml:space="preserve"> Pani/Pana danych osobowych jest Uniwersytet Jagielloński, </w:t>
      </w:r>
      <w:r w:rsidRPr="00BC2E79">
        <w:br/>
        <w:t>ul. Gołębia 24, 31-007 Kraków, reprezentowany przez Rektora UJ.</w:t>
      </w:r>
    </w:p>
    <w:p w14:paraId="32D0033A" w14:textId="77777777" w:rsidR="00FE04FC" w:rsidRPr="00BC2E79" w:rsidRDefault="00FE04FC" w:rsidP="00FE04FC">
      <w:pPr>
        <w:pStyle w:val="Akapitzlist"/>
        <w:widowControl/>
        <w:numPr>
          <w:ilvl w:val="3"/>
          <w:numId w:val="7"/>
        </w:numPr>
        <w:suppressAutoHyphens w:val="0"/>
        <w:jc w:val="both"/>
      </w:pPr>
      <w:r w:rsidRPr="00BC2E79">
        <w:rPr>
          <w:b/>
        </w:rPr>
        <w:t>Uniwersytet Jagielloński wyznaczył Inspektora Ochrony Danych</w:t>
      </w:r>
      <w:r w:rsidRPr="00BC2E79">
        <w:t xml:space="preserve">, ul. Gołębia 24, </w:t>
      </w:r>
      <w:r w:rsidRPr="00BC2E79">
        <w:br/>
        <w:t xml:space="preserve">31-007 Kraków, pokój nr 5. Kontakt z Inspektorem możliwy jest przez e-mail: </w:t>
      </w:r>
      <w:hyperlink r:id="rId41" w:history="1">
        <w:r w:rsidRPr="00BC2E79">
          <w:rPr>
            <w:rStyle w:val="Hipercze"/>
            <w:rFonts w:eastAsiaTheme="majorEastAsia"/>
          </w:rPr>
          <w:t>iod@uj.edu.pl</w:t>
        </w:r>
      </w:hyperlink>
      <w:r w:rsidRPr="00BC2E79">
        <w:t xml:space="preserve"> lub pod nr telefonu +4812 663 12 25.</w:t>
      </w:r>
    </w:p>
    <w:p w14:paraId="7118A2BB" w14:textId="22DA6476" w:rsidR="00FE04FC" w:rsidRPr="00BC2E79" w:rsidRDefault="00FE04FC" w:rsidP="00FE04FC">
      <w:pPr>
        <w:pStyle w:val="Akapitzlist"/>
        <w:widowControl/>
        <w:numPr>
          <w:ilvl w:val="3"/>
          <w:numId w:val="7"/>
        </w:numPr>
        <w:suppressAutoHyphens w:val="0"/>
        <w:jc w:val="both"/>
        <w:rPr>
          <w:i/>
        </w:rPr>
      </w:pPr>
      <w:r w:rsidRPr="00BC2E79">
        <w:t xml:space="preserve">Pani/Pana dane osobowe przetwarzane będą na podstawie art. 6 ust. 1 lit. c) RODO </w:t>
      </w:r>
      <w:r w:rsidRPr="00BC2E79">
        <w:br/>
        <w:t>w celu związanym z postępowaniem o udzielenie zamówienia publicznego</w:t>
      </w:r>
      <w:r w:rsidRPr="00BC2E79">
        <w:rPr>
          <w:i/>
        </w:rPr>
        <w:t>, nr sprawy 80.272.2</w:t>
      </w:r>
      <w:r w:rsidR="003A6266" w:rsidRPr="00BC2E79">
        <w:rPr>
          <w:i/>
        </w:rPr>
        <w:t>93</w:t>
      </w:r>
      <w:r w:rsidRPr="00BC2E79">
        <w:rPr>
          <w:i/>
        </w:rPr>
        <w:t>.202</w:t>
      </w:r>
      <w:r w:rsidR="003A6266" w:rsidRPr="00BC2E79">
        <w:rPr>
          <w:i/>
        </w:rPr>
        <w:t>4</w:t>
      </w:r>
      <w:r w:rsidRPr="00BC2E79">
        <w:t>.</w:t>
      </w:r>
    </w:p>
    <w:p w14:paraId="5927D7E5" w14:textId="77777777" w:rsidR="00FE04FC" w:rsidRPr="00BC2E79" w:rsidRDefault="00FE04FC" w:rsidP="00FE04FC">
      <w:pPr>
        <w:pStyle w:val="Akapitzlist"/>
        <w:widowControl/>
        <w:numPr>
          <w:ilvl w:val="3"/>
          <w:numId w:val="7"/>
        </w:numPr>
        <w:suppressAutoHyphens w:val="0"/>
        <w:jc w:val="both"/>
      </w:pPr>
      <w:r w:rsidRPr="00BC2E79">
        <w:t xml:space="preserve">Podanie przez Panią/Pana danych osobowych jest wymogiem ustawowym określonym </w:t>
      </w:r>
      <w:r w:rsidRPr="00BC2E79">
        <w:br/>
        <w:t xml:space="preserve">w przepisach ustawy PZP związanym z udziałem w postępowaniu o udzielenie zamówienia publicznego. </w:t>
      </w:r>
    </w:p>
    <w:p w14:paraId="68923EAF" w14:textId="77777777" w:rsidR="00FE04FC" w:rsidRPr="00BC2E79" w:rsidRDefault="00FE04FC" w:rsidP="00FE04FC">
      <w:pPr>
        <w:pStyle w:val="Akapitzlist"/>
        <w:widowControl/>
        <w:numPr>
          <w:ilvl w:val="3"/>
          <w:numId w:val="7"/>
        </w:numPr>
        <w:suppressAutoHyphens w:val="0"/>
        <w:jc w:val="both"/>
      </w:pPr>
      <w:r w:rsidRPr="00BC2E79">
        <w:t>Konsekwencje niepodania danych osobowych wynikają z ustawy PZP.</w:t>
      </w:r>
    </w:p>
    <w:p w14:paraId="4D7BBF40" w14:textId="77777777" w:rsidR="00FE04FC" w:rsidRPr="00BC2E79" w:rsidRDefault="00FE04FC" w:rsidP="00FE04FC">
      <w:pPr>
        <w:pStyle w:val="Akapitzlist"/>
        <w:widowControl/>
        <w:numPr>
          <w:ilvl w:val="3"/>
          <w:numId w:val="7"/>
        </w:numPr>
        <w:suppressAutoHyphens w:val="0"/>
        <w:jc w:val="both"/>
      </w:pPr>
      <w:r w:rsidRPr="00BC2E79">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F64E7DF" w14:textId="77777777" w:rsidR="00FE04FC" w:rsidRPr="00BC2E79" w:rsidRDefault="00FE04FC" w:rsidP="00FE04FC">
      <w:pPr>
        <w:pStyle w:val="Akapitzlist"/>
        <w:widowControl/>
        <w:numPr>
          <w:ilvl w:val="3"/>
          <w:numId w:val="7"/>
        </w:numPr>
        <w:suppressAutoHyphens w:val="0"/>
        <w:jc w:val="both"/>
      </w:pPr>
      <w:r w:rsidRPr="00BC2E79">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7D2025E2" w14:textId="77777777" w:rsidR="00FE04FC" w:rsidRPr="00BC2E79" w:rsidRDefault="00FE04FC" w:rsidP="00FE04FC">
      <w:pPr>
        <w:pStyle w:val="Akapitzlist"/>
        <w:widowControl/>
        <w:numPr>
          <w:ilvl w:val="3"/>
          <w:numId w:val="7"/>
        </w:numPr>
        <w:suppressAutoHyphens w:val="0"/>
        <w:jc w:val="both"/>
      </w:pPr>
      <w:r w:rsidRPr="00BC2E79">
        <w:t xml:space="preserve">Posiada Pani/Pan prawo do: </w:t>
      </w:r>
    </w:p>
    <w:p w14:paraId="555A4111" w14:textId="77777777" w:rsidR="00FE04FC" w:rsidRPr="00BC2E79" w:rsidRDefault="00FE04FC" w:rsidP="00AF4EEF">
      <w:pPr>
        <w:pStyle w:val="Akapitzlist"/>
        <w:widowControl/>
        <w:numPr>
          <w:ilvl w:val="0"/>
          <w:numId w:val="14"/>
        </w:numPr>
        <w:suppressAutoHyphens w:val="0"/>
        <w:jc w:val="both"/>
      </w:pPr>
      <w:r w:rsidRPr="00BC2E79">
        <w:t>na podstawie art. 15 RODO prawo dostępu do danych osobowych Pani/Pana dotyczących;</w:t>
      </w:r>
    </w:p>
    <w:p w14:paraId="027F0DA9" w14:textId="77777777" w:rsidR="00FE04FC" w:rsidRPr="00BC2E79" w:rsidRDefault="00FE04FC" w:rsidP="00AF4EEF">
      <w:pPr>
        <w:pStyle w:val="Akapitzlist"/>
        <w:widowControl/>
        <w:numPr>
          <w:ilvl w:val="0"/>
          <w:numId w:val="14"/>
        </w:numPr>
        <w:suppressAutoHyphens w:val="0"/>
        <w:jc w:val="both"/>
      </w:pPr>
      <w:r w:rsidRPr="00BC2E79">
        <w:t>na podstawie art. 16 RODO prawo do sprostowania Pani/Pana danych osobowych;</w:t>
      </w:r>
    </w:p>
    <w:p w14:paraId="5F3BAFC2" w14:textId="77777777" w:rsidR="00FE04FC" w:rsidRPr="00BC2E79" w:rsidRDefault="00FE04FC" w:rsidP="00AF4EEF">
      <w:pPr>
        <w:pStyle w:val="Akapitzlist"/>
        <w:widowControl/>
        <w:numPr>
          <w:ilvl w:val="0"/>
          <w:numId w:val="14"/>
        </w:numPr>
        <w:suppressAutoHyphens w:val="0"/>
        <w:jc w:val="both"/>
      </w:pPr>
      <w:r w:rsidRPr="00BC2E79">
        <w:t>na podstawie art. 18 RODO prawo żądania od administratora ograniczenia przetwarzania danych osobowych,</w:t>
      </w:r>
    </w:p>
    <w:p w14:paraId="0FD29B7F" w14:textId="77777777" w:rsidR="00FE04FC" w:rsidRPr="00BC2E79" w:rsidRDefault="00FE04FC" w:rsidP="00AF4EEF">
      <w:pPr>
        <w:pStyle w:val="Akapitzlist"/>
        <w:widowControl/>
        <w:numPr>
          <w:ilvl w:val="0"/>
          <w:numId w:val="14"/>
        </w:numPr>
        <w:suppressAutoHyphens w:val="0"/>
        <w:jc w:val="both"/>
      </w:pPr>
      <w:r w:rsidRPr="00BC2E79">
        <w:t>prawo do wniesienia skargi do Prezesa Urzędu Ochrony Danych Osobowych, gdy uzna Pani/Pan, że przetwarzanie danych osobowych Pani/Pana dotyczących narusza przepisy RODO.</w:t>
      </w:r>
    </w:p>
    <w:p w14:paraId="1DA3FE7A" w14:textId="77777777" w:rsidR="00FE04FC" w:rsidRPr="00BC2E79" w:rsidRDefault="00FE04FC" w:rsidP="00FE04FC">
      <w:pPr>
        <w:pStyle w:val="Akapitzlist"/>
        <w:widowControl/>
        <w:numPr>
          <w:ilvl w:val="3"/>
          <w:numId w:val="7"/>
        </w:numPr>
        <w:suppressAutoHyphens w:val="0"/>
        <w:jc w:val="both"/>
      </w:pPr>
      <w:r w:rsidRPr="00BC2E79">
        <w:t>Nie przysługuje Pani/Panu prawo do:</w:t>
      </w:r>
    </w:p>
    <w:p w14:paraId="37664FA9" w14:textId="77777777" w:rsidR="00FE04FC" w:rsidRPr="00BC2E79" w:rsidRDefault="00FE04FC" w:rsidP="00AF4EEF">
      <w:pPr>
        <w:pStyle w:val="Akapitzlist"/>
        <w:widowControl/>
        <w:numPr>
          <w:ilvl w:val="0"/>
          <w:numId w:val="15"/>
        </w:numPr>
        <w:suppressAutoHyphens w:val="0"/>
        <w:jc w:val="both"/>
      </w:pPr>
      <w:r w:rsidRPr="00BC2E79">
        <w:lastRenderedPageBreak/>
        <w:t>prawo do usunięcia danych osobowych w zw. z art. 17 ust. 3 lit. b), d) lub e) RODO,</w:t>
      </w:r>
    </w:p>
    <w:p w14:paraId="6B0AC8DB" w14:textId="77777777" w:rsidR="00FE04FC" w:rsidRPr="00BC2E79" w:rsidRDefault="00FE04FC" w:rsidP="00AF4EEF">
      <w:pPr>
        <w:pStyle w:val="Akapitzlist"/>
        <w:widowControl/>
        <w:numPr>
          <w:ilvl w:val="0"/>
          <w:numId w:val="15"/>
        </w:numPr>
        <w:suppressAutoHyphens w:val="0"/>
        <w:jc w:val="both"/>
      </w:pPr>
      <w:r w:rsidRPr="00BC2E79">
        <w:t>prawo do przenoszenia danych osobowych, o którym mowa w art. 20 RODO,</w:t>
      </w:r>
    </w:p>
    <w:p w14:paraId="17C857D2" w14:textId="77777777" w:rsidR="00FE04FC" w:rsidRPr="00BC2E79" w:rsidRDefault="00FE04FC" w:rsidP="00AF4EEF">
      <w:pPr>
        <w:pStyle w:val="Akapitzlist"/>
        <w:widowControl/>
        <w:numPr>
          <w:ilvl w:val="0"/>
          <w:numId w:val="15"/>
        </w:numPr>
        <w:suppressAutoHyphens w:val="0"/>
        <w:jc w:val="both"/>
      </w:pPr>
      <w:r w:rsidRPr="00BC2E79">
        <w:t>prawo sprzeciwu, wobec przetwarzania danych osobowych, gdyż podstawą prawną przetwarzania Pani/Pana danych osobowych jest art. 6 ust. 1 lit. c) w zw. z art. 21 RODO.</w:t>
      </w:r>
    </w:p>
    <w:p w14:paraId="7BDDDA3E" w14:textId="77777777" w:rsidR="00FE04FC" w:rsidRPr="00BC2E79" w:rsidRDefault="00FE04FC" w:rsidP="00FE04FC">
      <w:pPr>
        <w:pStyle w:val="Akapitzlist"/>
        <w:widowControl/>
        <w:numPr>
          <w:ilvl w:val="3"/>
          <w:numId w:val="7"/>
        </w:numPr>
        <w:suppressAutoHyphens w:val="0"/>
        <w:jc w:val="both"/>
      </w:pPr>
      <w:r w:rsidRPr="00BC2E79">
        <w:rPr>
          <w:b/>
        </w:rPr>
        <w:t>Pana/Pani dane osobowe, o których mowa w art. 10 RODO</w:t>
      </w:r>
      <w:r w:rsidRPr="00BC2E79">
        <w:t>, mogą zostać udostępnione, w celu umożliwienia korzystania ze środków ochrony prawnej, o których mowa w Dziale IX ustawy PZP, do upływu terminu na ich wniesienie.</w:t>
      </w:r>
    </w:p>
    <w:p w14:paraId="090A7D41" w14:textId="77777777" w:rsidR="00FE04FC" w:rsidRPr="00BC2E79" w:rsidRDefault="00FE04FC" w:rsidP="00FE04FC">
      <w:pPr>
        <w:pStyle w:val="Akapitzlist"/>
        <w:widowControl/>
        <w:numPr>
          <w:ilvl w:val="3"/>
          <w:numId w:val="7"/>
        </w:numPr>
        <w:suppressAutoHyphens w:val="0"/>
        <w:jc w:val="both"/>
      </w:pPr>
      <w:r w:rsidRPr="00BC2E79">
        <w:t xml:space="preserve">Zamawiający informuje, że </w:t>
      </w:r>
      <w:r w:rsidRPr="00BC2E79">
        <w:rPr>
          <w:b/>
        </w:rPr>
        <w:t>w odniesieniu do Pani/Pana danych osobowych</w:t>
      </w:r>
      <w:r w:rsidRPr="00BC2E79">
        <w:t xml:space="preserve"> decyzje nie będą podejmowane w sposób zautomatyzowany, stosownie do art. 22 RODO.</w:t>
      </w:r>
    </w:p>
    <w:p w14:paraId="7273DC7C" w14:textId="77777777" w:rsidR="00FE04FC" w:rsidRPr="00BC2E79" w:rsidRDefault="00FE04FC" w:rsidP="00FE04FC">
      <w:pPr>
        <w:pStyle w:val="Akapitzlist"/>
        <w:widowControl/>
        <w:numPr>
          <w:ilvl w:val="3"/>
          <w:numId w:val="7"/>
        </w:numPr>
        <w:suppressAutoHyphens w:val="0"/>
        <w:jc w:val="both"/>
      </w:pPr>
      <w:r w:rsidRPr="00BC2E79">
        <w:t xml:space="preserve">W przypadku gdy wykonanie obowiązków, o których mowa w art. 15 ust. 1 - 3 RODO, celem realizacji Pani/Pana uprawnienia wskazanego pkt 8 lit. a) powyżej, wymagałoby niewspółmiernie dużego wysiłku, </w:t>
      </w:r>
      <w:r w:rsidRPr="00BC2E79">
        <w:rPr>
          <w:b/>
        </w:rPr>
        <w:t>zamawiający może żądać od Pana/Pani</w:t>
      </w:r>
      <w:r w:rsidRPr="00BC2E79">
        <w:t>, wskazania dodatkowych informacji mających na celu sprecyzowanie żądania, w szczególności podania nazwy lub daty wszczętego albo zakończonego postępowania o udzielenie zamówienia publicznego.</w:t>
      </w:r>
    </w:p>
    <w:p w14:paraId="61DE71E3" w14:textId="77777777" w:rsidR="00FE04FC" w:rsidRPr="00BC2E79" w:rsidRDefault="00FE04FC" w:rsidP="00FE04FC">
      <w:pPr>
        <w:pStyle w:val="Akapitzlist"/>
        <w:widowControl/>
        <w:numPr>
          <w:ilvl w:val="3"/>
          <w:numId w:val="7"/>
        </w:numPr>
        <w:suppressAutoHyphens w:val="0"/>
        <w:jc w:val="both"/>
      </w:pPr>
      <w:r w:rsidRPr="00BC2E79">
        <w:rPr>
          <w:b/>
        </w:rPr>
        <w:t>Skorzystanie przez Panią/Pana</w:t>
      </w:r>
      <w:r w:rsidRPr="00BC2E79">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2DC40096" w14:textId="77777777" w:rsidR="00FE04FC" w:rsidRPr="00BC2E79" w:rsidRDefault="00FE04FC" w:rsidP="00FE04FC">
      <w:pPr>
        <w:pStyle w:val="Akapitzlist"/>
        <w:widowControl/>
        <w:numPr>
          <w:ilvl w:val="3"/>
          <w:numId w:val="7"/>
        </w:numPr>
        <w:suppressAutoHyphens w:val="0"/>
        <w:jc w:val="both"/>
      </w:pPr>
      <w:r w:rsidRPr="00BC2E79">
        <w:rPr>
          <w:b/>
        </w:rPr>
        <w:t>Skorzystanie przez Panią/Pana</w:t>
      </w:r>
      <w:r w:rsidRPr="00BC2E79">
        <w:t>, z uprawnienia wskazanego pkt 8 lit. c) powyżej,</w:t>
      </w:r>
      <w:r w:rsidRPr="00BC2E79">
        <w:rPr>
          <w:b/>
        </w:rPr>
        <w:t xml:space="preserve"> </w:t>
      </w:r>
      <w:r w:rsidRPr="00BC2E79">
        <w:t>polegającym na</w:t>
      </w:r>
      <w:r w:rsidRPr="00BC2E79">
        <w:rPr>
          <w:b/>
        </w:rPr>
        <w:t xml:space="preserve"> </w:t>
      </w:r>
      <w:r w:rsidRPr="00BC2E79">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BC2E79">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C2E79">
        <w:t>).</w:t>
      </w:r>
    </w:p>
    <w:p w14:paraId="53573C47" w14:textId="77777777" w:rsidR="00FE04FC" w:rsidRPr="00BC2E79" w:rsidRDefault="00FE04FC" w:rsidP="00FE04FC">
      <w:pPr>
        <w:widowControl/>
        <w:suppressAutoHyphens w:val="0"/>
        <w:jc w:val="both"/>
      </w:pPr>
    </w:p>
    <w:p w14:paraId="54B05C10" w14:textId="77777777" w:rsidR="00FE04FC" w:rsidRPr="00BC2E79" w:rsidRDefault="00FE04FC" w:rsidP="00FE04FC">
      <w:pPr>
        <w:widowControl/>
        <w:suppressAutoHyphens w:val="0"/>
        <w:jc w:val="both"/>
        <w:rPr>
          <w:b/>
          <w:bCs/>
        </w:rPr>
      </w:pPr>
      <w:r w:rsidRPr="00BC2E79">
        <w:rPr>
          <w:b/>
          <w:bCs/>
        </w:rPr>
        <w:t>Rozdział XXIII - Załączniki do SWZ</w:t>
      </w:r>
    </w:p>
    <w:p w14:paraId="0CC8BDB6" w14:textId="77777777" w:rsidR="00FE04FC" w:rsidRPr="00BC2E79" w:rsidRDefault="00FE04FC" w:rsidP="00AF4EEF">
      <w:pPr>
        <w:pStyle w:val="Akapitzlist"/>
        <w:widowControl/>
        <w:numPr>
          <w:ilvl w:val="0"/>
          <w:numId w:val="65"/>
        </w:numPr>
        <w:suppressAutoHyphens w:val="0"/>
        <w:jc w:val="both"/>
      </w:pPr>
      <w:r w:rsidRPr="00BC2E79">
        <w:t>Załącznik A do SWZ;</w:t>
      </w:r>
    </w:p>
    <w:p w14:paraId="0C22B82D" w14:textId="77777777" w:rsidR="00FE04FC" w:rsidRPr="00BC2E79" w:rsidRDefault="00FE04FC" w:rsidP="00AF4EEF">
      <w:pPr>
        <w:pStyle w:val="Akapitzlist"/>
        <w:widowControl/>
        <w:numPr>
          <w:ilvl w:val="0"/>
          <w:numId w:val="65"/>
        </w:numPr>
        <w:suppressAutoHyphens w:val="0"/>
        <w:jc w:val="both"/>
      </w:pPr>
      <w:r w:rsidRPr="00BC2E79">
        <w:t>Załącznik nr 1 – Formularz oferty;</w:t>
      </w:r>
    </w:p>
    <w:p w14:paraId="2B004DA5" w14:textId="77777777" w:rsidR="00FE04FC" w:rsidRPr="00BC2E79" w:rsidRDefault="00FE04FC" w:rsidP="00AF4EEF">
      <w:pPr>
        <w:pStyle w:val="Akapitzlist"/>
        <w:widowControl/>
        <w:numPr>
          <w:ilvl w:val="0"/>
          <w:numId w:val="65"/>
        </w:numPr>
        <w:suppressAutoHyphens w:val="0"/>
        <w:jc w:val="both"/>
      </w:pPr>
      <w:r w:rsidRPr="00BC2E79">
        <w:t>Załącznik nr 2 – Wzór umowy.</w:t>
      </w:r>
    </w:p>
    <w:p w14:paraId="45AF8EBB" w14:textId="77777777" w:rsidR="00FE04FC" w:rsidRPr="00BC2E79" w:rsidRDefault="00FE04FC" w:rsidP="00AF4EEF">
      <w:pPr>
        <w:pStyle w:val="Akapitzlist"/>
        <w:widowControl/>
        <w:numPr>
          <w:ilvl w:val="0"/>
          <w:numId w:val="65"/>
        </w:numPr>
        <w:suppressAutoHyphens w:val="0"/>
        <w:jc w:val="both"/>
      </w:pPr>
      <w:r w:rsidRPr="00BC2E79">
        <w:t xml:space="preserve">Załącznik nr 3 -  Wzór protokołu odbiorowego </w:t>
      </w:r>
      <w:r w:rsidRPr="00BC2E79">
        <w:br w:type="page"/>
      </w:r>
    </w:p>
    <w:p w14:paraId="7B0362F6" w14:textId="77777777" w:rsidR="00FE04FC" w:rsidRPr="00BC2E79" w:rsidRDefault="00FE04FC" w:rsidP="00FE04FC">
      <w:pPr>
        <w:widowControl/>
        <w:suppressAutoHyphens w:val="0"/>
        <w:jc w:val="left"/>
        <w:rPr>
          <w:b/>
          <w:bCs/>
        </w:rPr>
      </w:pPr>
    </w:p>
    <w:p w14:paraId="4BF87F10" w14:textId="77777777" w:rsidR="00FE04FC" w:rsidRPr="00BC2E79" w:rsidRDefault="00FE04FC" w:rsidP="00FE04FC">
      <w:pPr>
        <w:widowControl/>
        <w:suppressAutoHyphens w:val="0"/>
        <w:jc w:val="right"/>
        <w:rPr>
          <w:b/>
          <w:bCs/>
        </w:rPr>
      </w:pPr>
      <w:r w:rsidRPr="00BC2E79">
        <w:rPr>
          <w:b/>
          <w:bCs/>
        </w:rPr>
        <w:t>Załącznik nr 1 do SWZ</w:t>
      </w:r>
    </w:p>
    <w:p w14:paraId="172F60DB" w14:textId="77777777" w:rsidR="00FE04FC" w:rsidRPr="00BC2E79" w:rsidRDefault="00FE04FC" w:rsidP="00FE04FC">
      <w:pPr>
        <w:widowControl/>
        <w:suppressAutoHyphens w:val="0"/>
        <w:jc w:val="right"/>
        <w:rPr>
          <w:b/>
          <w:bCs/>
          <w:u w:val="single"/>
        </w:rPr>
      </w:pPr>
    </w:p>
    <w:p w14:paraId="0FA37572" w14:textId="77777777" w:rsidR="00FE04FC" w:rsidRPr="00BC2E79" w:rsidRDefault="00FE04FC" w:rsidP="00FE04FC">
      <w:pPr>
        <w:widowControl/>
        <w:suppressAutoHyphens w:val="0"/>
        <w:rPr>
          <w:b/>
          <w:bCs/>
        </w:rPr>
      </w:pPr>
      <w:r w:rsidRPr="00BC2E79">
        <w:rPr>
          <w:b/>
          <w:bCs/>
          <w:u w:val="single"/>
        </w:rPr>
        <w:t xml:space="preserve">FORMULARZ      OFERTY </w:t>
      </w:r>
    </w:p>
    <w:p w14:paraId="0CDD5F9F" w14:textId="7A3056D6" w:rsidR="00FE04FC" w:rsidRPr="00BC2E79" w:rsidRDefault="00FE04FC" w:rsidP="00FE04FC">
      <w:pPr>
        <w:widowControl/>
        <w:suppressAutoHyphens w:val="0"/>
        <w:jc w:val="both"/>
        <w:rPr>
          <w:b/>
          <w:bCs/>
        </w:rPr>
      </w:pPr>
      <w:r w:rsidRPr="00BC2E79">
        <w:rPr>
          <w:b/>
          <w:bCs/>
        </w:rPr>
        <w:t>___________________________________________________________________________</w:t>
      </w:r>
    </w:p>
    <w:p w14:paraId="23AA1BFF" w14:textId="77777777" w:rsidR="00FE04FC" w:rsidRPr="00BC2E79" w:rsidRDefault="00FE04FC" w:rsidP="00FE04FC">
      <w:pPr>
        <w:widowControl/>
        <w:suppressAutoHyphens w:val="0"/>
        <w:jc w:val="both"/>
        <w:outlineLvl w:val="0"/>
        <w:rPr>
          <w:b/>
        </w:rPr>
      </w:pPr>
    </w:p>
    <w:p w14:paraId="5000D92E" w14:textId="77777777" w:rsidR="00FE04FC" w:rsidRPr="00BC2E79" w:rsidRDefault="00FE04FC" w:rsidP="00FE04FC">
      <w:pPr>
        <w:ind w:left="540"/>
        <w:jc w:val="both"/>
        <w:outlineLvl w:val="0"/>
        <w:rPr>
          <w:b/>
          <w:bCs/>
          <w:i/>
          <w:iCs/>
        </w:rPr>
      </w:pPr>
      <w:r w:rsidRPr="00BC2E79">
        <w:rPr>
          <w:i/>
          <w:iCs/>
          <w:u w:val="single"/>
        </w:rPr>
        <w:t>ZAMAWIAJĄCY</w:t>
      </w:r>
      <w:r w:rsidRPr="00BC2E79">
        <w:rPr>
          <w:i/>
          <w:iCs/>
        </w:rPr>
        <w:t>:</w:t>
      </w:r>
      <w:r w:rsidRPr="00BC2E79">
        <w:rPr>
          <w:b/>
          <w:bCs/>
        </w:rPr>
        <w:tab/>
      </w:r>
      <w:r w:rsidRPr="00BC2E79">
        <w:rPr>
          <w:b/>
          <w:bCs/>
        </w:rPr>
        <w:tab/>
      </w:r>
      <w:r w:rsidRPr="00BC2E79">
        <w:rPr>
          <w:b/>
          <w:bCs/>
        </w:rPr>
        <w:tab/>
      </w:r>
      <w:r w:rsidRPr="00BC2E79">
        <w:rPr>
          <w:b/>
          <w:bCs/>
          <w:i/>
          <w:iCs/>
        </w:rPr>
        <w:t xml:space="preserve">Uniwersytet Jagielloński </w:t>
      </w:r>
    </w:p>
    <w:p w14:paraId="4B98A7DB" w14:textId="73832F5A" w:rsidR="00FE04FC" w:rsidRPr="00BC2E79" w:rsidRDefault="008F62AB" w:rsidP="00FE04FC">
      <w:pPr>
        <w:ind w:left="3544"/>
        <w:jc w:val="both"/>
        <w:rPr>
          <w:b/>
          <w:bCs/>
        </w:rPr>
      </w:pPr>
      <w:r w:rsidRPr="00BC2E79">
        <w:rPr>
          <w:b/>
          <w:bCs/>
          <w:i/>
          <w:iCs/>
        </w:rPr>
        <w:t xml:space="preserve">            </w:t>
      </w:r>
      <w:r w:rsidR="00FE04FC" w:rsidRPr="00BC2E79">
        <w:rPr>
          <w:b/>
          <w:bCs/>
          <w:i/>
          <w:iCs/>
        </w:rPr>
        <w:t>ul. Gołębia 24, 31 – 007 Kraków</w:t>
      </w:r>
      <w:r w:rsidR="00FE04FC" w:rsidRPr="00BC2E79">
        <w:rPr>
          <w:b/>
          <w:bCs/>
        </w:rPr>
        <w:t>;</w:t>
      </w:r>
    </w:p>
    <w:p w14:paraId="3A6C56D9" w14:textId="77777777" w:rsidR="00FE04FC" w:rsidRPr="00BC2E79" w:rsidRDefault="00FE04FC" w:rsidP="00FE04FC">
      <w:pPr>
        <w:ind w:left="540"/>
        <w:jc w:val="both"/>
        <w:rPr>
          <w:b/>
          <w:bCs/>
          <w:i/>
          <w:iCs/>
        </w:rPr>
      </w:pPr>
      <w:r w:rsidRPr="00BC2E79">
        <w:rPr>
          <w:i/>
          <w:iCs/>
          <w:u w:val="single"/>
        </w:rPr>
        <w:t>Jednostka prowadząca sprawę</w:t>
      </w:r>
      <w:r w:rsidRPr="00BC2E79">
        <w:rPr>
          <w:i/>
          <w:iCs/>
        </w:rPr>
        <w:t xml:space="preserve">: </w:t>
      </w:r>
      <w:r w:rsidRPr="00BC2E79">
        <w:rPr>
          <w:b/>
          <w:bCs/>
        </w:rPr>
        <w:tab/>
      </w:r>
      <w:r w:rsidRPr="00BC2E79">
        <w:rPr>
          <w:b/>
          <w:bCs/>
          <w:i/>
          <w:iCs/>
        </w:rPr>
        <w:t>Dział Zamówień Publicznych UJ</w:t>
      </w:r>
    </w:p>
    <w:p w14:paraId="694C97F3" w14:textId="70652682" w:rsidR="00FE04FC" w:rsidRPr="00BC2E79" w:rsidRDefault="008F62AB" w:rsidP="00FE04FC">
      <w:pPr>
        <w:ind w:left="3544"/>
        <w:jc w:val="both"/>
        <w:outlineLvl w:val="0"/>
        <w:rPr>
          <w:b/>
          <w:bCs/>
        </w:rPr>
      </w:pPr>
      <w:r w:rsidRPr="00BC2E79">
        <w:rPr>
          <w:b/>
          <w:bCs/>
          <w:i/>
          <w:iCs/>
        </w:rPr>
        <w:t xml:space="preserve">           </w:t>
      </w:r>
      <w:r w:rsidR="00FE04FC" w:rsidRPr="00BC2E79">
        <w:rPr>
          <w:b/>
          <w:bCs/>
          <w:i/>
          <w:iCs/>
        </w:rPr>
        <w:t>ul. Straszewskiego 25/3 i 4, 31-113 Kraków</w:t>
      </w:r>
    </w:p>
    <w:p w14:paraId="3A6E2C4E" w14:textId="7453449D" w:rsidR="00FE04FC" w:rsidRPr="00BC2E79" w:rsidRDefault="00FE04FC" w:rsidP="00FE04FC">
      <w:pPr>
        <w:widowControl/>
        <w:tabs>
          <w:tab w:val="left" w:pos="540"/>
        </w:tabs>
        <w:suppressAutoHyphens w:val="0"/>
        <w:jc w:val="both"/>
        <w:rPr>
          <w:b/>
          <w:bCs/>
        </w:rPr>
      </w:pPr>
      <w:r w:rsidRPr="00BC2E79">
        <w:rPr>
          <w:b/>
          <w:bCs/>
        </w:rPr>
        <w:t>___________________________________________________________________________</w:t>
      </w:r>
    </w:p>
    <w:p w14:paraId="2FA67CCF" w14:textId="77777777" w:rsidR="00FE04FC" w:rsidRPr="00BC2E79" w:rsidRDefault="00FE04FC" w:rsidP="00FE04FC">
      <w:pPr>
        <w:ind w:left="540"/>
        <w:jc w:val="both"/>
      </w:pPr>
      <w:r w:rsidRPr="00BC2E79">
        <w:rPr>
          <w:i/>
          <w:iCs/>
          <w:u w:val="single"/>
        </w:rPr>
        <w:t>Nazwa (Firma) wykonawcy:</w:t>
      </w:r>
      <w:r w:rsidRPr="00BC2E79">
        <w:tab/>
      </w:r>
      <w:r w:rsidRPr="00BC2E79">
        <w:tab/>
      </w:r>
    </w:p>
    <w:p w14:paraId="210EEE30" w14:textId="77777777" w:rsidR="00FE04FC" w:rsidRPr="00BC2E79" w:rsidRDefault="00FE04FC" w:rsidP="00FE04FC">
      <w:pPr>
        <w:ind w:left="540"/>
        <w:jc w:val="right"/>
        <w:rPr>
          <w:u w:val="single"/>
        </w:rPr>
      </w:pPr>
      <w:r w:rsidRPr="00BC2E79">
        <w:rPr>
          <w:u w:val="single"/>
        </w:rPr>
        <w:t>................................................................................</w:t>
      </w:r>
    </w:p>
    <w:p w14:paraId="54D46ADF" w14:textId="77777777" w:rsidR="00FE04FC" w:rsidRPr="00BC2E79" w:rsidRDefault="00FE04FC" w:rsidP="00FE04FC">
      <w:pPr>
        <w:ind w:left="540"/>
        <w:jc w:val="right"/>
        <w:rPr>
          <w:u w:val="single"/>
        </w:rPr>
      </w:pPr>
      <w:r w:rsidRPr="00BC2E79">
        <w:rPr>
          <w:u w:val="single"/>
        </w:rPr>
        <w:t>................................................................................</w:t>
      </w:r>
    </w:p>
    <w:p w14:paraId="7414D921" w14:textId="77777777" w:rsidR="00FE04FC" w:rsidRPr="00BC2E79" w:rsidRDefault="00FE04FC" w:rsidP="00FE04FC">
      <w:pPr>
        <w:ind w:left="540"/>
        <w:jc w:val="both"/>
      </w:pPr>
      <w:r w:rsidRPr="00BC2E79">
        <w:rPr>
          <w:i/>
          <w:iCs/>
          <w:u w:val="single"/>
        </w:rPr>
        <w:t xml:space="preserve">Adres siedziby: </w:t>
      </w:r>
      <w:r w:rsidRPr="00BC2E79">
        <w:tab/>
      </w:r>
      <w:r w:rsidRPr="00BC2E79">
        <w:tab/>
      </w:r>
      <w:r w:rsidRPr="00BC2E79">
        <w:tab/>
      </w:r>
      <w:r w:rsidRPr="00BC2E79">
        <w:tab/>
      </w:r>
    </w:p>
    <w:p w14:paraId="5EDACB4F" w14:textId="77777777" w:rsidR="00FE04FC" w:rsidRPr="00BC2E79" w:rsidRDefault="00FE04FC" w:rsidP="00FE04FC">
      <w:pPr>
        <w:ind w:left="540"/>
        <w:jc w:val="right"/>
        <w:rPr>
          <w:u w:val="single"/>
        </w:rPr>
      </w:pPr>
      <w:r w:rsidRPr="00BC2E79">
        <w:rPr>
          <w:u w:val="single"/>
        </w:rPr>
        <w:t>................................................................................</w:t>
      </w:r>
    </w:p>
    <w:p w14:paraId="0AB68D83" w14:textId="77777777" w:rsidR="00FE04FC" w:rsidRPr="00BC2E79" w:rsidRDefault="00FE04FC" w:rsidP="00FE04FC">
      <w:pPr>
        <w:ind w:left="540"/>
        <w:jc w:val="right"/>
        <w:rPr>
          <w:u w:val="single"/>
        </w:rPr>
      </w:pPr>
      <w:r w:rsidRPr="00BC2E79">
        <w:rPr>
          <w:u w:val="single"/>
        </w:rPr>
        <w:t>................................................................................</w:t>
      </w:r>
    </w:p>
    <w:p w14:paraId="185F9F14" w14:textId="77777777" w:rsidR="00FE04FC" w:rsidRPr="00BC2E79" w:rsidRDefault="00FE04FC" w:rsidP="00FE04FC">
      <w:pPr>
        <w:ind w:left="540"/>
        <w:jc w:val="both"/>
      </w:pPr>
      <w:r w:rsidRPr="00BC2E79">
        <w:rPr>
          <w:i/>
          <w:iCs/>
          <w:u w:val="single"/>
        </w:rPr>
        <w:t>Adres do korespondencji:</w:t>
      </w:r>
      <w:r w:rsidRPr="00BC2E79">
        <w:tab/>
      </w:r>
      <w:r w:rsidRPr="00BC2E79">
        <w:tab/>
      </w:r>
    </w:p>
    <w:p w14:paraId="2766767E" w14:textId="77777777" w:rsidR="00FE04FC" w:rsidRPr="006408BB" w:rsidRDefault="00FE04FC" w:rsidP="00FE04FC">
      <w:pPr>
        <w:ind w:left="540"/>
        <w:jc w:val="right"/>
        <w:rPr>
          <w:u w:val="single"/>
          <w:lang w:val="en-GB"/>
        </w:rPr>
      </w:pPr>
      <w:r w:rsidRPr="006408BB">
        <w:rPr>
          <w:u w:val="single"/>
          <w:lang w:val="en-GB"/>
        </w:rPr>
        <w:t>................................................................................</w:t>
      </w:r>
    </w:p>
    <w:p w14:paraId="20DC8A67" w14:textId="77777777" w:rsidR="00FE04FC" w:rsidRPr="00BC2E79" w:rsidRDefault="00FE04FC" w:rsidP="00FE04FC">
      <w:pPr>
        <w:ind w:left="540"/>
        <w:jc w:val="right"/>
        <w:rPr>
          <w:i/>
          <w:iCs/>
          <w:u w:val="single"/>
          <w:lang w:val="de-DE"/>
        </w:rPr>
      </w:pPr>
      <w:r w:rsidRPr="00BC2E79">
        <w:rPr>
          <w:u w:val="single"/>
          <w:lang w:val="de-DE"/>
        </w:rPr>
        <w:t>................................................................................</w:t>
      </w:r>
    </w:p>
    <w:p w14:paraId="47B667F6" w14:textId="77777777" w:rsidR="00FE04FC" w:rsidRPr="00BC2E79" w:rsidRDefault="00FE04FC" w:rsidP="00FE04FC">
      <w:pPr>
        <w:ind w:left="540"/>
        <w:jc w:val="both"/>
        <w:rPr>
          <w:i/>
          <w:iCs/>
          <w:u w:val="single"/>
          <w:lang w:val="de-DE"/>
        </w:rPr>
      </w:pPr>
      <w:r w:rsidRPr="00BC2E79">
        <w:rPr>
          <w:i/>
          <w:iCs/>
          <w:u w:val="single"/>
          <w:lang w:val="de-DE"/>
        </w:rPr>
        <w:t>Kontakt:</w:t>
      </w:r>
    </w:p>
    <w:p w14:paraId="3BBF1A57" w14:textId="77777777" w:rsidR="00FE04FC" w:rsidRPr="00BC2E79" w:rsidRDefault="00FE04FC" w:rsidP="00FE04FC">
      <w:pPr>
        <w:ind w:left="540"/>
        <w:jc w:val="right"/>
        <w:outlineLvl w:val="0"/>
        <w:rPr>
          <w:u w:val="single"/>
          <w:lang w:val="de-DE"/>
        </w:rPr>
      </w:pPr>
      <w:r w:rsidRPr="00BC2E79">
        <w:rPr>
          <w:i/>
          <w:iCs/>
          <w:u w:val="single"/>
          <w:lang w:val="de-DE"/>
        </w:rPr>
        <w:t>tel.:</w:t>
      </w:r>
      <w:r w:rsidRPr="00BC2E79">
        <w:rPr>
          <w:i/>
          <w:iCs/>
          <w:lang w:val="de-DE"/>
        </w:rPr>
        <w:tab/>
      </w:r>
      <w:r w:rsidRPr="00BC2E79">
        <w:rPr>
          <w:u w:val="single"/>
          <w:lang w:val="de-DE"/>
        </w:rPr>
        <w:t>...................................................................</w:t>
      </w:r>
    </w:p>
    <w:p w14:paraId="2D624A82" w14:textId="77777777" w:rsidR="00FE04FC" w:rsidRPr="00BC2E79" w:rsidRDefault="00FE04FC" w:rsidP="00FE04FC">
      <w:pPr>
        <w:ind w:left="540"/>
        <w:jc w:val="right"/>
        <w:outlineLvl w:val="0"/>
        <w:rPr>
          <w:u w:val="single"/>
          <w:lang w:val="de-DE"/>
        </w:rPr>
      </w:pPr>
      <w:r w:rsidRPr="00BC2E79">
        <w:rPr>
          <w:i/>
          <w:iCs/>
          <w:u w:val="single"/>
          <w:lang w:val="de-DE"/>
        </w:rPr>
        <w:t>fax:</w:t>
      </w:r>
      <w:r w:rsidRPr="00BC2E79">
        <w:rPr>
          <w:lang w:val="de-DE"/>
        </w:rPr>
        <w:tab/>
      </w:r>
      <w:r w:rsidRPr="00BC2E79">
        <w:rPr>
          <w:u w:val="single"/>
          <w:lang w:val="de-DE"/>
        </w:rPr>
        <w:t>...................................................................</w:t>
      </w:r>
    </w:p>
    <w:p w14:paraId="2ED11AF8" w14:textId="77777777" w:rsidR="00FE04FC" w:rsidRPr="006408BB" w:rsidRDefault="00FE04FC" w:rsidP="00FE04FC">
      <w:pPr>
        <w:ind w:left="4395"/>
        <w:outlineLvl w:val="0"/>
        <w:rPr>
          <w:u w:val="single"/>
          <w:lang w:val="en-GB"/>
        </w:rPr>
      </w:pPr>
      <w:r w:rsidRPr="006408BB">
        <w:rPr>
          <w:i/>
          <w:iCs/>
          <w:u w:val="single"/>
          <w:lang w:val="en-GB"/>
        </w:rPr>
        <w:t>e-mail:</w:t>
      </w:r>
      <w:r w:rsidRPr="006408BB">
        <w:rPr>
          <w:lang w:val="en-GB"/>
        </w:rPr>
        <w:t xml:space="preserve">    </w:t>
      </w:r>
      <w:r w:rsidRPr="006408BB">
        <w:rPr>
          <w:u w:val="single"/>
          <w:lang w:val="en-GB"/>
        </w:rPr>
        <w:t>...................................................................</w:t>
      </w:r>
    </w:p>
    <w:p w14:paraId="27046959" w14:textId="77777777" w:rsidR="00FE04FC" w:rsidRPr="00BC2E79" w:rsidRDefault="00FE04FC" w:rsidP="00FE04FC">
      <w:pPr>
        <w:ind w:left="540"/>
        <w:jc w:val="both"/>
        <w:outlineLvl w:val="0"/>
        <w:rPr>
          <w:i/>
          <w:iCs/>
          <w:u w:val="single"/>
        </w:rPr>
      </w:pPr>
      <w:r w:rsidRPr="00BC2E79">
        <w:rPr>
          <w:i/>
          <w:iCs/>
          <w:u w:val="single"/>
        </w:rPr>
        <w:t>Inne dane:</w:t>
      </w:r>
    </w:p>
    <w:p w14:paraId="6F4A3938" w14:textId="77777777" w:rsidR="00FE04FC" w:rsidRPr="00BC2E79" w:rsidRDefault="00FE04FC" w:rsidP="00FE04FC">
      <w:pPr>
        <w:ind w:left="4678" w:firstLine="31"/>
        <w:jc w:val="both"/>
        <w:outlineLvl w:val="0"/>
        <w:rPr>
          <w:u w:val="single"/>
        </w:rPr>
      </w:pPr>
      <w:r w:rsidRPr="00BC2E79">
        <w:rPr>
          <w:i/>
          <w:iCs/>
          <w:u w:val="single"/>
        </w:rPr>
        <w:t>NIP</w:t>
      </w:r>
      <w:r w:rsidRPr="00BC2E79">
        <w:t>:</w:t>
      </w:r>
      <w:r w:rsidRPr="00BC2E79">
        <w:tab/>
      </w:r>
      <w:r w:rsidRPr="00BC2E79">
        <w:rPr>
          <w:i/>
          <w:iCs/>
        </w:rPr>
        <w:t xml:space="preserve"> </w:t>
      </w:r>
      <w:r w:rsidRPr="00BC2E79">
        <w:rPr>
          <w:u w:val="single"/>
        </w:rPr>
        <w:t xml:space="preserve">........................................................... </w:t>
      </w:r>
    </w:p>
    <w:p w14:paraId="0D821AE6" w14:textId="77777777" w:rsidR="00FE04FC" w:rsidRPr="00BC2E79" w:rsidRDefault="00FE04FC" w:rsidP="00FE04FC">
      <w:pPr>
        <w:widowControl/>
        <w:suppressAutoHyphens w:val="0"/>
        <w:ind w:left="3970" w:firstLine="708"/>
        <w:jc w:val="both"/>
        <w:outlineLvl w:val="0"/>
      </w:pPr>
      <w:r w:rsidRPr="00BC2E79">
        <w:rPr>
          <w:i/>
          <w:iCs/>
          <w:u w:val="single"/>
        </w:rPr>
        <w:t>REGON</w:t>
      </w:r>
      <w:r w:rsidRPr="00BC2E79">
        <w:t xml:space="preserve">:   </w:t>
      </w:r>
      <w:r w:rsidRPr="00BC2E79">
        <w:rPr>
          <w:u w:val="single"/>
        </w:rPr>
        <w:t>.............................................................</w:t>
      </w:r>
    </w:p>
    <w:p w14:paraId="534E9F47" w14:textId="77777777" w:rsidR="00FE04FC" w:rsidRPr="00BC2E79" w:rsidRDefault="00FE04FC" w:rsidP="00FE04FC">
      <w:pPr>
        <w:widowControl/>
        <w:suppressAutoHyphens w:val="0"/>
        <w:jc w:val="both"/>
        <w:outlineLvl w:val="0"/>
      </w:pPr>
    </w:p>
    <w:p w14:paraId="0A4149B4" w14:textId="77777777" w:rsidR="00FE04FC" w:rsidRPr="00BC2E79" w:rsidRDefault="00FE04FC" w:rsidP="00FE04FC">
      <w:pPr>
        <w:widowControl/>
        <w:suppressAutoHyphens w:val="0"/>
        <w:jc w:val="both"/>
        <w:outlineLvl w:val="0"/>
      </w:pPr>
      <w:r w:rsidRPr="00BC2E79">
        <w:t xml:space="preserve">Dane umożliwiające dostęp do dokumentów potwierdzających umocowanie osoby działającej </w:t>
      </w:r>
      <w:r w:rsidRPr="00BC2E79">
        <w:br/>
        <w:t xml:space="preserve">w imieniu wykonawcy (należy zaznaczyć właściwe i ewentualnie uzupełnić): </w:t>
      </w:r>
    </w:p>
    <w:p w14:paraId="05B528E1" w14:textId="77777777" w:rsidR="00FE04FC" w:rsidRPr="00BC2E79" w:rsidRDefault="00FE04FC" w:rsidP="00FE04FC">
      <w:pPr>
        <w:widowControl/>
        <w:suppressAutoHyphens w:val="0"/>
        <w:jc w:val="both"/>
        <w:outlineLvl w:val="0"/>
      </w:pPr>
      <w:r w:rsidRPr="00BC2E79">
        <w:rPr>
          <w:rFonts w:ascii="Segoe UI Symbol" w:hAnsi="Segoe UI Symbol" w:cs="Segoe UI Symbol"/>
        </w:rPr>
        <w:t>☐</w:t>
      </w:r>
      <w:r w:rsidRPr="00BC2E79">
        <w:t xml:space="preserve">   wyszukiwarka KRS: https://ekrs.ms.gov.pl/web/wyszukiwarka-krs/strona-glowna/,</w:t>
      </w:r>
    </w:p>
    <w:p w14:paraId="11EDF2D8" w14:textId="6C109227" w:rsidR="00FE04FC" w:rsidRPr="00BC2E79" w:rsidRDefault="00FE04FC" w:rsidP="00FE04FC">
      <w:pPr>
        <w:widowControl/>
        <w:suppressAutoHyphens w:val="0"/>
        <w:jc w:val="both"/>
        <w:outlineLvl w:val="0"/>
      </w:pPr>
      <w:r w:rsidRPr="00BC2E79">
        <w:rPr>
          <w:rFonts w:ascii="Segoe UI Symbol" w:hAnsi="Segoe UI Symbol" w:cs="Segoe UI Symbol"/>
        </w:rPr>
        <w:t>☐</w:t>
      </w:r>
      <w:r w:rsidR="008F62AB" w:rsidRPr="00BC2E79">
        <w:t xml:space="preserve"> </w:t>
      </w:r>
      <w:r w:rsidRPr="00BC2E79">
        <w:t>przeglądanie wpisów CEIDG:</w:t>
      </w:r>
      <w:r w:rsidR="008F62AB" w:rsidRPr="00BC2E79">
        <w:t xml:space="preserve"> </w:t>
      </w:r>
      <w:r w:rsidRPr="00BC2E79">
        <w:t xml:space="preserve">https://aplikacja.ceidg.gov.pl/ceidg/ceidg.public.ui/search.aspx, </w:t>
      </w:r>
    </w:p>
    <w:p w14:paraId="77E10C9A" w14:textId="74A3E99B" w:rsidR="00FE04FC" w:rsidRPr="00BC2E79" w:rsidRDefault="00FE04FC" w:rsidP="00FE04FC">
      <w:pPr>
        <w:widowControl/>
        <w:suppressAutoHyphens w:val="0"/>
        <w:jc w:val="both"/>
        <w:outlineLvl w:val="0"/>
      </w:pPr>
      <w:r w:rsidRPr="00BC2E79">
        <w:rPr>
          <w:rFonts w:ascii="Segoe UI Symbol" w:hAnsi="Segoe UI Symbol" w:cs="Segoe UI Symbol"/>
        </w:rPr>
        <w:t>☐</w:t>
      </w:r>
      <w:r w:rsidRPr="00BC2E79">
        <w:t xml:space="preserve">   znajdują się w bezpłatnych i ogólnodostępnych bazach danych dostępnych pod następującym</w:t>
      </w:r>
      <w:r w:rsidR="008F62AB" w:rsidRPr="00BC2E79">
        <w:t xml:space="preserve"> </w:t>
      </w:r>
      <w:r w:rsidRPr="00BC2E79">
        <w:t>adresem internetowym (podać adres internetowy): https://...................................,</w:t>
      </w:r>
    </w:p>
    <w:p w14:paraId="0FAD62AA" w14:textId="77777777" w:rsidR="00FE04FC" w:rsidRPr="00BC2E79" w:rsidRDefault="00FE04FC" w:rsidP="00FE04FC">
      <w:pPr>
        <w:widowControl/>
        <w:suppressAutoHyphens w:val="0"/>
        <w:jc w:val="both"/>
        <w:outlineLvl w:val="0"/>
        <w:rPr>
          <w:b/>
        </w:rPr>
      </w:pPr>
      <w:r w:rsidRPr="00BC2E79">
        <w:rPr>
          <w:rFonts w:ascii="Segoe UI Symbol" w:hAnsi="Segoe UI Symbol" w:cs="Segoe UI Symbol"/>
        </w:rPr>
        <w:t>☐</w:t>
      </w:r>
      <w:r w:rsidRPr="00BC2E79">
        <w:t xml:space="preserve">   znajdują się w dokumencie/tach dołączonym/ch do oferty.</w:t>
      </w:r>
    </w:p>
    <w:p w14:paraId="09AECAD5" w14:textId="77777777" w:rsidR="00FE04FC" w:rsidRPr="00BC2E79" w:rsidRDefault="00FE04FC" w:rsidP="00FE04FC">
      <w:pPr>
        <w:widowControl/>
        <w:suppressAutoHyphens w:val="0"/>
        <w:jc w:val="both"/>
        <w:outlineLvl w:val="0"/>
      </w:pPr>
    </w:p>
    <w:p w14:paraId="21E9F7E0" w14:textId="77777777" w:rsidR="00470B08" w:rsidRPr="00BC2E79" w:rsidRDefault="00FE04FC" w:rsidP="00FE04FC">
      <w:pPr>
        <w:widowControl/>
        <w:suppressAutoHyphens w:val="0"/>
        <w:jc w:val="both"/>
        <w:rPr>
          <w:i/>
          <w:iCs/>
          <w:sz w:val="20"/>
          <w:szCs w:val="20"/>
        </w:rPr>
      </w:pPr>
      <w:r w:rsidRPr="00BC2E79">
        <w:rPr>
          <w:i/>
          <w:iCs/>
          <w:u w:val="single"/>
        </w:rPr>
        <w:t>Nawiązując do ogłoszonego postępowania prowadzonego w trybie podstawowym bez możliwości negocjacji na</w:t>
      </w:r>
      <w:r w:rsidR="00470B08" w:rsidRPr="00BC2E79">
        <w:rPr>
          <w:i/>
          <w:iCs/>
          <w:sz w:val="20"/>
          <w:szCs w:val="20"/>
          <w:u w:val="single"/>
        </w:rPr>
        <w:t xml:space="preserve"> </w:t>
      </w:r>
      <w:r w:rsidR="00470B08" w:rsidRPr="00BC2E79">
        <w:rPr>
          <w:i/>
          <w:iCs/>
          <w:u w:val="single"/>
        </w:rPr>
        <w:t>wyłonienie Wykonawcy w zakresie montażu systemu sygnalizacji pożarowej w budynku Collegium Wróblewskiego przy ul. Olszewskiego 2 w Krakowie</w:t>
      </w:r>
      <w:r w:rsidR="00470B08" w:rsidRPr="00BC2E79">
        <w:rPr>
          <w:i/>
          <w:iCs/>
          <w:sz w:val="20"/>
          <w:szCs w:val="20"/>
        </w:rPr>
        <w:t xml:space="preserve">. </w:t>
      </w:r>
    </w:p>
    <w:p w14:paraId="11A81444" w14:textId="3360C172" w:rsidR="00FE04FC" w:rsidRPr="00BC2E79" w:rsidRDefault="00470B08" w:rsidP="00FE04FC">
      <w:pPr>
        <w:widowControl/>
        <w:suppressAutoHyphens w:val="0"/>
        <w:jc w:val="both"/>
        <w:rPr>
          <w:b/>
          <w:i/>
          <w:iCs/>
          <w:u w:val="single"/>
        </w:rPr>
      </w:pPr>
      <w:r w:rsidRPr="00BC2E79">
        <w:rPr>
          <w:i/>
          <w:iCs/>
          <w:u w:val="single"/>
        </w:rPr>
        <w:t>Znak sprawy</w:t>
      </w:r>
      <w:r w:rsidR="00FE04FC" w:rsidRPr="00BC2E79">
        <w:rPr>
          <w:i/>
          <w:iCs/>
          <w:u w:val="single"/>
        </w:rPr>
        <w:t>,80.272.2</w:t>
      </w:r>
      <w:r w:rsidRPr="00BC2E79">
        <w:rPr>
          <w:i/>
          <w:iCs/>
          <w:u w:val="single"/>
        </w:rPr>
        <w:t>93</w:t>
      </w:r>
      <w:r w:rsidR="00FE04FC" w:rsidRPr="00BC2E79">
        <w:rPr>
          <w:i/>
          <w:iCs/>
          <w:u w:val="single"/>
        </w:rPr>
        <w:t>.202</w:t>
      </w:r>
      <w:r w:rsidRPr="00BC2E79">
        <w:rPr>
          <w:i/>
          <w:iCs/>
          <w:u w:val="single"/>
        </w:rPr>
        <w:t>4</w:t>
      </w:r>
      <w:r w:rsidR="00FE04FC" w:rsidRPr="00BC2E79">
        <w:rPr>
          <w:i/>
          <w:iCs/>
          <w:u w:val="single"/>
        </w:rPr>
        <w:t xml:space="preserve">, </w:t>
      </w:r>
      <w:r w:rsidR="00FE04FC" w:rsidRPr="00BC2E79">
        <w:rPr>
          <w:b/>
          <w:i/>
          <w:iCs/>
          <w:u w:val="single"/>
        </w:rPr>
        <w:t xml:space="preserve"> </w:t>
      </w:r>
      <w:r w:rsidR="00FE04FC" w:rsidRPr="00BC2E79">
        <w:rPr>
          <w:i/>
          <w:iCs/>
          <w:u w:val="single"/>
        </w:rPr>
        <w:t>składamy poniższą ofertę:</w:t>
      </w:r>
    </w:p>
    <w:p w14:paraId="781E21BB" w14:textId="77777777" w:rsidR="00FE04FC" w:rsidRPr="00BC2E79" w:rsidRDefault="00FE04FC" w:rsidP="00FE04FC">
      <w:pPr>
        <w:tabs>
          <w:tab w:val="left" w:pos="1080"/>
          <w:tab w:val="left" w:pos="7290"/>
        </w:tabs>
        <w:jc w:val="both"/>
      </w:pPr>
      <w:r w:rsidRPr="00BC2E79">
        <w:tab/>
      </w:r>
      <w:r w:rsidRPr="00BC2E79">
        <w:tab/>
      </w:r>
    </w:p>
    <w:p w14:paraId="37010981"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 xml:space="preserve">oferujemy wykonanie </w:t>
      </w:r>
      <w:r w:rsidRPr="00BC2E79">
        <w:rPr>
          <w:b/>
        </w:rPr>
        <w:t>CAŁOŚCI PRZEDMIOTU ZAMÓWIENIA</w:t>
      </w:r>
      <w:r w:rsidRPr="00BC2E79">
        <w:t xml:space="preserve"> za cenę netto ………………………………… PLN, a wraz z należnym podatkiem od towarów i usług VAT </w:t>
      </w:r>
      <w:r w:rsidRPr="00BC2E79">
        <w:br/>
        <w:t xml:space="preserve">w wysokości …………..%, za cenę brutto ................................................ PLN </w:t>
      </w:r>
      <w:r w:rsidRPr="00BC2E79">
        <w:rPr>
          <w:i/>
        </w:rPr>
        <w:t>(słownie:.............................................................................................................................../100)</w:t>
      </w:r>
      <w:r w:rsidRPr="00BC2E79">
        <w:t>.</w:t>
      </w:r>
    </w:p>
    <w:p w14:paraId="3DD67C65" w14:textId="77777777" w:rsidR="00FE04FC" w:rsidRPr="00BC2E79" w:rsidRDefault="00FE04FC" w:rsidP="00AF4EEF">
      <w:pPr>
        <w:widowControl/>
        <w:numPr>
          <w:ilvl w:val="5"/>
          <w:numId w:val="33"/>
        </w:numPr>
        <w:tabs>
          <w:tab w:val="clear" w:pos="360"/>
          <w:tab w:val="num" w:pos="-207"/>
        </w:tabs>
        <w:suppressAutoHyphens w:val="0"/>
        <w:ind w:left="142"/>
        <w:jc w:val="both"/>
        <w:rPr>
          <w:color w:val="000000"/>
        </w:rPr>
      </w:pPr>
      <w:r w:rsidRPr="00BC2E79">
        <w:lastRenderedPageBreak/>
        <w:t>oświadczamy, iż oferujemy przedmiot zamówienia zgodny z wymaganiami i warunkami opisanymi przez zamawiającego w specyfikacji warunków zamówienia;</w:t>
      </w:r>
    </w:p>
    <w:p w14:paraId="1E1102E5" w14:textId="2619A2AE" w:rsidR="00CC3746" w:rsidRPr="00CB5C6C" w:rsidRDefault="00FE04FC" w:rsidP="00CC3746">
      <w:pPr>
        <w:widowControl/>
        <w:numPr>
          <w:ilvl w:val="5"/>
          <w:numId w:val="33"/>
        </w:numPr>
        <w:tabs>
          <w:tab w:val="clear" w:pos="360"/>
          <w:tab w:val="num" w:pos="-207"/>
        </w:tabs>
        <w:suppressAutoHyphens w:val="0"/>
        <w:ind w:left="142"/>
        <w:jc w:val="both"/>
      </w:pPr>
      <w:r w:rsidRPr="00BC2E79">
        <w:t>oświadczamy, iż oferujemy wykonanie przedmiotu zamówienia w terminie</w:t>
      </w:r>
      <w:r w:rsidRPr="00BC2E79">
        <w:rPr>
          <w:b/>
          <w:i/>
        </w:rPr>
        <w:t xml:space="preserve"> </w:t>
      </w:r>
      <w:r w:rsidRPr="00CB5C6C">
        <w:rPr>
          <w:b/>
          <w:i/>
        </w:rPr>
        <w:t xml:space="preserve">do </w:t>
      </w:r>
      <w:r w:rsidR="00CB5C6C" w:rsidRPr="00CB5C6C">
        <w:rPr>
          <w:b/>
          <w:i/>
        </w:rPr>
        <w:t>dnia 31.08.2025 r.</w:t>
      </w:r>
      <w:r w:rsidRPr="00CB5C6C">
        <w:t>, licząc od dnia udzielenia zamówienia, tj. zawarcia umowy;</w:t>
      </w:r>
    </w:p>
    <w:p w14:paraId="0102E56B" w14:textId="2C577C25" w:rsidR="00CC3746" w:rsidRPr="003F1F37" w:rsidRDefault="00CC3746" w:rsidP="00CC3746">
      <w:pPr>
        <w:widowControl/>
        <w:numPr>
          <w:ilvl w:val="5"/>
          <w:numId w:val="33"/>
        </w:numPr>
        <w:tabs>
          <w:tab w:val="clear" w:pos="360"/>
          <w:tab w:val="num" w:pos="-207"/>
        </w:tabs>
        <w:suppressAutoHyphens w:val="0"/>
        <w:ind w:left="142"/>
        <w:jc w:val="both"/>
      </w:pPr>
      <w:r w:rsidRPr="00CB5C6C">
        <w:t>oświadczamy, że zgodnie z zapisami SWZ, oferujemy usługi gwarancyjne na przedmiot</w:t>
      </w:r>
      <w:r w:rsidRPr="003F1F37">
        <w:t xml:space="preserve"> zamówienia spełniające warunki i wymagania wynikające ze SWZ, w szczególności w odniesieniu do ich zakresu, formy realizacji oraz wymaganego okresu.  Jednakże mając na uwadze zapisy Rozdziału XV pkt. </w:t>
      </w:r>
      <w:r w:rsidR="003F1F37" w:rsidRPr="003F1F37">
        <w:t>2</w:t>
      </w:r>
      <w:r w:rsidRPr="003F1F37">
        <w:t xml:space="preserve"> SWZ, w celu uzyskania dodatkowych punktów w kryterium oceny ofert w tym zakresie oświadczam, że oferowany okres gwarancji na </w:t>
      </w:r>
      <w:r w:rsidR="003F1F37" w:rsidRPr="003F1F37">
        <w:t>roboty budowlane i instalacyjne</w:t>
      </w:r>
      <w:r w:rsidRPr="003F1F37">
        <w:t xml:space="preserve"> zamiast 36 miesięcy będzie wynosić:</w:t>
      </w:r>
    </w:p>
    <w:p w14:paraId="450236F3" w14:textId="2BB73862" w:rsidR="00CC3746" w:rsidRPr="003F1F37" w:rsidRDefault="003F1F37" w:rsidP="003F1F37">
      <w:pPr>
        <w:pStyle w:val="Akapitzlist"/>
        <w:widowControl/>
        <w:tabs>
          <w:tab w:val="num" w:pos="567"/>
        </w:tabs>
        <w:suppressAutoHyphens w:val="0"/>
        <w:ind w:left="1215"/>
        <w:jc w:val="both"/>
      </w:pPr>
      <w:r w:rsidRPr="003F1F37">
        <w:rPr>
          <w:b/>
          <w:u w:val="single"/>
        </w:rPr>
        <w:t>…………</w:t>
      </w:r>
      <w:r w:rsidR="00CC3746" w:rsidRPr="003F1F37">
        <w:rPr>
          <w:b/>
          <w:u w:val="single"/>
        </w:rPr>
        <w:t xml:space="preserve"> miesięcy*</w:t>
      </w:r>
    </w:p>
    <w:p w14:paraId="61B275A3" w14:textId="77777777" w:rsidR="00FE04FC" w:rsidRPr="00BC2E79" w:rsidRDefault="00FE04FC" w:rsidP="00AF4EEF">
      <w:pPr>
        <w:widowControl/>
        <w:numPr>
          <w:ilvl w:val="5"/>
          <w:numId w:val="33"/>
        </w:numPr>
        <w:tabs>
          <w:tab w:val="clear" w:pos="360"/>
          <w:tab w:val="num" w:pos="-207"/>
        </w:tabs>
        <w:suppressAutoHyphens w:val="0"/>
        <w:ind w:left="142"/>
        <w:jc w:val="both"/>
      </w:pPr>
      <w:r w:rsidRPr="003F1F37">
        <w:t>oświadczamy, iż zapoznaliśmy się z dołączonym do SWZ wzorem umowy, zawartymi w nim</w:t>
      </w:r>
      <w:r w:rsidRPr="00BC2E79">
        <w:t xml:space="preserve"> istotnymi postanowieniami umowy, które aprobujemy w pełni nie wnosząc zastrzeżeń;</w:t>
      </w:r>
    </w:p>
    <w:p w14:paraId="1657C775"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oferujemy termin płatności zgodny z postanowieniami wzoru umowy załączonego do SWZ;</w:t>
      </w:r>
    </w:p>
    <w:p w14:paraId="408B93CB"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oświadczamy, że wybór oferty:</w:t>
      </w:r>
    </w:p>
    <w:p w14:paraId="45B1A6BE" w14:textId="77777777" w:rsidR="00FE04FC" w:rsidRPr="00BC2E79" w:rsidRDefault="00FE04FC" w:rsidP="00AF4EEF">
      <w:pPr>
        <w:widowControl/>
        <w:numPr>
          <w:ilvl w:val="0"/>
          <w:numId w:val="45"/>
        </w:numPr>
        <w:suppressAutoHyphens w:val="0"/>
        <w:ind w:left="862"/>
        <w:jc w:val="both"/>
      </w:pPr>
      <w:r w:rsidRPr="00BC2E79">
        <w:t xml:space="preserve">nie będzie prowadził do powstania u zamawiającego obowiązku podatkowego zgodnie </w:t>
      </w:r>
      <w:r w:rsidRPr="00BC2E79">
        <w:br/>
        <w:t>z przepisami ustawy o podatku od towarów i usług*</w:t>
      </w:r>
    </w:p>
    <w:p w14:paraId="4B569240" w14:textId="77777777" w:rsidR="00FE04FC" w:rsidRPr="00BC2E79" w:rsidRDefault="00FE04FC" w:rsidP="00AF4EEF">
      <w:pPr>
        <w:widowControl/>
        <w:numPr>
          <w:ilvl w:val="0"/>
          <w:numId w:val="45"/>
        </w:numPr>
        <w:suppressAutoHyphens w:val="0"/>
        <w:ind w:left="862"/>
        <w:jc w:val="both"/>
        <w:rPr>
          <w:i/>
        </w:rPr>
      </w:pPr>
      <w:r w:rsidRPr="00BC2E79">
        <w:t xml:space="preserve">będzie prowadził do powstania u zamawiającego obowiązku podatkowego zgodnie z przepisami ustawy o podatku od towarów i usług. Powyższy obowiązek podatkowy będzie dotyczył </w:t>
      </w:r>
      <w:r w:rsidRPr="00BC2E79">
        <w:rPr>
          <w:i/>
        </w:rPr>
        <w:t>……………………………………………………………………..………….*</w:t>
      </w:r>
    </w:p>
    <w:p w14:paraId="5335892D" w14:textId="77777777" w:rsidR="00FE04FC" w:rsidRPr="00BC2E79" w:rsidRDefault="00FE04FC" w:rsidP="00FE04FC">
      <w:pPr>
        <w:widowControl/>
        <w:suppressAutoHyphens w:val="0"/>
        <w:ind w:left="862"/>
        <w:jc w:val="both"/>
        <w:rPr>
          <w:i/>
        </w:rPr>
      </w:pPr>
      <w:r w:rsidRPr="00BC2E79">
        <w:rPr>
          <w:i/>
        </w:rPr>
        <w:t>[*1/niepotrzebne skreślić; 2/wpisać nazwę/rodzaj towaru lub usługi, które będą prowadziły do powstania u zamawiającego obowiązku podatkowego, zgodnie z przepisami obowiązującej ustawy o podatku od towarów i usług VAT]</w:t>
      </w:r>
    </w:p>
    <w:p w14:paraId="47DC5AB7"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oświadczamy, że uważamy się za związanych niniejszą ofertą na czas wskazany w rozdziale XI SWZ;</w:t>
      </w:r>
    </w:p>
    <w:p w14:paraId="6B90F060"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 xml:space="preserve">oświadczamy, że wypełniliśmy obowiązki informacyjne przewidziane w art. 13 lub art. 14 </w:t>
      </w:r>
      <w:r w:rsidRPr="00BC2E79">
        <w:rPr>
          <w:bCs/>
        </w:rPr>
        <w:t>Rozporządzenia Parlamentu Europejskiego i Rady UE 2016/679 z dnia 27 kwietnia 2016 r. w sprawie ochrony osób fizycznych w związku z przetwarzaniem danych osobowych i w sprawie swobodnego przepływu takich danych oraz uchylenia dyrektywy 95/46/WE</w:t>
      </w:r>
      <w:r w:rsidRPr="00BC2E79">
        <w:rPr>
          <w:bCs/>
          <w:i/>
        </w:rPr>
        <w:t xml:space="preserve"> </w:t>
      </w:r>
      <w:r w:rsidRPr="00BC2E79">
        <w:rPr>
          <w:bCs/>
        </w:rPr>
        <w:t xml:space="preserve">wobec osób fizycznych, </w:t>
      </w:r>
      <w:r w:rsidRPr="00BC2E79">
        <w:t>od których dane osobowe bezpośrednio lub pośrednio pozyskaliśmy w celu ubiegania się o udzielenie zamówienia publicznego w niniejszym postępowaniu;</w:t>
      </w:r>
    </w:p>
    <w:p w14:paraId="3262812C"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oświadczam, że jestem:</w:t>
      </w:r>
    </w:p>
    <w:p w14:paraId="080236DA" w14:textId="77777777" w:rsidR="00FE04FC" w:rsidRPr="00BC2E79" w:rsidRDefault="00FE04FC" w:rsidP="00AF4EEF">
      <w:pPr>
        <w:widowControl/>
        <w:numPr>
          <w:ilvl w:val="0"/>
          <w:numId w:val="47"/>
        </w:numPr>
        <w:suppressAutoHyphens w:val="0"/>
        <w:ind w:left="502"/>
        <w:contextualSpacing/>
        <w:jc w:val="both"/>
      </w:pPr>
      <w:r w:rsidRPr="00BC2E79">
        <w:t>mikroprzedsiębiorstwem;</w:t>
      </w:r>
    </w:p>
    <w:p w14:paraId="57FEEFB5" w14:textId="77777777" w:rsidR="00FE04FC" w:rsidRPr="00BC2E79" w:rsidRDefault="00FE04FC" w:rsidP="00AF4EEF">
      <w:pPr>
        <w:widowControl/>
        <w:numPr>
          <w:ilvl w:val="0"/>
          <w:numId w:val="47"/>
        </w:numPr>
        <w:suppressAutoHyphens w:val="0"/>
        <w:ind w:left="502"/>
        <w:contextualSpacing/>
        <w:jc w:val="both"/>
      </w:pPr>
      <w:r w:rsidRPr="00BC2E79">
        <w:t>małym przedsiębiorstwem;</w:t>
      </w:r>
    </w:p>
    <w:p w14:paraId="6A3EDA87" w14:textId="77777777" w:rsidR="00FE04FC" w:rsidRPr="00BC2E79" w:rsidRDefault="00FE04FC" w:rsidP="00AF4EEF">
      <w:pPr>
        <w:widowControl/>
        <w:numPr>
          <w:ilvl w:val="0"/>
          <w:numId w:val="47"/>
        </w:numPr>
        <w:suppressAutoHyphens w:val="0"/>
        <w:ind w:left="502"/>
        <w:contextualSpacing/>
        <w:jc w:val="both"/>
      </w:pPr>
      <w:r w:rsidRPr="00BC2E79">
        <w:t>średnim przedsiębiorstwem;</w:t>
      </w:r>
    </w:p>
    <w:p w14:paraId="08525CD7" w14:textId="77777777" w:rsidR="00FE04FC" w:rsidRPr="00BC2E79" w:rsidRDefault="00FE04FC" w:rsidP="00AF4EEF">
      <w:pPr>
        <w:widowControl/>
        <w:numPr>
          <w:ilvl w:val="0"/>
          <w:numId w:val="47"/>
        </w:numPr>
        <w:suppressAutoHyphens w:val="0"/>
        <w:ind w:left="502"/>
        <w:contextualSpacing/>
        <w:jc w:val="both"/>
      </w:pPr>
      <w:r w:rsidRPr="00BC2E79">
        <w:t>jednoosobową działalnością gospodarczą;</w:t>
      </w:r>
    </w:p>
    <w:p w14:paraId="5AC057E1" w14:textId="77777777" w:rsidR="00FE04FC" w:rsidRPr="00BC2E79" w:rsidRDefault="00FE04FC" w:rsidP="00AF4EEF">
      <w:pPr>
        <w:widowControl/>
        <w:numPr>
          <w:ilvl w:val="0"/>
          <w:numId w:val="47"/>
        </w:numPr>
        <w:suppressAutoHyphens w:val="0"/>
        <w:ind w:left="502"/>
        <w:contextualSpacing/>
        <w:jc w:val="both"/>
      </w:pPr>
      <w:r w:rsidRPr="00BC2E79">
        <w:t>osobą fizyczną nieprowadzącą działalności gospodarczej;</w:t>
      </w:r>
    </w:p>
    <w:p w14:paraId="1FF84049" w14:textId="77777777" w:rsidR="00FE04FC" w:rsidRPr="00BC2E79" w:rsidRDefault="00FE04FC" w:rsidP="00AF4EEF">
      <w:pPr>
        <w:widowControl/>
        <w:numPr>
          <w:ilvl w:val="0"/>
          <w:numId w:val="47"/>
        </w:numPr>
        <w:suppressAutoHyphens w:val="0"/>
        <w:ind w:left="502"/>
        <w:contextualSpacing/>
        <w:jc w:val="both"/>
      </w:pPr>
      <w:r w:rsidRPr="00BC2E79">
        <w:t>inny rodzaj …………………….. ;</w:t>
      </w:r>
    </w:p>
    <w:p w14:paraId="11C6F96E" w14:textId="77777777" w:rsidR="00FE04FC" w:rsidRPr="00BC2E79" w:rsidRDefault="00FE04FC" w:rsidP="00FE04FC">
      <w:pPr>
        <w:widowControl/>
        <w:suppressAutoHyphens w:val="0"/>
        <w:ind w:left="502"/>
        <w:contextualSpacing/>
        <w:jc w:val="both"/>
      </w:pPr>
      <w:r w:rsidRPr="00BC2E79">
        <w:rPr>
          <w:i/>
        </w:rPr>
        <w:t>[*zaznaczyć właściwe i wypełnić o ile dotyczy, a niepotrzebne skreślić]</w:t>
      </w:r>
    </w:p>
    <w:p w14:paraId="195B9A53"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w przypadku udzielenia nam zamówienia – zobowiązujemy się do zawarcia umowy w miejscu i terminie wyznaczonym przez zamawiającego;</w:t>
      </w:r>
    </w:p>
    <w:p w14:paraId="6A3C1FD1"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osobą upoważnioną do kontaktów z zamawiającym w zakresie złożonej oferty oraz w sprawach związanych z realizacją zamówienia jest: ……………………………………………………….</w:t>
      </w:r>
    </w:p>
    <w:p w14:paraId="1F9D8193" w14:textId="77777777" w:rsidR="00FE04FC" w:rsidRPr="00BC2E79" w:rsidRDefault="00FE04FC" w:rsidP="00FE04FC">
      <w:pPr>
        <w:widowControl/>
        <w:suppressAutoHyphens w:val="0"/>
        <w:ind w:left="142"/>
        <w:contextualSpacing/>
        <w:jc w:val="both"/>
      </w:pPr>
      <w:r w:rsidRPr="00BC2E79">
        <w:rPr>
          <w:i/>
        </w:rPr>
        <w:t>[*wypełnić dane personalne i adresowe – tel.; e-mail]</w:t>
      </w:r>
    </w:p>
    <w:p w14:paraId="7880A669"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zobowiązujemy się wnieść zabezpieczenie należytego wykonania umowy w wyznaczonym terminie, w formie ………………………………….*;</w:t>
      </w:r>
    </w:p>
    <w:p w14:paraId="7A7D0B51" w14:textId="77777777" w:rsidR="00FE04FC" w:rsidRPr="00BC2E79" w:rsidRDefault="00FE04FC" w:rsidP="00FE04FC">
      <w:pPr>
        <w:widowControl/>
        <w:suppressAutoHyphens w:val="0"/>
        <w:ind w:left="142"/>
        <w:contextualSpacing/>
        <w:jc w:val="both"/>
      </w:pPr>
      <w:r w:rsidRPr="00BC2E79">
        <w:rPr>
          <w:i/>
        </w:rPr>
        <w:t>[*wpisać]</w:t>
      </w:r>
    </w:p>
    <w:p w14:paraId="2A282853"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t xml:space="preserve">oferta liczy </w:t>
      </w:r>
      <w:r w:rsidRPr="00BC2E79">
        <w:rPr>
          <w:b/>
          <w:bCs/>
          <w:u w:val="single"/>
        </w:rPr>
        <w:t>........................</w:t>
      </w:r>
      <w:r w:rsidRPr="00BC2E79">
        <w:rPr>
          <w:b/>
          <w:bCs/>
        </w:rPr>
        <w:t>*</w:t>
      </w:r>
      <w:r w:rsidRPr="00BC2E79">
        <w:t xml:space="preserve"> kolejno ponumerowanych kart;</w:t>
      </w:r>
    </w:p>
    <w:p w14:paraId="619FC268" w14:textId="77777777" w:rsidR="00FE04FC" w:rsidRPr="00BC2E79" w:rsidRDefault="00FE04FC" w:rsidP="00AF4EEF">
      <w:pPr>
        <w:widowControl/>
        <w:numPr>
          <w:ilvl w:val="5"/>
          <w:numId w:val="33"/>
        </w:numPr>
        <w:tabs>
          <w:tab w:val="clear" w:pos="360"/>
          <w:tab w:val="num" w:pos="-207"/>
        </w:tabs>
        <w:suppressAutoHyphens w:val="0"/>
        <w:ind w:left="142"/>
        <w:jc w:val="both"/>
      </w:pPr>
      <w:r w:rsidRPr="00BC2E79">
        <w:lastRenderedPageBreak/>
        <w:t>załącznikami do niniejszego formularza są:</w:t>
      </w:r>
    </w:p>
    <w:p w14:paraId="48F1E9D8" w14:textId="4F695456" w:rsidR="00FE04FC" w:rsidRPr="00BC2E79" w:rsidRDefault="00FE04FC" w:rsidP="00AF4EEF">
      <w:pPr>
        <w:widowControl/>
        <w:numPr>
          <w:ilvl w:val="0"/>
          <w:numId w:val="46"/>
        </w:numPr>
        <w:suppressAutoHyphens w:val="0"/>
        <w:ind w:left="502"/>
        <w:jc w:val="both"/>
      </w:pPr>
      <w:r w:rsidRPr="00BC2E79">
        <w:rPr>
          <w:i/>
          <w:u w:val="single"/>
        </w:rPr>
        <w:t>Załącznik nr 1a</w:t>
      </w:r>
      <w:r w:rsidRPr="00BC2E79">
        <w:rPr>
          <w:b/>
        </w:rPr>
        <w:t xml:space="preserve"> </w:t>
      </w:r>
      <w:r w:rsidRPr="00BC2E79">
        <w:t>– oświadczenie o niepodleganiu wykluczeniu z postępowania w odniesieniu do odpowiednio wykonawcy/podwykonawcy (o ile dotyczy);</w:t>
      </w:r>
    </w:p>
    <w:p w14:paraId="03A4EA0D" w14:textId="77777777" w:rsidR="00FE04FC" w:rsidRDefault="00FE04FC" w:rsidP="00AF4EEF">
      <w:pPr>
        <w:widowControl/>
        <w:numPr>
          <w:ilvl w:val="0"/>
          <w:numId w:val="46"/>
        </w:numPr>
        <w:suppressAutoHyphens w:val="0"/>
        <w:ind w:left="502"/>
        <w:jc w:val="both"/>
      </w:pPr>
      <w:r w:rsidRPr="00BC2E79">
        <w:rPr>
          <w:i/>
          <w:u w:val="single"/>
        </w:rPr>
        <w:t>Załącznik nr 1b</w:t>
      </w:r>
      <w:r w:rsidRPr="00BC2E79">
        <w:rPr>
          <w:i/>
        </w:rPr>
        <w:t xml:space="preserve"> </w:t>
      </w:r>
      <w:r w:rsidRPr="00BC2E79">
        <w:t>– oświadczenie wykonawcy o spełnieniu warunków udziału w postepowaniu;</w:t>
      </w:r>
    </w:p>
    <w:p w14:paraId="37BAA842" w14:textId="11EBEBF2" w:rsidR="00D724F5" w:rsidRPr="00BC2E79" w:rsidRDefault="00D724F5" w:rsidP="00D724F5">
      <w:pPr>
        <w:widowControl/>
        <w:suppressAutoHyphens w:val="0"/>
        <w:ind w:left="1843" w:hanging="1483"/>
        <w:jc w:val="both"/>
      </w:pPr>
      <w:r>
        <w:rPr>
          <w:i/>
          <w:u w:val="single"/>
        </w:rPr>
        <w:t xml:space="preserve">Załącznik nr 2 </w:t>
      </w:r>
      <w:r>
        <w:t xml:space="preserve">– kalkulacja cenowa </w:t>
      </w:r>
      <w:r w:rsidRPr="009C56F3">
        <w:t>kalkulacja cenowa ofert</w:t>
      </w:r>
      <w:r>
        <w:t>y</w:t>
      </w:r>
      <w:r w:rsidRPr="009C56F3">
        <w:t xml:space="preserve"> (kosztorysy uproszczone, zestawieni</w:t>
      </w:r>
      <w:r w:rsidRPr="009C56F3">
        <w:rPr>
          <w:b/>
          <w:bCs/>
        </w:rPr>
        <w:t xml:space="preserve">   </w:t>
      </w:r>
      <w:r w:rsidRPr="009C56F3">
        <w:t>materiałów, zestawienie urządzeń i wyposażenia wraz z nośnikami</w:t>
      </w:r>
      <w:r>
        <w:t xml:space="preserve"> </w:t>
      </w:r>
      <w:r w:rsidRPr="009C56F3">
        <w:t xml:space="preserve">cenotwórczymi stanowiącymi podstawę do wykonania kosztorysów); </w:t>
      </w:r>
    </w:p>
    <w:p w14:paraId="68B39B62" w14:textId="77777777" w:rsidR="00FE04FC" w:rsidRPr="00BC2E79" w:rsidRDefault="00FE04FC" w:rsidP="00AF4EEF">
      <w:pPr>
        <w:widowControl/>
        <w:numPr>
          <w:ilvl w:val="0"/>
          <w:numId w:val="46"/>
        </w:numPr>
        <w:suppressAutoHyphens w:val="0"/>
        <w:ind w:left="502"/>
        <w:jc w:val="both"/>
        <w:rPr>
          <w:bCs/>
        </w:rPr>
      </w:pPr>
      <w:r w:rsidRPr="00BC2E79">
        <w:rPr>
          <w:bCs/>
          <w:i/>
          <w:u w:val="single"/>
        </w:rPr>
        <w:t>Załącznik nr 3</w:t>
      </w:r>
      <w:r w:rsidRPr="00BC2E79">
        <w:rPr>
          <w:bCs/>
        </w:rPr>
        <w:t xml:space="preserve"> – oświadczenie o powierzeniu podwykonawcom wykonania części przedmiotu zamówienia (Wykaz podwykonawców – o ile dotyczy);</w:t>
      </w:r>
    </w:p>
    <w:p w14:paraId="4D5CF450" w14:textId="77777777" w:rsidR="00FE04FC" w:rsidRPr="00BC2E79" w:rsidRDefault="00FE04FC" w:rsidP="00AF4EEF">
      <w:pPr>
        <w:widowControl/>
        <w:numPr>
          <w:ilvl w:val="0"/>
          <w:numId w:val="46"/>
        </w:numPr>
        <w:suppressAutoHyphens w:val="0"/>
        <w:ind w:left="502"/>
        <w:jc w:val="both"/>
        <w:rPr>
          <w:bCs/>
        </w:rPr>
      </w:pPr>
      <w:r w:rsidRPr="00BC2E79">
        <w:rPr>
          <w:bCs/>
          <w:i/>
          <w:u w:val="single"/>
        </w:rPr>
        <w:t>Załącznik nr 4</w:t>
      </w:r>
      <w:r w:rsidRPr="00BC2E79">
        <w:rPr>
          <w:bCs/>
          <w:i/>
        </w:rPr>
        <w:t xml:space="preserve"> –</w:t>
      </w:r>
      <w:r w:rsidRPr="00BC2E79">
        <w:rPr>
          <w:bCs/>
        </w:rPr>
        <w:t xml:space="preserve"> oświadczenie dotyczące podmiotu udostępniającego zasoby wykonawcy/ </w:t>
      </w:r>
      <w:r w:rsidRPr="00BC2E79">
        <w:rPr>
          <w:bCs/>
        </w:rPr>
        <w:br/>
        <w:t>(o ile dotyczy), tj.:</w:t>
      </w:r>
    </w:p>
    <w:p w14:paraId="0215889E" w14:textId="77777777" w:rsidR="00FE04FC" w:rsidRPr="00BC2E79" w:rsidRDefault="00FE04FC" w:rsidP="00AF4EEF">
      <w:pPr>
        <w:widowControl/>
        <w:numPr>
          <w:ilvl w:val="0"/>
          <w:numId w:val="48"/>
        </w:numPr>
        <w:suppressAutoHyphens w:val="0"/>
        <w:ind w:left="1222"/>
        <w:contextualSpacing/>
        <w:jc w:val="both"/>
        <w:rPr>
          <w:bCs/>
        </w:rPr>
      </w:pPr>
      <w:r w:rsidRPr="00BC2E79">
        <w:rPr>
          <w:bCs/>
        </w:rPr>
        <w:t>oświadczenie o udostępnieniu zasobów wykonawcy wraz ze stosownym zobowiązaniem lub innym środkiem dowodowym  (o ile dotyczy);</w:t>
      </w:r>
    </w:p>
    <w:p w14:paraId="0F26C9ED" w14:textId="77777777" w:rsidR="00FE04FC" w:rsidRPr="00BC2E79" w:rsidRDefault="00FE04FC" w:rsidP="00AF4EEF">
      <w:pPr>
        <w:widowControl/>
        <w:numPr>
          <w:ilvl w:val="0"/>
          <w:numId w:val="48"/>
        </w:numPr>
        <w:suppressAutoHyphens w:val="0"/>
        <w:ind w:left="1222"/>
        <w:contextualSpacing/>
        <w:jc w:val="both"/>
        <w:rPr>
          <w:bCs/>
        </w:rPr>
      </w:pPr>
      <w:r w:rsidRPr="00BC2E79">
        <w:rPr>
          <w:bCs/>
        </w:rPr>
        <w:t>oświadczenie o niepodleganiu wykluczeniu;</w:t>
      </w:r>
    </w:p>
    <w:p w14:paraId="5E1D493D" w14:textId="77777777" w:rsidR="00FE04FC" w:rsidRPr="00BC2E79" w:rsidRDefault="00FE04FC" w:rsidP="00AF4EEF">
      <w:pPr>
        <w:widowControl/>
        <w:numPr>
          <w:ilvl w:val="0"/>
          <w:numId w:val="48"/>
        </w:numPr>
        <w:suppressAutoHyphens w:val="0"/>
        <w:ind w:left="1222"/>
        <w:contextualSpacing/>
        <w:jc w:val="both"/>
        <w:rPr>
          <w:bCs/>
        </w:rPr>
      </w:pPr>
      <w:r w:rsidRPr="00BC2E79">
        <w:rPr>
          <w:bCs/>
        </w:rPr>
        <w:t>oświadczenie o spełnieniu warunków udziału w postępowaniu w zakresie, w jakim go dotyczą;</w:t>
      </w:r>
    </w:p>
    <w:p w14:paraId="248F8639" w14:textId="77777777" w:rsidR="00FE04FC" w:rsidRPr="00BC2E79" w:rsidRDefault="00FE04FC" w:rsidP="00AF4EEF">
      <w:pPr>
        <w:widowControl/>
        <w:numPr>
          <w:ilvl w:val="0"/>
          <w:numId w:val="46"/>
        </w:numPr>
        <w:suppressAutoHyphens w:val="0"/>
        <w:ind w:left="502"/>
        <w:jc w:val="both"/>
      </w:pPr>
      <w:r w:rsidRPr="00BC2E79">
        <w:t>inne.</w:t>
      </w:r>
    </w:p>
    <w:p w14:paraId="311D031D" w14:textId="77777777" w:rsidR="00FE04FC" w:rsidRPr="00BC2E79" w:rsidRDefault="00FE04FC" w:rsidP="00FE04FC">
      <w:pPr>
        <w:widowControl/>
        <w:suppressAutoHyphens w:val="0"/>
        <w:jc w:val="right"/>
        <w:outlineLvl w:val="0"/>
        <w:rPr>
          <w:b/>
          <w:bCs/>
        </w:rPr>
      </w:pPr>
    </w:p>
    <w:p w14:paraId="410D312C" w14:textId="77777777" w:rsidR="00FE04FC" w:rsidRPr="00BC2E79" w:rsidRDefault="00FE04FC" w:rsidP="00FE04FC">
      <w:pPr>
        <w:widowControl/>
        <w:suppressAutoHyphens w:val="0"/>
        <w:jc w:val="both"/>
        <w:outlineLvl w:val="0"/>
        <w:rPr>
          <w:b/>
          <w:bCs/>
        </w:rPr>
      </w:pPr>
    </w:p>
    <w:p w14:paraId="32244352" w14:textId="77777777" w:rsidR="00FE04FC" w:rsidRPr="00BC2E79" w:rsidRDefault="00FE04FC" w:rsidP="00FE04FC">
      <w:pPr>
        <w:widowControl/>
        <w:suppressAutoHyphens w:val="0"/>
        <w:jc w:val="right"/>
        <w:outlineLvl w:val="0"/>
        <w:rPr>
          <w:b/>
          <w:bCs/>
        </w:rPr>
      </w:pPr>
    </w:p>
    <w:p w14:paraId="34376E91" w14:textId="77777777" w:rsidR="00FE04FC" w:rsidRPr="00BC2E79" w:rsidRDefault="00FE04FC" w:rsidP="00FE04FC">
      <w:pPr>
        <w:widowControl/>
        <w:suppressAutoHyphens w:val="0"/>
        <w:jc w:val="right"/>
        <w:outlineLvl w:val="0"/>
        <w:rPr>
          <w:b/>
          <w:bCs/>
        </w:rPr>
      </w:pPr>
    </w:p>
    <w:p w14:paraId="10705A4F" w14:textId="77777777" w:rsidR="00470B08" w:rsidRPr="00BC2E79" w:rsidRDefault="00470B08" w:rsidP="00FE04FC">
      <w:pPr>
        <w:widowControl/>
        <w:suppressAutoHyphens w:val="0"/>
        <w:jc w:val="right"/>
        <w:outlineLvl w:val="0"/>
        <w:rPr>
          <w:b/>
          <w:bCs/>
        </w:rPr>
      </w:pPr>
    </w:p>
    <w:p w14:paraId="1A69E1C5" w14:textId="77777777" w:rsidR="00470B08" w:rsidRPr="00BC2E79" w:rsidRDefault="00470B08" w:rsidP="00FE04FC">
      <w:pPr>
        <w:widowControl/>
        <w:suppressAutoHyphens w:val="0"/>
        <w:jc w:val="right"/>
        <w:outlineLvl w:val="0"/>
        <w:rPr>
          <w:b/>
          <w:bCs/>
        </w:rPr>
      </w:pPr>
    </w:p>
    <w:p w14:paraId="062529A5" w14:textId="77777777" w:rsidR="00470B08" w:rsidRPr="00BC2E79" w:rsidRDefault="00470B08" w:rsidP="00FE04FC">
      <w:pPr>
        <w:widowControl/>
        <w:suppressAutoHyphens w:val="0"/>
        <w:jc w:val="right"/>
        <w:outlineLvl w:val="0"/>
        <w:rPr>
          <w:b/>
          <w:bCs/>
        </w:rPr>
      </w:pPr>
    </w:p>
    <w:p w14:paraId="5F55A48B" w14:textId="77777777" w:rsidR="00470B08" w:rsidRPr="00BC2E79" w:rsidRDefault="00470B08" w:rsidP="00FE04FC">
      <w:pPr>
        <w:widowControl/>
        <w:suppressAutoHyphens w:val="0"/>
        <w:jc w:val="right"/>
        <w:outlineLvl w:val="0"/>
        <w:rPr>
          <w:b/>
          <w:bCs/>
        </w:rPr>
      </w:pPr>
    </w:p>
    <w:p w14:paraId="666A6FB0" w14:textId="77777777" w:rsidR="00470B08" w:rsidRPr="00BC2E79" w:rsidRDefault="00470B08" w:rsidP="00FE04FC">
      <w:pPr>
        <w:widowControl/>
        <w:suppressAutoHyphens w:val="0"/>
        <w:jc w:val="right"/>
        <w:outlineLvl w:val="0"/>
        <w:rPr>
          <w:b/>
          <w:bCs/>
        </w:rPr>
      </w:pPr>
    </w:p>
    <w:p w14:paraId="1D07D611" w14:textId="77777777" w:rsidR="00470B08" w:rsidRPr="00BC2E79" w:rsidRDefault="00470B08" w:rsidP="00FE04FC">
      <w:pPr>
        <w:widowControl/>
        <w:suppressAutoHyphens w:val="0"/>
        <w:jc w:val="right"/>
        <w:outlineLvl w:val="0"/>
        <w:rPr>
          <w:b/>
          <w:bCs/>
        </w:rPr>
      </w:pPr>
    </w:p>
    <w:p w14:paraId="723CF52E" w14:textId="77777777" w:rsidR="00470B08" w:rsidRPr="00BC2E79" w:rsidRDefault="00470B08" w:rsidP="00FE04FC">
      <w:pPr>
        <w:widowControl/>
        <w:suppressAutoHyphens w:val="0"/>
        <w:jc w:val="right"/>
        <w:outlineLvl w:val="0"/>
        <w:rPr>
          <w:b/>
          <w:bCs/>
        </w:rPr>
      </w:pPr>
    </w:p>
    <w:p w14:paraId="625E1AFF" w14:textId="77777777" w:rsidR="00470B08" w:rsidRPr="00BC2E79" w:rsidRDefault="00470B08" w:rsidP="00FE04FC">
      <w:pPr>
        <w:widowControl/>
        <w:suppressAutoHyphens w:val="0"/>
        <w:jc w:val="right"/>
        <w:outlineLvl w:val="0"/>
        <w:rPr>
          <w:b/>
          <w:bCs/>
        </w:rPr>
      </w:pPr>
    </w:p>
    <w:p w14:paraId="2D3167B5" w14:textId="77777777" w:rsidR="00470B08" w:rsidRPr="00BC2E79" w:rsidRDefault="00470B08" w:rsidP="00FE04FC">
      <w:pPr>
        <w:widowControl/>
        <w:suppressAutoHyphens w:val="0"/>
        <w:jc w:val="right"/>
        <w:outlineLvl w:val="0"/>
        <w:rPr>
          <w:b/>
          <w:bCs/>
        </w:rPr>
      </w:pPr>
    </w:p>
    <w:p w14:paraId="3434DB3F" w14:textId="77777777" w:rsidR="00470B08" w:rsidRPr="00BC2E79" w:rsidRDefault="00470B08" w:rsidP="00FE04FC">
      <w:pPr>
        <w:widowControl/>
        <w:suppressAutoHyphens w:val="0"/>
        <w:jc w:val="right"/>
        <w:outlineLvl w:val="0"/>
        <w:rPr>
          <w:b/>
          <w:bCs/>
        </w:rPr>
      </w:pPr>
    </w:p>
    <w:p w14:paraId="28EB2C10" w14:textId="77777777" w:rsidR="00470B08" w:rsidRPr="00BC2E79" w:rsidRDefault="00470B08" w:rsidP="00FE04FC">
      <w:pPr>
        <w:widowControl/>
        <w:suppressAutoHyphens w:val="0"/>
        <w:jc w:val="right"/>
        <w:outlineLvl w:val="0"/>
        <w:rPr>
          <w:b/>
          <w:bCs/>
        </w:rPr>
      </w:pPr>
    </w:p>
    <w:p w14:paraId="462892FB" w14:textId="77777777" w:rsidR="00470B08" w:rsidRPr="00BC2E79" w:rsidRDefault="00470B08" w:rsidP="00FE04FC">
      <w:pPr>
        <w:widowControl/>
        <w:suppressAutoHyphens w:val="0"/>
        <w:jc w:val="right"/>
        <w:outlineLvl w:val="0"/>
        <w:rPr>
          <w:b/>
          <w:bCs/>
        </w:rPr>
      </w:pPr>
    </w:p>
    <w:p w14:paraId="6FB7AB9C" w14:textId="77777777" w:rsidR="00470B08" w:rsidRPr="00BC2E79" w:rsidRDefault="00470B08" w:rsidP="00FE04FC">
      <w:pPr>
        <w:widowControl/>
        <w:suppressAutoHyphens w:val="0"/>
        <w:jc w:val="right"/>
        <w:outlineLvl w:val="0"/>
        <w:rPr>
          <w:b/>
          <w:bCs/>
        </w:rPr>
      </w:pPr>
    </w:p>
    <w:p w14:paraId="427E4D1B" w14:textId="77777777" w:rsidR="00470B08" w:rsidRPr="00BC2E79" w:rsidRDefault="00470B08" w:rsidP="00FE04FC">
      <w:pPr>
        <w:widowControl/>
        <w:suppressAutoHyphens w:val="0"/>
        <w:jc w:val="right"/>
        <w:outlineLvl w:val="0"/>
        <w:rPr>
          <w:b/>
          <w:bCs/>
        </w:rPr>
      </w:pPr>
    </w:p>
    <w:p w14:paraId="592219C9" w14:textId="77777777" w:rsidR="00470B08" w:rsidRPr="00BC2E79" w:rsidRDefault="00470B08" w:rsidP="00FE04FC">
      <w:pPr>
        <w:widowControl/>
        <w:suppressAutoHyphens w:val="0"/>
        <w:jc w:val="right"/>
        <w:outlineLvl w:val="0"/>
        <w:rPr>
          <w:b/>
          <w:bCs/>
        </w:rPr>
      </w:pPr>
    </w:p>
    <w:p w14:paraId="2CA8F902" w14:textId="77777777" w:rsidR="00470B08" w:rsidRPr="00BC2E79" w:rsidRDefault="00470B08" w:rsidP="00FE04FC">
      <w:pPr>
        <w:widowControl/>
        <w:suppressAutoHyphens w:val="0"/>
        <w:jc w:val="right"/>
        <w:outlineLvl w:val="0"/>
        <w:rPr>
          <w:b/>
          <w:bCs/>
        </w:rPr>
      </w:pPr>
    </w:p>
    <w:p w14:paraId="7839506D" w14:textId="77777777" w:rsidR="00470B08" w:rsidRPr="00BC2E79" w:rsidRDefault="00470B08" w:rsidP="00FE04FC">
      <w:pPr>
        <w:widowControl/>
        <w:suppressAutoHyphens w:val="0"/>
        <w:jc w:val="right"/>
        <w:outlineLvl w:val="0"/>
        <w:rPr>
          <w:b/>
          <w:bCs/>
        </w:rPr>
      </w:pPr>
    </w:p>
    <w:p w14:paraId="319E7C88" w14:textId="77777777" w:rsidR="00470B08" w:rsidRPr="00BC2E79" w:rsidRDefault="00470B08" w:rsidP="00FE04FC">
      <w:pPr>
        <w:widowControl/>
        <w:suppressAutoHyphens w:val="0"/>
        <w:jc w:val="right"/>
        <w:outlineLvl w:val="0"/>
        <w:rPr>
          <w:b/>
          <w:bCs/>
        </w:rPr>
      </w:pPr>
    </w:p>
    <w:p w14:paraId="5FA9B046" w14:textId="77777777" w:rsidR="00470B08" w:rsidRPr="00BC2E79" w:rsidRDefault="00470B08" w:rsidP="00FE04FC">
      <w:pPr>
        <w:widowControl/>
        <w:suppressAutoHyphens w:val="0"/>
        <w:jc w:val="right"/>
        <w:outlineLvl w:val="0"/>
        <w:rPr>
          <w:b/>
          <w:bCs/>
        </w:rPr>
      </w:pPr>
    </w:p>
    <w:p w14:paraId="1E0E4393" w14:textId="77777777" w:rsidR="00470B08" w:rsidRPr="00BC2E79" w:rsidRDefault="00470B08" w:rsidP="00FE04FC">
      <w:pPr>
        <w:widowControl/>
        <w:suppressAutoHyphens w:val="0"/>
        <w:jc w:val="right"/>
        <w:outlineLvl w:val="0"/>
        <w:rPr>
          <w:b/>
          <w:bCs/>
        </w:rPr>
      </w:pPr>
    </w:p>
    <w:p w14:paraId="3F4AB14B" w14:textId="77777777" w:rsidR="00470B08" w:rsidRPr="00BC2E79" w:rsidRDefault="00470B08" w:rsidP="00FE04FC">
      <w:pPr>
        <w:widowControl/>
        <w:suppressAutoHyphens w:val="0"/>
        <w:jc w:val="right"/>
        <w:outlineLvl w:val="0"/>
        <w:rPr>
          <w:b/>
          <w:bCs/>
        </w:rPr>
      </w:pPr>
    </w:p>
    <w:p w14:paraId="6C754730" w14:textId="77777777" w:rsidR="00470B08" w:rsidRPr="00BC2E79" w:rsidRDefault="00470B08" w:rsidP="00FE04FC">
      <w:pPr>
        <w:widowControl/>
        <w:suppressAutoHyphens w:val="0"/>
        <w:jc w:val="right"/>
        <w:outlineLvl w:val="0"/>
        <w:rPr>
          <w:b/>
          <w:bCs/>
        </w:rPr>
      </w:pPr>
    </w:p>
    <w:p w14:paraId="2327C09B" w14:textId="77777777" w:rsidR="00470B08" w:rsidRPr="00BC2E79" w:rsidRDefault="00470B08" w:rsidP="00FE04FC">
      <w:pPr>
        <w:widowControl/>
        <w:suppressAutoHyphens w:val="0"/>
        <w:jc w:val="right"/>
        <w:outlineLvl w:val="0"/>
        <w:rPr>
          <w:b/>
          <w:bCs/>
        </w:rPr>
      </w:pPr>
    </w:p>
    <w:p w14:paraId="0294C494" w14:textId="77777777" w:rsidR="00470B08" w:rsidRPr="00BC2E79" w:rsidRDefault="00470B08" w:rsidP="00FE04FC">
      <w:pPr>
        <w:widowControl/>
        <w:suppressAutoHyphens w:val="0"/>
        <w:jc w:val="right"/>
        <w:outlineLvl w:val="0"/>
        <w:rPr>
          <w:b/>
          <w:bCs/>
        </w:rPr>
      </w:pPr>
    </w:p>
    <w:p w14:paraId="3C9292B9" w14:textId="77777777" w:rsidR="00470B08" w:rsidRPr="00BC2E79" w:rsidRDefault="00470B08" w:rsidP="00FE04FC">
      <w:pPr>
        <w:widowControl/>
        <w:suppressAutoHyphens w:val="0"/>
        <w:jc w:val="right"/>
        <w:outlineLvl w:val="0"/>
        <w:rPr>
          <w:b/>
          <w:bCs/>
        </w:rPr>
      </w:pPr>
    </w:p>
    <w:p w14:paraId="30D5EE89" w14:textId="77777777" w:rsidR="00470B08" w:rsidRPr="00BC2E79" w:rsidRDefault="00470B08" w:rsidP="00FE04FC">
      <w:pPr>
        <w:widowControl/>
        <w:suppressAutoHyphens w:val="0"/>
        <w:jc w:val="right"/>
        <w:outlineLvl w:val="0"/>
        <w:rPr>
          <w:b/>
          <w:bCs/>
        </w:rPr>
      </w:pPr>
    </w:p>
    <w:p w14:paraId="40DA8113" w14:textId="77777777" w:rsidR="00470B08" w:rsidRPr="00BC2E79" w:rsidRDefault="00470B08" w:rsidP="00FE04FC">
      <w:pPr>
        <w:widowControl/>
        <w:suppressAutoHyphens w:val="0"/>
        <w:jc w:val="right"/>
        <w:outlineLvl w:val="0"/>
        <w:rPr>
          <w:b/>
          <w:bCs/>
        </w:rPr>
      </w:pPr>
    </w:p>
    <w:p w14:paraId="3FD6008A" w14:textId="77777777" w:rsidR="00470B08" w:rsidRPr="00BC2E79" w:rsidRDefault="00470B08" w:rsidP="00FE04FC">
      <w:pPr>
        <w:widowControl/>
        <w:suppressAutoHyphens w:val="0"/>
        <w:jc w:val="right"/>
        <w:outlineLvl w:val="0"/>
        <w:rPr>
          <w:b/>
          <w:bCs/>
        </w:rPr>
      </w:pPr>
    </w:p>
    <w:p w14:paraId="0F7595DA" w14:textId="77777777" w:rsidR="00470B08" w:rsidRPr="00BC2E79" w:rsidRDefault="00470B08" w:rsidP="00FE04FC">
      <w:pPr>
        <w:widowControl/>
        <w:suppressAutoHyphens w:val="0"/>
        <w:jc w:val="right"/>
        <w:outlineLvl w:val="0"/>
        <w:rPr>
          <w:b/>
          <w:bCs/>
        </w:rPr>
      </w:pPr>
    </w:p>
    <w:p w14:paraId="46C1D8FE" w14:textId="77777777" w:rsidR="00470B08" w:rsidRPr="00BC2E79" w:rsidRDefault="00470B08" w:rsidP="00D724F5">
      <w:pPr>
        <w:widowControl/>
        <w:suppressAutoHyphens w:val="0"/>
        <w:jc w:val="both"/>
        <w:outlineLvl w:val="0"/>
        <w:rPr>
          <w:b/>
          <w:bCs/>
        </w:rPr>
      </w:pPr>
    </w:p>
    <w:p w14:paraId="4D9978FB" w14:textId="77777777" w:rsidR="00FE04FC" w:rsidRPr="00BC2E79" w:rsidRDefault="00FE04FC" w:rsidP="00FE04FC">
      <w:pPr>
        <w:widowControl/>
        <w:suppressAutoHyphens w:val="0"/>
        <w:jc w:val="right"/>
        <w:outlineLvl w:val="0"/>
        <w:rPr>
          <w:b/>
          <w:bCs/>
        </w:rPr>
      </w:pPr>
    </w:p>
    <w:p w14:paraId="13C319E4" w14:textId="77777777" w:rsidR="00FE04FC" w:rsidRPr="00BC2E79" w:rsidRDefault="00FE04FC" w:rsidP="00FE04FC">
      <w:pPr>
        <w:widowControl/>
        <w:suppressAutoHyphens w:val="0"/>
        <w:jc w:val="right"/>
        <w:outlineLvl w:val="0"/>
        <w:rPr>
          <w:b/>
          <w:bCs/>
        </w:rPr>
      </w:pPr>
    </w:p>
    <w:p w14:paraId="3EC4F81A" w14:textId="77777777" w:rsidR="00FE04FC" w:rsidRPr="00BC2E79" w:rsidRDefault="00FE04FC" w:rsidP="00FE04FC">
      <w:pPr>
        <w:widowControl/>
        <w:suppressAutoHyphens w:val="0"/>
        <w:jc w:val="right"/>
        <w:outlineLvl w:val="0"/>
        <w:rPr>
          <w:b/>
          <w:bCs/>
        </w:rPr>
      </w:pPr>
      <w:r w:rsidRPr="00BC2E79">
        <w:rPr>
          <w:b/>
          <w:bCs/>
        </w:rPr>
        <w:t xml:space="preserve">Załącznik nr 1a do formularza oferty </w:t>
      </w:r>
    </w:p>
    <w:p w14:paraId="256EC0BC" w14:textId="77777777" w:rsidR="00FE04FC" w:rsidRPr="00BC2E79" w:rsidRDefault="00FE04FC" w:rsidP="00FE04FC">
      <w:pPr>
        <w:widowControl/>
        <w:suppressAutoHyphens w:val="0"/>
        <w:jc w:val="right"/>
        <w:outlineLvl w:val="0"/>
        <w:rPr>
          <w:b/>
          <w:bCs/>
        </w:rPr>
      </w:pPr>
    </w:p>
    <w:p w14:paraId="24E4A41F" w14:textId="77777777" w:rsidR="00FE04FC" w:rsidRPr="00BC2E79" w:rsidRDefault="00FE04FC" w:rsidP="00FE04FC">
      <w:pPr>
        <w:widowControl/>
        <w:suppressAutoHyphens w:val="0"/>
        <w:jc w:val="both"/>
        <w:outlineLvl w:val="0"/>
        <w:rPr>
          <w:b/>
          <w:bCs/>
        </w:rPr>
      </w:pPr>
    </w:p>
    <w:p w14:paraId="7278F919" w14:textId="77777777" w:rsidR="00FE04FC" w:rsidRPr="00BC2E79" w:rsidRDefault="00FE04FC" w:rsidP="00FE04FC">
      <w:pPr>
        <w:pStyle w:val="Tekstpodstawowy"/>
        <w:spacing w:line="240" w:lineRule="auto"/>
        <w:jc w:val="center"/>
        <w:outlineLvl w:val="0"/>
        <w:rPr>
          <w:rFonts w:ascii="Times New Roman" w:hAnsi="Times New Roman" w:cs="Times New Roman"/>
          <w:b/>
          <w:u w:val="single"/>
        </w:rPr>
      </w:pPr>
      <w:r w:rsidRPr="00BC2E79">
        <w:rPr>
          <w:rFonts w:ascii="Times New Roman" w:hAnsi="Times New Roman" w:cs="Times New Roman"/>
          <w:b/>
          <w:bCs/>
        </w:rPr>
        <w:t>OŚWIADCZENIE</w:t>
      </w:r>
      <w:r w:rsidRPr="00BC2E79">
        <w:rPr>
          <w:rFonts w:ascii="Times New Roman" w:hAnsi="Times New Roman" w:cs="Times New Roman"/>
          <w:b/>
          <w:u w:val="single"/>
        </w:rPr>
        <w:t xml:space="preserve"> </w:t>
      </w:r>
    </w:p>
    <w:p w14:paraId="25F92AFF" w14:textId="77777777" w:rsidR="00FE04FC" w:rsidRPr="00BC2E79" w:rsidRDefault="00FE04FC" w:rsidP="00FE04FC">
      <w:pPr>
        <w:pStyle w:val="Tekstpodstawowy"/>
        <w:spacing w:line="240" w:lineRule="auto"/>
        <w:jc w:val="center"/>
        <w:outlineLvl w:val="0"/>
        <w:rPr>
          <w:rFonts w:ascii="Times New Roman" w:hAnsi="Times New Roman" w:cs="Times New Roman"/>
          <w:b/>
          <w:u w:val="single"/>
        </w:rPr>
      </w:pPr>
      <w:r w:rsidRPr="00BC2E79">
        <w:rPr>
          <w:rFonts w:ascii="Times New Roman" w:hAnsi="Times New Roman" w:cs="Times New Roman"/>
          <w:b/>
          <w:u w:val="single"/>
        </w:rPr>
        <w:t>O NIEPODLEGANIU WYKLUCZENIU Z POSTĘPOWANIA</w:t>
      </w:r>
    </w:p>
    <w:p w14:paraId="62F3364D" w14:textId="77777777" w:rsidR="00FE04FC" w:rsidRPr="00BC2E79" w:rsidRDefault="00FE04FC" w:rsidP="00FE04FC">
      <w:pPr>
        <w:pStyle w:val="Tekstpodstawowy"/>
        <w:spacing w:line="240" w:lineRule="auto"/>
        <w:ind w:left="540"/>
        <w:jc w:val="center"/>
        <w:outlineLvl w:val="0"/>
        <w:rPr>
          <w:rFonts w:ascii="Times New Roman" w:hAnsi="Times New Roman" w:cs="Times New Roman"/>
          <w:b/>
          <w:bCs/>
        </w:rPr>
      </w:pPr>
    </w:p>
    <w:p w14:paraId="40E80456" w14:textId="00D3789C" w:rsidR="00470B08" w:rsidRPr="00BC2E79" w:rsidRDefault="00FE04FC" w:rsidP="00470B08">
      <w:pPr>
        <w:widowControl/>
        <w:suppressAutoHyphens w:val="0"/>
        <w:jc w:val="both"/>
        <w:rPr>
          <w:i/>
          <w:iCs/>
          <w:sz w:val="20"/>
          <w:szCs w:val="20"/>
        </w:rPr>
      </w:pPr>
      <w:r w:rsidRPr="00BC2E79">
        <w:rPr>
          <w:i/>
          <w:u w:val="single"/>
        </w:rPr>
        <w:t xml:space="preserve">Składając ofertę w postępowaniu prowadzonym w trybie podstawowym bez możliwości negocjacji </w:t>
      </w:r>
      <w:r w:rsidR="00470B08" w:rsidRPr="00BC2E79">
        <w:rPr>
          <w:i/>
          <w:iCs/>
          <w:u w:val="single"/>
        </w:rPr>
        <w:t>na</w:t>
      </w:r>
      <w:r w:rsidR="00470B08" w:rsidRPr="00BC2E79">
        <w:rPr>
          <w:i/>
          <w:iCs/>
          <w:sz w:val="20"/>
          <w:szCs w:val="20"/>
          <w:u w:val="single"/>
        </w:rPr>
        <w:t xml:space="preserve"> </w:t>
      </w:r>
      <w:r w:rsidR="00470B08" w:rsidRPr="00BC2E79">
        <w:rPr>
          <w:i/>
          <w:iCs/>
          <w:u w:val="single"/>
        </w:rPr>
        <w:t xml:space="preserve">wyłonienie Wykonawcy w zakresie montażu systemu sygnalizacji pożarowej </w:t>
      </w:r>
      <w:r w:rsidR="00470B08" w:rsidRPr="00BC2E79">
        <w:rPr>
          <w:i/>
          <w:iCs/>
          <w:u w:val="single"/>
        </w:rPr>
        <w:br/>
        <w:t>w budynku Collegium Wróblewskiego przy ul. Olszewskiego 2 w Krakowie</w:t>
      </w:r>
      <w:r w:rsidR="00470B08" w:rsidRPr="00BC2E79">
        <w:rPr>
          <w:i/>
          <w:iCs/>
          <w:sz w:val="20"/>
          <w:szCs w:val="20"/>
        </w:rPr>
        <w:t xml:space="preserve">. </w:t>
      </w:r>
    </w:p>
    <w:p w14:paraId="2777149F" w14:textId="1FFB2552" w:rsidR="00FE04FC" w:rsidRPr="00BC2E79" w:rsidRDefault="00470B08" w:rsidP="00470B08">
      <w:pPr>
        <w:jc w:val="both"/>
        <w:rPr>
          <w:i/>
          <w:u w:val="single"/>
        </w:rPr>
      </w:pPr>
      <w:r w:rsidRPr="00BC2E79">
        <w:rPr>
          <w:i/>
          <w:iCs/>
          <w:u w:val="single"/>
        </w:rPr>
        <w:t>Znak sprawy,80.272.293.2024</w:t>
      </w:r>
      <w:r w:rsidR="00FE04FC" w:rsidRPr="00BC2E79">
        <w:rPr>
          <w:i/>
          <w:u w:val="single"/>
        </w:rPr>
        <w:t>:</w:t>
      </w:r>
    </w:p>
    <w:p w14:paraId="1E5ED9C7" w14:textId="77777777" w:rsidR="00FE04FC" w:rsidRPr="00BC2E79" w:rsidRDefault="00FE04FC" w:rsidP="00FE04FC">
      <w:pPr>
        <w:spacing w:line="276" w:lineRule="auto"/>
        <w:jc w:val="both"/>
      </w:pPr>
    </w:p>
    <w:p w14:paraId="37D55BBE" w14:textId="77777777" w:rsidR="00FE04FC" w:rsidRPr="00BC2E79" w:rsidRDefault="00FE04FC" w:rsidP="00FE04FC">
      <w:pPr>
        <w:numPr>
          <w:ilvl w:val="4"/>
          <w:numId w:val="5"/>
        </w:numPr>
        <w:spacing w:line="360" w:lineRule="auto"/>
        <w:ind w:left="0" w:firstLine="0"/>
        <w:jc w:val="both"/>
        <w:rPr>
          <w:b/>
        </w:rPr>
      </w:pPr>
      <w:r w:rsidRPr="00BC2E79">
        <w:rPr>
          <w:b/>
        </w:rPr>
        <w:t>OŚWIADCZENIA DOTYCZĄCE WYKONAWCY</w:t>
      </w:r>
    </w:p>
    <w:p w14:paraId="0F2D678F" w14:textId="77777777" w:rsidR="00FE04FC" w:rsidRPr="00BC2E79" w:rsidRDefault="00FE04FC" w:rsidP="00AF4EEF">
      <w:pPr>
        <w:widowControl/>
        <w:numPr>
          <w:ilvl w:val="0"/>
          <w:numId w:val="35"/>
        </w:numPr>
        <w:suppressAutoHyphens w:val="0"/>
        <w:spacing w:line="276" w:lineRule="auto"/>
        <w:contextualSpacing/>
        <w:jc w:val="both"/>
        <w:rPr>
          <w:rFonts w:eastAsia="Calibri"/>
          <w:i/>
          <w:lang w:eastAsia="en-US"/>
        </w:rPr>
      </w:pPr>
      <w:r w:rsidRPr="00BC2E79">
        <w:rPr>
          <w:rFonts w:eastAsia="Calibri"/>
          <w:lang w:eastAsia="en-US"/>
        </w:rPr>
        <w:t>Oświadczam, że nie podlegam wykluczeniu z postępowania na podstawie art. 108 ust. 1 ustawy PZP.</w:t>
      </w:r>
    </w:p>
    <w:p w14:paraId="5BEAA320" w14:textId="77777777" w:rsidR="00FE04FC" w:rsidRPr="00BC2E79" w:rsidRDefault="00FE04FC" w:rsidP="00AF4EEF">
      <w:pPr>
        <w:widowControl/>
        <w:numPr>
          <w:ilvl w:val="0"/>
          <w:numId w:val="35"/>
        </w:numPr>
        <w:suppressAutoHyphens w:val="0"/>
        <w:spacing w:line="276" w:lineRule="auto"/>
        <w:contextualSpacing/>
        <w:jc w:val="both"/>
        <w:rPr>
          <w:rFonts w:eastAsia="Calibri"/>
          <w:i/>
          <w:lang w:eastAsia="en-US"/>
        </w:rPr>
      </w:pPr>
      <w:r w:rsidRPr="00BC2E79">
        <w:rPr>
          <w:rFonts w:eastAsia="Calibri"/>
          <w:lang w:eastAsia="en-US"/>
        </w:rPr>
        <w:t>Oświadczam, że nie podlegam wykluczeniu z postępowania na podstawie art. 109 ust. 1 pkt 1, 4. 5, i od 7 do 10 ustawy PZP.</w:t>
      </w:r>
    </w:p>
    <w:p w14:paraId="5380FC15" w14:textId="0397397C" w:rsidR="00FE04FC" w:rsidRPr="00BC2E79" w:rsidRDefault="00FE04FC" w:rsidP="00AF4EEF">
      <w:pPr>
        <w:widowControl/>
        <w:numPr>
          <w:ilvl w:val="0"/>
          <w:numId w:val="35"/>
        </w:numPr>
        <w:suppressAutoHyphens w:val="0"/>
        <w:spacing w:line="276" w:lineRule="auto"/>
        <w:contextualSpacing/>
        <w:jc w:val="both"/>
        <w:rPr>
          <w:rFonts w:eastAsia="Calibri"/>
          <w:i/>
          <w:lang w:eastAsia="en-US"/>
        </w:rPr>
      </w:pPr>
      <w:bookmarkStart w:id="5" w:name="_Hlk106622776"/>
      <w:r w:rsidRPr="00BC2E79">
        <w:rPr>
          <w:rFonts w:eastAsia="Calibri"/>
          <w:lang w:eastAsia="en-US"/>
        </w:rPr>
        <w:t>Oświadczam, iż nie podlegam wykluczeniu na podstawie art. 7 ust. 1 ustawy z dnia 13 kwietnia 202</w:t>
      </w:r>
      <w:r w:rsidR="00BC2E79" w:rsidRPr="00BC2E79">
        <w:rPr>
          <w:rFonts w:eastAsia="Calibri"/>
          <w:lang w:eastAsia="en-US"/>
        </w:rPr>
        <w:t>2</w:t>
      </w:r>
      <w:r w:rsidRPr="00BC2E79">
        <w:rPr>
          <w:rFonts w:eastAsia="Calibri"/>
          <w:lang w:eastAsia="en-US"/>
        </w:rPr>
        <w:t xml:space="preserve"> r. o szczególnych rozwiązaniach w zakresie przeciwdziałania wspieraniu agresji na Ukrainę oraz służących ochronie bezpieczeństwa narodowego (Dz.U. z 202</w:t>
      </w:r>
      <w:r w:rsidR="00470B08" w:rsidRPr="00BC2E79">
        <w:rPr>
          <w:rFonts w:eastAsia="Calibri"/>
          <w:lang w:eastAsia="en-US"/>
        </w:rPr>
        <w:t>4</w:t>
      </w:r>
      <w:r w:rsidRPr="00BC2E79">
        <w:rPr>
          <w:rFonts w:eastAsia="Calibri"/>
          <w:lang w:eastAsia="en-US"/>
        </w:rPr>
        <w:t xml:space="preserve"> r., poz. </w:t>
      </w:r>
      <w:r w:rsidR="00470B08" w:rsidRPr="00BC2E79">
        <w:rPr>
          <w:rFonts w:eastAsia="Calibri"/>
          <w:lang w:eastAsia="en-US"/>
        </w:rPr>
        <w:t>507</w:t>
      </w:r>
      <w:r w:rsidRPr="00BC2E79">
        <w:rPr>
          <w:rFonts w:eastAsia="Calibri"/>
          <w:lang w:eastAsia="en-US"/>
        </w:rPr>
        <w:t>), tj.:</w:t>
      </w:r>
    </w:p>
    <w:p w14:paraId="16539C54" w14:textId="77777777" w:rsidR="00FE04FC" w:rsidRPr="00BC2E79" w:rsidRDefault="00FE04FC" w:rsidP="00AF4EEF">
      <w:pPr>
        <w:widowControl/>
        <w:numPr>
          <w:ilvl w:val="0"/>
          <w:numId w:val="34"/>
        </w:numPr>
        <w:suppressAutoHyphens w:val="0"/>
        <w:spacing w:line="276" w:lineRule="auto"/>
        <w:ind w:left="1134" w:hanging="425"/>
        <w:jc w:val="both"/>
      </w:pPr>
      <w:r w:rsidRPr="00BC2E79">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0A10F2B" w14:textId="6ED3F27E" w:rsidR="00FE04FC" w:rsidRPr="00BC2E79" w:rsidRDefault="00FE04FC" w:rsidP="00AF4EEF">
      <w:pPr>
        <w:widowControl/>
        <w:numPr>
          <w:ilvl w:val="0"/>
          <w:numId w:val="34"/>
        </w:numPr>
        <w:suppressAutoHyphens w:val="0"/>
        <w:spacing w:line="276" w:lineRule="auto"/>
        <w:ind w:left="1134" w:hanging="425"/>
        <w:jc w:val="both"/>
      </w:pPr>
      <w:r w:rsidRPr="00BC2E79">
        <w:t>nie jestem wykonawcą, którego beneficjentem rzeczywistym w rozumieniu ustawy z dnia 1 marca 2018 r. o przeciwdziałaniu praniu pieniędzy oraz finansowaniu terroryzmu (Dz.U z 202</w:t>
      </w:r>
      <w:r w:rsidR="00BC2E79" w:rsidRPr="00BC2E79">
        <w:t>3</w:t>
      </w:r>
      <w:r w:rsidRPr="00BC2E79">
        <w:t xml:space="preserve"> r., poz. </w:t>
      </w:r>
      <w:r w:rsidR="00BC2E79" w:rsidRPr="00BC2E79">
        <w:t>124</w:t>
      </w:r>
      <w:r w:rsidRPr="00BC2E79">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DCFB77E" w14:textId="1909605F" w:rsidR="00FE04FC" w:rsidRPr="00BC2E79" w:rsidRDefault="00FE04FC" w:rsidP="00AF4EEF">
      <w:pPr>
        <w:widowControl/>
        <w:numPr>
          <w:ilvl w:val="0"/>
          <w:numId w:val="34"/>
        </w:numPr>
        <w:suppressAutoHyphens w:val="0"/>
        <w:spacing w:line="276" w:lineRule="auto"/>
        <w:ind w:left="1134" w:hanging="425"/>
        <w:jc w:val="both"/>
      </w:pPr>
      <w:r w:rsidRPr="00BC2E79">
        <w:t>nie jestem wykonawcą, którego jednostką dominującą w rozumieniu art. 3 ust. 1 pkt 37 ustawy z dnia 29 września 1994 r. o rachunkowości (Dz.U. z 202</w:t>
      </w:r>
      <w:r w:rsidR="00BC2E79" w:rsidRPr="00BC2E79">
        <w:t>3</w:t>
      </w:r>
      <w:r w:rsidRPr="00BC2E79">
        <w:t xml:space="preserve"> r., poz. </w:t>
      </w:r>
      <w:r w:rsidR="00BC2E79" w:rsidRPr="00BC2E79">
        <w:t>120</w:t>
      </w:r>
      <w:r w:rsidRPr="00BC2E79">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4BF3292" w14:textId="77777777" w:rsidR="00FE04FC" w:rsidRPr="00BC2E79" w:rsidRDefault="00FE04FC" w:rsidP="00FE04FC">
      <w:pPr>
        <w:spacing w:line="276" w:lineRule="auto"/>
        <w:jc w:val="both"/>
      </w:pPr>
    </w:p>
    <w:p w14:paraId="3603BDB1" w14:textId="77777777" w:rsidR="00FE04FC" w:rsidRPr="00BC2E79" w:rsidRDefault="00FE04FC" w:rsidP="00FE04FC">
      <w:pPr>
        <w:spacing w:line="276" w:lineRule="auto"/>
        <w:jc w:val="both"/>
      </w:pPr>
      <w:r w:rsidRPr="00BC2E79">
        <w:t xml:space="preserve">Oświadczam, że zachodzą w stosunku do mnie podstawy wykluczenia z postępowania na </w:t>
      </w:r>
      <w:r w:rsidRPr="00BC2E79">
        <w:lastRenderedPageBreak/>
        <w:t xml:space="preserve">podstawie art. …………. ustawy PZP </w:t>
      </w:r>
      <w:r w:rsidRPr="00BC2E79">
        <w:rPr>
          <w:i/>
        </w:rPr>
        <w:t>(podać mającą zastosowanie podstawę wykluczenia spośród wskazanych powyżej).</w:t>
      </w:r>
      <w:r w:rsidRPr="00BC2E79">
        <w:t xml:space="preserve"> Jednocześnie oświadczam, że w związku z ww. okolicznością, na podstawie art. 110 ust. 2 ustawy PZP podjąłem następujące środki naprawcze:</w:t>
      </w:r>
    </w:p>
    <w:p w14:paraId="4891010C" w14:textId="17C2DDB4" w:rsidR="00FE04FC" w:rsidRPr="00BC2E79" w:rsidRDefault="00FE04FC" w:rsidP="00FE04FC">
      <w:pPr>
        <w:spacing w:line="360" w:lineRule="auto"/>
        <w:jc w:val="both"/>
      </w:pPr>
      <w:r w:rsidRPr="00BC2E79">
        <w:t>…………………………………………………………………………………………..…………………...........…………………………………………………………………………………………………..…………………...........………………………………………………………</w:t>
      </w:r>
    </w:p>
    <w:p w14:paraId="7DE209B7" w14:textId="77777777" w:rsidR="00FE04FC" w:rsidRPr="00BC2E79" w:rsidRDefault="00FE04FC" w:rsidP="00FE04FC">
      <w:pPr>
        <w:widowControl/>
        <w:suppressAutoHyphens w:val="0"/>
        <w:jc w:val="both"/>
        <w:rPr>
          <w:i/>
          <w:highlight w:val="yellow"/>
        </w:rPr>
      </w:pPr>
    </w:p>
    <w:p w14:paraId="639BA1F2" w14:textId="77777777" w:rsidR="00FE04FC" w:rsidRPr="00BC2E79" w:rsidRDefault="00FE04FC" w:rsidP="00FE04FC">
      <w:pPr>
        <w:spacing w:line="276" w:lineRule="auto"/>
        <w:jc w:val="both"/>
      </w:pPr>
    </w:p>
    <w:p w14:paraId="64A0B37A" w14:textId="16CEED17" w:rsidR="00FE04FC" w:rsidRPr="00BC2E79" w:rsidRDefault="00FE04FC" w:rsidP="00FE04FC">
      <w:pPr>
        <w:spacing w:line="276" w:lineRule="auto"/>
        <w:jc w:val="both"/>
      </w:pPr>
      <w:r w:rsidRPr="00BC2E79">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BC2E79" w:rsidRPr="00BC2E79">
        <w:t>4</w:t>
      </w:r>
      <w:r w:rsidRPr="00BC2E79">
        <w:t xml:space="preserve"> r., poz. 5</w:t>
      </w:r>
      <w:r w:rsidR="00BC2E79" w:rsidRPr="00BC2E79">
        <w:t>07</w:t>
      </w:r>
      <w:r w:rsidRPr="00BC2E79">
        <w:t xml:space="preserve">), </w:t>
      </w:r>
      <w:r w:rsidRPr="00BC2E79">
        <w:rPr>
          <w:i/>
        </w:rPr>
        <w:t>(podać mającą zastosowanie podstawę wykluczenia spośród wskazanych powyżej)</w:t>
      </w:r>
    </w:p>
    <w:p w14:paraId="0412451D" w14:textId="29BFF6EB" w:rsidR="00FE04FC" w:rsidRPr="00BC2E79" w:rsidRDefault="00FE04FC" w:rsidP="00FE04FC">
      <w:pPr>
        <w:spacing w:line="360" w:lineRule="auto"/>
      </w:pPr>
      <w:r w:rsidRPr="00BC2E79">
        <w:t>…………………………………………………………………………………………..…………………...........……………………………………………………………………………….</w:t>
      </w:r>
      <w:bookmarkEnd w:id="5"/>
    </w:p>
    <w:p w14:paraId="4BF20B54" w14:textId="77777777" w:rsidR="00FE04FC" w:rsidRPr="00BC2E79" w:rsidRDefault="00FE04FC" w:rsidP="00FE04FC">
      <w:pPr>
        <w:pStyle w:val="Tekstpodstawowy"/>
        <w:spacing w:line="240" w:lineRule="auto"/>
        <w:rPr>
          <w:rFonts w:ascii="Times New Roman" w:hAnsi="Times New Roman" w:cs="Times New Roman"/>
          <w:i/>
        </w:rPr>
      </w:pPr>
    </w:p>
    <w:p w14:paraId="1FA96C49" w14:textId="77777777" w:rsidR="00FE04FC" w:rsidRPr="00BC2E79" w:rsidRDefault="00FE04FC" w:rsidP="00FE04FC">
      <w:pPr>
        <w:numPr>
          <w:ilvl w:val="4"/>
          <w:numId w:val="5"/>
        </w:numPr>
        <w:spacing w:line="276" w:lineRule="auto"/>
        <w:ind w:left="0" w:firstLine="0"/>
        <w:jc w:val="both"/>
        <w:rPr>
          <w:b/>
        </w:rPr>
      </w:pPr>
      <w:r w:rsidRPr="00BC2E79">
        <w:rPr>
          <w:b/>
        </w:rPr>
        <w:t>OŚWIADCZENIE DOTYCZĄCE PODWYKONAWCY NIEBĘDĄCEGO PODMIOTEM, NA KTÓREGO ZASOBY POWOŁUJE SIĘ WYKONAWCA*</w:t>
      </w:r>
    </w:p>
    <w:p w14:paraId="41ABED08" w14:textId="77777777" w:rsidR="00FE04FC" w:rsidRPr="00BC2E79" w:rsidRDefault="00FE04FC" w:rsidP="00FE04FC">
      <w:pPr>
        <w:spacing w:line="276" w:lineRule="auto"/>
        <w:jc w:val="both"/>
      </w:pPr>
    </w:p>
    <w:p w14:paraId="7BB134CD" w14:textId="77777777" w:rsidR="00FE04FC" w:rsidRPr="00BC2E79" w:rsidRDefault="00FE04FC" w:rsidP="00FE04FC">
      <w:pPr>
        <w:spacing w:line="276" w:lineRule="auto"/>
        <w:jc w:val="both"/>
      </w:pPr>
      <w:r w:rsidRPr="00BC2E79">
        <w:t xml:space="preserve">Oświadczam, że w stosunku do następującego/ych podmiotu/tów, będącego/ych podwykonawcą/ami: </w:t>
      </w:r>
      <w:r w:rsidRPr="00BC2E79">
        <w:rPr>
          <w:i/>
        </w:rPr>
        <w:t>(należy podać pełną nazwę/firmę, adres, a także w zależności od podmiotu: NIP/PESEL, KRS/CEiDG)</w:t>
      </w:r>
      <w:r w:rsidRPr="00BC2E79">
        <w:t>,</w:t>
      </w:r>
    </w:p>
    <w:p w14:paraId="5843A810" w14:textId="226F14ED" w:rsidR="00FE04FC" w:rsidRPr="00BC2E79" w:rsidRDefault="00FE04FC" w:rsidP="00FE04FC">
      <w:pPr>
        <w:spacing w:line="276" w:lineRule="auto"/>
        <w:jc w:val="both"/>
      </w:pPr>
      <w:r w:rsidRPr="00BC2E79">
        <w:t xml:space="preserve"> …………………………………………………………………………………………………..</w:t>
      </w:r>
    </w:p>
    <w:p w14:paraId="369356F0" w14:textId="77777777" w:rsidR="00FE04FC" w:rsidRPr="00BC2E79" w:rsidRDefault="00FE04FC" w:rsidP="00FE04FC">
      <w:pPr>
        <w:spacing w:line="276" w:lineRule="auto"/>
        <w:jc w:val="both"/>
      </w:pPr>
      <w:r w:rsidRPr="00BC2E79">
        <w:t>nie zachodzą podstawy wykluczenia z postępowania o udzielenie zamówienia.</w:t>
      </w:r>
    </w:p>
    <w:p w14:paraId="4D7B08F5" w14:textId="77777777" w:rsidR="00FE04FC" w:rsidRPr="00BC2E79" w:rsidRDefault="00FE04FC" w:rsidP="00FE04FC">
      <w:pPr>
        <w:spacing w:line="360" w:lineRule="auto"/>
        <w:jc w:val="both"/>
      </w:pPr>
    </w:p>
    <w:p w14:paraId="04137BB2" w14:textId="77777777" w:rsidR="00FE04FC" w:rsidRPr="00BC2E79" w:rsidRDefault="00FE04FC" w:rsidP="00FE04FC">
      <w:pPr>
        <w:pStyle w:val="Tekstpodstawowy"/>
        <w:spacing w:line="240" w:lineRule="auto"/>
        <w:jc w:val="center"/>
        <w:rPr>
          <w:rFonts w:ascii="Times New Roman" w:hAnsi="Times New Roman" w:cs="Times New Roman"/>
          <w:b/>
          <w:bCs/>
        </w:rPr>
      </w:pPr>
      <w:r w:rsidRPr="00BC2E79">
        <w:rPr>
          <w:rFonts w:ascii="Times New Roman" w:hAnsi="Times New Roman" w:cs="Times New Roman"/>
          <w:b/>
          <w:bCs/>
        </w:rPr>
        <w:t>OŚWIADCZENIE</w:t>
      </w:r>
    </w:p>
    <w:p w14:paraId="7A7D0339" w14:textId="77777777" w:rsidR="00FE04FC" w:rsidRPr="00BC2E79" w:rsidRDefault="00FE04FC" w:rsidP="00FE04FC">
      <w:pPr>
        <w:pStyle w:val="Tekstpodstawowy"/>
        <w:spacing w:line="240" w:lineRule="auto"/>
        <w:ind w:left="540"/>
        <w:jc w:val="right"/>
        <w:rPr>
          <w:rFonts w:ascii="Times New Roman" w:hAnsi="Times New Roman" w:cs="Times New Roman"/>
          <w:i/>
        </w:rPr>
      </w:pPr>
    </w:p>
    <w:p w14:paraId="28F19E51" w14:textId="77777777" w:rsidR="00FE04FC" w:rsidRPr="00BC2E79" w:rsidRDefault="00FE04FC" w:rsidP="00FE04FC">
      <w:pPr>
        <w:spacing w:line="276" w:lineRule="auto"/>
        <w:jc w:val="both"/>
        <w:rPr>
          <w:i/>
        </w:rPr>
      </w:pPr>
      <w:r w:rsidRPr="00BC2E79">
        <w:t xml:space="preserve">Oświadczam, że w stosunku do podmiotu ……………… </w:t>
      </w:r>
      <w:r w:rsidRPr="00BC2E79">
        <w:rPr>
          <w:i/>
        </w:rPr>
        <w:t xml:space="preserve">(należy podać pełną nazwę/firmę, adres, </w:t>
      </w:r>
      <w:r w:rsidRPr="00BC2E79">
        <w:rPr>
          <w:i/>
        </w:rPr>
        <w:br/>
        <w:t>a także w zależności od podmiotu: NIP/PESEL, KRS/CEiDG)</w:t>
      </w:r>
    </w:p>
    <w:p w14:paraId="58533F99" w14:textId="77777777" w:rsidR="00FE04FC" w:rsidRPr="00BC2E79" w:rsidRDefault="00FE04FC" w:rsidP="00FE04FC">
      <w:pPr>
        <w:spacing w:line="276" w:lineRule="auto"/>
        <w:jc w:val="both"/>
      </w:pPr>
      <w:r w:rsidRPr="00BC2E79">
        <w:t xml:space="preserve">zachodzą podstawy wykluczenia z postępowania na podstawie art. …………. ustawy PZP </w:t>
      </w:r>
      <w:r w:rsidRPr="00BC2E79">
        <w:rPr>
          <w:i/>
        </w:rPr>
        <w:t>(podać mającą zastosowanie podstawę wykluczenia spośród wskazanych powyżej).</w:t>
      </w:r>
      <w:r w:rsidRPr="00BC2E79">
        <w:t xml:space="preserve"> Jednocześnie oświadczam, że w związku z ww. okolicznością, na podstawie art. 110 ust. 2 ustawy PZP podjęte zostały następujące środki naprawcze:</w:t>
      </w:r>
    </w:p>
    <w:p w14:paraId="0CBBB6F0" w14:textId="0D35EEB4" w:rsidR="00FE04FC" w:rsidRPr="00BC2E79" w:rsidRDefault="00FE04FC" w:rsidP="00FE04FC">
      <w:pPr>
        <w:spacing w:line="360" w:lineRule="auto"/>
        <w:jc w:val="both"/>
        <w:rPr>
          <w:b/>
        </w:rPr>
      </w:pPr>
      <w:r w:rsidRPr="00BC2E79">
        <w:t>…………………………………………………………………………………………..…………………...........…………………………………………………………………………………………………..………………….................................................................................................</w:t>
      </w:r>
    </w:p>
    <w:p w14:paraId="1865CD50" w14:textId="77777777" w:rsidR="00FE04FC" w:rsidRPr="00BC2E79" w:rsidRDefault="00FE04FC" w:rsidP="00FE04FC">
      <w:pPr>
        <w:spacing w:line="276" w:lineRule="auto"/>
        <w:jc w:val="both"/>
      </w:pPr>
    </w:p>
    <w:p w14:paraId="14822B6A" w14:textId="77777777" w:rsidR="00FE04FC" w:rsidRPr="00BC2E79" w:rsidRDefault="00FE04FC" w:rsidP="00FE04FC">
      <w:pPr>
        <w:spacing w:line="276" w:lineRule="auto"/>
        <w:jc w:val="both"/>
      </w:pPr>
      <w:r w:rsidRPr="00BC2E79">
        <w:t xml:space="preserve">Oświadczam, że wszystkie informacje podane w powyższych oświadczeniach są aktualne </w:t>
      </w:r>
      <w:r w:rsidRPr="00BC2E79">
        <w:br/>
        <w:t>i zgodne z prawdą oraz zostały przedstawione z pełną świadomością konsekwencji wprowadzenia Zamawiającego w błąd przy przedstawianiu informacji.</w:t>
      </w:r>
    </w:p>
    <w:p w14:paraId="60C84192" w14:textId="77777777" w:rsidR="00FE04FC" w:rsidRPr="00BC2E79" w:rsidRDefault="00FE04FC" w:rsidP="00FE04FC">
      <w:pPr>
        <w:spacing w:line="360" w:lineRule="auto"/>
        <w:jc w:val="both"/>
      </w:pPr>
    </w:p>
    <w:p w14:paraId="7D88637D" w14:textId="1B6A4F9E" w:rsidR="00FE04FC" w:rsidRPr="00BC2E79" w:rsidRDefault="00FE04FC" w:rsidP="00FE04FC">
      <w:pPr>
        <w:widowControl/>
        <w:suppressAutoHyphens w:val="0"/>
        <w:jc w:val="left"/>
        <w:rPr>
          <w:b/>
          <w:bCs/>
        </w:rPr>
      </w:pPr>
    </w:p>
    <w:p w14:paraId="40F4FEFD" w14:textId="77777777" w:rsidR="00CC3746" w:rsidRPr="0045199D" w:rsidRDefault="00CC3746" w:rsidP="00CC3746">
      <w:pPr>
        <w:widowControl/>
        <w:suppressAutoHyphens w:val="0"/>
        <w:jc w:val="right"/>
        <w:outlineLvl w:val="0"/>
        <w:rPr>
          <w:b/>
          <w:bCs/>
        </w:rPr>
      </w:pPr>
      <w:r w:rsidRPr="0045199D">
        <w:rPr>
          <w:b/>
          <w:bCs/>
        </w:rPr>
        <w:t>Załącznik nr 1b do formularza oferty</w:t>
      </w:r>
    </w:p>
    <w:p w14:paraId="11E70DCC" w14:textId="77777777" w:rsidR="00CC3746" w:rsidRPr="0045199D" w:rsidRDefault="00CC3746" w:rsidP="00CC3746">
      <w:pPr>
        <w:widowControl/>
        <w:suppressAutoHyphens w:val="0"/>
        <w:jc w:val="right"/>
        <w:outlineLvl w:val="0"/>
        <w:rPr>
          <w:b/>
          <w:bCs/>
        </w:rPr>
      </w:pPr>
    </w:p>
    <w:p w14:paraId="68091570" w14:textId="77777777" w:rsidR="00CC3746" w:rsidRPr="0045199D" w:rsidRDefault="00CC3746" w:rsidP="00CC3746">
      <w:pPr>
        <w:pStyle w:val="Tekstpodstawowy"/>
        <w:spacing w:line="240" w:lineRule="auto"/>
        <w:ind w:left="540"/>
        <w:jc w:val="center"/>
        <w:outlineLvl w:val="0"/>
        <w:rPr>
          <w:rFonts w:ascii="Times New Roman" w:hAnsi="Times New Roman" w:cs="Times New Roman"/>
          <w:b/>
          <w:bCs/>
        </w:rPr>
      </w:pPr>
    </w:p>
    <w:p w14:paraId="3F884AB8" w14:textId="77777777" w:rsidR="00CC3746" w:rsidRPr="0045199D" w:rsidRDefault="00CC3746" w:rsidP="00CC3746">
      <w:pPr>
        <w:pStyle w:val="Tekstpodstawowy"/>
        <w:spacing w:line="240" w:lineRule="auto"/>
        <w:ind w:left="540"/>
        <w:jc w:val="center"/>
        <w:outlineLvl w:val="0"/>
        <w:rPr>
          <w:rFonts w:ascii="Times New Roman" w:hAnsi="Times New Roman" w:cs="Times New Roman"/>
          <w:b/>
          <w:u w:val="single"/>
        </w:rPr>
      </w:pPr>
      <w:r w:rsidRPr="0045199D">
        <w:rPr>
          <w:rFonts w:ascii="Times New Roman" w:hAnsi="Times New Roman" w:cs="Times New Roman"/>
          <w:b/>
          <w:bCs/>
        </w:rPr>
        <w:t>OŚWIADCZENIE</w:t>
      </w:r>
      <w:r w:rsidRPr="0045199D">
        <w:rPr>
          <w:rFonts w:ascii="Times New Roman" w:hAnsi="Times New Roman" w:cs="Times New Roman"/>
          <w:b/>
          <w:u w:val="single"/>
        </w:rPr>
        <w:t xml:space="preserve"> </w:t>
      </w:r>
    </w:p>
    <w:p w14:paraId="6AA7574C" w14:textId="77777777" w:rsidR="00CC3746" w:rsidRPr="0045199D" w:rsidRDefault="00CC3746" w:rsidP="00CC3746">
      <w:pPr>
        <w:pStyle w:val="Tekstpodstawowy"/>
        <w:spacing w:line="240" w:lineRule="auto"/>
        <w:ind w:left="540"/>
        <w:jc w:val="center"/>
        <w:outlineLvl w:val="0"/>
        <w:rPr>
          <w:rFonts w:ascii="Times New Roman" w:hAnsi="Times New Roman" w:cs="Times New Roman"/>
          <w:b/>
          <w:bCs/>
        </w:rPr>
      </w:pPr>
      <w:r w:rsidRPr="0045199D">
        <w:rPr>
          <w:rFonts w:ascii="Times New Roman" w:hAnsi="Times New Roman" w:cs="Times New Roman"/>
          <w:b/>
          <w:bCs/>
        </w:rPr>
        <w:t>O SPEŁNIENIU WARUNKÓW UDZIAŁU W POSTĘPOWANIU</w:t>
      </w:r>
    </w:p>
    <w:p w14:paraId="30CCF260" w14:textId="77777777" w:rsidR="00CC3746" w:rsidRPr="0045199D" w:rsidRDefault="00CC3746" w:rsidP="00CC3746">
      <w:pPr>
        <w:pStyle w:val="Tekstpodstawowy"/>
        <w:spacing w:line="240" w:lineRule="auto"/>
        <w:ind w:left="540"/>
        <w:jc w:val="center"/>
        <w:outlineLvl w:val="0"/>
        <w:rPr>
          <w:rFonts w:ascii="Times New Roman" w:hAnsi="Times New Roman" w:cs="Times New Roman"/>
          <w:b/>
          <w:bCs/>
        </w:rPr>
      </w:pPr>
    </w:p>
    <w:p w14:paraId="417B18B4" w14:textId="73877016" w:rsidR="00CC3746" w:rsidRPr="00CC3746" w:rsidRDefault="00CC3746" w:rsidP="00CC3746">
      <w:pPr>
        <w:jc w:val="both"/>
        <w:rPr>
          <w:i/>
          <w:iCs/>
        </w:rPr>
      </w:pPr>
      <w:r w:rsidRPr="00CC3746">
        <w:rPr>
          <w:i/>
          <w:iCs/>
        </w:rPr>
        <w:t xml:space="preserve">Składając ofertę w postępowaniu na wyłonienie Wykonawcy w zakresie montażu systemu sygnalizacji pożarowej w budynku Collegium Wróblewskiego przy ul. Olszewskiego 2 </w:t>
      </w:r>
      <w:r>
        <w:rPr>
          <w:i/>
          <w:iCs/>
        </w:rPr>
        <w:br/>
      </w:r>
      <w:r w:rsidRPr="00CC3746">
        <w:rPr>
          <w:i/>
          <w:iCs/>
        </w:rPr>
        <w:t>w Krakowie, oświadczam że spełniam warunki udziału w postępowaniu określone przez Zamawiającego w Rozdziale VI SWZ</w:t>
      </w:r>
    </w:p>
    <w:p w14:paraId="2A6F8456" w14:textId="77777777" w:rsidR="00CC3746" w:rsidRPr="0045199D" w:rsidRDefault="00CC3746" w:rsidP="00CC3746">
      <w:pPr>
        <w:jc w:val="both"/>
      </w:pPr>
    </w:p>
    <w:p w14:paraId="1334B402" w14:textId="77777777" w:rsidR="00CC3746" w:rsidRPr="0045199D" w:rsidRDefault="00CC3746" w:rsidP="00CC3746">
      <w:pPr>
        <w:pStyle w:val="Tekstpodstawowy"/>
        <w:spacing w:line="240" w:lineRule="auto"/>
        <w:ind w:left="540"/>
        <w:rPr>
          <w:rFonts w:ascii="Times New Roman" w:hAnsi="Times New Roman" w:cs="Times New Roman"/>
        </w:rPr>
      </w:pPr>
    </w:p>
    <w:p w14:paraId="67EA5F41" w14:textId="77777777" w:rsidR="00CC3746" w:rsidRPr="0045199D" w:rsidRDefault="00CC3746" w:rsidP="00CC3746">
      <w:pPr>
        <w:numPr>
          <w:ilvl w:val="3"/>
          <w:numId w:val="96"/>
        </w:numPr>
        <w:suppressAutoHyphens w:val="0"/>
        <w:adjustRightInd w:val="0"/>
        <w:ind w:left="426" w:hanging="426"/>
        <w:jc w:val="both"/>
        <w:textAlignment w:val="baseline"/>
      </w:pPr>
      <w:r w:rsidRPr="0045199D">
        <w:t>posiadam doświadczenie opisane przez Zamawiającego w Rozdziale VI SWZ, w tym:</w:t>
      </w:r>
    </w:p>
    <w:p w14:paraId="2555391A" w14:textId="77777777" w:rsidR="00CC3746" w:rsidRPr="0045199D" w:rsidRDefault="00CC3746" w:rsidP="00CC3746">
      <w:pPr>
        <w:pStyle w:val="Akapitzlist"/>
        <w:widowControl/>
        <w:suppressAutoHyphens w:val="0"/>
        <w:ind w:hanging="360"/>
        <w:jc w:val="both"/>
      </w:pPr>
      <w:r w:rsidRPr="0045199D">
        <w:t xml:space="preserve">warunek ten spełniam samodzielnie – Tak w pełnym zakresie*/Tak, częściowo </w:t>
      </w:r>
      <w:r w:rsidRPr="0045199D">
        <w:br/>
        <w:t>w zakresie ……………………………………./ Nie*,</w:t>
      </w:r>
    </w:p>
    <w:p w14:paraId="517C50EB" w14:textId="77777777" w:rsidR="00CC3746" w:rsidRPr="0045199D" w:rsidRDefault="00CC3746" w:rsidP="00CC3746">
      <w:pPr>
        <w:pStyle w:val="Akapitzlist"/>
        <w:widowControl/>
        <w:suppressAutoHyphens w:val="0"/>
        <w:ind w:hanging="360"/>
        <w:jc w:val="both"/>
      </w:pPr>
      <w:r w:rsidRPr="0045199D">
        <w:t>w celu spełnienia tego warunku polegam na zasadach określonych</w:t>
      </w:r>
      <w:r>
        <w:t xml:space="preserve"> w </w:t>
      </w:r>
      <w:r w:rsidRPr="0045199D">
        <w:t>art. 118 ustawy PZP, na następującym podmiocie*:</w:t>
      </w:r>
    </w:p>
    <w:p w14:paraId="2939233C"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t>
      </w:r>
    </w:p>
    <w:p w14:paraId="100982CD"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57EBA952" w14:textId="77777777" w:rsidR="00CC3746" w:rsidRPr="0045199D" w:rsidRDefault="00CC3746" w:rsidP="00CC3746">
      <w:pPr>
        <w:pStyle w:val="Tekstpodstawowy"/>
        <w:spacing w:line="240" w:lineRule="auto"/>
        <w:rPr>
          <w:rFonts w:ascii="Times New Roman" w:hAnsi="Times New Roman" w:cs="Times New Roman"/>
        </w:rPr>
      </w:pPr>
    </w:p>
    <w:p w14:paraId="06CB8722"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490BDCBF"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t>
      </w:r>
    </w:p>
    <w:p w14:paraId="67206A78" w14:textId="77777777" w:rsidR="00CC3746" w:rsidRPr="0045199D" w:rsidRDefault="00CC3746" w:rsidP="00CC3746">
      <w:pPr>
        <w:pStyle w:val="Tekstpodstawowy"/>
        <w:spacing w:line="240" w:lineRule="auto"/>
        <w:ind w:left="540"/>
        <w:rPr>
          <w:rFonts w:ascii="Times New Roman" w:hAnsi="Times New Roman" w:cs="Times New Roman"/>
        </w:rPr>
      </w:pPr>
    </w:p>
    <w:p w14:paraId="61A16AB0" w14:textId="77777777" w:rsidR="00CC3746" w:rsidRPr="0045199D" w:rsidRDefault="00CC3746" w:rsidP="00CC3746">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6CDC3" w14:textId="77777777" w:rsidR="00CC3746" w:rsidRPr="0045199D" w:rsidRDefault="00CC3746" w:rsidP="00CC3746">
      <w:pPr>
        <w:adjustRightInd w:val="0"/>
        <w:ind w:left="720"/>
        <w:jc w:val="both"/>
        <w:textAlignment w:val="baseline"/>
      </w:pPr>
    </w:p>
    <w:p w14:paraId="369073ED" w14:textId="77777777" w:rsidR="00CC3746" w:rsidRPr="0045199D" w:rsidRDefault="00CC3746" w:rsidP="00CC3746">
      <w:pPr>
        <w:numPr>
          <w:ilvl w:val="3"/>
          <w:numId w:val="96"/>
        </w:numPr>
        <w:suppressAutoHyphens w:val="0"/>
        <w:adjustRightInd w:val="0"/>
        <w:ind w:left="426" w:hanging="426"/>
        <w:jc w:val="both"/>
        <w:textAlignment w:val="baseline"/>
      </w:pPr>
      <w:r w:rsidRPr="0045199D">
        <w:t xml:space="preserve">skieruję do realizacji zamówienia osoby zdolne do realizacji zamówienia, zgodnie </w:t>
      </w:r>
      <w:r w:rsidRPr="0045199D">
        <w:br/>
        <w:t>z wymaganiami zawartymi w Rozdziale VI SWZ, w tym:</w:t>
      </w:r>
    </w:p>
    <w:p w14:paraId="5EBC2CE1" w14:textId="77777777" w:rsidR="00CC3746" w:rsidRPr="0045199D" w:rsidRDefault="00CC3746" w:rsidP="00CC3746">
      <w:pPr>
        <w:pStyle w:val="Akapitzlist"/>
        <w:widowControl/>
        <w:suppressAutoHyphens w:val="0"/>
        <w:ind w:hanging="360"/>
        <w:jc w:val="both"/>
      </w:pPr>
      <w:r w:rsidRPr="0045199D">
        <w:t xml:space="preserve">warunek ten spełniam samodzielnie – Tak w pełnym zakresie*/Tak, częściowo </w:t>
      </w:r>
      <w:r w:rsidRPr="0045199D">
        <w:br/>
        <w:t>w zakresie ……………………………………./ Nie*,</w:t>
      </w:r>
    </w:p>
    <w:p w14:paraId="74128F26" w14:textId="77777777" w:rsidR="00CC3746" w:rsidRPr="0045199D" w:rsidRDefault="00CC3746" w:rsidP="00CC3746">
      <w:pPr>
        <w:pStyle w:val="Akapitzlist"/>
        <w:widowControl/>
        <w:suppressAutoHyphens w:val="0"/>
        <w:ind w:hanging="360"/>
        <w:jc w:val="both"/>
      </w:pPr>
      <w:r w:rsidRPr="0045199D">
        <w:t>w celu spełnienia tego warunku polegam na zasadach określo</w:t>
      </w:r>
      <w:r>
        <w:t>nych w.</w:t>
      </w:r>
      <w:r w:rsidRPr="0045199D">
        <w:t xml:space="preserve"> w art. 118 ustawy PZP, na następującym podmiocie*:</w:t>
      </w:r>
    </w:p>
    <w:p w14:paraId="070A95BA"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t>
      </w:r>
    </w:p>
    <w:p w14:paraId="3C1EA9DB"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i/>
        </w:rPr>
        <w:t>(</w:t>
      </w:r>
      <w:r w:rsidRPr="0045199D">
        <w:rPr>
          <w:rFonts w:ascii="Times New Roman" w:hAnsi="Times New Roman" w:cs="Times New Roman"/>
          <w:i/>
          <w:sz w:val="20"/>
          <w:szCs w:val="20"/>
        </w:rPr>
        <w:t>należy podać pełną nazwę/firmę, adres, a także w zależności od podmiotu: NIP/PESEL, KRS/CEiDG</w:t>
      </w:r>
      <w:r w:rsidRPr="0045199D">
        <w:rPr>
          <w:rFonts w:ascii="Times New Roman" w:hAnsi="Times New Roman" w:cs="Times New Roman"/>
          <w:i/>
        </w:rPr>
        <w:t>)</w:t>
      </w:r>
    </w:p>
    <w:p w14:paraId="7F67139E" w14:textId="77777777" w:rsidR="00CC3746" w:rsidRPr="0045199D" w:rsidRDefault="00CC3746" w:rsidP="00CC3746">
      <w:pPr>
        <w:pStyle w:val="Tekstpodstawowy"/>
        <w:spacing w:line="240" w:lineRule="auto"/>
        <w:rPr>
          <w:rFonts w:ascii="Times New Roman" w:hAnsi="Times New Roman" w:cs="Times New Roman"/>
        </w:rPr>
      </w:pPr>
    </w:p>
    <w:p w14:paraId="3068852B"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 następującym zakresie:</w:t>
      </w:r>
    </w:p>
    <w:p w14:paraId="34C98456" w14:textId="77777777" w:rsidR="00CC3746" w:rsidRPr="0045199D" w:rsidRDefault="00CC3746" w:rsidP="00CC3746">
      <w:pPr>
        <w:pStyle w:val="Tekstpodstawowy"/>
        <w:spacing w:line="240" w:lineRule="auto"/>
        <w:rPr>
          <w:rFonts w:ascii="Times New Roman" w:hAnsi="Times New Roman" w:cs="Times New Roman"/>
        </w:rPr>
      </w:pPr>
      <w:r w:rsidRPr="0045199D">
        <w:rPr>
          <w:rFonts w:ascii="Times New Roman" w:hAnsi="Times New Roman" w:cs="Times New Roman"/>
        </w:rPr>
        <w:t>…………………………………………………………..</w:t>
      </w:r>
    </w:p>
    <w:p w14:paraId="31E6962F" w14:textId="77777777" w:rsidR="00CC3746" w:rsidRPr="0045199D" w:rsidRDefault="00CC3746" w:rsidP="00CC3746">
      <w:pPr>
        <w:pStyle w:val="Tekstpodstawowy"/>
        <w:spacing w:line="240" w:lineRule="auto"/>
        <w:ind w:left="540"/>
        <w:rPr>
          <w:rFonts w:ascii="Times New Roman" w:hAnsi="Times New Roman" w:cs="Times New Roman"/>
        </w:rPr>
      </w:pPr>
    </w:p>
    <w:p w14:paraId="761C52BA" w14:textId="77777777" w:rsidR="00CC3746" w:rsidRPr="0045199D" w:rsidRDefault="00CC3746" w:rsidP="00CC3746">
      <w:pPr>
        <w:pStyle w:val="Tekstpodstawowy"/>
        <w:spacing w:line="240" w:lineRule="auto"/>
        <w:ind w:left="539"/>
        <w:rPr>
          <w:rFonts w:ascii="Times New Roman" w:hAnsi="Times New Roman" w:cs="Times New Roman"/>
          <w:i/>
          <w:u w:val="single"/>
        </w:rPr>
      </w:pPr>
      <w:r w:rsidRPr="0045199D">
        <w:rPr>
          <w:rFonts w:ascii="Times New Roman" w:hAnsi="Times New Roman" w:cs="Times New Roman"/>
          <w:i/>
        </w:rPr>
        <w:t>* niepotrzebne skreślić</w:t>
      </w:r>
    </w:p>
    <w:p w14:paraId="08820E1E" w14:textId="77777777" w:rsidR="00CC3746" w:rsidRPr="0045199D" w:rsidRDefault="00CC3746" w:rsidP="00CC3746">
      <w:pPr>
        <w:adjustRightInd w:val="0"/>
        <w:jc w:val="both"/>
        <w:textAlignment w:val="baseline"/>
      </w:pPr>
    </w:p>
    <w:p w14:paraId="775D2D68" w14:textId="63A1735E" w:rsidR="00CC3746" w:rsidRPr="00CC3746" w:rsidRDefault="00CC3746" w:rsidP="00CC3746">
      <w:pPr>
        <w:jc w:val="both"/>
      </w:pPr>
      <w:r w:rsidRPr="0045199D">
        <w:t xml:space="preserve">Oświadczam, że wszystkie informacje podane w powyższych oświadczeniach są aktualne </w:t>
      </w:r>
      <w:r w:rsidRPr="0045199D">
        <w:br/>
        <w:t>i zgodne z prawdą oraz zostały przedstawione z pełną świadomością konsekwencji wprowadzenia Zamawiającego w błąd przy przedstawianiu informacji.</w:t>
      </w:r>
    </w:p>
    <w:p w14:paraId="6944F106" w14:textId="77777777" w:rsidR="00FE04FC" w:rsidRPr="00BC2E79" w:rsidRDefault="00FE04FC" w:rsidP="00FE04FC">
      <w:pPr>
        <w:widowControl/>
        <w:suppressAutoHyphens w:val="0"/>
        <w:jc w:val="right"/>
        <w:outlineLvl w:val="0"/>
        <w:rPr>
          <w:b/>
          <w:bCs/>
        </w:rPr>
      </w:pPr>
    </w:p>
    <w:p w14:paraId="14DF4F58" w14:textId="77777777" w:rsidR="00FE04FC" w:rsidRPr="00BC2E79" w:rsidRDefault="00FE04FC" w:rsidP="00FE04FC">
      <w:pPr>
        <w:widowControl/>
        <w:suppressAutoHyphens w:val="0"/>
        <w:jc w:val="both"/>
        <w:outlineLvl w:val="0"/>
        <w:rPr>
          <w:b/>
          <w:bCs/>
        </w:rPr>
      </w:pPr>
    </w:p>
    <w:p w14:paraId="3C8BE0EA" w14:textId="77777777" w:rsidR="007A1D48" w:rsidRDefault="007A1D48" w:rsidP="00D724F5">
      <w:pPr>
        <w:pStyle w:val="Tekstpodstawowy"/>
        <w:spacing w:line="240" w:lineRule="auto"/>
        <w:ind w:left="540"/>
        <w:jc w:val="right"/>
        <w:rPr>
          <w:rFonts w:ascii="Times New Roman" w:hAnsi="Times New Roman" w:cs="Times New Roman"/>
          <w:b/>
          <w:bCs/>
        </w:rPr>
      </w:pPr>
    </w:p>
    <w:p w14:paraId="39B9F7F2" w14:textId="77777777" w:rsidR="006D1E43" w:rsidRDefault="006D1E43" w:rsidP="00D724F5">
      <w:pPr>
        <w:pStyle w:val="Tekstpodstawowy"/>
        <w:spacing w:line="240" w:lineRule="auto"/>
        <w:ind w:left="540"/>
        <w:jc w:val="right"/>
        <w:rPr>
          <w:rFonts w:ascii="Times New Roman" w:hAnsi="Times New Roman" w:cs="Times New Roman"/>
          <w:b/>
          <w:bCs/>
        </w:rPr>
      </w:pPr>
    </w:p>
    <w:p w14:paraId="2CB600E9" w14:textId="77777777" w:rsidR="006D1E43" w:rsidRDefault="006D1E43" w:rsidP="00D724F5">
      <w:pPr>
        <w:pStyle w:val="Tekstpodstawowy"/>
        <w:spacing w:line="240" w:lineRule="auto"/>
        <w:ind w:left="540"/>
        <w:jc w:val="right"/>
        <w:rPr>
          <w:rFonts w:ascii="Times New Roman" w:hAnsi="Times New Roman" w:cs="Times New Roman"/>
          <w:b/>
          <w:bCs/>
        </w:rPr>
      </w:pPr>
    </w:p>
    <w:p w14:paraId="07054DF0" w14:textId="77777777" w:rsidR="006D1E43" w:rsidRDefault="006D1E43" w:rsidP="00D724F5">
      <w:pPr>
        <w:pStyle w:val="Tekstpodstawowy"/>
        <w:spacing w:line="240" w:lineRule="auto"/>
        <w:ind w:left="540"/>
        <w:jc w:val="right"/>
        <w:rPr>
          <w:rFonts w:ascii="Times New Roman" w:hAnsi="Times New Roman" w:cs="Times New Roman"/>
          <w:b/>
          <w:bCs/>
        </w:rPr>
      </w:pPr>
    </w:p>
    <w:p w14:paraId="0F91ADA1" w14:textId="77777777" w:rsidR="007A1D48" w:rsidRDefault="007A1D48" w:rsidP="00D724F5">
      <w:pPr>
        <w:pStyle w:val="Tekstpodstawowy"/>
        <w:spacing w:line="240" w:lineRule="auto"/>
        <w:ind w:left="540"/>
        <w:jc w:val="right"/>
        <w:rPr>
          <w:rFonts w:ascii="Times New Roman" w:hAnsi="Times New Roman" w:cs="Times New Roman"/>
          <w:b/>
          <w:bCs/>
        </w:rPr>
      </w:pPr>
    </w:p>
    <w:p w14:paraId="705DDA75" w14:textId="77777777" w:rsidR="00CB5C6C" w:rsidRDefault="00CB5C6C" w:rsidP="00D724F5">
      <w:pPr>
        <w:pStyle w:val="Tekstpodstawowy"/>
        <w:spacing w:line="240" w:lineRule="auto"/>
        <w:ind w:left="540"/>
        <w:jc w:val="right"/>
        <w:rPr>
          <w:rFonts w:ascii="Times New Roman" w:hAnsi="Times New Roman" w:cs="Times New Roman"/>
          <w:b/>
          <w:bCs/>
        </w:rPr>
      </w:pPr>
    </w:p>
    <w:p w14:paraId="25AFF356" w14:textId="77777777" w:rsidR="00CB5C6C" w:rsidRDefault="00CB5C6C" w:rsidP="00D724F5">
      <w:pPr>
        <w:pStyle w:val="Tekstpodstawowy"/>
        <w:spacing w:line="240" w:lineRule="auto"/>
        <w:ind w:left="540"/>
        <w:jc w:val="right"/>
        <w:rPr>
          <w:rFonts w:ascii="Times New Roman" w:hAnsi="Times New Roman" w:cs="Times New Roman"/>
          <w:b/>
          <w:bCs/>
        </w:rPr>
      </w:pPr>
    </w:p>
    <w:p w14:paraId="0B6CC033" w14:textId="77777777" w:rsidR="00CB5C6C" w:rsidRDefault="00CB5C6C" w:rsidP="00D724F5">
      <w:pPr>
        <w:pStyle w:val="Tekstpodstawowy"/>
        <w:spacing w:line="240" w:lineRule="auto"/>
        <w:ind w:left="540"/>
        <w:jc w:val="right"/>
        <w:rPr>
          <w:rFonts w:ascii="Times New Roman" w:hAnsi="Times New Roman" w:cs="Times New Roman"/>
          <w:b/>
          <w:bCs/>
        </w:rPr>
      </w:pPr>
    </w:p>
    <w:p w14:paraId="497E0BC6" w14:textId="6A16E56F" w:rsidR="00D724F5" w:rsidRPr="00BC2E79" w:rsidRDefault="00D724F5" w:rsidP="00D724F5">
      <w:pPr>
        <w:pStyle w:val="Tekstpodstawowy"/>
        <w:spacing w:line="240" w:lineRule="auto"/>
        <w:ind w:left="540"/>
        <w:jc w:val="right"/>
        <w:rPr>
          <w:rFonts w:ascii="Times New Roman" w:hAnsi="Times New Roman" w:cs="Times New Roman"/>
          <w:i/>
        </w:rPr>
      </w:pPr>
      <w:r w:rsidRPr="00BC2E79">
        <w:rPr>
          <w:rFonts w:ascii="Times New Roman" w:hAnsi="Times New Roman" w:cs="Times New Roman"/>
          <w:b/>
          <w:bCs/>
        </w:rPr>
        <w:t xml:space="preserve">Załącznik nr </w:t>
      </w:r>
      <w:r>
        <w:rPr>
          <w:rFonts w:ascii="Times New Roman" w:hAnsi="Times New Roman" w:cs="Times New Roman"/>
          <w:b/>
          <w:bCs/>
        </w:rPr>
        <w:t>2</w:t>
      </w:r>
      <w:r w:rsidRPr="00BC2E79">
        <w:rPr>
          <w:rFonts w:ascii="Times New Roman" w:hAnsi="Times New Roman" w:cs="Times New Roman"/>
          <w:b/>
          <w:bCs/>
        </w:rPr>
        <w:t xml:space="preserve"> do formularza oferty </w:t>
      </w:r>
    </w:p>
    <w:p w14:paraId="4EB815C3" w14:textId="77777777" w:rsidR="00D724F5" w:rsidRPr="009C56F3" w:rsidRDefault="00D724F5" w:rsidP="00D724F5">
      <w:pPr>
        <w:pStyle w:val="Tekstpodstawowy"/>
        <w:spacing w:line="240" w:lineRule="auto"/>
        <w:jc w:val="center"/>
        <w:outlineLvl w:val="0"/>
        <w:rPr>
          <w:rFonts w:ascii="Times New Roman" w:hAnsi="Times New Roman" w:cs="Times New Roman"/>
          <w:b/>
          <w:bCs/>
          <w:u w:val="single"/>
        </w:rPr>
      </w:pPr>
    </w:p>
    <w:p w14:paraId="0727CB83" w14:textId="77777777" w:rsidR="00D724F5" w:rsidRPr="009C56F3" w:rsidRDefault="00D724F5" w:rsidP="00D724F5">
      <w:pPr>
        <w:pStyle w:val="Tekstpodstawowy"/>
        <w:spacing w:line="240" w:lineRule="auto"/>
        <w:jc w:val="center"/>
        <w:outlineLvl w:val="0"/>
        <w:rPr>
          <w:rFonts w:ascii="Times New Roman" w:hAnsi="Times New Roman" w:cs="Times New Roman"/>
          <w:b/>
          <w:bCs/>
          <w:u w:val="single"/>
        </w:rPr>
      </w:pPr>
    </w:p>
    <w:p w14:paraId="1CB702C2" w14:textId="77777777" w:rsidR="00D724F5" w:rsidRPr="009C56F3" w:rsidRDefault="00D724F5" w:rsidP="00D724F5">
      <w:pPr>
        <w:pStyle w:val="Tekstpodstawowy"/>
        <w:spacing w:line="240" w:lineRule="auto"/>
        <w:jc w:val="center"/>
        <w:outlineLvl w:val="0"/>
        <w:rPr>
          <w:rFonts w:ascii="Times New Roman" w:hAnsi="Times New Roman" w:cs="Times New Roman"/>
          <w:b/>
          <w:bCs/>
          <w:u w:val="single"/>
        </w:rPr>
      </w:pPr>
    </w:p>
    <w:p w14:paraId="33F19FB9" w14:textId="77777777" w:rsidR="00D724F5" w:rsidRPr="009C56F3" w:rsidRDefault="00D724F5" w:rsidP="00D724F5">
      <w:pPr>
        <w:jc w:val="both"/>
        <w:rPr>
          <w:b/>
          <w:bCs/>
          <w:u w:val="single"/>
        </w:rPr>
      </w:pPr>
      <w:r w:rsidRPr="009C56F3">
        <w:t xml:space="preserve">Niniejszy załącznik zawiera wyliczoną cenę, indywidualną kalkulację, przy uwzględnieniu zapisów SWZ i doświadczenia zawodowego Wykonawcy. </w:t>
      </w:r>
    </w:p>
    <w:p w14:paraId="57894E7A" w14:textId="77777777" w:rsidR="00D724F5" w:rsidRPr="009C56F3" w:rsidRDefault="00D724F5" w:rsidP="00D724F5">
      <w:pPr>
        <w:pStyle w:val="Tekstpodstawowy"/>
        <w:spacing w:line="240" w:lineRule="auto"/>
        <w:ind w:left="539"/>
        <w:rPr>
          <w:rFonts w:ascii="Times New Roman" w:hAnsi="Times New Roman" w:cs="Times New Roman"/>
          <w:b/>
          <w:bCs/>
          <w:color w:val="000000"/>
          <w:u w:val="single"/>
        </w:rPr>
      </w:pPr>
      <w:r w:rsidRPr="009C56F3">
        <w:rPr>
          <w:rFonts w:ascii="Times New Roman" w:hAnsi="Times New Roman" w:cs="Times New Roman"/>
          <w:bCs/>
        </w:rPr>
        <w:t xml:space="preserve">      </w:t>
      </w:r>
    </w:p>
    <w:p w14:paraId="55F3A67A" w14:textId="77777777" w:rsidR="00FE04FC" w:rsidRDefault="00FE04FC" w:rsidP="00FE04FC">
      <w:pPr>
        <w:pStyle w:val="Tekstpodstawowy"/>
        <w:rPr>
          <w:rFonts w:ascii="Times New Roman" w:hAnsi="Times New Roman" w:cs="Times New Roman"/>
          <w:b/>
          <w:bCs/>
        </w:rPr>
      </w:pPr>
    </w:p>
    <w:p w14:paraId="3D64DA13" w14:textId="77777777" w:rsidR="007A1D48" w:rsidRDefault="007A1D48" w:rsidP="00FE04FC">
      <w:pPr>
        <w:pStyle w:val="Tekstpodstawowy"/>
        <w:rPr>
          <w:rFonts w:ascii="Times New Roman" w:hAnsi="Times New Roman" w:cs="Times New Roman"/>
          <w:b/>
          <w:bCs/>
        </w:rPr>
      </w:pPr>
    </w:p>
    <w:p w14:paraId="125AE1BB" w14:textId="77777777" w:rsidR="006D1E43" w:rsidRDefault="006D1E43" w:rsidP="00FE04FC">
      <w:pPr>
        <w:pStyle w:val="Tekstpodstawowy"/>
        <w:rPr>
          <w:rFonts w:ascii="Times New Roman" w:hAnsi="Times New Roman" w:cs="Times New Roman"/>
          <w:b/>
          <w:bCs/>
        </w:rPr>
      </w:pPr>
    </w:p>
    <w:p w14:paraId="64BE6CD9" w14:textId="77777777" w:rsidR="006D1E43" w:rsidRDefault="006D1E43" w:rsidP="00FE04FC">
      <w:pPr>
        <w:pStyle w:val="Tekstpodstawowy"/>
        <w:rPr>
          <w:rFonts w:ascii="Times New Roman" w:hAnsi="Times New Roman" w:cs="Times New Roman"/>
          <w:b/>
          <w:bCs/>
        </w:rPr>
      </w:pPr>
    </w:p>
    <w:p w14:paraId="7EB41206" w14:textId="77777777" w:rsidR="006D1E43" w:rsidRDefault="006D1E43" w:rsidP="00FE04FC">
      <w:pPr>
        <w:pStyle w:val="Tekstpodstawowy"/>
        <w:rPr>
          <w:rFonts w:ascii="Times New Roman" w:hAnsi="Times New Roman" w:cs="Times New Roman"/>
          <w:b/>
          <w:bCs/>
        </w:rPr>
      </w:pPr>
    </w:p>
    <w:p w14:paraId="5C149909" w14:textId="77777777" w:rsidR="006D1E43" w:rsidRDefault="006D1E43" w:rsidP="00FE04FC">
      <w:pPr>
        <w:pStyle w:val="Tekstpodstawowy"/>
        <w:rPr>
          <w:rFonts w:ascii="Times New Roman" w:hAnsi="Times New Roman" w:cs="Times New Roman"/>
          <w:b/>
          <w:bCs/>
        </w:rPr>
      </w:pPr>
    </w:p>
    <w:p w14:paraId="32C74D87" w14:textId="77777777" w:rsidR="006D1E43" w:rsidRDefault="006D1E43" w:rsidP="00FE04FC">
      <w:pPr>
        <w:pStyle w:val="Tekstpodstawowy"/>
        <w:rPr>
          <w:rFonts w:ascii="Times New Roman" w:hAnsi="Times New Roman" w:cs="Times New Roman"/>
          <w:b/>
          <w:bCs/>
        </w:rPr>
      </w:pPr>
    </w:p>
    <w:p w14:paraId="50F5F183" w14:textId="77777777" w:rsidR="006D1E43" w:rsidRDefault="006D1E43" w:rsidP="00FE04FC">
      <w:pPr>
        <w:pStyle w:val="Tekstpodstawowy"/>
        <w:rPr>
          <w:rFonts w:ascii="Times New Roman" w:hAnsi="Times New Roman" w:cs="Times New Roman"/>
          <w:b/>
          <w:bCs/>
        </w:rPr>
      </w:pPr>
    </w:p>
    <w:p w14:paraId="3A336125" w14:textId="77777777" w:rsidR="006D1E43" w:rsidRDefault="006D1E43" w:rsidP="00FE04FC">
      <w:pPr>
        <w:pStyle w:val="Tekstpodstawowy"/>
        <w:rPr>
          <w:rFonts w:ascii="Times New Roman" w:hAnsi="Times New Roman" w:cs="Times New Roman"/>
          <w:b/>
          <w:bCs/>
        </w:rPr>
      </w:pPr>
    </w:p>
    <w:p w14:paraId="292073B4" w14:textId="77777777" w:rsidR="006D1E43" w:rsidRDefault="006D1E43" w:rsidP="00FE04FC">
      <w:pPr>
        <w:pStyle w:val="Tekstpodstawowy"/>
        <w:rPr>
          <w:rFonts w:ascii="Times New Roman" w:hAnsi="Times New Roman" w:cs="Times New Roman"/>
          <w:b/>
          <w:bCs/>
        </w:rPr>
      </w:pPr>
    </w:p>
    <w:p w14:paraId="6D1E482A" w14:textId="77777777" w:rsidR="006D1E43" w:rsidRDefault="006D1E43" w:rsidP="00FE04FC">
      <w:pPr>
        <w:pStyle w:val="Tekstpodstawowy"/>
        <w:rPr>
          <w:rFonts w:ascii="Times New Roman" w:hAnsi="Times New Roman" w:cs="Times New Roman"/>
          <w:b/>
          <w:bCs/>
        </w:rPr>
      </w:pPr>
    </w:p>
    <w:p w14:paraId="0D42B247" w14:textId="77777777" w:rsidR="006D1E43" w:rsidRDefault="006D1E43" w:rsidP="00FE04FC">
      <w:pPr>
        <w:pStyle w:val="Tekstpodstawowy"/>
        <w:rPr>
          <w:rFonts w:ascii="Times New Roman" w:hAnsi="Times New Roman" w:cs="Times New Roman"/>
          <w:b/>
          <w:bCs/>
        </w:rPr>
      </w:pPr>
    </w:p>
    <w:p w14:paraId="5DB6AC13" w14:textId="77777777" w:rsidR="006D1E43" w:rsidRDefault="006D1E43" w:rsidP="00FE04FC">
      <w:pPr>
        <w:pStyle w:val="Tekstpodstawowy"/>
        <w:rPr>
          <w:rFonts w:ascii="Times New Roman" w:hAnsi="Times New Roman" w:cs="Times New Roman"/>
          <w:b/>
          <w:bCs/>
        </w:rPr>
      </w:pPr>
    </w:p>
    <w:p w14:paraId="0B24D004" w14:textId="77777777" w:rsidR="006D1E43" w:rsidRDefault="006D1E43" w:rsidP="00FE04FC">
      <w:pPr>
        <w:pStyle w:val="Tekstpodstawowy"/>
        <w:rPr>
          <w:rFonts w:ascii="Times New Roman" w:hAnsi="Times New Roman" w:cs="Times New Roman"/>
          <w:b/>
          <w:bCs/>
        </w:rPr>
      </w:pPr>
    </w:p>
    <w:p w14:paraId="0684FF79" w14:textId="77777777" w:rsidR="006D1E43" w:rsidRDefault="006D1E43" w:rsidP="00FE04FC">
      <w:pPr>
        <w:pStyle w:val="Tekstpodstawowy"/>
        <w:rPr>
          <w:rFonts w:ascii="Times New Roman" w:hAnsi="Times New Roman" w:cs="Times New Roman"/>
          <w:b/>
          <w:bCs/>
        </w:rPr>
      </w:pPr>
    </w:p>
    <w:p w14:paraId="176A79D6" w14:textId="77777777" w:rsidR="006D1E43" w:rsidRDefault="006D1E43" w:rsidP="00FE04FC">
      <w:pPr>
        <w:pStyle w:val="Tekstpodstawowy"/>
        <w:rPr>
          <w:rFonts w:ascii="Times New Roman" w:hAnsi="Times New Roman" w:cs="Times New Roman"/>
          <w:b/>
          <w:bCs/>
        </w:rPr>
      </w:pPr>
    </w:p>
    <w:p w14:paraId="674AC812" w14:textId="77777777" w:rsidR="006D1E43" w:rsidRDefault="006D1E43" w:rsidP="00FE04FC">
      <w:pPr>
        <w:pStyle w:val="Tekstpodstawowy"/>
        <w:rPr>
          <w:rFonts w:ascii="Times New Roman" w:hAnsi="Times New Roman" w:cs="Times New Roman"/>
          <w:b/>
          <w:bCs/>
        </w:rPr>
      </w:pPr>
    </w:p>
    <w:p w14:paraId="4888E0A6" w14:textId="77777777" w:rsidR="006D1E43" w:rsidRDefault="006D1E43" w:rsidP="00FE04FC">
      <w:pPr>
        <w:pStyle w:val="Tekstpodstawowy"/>
        <w:rPr>
          <w:rFonts w:ascii="Times New Roman" w:hAnsi="Times New Roman" w:cs="Times New Roman"/>
          <w:b/>
          <w:bCs/>
        </w:rPr>
      </w:pPr>
    </w:p>
    <w:p w14:paraId="316058F1" w14:textId="77777777" w:rsidR="006D1E43" w:rsidRDefault="006D1E43" w:rsidP="00FE04FC">
      <w:pPr>
        <w:pStyle w:val="Tekstpodstawowy"/>
        <w:rPr>
          <w:rFonts w:ascii="Times New Roman" w:hAnsi="Times New Roman" w:cs="Times New Roman"/>
          <w:b/>
          <w:bCs/>
        </w:rPr>
      </w:pPr>
    </w:p>
    <w:p w14:paraId="4F0CD6E9" w14:textId="77777777" w:rsidR="006D1E43" w:rsidRDefault="006D1E43" w:rsidP="00FE04FC">
      <w:pPr>
        <w:pStyle w:val="Tekstpodstawowy"/>
        <w:rPr>
          <w:rFonts w:ascii="Times New Roman" w:hAnsi="Times New Roman" w:cs="Times New Roman"/>
          <w:b/>
          <w:bCs/>
        </w:rPr>
      </w:pPr>
    </w:p>
    <w:p w14:paraId="4B24785E" w14:textId="77777777" w:rsidR="006D1E43" w:rsidRDefault="006D1E43" w:rsidP="00FE04FC">
      <w:pPr>
        <w:pStyle w:val="Tekstpodstawowy"/>
        <w:rPr>
          <w:rFonts w:ascii="Times New Roman" w:hAnsi="Times New Roman" w:cs="Times New Roman"/>
          <w:b/>
          <w:bCs/>
        </w:rPr>
      </w:pPr>
    </w:p>
    <w:p w14:paraId="6A676748" w14:textId="77777777" w:rsidR="006D1E43" w:rsidRDefault="006D1E43" w:rsidP="00FE04FC">
      <w:pPr>
        <w:pStyle w:val="Tekstpodstawowy"/>
        <w:rPr>
          <w:rFonts w:ascii="Times New Roman" w:hAnsi="Times New Roman" w:cs="Times New Roman"/>
          <w:b/>
          <w:bCs/>
        </w:rPr>
      </w:pPr>
    </w:p>
    <w:p w14:paraId="35EA5C9D" w14:textId="77777777" w:rsidR="006D1E43" w:rsidRDefault="006D1E43" w:rsidP="00FE04FC">
      <w:pPr>
        <w:pStyle w:val="Tekstpodstawowy"/>
        <w:rPr>
          <w:rFonts w:ascii="Times New Roman" w:hAnsi="Times New Roman" w:cs="Times New Roman"/>
          <w:b/>
          <w:bCs/>
        </w:rPr>
      </w:pPr>
    </w:p>
    <w:p w14:paraId="593AE596" w14:textId="77777777" w:rsidR="006D1E43" w:rsidRDefault="006D1E43" w:rsidP="00FE04FC">
      <w:pPr>
        <w:pStyle w:val="Tekstpodstawowy"/>
        <w:rPr>
          <w:rFonts w:ascii="Times New Roman" w:hAnsi="Times New Roman" w:cs="Times New Roman"/>
          <w:b/>
          <w:bCs/>
        </w:rPr>
      </w:pPr>
    </w:p>
    <w:p w14:paraId="1AB5DF8E" w14:textId="77777777" w:rsidR="006D1E43" w:rsidRDefault="006D1E43" w:rsidP="00FE04FC">
      <w:pPr>
        <w:pStyle w:val="Tekstpodstawowy"/>
        <w:rPr>
          <w:rFonts w:ascii="Times New Roman" w:hAnsi="Times New Roman" w:cs="Times New Roman"/>
          <w:b/>
          <w:bCs/>
        </w:rPr>
      </w:pPr>
    </w:p>
    <w:p w14:paraId="21073E43" w14:textId="77777777" w:rsidR="006D1E43" w:rsidRDefault="006D1E43" w:rsidP="00FE04FC">
      <w:pPr>
        <w:pStyle w:val="Tekstpodstawowy"/>
        <w:rPr>
          <w:rFonts w:ascii="Times New Roman" w:hAnsi="Times New Roman" w:cs="Times New Roman"/>
          <w:b/>
          <w:bCs/>
        </w:rPr>
      </w:pPr>
    </w:p>
    <w:p w14:paraId="5F95D0B2" w14:textId="77777777" w:rsidR="006D1E43" w:rsidRDefault="006D1E43" w:rsidP="00FE04FC">
      <w:pPr>
        <w:pStyle w:val="Tekstpodstawowy"/>
        <w:rPr>
          <w:rFonts w:ascii="Times New Roman" w:hAnsi="Times New Roman" w:cs="Times New Roman"/>
          <w:b/>
          <w:bCs/>
        </w:rPr>
      </w:pPr>
    </w:p>
    <w:p w14:paraId="2E9E5861" w14:textId="77777777" w:rsidR="006D1E43" w:rsidRDefault="006D1E43" w:rsidP="00FE04FC">
      <w:pPr>
        <w:pStyle w:val="Tekstpodstawowy"/>
        <w:rPr>
          <w:rFonts w:ascii="Times New Roman" w:hAnsi="Times New Roman" w:cs="Times New Roman"/>
          <w:b/>
          <w:bCs/>
        </w:rPr>
      </w:pPr>
    </w:p>
    <w:p w14:paraId="05772B01" w14:textId="77777777" w:rsidR="0006504A" w:rsidRPr="00BC2E79" w:rsidRDefault="0006504A" w:rsidP="00FE04FC">
      <w:pPr>
        <w:pStyle w:val="Tekstpodstawowy"/>
        <w:rPr>
          <w:rFonts w:ascii="Times New Roman" w:hAnsi="Times New Roman" w:cs="Times New Roman"/>
          <w:b/>
          <w:bCs/>
        </w:rPr>
      </w:pPr>
    </w:p>
    <w:p w14:paraId="7F468968" w14:textId="77777777" w:rsidR="00FE04FC" w:rsidRPr="00BC2E79" w:rsidRDefault="00FE04FC" w:rsidP="00FE04FC">
      <w:pPr>
        <w:pStyle w:val="Tekstpodstawowy"/>
        <w:spacing w:line="240" w:lineRule="auto"/>
        <w:ind w:left="540"/>
        <w:jc w:val="right"/>
        <w:rPr>
          <w:rFonts w:ascii="Times New Roman" w:hAnsi="Times New Roman" w:cs="Times New Roman"/>
          <w:i/>
        </w:rPr>
      </w:pPr>
      <w:r w:rsidRPr="00BC2E79">
        <w:rPr>
          <w:rFonts w:ascii="Times New Roman" w:hAnsi="Times New Roman" w:cs="Times New Roman"/>
          <w:b/>
          <w:bCs/>
        </w:rPr>
        <w:t xml:space="preserve"> Załącznik nr 3 do formularza oferty </w:t>
      </w:r>
    </w:p>
    <w:p w14:paraId="50125AFC" w14:textId="77777777" w:rsidR="00FE04FC" w:rsidRPr="00BC2E79" w:rsidRDefault="00FE04FC" w:rsidP="00FE04FC">
      <w:pPr>
        <w:pStyle w:val="Tekstpodstawowy"/>
        <w:spacing w:line="240" w:lineRule="auto"/>
        <w:ind w:left="540"/>
        <w:rPr>
          <w:rFonts w:ascii="Times New Roman" w:hAnsi="Times New Roman" w:cs="Times New Roman"/>
        </w:rPr>
      </w:pPr>
    </w:p>
    <w:p w14:paraId="6B39474B" w14:textId="77777777" w:rsidR="00FE04FC" w:rsidRPr="00BC2E79" w:rsidRDefault="00FE04FC" w:rsidP="00FE04FC">
      <w:pPr>
        <w:pStyle w:val="Tekstpodstawowy"/>
        <w:spacing w:line="240" w:lineRule="auto"/>
        <w:ind w:left="540"/>
        <w:jc w:val="center"/>
        <w:rPr>
          <w:rFonts w:ascii="Times New Roman" w:hAnsi="Times New Roman" w:cs="Times New Roman"/>
          <w:b/>
          <w:iCs/>
          <w:color w:val="000000"/>
          <w:u w:val="single"/>
        </w:rPr>
      </w:pPr>
      <w:r w:rsidRPr="00BC2E79">
        <w:rPr>
          <w:rFonts w:ascii="Times New Roman" w:hAnsi="Times New Roman" w:cs="Times New Roman"/>
          <w:b/>
          <w:iCs/>
          <w:color w:val="000000"/>
          <w:u w:val="single"/>
        </w:rPr>
        <w:t>OŚWIADCZENIE</w:t>
      </w:r>
    </w:p>
    <w:p w14:paraId="0F70E89B" w14:textId="77777777" w:rsidR="00FE04FC" w:rsidRPr="00BC2E79" w:rsidRDefault="00FE04FC" w:rsidP="00FE04FC">
      <w:pPr>
        <w:pStyle w:val="Tekstpodstawowy"/>
        <w:spacing w:line="240" w:lineRule="auto"/>
        <w:ind w:left="540"/>
        <w:jc w:val="center"/>
        <w:rPr>
          <w:rFonts w:ascii="Times New Roman" w:hAnsi="Times New Roman" w:cs="Times New Roman"/>
          <w:b/>
          <w:iCs/>
          <w:color w:val="000000"/>
          <w:u w:val="single"/>
        </w:rPr>
      </w:pPr>
      <w:r w:rsidRPr="00BC2E79">
        <w:rPr>
          <w:rFonts w:ascii="Times New Roman" w:hAnsi="Times New Roman" w:cs="Times New Roman"/>
          <w:b/>
          <w:iCs/>
          <w:color w:val="000000"/>
          <w:u w:val="single"/>
        </w:rPr>
        <w:t>(wykaz podwykonawców)</w:t>
      </w:r>
    </w:p>
    <w:p w14:paraId="79984C8F" w14:textId="77777777" w:rsidR="00FE04FC" w:rsidRPr="00BC2E79" w:rsidRDefault="00FE04FC" w:rsidP="00FE04FC">
      <w:pPr>
        <w:pStyle w:val="Tekstpodstawowy"/>
        <w:spacing w:line="240" w:lineRule="auto"/>
        <w:ind w:left="540"/>
        <w:rPr>
          <w:rFonts w:ascii="Times New Roman" w:hAnsi="Times New Roman" w:cs="Times New Roman"/>
        </w:rPr>
      </w:pPr>
    </w:p>
    <w:p w14:paraId="62BE0A60" w14:textId="77777777" w:rsidR="00FE04FC" w:rsidRPr="00BC2E79" w:rsidRDefault="00FE04FC" w:rsidP="00FE04FC">
      <w:pPr>
        <w:pStyle w:val="Tekstpodstawowy"/>
        <w:spacing w:line="240" w:lineRule="auto"/>
        <w:ind w:left="540"/>
        <w:rPr>
          <w:rFonts w:ascii="Times New Roman" w:hAnsi="Times New Roman" w:cs="Times New Roman"/>
        </w:rPr>
      </w:pPr>
    </w:p>
    <w:p w14:paraId="2FA0EB9A" w14:textId="77777777" w:rsidR="00FE04FC" w:rsidRPr="00BC2E79" w:rsidRDefault="00FE04FC" w:rsidP="00FE04FC">
      <w:pPr>
        <w:pStyle w:val="Tekstpodstawowy"/>
        <w:spacing w:line="240" w:lineRule="auto"/>
        <w:rPr>
          <w:rFonts w:ascii="Times New Roman" w:hAnsi="Times New Roman" w:cs="Times New Roman"/>
        </w:rPr>
      </w:pPr>
      <w:r w:rsidRPr="00BC2E79">
        <w:rPr>
          <w:rFonts w:ascii="Times New Roman" w:hAnsi="Times New Roman" w:cs="Times New Roman"/>
        </w:rPr>
        <w:t>Oświadczamy, że:</w:t>
      </w:r>
    </w:p>
    <w:p w14:paraId="4B7B4DE8" w14:textId="77777777" w:rsidR="00FE04FC" w:rsidRPr="00BC2E79" w:rsidRDefault="00FE04FC" w:rsidP="00FE04FC">
      <w:pPr>
        <w:pStyle w:val="Tekstpodstawowy"/>
        <w:spacing w:line="240" w:lineRule="auto"/>
        <w:rPr>
          <w:rFonts w:ascii="Times New Roman" w:hAnsi="Times New Roman" w:cs="Times New Roman"/>
        </w:rPr>
      </w:pPr>
    </w:p>
    <w:p w14:paraId="5468AAC0" w14:textId="77777777" w:rsidR="00FE04FC" w:rsidRPr="00BC2E79" w:rsidRDefault="00FE04FC" w:rsidP="00AF4EEF">
      <w:pPr>
        <w:pStyle w:val="Tekstpodstawowy"/>
        <w:numPr>
          <w:ilvl w:val="0"/>
          <w:numId w:val="79"/>
        </w:numPr>
        <w:spacing w:line="240" w:lineRule="auto"/>
        <w:ind w:left="426"/>
        <w:rPr>
          <w:rFonts w:ascii="Times New Roman" w:hAnsi="Times New Roman" w:cs="Times New Roman"/>
        </w:rPr>
      </w:pPr>
      <w:r w:rsidRPr="00BC2E79">
        <w:rPr>
          <w:rFonts w:ascii="Times New Roman" w:hAnsi="Times New Roman" w:cs="Times New Roman"/>
        </w:rPr>
        <w:t>powierzamy* następującym podwykonawcom wykonanie następujących części (zakresu) zamówienia:</w:t>
      </w:r>
    </w:p>
    <w:p w14:paraId="4E6B700D" w14:textId="77777777" w:rsidR="00FE04FC" w:rsidRPr="00BC2E79" w:rsidRDefault="00FE04FC" w:rsidP="00FE04FC">
      <w:pPr>
        <w:pStyle w:val="Tekstpodstawowy"/>
        <w:spacing w:line="240" w:lineRule="auto"/>
        <w:ind w:left="426"/>
        <w:rPr>
          <w:rFonts w:ascii="Times New Roman" w:hAnsi="Times New Roman" w:cs="Times New Roman"/>
        </w:rPr>
      </w:pPr>
    </w:p>
    <w:p w14:paraId="0AB67692" w14:textId="77777777" w:rsidR="00FE04FC" w:rsidRPr="00BC2E79" w:rsidRDefault="00FE04FC" w:rsidP="00AF4EEF">
      <w:pPr>
        <w:pStyle w:val="Tekstpodstawowy"/>
        <w:numPr>
          <w:ilvl w:val="0"/>
          <w:numId w:val="80"/>
        </w:numPr>
        <w:spacing w:line="240" w:lineRule="auto"/>
        <w:rPr>
          <w:rFonts w:ascii="Times New Roman" w:hAnsi="Times New Roman" w:cs="Times New Roman"/>
        </w:rPr>
      </w:pPr>
      <w:r w:rsidRPr="00BC2E79">
        <w:rPr>
          <w:rFonts w:ascii="Times New Roman" w:hAnsi="Times New Roman" w:cs="Times New Roman"/>
        </w:rPr>
        <w:t>Podwykonawca: ………………………………………………………………………………..</w:t>
      </w:r>
    </w:p>
    <w:p w14:paraId="14EF7C55" w14:textId="77777777" w:rsidR="00FE04FC" w:rsidRPr="00BC2E79" w:rsidRDefault="00FE04FC" w:rsidP="00FE04FC">
      <w:pPr>
        <w:widowControl/>
        <w:suppressAutoHyphens w:val="0"/>
        <w:ind w:left="786"/>
        <w:jc w:val="both"/>
      </w:pPr>
      <w:r w:rsidRPr="00BC2E79">
        <w:rPr>
          <w:i/>
        </w:rPr>
        <w:t>[*podać: pełną nazwę/firmę; adres; w zależności od podmiotu: NIP/PESEL, numer KRS/CEIDG]</w:t>
      </w:r>
    </w:p>
    <w:p w14:paraId="428192AF"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Zakres zamówienia ……………………………………………………………………………..</w:t>
      </w:r>
    </w:p>
    <w:p w14:paraId="7FE51A30"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w:t>
      </w:r>
    </w:p>
    <w:p w14:paraId="132AA2BE"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w:t>
      </w:r>
    </w:p>
    <w:p w14:paraId="65B21DE0" w14:textId="77777777" w:rsidR="00FE04FC" w:rsidRPr="00BC2E79" w:rsidRDefault="00FE04FC" w:rsidP="00FE04FC">
      <w:pPr>
        <w:pStyle w:val="Tekstpodstawowy"/>
        <w:spacing w:line="240" w:lineRule="auto"/>
        <w:ind w:left="709"/>
        <w:rPr>
          <w:rFonts w:ascii="Times New Roman" w:hAnsi="Times New Roman" w:cs="Times New Roman"/>
          <w:i/>
        </w:rPr>
      </w:pPr>
      <w:r w:rsidRPr="00BC2E79">
        <w:rPr>
          <w:rFonts w:ascii="Times New Roman" w:hAnsi="Times New Roman" w:cs="Times New Roman"/>
          <w:i/>
        </w:rPr>
        <w:t>[*podać]</w:t>
      </w:r>
    </w:p>
    <w:p w14:paraId="7D3105D2" w14:textId="77777777" w:rsidR="00FE04FC" w:rsidRPr="00BC2E79" w:rsidRDefault="00FE04FC" w:rsidP="00FE04FC">
      <w:pPr>
        <w:pStyle w:val="Tekstpodstawowy"/>
        <w:spacing w:line="240" w:lineRule="auto"/>
        <w:ind w:left="709"/>
        <w:rPr>
          <w:rFonts w:ascii="Times New Roman" w:hAnsi="Times New Roman" w:cs="Times New Roman"/>
        </w:rPr>
      </w:pPr>
    </w:p>
    <w:p w14:paraId="5CB93542" w14:textId="77777777" w:rsidR="00FE04FC" w:rsidRPr="00BC2E79" w:rsidRDefault="00FE04FC" w:rsidP="00AF4EEF">
      <w:pPr>
        <w:pStyle w:val="Tekstpodstawowy"/>
        <w:numPr>
          <w:ilvl w:val="0"/>
          <w:numId w:val="80"/>
        </w:numPr>
        <w:spacing w:line="240" w:lineRule="auto"/>
        <w:rPr>
          <w:rFonts w:ascii="Times New Roman" w:hAnsi="Times New Roman" w:cs="Times New Roman"/>
        </w:rPr>
      </w:pPr>
      <w:r w:rsidRPr="00BC2E79">
        <w:rPr>
          <w:rFonts w:ascii="Times New Roman" w:hAnsi="Times New Roman" w:cs="Times New Roman"/>
        </w:rPr>
        <w:t>Podwykonawca: ………………………………………………………………………………..</w:t>
      </w:r>
    </w:p>
    <w:p w14:paraId="483D1B70" w14:textId="77777777" w:rsidR="00FE04FC" w:rsidRPr="00BC2E79" w:rsidRDefault="00FE04FC" w:rsidP="00FE04FC">
      <w:pPr>
        <w:widowControl/>
        <w:suppressAutoHyphens w:val="0"/>
        <w:ind w:left="786"/>
        <w:jc w:val="both"/>
      </w:pPr>
      <w:r w:rsidRPr="00BC2E79">
        <w:rPr>
          <w:i/>
        </w:rPr>
        <w:t>[*podać: pełną nazwę/firmę; adres; w zależności od podmiotu: NIP/PESEL, numer KRS/CEIDG]</w:t>
      </w:r>
    </w:p>
    <w:p w14:paraId="6B527831"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Zakres zamówienia …………………………………………………………………………..…</w:t>
      </w:r>
    </w:p>
    <w:p w14:paraId="55D9EE34"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w:t>
      </w:r>
    </w:p>
    <w:p w14:paraId="24942B37" w14:textId="77777777" w:rsidR="00FE04FC" w:rsidRPr="00BC2E79" w:rsidRDefault="00FE04FC" w:rsidP="00FE04FC">
      <w:pPr>
        <w:pStyle w:val="Tekstpodstawowy"/>
        <w:spacing w:line="240" w:lineRule="auto"/>
        <w:ind w:left="709"/>
        <w:rPr>
          <w:rFonts w:ascii="Times New Roman" w:hAnsi="Times New Roman" w:cs="Times New Roman"/>
        </w:rPr>
      </w:pPr>
      <w:r w:rsidRPr="00BC2E79">
        <w:rPr>
          <w:rFonts w:ascii="Times New Roman" w:hAnsi="Times New Roman" w:cs="Times New Roman"/>
        </w:rPr>
        <w:t>………………………………………………………………………………………………….</w:t>
      </w:r>
    </w:p>
    <w:p w14:paraId="634AAD27" w14:textId="77777777" w:rsidR="00FE04FC" w:rsidRPr="00BC2E79" w:rsidRDefault="00FE04FC" w:rsidP="00FE04FC">
      <w:pPr>
        <w:pStyle w:val="Tekstpodstawowy"/>
        <w:spacing w:line="240" w:lineRule="auto"/>
        <w:ind w:left="709"/>
        <w:rPr>
          <w:rFonts w:ascii="Times New Roman" w:hAnsi="Times New Roman" w:cs="Times New Roman"/>
          <w:i/>
        </w:rPr>
      </w:pPr>
      <w:r w:rsidRPr="00BC2E79">
        <w:rPr>
          <w:rFonts w:ascii="Times New Roman" w:hAnsi="Times New Roman" w:cs="Times New Roman"/>
          <w:i/>
        </w:rPr>
        <w:t>[*podać]</w:t>
      </w:r>
    </w:p>
    <w:p w14:paraId="42E198A5" w14:textId="77777777" w:rsidR="00FE04FC" w:rsidRPr="00BC2E79" w:rsidRDefault="00FE04FC" w:rsidP="00FE04FC">
      <w:pPr>
        <w:pStyle w:val="Tekstpodstawowy"/>
        <w:spacing w:line="240" w:lineRule="auto"/>
        <w:rPr>
          <w:rFonts w:ascii="Times New Roman" w:hAnsi="Times New Roman" w:cs="Times New Roman"/>
        </w:rPr>
      </w:pPr>
    </w:p>
    <w:p w14:paraId="63A9C5DC" w14:textId="77777777" w:rsidR="00FE04FC" w:rsidRPr="00BC2E79" w:rsidRDefault="00FE04FC" w:rsidP="00AF4EEF">
      <w:pPr>
        <w:pStyle w:val="Tekstpodstawowy"/>
        <w:numPr>
          <w:ilvl w:val="0"/>
          <w:numId w:val="79"/>
        </w:numPr>
        <w:spacing w:line="240" w:lineRule="auto"/>
        <w:ind w:left="426"/>
        <w:rPr>
          <w:rFonts w:ascii="Times New Roman" w:hAnsi="Times New Roman" w:cs="Times New Roman"/>
        </w:rPr>
      </w:pPr>
      <w:r w:rsidRPr="00BC2E79">
        <w:rPr>
          <w:rFonts w:ascii="Times New Roman" w:hAnsi="Times New Roman" w:cs="Times New Roman"/>
        </w:rPr>
        <w:t>nie powierzamy* podwykonawcom żadnej części (zakresu) zamówienia</w:t>
      </w:r>
    </w:p>
    <w:p w14:paraId="0318738D" w14:textId="77777777" w:rsidR="00FE04FC" w:rsidRPr="00BC2E79" w:rsidRDefault="00FE04FC" w:rsidP="00FE04FC">
      <w:pPr>
        <w:widowControl/>
        <w:suppressAutoHyphens w:val="0"/>
        <w:jc w:val="both"/>
        <w:rPr>
          <w:i/>
          <w:iCs/>
        </w:rPr>
      </w:pPr>
    </w:p>
    <w:p w14:paraId="5C15878B" w14:textId="77777777" w:rsidR="00FE04FC" w:rsidRPr="00BC2E79" w:rsidRDefault="00FE04FC" w:rsidP="00FE04FC">
      <w:pPr>
        <w:pStyle w:val="Tekstpodstawowy"/>
        <w:spacing w:line="240" w:lineRule="auto"/>
        <w:ind w:left="709"/>
        <w:rPr>
          <w:rFonts w:ascii="Times New Roman" w:hAnsi="Times New Roman" w:cs="Times New Roman"/>
          <w:i/>
        </w:rPr>
      </w:pPr>
      <w:r w:rsidRPr="00BC2E79">
        <w:rPr>
          <w:rFonts w:ascii="Times New Roman" w:hAnsi="Times New Roman" w:cs="Times New Roman"/>
          <w:i/>
        </w:rPr>
        <w:t>[*w razie braku podwykonawców – niepotrzebne skreślić]</w:t>
      </w:r>
    </w:p>
    <w:p w14:paraId="40FDB67E" w14:textId="77777777" w:rsidR="00FE04FC" w:rsidRPr="00BC2E79" w:rsidRDefault="00FE04FC" w:rsidP="00FE04FC">
      <w:pPr>
        <w:widowControl/>
        <w:suppressAutoHyphens w:val="0"/>
        <w:ind w:left="2880"/>
        <w:jc w:val="right"/>
        <w:rPr>
          <w:i/>
          <w:iCs/>
        </w:rPr>
      </w:pPr>
    </w:p>
    <w:p w14:paraId="604EC5D4" w14:textId="77777777" w:rsidR="00FE04FC" w:rsidRPr="00BC2E79" w:rsidRDefault="00FE04FC" w:rsidP="00FE04FC">
      <w:pPr>
        <w:pStyle w:val="Tekstpodstawowy"/>
        <w:spacing w:line="240" w:lineRule="auto"/>
        <w:ind w:left="540"/>
        <w:rPr>
          <w:rFonts w:ascii="Times New Roman" w:hAnsi="Times New Roman" w:cs="Times New Roman"/>
        </w:rPr>
      </w:pPr>
    </w:p>
    <w:p w14:paraId="49084FD9" w14:textId="77777777" w:rsidR="00FE04FC" w:rsidRPr="00BC2E79" w:rsidRDefault="00FE04FC" w:rsidP="00FE04FC">
      <w:pPr>
        <w:pStyle w:val="Tekstpodstawowy"/>
        <w:spacing w:line="240" w:lineRule="auto"/>
        <w:rPr>
          <w:rFonts w:ascii="Times New Roman" w:hAnsi="Times New Roman" w:cs="Times New Roman"/>
        </w:rPr>
      </w:pPr>
    </w:p>
    <w:p w14:paraId="5EEC1F02" w14:textId="77777777" w:rsidR="00FE04FC" w:rsidRPr="00BC2E79" w:rsidRDefault="00FE04FC" w:rsidP="00FE04FC">
      <w:pPr>
        <w:pStyle w:val="Tekstpodstawowy"/>
        <w:spacing w:line="240" w:lineRule="auto"/>
        <w:rPr>
          <w:rFonts w:ascii="Times New Roman" w:hAnsi="Times New Roman" w:cs="Times New Roman"/>
          <w:b/>
          <w:i/>
        </w:rPr>
      </w:pPr>
      <w:r w:rsidRPr="00BC2E79">
        <w:rPr>
          <w:rFonts w:ascii="Times New Roman" w:hAnsi="Times New Roman" w:cs="Times New Roman"/>
          <w:b/>
          <w:i/>
        </w:rPr>
        <w:t xml:space="preserve"> [Jeżeli wykonawca nie wykreśli żadnej z powyższych opcji, zamawiający uzna, że nie powierza podwykonawcom wykonania żadnych prac objętych przedmiotowym zamówieniem]</w:t>
      </w:r>
    </w:p>
    <w:p w14:paraId="0AC72F2C" w14:textId="77777777" w:rsidR="0006504A" w:rsidRDefault="0006504A" w:rsidP="00FE04FC">
      <w:pPr>
        <w:pStyle w:val="Tekstpodstawowy"/>
        <w:spacing w:line="240" w:lineRule="auto"/>
        <w:ind w:left="540"/>
        <w:rPr>
          <w:rFonts w:ascii="Times New Roman" w:hAnsi="Times New Roman" w:cs="Times New Roman"/>
        </w:rPr>
      </w:pPr>
    </w:p>
    <w:p w14:paraId="2D5EE72E" w14:textId="77777777" w:rsidR="006D1E43" w:rsidRDefault="006D1E43" w:rsidP="00FE04FC">
      <w:pPr>
        <w:pStyle w:val="Tekstpodstawowy"/>
        <w:spacing w:line="240" w:lineRule="auto"/>
        <w:ind w:left="540"/>
        <w:rPr>
          <w:rFonts w:ascii="Times New Roman" w:hAnsi="Times New Roman" w:cs="Times New Roman"/>
        </w:rPr>
      </w:pPr>
    </w:p>
    <w:p w14:paraId="689617A2" w14:textId="77777777" w:rsidR="006D1E43" w:rsidRDefault="006D1E43" w:rsidP="00FE04FC">
      <w:pPr>
        <w:pStyle w:val="Tekstpodstawowy"/>
        <w:spacing w:line="240" w:lineRule="auto"/>
        <w:ind w:left="540"/>
        <w:rPr>
          <w:rFonts w:ascii="Times New Roman" w:hAnsi="Times New Roman" w:cs="Times New Roman"/>
        </w:rPr>
      </w:pPr>
    </w:p>
    <w:p w14:paraId="14A953C3" w14:textId="77777777" w:rsidR="006D1E43" w:rsidRDefault="006D1E43" w:rsidP="00FE04FC">
      <w:pPr>
        <w:pStyle w:val="Tekstpodstawowy"/>
        <w:spacing w:line="240" w:lineRule="auto"/>
        <w:ind w:left="540"/>
        <w:rPr>
          <w:rFonts w:ascii="Times New Roman" w:hAnsi="Times New Roman" w:cs="Times New Roman"/>
        </w:rPr>
      </w:pPr>
    </w:p>
    <w:p w14:paraId="5D29FE5A" w14:textId="77777777" w:rsidR="006D1E43" w:rsidRDefault="006D1E43" w:rsidP="00FE04FC">
      <w:pPr>
        <w:pStyle w:val="Tekstpodstawowy"/>
        <w:spacing w:line="240" w:lineRule="auto"/>
        <w:ind w:left="540"/>
        <w:rPr>
          <w:rFonts w:ascii="Times New Roman" w:hAnsi="Times New Roman" w:cs="Times New Roman"/>
        </w:rPr>
      </w:pPr>
    </w:p>
    <w:p w14:paraId="0692F2D3" w14:textId="77777777" w:rsidR="006D1E43" w:rsidRPr="00BC2E79" w:rsidRDefault="006D1E43" w:rsidP="00FE04FC">
      <w:pPr>
        <w:pStyle w:val="Tekstpodstawowy"/>
        <w:spacing w:line="240" w:lineRule="auto"/>
        <w:ind w:left="540"/>
        <w:rPr>
          <w:rFonts w:ascii="Times New Roman" w:hAnsi="Times New Roman" w:cs="Times New Roman"/>
        </w:rPr>
      </w:pPr>
    </w:p>
    <w:p w14:paraId="6180AFCD" w14:textId="77777777" w:rsidR="00FE04FC" w:rsidRPr="00BC2E79" w:rsidRDefault="00FE04FC" w:rsidP="00FE04FC">
      <w:pPr>
        <w:pStyle w:val="Tekstpodstawowy"/>
        <w:spacing w:line="240" w:lineRule="auto"/>
        <w:ind w:left="539"/>
        <w:rPr>
          <w:rFonts w:ascii="Times New Roman" w:hAnsi="Times New Roman" w:cs="Times New Roman"/>
          <w:i/>
          <w:u w:val="single"/>
        </w:rPr>
      </w:pPr>
    </w:p>
    <w:p w14:paraId="5F756FC2" w14:textId="08DB5014" w:rsidR="00FE04FC" w:rsidRPr="00BC2E79" w:rsidRDefault="00FE04FC" w:rsidP="00BC2E79">
      <w:pPr>
        <w:pStyle w:val="Tekstpodstawowy"/>
        <w:ind w:left="4248" w:firstLine="708"/>
        <w:rPr>
          <w:rFonts w:ascii="Times New Roman" w:hAnsi="Times New Roman" w:cs="Times New Roman"/>
          <w:b/>
          <w:bCs/>
        </w:rPr>
      </w:pPr>
      <w:bookmarkStart w:id="6" w:name="_Hlk109994706"/>
      <w:r w:rsidRPr="00BC2E79">
        <w:rPr>
          <w:rFonts w:ascii="Times New Roman" w:hAnsi="Times New Roman" w:cs="Times New Roman"/>
          <w:b/>
          <w:bCs/>
        </w:rPr>
        <w:t xml:space="preserve">Załącznik nr 4 do formularza oferty </w:t>
      </w:r>
      <w:bookmarkEnd w:id="6"/>
    </w:p>
    <w:p w14:paraId="374D4888" w14:textId="77777777" w:rsidR="00FE04FC" w:rsidRPr="00BC2E79" w:rsidRDefault="00FE04FC" w:rsidP="00FE04FC">
      <w:pPr>
        <w:pStyle w:val="Tekstpodstawowy"/>
        <w:spacing w:line="240" w:lineRule="auto"/>
        <w:ind w:left="540"/>
        <w:rPr>
          <w:rFonts w:ascii="Times New Roman" w:hAnsi="Times New Roman" w:cs="Times New Roman"/>
          <w:i/>
        </w:rPr>
      </w:pPr>
    </w:p>
    <w:p w14:paraId="2AE46831" w14:textId="77777777" w:rsidR="00FE04FC" w:rsidRPr="00BC2E79" w:rsidRDefault="00FE04FC" w:rsidP="00FE04FC">
      <w:pPr>
        <w:pStyle w:val="Tekstpodstawowy"/>
        <w:spacing w:line="240" w:lineRule="auto"/>
        <w:ind w:left="540"/>
        <w:jc w:val="center"/>
        <w:outlineLvl w:val="0"/>
        <w:rPr>
          <w:rFonts w:ascii="Times New Roman" w:hAnsi="Times New Roman" w:cs="Times New Roman"/>
          <w:b/>
          <w:bCs/>
        </w:rPr>
      </w:pPr>
    </w:p>
    <w:p w14:paraId="53179E5C" w14:textId="77777777" w:rsidR="00BC2E79" w:rsidRPr="00BC2E79" w:rsidRDefault="00FE04FC" w:rsidP="00FE04FC">
      <w:pPr>
        <w:pStyle w:val="Tekstpodstawowy"/>
        <w:spacing w:line="240" w:lineRule="auto"/>
        <w:ind w:left="540"/>
        <w:jc w:val="center"/>
        <w:outlineLvl w:val="0"/>
        <w:rPr>
          <w:rFonts w:ascii="Times New Roman" w:hAnsi="Times New Roman" w:cs="Times New Roman"/>
          <w:b/>
          <w:u w:val="single"/>
        </w:rPr>
      </w:pPr>
      <w:r w:rsidRPr="00BC2E79">
        <w:rPr>
          <w:rFonts w:ascii="Times New Roman" w:hAnsi="Times New Roman" w:cs="Times New Roman"/>
          <w:b/>
          <w:bCs/>
          <w:u w:val="single"/>
        </w:rPr>
        <w:t>OŚWIADCZENIE</w:t>
      </w:r>
      <w:r w:rsidRPr="00BC2E79">
        <w:rPr>
          <w:rFonts w:ascii="Times New Roman" w:hAnsi="Times New Roman" w:cs="Times New Roman"/>
          <w:b/>
          <w:u w:val="single"/>
        </w:rPr>
        <w:t xml:space="preserve"> DOTYCZACE PODMIOTU </w:t>
      </w:r>
    </w:p>
    <w:p w14:paraId="177DF107" w14:textId="609BC669" w:rsidR="00FE04FC" w:rsidRPr="00BC2E79" w:rsidRDefault="00FE04FC" w:rsidP="00FE04FC">
      <w:pPr>
        <w:pStyle w:val="Tekstpodstawowy"/>
        <w:spacing w:line="240" w:lineRule="auto"/>
        <w:ind w:left="540"/>
        <w:jc w:val="center"/>
        <w:outlineLvl w:val="0"/>
        <w:rPr>
          <w:rFonts w:ascii="Times New Roman" w:hAnsi="Times New Roman" w:cs="Times New Roman"/>
          <w:b/>
          <w:u w:val="single"/>
        </w:rPr>
      </w:pPr>
      <w:r w:rsidRPr="00BC2E79">
        <w:rPr>
          <w:rFonts w:ascii="Times New Roman" w:hAnsi="Times New Roman" w:cs="Times New Roman"/>
          <w:b/>
          <w:u w:val="single"/>
        </w:rPr>
        <w:t>UDOSTĘPNIAJĄCEGO ZASOBY</w:t>
      </w:r>
    </w:p>
    <w:p w14:paraId="7591D33E" w14:textId="77777777" w:rsidR="00BC2E79" w:rsidRPr="00BC2E79" w:rsidRDefault="00BC2E79" w:rsidP="00FE04FC">
      <w:pPr>
        <w:pStyle w:val="Tekstpodstawowy"/>
        <w:spacing w:line="240" w:lineRule="auto"/>
        <w:ind w:left="540"/>
        <w:jc w:val="center"/>
        <w:outlineLvl w:val="0"/>
        <w:rPr>
          <w:rFonts w:ascii="Times New Roman" w:hAnsi="Times New Roman" w:cs="Times New Roman"/>
          <w:b/>
          <w:u w:val="single"/>
        </w:rPr>
      </w:pPr>
    </w:p>
    <w:p w14:paraId="5594491F" w14:textId="77777777" w:rsidR="00FE04FC" w:rsidRPr="00BC2E79" w:rsidRDefault="00FE04FC" w:rsidP="00FE04FC">
      <w:pPr>
        <w:pStyle w:val="Tekstpodstawowy"/>
        <w:spacing w:line="240" w:lineRule="auto"/>
        <w:ind w:left="540"/>
        <w:jc w:val="center"/>
        <w:outlineLvl w:val="0"/>
        <w:rPr>
          <w:rFonts w:ascii="Times New Roman" w:hAnsi="Times New Roman" w:cs="Times New Roman"/>
          <w:i/>
          <w:u w:val="single"/>
        </w:rPr>
      </w:pPr>
      <w:r w:rsidRPr="00BC2E79">
        <w:rPr>
          <w:rFonts w:ascii="Times New Roman" w:hAnsi="Times New Roman" w:cs="Times New Roman"/>
          <w:bCs/>
          <w:i/>
        </w:rPr>
        <w:t>(</w:t>
      </w:r>
      <w:r w:rsidRPr="00BC2E79">
        <w:rPr>
          <w:rFonts w:ascii="Times New Roman" w:hAnsi="Times New Roman" w:cs="Times New Roman"/>
          <w:i/>
          <w:u w:val="single"/>
        </w:rPr>
        <w:t>należy przedstawić dla każdego podmiotu udostępniającego zasoby wykonawcy oddzielnie – oświadczenie składane przez podmiot udostępniający</w:t>
      </w:r>
      <w:r w:rsidRPr="00BC2E79">
        <w:rPr>
          <w:rFonts w:ascii="Times New Roman" w:hAnsi="Times New Roman" w:cs="Times New Roman"/>
          <w:bCs/>
          <w:i/>
        </w:rPr>
        <w:t xml:space="preserve">) </w:t>
      </w:r>
    </w:p>
    <w:p w14:paraId="34C61137" w14:textId="77777777" w:rsidR="00FE04FC" w:rsidRPr="00BC2E79" w:rsidRDefault="00FE04FC" w:rsidP="00FE04FC">
      <w:pPr>
        <w:pStyle w:val="Tekstpodstawowy"/>
        <w:spacing w:line="240" w:lineRule="auto"/>
        <w:ind w:left="540"/>
        <w:jc w:val="center"/>
        <w:outlineLvl w:val="0"/>
        <w:rPr>
          <w:rFonts w:ascii="Times New Roman" w:hAnsi="Times New Roman" w:cs="Times New Roman"/>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FE04FC" w:rsidRPr="00BC2E79" w14:paraId="6BD87397" w14:textId="77777777" w:rsidTr="009A555C">
        <w:trPr>
          <w:trHeight w:val="426"/>
        </w:trPr>
        <w:tc>
          <w:tcPr>
            <w:tcW w:w="1986" w:type="dxa"/>
            <w:vAlign w:val="bottom"/>
          </w:tcPr>
          <w:p w14:paraId="2D8F347D" w14:textId="77777777" w:rsidR="00FE04FC" w:rsidRPr="00BC2E79" w:rsidRDefault="00FE04FC" w:rsidP="009A555C">
            <w:pPr>
              <w:autoSpaceDE w:val="0"/>
              <w:autoSpaceDN w:val="0"/>
              <w:adjustRightInd w:val="0"/>
              <w:spacing w:before="60"/>
            </w:pPr>
            <w:r w:rsidRPr="00BC2E79">
              <w:t xml:space="preserve">Nazwa </w:t>
            </w:r>
          </w:p>
        </w:tc>
        <w:tc>
          <w:tcPr>
            <w:tcW w:w="7225" w:type="dxa"/>
            <w:vAlign w:val="bottom"/>
          </w:tcPr>
          <w:p w14:paraId="69DD5A27" w14:textId="77777777" w:rsidR="00FE04FC" w:rsidRPr="00BC2E79" w:rsidRDefault="00FE04FC" w:rsidP="009A555C">
            <w:pPr>
              <w:autoSpaceDE w:val="0"/>
              <w:autoSpaceDN w:val="0"/>
              <w:adjustRightInd w:val="0"/>
              <w:spacing w:before="60"/>
              <w:rPr>
                <w:spacing w:val="40"/>
              </w:rPr>
            </w:pPr>
            <w:r w:rsidRPr="00BC2E79">
              <w:rPr>
                <w:spacing w:val="40"/>
              </w:rPr>
              <w:t>......................................................................</w:t>
            </w:r>
          </w:p>
        </w:tc>
      </w:tr>
      <w:tr w:rsidR="00FE04FC" w:rsidRPr="00BC2E79" w14:paraId="3335A98F" w14:textId="77777777" w:rsidTr="009A555C">
        <w:trPr>
          <w:trHeight w:val="427"/>
        </w:trPr>
        <w:tc>
          <w:tcPr>
            <w:tcW w:w="1986" w:type="dxa"/>
            <w:vAlign w:val="bottom"/>
          </w:tcPr>
          <w:p w14:paraId="69D7577F" w14:textId="77777777" w:rsidR="00FE04FC" w:rsidRPr="00BC2E79" w:rsidRDefault="00FE04FC" w:rsidP="009A555C">
            <w:pPr>
              <w:autoSpaceDE w:val="0"/>
              <w:autoSpaceDN w:val="0"/>
              <w:adjustRightInd w:val="0"/>
              <w:spacing w:before="60"/>
            </w:pPr>
            <w:r w:rsidRPr="00BC2E79">
              <w:t xml:space="preserve">Adres </w:t>
            </w:r>
          </w:p>
        </w:tc>
        <w:tc>
          <w:tcPr>
            <w:tcW w:w="7225" w:type="dxa"/>
            <w:vAlign w:val="bottom"/>
          </w:tcPr>
          <w:p w14:paraId="054495DB" w14:textId="77777777" w:rsidR="00FE04FC" w:rsidRPr="00BC2E79" w:rsidRDefault="00FE04FC" w:rsidP="009A555C">
            <w:pPr>
              <w:autoSpaceDE w:val="0"/>
              <w:autoSpaceDN w:val="0"/>
              <w:adjustRightInd w:val="0"/>
              <w:spacing w:before="60"/>
            </w:pPr>
            <w:r w:rsidRPr="00BC2E79">
              <w:rPr>
                <w:spacing w:val="40"/>
              </w:rPr>
              <w:t>......................................................................</w:t>
            </w:r>
          </w:p>
        </w:tc>
      </w:tr>
    </w:tbl>
    <w:p w14:paraId="2CB692DD" w14:textId="77777777" w:rsidR="00FE04FC" w:rsidRPr="00BC2E79" w:rsidRDefault="00FE04FC" w:rsidP="00FE04FC">
      <w:pPr>
        <w:pStyle w:val="Tekstpodstawowywcity3"/>
        <w:spacing w:before="60" w:after="0"/>
        <w:ind w:left="284"/>
        <w:jc w:val="both"/>
        <w:rPr>
          <w:rFonts w:ascii="Times New Roman" w:hAnsi="Times New Roman" w:cs="Times New Roman"/>
          <w:sz w:val="24"/>
          <w:szCs w:val="24"/>
        </w:rPr>
      </w:pPr>
    </w:p>
    <w:p w14:paraId="732CFFCC" w14:textId="77777777" w:rsidR="00FE04FC" w:rsidRPr="00BC2E79" w:rsidRDefault="00FE04FC" w:rsidP="00FE04FC">
      <w:pPr>
        <w:autoSpaceDE w:val="0"/>
        <w:autoSpaceDN w:val="0"/>
        <w:adjustRightInd w:val="0"/>
        <w:jc w:val="both"/>
        <w:rPr>
          <w:i/>
          <w:iCs/>
        </w:rPr>
      </w:pPr>
      <w:r w:rsidRPr="00BC2E79">
        <w:t xml:space="preserve">Ja (My) </w:t>
      </w:r>
      <w:r w:rsidRPr="00BC2E79">
        <w:rPr>
          <w:i/>
          <w:iCs/>
        </w:rPr>
        <w:t>(Imię/ona oraz Nazwisko/a osób występujących w imieniu podmiotu udostępniającego zasoby)</w:t>
      </w:r>
    </w:p>
    <w:p w14:paraId="205E3B4F" w14:textId="77777777" w:rsidR="00FE04FC" w:rsidRPr="00BC2E79" w:rsidRDefault="00FE04FC" w:rsidP="00FE04FC">
      <w:pPr>
        <w:autoSpaceDE w:val="0"/>
        <w:autoSpaceDN w:val="0"/>
        <w:adjustRightInd w:val="0"/>
      </w:pPr>
    </w:p>
    <w:p w14:paraId="5A160576" w14:textId="5AB7C072" w:rsidR="00FE04FC" w:rsidRPr="00BC2E79" w:rsidRDefault="00FE04FC" w:rsidP="00FE04FC">
      <w:pPr>
        <w:autoSpaceDE w:val="0"/>
        <w:autoSpaceDN w:val="0"/>
        <w:adjustRightInd w:val="0"/>
      </w:pPr>
      <w:r w:rsidRPr="00BC2E79">
        <w:t>…………………………………………………………………………………………………………………….………………………………………………………………………………</w:t>
      </w:r>
    </w:p>
    <w:p w14:paraId="19DC6FD0" w14:textId="77777777" w:rsidR="00FE04FC" w:rsidRPr="00BC2E79" w:rsidRDefault="00FE04FC" w:rsidP="00FE04FC">
      <w:pPr>
        <w:autoSpaceDE w:val="0"/>
        <w:autoSpaceDN w:val="0"/>
        <w:adjustRightInd w:val="0"/>
      </w:pPr>
    </w:p>
    <w:p w14:paraId="38BA4046" w14:textId="77777777" w:rsidR="00FE04FC" w:rsidRPr="00BC2E79" w:rsidRDefault="00FE04FC" w:rsidP="00FE04FC">
      <w:pPr>
        <w:autoSpaceDE w:val="0"/>
        <w:autoSpaceDN w:val="0"/>
        <w:adjustRightInd w:val="0"/>
        <w:jc w:val="left"/>
      </w:pPr>
      <w:r w:rsidRPr="00BC2E79">
        <w:t>działając w imieniu i na rzecz : …………………………………………………………………………………………………………………………………………………………………………………………………………….………….</w:t>
      </w:r>
    </w:p>
    <w:p w14:paraId="5C40A2BB" w14:textId="77777777" w:rsidR="00FE04FC" w:rsidRPr="00BC2E79" w:rsidRDefault="00FE04FC" w:rsidP="00FE04FC">
      <w:pPr>
        <w:pStyle w:val="Nagwek"/>
        <w:spacing w:line="240" w:lineRule="auto"/>
        <w:jc w:val="both"/>
        <w:rPr>
          <w:rFonts w:ascii="Times New Roman" w:hAnsi="Times New Roman" w:cs="Times New Roman"/>
        </w:rPr>
      </w:pPr>
      <w:r w:rsidRPr="00BC2E79">
        <w:rPr>
          <w:rFonts w:ascii="Times New Roman" w:hAnsi="Times New Roman" w:cs="Times New Roman"/>
        </w:rPr>
        <w:tab/>
      </w:r>
      <w:r w:rsidRPr="00BC2E79">
        <w:rPr>
          <w:rFonts w:ascii="Times New Roman" w:hAnsi="Times New Roman" w:cs="Times New Roman"/>
        </w:rPr>
        <w:tab/>
        <w:t xml:space="preserve">                             </w:t>
      </w:r>
    </w:p>
    <w:p w14:paraId="36AFCFF4" w14:textId="77777777" w:rsidR="00FE04FC" w:rsidRPr="00BC2E79" w:rsidRDefault="00FE04FC" w:rsidP="00FE04FC">
      <w:pPr>
        <w:pStyle w:val="Nagwek"/>
        <w:spacing w:line="240" w:lineRule="auto"/>
        <w:jc w:val="both"/>
        <w:rPr>
          <w:rFonts w:ascii="Times New Roman" w:hAnsi="Times New Roman" w:cs="Times New Roman"/>
        </w:rPr>
      </w:pPr>
      <w:r w:rsidRPr="00BC2E79">
        <w:rPr>
          <w:rFonts w:ascii="Times New Roman" w:hAnsi="Times New Roman" w:cs="Times New Roman"/>
        </w:rPr>
        <w:t>w związku, iż wykonawca:</w:t>
      </w:r>
    </w:p>
    <w:p w14:paraId="11C98C53" w14:textId="565EB58C" w:rsidR="00FE04FC" w:rsidRPr="00BC2E79" w:rsidRDefault="00FE04FC" w:rsidP="00FE04FC">
      <w:pPr>
        <w:autoSpaceDE w:val="0"/>
        <w:autoSpaceDN w:val="0"/>
        <w:adjustRightInd w:val="0"/>
      </w:pPr>
      <w:r w:rsidRPr="00BC2E79">
        <w:t>……………………………………………………………………………………………………………….……………………………………………………………………………………</w:t>
      </w:r>
    </w:p>
    <w:p w14:paraId="7C1906F8" w14:textId="77777777" w:rsidR="00FE04FC" w:rsidRPr="00BC2E79" w:rsidRDefault="00FE04FC" w:rsidP="00FE04FC">
      <w:pPr>
        <w:autoSpaceDE w:val="0"/>
        <w:autoSpaceDN w:val="0"/>
        <w:adjustRightInd w:val="0"/>
      </w:pPr>
      <w:r w:rsidRPr="00BC2E79">
        <w:t>(pełna nazwa wykonawcy i adres/siedziba wykonawcy)</w:t>
      </w:r>
    </w:p>
    <w:p w14:paraId="672D487C" w14:textId="77777777" w:rsidR="00FE04FC" w:rsidRPr="00BC2E79" w:rsidRDefault="00FE04FC" w:rsidP="00FE04FC">
      <w:pPr>
        <w:pStyle w:val="Tekstpodstawowy"/>
        <w:spacing w:line="240" w:lineRule="auto"/>
        <w:outlineLvl w:val="0"/>
        <w:rPr>
          <w:rFonts w:ascii="Times New Roman" w:hAnsi="Times New Roman" w:cs="Times New Roman"/>
          <w:b/>
          <w:u w:val="single"/>
        </w:rPr>
      </w:pPr>
    </w:p>
    <w:p w14:paraId="4F42A892" w14:textId="77777777" w:rsidR="00FE04FC" w:rsidRPr="00BC2E79" w:rsidRDefault="00FE04FC" w:rsidP="00FE04FC">
      <w:pPr>
        <w:pStyle w:val="Tekstpodstawowy"/>
        <w:spacing w:line="240" w:lineRule="auto"/>
        <w:outlineLvl w:val="0"/>
        <w:rPr>
          <w:rFonts w:ascii="Times New Roman" w:hAnsi="Times New Roman" w:cs="Times New Roman"/>
          <w:b/>
          <w:u w:val="single"/>
        </w:rPr>
      </w:pPr>
      <w:r w:rsidRPr="00BC2E79">
        <w:rPr>
          <w:rFonts w:ascii="Times New Roman" w:hAnsi="Times New Roman" w:cs="Times New Roman"/>
          <w:b/>
          <w:u w:val="single"/>
        </w:rPr>
        <w:t>polega na naszych zasobach oświadczam, że:</w:t>
      </w:r>
    </w:p>
    <w:p w14:paraId="4B49B59E" w14:textId="77777777" w:rsidR="00FE04FC" w:rsidRPr="00BC2E79" w:rsidRDefault="00FE04FC" w:rsidP="00FE04FC">
      <w:pPr>
        <w:jc w:val="both"/>
        <w:rPr>
          <w:b/>
          <w:u w:val="single"/>
        </w:rPr>
      </w:pPr>
    </w:p>
    <w:p w14:paraId="65C93A4C" w14:textId="77777777" w:rsidR="00FE04FC" w:rsidRPr="00BC2E79" w:rsidRDefault="00FE04FC" w:rsidP="00AF4EEF">
      <w:pPr>
        <w:pStyle w:val="Akapitzlist"/>
        <w:widowControl/>
        <w:numPr>
          <w:ilvl w:val="2"/>
          <w:numId w:val="22"/>
        </w:numPr>
        <w:suppressAutoHyphens w:val="0"/>
        <w:ind w:left="426" w:hanging="426"/>
        <w:jc w:val="both"/>
        <w:rPr>
          <w:i/>
        </w:rPr>
      </w:pPr>
      <w:bookmarkStart w:id="7" w:name="_Hlk106877015"/>
      <w:r w:rsidRPr="00BC2E79">
        <w:rPr>
          <w:b/>
          <w:u w:val="single"/>
        </w:rPr>
        <w:t>nie podlegam wykluczeniu</w:t>
      </w:r>
      <w:r w:rsidRPr="00BC2E79">
        <w:t xml:space="preserve"> z postępowania na podstawie art. 108 ust. 1 oraz art. 109 ust. 1 pkt 1, 4, 5, i od 7 do 10 ustawy PZP.</w:t>
      </w:r>
    </w:p>
    <w:p w14:paraId="73CE75E2" w14:textId="77777777" w:rsidR="00FE04FC" w:rsidRPr="00BC2E79" w:rsidRDefault="00FE04FC" w:rsidP="00FE04FC">
      <w:pPr>
        <w:jc w:val="both"/>
      </w:pPr>
    </w:p>
    <w:p w14:paraId="528D5E1B" w14:textId="77777777" w:rsidR="00FE04FC" w:rsidRPr="00BC2E79" w:rsidRDefault="00FE04FC" w:rsidP="00FE04FC">
      <w:pPr>
        <w:ind w:left="426"/>
        <w:jc w:val="both"/>
        <w:rPr>
          <w:i/>
        </w:rPr>
      </w:pPr>
      <w:r w:rsidRPr="00BC2E79">
        <w:t>Oświadczam, że zachodzą w stosunku do mnie podstawy wykluczenia z postępowania na podstawie art. …………. ustawy PZP [</w:t>
      </w:r>
      <w:r w:rsidRPr="00BC2E79">
        <w:rPr>
          <w:i/>
        </w:rPr>
        <w:t>podać mającą zastosowanie podstawę wykluczenia spośród wskazanych powyżej].</w:t>
      </w:r>
    </w:p>
    <w:p w14:paraId="14600728" w14:textId="77777777" w:rsidR="00FE04FC" w:rsidRPr="00BC2E79" w:rsidRDefault="00FE04FC" w:rsidP="00FE04FC">
      <w:pPr>
        <w:ind w:left="426"/>
        <w:jc w:val="both"/>
      </w:pPr>
      <w:r w:rsidRPr="00BC2E79">
        <w:t>Jednocześnie oświadczam, że w związku z ww. okolicznością, na podstawie art. 110 ust. 2 ustawy PZP podjąłem następujące środki naprawcze:</w:t>
      </w:r>
    </w:p>
    <w:p w14:paraId="42FF38BC" w14:textId="77777777" w:rsidR="00FE04FC" w:rsidRPr="00BC2E79" w:rsidRDefault="00FE04FC" w:rsidP="00FE04FC">
      <w:pPr>
        <w:pStyle w:val="Tekstpodstawowy"/>
        <w:spacing w:line="240" w:lineRule="auto"/>
        <w:ind w:left="426"/>
        <w:rPr>
          <w:rFonts w:ascii="Times New Roman" w:hAnsi="Times New Roman" w:cs="Times New Roman"/>
          <w:i/>
        </w:rPr>
      </w:pPr>
      <w:r w:rsidRPr="00BC2E79">
        <w:rPr>
          <w:rFonts w:ascii="Times New Roman" w:hAnsi="Times New Roman" w:cs="Times New Roman"/>
        </w:rPr>
        <w:t>…………………………………………………………………………………………..…………………...........……………………………………………………………………………………...;</w:t>
      </w:r>
    </w:p>
    <w:p w14:paraId="54306EC5" w14:textId="77777777" w:rsidR="00FE04FC" w:rsidRPr="00BC2E79" w:rsidRDefault="00FE04FC" w:rsidP="00FE04FC">
      <w:pPr>
        <w:pStyle w:val="Tekstpodstawowy"/>
        <w:spacing w:line="240" w:lineRule="auto"/>
        <w:rPr>
          <w:rFonts w:ascii="Times New Roman" w:hAnsi="Times New Roman" w:cs="Times New Roman"/>
          <w:i/>
        </w:rPr>
      </w:pPr>
    </w:p>
    <w:p w14:paraId="611659AD" w14:textId="44F2DE79" w:rsidR="00FE04FC" w:rsidRPr="00BC2E79" w:rsidRDefault="00FE04FC" w:rsidP="00BC2E79">
      <w:pPr>
        <w:pStyle w:val="Akapitzlist"/>
        <w:tabs>
          <w:tab w:val="left" w:pos="426"/>
        </w:tabs>
        <w:ind w:left="426" w:hanging="426"/>
        <w:jc w:val="both"/>
        <w:rPr>
          <w:b/>
          <w:u w:val="single"/>
        </w:rPr>
      </w:pPr>
      <w:r w:rsidRPr="00BC2E79">
        <w:rPr>
          <w:b/>
          <w:bCs/>
          <w:iCs/>
        </w:rPr>
        <w:t xml:space="preserve">2. </w:t>
      </w:r>
      <w:r w:rsidRPr="00BC2E79">
        <w:rPr>
          <w:b/>
          <w:bCs/>
          <w:iCs/>
        </w:rPr>
        <w:tab/>
      </w:r>
      <w:r w:rsidRPr="00BC2E79">
        <w:rPr>
          <w:b/>
          <w:bCs/>
          <w:iCs/>
          <w:u w:val="single"/>
        </w:rPr>
        <w:t>nie podlegam wykluczeniu</w:t>
      </w:r>
      <w:r w:rsidRPr="00BC2E79">
        <w:rPr>
          <w:iCs/>
        </w:rPr>
        <w:t xml:space="preserve"> z postępowania na podstawie art. </w:t>
      </w:r>
      <w:r w:rsidRPr="00BC2E79">
        <w:rPr>
          <w:bCs/>
        </w:rPr>
        <w:t xml:space="preserve">7 ust. 1 ustawy </w:t>
      </w:r>
      <w:r w:rsidRPr="00BC2E79">
        <w:t>z dnia 13 kwietnia 2022 r. o szczególnych rozwiązaniach w zakresie przeciwdziałania wspieraniu agresji na Ukrainę oraz służących ochronie bezpieczeństwa narodowego (Dz.U. z 202</w:t>
      </w:r>
      <w:r w:rsidR="00BC2E79">
        <w:t>4</w:t>
      </w:r>
      <w:r w:rsidRPr="00BC2E79">
        <w:t xml:space="preserve"> r., </w:t>
      </w:r>
      <w:r w:rsidRPr="00BC2E79">
        <w:lastRenderedPageBreak/>
        <w:t xml:space="preserve">poz. </w:t>
      </w:r>
      <w:r w:rsidR="00BC2E79">
        <w:t>507</w:t>
      </w:r>
      <w:r w:rsidRPr="00BC2E79">
        <w:t>), tj.:</w:t>
      </w:r>
    </w:p>
    <w:p w14:paraId="317B2115" w14:textId="77777777" w:rsidR="00FE04FC" w:rsidRPr="00BC2E79" w:rsidRDefault="00FE04FC" w:rsidP="00AF4EEF">
      <w:pPr>
        <w:pStyle w:val="Akapitzlist"/>
        <w:widowControl/>
        <w:numPr>
          <w:ilvl w:val="2"/>
          <w:numId w:val="81"/>
        </w:numPr>
        <w:suppressAutoHyphens w:val="0"/>
        <w:ind w:left="1134" w:hanging="567"/>
        <w:jc w:val="both"/>
      </w:pPr>
      <w:r w:rsidRPr="00BC2E79">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BB0F74C" w14:textId="7D88035A" w:rsidR="00FE04FC" w:rsidRPr="00BC2E79" w:rsidRDefault="00FE04FC" w:rsidP="00AF4EEF">
      <w:pPr>
        <w:pStyle w:val="Akapitzlist"/>
        <w:widowControl/>
        <w:numPr>
          <w:ilvl w:val="2"/>
          <w:numId w:val="81"/>
        </w:numPr>
        <w:suppressAutoHyphens w:val="0"/>
        <w:ind w:left="1134" w:hanging="567"/>
        <w:jc w:val="both"/>
      </w:pPr>
      <w:r w:rsidRPr="00BC2E79">
        <w:t>nie jestem wykonawcą, którego beneficjentem rzeczywistym w rozumieniu ustawy z dnia 1 marca 2018 r. o przeciwdziałaniu praniu pieniędzy oraz finansowaniu terroryzmu (Dz.U z 202</w:t>
      </w:r>
      <w:r w:rsidR="00BC2E79">
        <w:t>3</w:t>
      </w:r>
      <w:r w:rsidRPr="00BC2E79">
        <w:t xml:space="preserve"> r., poz. </w:t>
      </w:r>
      <w:r w:rsidR="00BC2E79">
        <w:t>124</w:t>
      </w:r>
      <w:r w:rsidRPr="00BC2E79">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F0C0231" w14:textId="5C8631F9" w:rsidR="00FE04FC" w:rsidRPr="00BC2E79" w:rsidRDefault="00FE04FC" w:rsidP="00AF4EEF">
      <w:pPr>
        <w:pStyle w:val="Akapitzlist"/>
        <w:widowControl/>
        <w:numPr>
          <w:ilvl w:val="2"/>
          <w:numId w:val="81"/>
        </w:numPr>
        <w:suppressAutoHyphens w:val="0"/>
        <w:ind w:left="1134" w:hanging="567"/>
        <w:jc w:val="both"/>
      </w:pPr>
      <w:r w:rsidRPr="00BC2E79">
        <w:t>nie jestem wykonawcą, którego jednostką dominującą w rozumieniu art. 3 ust. 1 pkt 37 ustawy z dnia 29 września 1994 r. o rachunkowości (Dz.U. z 202</w:t>
      </w:r>
      <w:r w:rsidR="00BC2E79">
        <w:t>3</w:t>
      </w:r>
      <w:r w:rsidRPr="00BC2E79">
        <w:t xml:space="preserve"> r., poz. </w:t>
      </w:r>
      <w:r w:rsidR="00BC2E79">
        <w:t>120</w:t>
      </w:r>
      <w:r w:rsidRPr="00BC2E79">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ABCD4A2" w14:textId="77777777" w:rsidR="00FE04FC" w:rsidRPr="00BC2E79" w:rsidRDefault="00FE04FC" w:rsidP="00FE04FC">
      <w:pPr>
        <w:pStyle w:val="Akapitzlist"/>
        <w:widowControl/>
        <w:suppressAutoHyphens w:val="0"/>
        <w:ind w:left="1429" w:hanging="360"/>
        <w:jc w:val="both"/>
      </w:pPr>
    </w:p>
    <w:p w14:paraId="39364BF4" w14:textId="4BFD267E" w:rsidR="00FE04FC" w:rsidRPr="00BC2E79" w:rsidRDefault="00FE04FC" w:rsidP="00FE04FC">
      <w:pPr>
        <w:pStyle w:val="Tekstpodstawowy"/>
        <w:spacing w:line="240" w:lineRule="auto"/>
        <w:ind w:left="426"/>
        <w:outlineLvl w:val="0"/>
        <w:rPr>
          <w:rFonts w:ascii="Times New Roman" w:hAnsi="Times New Roman" w:cs="Times New Roman"/>
          <w:i/>
        </w:rPr>
      </w:pPr>
      <w:r w:rsidRPr="00BC2E79">
        <w:rPr>
          <w:rFonts w:ascii="Times New Roman" w:hAnsi="Times New Roman" w:cs="Times New Roman"/>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BC2E79">
        <w:rPr>
          <w:rFonts w:ascii="Times New Roman" w:hAnsi="Times New Roman" w:cs="Times New Roman"/>
        </w:rPr>
        <w:t>4</w:t>
      </w:r>
      <w:r w:rsidRPr="00BC2E79">
        <w:rPr>
          <w:rFonts w:ascii="Times New Roman" w:hAnsi="Times New Roman" w:cs="Times New Roman"/>
        </w:rPr>
        <w:t xml:space="preserve"> r., poz. </w:t>
      </w:r>
      <w:r w:rsidR="00BC2E79">
        <w:rPr>
          <w:rFonts w:ascii="Times New Roman" w:hAnsi="Times New Roman" w:cs="Times New Roman"/>
        </w:rPr>
        <w:t>507</w:t>
      </w:r>
      <w:r w:rsidRPr="00BC2E79">
        <w:rPr>
          <w:rFonts w:ascii="Times New Roman" w:hAnsi="Times New Roman" w:cs="Times New Roman"/>
        </w:rPr>
        <w:t>) [</w:t>
      </w:r>
      <w:r w:rsidRPr="00BC2E79">
        <w:rPr>
          <w:rFonts w:ascii="Times New Roman" w:hAnsi="Times New Roman" w:cs="Times New Roman"/>
          <w:i/>
        </w:rPr>
        <w:t>podać mającą zastosowanie podstawę wykluczenia spośród wskazanych powyżej];</w:t>
      </w:r>
    </w:p>
    <w:p w14:paraId="730CA847" w14:textId="77777777" w:rsidR="00FE04FC" w:rsidRPr="00BC2E79" w:rsidRDefault="00FE04FC" w:rsidP="00FE04FC">
      <w:pPr>
        <w:widowControl/>
        <w:suppressAutoHyphens w:val="0"/>
        <w:jc w:val="both"/>
        <w:rPr>
          <w:b/>
          <w:u w:val="single"/>
        </w:rPr>
      </w:pPr>
    </w:p>
    <w:p w14:paraId="47A0A76D" w14:textId="77777777" w:rsidR="00FE04FC" w:rsidRPr="00BC2E79" w:rsidRDefault="00FE04FC" w:rsidP="00FE04FC">
      <w:pPr>
        <w:pStyle w:val="Akapitzlist"/>
        <w:ind w:left="426" w:hanging="426"/>
        <w:rPr>
          <w:b/>
          <w:u w:val="single"/>
        </w:rPr>
      </w:pPr>
      <w:r w:rsidRPr="00BC2E79">
        <w:rPr>
          <w:b/>
        </w:rPr>
        <w:t xml:space="preserve">3.  </w:t>
      </w:r>
      <w:r w:rsidRPr="00BC2E79">
        <w:rPr>
          <w:b/>
        </w:rPr>
        <w:tab/>
      </w:r>
      <w:r w:rsidRPr="00BC2E79">
        <w:rPr>
          <w:b/>
          <w:u w:val="single"/>
        </w:rPr>
        <w:t>zobowiązuję się udostępnić swoje zasoby ww. wykonawcy.</w:t>
      </w:r>
    </w:p>
    <w:p w14:paraId="7943CF58" w14:textId="77777777" w:rsidR="00FE04FC" w:rsidRPr="00BC2E79" w:rsidRDefault="00FE04FC" w:rsidP="00FE04FC">
      <w:pPr>
        <w:autoSpaceDE w:val="0"/>
        <w:autoSpaceDN w:val="0"/>
        <w:adjustRightInd w:val="0"/>
      </w:pPr>
    </w:p>
    <w:p w14:paraId="39765F80" w14:textId="77777777" w:rsidR="00FE04FC" w:rsidRPr="00BC2E79" w:rsidRDefault="00FE04FC" w:rsidP="00FE04FC">
      <w:pPr>
        <w:autoSpaceDE w:val="0"/>
        <w:autoSpaceDN w:val="0"/>
        <w:adjustRightInd w:val="0"/>
        <w:jc w:val="both"/>
      </w:pPr>
      <w:r w:rsidRPr="00BC2E79">
        <w:t>W celu oceny, czy ww. wykonawca będzie dysponował moimi zasobami w stopniu niezbędnym dla należytego wykonania zamówienia oraz oceny, czy stosunek nas łączący gwarantuje rzeczywisty dostęp do moich zasobów podaję następujące informacje:</w:t>
      </w:r>
    </w:p>
    <w:p w14:paraId="0D3A8725" w14:textId="77777777" w:rsidR="00FE04FC" w:rsidRPr="00BC2E79" w:rsidRDefault="00FE04FC" w:rsidP="00FE04FC">
      <w:pPr>
        <w:autoSpaceDE w:val="0"/>
        <w:autoSpaceDN w:val="0"/>
        <w:adjustRightInd w:val="0"/>
      </w:pPr>
    </w:p>
    <w:p w14:paraId="195F6186" w14:textId="77777777" w:rsidR="00FE04FC" w:rsidRPr="00BC2E79" w:rsidRDefault="00FE04FC" w:rsidP="00FE04FC">
      <w:pPr>
        <w:widowControl/>
        <w:numPr>
          <w:ilvl w:val="0"/>
          <w:numId w:val="6"/>
        </w:numPr>
        <w:suppressAutoHyphens w:val="0"/>
        <w:autoSpaceDE w:val="0"/>
        <w:autoSpaceDN w:val="0"/>
        <w:adjustRightInd w:val="0"/>
        <w:ind w:hanging="1260"/>
        <w:jc w:val="left"/>
      </w:pPr>
      <w:r w:rsidRPr="00BC2E79">
        <w:t>zakres moich zasobów dostępnych wykonawcy:</w:t>
      </w:r>
    </w:p>
    <w:p w14:paraId="7B2D054D" w14:textId="1291D0FB" w:rsidR="00FE04FC" w:rsidRPr="00BC2E79" w:rsidRDefault="00FE04FC" w:rsidP="00FE04FC">
      <w:pPr>
        <w:autoSpaceDE w:val="0"/>
        <w:autoSpaceDN w:val="0"/>
        <w:adjustRightInd w:val="0"/>
        <w:ind w:left="567"/>
      </w:pPr>
      <w:r w:rsidRPr="00BC2E79">
        <w:t>…………………………………………………………………………………………….</w:t>
      </w:r>
    </w:p>
    <w:p w14:paraId="093160F3" w14:textId="49BA7E73" w:rsidR="00FE04FC" w:rsidRPr="00BC2E79" w:rsidRDefault="00FE04FC" w:rsidP="00FE04FC">
      <w:pPr>
        <w:autoSpaceDE w:val="0"/>
        <w:autoSpaceDN w:val="0"/>
        <w:adjustRightInd w:val="0"/>
        <w:ind w:left="567"/>
      </w:pPr>
      <w:r w:rsidRPr="00BC2E79">
        <w:t>……………………………………………………………………………………………</w:t>
      </w:r>
    </w:p>
    <w:p w14:paraId="4660F510" w14:textId="77777777" w:rsidR="00FE04FC" w:rsidRPr="00BC2E79" w:rsidRDefault="00FE04FC" w:rsidP="00FE04FC">
      <w:pPr>
        <w:autoSpaceDE w:val="0"/>
        <w:autoSpaceDN w:val="0"/>
        <w:adjustRightInd w:val="0"/>
        <w:ind w:left="567"/>
      </w:pPr>
    </w:p>
    <w:p w14:paraId="10A635CA" w14:textId="77777777" w:rsidR="00FE04FC" w:rsidRPr="00BC2E79" w:rsidRDefault="00FE04FC" w:rsidP="00FE04FC">
      <w:pPr>
        <w:widowControl/>
        <w:numPr>
          <w:ilvl w:val="0"/>
          <w:numId w:val="6"/>
        </w:numPr>
        <w:suppressAutoHyphens w:val="0"/>
        <w:autoSpaceDE w:val="0"/>
        <w:autoSpaceDN w:val="0"/>
        <w:adjustRightInd w:val="0"/>
        <w:ind w:hanging="1260"/>
        <w:jc w:val="left"/>
      </w:pPr>
      <w:r w:rsidRPr="00BC2E79">
        <w:t>sposób wykorzystania moich zasobów przez wykonawcę przy wykonywaniu zamówienia:</w:t>
      </w:r>
    </w:p>
    <w:p w14:paraId="536A4B17" w14:textId="7F0AE06E" w:rsidR="00FE04FC" w:rsidRPr="00BC2E79" w:rsidRDefault="00FE04FC" w:rsidP="00FE04FC">
      <w:pPr>
        <w:autoSpaceDE w:val="0"/>
        <w:autoSpaceDN w:val="0"/>
        <w:adjustRightInd w:val="0"/>
        <w:ind w:left="567"/>
      </w:pPr>
      <w:r w:rsidRPr="00BC2E79">
        <w:t>……………………………………………………………………………………………</w:t>
      </w:r>
    </w:p>
    <w:p w14:paraId="2FCFA0DA" w14:textId="5F50E574" w:rsidR="00FE04FC" w:rsidRPr="00BC2E79" w:rsidRDefault="00FE04FC" w:rsidP="00FE04FC">
      <w:pPr>
        <w:autoSpaceDE w:val="0"/>
        <w:autoSpaceDN w:val="0"/>
        <w:adjustRightInd w:val="0"/>
        <w:ind w:left="567"/>
      </w:pPr>
      <w:r w:rsidRPr="00BC2E79">
        <w:t>……………………………………………………………………………………………</w:t>
      </w:r>
    </w:p>
    <w:p w14:paraId="4B5A8976" w14:textId="77777777" w:rsidR="00FE04FC" w:rsidRPr="00BC2E79" w:rsidRDefault="00FE04FC" w:rsidP="00FE04FC">
      <w:pPr>
        <w:autoSpaceDE w:val="0"/>
        <w:autoSpaceDN w:val="0"/>
        <w:adjustRightInd w:val="0"/>
        <w:ind w:left="567"/>
        <w:jc w:val="both"/>
      </w:pPr>
    </w:p>
    <w:p w14:paraId="6B584B88" w14:textId="77777777" w:rsidR="00FE04FC" w:rsidRPr="00BC2E79" w:rsidRDefault="00FE04FC" w:rsidP="00FE04FC">
      <w:pPr>
        <w:widowControl/>
        <w:numPr>
          <w:ilvl w:val="0"/>
          <w:numId w:val="6"/>
        </w:numPr>
        <w:suppressAutoHyphens w:val="0"/>
        <w:autoSpaceDE w:val="0"/>
        <w:autoSpaceDN w:val="0"/>
        <w:adjustRightInd w:val="0"/>
        <w:ind w:hanging="1260"/>
        <w:jc w:val="left"/>
      </w:pPr>
      <w:r w:rsidRPr="00BC2E79">
        <w:t>charakteru stosunku, jaki będzie mnie łączył z wykonawcą:</w:t>
      </w:r>
    </w:p>
    <w:p w14:paraId="35568E2D" w14:textId="3D7F78F8" w:rsidR="00FE04FC" w:rsidRPr="00BC2E79" w:rsidRDefault="00FE04FC" w:rsidP="00FE04FC">
      <w:pPr>
        <w:autoSpaceDE w:val="0"/>
        <w:autoSpaceDN w:val="0"/>
        <w:adjustRightInd w:val="0"/>
        <w:ind w:left="567"/>
      </w:pPr>
      <w:r w:rsidRPr="00BC2E79">
        <w:t>……………………………………………………………………………………………</w:t>
      </w:r>
    </w:p>
    <w:p w14:paraId="5499323B" w14:textId="5E509629" w:rsidR="00FE04FC" w:rsidRPr="00BC2E79" w:rsidRDefault="00FE04FC" w:rsidP="00FE04FC">
      <w:pPr>
        <w:autoSpaceDE w:val="0"/>
        <w:autoSpaceDN w:val="0"/>
        <w:adjustRightInd w:val="0"/>
        <w:ind w:left="567"/>
      </w:pPr>
      <w:r w:rsidRPr="00BC2E79">
        <w:t>……………………………………………………………………………………………</w:t>
      </w:r>
    </w:p>
    <w:p w14:paraId="1428F221" w14:textId="77777777" w:rsidR="00FE04FC" w:rsidRPr="00BC2E79" w:rsidRDefault="00FE04FC" w:rsidP="00FE04FC">
      <w:pPr>
        <w:autoSpaceDE w:val="0"/>
        <w:autoSpaceDN w:val="0"/>
        <w:adjustRightInd w:val="0"/>
      </w:pPr>
    </w:p>
    <w:p w14:paraId="01DD96A9" w14:textId="77777777" w:rsidR="00FE04FC" w:rsidRPr="00BC2E79" w:rsidRDefault="00FE04FC" w:rsidP="00FE04FC">
      <w:pPr>
        <w:widowControl/>
        <w:numPr>
          <w:ilvl w:val="0"/>
          <w:numId w:val="6"/>
        </w:numPr>
        <w:suppressAutoHyphens w:val="0"/>
        <w:autoSpaceDE w:val="0"/>
        <w:autoSpaceDN w:val="0"/>
        <w:adjustRightInd w:val="0"/>
        <w:ind w:hanging="1260"/>
        <w:jc w:val="left"/>
      </w:pPr>
      <w:r w:rsidRPr="00BC2E79">
        <w:t>zakres i okres mojego udziału przy wykonywaniu zamówienia:</w:t>
      </w:r>
    </w:p>
    <w:p w14:paraId="2CE98D7D" w14:textId="549D9B74" w:rsidR="00FE04FC" w:rsidRPr="00BC2E79" w:rsidRDefault="00FE04FC" w:rsidP="00FE04FC">
      <w:pPr>
        <w:autoSpaceDE w:val="0"/>
        <w:autoSpaceDN w:val="0"/>
        <w:adjustRightInd w:val="0"/>
        <w:ind w:left="567"/>
      </w:pPr>
      <w:r w:rsidRPr="00BC2E79">
        <w:t>……………………………………………………………………………………………</w:t>
      </w:r>
    </w:p>
    <w:p w14:paraId="16E5C1D1" w14:textId="3D6194F2" w:rsidR="00FE04FC" w:rsidRPr="00BC2E79" w:rsidRDefault="00FE04FC" w:rsidP="00FE04FC">
      <w:pPr>
        <w:autoSpaceDE w:val="0"/>
        <w:autoSpaceDN w:val="0"/>
        <w:adjustRightInd w:val="0"/>
        <w:ind w:left="567"/>
      </w:pPr>
      <w:r w:rsidRPr="00BC2E79">
        <w:t>……………………………………………………………………………………………</w:t>
      </w:r>
    </w:p>
    <w:p w14:paraId="07492B66" w14:textId="77777777" w:rsidR="00FE04FC" w:rsidRPr="00BC2E79" w:rsidRDefault="00FE04FC" w:rsidP="00FE04FC">
      <w:pPr>
        <w:jc w:val="both"/>
        <w:rPr>
          <w:b/>
        </w:rPr>
      </w:pPr>
    </w:p>
    <w:p w14:paraId="43A5CA11" w14:textId="639BDFA7" w:rsidR="00FE04FC" w:rsidRPr="00BC2E79" w:rsidRDefault="00FE04FC" w:rsidP="00BC2E79">
      <w:pPr>
        <w:pStyle w:val="Akapitzlist"/>
        <w:tabs>
          <w:tab w:val="left" w:pos="426"/>
        </w:tabs>
        <w:ind w:left="426" w:hanging="426"/>
        <w:rPr>
          <w:b/>
          <w:u w:val="single"/>
        </w:rPr>
      </w:pPr>
      <w:r w:rsidRPr="00BC2E79">
        <w:rPr>
          <w:b/>
        </w:rPr>
        <w:t xml:space="preserve">4. </w:t>
      </w:r>
      <w:r w:rsidRPr="00BC2E79">
        <w:rPr>
          <w:b/>
        </w:rPr>
        <w:tab/>
      </w:r>
      <w:r w:rsidRPr="00BC2E79">
        <w:rPr>
          <w:b/>
          <w:u w:val="single"/>
        </w:rPr>
        <w:t>spełniam warunki udziału w postępowaniu w zakresie, w którym mnie dotyczą, tj.:</w:t>
      </w:r>
    </w:p>
    <w:p w14:paraId="732826D6" w14:textId="6DDFFE67" w:rsidR="00FE04FC" w:rsidRPr="00BC2E79" w:rsidRDefault="00FE04FC" w:rsidP="00BC2E79">
      <w:pPr>
        <w:widowControl/>
        <w:suppressAutoHyphens w:val="0"/>
        <w:spacing w:after="160" w:line="259" w:lineRule="auto"/>
        <w:ind w:left="6372"/>
        <w:jc w:val="left"/>
        <w:rPr>
          <w:b/>
        </w:rPr>
      </w:pPr>
      <w:r w:rsidRPr="00BC2E79">
        <w:rPr>
          <w:b/>
        </w:rPr>
        <w:br w:type="page"/>
      </w:r>
      <w:bookmarkEnd w:id="7"/>
      <w:r w:rsidRPr="00BC2E79">
        <w:rPr>
          <w:b/>
          <w:bCs/>
        </w:rPr>
        <w:lastRenderedPageBreak/>
        <w:t>Załącznik nr 2 do SWZ</w:t>
      </w:r>
    </w:p>
    <w:p w14:paraId="6666D7A0" w14:textId="77777777" w:rsidR="00FE04FC" w:rsidRPr="00BC2E79" w:rsidRDefault="00FE04FC" w:rsidP="00FE04FC">
      <w:pPr>
        <w:widowControl/>
        <w:suppressAutoHyphens w:val="0"/>
        <w:ind w:left="360"/>
        <w:jc w:val="left"/>
        <w:outlineLvl w:val="0"/>
        <w:rPr>
          <w:noProof/>
          <w:color w:val="FF0000"/>
        </w:rPr>
      </w:pPr>
      <w:r w:rsidRPr="00BC2E79">
        <w:rPr>
          <w:noProof/>
          <w:color w:val="FF0000"/>
        </w:rPr>
        <w:drawing>
          <wp:inline distT="0" distB="0" distL="0" distR="0" wp14:anchorId="7E528A91" wp14:editId="3F9ACFEA">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BC2E79">
        <w:rPr>
          <w:noProof/>
          <w:color w:val="FF0000"/>
        </w:rPr>
        <w:t xml:space="preserve">                 </w:t>
      </w:r>
    </w:p>
    <w:p w14:paraId="126B06F2" w14:textId="3ACE2EC3" w:rsidR="00FE04FC" w:rsidRPr="00BC2E79" w:rsidRDefault="00FE04FC" w:rsidP="00FE04FC">
      <w:pPr>
        <w:rPr>
          <w:b/>
          <w:color w:val="000000"/>
          <w:u w:val="single"/>
        </w:rPr>
      </w:pPr>
      <w:r w:rsidRPr="00BC2E79">
        <w:rPr>
          <w:b/>
          <w:color w:val="000000"/>
          <w:u w:val="single"/>
        </w:rPr>
        <w:t>UMOWA 80.272.2</w:t>
      </w:r>
      <w:r w:rsidR="00BC2E79">
        <w:rPr>
          <w:b/>
          <w:color w:val="000000"/>
          <w:u w:val="single"/>
        </w:rPr>
        <w:t>93</w:t>
      </w:r>
      <w:r w:rsidRPr="00BC2E79">
        <w:rPr>
          <w:b/>
          <w:color w:val="000000"/>
          <w:u w:val="single"/>
        </w:rPr>
        <w:t>.202</w:t>
      </w:r>
      <w:r w:rsidR="00BC2E79">
        <w:rPr>
          <w:b/>
          <w:color w:val="000000"/>
          <w:u w:val="single"/>
        </w:rPr>
        <w:t>4</w:t>
      </w:r>
      <w:r w:rsidRPr="00BC2E79">
        <w:rPr>
          <w:b/>
          <w:color w:val="000000"/>
          <w:u w:val="single"/>
        </w:rPr>
        <w:t xml:space="preserve"> – wzór </w:t>
      </w:r>
    </w:p>
    <w:p w14:paraId="2EF62205" w14:textId="77777777" w:rsidR="00FE04FC" w:rsidRPr="00BC2E79" w:rsidRDefault="00FE04FC" w:rsidP="00FE04FC">
      <w:pPr>
        <w:jc w:val="both"/>
      </w:pPr>
    </w:p>
    <w:p w14:paraId="3383E4D2" w14:textId="6B5B8AC1" w:rsidR="00FE04FC" w:rsidRPr="00BC2E79" w:rsidRDefault="00FE04FC" w:rsidP="00FE04FC">
      <w:pPr>
        <w:jc w:val="both"/>
        <w:rPr>
          <w:b/>
        </w:rPr>
      </w:pPr>
      <w:r w:rsidRPr="00BC2E79">
        <w:rPr>
          <w:b/>
        </w:rPr>
        <w:t>Zawarta dnia .......................... 202</w:t>
      </w:r>
      <w:r w:rsidR="00BC2E79">
        <w:rPr>
          <w:b/>
        </w:rPr>
        <w:t>4</w:t>
      </w:r>
      <w:r w:rsidRPr="00BC2E79">
        <w:rPr>
          <w:b/>
        </w:rPr>
        <w:t xml:space="preserve"> r. w Krakowie, pomiędzy:</w:t>
      </w:r>
    </w:p>
    <w:p w14:paraId="65EE1F4F" w14:textId="77777777" w:rsidR="00FE04FC" w:rsidRPr="00BC2E79" w:rsidRDefault="00FE04FC" w:rsidP="00FE04FC">
      <w:pPr>
        <w:jc w:val="both"/>
        <w:rPr>
          <w:b/>
        </w:rPr>
      </w:pPr>
      <w:r w:rsidRPr="00BC2E79">
        <w:rPr>
          <w:b/>
        </w:rPr>
        <w:t>Uniwersytetem Jagiellońskim z siedzibą w Krakowie przy ul. Gołębiej 24, reprezentowanym przez:</w:t>
      </w:r>
    </w:p>
    <w:p w14:paraId="148E35BD" w14:textId="421E55F8" w:rsidR="00FE04FC" w:rsidRPr="00BC2E79" w:rsidRDefault="00FE04FC" w:rsidP="00BC2E79">
      <w:pPr>
        <w:widowControl/>
        <w:suppressAutoHyphens w:val="0"/>
        <w:contextualSpacing/>
        <w:jc w:val="both"/>
        <w:rPr>
          <w:b/>
          <w:i/>
          <w:color w:val="000000"/>
          <w:lang w:eastAsia="en-US"/>
        </w:rPr>
      </w:pPr>
      <w:r w:rsidRPr="00BC2E79">
        <w:rPr>
          <w:b/>
          <w:i/>
          <w:iCs/>
          <w:lang w:eastAsia="en-US"/>
        </w:rPr>
        <w:t xml:space="preserve">……….. – ………………… </w:t>
      </w:r>
      <w:r w:rsidRPr="00BC2E79">
        <w:rPr>
          <w:b/>
          <w:i/>
          <w:color w:val="000000"/>
          <w:lang w:eastAsia="en-US"/>
        </w:rPr>
        <w:t>działającego na podstawie pełnomocnictwa udzielonego przez JM Rektora UJ, w dniu …………………, nr …………., przy kontrasygnacie finansowej Kwestora UJ</w:t>
      </w:r>
      <w:r w:rsidR="003F1F37">
        <w:rPr>
          <w:b/>
          <w:i/>
          <w:color w:val="000000"/>
          <w:lang w:eastAsia="en-US"/>
        </w:rPr>
        <w:t xml:space="preserve"> </w:t>
      </w:r>
      <w:r w:rsidRPr="00BC2E79">
        <w:rPr>
          <w:b/>
          <w:i/>
          <w:color w:val="000000"/>
          <w:lang w:eastAsia="en-US"/>
        </w:rPr>
        <w:t>,</w:t>
      </w:r>
      <w:r w:rsidRPr="00BC2E79">
        <w:rPr>
          <w:b/>
        </w:rPr>
        <w:t xml:space="preserve">zwanym dalej </w:t>
      </w:r>
      <w:r w:rsidRPr="00BC2E79">
        <w:rPr>
          <w:b/>
          <w:i/>
        </w:rPr>
        <w:t>„Zamawiającym”</w:t>
      </w:r>
      <w:r w:rsidRPr="00BC2E79">
        <w:rPr>
          <w:b/>
        </w:rPr>
        <w:t>,</w:t>
      </w:r>
    </w:p>
    <w:p w14:paraId="3A91E7CD" w14:textId="77777777" w:rsidR="00FE04FC" w:rsidRPr="00BC2E79" w:rsidRDefault="00FE04FC" w:rsidP="00FE04FC">
      <w:pPr>
        <w:jc w:val="both"/>
        <w:rPr>
          <w:b/>
        </w:rPr>
      </w:pPr>
      <w:r w:rsidRPr="00BC2E79">
        <w:rPr>
          <w:b/>
        </w:rPr>
        <w:t xml:space="preserve">a </w:t>
      </w:r>
    </w:p>
    <w:p w14:paraId="0A7688DB" w14:textId="77777777" w:rsidR="00FE04FC" w:rsidRPr="00BC2E79" w:rsidRDefault="00FE04FC" w:rsidP="00FE04FC">
      <w:pPr>
        <w:jc w:val="both"/>
        <w:rPr>
          <w:b/>
        </w:rPr>
      </w:pPr>
      <w:r w:rsidRPr="00BC2E79">
        <w:rPr>
          <w:b/>
        </w:rPr>
        <w:t xml:space="preserve">................. z siedzibą w .................., kod: ........, przy ul: ................, wpisaną do ............................, pod numerem: .........................., NIP: ......................., </w:t>
      </w:r>
      <w:r w:rsidRPr="00BC2E79">
        <w:rPr>
          <w:b/>
          <w:color w:val="000000"/>
        </w:rPr>
        <w:t>REGON:......................,</w:t>
      </w:r>
      <w:r w:rsidRPr="00BC2E79">
        <w:rPr>
          <w:b/>
        </w:rPr>
        <w:t xml:space="preserve"> reprezentowaną przez:</w:t>
      </w:r>
    </w:p>
    <w:p w14:paraId="006CE3D3" w14:textId="77777777" w:rsidR="00FE04FC" w:rsidRPr="00BC2E79" w:rsidRDefault="00FE04FC" w:rsidP="00FE04FC">
      <w:pPr>
        <w:widowControl/>
        <w:suppressAutoHyphens w:val="0"/>
        <w:jc w:val="both"/>
        <w:rPr>
          <w:b/>
        </w:rPr>
      </w:pPr>
      <w:r w:rsidRPr="00BC2E79">
        <w:rPr>
          <w:b/>
        </w:rPr>
        <w:t>................................................................................................................................................,</w:t>
      </w:r>
    </w:p>
    <w:p w14:paraId="6C6CB3D9" w14:textId="77777777" w:rsidR="00FE04FC" w:rsidRPr="00BC2E79" w:rsidRDefault="00FE04FC" w:rsidP="00FE04FC">
      <w:pPr>
        <w:jc w:val="both"/>
        <w:rPr>
          <w:b/>
        </w:rPr>
      </w:pPr>
      <w:r w:rsidRPr="00BC2E79">
        <w:rPr>
          <w:b/>
        </w:rPr>
        <w:t xml:space="preserve">zwaną dalej </w:t>
      </w:r>
      <w:r w:rsidRPr="00BC2E79">
        <w:rPr>
          <w:b/>
          <w:i/>
        </w:rPr>
        <w:t>„Wykonawcą”,</w:t>
      </w:r>
    </w:p>
    <w:p w14:paraId="263D6760" w14:textId="77777777" w:rsidR="00FE04FC" w:rsidRPr="00BC2E79" w:rsidRDefault="00FE04FC" w:rsidP="00FE04FC">
      <w:pPr>
        <w:jc w:val="both"/>
        <w:rPr>
          <w:b/>
        </w:rPr>
      </w:pPr>
    </w:p>
    <w:p w14:paraId="1CB3A3BF" w14:textId="0710CDA3" w:rsidR="00FE04FC" w:rsidRPr="00BC2E79" w:rsidRDefault="00FE04FC" w:rsidP="00FE04FC">
      <w:pPr>
        <w:jc w:val="both"/>
        <w:rPr>
          <w:i/>
        </w:rPr>
      </w:pPr>
      <w:r w:rsidRPr="00BC2E79">
        <w:rPr>
          <w:i/>
        </w:rPr>
        <w:t xml:space="preserve">W wyniku przeprowadzenia postepowania </w:t>
      </w:r>
      <w:r w:rsidRPr="00BC2E79">
        <w:rPr>
          <w:b/>
          <w:i/>
        </w:rPr>
        <w:t>w trybie podstawowym bez możliwości negocjacji</w:t>
      </w:r>
      <w:r w:rsidRPr="00BC2E79">
        <w:rPr>
          <w:i/>
        </w:rPr>
        <w:t xml:space="preserve">, </w:t>
      </w:r>
      <w:r w:rsidRPr="00BC2E79">
        <w:rPr>
          <w:i/>
        </w:rPr>
        <w:br/>
        <w:t>na podstawie art. 275 pkt 1 ustawy z dnia 11 września 2019 r. – Prawo zamówień publicznych (Dz. U. z 202</w:t>
      </w:r>
      <w:r w:rsidR="00BC2E79">
        <w:rPr>
          <w:i/>
        </w:rPr>
        <w:t>4</w:t>
      </w:r>
      <w:r w:rsidRPr="00BC2E79">
        <w:rPr>
          <w:i/>
        </w:rPr>
        <w:t xml:space="preserve"> r., poz. 1</w:t>
      </w:r>
      <w:r w:rsidR="00BC2E79">
        <w:rPr>
          <w:i/>
        </w:rPr>
        <w:t>320</w:t>
      </w:r>
      <w:r w:rsidRPr="00BC2E79">
        <w:rPr>
          <w:i/>
        </w:rPr>
        <w:t xml:space="preserve"> z późn. zm.) zawarto umowę następującej treści:</w:t>
      </w:r>
    </w:p>
    <w:p w14:paraId="329D9002" w14:textId="77777777" w:rsidR="00FE04FC" w:rsidRPr="00BC2E79" w:rsidRDefault="00FE04FC" w:rsidP="00FE04FC">
      <w:pPr>
        <w:tabs>
          <w:tab w:val="left" w:pos="426"/>
        </w:tabs>
        <w:ind w:left="426"/>
        <w:contextualSpacing/>
        <w:jc w:val="right"/>
        <w:rPr>
          <w:b/>
        </w:rPr>
      </w:pPr>
    </w:p>
    <w:p w14:paraId="61AA6A5A" w14:textId="77777777" w:rsidR="00FE04FC" w:rsidRPr="00BC2E79" w:rsidRDefault="00FE04FC" w:rsidP="00FE04FC">
      <w:pPr>
        <w:tabs>
          <w:tab w:val="left" w:pos="426"/>
        </w:tabs>
        <w:ind w:left="426"/>
        <w:contextualSpacing/>
        <w:rPr>
          <w:b/>
        </w:rPr>
      </w:pPr>
      <w:r w:rsidRPr="00BC2E79">
        <w:rPr>
          <w:b/>
        </w:rPr>
        <w:t>§1 Przedmiot umowy</w:t>
      </w:r>
    </w:p>
    <w:p w14:paraId="728E458A" w14:textId="6633069C" w:rsidR="00FE04FC" w:rsidRPr="00BC2E79" w:rsidRDefault="00FE04FC" w:rsidP="00AF4EEF">
      <w:pPr>
        <w:pStyle w:val="Akapitzlist"/>
        <w:widowControl/>
        <w:numPr>
          <w:ilvl w:val="0"/>
          <w:numId w:val="51"/>
        </w:numPr>
        <w:tabs>
          <w:tab w:val="left" w:pos="3544"/>
          <w:tab w:val="center" w:pos="4536"/>
          <w:tab w:val="right" w:pos="9072"/>
        </w:tabs>
        <w:suppressAutoHyphens w:val="0"/>
        <w:ind w:left="426"/>
        <w:jc w:val="both"/>
      </w:pPr>
      <w:r w:rsidRPr="00BC2E79">
        <w:t xml:space="preserve">Zamawiający powierza a Wykonawca przyjmuje do zrealizowania </w:t>
      </w:r>
      <w:r w:rsidRPr="00BC2E79">
        <w:rPr>
          <w:bCs/>
        </w:rPr>
        <w:t xml:space="preserve">montaż </w:t>
      </w:r>
      <w:r w:rsidR="00BC2E79" w:rsidRPr="00BC2E79">
        <w:t xml:space="preserve">systemu sygnalizacji pożarowej w budynku Collegium Wróblewskiego przy ul. Olszewskiego 2 </w:t>
      </w:r>
      <w:r w:rsidR="00BC2E79">
        <w:br/>
      </w:r>
      <w:r w:rsidR="00BC2E79" w:rsidRPr="00BC2E79">
        <w:t xml:space="preserve">w Krakowie </w:t>
      </w:r>
      <w:r w:rsidRPr="00BC2E79">
        <w:rPr>
          <w:bCs/>
        </w:rPr>
        <w:t xml:space="preserve">z załączoną do SWZ dokumentacją projektową, a w szczególności zgodnie </w:t>
      </w:r>
      <w:r w:rsidR="00BC2E79">
        <w:rPr>
          <w:bCs/>
        </w:rPr>
        <w:br/>
      </w:r>
      <w:r w:rsidRPr="00BC2E79">
        <w:rPr>
          <w:bCs/>
        </w:rPr>
        <w:t>z</w:t>
      </w:r>
      <w:r w:rsidR="00BC2E79" w:rsidRPr="00BC2E79">
        <w:rPr>
          <w:bCs/>
        </w:rPr>
        <w:t xml:space="preserve"> z</w:t>
      </w:r>
      <w:r w:rsidRPr="00BC2E79">
        <w:rPr>
          <w:bCs/>
        </w:rPr>
        <w:t>ałącznikiem A do SWZ</w:t>
      </w:r>
      <w:r w:rsidR="00BC2E79" w:rsidRPr="00BC2E79">
        <w:rPr>
          <w:bCs/>
        </w:rPr>
        <w:t>.</w:t>
      </w:r>
    </w:p>
    <w:p w14:paraId="570EC361" w14:textId="77777777" w:rsidR="00FE04FC" w:rsidRPr="00BC2E79" w:rsidRDefault="00FE04FC" w:rsidP="00AF4EEF">
      <w:pPr>
        <w:numPr>
          <w:ilvl w:val="0"/>
          <w:numId w:val="51"/>
        </w:numPr>
        <w:tabs>
          <w:tab w:val="left" w:pos="426"/>
        </w:tabs>
        <w:ind w:left="426"/>
        <w:contextualSpacing/>
        <w:jc w:val="both"/>
      </w:pPr>
      <w:r w:rsidRPr="00BC2E79">
        <w:rPr>
          <w:bCs/>
        </w:rPr>
        <w:t>Wykonawca, zapewnia we własnym zakresie wszelki sprzęt i materiały niezbędne do prawidłowej realizacji przedmiotu umowy.</w:t>
      </w:r>
    </w:p>
    <w:p w14:paraId="6C6A5101" w14:textId="77777777" w:rsidR="00FE04FC" w:rsidRPr="00BC2E79" w:rsidRDefault="00FE04FC" w:rsidP="00FE04FC">
      <w:pPr>
        <w:tabs>
          <w:tab w:val="left" w:pos="426"/>
        </w:tabs>
        <w:ind w:left="426"/>
        <w:contextualSpacing/>
        <w:rPr>
          <w:b/>
        </w:rPr>
      </w:pPr>
    </w:p>
    <w:p w14:paraId="45B27B5D" w14:textId="77777777" w:rsidR="00FE04FC" w:rsidRPr="00BC2E79" w:rsidRDefault="00FE04FC" w:rsidP="00FE04FC">
      <w:pPr>
        <w:tabs>
          <w:tab w:val="left" w:pos="426"/>
        </w:tabs>
        <w:ind w:left="426"/>
        <w:contextualSpacing/>
        <w:rPr>
          <w:b/>
        </w:rPr>
      </w:pPr>
      <w:r w:rsidRPr="00BC2E79">
        <w:rPr>
          <w:b/>
        </w:rPr>
        <w:t>§2 Obowiązki Wykonawcy</w:t>
      </w:r>
    </w:p>
    <w:p w14:paraId="6B337D1E" w14:textId="2887B47B" w:rsidR="00FE04FC" w:rsidRPr="00BC2E79" w:rsidRDefault="00FE04FC" w:rsidP="00AF4EEF">
      <w:pPr>
        <w:pStyle w:val="Akapitzlist"/>
        <w:numPr>
          <w:ilvl w:val="0"/>
          <w:numId w:val="91"/>
        </w:numPr>
        <w:tabs>
          <w:tab w:val="left" w:pos="426"/>
        </w:tabs>
        <w:jc w:val="both"/>
      </w:pPr>
      <w:r w:rsidRPr="00BC2E79">
        <w:t>Wykonawca oświadcza, iż posiada odpowiednią wiedzę, doświadczenie i dysponuje stosowną bazą do wykonania przedmiotu umowy, a w szczególności skieruje do realizacji przedmiotu umowy</w:t>
      </w:r>
      <w:r w:rsidR="00036B74">
        <w:t xml:space="preserve">, </w:t>
      </w:r>
      <w:r w:rsidR="00036B74" w:rsidRPr="00036B74">
        <w:rPr>
          <w:bCs/>
        </w:rPr>
        <w:t>wszystkie osoby przeszkolone w zakresie BHP oraz posiadające:</w:t>
      </w:r>
    </w:p>
    <w:p w14:paraId="51A35011" w14:textId="15B9ED1F" w:rsidR="00036B74" w:rsidRDefault="00036B74" w:rsidP="00036B74">
      <w:pPr>
        <w:pStyle w:val="Akapitzlist"/>
        <w:ind w:left="1146"/>
        <w:jc w:val="both"/>
        <w:rPr>
          <w:rFonts w:cstheme="minorHAnsi"/>
        </w:rPr>
      </w:pPr>
      <w:r>
        <w:rPr>
          <w:rFonts w:cstheme="minorHAnsi"/>
        </w:rPr>
        <w:t xml:space="preserve">- </w:t>
      </w:r>
      <w:r w:rsidRPr="00036B74">
        <w:rPr>
          <w:rFonts w:cstheme="minorHAnsi"/>
        </w:rPr>
        <w:t xml:space="preserve">osobę  posiadającą aktualne świadectwo kwalifikacyjne  do zajmowania się eksploatacją urządzeń, instalacji i sieci na stanowisku eksploatacji "E" do 1 kV, oraz co najmniej jedną </w:t>
      </w:r>
    </w:p>
    <w:p w14:paraId="3D7672A6" w14:textId="77777777" w:rsidR="00036B74" w:rsidRDefault="00036B74" w:rsidP="00036B74">
      <w:pPr>
        <w:pStyle w:val="Akapitzlist"/>
        <w:ind w:left="1146"/>
        <w:jc w:val="both"/>
        <w:rPr>
          <w:rFonts w:cstheme="minorHAnsi"/>
          <w:color w:val="000000" w:themeColor="text1"/>
        </w:rPr>
      </w:pPr>
      <w:r>
        <w:rPr>
          <w:rFonts w:cstheme="minorHAnsi"/>
        </w:rPr>
        <w:t xml:space="preserve"> - </w:t>
      </w:r>
      <w:r w:rsidRPr="00036B74">
        <w:rPr>
          <w:rFonts w:cstheme="minorHAnsi"/>
        </w:rPr>
        <w:t xml:space="preserve">osobę  posiadającą aktualne </w:t>
      </w:r>
      <w:r w:rsidRPr="00036B74">
        <w:rPr>
          <w:rFonts w:cstheme="minorHAnsi"/>
          <w:color w:val="000000" w:themeColor="text1"/>
        </w:rPr>
        <w:t>świadectwo kwalifikacyjne  zajmowania się eksploatacją urządzeń, instalacji i sieci na stanowisku dozoru "D" do 1 kV.</w:t>
      </w:r>
    </w:p>
    <w:p w14:paraId="26742023" w14:textId="5894494A" w:rsidR="00FE04FC" w:rsidRPr="00036B74" w:rsidRDefault="00FE04FC" w:rsidP="00AF4EEF">
      <w:pPr>
        <w:pStyle w:val="Akapitzlist"/>
        <w:numPr>
          <w:ilvl w:val="0"/>
          <w:numId w:val="91"/>
        </w:numPr>
        <w:tabs>
          <w:tab w:val="left" w:pos="426"/>
        </w:tabs>
        <w:jc w:val="both"/>
        <w:rPr>
          <w:rFonts w:cstheme="minorHAnsi"/>
        </w:rPr>
      </w:pPr>
      <w:r w:rsidRPr="00036B74">
        <w:rPr>
          <w:rFonts w:eastAsia="Calibri"/>
        </w:rPr>
        <w:t>Wykonawca oświadcza, iż jest ubezpieczony od odpowiedzialności cywilnej w zakresie prowadzonej przez siebie działalności i posiada aktualną polisę ubezpieczeniową OC z sumą ubezpieczenia wynikającą z jej treści.</w:t>
      </w:r>
    </w:p>
    <w:p w14:paraId="5001ABF7" w14:textId="77777777" w:rsidR="00FE04FC" w:rsidRPr="00036B74" w:rsidRDefault="00FE04FC" w:rsidP="00AF4EEF">
      <w:pPr>
        <w:pStyle w:val="Akapitzlist"/>
        <w:numPr>
          <w:ilvl w:val="0"/>
          <w:numId w:val="91"/>
        </w:numPr>
        <w:tabs>
          <w:tab w:val="left" w:pos="426"/>
        </w:tabs>
        <w:jc w:val="both"/>
        <w:rPr>
          <w:rFonts w:cstheme="minorHAnsi"/>
        </w:rPr>
      </w:pPr>
      <w:r w:rsidRPr="00036B74">
        <w:rPr>
          <w:rFonts w:eastAsia="Calibri"/>
          <w:color w:val="000000"/>
          <w:lang w:eastAsia="en-US"/>
        </w:rPr>
        <w:t xml:space="preserve">Wykonawca zobowiązuje się wykonać wszelkie niezbędne czynności dla zrealizowania przedmiotu umowy, określonego w </w:t>
      </w:r>
      <w:r w:rsidRPr="00036B74">
        <w:rPr>
          <w:rFonts w:eastAsia="Calibri"/>
          <w:lang w:eastAsia="en-US"/>
        </w:rPr>
        <w:t>§1.</w:t>
      </w:r>
    </w:p>
    <w:p w14:paraId="126B7E1E" w14:textId="77777777" w:rsidR="00036B74" w:rsidRPr="00036B74" w:rsidRDefault="00FE04FC" w:rsidP="00AF4EEF">
      <w:pPr>
        <w:pStyle w:val="Akapitzlist"/>
        <w:numPr>
          <w:ilvl w:val="0"/>
          <w:numId w:val="91"/>
        </w:numPr>
        <w:tabs>
          <w:tab w:val="left" w:pos="426"/>
        </w:tabs>
        <w:jc w:val="both"/>
        <w:rPr>
          <w:rFonts w:cstheme="minorHAnsi"/>
        </w:rPr>
      </w:pPr>
      <w:r w:rsidRPr="00036B74">
        <w:rPr>
          <w:rFonts w:eastAsia="Calibri"/>
          <w:lang w:eastAsia="en-US"/>
        </w:rPr>
        <w:t xml:space="preserve">Wykonawca zrealizuje przedmiot umowy siłami własnymi/ siłami własnymi i przy </w:t>
      </w:r>
      <w:r w:rsidRPr="00036B74">
        <w:rPr>
          <w:rFonts w:eastAsia="Calibri"/>
          <w:lang w:eastAsia="en-US"/>
        </w:rPr>
        <w:lastRenderedPageBreak/>
        <w:t>pomocy podwykonawców</w:t>
      </w:r>
      <w:r w:rsidRPr="00BC2E79">
        <w:rPr>
          <w:rFonts w:eastAsia="Calibri"/>
          <w:vertAlign w:val="superscript"/>
          <w:lang w:eastAsia="en-US"/>
        </w:rPr>
        <w:footnoteReference w:id="1"/>
      </w:r>
      <w:r w:rsidRPr="00036B74">
        <w:rPr>
          <w:rFonts w:eastAsia="Calibri"/>
          <w:lang w:eastAsia="en-US"/>
        </w:rPr>
        <w:t>.</w:t>
      </w:r>
    </w:p>
    <w:p w14:paraId="5BB6C123" w14:textId="77777777" w:rsidR="00036B74" w:rsidRPr="00036B74" w:rsidRDefault="00FE04FC" w:rsidP="00AF4EEF">
      <w:pPr>
        <w:pStyle w:val="Akapitzlist"/>
        <w:numPr>
          <w:ilvl w:val="0"/>
          <w:numId w:val="91"/>
        </w:numPr>
        <w:tabs>
          <w:tab w:val="left" w:pos="426"/>
        </w:tabs>
        <w:jc w:val="both"/>
        <w:rPr>
          <w:rFonts w:cstheme="minorHAnsi"/>
        </w:rPr>
      </w:pPr>
      <w:r w:rsidRPr="00BC2E79">
        <w:t>Zlecenie wykonania części czynności podwykonawcom nie zmienia zobowiązań Wykonawcy względem Zamawiającego w odniesieniu do tej części.</w:t>
      </w:r>
    </w:p>
    <w:p w14:paraId="0A6FC49C" w14:textId="77777777" w:rsidR="00036B74" w:rsidRPr="00036B74" w:rsidRDefault="00FE04FC" w:rsidP="00AF4EEF">
      <w:pPr>
        <w:pStyle w:val="Akapitzlist"/>
        <w:numPr>
          <w:ilvl w:val="0"/>
          <w:numId w:val="91"/>
        </w:numPr>
        <w:tabs>
          <w:tab w:val="left" w:pos="426"/>
        </w:tabs>
        <w:jc w:val="both"/>
        <w:rPr>
          <w:rFonts w:cstheme="minorHAnsi"/>
        </w:rPr>
      </w:pPr>
      <w:r w:rsidRPr="00BC2E79">
        <w:t>Wykonawca jest odpowiedzialny za działania, uchybienia i zaniedbania podwykonawców i ich pracowników w takim samym stopniu, jakby to były działania, uchybienia lub zaniedbania jego własnych pracowników.</w:t>
      </w:r>
    </w:p>
    <w:p w14:paraId="40742C83" w14:textId="77777777" w:rsidR="00036B74" w:rsidRPr="00036B74" w:rsidRDefault="00FE04FC" w:rsidP="00AF4EEF">
      <w:pPr>
        <w:pStyle w:val="Akapitzlist"/>
        <w:numPr>
          <w:ilvl w:val="0"/>
          <w:numId w:val="91"/>
        </w:numPr>
        <w:tabs>
          <w:tab w:val="left" w:pos="426"/>
        </w:tabs>
        <w:jc w:val="both"/>
        <w:rPr>
          <w:rFonts w:cstheme="minorHAnsi"/>
        </w:rPr>
      </w:pPr>
      <w:r w:rsidRPr="00036B74">
        <w:rPr>
          <w:rFonts w:eastAsia="Calibri"/>
          <w:lang w:eastAsia="en-US"/>
        </w:rPr>
        <w:t xml:space="preserve">Jeżeli w toku postępowania o udzielenie niniejszego zamówienia Wykonawca powołał się na zasoby innego podmiotu </w:t>
      </w:r>
      <w:r w:rsidRPr="00BC2E79">
        <w:t>w celu wykazania spełniania warunków udziału w postępowaniu, w przypadku jego zmiany na etapie realizacji umowy, Wykonawca jest obowiązany wykazać, że proponowany inny podwykonawca lub on samodzielnie spełnia warunki w stopniu nie mniejszym niż określony w SWZ.</w:t>
      </w:r>
    </w:p>
    <w:p w14:paraId="2D86DC2C" w14:textId="77777777" w:rsidR="00036B74" w:rsidRPr="00036B74" w:rsidRDefault="00FE04FC" w:rsidP="00AF4EEF">
      <w:pPr>
        <w:pStyle w:val="Akapitzlist"/>
        <w:numPr>
          <w:ilvl w:val="0"/>
          <w:numId w:val="91"/>
        </w:numPr>
        <w:tabs>
          <w:tab w:val="left" w:pos="426"/>
        </w:tabs>
        <w:jc w:val="both"/>
        <w:rPr>
          <w:rFonts w:cstheme="minorHAnsi"/>
        </w:rPr>
      </w:pPr>
      <w:r w:rsidRPr="00036B74">
        <w:rPr>
          <w:rFonts w:eastAsia="Calibri"/>
          <w:lang w:eastAsia="en-US"/>
        </w:rPr>
        <w:t>Integralną częścią niniejszej umowy jest dokumentacja postępowania przetargowego, a w tym w szczególności SWZ wraz z załącznikami i oferta Wykonawcy z dnia …………….. 202</w:t>
      </w:r>
      <w:r w:rsidR="00036B74">
        <w:rPr>
          <w:rFonts w:eastAsia="Calibri"/>
          <w:lang w:eastAsia="en-US"/>
        </w:rPr>
        <w:t>4</w:t>
      </w:r>
      <w:r w:rsidRPr="00036B74">
        <w:rPr>
          <w:rFonts w:eastAsia="Calibri"/>
          <w:lang w:eastAsia="en-US"/>
        </w:rPr>
        <w:t xml:space="preserve"> r.</w:t>
      </w:r>
    </w:p>
    <w:p w14:paraId="4171E831" w14:textId="77777777" w:rsidR="00036B74" w:rsidRPr="00036B74" w:rsidRDefault="00FE04FC" w:rsidP="00AF4EEF">
      <w:pPr>
        <w:pStyle w:val="Akapitzlist"/>
        <w:numPr>
          <w:ilvl w:val="0"/>
          <w:numId w:val="91"/>
        </w:numPr>
        <w:tabs>
          <w:tab w:val="left" w:pos="426"/>
        </w:tabs>
        <w:jc w:val="both"/>
        <w:rPr>
          <w:rFonts w:cstheme="minorHAnsi"/>
        </w:rPr>
      </w:pPr>
      <w:r w:rsidRPr="00BC2E79">
        <w:t>Wykonawca zobowiązuje się, że osoby wykonujące prace związane z instalacją urządzeń objętych przedmiotem umowy, będą zatrudnione przez Wykonawcę lub jego Podwykonawcę jako jego pracownicy w rozumieniu przepisów ustawy z dnia 26 czerwca 1974 r. – Kodeks pracy (t. j. Dz.U. 202</w:t>
      </w:r>
      <w:r w:rsidR="00036B74">
        <w:t>3</w:t>
      </w:r>
      <w:r w:rsidRPr="00BC2E79">
        <w:t xml:space="preserve"> poz. 1</w:t>
      </w:r>
      <w:r w:rsidR="00036B74">
        <w:t>465</w:t>
      </w:r>
      <w:r w:rsidRPr="00BC2E79">
        <w:t xml:space="preserve"> ze zm.), na odpowiednim do rodzaju ich pracy stanowisku, co najmniej przez okres realizacji niniejszej umowy.</w:t>
      </w:r>
    </w:p>
    <w:p w14:paraId="3B625F37" w14:textId="638005F8" w:rsidR="00FE04FC" w:rsidRPr="00036B74" w:rsidRDefault="00FE04FC" w:rsidP="00AF4EEF">
      <w:pPr>
        <w:pStyle w:val="Akapitzlist"/>
        <w:numPr>
          <w:ilvl w:val="0"/>
          <w:numId w:val="91"/>
        </w:numPr>
        <w:tabs>
          <w:tab w:val="left" w:pos="426"/>
        </w:tabs>
        <w:jc w:val="both"/>
        <w:rPr>
          <w:rFonts w:cstheme="minorHAnsi"/>
        </w:rPr>
      </w:pPr>
      <w:r w:rsidRPr="00BC2E79">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 ust. 9 czynności w trakcie realizacji zamówienia. Dowodami tymi mogą być w szczególności: </w:t>
      </w:r>
    </w:p>
    <w:p w14:paraId="47EB847E" w14:textId="77777777" w:rsidR="00FE04FC" w:rsidRPr="00BC2E79" w:rsidRDefault="00FE04FC" w:rsidP="00AF4EEF">
      <w:pPr>
        <w:numPr>
          <w:ilvl w:val="1"/>
          <w:numId w:val="80"/>
        </w:numPr>
        <w:tabs>
          <w:tab w:val="left" w:pos="426"/>
        </w:tabs>
        <w:ind w:left="993" w:hanging="567"/>
        <w:contextualSpacing/>
        <w:jc w:val="both"/>
      </w:pPr>
      <w:r w:rsidRPr="00BC2E79">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146A280" w14:textId="77777777" w:rsidR="00FE04FC" w:rsidRPr="00BC2E79" w:rsidRDefault="00FE04FC" w:rsidP="00AF4EEF">
      <w:pPr>
        <w:numPr>
          <w:ilvl w:val="1"/>
          <w:numId w:val="80"/>
        </w:numPr>
        <w:tabs>
          <w:tab w:val="left" w:pos="426"/>
        </w:tabs>
        <w:ind w:left="993" w:hanging="567"/>
        <w:contextualSpacing/>
        <w:jc w:val="both"/>
      </w:pPr>
      <w:r w:rsidRPr="00BC2E79">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 umowy, datę zawarcia umowy o pracę, zakres obowiązków tej osoby jako pracownika oraz czytelny podpis osoby składającej oświadczenie;</w:t>
      </w:r>
    </w:p>
    <w:p w14:paraId="7DD4E256" w14:textId="77777777" w:rsidR="00FE04FC" w:rsidRPr="00BC2E79" w:rsidRDefault="00FE04FC" w:rsidP="00AF4EEF">
      <w:pPr>
        <w:numPr>
          <w:ilvl w:val="1"/>
          <w:numId w:val="80"/>
        </w:numPr>
        <w:tabs>
          <w:tab w:val="left" w:pos="426"/>
        </w:tabs>
        <w:ind w:left="993" w:hanging="567"/>
        <w:contextualSpacing/>
        <w:jc w:val="both"/>
      </w:pPr>
      <w:r w:rsidRPr="00BC2E79">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w:t>
      </w:r>
      <w:r w:rsidRPr="00BC2E79">
        <w:lastRenderedPageBreak/>
        <w:t>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6AFBF546" w14:textId="77777777" w:rsidR="00FE04FC" w:rsidRPr="00BC2E79" w:rsidRDefault="00FE04FC" w:rsidP="00AF4EEF">
      <w:pPr>
        <w:numPr>
          <w:ilvl w:val="1"/>
          <w:numId w:val="80"/>
        </w:numPr>
        <w:tabs>
          <w:tab w:val="left" w:pos="426"/>
        </w:tabs>
        <w:ind w:left="993" w:hanging="567"/>
        <w:contextualSpacing/>
        <w:jc w:val="both"/>
      </w:pPr>
      <w:r w:rsidRPr="00BC2E79">
        <w:t>inne dokumenty, zawierające informacje niezbędne do weryfikacji zatrudnienia na podstawie umowy o pracę, w tym w szczególności:</w:t>
      </w:r>
    </w:p>
    <w:p w14:paraId="5EFD7E55" w14:textId="77777777" w:rsidR="00FE04FC" w:rsidRPr="00BC2E79" w:rsidRDefault="00FE04FC" w:rsidP="00AF4EEF">
      <w:pPr>
        <w:numPr>
          <w:ilvl w:val="0"/>
          <w:numId w:val="63"/>
        </w:numPr>
        <w:tabs>
          <w:tab w:val="left" w:pos="426"/>
        </w:tabs>
        <w:ind w:left="1560" w:hanging="567"/>
        <w:contextualSpacing/>
        <w:jc w:val="both"/>
      </w:pPr>
      <w:r w:rsidRPr="00BC2E79">
        <w:t xml:space="preserve">imię i nazwisko zatrudnionego pracownika, datę zawarcia umowy o pracę, rodzaj umowy o pracę i zakres obowiązków pracownika; </w:t>
      </w:r>
    </w:p>
    <w:p w14:paraId="3DE45F1E" w14:textId="77777777" w:rsidR="00FE04FC" w:rsidRPr="00BC2E79" w:rsidRDefault="00FE04FC" w:rsidP="00AF4EEF">
      <w:pPr>
        <w:numPr>
          <w:ilvl w:val="0"/>
          <w:numId w:val="63"/>
        </w:numPr>
        <w:tabs>
          <w:tab w:val="left" w:pos="426"/>
        </w:tabs>
        <w:ind w:left="1560" w:hanging="567"/>
        <w:contextualSpacing/>
        <w:jc w:val="both"/>
      </w:pPr>
      <w:r w:rsidRPr="00BC2E79">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w:t>
      </w:r>
    </w:p>
    <w:p w14:paraId="7D21CC60" w14:textId="77777777" w:rsidR="00FE04FC" w:rsidRPr="00BC2E79" w:rsidRDefault="00FE04FC" w:rsidP="00FE04FC">
      <w:pPr>
        <w:tabs>
          <w:tab w:val="left" w:pos="426"/>
        </w:tabs>
        <w:ind w:left="1560"/>
        <w:contextualSpacing/>
        <w:jc w:val="both"/>
      </w:pPr>
      <w:r w:rsidRPr="00BC2E79">
        <w:t xml:space="preserve">- zaświadczenie właściwego oddziału ZUS, potwierdzające opłacanie przez Wykonawcę,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lit. c) . </w:t>
      </w:r>
    </w:p>
    <w:p w14:paraId="14AA6DD9" w14:textId="5332DA28" w:rsidR="00FE04FC" w:rsidRDefault="00FE04FC" w:rsidP="00AF4EEF">
      <w:pPr>
        <w:pStyle w:val="Akapitzlist"/>
        <w:numPr>
          <w:ilvl w:val="0"/>
          <w:numId w:val="91"/>
        </w:numPr>
        <w:tabs>
          <w:tab w:val="left" w:pos="426"/>
        </w:tabs>
        <w:jc w:val="both"/>
      </w:pPr>
      <w:r w:rsidRPr="00BC2E79">
        <w:t xml:space="preserve">Nieprzedłożenie przez Wykonawcę kopii dokumentów zawartych przez Wykonawcę z ww. pracownikami w terminie i zakresie wskazanym przez Zamawiającego zgodnie z ust. 10, będzie traktowane jako niewypełnienie obowiązku zatrudnienia pracowników na podstawie umowy o pracę, co będzie skutkować naliczeniem kar umownych zgodnie z § 9 ust. 2 lit. </w:t>
      </w:r>
      <w:r w:rsidR="00242BC0">
        <w:t>g)</w:t>
      </w:r>
      <w:r w:rsidR="00242BC0" w:rsidRPr="00BC2E79">
        <w:t xml:space="preserve"> </w:t>
      </w:r>
      <w:r w:rsidRPr="00BC2E79">
        <w:t>umowy.</w:t>
      </w:r>
    </w:p>
    <w:p w14:paraId="6944D1C1" w14:textId="77777777" w:rsidR="00FE04FC" w:rsidRDefault="00FE04FC" w:rsidP="00AF4EEF">
      <w:pPr>
        <w:pStyle w:val="Akapitzlist"/>
        <w:numPr>
          <w:ilvl w:val="0"/>
          <w:numId w:val="91"/>
        </w:numPr>
        <w:tabs>
          <w:tab w:val="left" w:pos="426"/>
        </w:tabs>
        <w:jc w:val="both"/>
      </w:pPr>
      <w:r w:rsidRPr="00BC2E79">
        <w:t>W przypadku uzasadnionych wątpliwości co do przestrzegania prawa pracy przez Wykonawcę lub Podwykonawcę, Zamawiający może zwrócić się o przeprowadzenie stosownej kontroli przez Państwową Inspekcję Pracy.</w:t>
      </w:r>
    </w:p>
    <w:p w14:paraId="102FD499" w14:textId="77777777" w:rsidR="00FE04FC" w:rsidRPr="00BC2E79" w:rsidRDefault="00FE04FC" w:rsidP="00AF4EEF">
      <w:pPr>
        <w:pStyle w:val="Akapitzlist"/>
        <w:numPr>
          <w:ilvl w:val="0"/>
          <w:numId w:val="91"/>
        </w:numPr>
        <w:tabs>
          <w:tab w:val="left" w:pos="426"/>
        </w:tabs>
        <w:jc w:val="both"/>
      </w:pPr>
      <w:r w:rsidRPr="00BC2E79">
        <w:t>W trakcie realizacji zamówienia Zamawiający uprawniony jest do wykonywania czynności kontrolnych wobec Wykonawcy odnośnie spełniania przez Wykonawcę lub Podwykonawcę wymogu zatrudnienia na podstawie umowy o pracę osób wykonujących wskazane w ust. 9 czynności. Zamawiający uprawniony jest w szczególności do:</w:t>
      </w:r>
    </w:p>
    <w:p w14:paraId="15FBB23F" w14:textId="6901ED12" w:rsidR="00FE04FC" w:rsidRDefault="00FE04FC" w:rsidP="00AF4EEF">
      <w:pPr>
        <w:pStyle w:val="Akapitzlist"/>
        <w:widowControl/>
        <w:numPr>
          <w:ilvl w:val="0"/>
          <w:numId w:val="67"/>
        </w:numPr>
        <w:tabs>
          <w:tab w:val="left" w:pos="993"/>
        </w:tabs>
        <w:suppressAutoHyphens w:val="0"/>
        <w:ind w:hanging="77"/>
        <w:jc w:val="both"/>
      </w:pPr>
      <w:r w:rsidRPr="00BC2E79">
        <w:t>żądania oświadczeń i dokumentów w zakresie potwierdzenia spełniania ww. wymogów i dokonywania ich oceny, żądania wyjaśnień w przypadku wątpliwości w zakresie potwierdzenia spełniania ww. wymogów, przeprowadzania kontroli na miejscu wykonywania świadczenia.</w:t>
      </w:r>
    </w:p>
    <w:p w14:paraId="58D65F42" w14:textId="77777777" w:rsidR="009600A8" w:rsidRPr="00BC2E79" w:rsidRDefault="009600A8" w:rsidP="009600A8">
      <w:pPr>
        <w:pStyle w:val="Akapitzlist"/>
        <w:widowControl/>
        <w:tabs>
          <w:tab w:val="left" w:pos="426"/>
        </w:tabs>
        <w:suppressAutoHyphens w:val="0"/>
        <w:ind w:left="786"/>
        <w:jc w:val="both"/>
      </w:pPr>
    </w:p>
    <w:p w14:paraId="73F1EB5B" w14:textId="77777777" w:rsidR="00FE04FC" w:rsidRPr="00E249DB" w:rsidRDefault="00FE04FC" w:rsidP="00FE04FC">
      <w:pPr>
        <w:tabs>
          <w:tab w:val="left" w:pos="426"/>
        </w:tabs>
        <w:ind w:left="426"/>
        <w:contextualSpacing/>
        <w:rPr>
          <w:b/>
        </w:rPr>
      </w:pPr>
      <w:r w:rsidRPr="00E249DB">
        <w:rPr>
          <w:b/>
        </w:rPr>
        <w:t>§3 Termin</w:t>
      </w:r>
    </w:p>
    <w:p w14:paraId="22DF0569" w14:textId="56B03781" w:rsidR="00FE04FC" w:rsidRPr="00E249DB" w:rsidRDefault="00FE04FC" w:rsidP="00AF4EEF">
      <w:pPr>
        <w:numPr>
          <w:ilvl w:val="0"/>
          <w:numId w:val="52"/>
        </w:numPr>
        <w:tabs>
          <w:tab w:val="left" w:pos="426"/>
        </w:tabs>
        <w:ind w:left="426"/>
        <w:contextualSpacing/>
        <w:jc w:val="both"/>
      </w:pPr>
      <w:r w:rsidRPr="00E249DB">
        <w:rPr>
          <w:bCs/>
        </w:rPr>
        <w:t xml:space="preserve">Wykonawca jest zobowiązany do wykonania przedmiotu umowy (tj. wszystkich czynności nim objętych) w terminie </w:t>
      </w:r>
      <w:r w:rsidRPr="00CB5C6C">
        <w:rPr>
          <w:b/>
        </w:rPr>
        <w:t>do</w:t>
      </w:r>
      <w:r w:rsidR="00CB5C6C" w:rsidRPr="00CB5C6C">
        <w:rPr>
          <w:b/>
        </w:rPr>
        <w:t xml:space="preserve"> dnia 31.08.2025 r.</w:t>
      </w:r>
      <w:r w:rsidRPr="00CB5C6C">
        <w:rPr>
          <w:b/>
        </w:rPr>
        <w:t>,</w:t>
      </w:r>
      <w:r w:rsidRPr="00E249DB">
        <w:rPr>
          <w:bCs/>
        </w:rPr>
        <w:t xml:space="preserve"> licząc od dnia udzielenia zamówienia, tj. zawarcia umowy.</w:t>
      </w:r>
      <w:r w:rsidR="00F3783D" w:rsidRPr="00E249DB">
        <w:rPr>
          <w:bCs/>
        </w:rPr>
        <w:t xml:space="preserve"> Zamówienie podzielone jest na dwa etapy: Etap pierwszy termin: </w:t>
      </w:r>
      <w:r w:rsidR="00CB5C6C">
        <w:rPr>
          <w:bCs/>
        </w:rPr>
        <w:t>do 4 miesięcy od podpisania umowy</w:t>
      </w:r>
      <w:r w:rsidR="00F3783D" w:rsidRPr="00E249DB">
        <w:rPr>
          <w:bCs/>
        </w:rPr>
        <w:t xml:space="preserve">, </w:t>
      </w:r>
      <w:r w:rsidR="00CB5C6C">
        <w:rPr>
          <w:bCs/>
        </w:rPr>
        <w:t xml:space="preserve">natomiast </w:t>
      </w:r>
      <w:r w:rsidR="00F3783D" w:rsidRPr="00E249DB">
        <w:rPr>
          <w:bCs/>
        </w:rPr>
        <w:t>Etap II powinien zostać zakończony do dnia 31.08.2025 r.</w:t>
      </w:r>
    </w:p>
    <w:p w14:paraId="722609C1" w14:textId="54DE9D18" w:rsidR="00FE04FC" w:rsidRPr="00BC2E79" w:rsidRDefault="00FE04FC" w:rsidP="00AF4EEF">
      <w:pPr>
        <w:numPr>
          <w:ilvl w:val="0"/>
          <w:numId w:val="52"/>
        </w:numPr>
        <w:tabs>
          <w:tab w:val="left" w:pos="426"/>
        </w:tabs>
        <w:ind w:left="426"/>
        <w:contextualSpacing/>
        <w:jc w:val="both"/>
      </w:pPr>
      <w:r w:rsidRPr="00BC2E79">
        <w:t xml:space="preserve">Przedmiot umowy będzie realizowany </w:t>
      </w:r>
      <w:r w:rsidR="006D36DA">
        <w:t>w budynku czynnym</w:t>
      </w:r>
      <w:r w:rsidR="000217FD">
        <w:t>.</w:t>
      </w:r>
      <w:r w:rsidR="006D36DA">
        <w:t xml:space="preserve"> </w:t>
      </w:r>
      <w:r w:rsidRPr="00BC2E79">
        <w:t xml:space="preserve">Wykonawca musi zaakceptować możliwość wykonywania części lub całości prac w godzinach </w:t>
      </w:r>
      <w:r w:rsidR="006D36DA">
        <w:t xml:space="preserve">udostępnionych przez </w:t>
      </w:r>
      <w:r w:rsidR="000217FD">
        <w:t>Użytkownika</w:t>
      </w:r>
      <w:r w:rsidR="006D36DA">
        <w:t>.</w:t>
      </w:r>
    </w:p>
    <w:p w14:paraId="38513151" w14:textId="77777777" w:rsidR="00FE04FC" w:rsidRPr="00BC2E79" w:rsidRDefault="00FE04FC" w:rsidP="00AF4EEF">
      <w:pPr>
        <w:numPr>
          <w:ilvl w:val="0"/>
          <w:numId w:val="52"/>
        </w:numPr>
        <w:tabs>
          <w:tab w:val="left" w:pos="426"/>
        </w:tabs>
        <w:ind w:left="426"/>
        <w:contextualSpacing/>
        <w:jc w:val="both"/>
      </w:pPr>
      <w:r w:rsidRPr="00BC2E79">
        <w:lastRenderedPageBreak/>
        <w:t>Z</w:t>
      </w:r>
      <w:r w:rsidRPr="00BC2E79">
        <w:rPr>
          <w:bCs/>
        </w:rPr>
        <w:t xml:space="preserve"> uwagi na to, iż realizacja przedmiotu umowy nastąpi w funkcjonujących obiektach dydaktycznych wszelkie działania podejmowane przez wykonawcę muszą być na bieżąco ustalane z upoważnionymi przedstawicielami zamawiającego (administratorami danego budynku):</w:t>
      </w:r>
    </w:p>
    <w:p w14:paraId="1DDDC22D" w14:textId="3E891183" w:rsidR="00FE04FC" w:rsidRPr="00BC2E79" w:rsidRDefault="00FE04FC" w:rsidP="00AF4EEF">
      <w:pPr>
        <w:numPr>
          <w:ilvl w:val="1"/>
          <w:numId w:val="52"/>
        </w:numPr>
        <w:tabs>
          <w:tab w:val="left" w:pos="426"/>
        </w:tabs>
        <w:ind w:left="993" w:hanging="567"/>
        <w:contextualSpacing/>
        <w:jc w:val="left"/>
      </w:pPr>
      <w:r w:rsidRPr="00BC2E79">
        <w:rPr>
          <w:b/>
        </w:rPr>
        <w:t xml:space="preserve">administrator budynku Collegium </w:t>
      </w:r>
      <w:r w:rsidR="009600A8">
        <w:rPr>
          <w:b/>
        </w:rPr>
        <w:t>Wróblewskiego</w:t>
      </w:r>
    </w:p>
    <w:p w14:paraId="5F6EF257" w14:textId="78D2B482" w:rsidR="00FE04FC" w:rsidRPr="00BC2E79" w:rsidRDefault="00FE04FC" w:rsidP="00AF4EEF">
      <w:pPr>
        <w:numPr>
          <w:ilvl w:val="1"/>
          <w:numId w:val="52"/>
        </w:numPr>
        <w:tabs>
          <w:tab w:val="left" w:pos="426"/>
        </w:tabs>
        <w:ind w:left="993" w:hanging="567"/>
        <w:contextualSpacing/>
        <w:jc w:val="left"/>
      </w:pPr>
      <w:r w:rsidRPr="00BC2E79">
        <w:rPr>
          <w:b/>
        </w:rPr>
        <w:t xml:space="preserve">osoba nadzorująca realizację przedmiotu umowy  </w:t>
      </w:r>
      <w:r w:rsidRPr="00BC2E79">
        <w:rPr>
          <w:b/>
        </w:rPr>
        <w:br/>
      </w:r>
    </w:p>
    <w:p w14:paraId="3E53E413" w14:textId="77777777" w:rsidR="00FE04FC" w:rsidRPr="00BC2E79" w:rsidRDefault="00FE04FC" w:rsidP="00AF4EEF">
      <w:pPr>
        <w:numPr>
          <w:ilvl w:val="0"/>
          <w:numId w:val="52"/>
        </w:numPr>
        <w:tabs>
          <w:tab w:val="left" w:pos="426"/>
        </w:tabs>
        <w:ind w:left="426"/>
        <w:contextualSpacing/>
        <w:jc w:val="both"/>
      </w:pPr>
      <w:r w:rsidRPr="00BC2E79">
        <w:rPr>
          <w:bCs/>
        </w:rPr>
        <w:t>Wykonawca zapewnia gotowość do realizacji zamówienia w dniu zawarcia umowy.</w:t>
      </w:r>
    </w:p>
    <w:p w14:paraId="33617908" w14:textId="77777777" w:rsidR="00FE04FC" w:rsidRPr="00BC2E79" w:rsidRDefault="00FE04FC" w:rsidP="00AF4EEF">
      <w:pPr>
        <w:numPr>
          <w:ilvl w:val="0"/>
          <w:numId w:val="52"/>
        </w:numPr>
        <w:tabs>
          <w:tab w:val="left" w:pos="426"/>
        </w:tabs>
        <w:ind w:left="426"/>
        <w:contextualSpacing/>
        <w:jc w:val="both"/>
      </w:pPr>
      <w:r w:rsidRPr="00BC2E79">
        <w:rPr>
          <w:bCs/>
        </w:rPr>
        <w:t>Szczegółowe uregulowania prawne dotyczące zmiany ww. terminu zawarto w §10 niniejszej umowy.</w:t>
      </w:r>
    </w:p>
    <w:p w14:paraId="7FF2771E" w14:textId="77777777" w:rsidR="009600A8" w:rsidRDefault="009600A8" w:rsidP="00FE04FC">
      <w:pPr>
        <w:tabs>
          <w:tab w:val="left" w:pos="426"/>
        </w:tabs>
        <w:ind w:left="426"/>
        <w:contextualSpacing/>
        <w:rPr>
          <w:b/>
        </w:rPr>
      </w:pPr>
    </w:p>
    <w:p w14:paraId="3D6CF05D" w14:textId="4663DBC2" w:rsidR="00FE04FC" w:rsidRPr="00BC2E79" w:rsidRDefault="00FE04FC" w:rsidP="00FE04FC">
      <w:pPr>
        <w:tabs>
          <w:tab w:val="left" w:pos="426"/>
        </w:tabs>
        <w:ind w:left="426"/>
        <w:contextualSpacing/>
        <w:rPr>
          <w:b/>
        </w:rPr>
      </w:pPr>
      <w:r w:rsidRPr="00BC2E79">
        <w:rPr>
          <w:b/>
        </w:rPr>
        <w:t xml:space="preserve">§4 Wynagrodzenie </w:t>
      </w:r>
    </w:p>
    <w:p w14:paraId="6A925B8D" w14:textId="77777777" w:rsidR="006D1E43" w:rsidRPr="009C56F3" w:rsidRDefault="006D1E43" w:rsidP="006D1E43">
      <w:pPr>
        <w:widowControl/>
        <w:numPr>
          <w:ilvl w:val="0"/>
          <w:numId w:val="101"/>
        </w:numPr>
        <w:tabs>
          <w:tab w:val="clear" w:pos="360"/>
          <w:tab w:val="num" w:pos="426"/>
        </w:tabs>
        <w:suppressAutoHyphens w:val="0"/>
        <w:ind w:left="426"/>
        <w:jc w:val="both"/>
      </w:pPr>
      <w:r w:rsidRPr="009C56F3">
        <w:t xml:space="preserve">Wysokość wynagrodzenia przysługującego Wykonawcy za prawidłowe i terminowe wykonanie przedmiotu umowy ustalona została na podstawie złożonej oferty i ma charakter ryczałtowy,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 </w:t>
      </w:r>
    </w:p>
    <w:p w14:paraId="0BCF1348" w14:textId="77777777" w:rsidR="006D1E43" w:rsidRPr="009C56F3" w:rsidRDefault="006D1E43" w:rsidP="006D1E43">
      <w:pPr>
        <w:widowControl/>
        <w:numPr>
          <w:ilvl w:val="0"/>
          <w:numId w:val="101"/>
        </w:numPr>
        <w:tabs>
          <w:tab w:val="clear" w:pos="360"/>
          <w:tab w:val="num" w:pos="426"/>
        </w:tabs>
        <w:suppressAutoHyphens w:val="0"/>
        <w:ind w:left="426"/>
        <w:jc w:val="both"/>
      </w:pPr>
      <w:r w:rsidRPr="009C56F3">
        <w:t>Wynagrodzenie za przedmiot umowy wynosi kwotę netto</w:t>
      </w:r>
      <w:r w:rsidRPr="009C56F3">
        <w:rPr>
          <w:b/>
        </w:rPr>
        <w:t xml:space="preserve"> …………… PLN,</w:t>
      </w:r>
      <w:r w:rsidRPr="009C56F3">
        <w:t xml:space="preserve"> (słownie: ……………………. złotych …/100), która po doliczeniu obowiązującej stawki podatku od towarów i usług VAT daje kwotę brutto: </w:t>
      </w:r>
      <w:r w:rsidRPr="009C56F3">
        <w:rPr>
          <w:b/>
        </w:rPr>
        <w:t>……………………. PLN</w:t>
      </w:r>
      <w:r w:rsidRPr="009C56F3">
        <w:t xml:space="preserve">, (słownie: ………………………….. złotych …/100). </w:t>
      </w:r>
    </w:p>
    <w:p w14:paraId="22236994" w14:textId="77777777" w:rsidR="006D1E43" w:rsidRPr="009C56F3" w:rsidRDefault="006D1E43" w:rsidP="006D1E43">
      <w:pPr>
        <w:widowControl/>
        <w:numPr>
          <w:ilvl w:val="0"/>
          <w:numId w:val="101"/>
        </w:numPr>
        <w:tabs>
          <w:tab w:val="clear" w:pos="360"/>
          <w:tab w:val="num" w:pos="426"/>
        </w:tabs>
        <w:suppressAutoHyphens w:val="0"/>
        <w:ind w:left="426"/>
        <w:jc w:val="both"/>
      </w:pPr>
      <w:r w:rsidRPr="009C56F3">
        <w:t xml:space="preserve">Wynagrodzenie Wykonawcy może zostać obniżone proporcjonalnie do obniżenia jakości spowodowanej wadami przedmiotu umowy w przypadku gdy wady są nieusuwalne, albo </w:t>
      </w:r>
      <w:r w:rsidRPr="009C56F3">
        <w:br/>
        <w:t xml:space="preserve">z okoliczności wynika, że Wykonawca nie zdoła wad usunąć w odpowiednim czasie, bądź ich nie usunął w wyznaczonym przez Zamawiającego terminie. </w:t>
      </w:r>
    </w:p>
    <w:p w14:paraId="439623FD" w14:textId="77777777" w:rsidR="006D1E43" w:rsidRPr="009C56F3" w:rsidRDefault="006D1E43" w:rsidP="006D1E43">
      <w:pPr>
        <w:widowControl/>
        <w:numPr>
          <w:ilvl w:val="0"/>
          <w:numId w:val="101"/>
        </w:numPr>
        <w:tabs>
          <w:tab w:val="clear" w:pos="360"/>
          <w:tab w:val="num" w:pos="426"/>
        </w:tabs>
        <w:suppressAutoHyphens w:val="0"/>
        <w:ind w:left="426"/>
        <w:jc w:val="both"/>
      </w:pPr>
      <w:r w:rsidRPr="009C56F3">
        <w:t>Stwierdzone wady jednych parametrów przedmiotu umowy nie mogą podlegać kompensacji polepszeniem jakości innych parametrów przedmiotu umowy.</w:t>
      </w:r>
    </w:p>
    <w:p w14:paraId="71EF76DA" w14:textId="77777777" w:rsidR="006D1E43" w:rsidRPr="009C56F3" w:rsidRDefault="006D1E43" w:rsidP="006D1E43">
      <w:pPr>
        <w:widowControl/>
        <w:numPr>
          <w:ilvl w:val="0"/>
          <w:numId w:val="101"/>
        </w:numPr>
        <w:tabs>
          <w:tab w:val="clear" w:pos="360"/>
        </w:tabs>
        <w:suppressAutoHyphens w:val="0"/>
        <w:jc w:val="both"/>
      </w:pPr>
      <w:r w:rsidRPr="009C56F3">
        <w:t xml:space="preserve">Wynagrodzenie nie będzie podlegać waloryzacji i zmianom, za wyjątkiem przypadków opisanych w ust. 7 i ust. 9-15 Umowy, </w:t>
      </w:r>
    </w:p>
    <w:p w14:paraId="076E2B77" w14:textId="77777777" w:rsidR="006D1E43" w:rsidRPr="009C56F3" w:rsidRDefault="006D1E43" w:rsidP="006D1E43">
      <w:pPr>
        <w:pStyle w:val="Default"/>
        <w:numPr>
          <w:ilvl w:val="0"/>
          <w:numId w:val="101"/>
        </w:numPr>
        <w:tabs>
          <w:tab w:val="left" w:pos="426"/>
        </w:tabs>
        <w:jc w:val="both"/>
        <w:rPr>
          <w:color w:val="auto"/>
        </w:rPr>
      </w:pPr>
      <w:r w:rsidRPr="009C56F3">
        <w:rPr>
          <w:color w:val="auto"/>
        </w:rPr>
        <w:t>Wysokość wynagrodzenia należnego Wykonawcy, określonego w § 4 ust. 2 może ulec zmianie tylko i wyłącznie w przypadku zmian opisanych w lit. a)-d oraz ust. 9-15 tj.</w:t>
      </w:r>
    </w:p>
    <w:p w14:paraId="2886168D" w14:textId="77777777" w:rsidR="006D1E43" w:rsidRPr="009C56F3" w:rsidRDefault="006D1E43" w:rsidP="006D1E43">
      <w:pPr>
        <w:pStyle w:val="Default"/>
        <w:numPr>
          <w:ilvl w:val="1"/>
          <w:numId w:val="102"/>
        </w:numPr>
        <w:ind w:left="993" w:hanging="426"/>
        <w:jc w:val="both"/>
        <w:rPr>
          <w:color w:val="auto"/>
        </w:rPr>
      </w:pPr>
      <w:r w:rsidRPr="009C56F3">
        <w:rPr>
          <w:color w:val="auto"/>
        </w:rPr>
        <w:t>zmiany stawki podatku od towarów i usług lub</w:t>
      </w:r>
    </w:p>
    <w:p w14:paraId="3B1BDA0B" w14:textId="77777777" w:rsidR="006D1E43" w:rsidRPr="009C56F3" w:rsidRDefault="006D1E43" w:rsidP="006D1E43">
      <w:pPr>
        <w:pStyle w:val="Default"/>
        <w:numPr>
          <w:ilvl w:val="1"/>
          <w:numId w:val="102"/>
        </w:numPr>
        <w:tabs>
          <w:tab w:val="left" w:pos="993"/>
        </w:tabs>
        <w:ind w:left="851" w:hanging="284"/>
        <w:jc w:val="both"/>
        <w:rPr>
          <w:color w:val="auto"/>
        </w:rPr>
      </w:pPr>
      <w:r w:rsidRPr="009C56F3">
        <w:rPr>
          <w:color w:val="auto"/>
        </w:rPr>
        <w:t xml:space="preserve">   zmiany wysokości minimalnego wynagrodzenia za pracę albo wysokości  </w:t>
      </w:r>
    </w:p>
    <w:p w14:paraId="3688A207" w14:textId="77777777" w:rsidR="006D1E43" w:rsidRPr="009C56F3" w:rsidRDefault="006D1E43" w:rsidP="006D1E43">
      <w:pPr>
        <w:pStyle w:val="Default"/>
        <w:tabs>
          <w:tab w:val="left" w:pos="993"/>
        </w:tabs>
        <w:ind w:left="851"/>
        <w:jc w:val="both"/>
        <w:rPr>
          <w:color w:val="auto"/>
        </w:rPr>
      </w:pPr>
      <w:r w:rsidRPr="009C56F3">
        <w:rPr>
          <w:color w:val="auto"/>
        </w:rPr>
        <w:t xml:space="preserve">   minimalnej stawki godzinowej ustalonych na podstawie ustawy z dnia 10 </w:t>
      </w:r>
    </w:p>
    <w:p w14:paraId="32BCABB4" w14:textId="77777777" w:rsidR="006D1E43" w:rsidRPr="009C56F3" w:rsidRDefault="006D1E43" w:rsidP="006D1E43">
      <w:pPr>
        <w:pStyle w:val="Default"/>
        <w:tabs>
          <w:tab w:val="left" w:pos="993"/>
        </w:tabs>
        <w:ind w:left="851"/>
        <w:jc w:val="both"/>
        <w:rPr>
          <w:color w:val="auto"/>
        </w:rPr>
      </w:pPr>
      <w:r w:rsidRPr="009C56F3">
        <w:rPr>
          <w:color w:val="auto"/>
        </w:rPr>
        <w:t xml:space="preserve">   października 2002 r. o minimalnym wynagrodzeniu za pracę, lub</w:t>
      </w:r>
    </w:p>
    <w:p w14:paraId="0B13E4F9" w14:textId="77777777" w:rsidR="006D1E43" w:rsidRPr="009C56F3" w:rsidRDefault="006D1E43" w:rsidP="006D1E43">
      <w:pPr>
        <w:pStyle w:val="Default"/>
        <w:numPr>
          <w:ilvl w:val="1"/>
          <w:numId w:val="102"/>
        </w:numPr>
        <w:tabs>
          <w:tab w:val="left" w:pos="993"/>
        </w:tabs>
        <w:ind w:left="993" w:hanging="426"/>
        <w:jc w:val="both"/>
        <w:rPr>
          <w:color w:val="auto"/>
        </w:rPr>
      </w:pPr>
      <w:r w:rsidRPr="009C56F3">
        <w:rPr>
          <w:color w:val="auto"/>
        </w:rPr>
        <w:t>zmiany zasad podlegania ubezpieczeniom społecznym lub ubezpieczeniu zdrowotnemu lub wysokości stawki składki na ubezpieczenia społeczne lub zdrowotne, lub</w:t>
      </w:r>
    </w:p>
    <w:p w14:paraId="1543CA00" w14:textId="77777777" w:rsidR="006D1E43" w:rsidRPr="009C56F3" w:rsidRDefault="006D1E43" w:rsidP="006D1E43">
      <w:pPr>
        <w:pStyle w:val="Default"/>
        <w:numPr>
          <w:ilvl w:val="1"/>
          <w:numId w:val="102"/>
        </w:numPr>
        <w:tabs>
          <w:tab w:val="left" w:pos="993"/>
        </w:tabs>
        <w:ind w:left="993" w:hanging="426"/>
        <w:jc w:val="both"/>
        <w:rPr>
          <w:color w:val="auto"/>
        </w:rPr>
      </w:pPr>
      <w:r w:rsidRPr="009C56F3">
        <w:rPr>
          <w:color w:val="auto"/>
        </w:rPr>
        <w:t>zmiany zasad gromadzenia i wysokości wpłat do pracowniczych planów kapitałowych, o których mowa w ustawie z dnia 4 października 2018 r. o pracowniczych planach kapitałowych, o ile Wykonawca wykaże ponad wszelką wątpliwość, że zaistniała zmiana ma bezpośredni wpływ na koszty wykonania zamówienia przez Wykonawcę.</w:t>
      </w:r>
    </w:p>
    <w:p w14:paraId="64A9158C" w14:textId="77777777" w:rsidR="006D1E43" w:rsidRPr="009C56F3" w:rsidRDefault="006D1E43" w:rsidP="006D1E43">
      <w:pPr>
        <w:pStyle w:val="Default"/>
        <w:tabs>
          <w:tab w:val="left" w:pos="993"/>
        </w:tabs>
        <w:ind w:left="426" w:hanging="426"/>
        <w:jc w:val="both"/>
        <w:rPr>
          <w:color w:val="auto"/>
        </w:rPr>
      </w:pPr>
      <w:r w:rsidRPr="009C56F3">
        <w:rPr>
          <w:color w:val="auto"/>
        </w:rPr>
        <w:t>8.</w:t>
      </w:r>
      <w:r w:rsidRPr="009C56F3">
        <w:rPr>
          <w:color w:val="auto"/>
        </w:rPr>
        <w:tab/>
        <w:t xml:space="preserve">Zmiana wynagrodzenia może nastąpić na pisemny wniosek Wykonawcy złożony nie później niż 30 dni od dnia wejścia w życie zmian, o których mowa w niniejszym ust. Zamawiający rozpatrzy wniosek Wykonawcy w terminie 20 dni od dnia jego założenia, a zmieniona wartość wynagrodzenia będzie obowiązywać od kolejnego pełnego okresu </w:t>
      </w:r>
      <w:r w:rsidRPr="009C56F3">
        <w:rPr>
          <w:color w:val="auto"/>
        </w:rPr>
        <w:lastRenderedPageBreak/>
        <w:t>rozliczeniowego, lecz nie wcześniej niż po dacie wejścia w życie zmian, o których mowa w niniejszym ust. Zmieniona kwota wynagrodzenia zostanie wprowadzona do niniejszej umowy aneksem.</w:t>
      </w:r>
    </w:p>
    <w:p w14:paraId="45AC9ADD" w14:textId="77777777" w:rsidR="006D1E43" w:rsidRPr="009C56F3" w:rsidRDefault="006D1E43" w:rsidP="006D1E43">
      <w:pPr>
        <w:pStyle w:val="Default"/>
        <w:ind w:left="426" w:hanging="426"/>
        <w:jc w:val="both"/>
        <w:rPr>
          <w:color w:val="auto"/>
        </w:rPr>
      </w:pPr>
      <w:r w:rsidRPr="009C56F3">
        <w:rPr>
          <w:color w:val="auto"/>
        </w:rPr>
        <w:t>9.</w:t>
      </w:r>
      <w:r w:rsidRPr="009C56F3">
        <w:rPr>
          <w:color w:val="auto"/>
        </w:rPr>
        <w:tab/>
        <w:t>Wykonawca w terminie 30 dni od zawarcia umowy przedstawi Zamawiającemu szczegółowe kalkulacje cen jednostkowych z uwzględnieniem czynników określonych w ust. 7 albo oświadczenie o niezmienności cen w czasie trwania umowy. Wynagrodzenie może jedynie ulec zmianie w przypadku zmiany składników cenotwórczych określonych w ust. 7 i ust 9-15</w:t>
      </w:r>
    </w:p>
    <w:p w14:paraId="09BDE58F" w14:textId="77777777" w:rsidR="006D1E43" w:rsidRPr="009C56F3" w:rsidRDefault="006D1E43" w:rsidP="006D1E43">
      <w:pPr>
        <w:pStyle w:val="Default"/>
        <w:ind w:left="426" w:hanging="426"/>
        <w:jc w:val="both"/>
        <w:rPr>
          <w:color w:val="auto"/>
        </w:rPr>
      </w:pPr>
      <w:r w:rsidRPr="009C56F3">
        <w:rPr>
          <w:color w:val="auto"/>
        </w:rPr>
        <w:t>10.</w:t>
      </w:r>
      <w:r w:rsidRPr="009C56F3">
        <w:rPr>
          <w:color w:val="auto"/>
        </w:rPr>
        <w:tab/>
        <w:t>W wypadku zmiany, o której mowa w ust. 7 lit. a), wartość netto wynagrodzenia Wykonawcy nie zmieni się, a określona w aneksie wartość brutto wynagrodzenia zostanie wyliczona na podstawie nowych przepisów.</w:t>
      </w:r>
    </w:p>
    <w:p w14:paraId="551C472F" w14:textId="77777777" w:rsidR="006D1E43" w:rsidRPr="009C56F3" w:rsidRDefault="006D1E43" w:rsidP="006D1E43">
      <w:pPr>
        <w:pStyle w:val="Default"/>
        <w:ind w:left="426" w:hanging="426"/>
        <w:jc w:val="both"/>
        <w:rPr>
          <w:color w:val="auto"/>
        </w:rPr>
      </w:pPr>
      <w:r w:rsidRPr="009C56F3">
        <w:rPr>
          <w:color w:val="auto"/>
        </w:rPr>
        <w:t>11.</w:t>
      </w:r>
      <w:r w:rsidRPr="009C56F3">
        <w:rPr>
          <w:color w:val="auto"/>
        </w:rPr>
        <w:tab/>
        <w:t>W przypadku zmiany, o której mowa w ust. 7 lit. b),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8E3C4AB" w14:textId="77777777" w:rsidR="006D1E43" w:rsidRPr="009C56F3" w:rsidRDefault="006D1E43" w:rsidP="006D1E43">
      <w:pPr>
        <w:pStyle w:val="Default"/>
        <w:ind w:left="426" w:hanging="426"/>
        <w:jc w:val="both"/>
        <w:rPr>
          <w:color w:val="auto"/>
        </w:rPr>
      </w:pPr>
      <w:r w:rsidRPr="009C56F3">
        <w:rPr>
          <w:color w:val="auto"/>
        </w:rPr>
        <w:t>12.</w:t>
      </w:r>
      <w:r w:rsidRPr="009C56F3">
        <w:rPr>
          <w:color w:val="auto"/>
        </w:rPr>
        <w:tab/>
        <w:t xml:space="preserve">W przypadku zmiany, o której mowa w ust 7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14FCB1DC" w14:textId="77777777" w:rsidR="006D1E43" w:rsidRPr="009C56F3" w:rsidRDefault="006D1E43" w:rsidP="006D1E43">
      <w:pPr>
        <w:pStyle w:val="Default"/>
        <w:ind w:left="426" w:hanging="426"/>
        <w:jc w:val="both"/>
        <w:rPr>
          <w:color w:val="auto"/>
        </w:rPr>
      </w:pPr>
      <w:r w:rsidRPr="009C56F3">
        <w:rPr>
          <w:color w:val="auto"/>
        </w:rPr>
        <w:t>13.</w:t>
      </w:r>
      <w:r w:rsidRPr="009C56F3">
        <w:rPr>
          <w:color w:val="auto"/>
        </w:rPr>
        <w:tab/>
        <w:t xml:space="preserve">W przypadku zmiany, o której mowa w ust 7 lit. d), wynagrodzenie Wykonawcy ulegnie zmianie o wartość wzrostu całkowitego kosztu Wykonawcy wynikającą z wpłat do pracowniczych planów kapitałowych, przy zachowaniu dotychczasowej kwoty netto wynagrodzenia osób bezpośrednio wykonujących zamówienie na rzecz Zamawiającego. </w:t>
      </w:r>
    </w:p>
    <w:p w14:paraId="3D400151" w14:textId="77777777" w:rsidR="006D1E43" w:rsidRPr="009C56F3" w:rsidRDefault="006D1E43" w:rsidP="006D1E43">
      <w:pPr>
        <w:pStyle w:val="Default"/>
        <w:ind w:left="426" w:hanging="426"/>
        <w:jc w:val="both"/>
        <w:rPr>
          <w:color w:val="auto"/>
        </w:rPr>
      </w:pPr>
      <w:r w:rsidRPr="009C56F3">
        <w:rPr>
          <w:color w:val="auto"/>
        </w:rPr>
        <w:t>14.</w:t>
      </w:r>
      <w:r w:rsidRPr="009C56F3">
        <w:rPr>
          <w:color w:val="auto"/>
        </w:rPr>
        <w:tab/>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w:t>
      </w:r>
    </w:p>
    <w:p w14:paraId="5B7F4356" w14:textId="77777777" w:rsidR="006D1E43" w:rsidRPr="009C56F3" w:rsidRDefault="006D1E43" w:rsidP="006D1E43">
      <w:pPr>
        <w:pStyle w:val="Default"/>
        <w:ind w:left="426" w:hanging="426"/>
        <w:jc w:val="both"/>
        <w:rPr>
          <w:color w:val="auto"/>
        </w:rPr>
      </w:pPr>
      <w:r w:rsidRPr="009C56F3">
        <w:rPr>
          <w:color w:val="auto"/>
        </w:rPr>
        <w:t xml:space="preserve">15.. Zmiana wynagrodzenia Wykonawcy </w:t>
      </w:r>
      <w:r w:rsidRPr="009C56F3">
        <w:t xml:space="preserve">nastąpi pod warunkiem, iż wartość wskaźnika GUS w zakresie cen produkcji budowlano-montażowej ogłoszonego w dniu ustalania waloryzacji będzie wskazywała na wzrost lub spadek cen o co najmniej 5 punktów procentowych w stosunku do poprzedniego roku </w:t>
      </w:r>
    </w:p>
    <w:p w14:paraId="3C471BF3" w14:textId="77777777" w:rsidR="006D1E43" w:rsidRPr="009C56F3" w:rsidRDefault="006D1E43" w:rsidP="006D1E43">
      <w:pPr>
        <w:pStyle w:val="Default"/>
        <w:ind w:left="426" w:hanging="426"/>
        <w:jc w:val="both"/>
        <w:rPr>
          <w:color w:val="auto"/>
        </w:rPr>
      </w:pPr>
      <w:r w:rsidRPr="009C56F3">
        <w:rPr>
          <w:color w:val="auto"/>
        </w:rPr>
        <w:t>17.</w:t>
      </w:r>
      <w:r w:rsidRPr="009C56F3">
        <w:rPr>
          <w:color w:val="auto"/>
        </w:rPr>
        <w:tab/>
        <w:t>Łączna maksymalna wartość zmiany całkowitego wynagrodzenia Wykonawcy może wynieść 5% wynagrodzenia Wykonawcy.</w:t>
      </w:r>
    </w:p>
    <w:p w14:paraId="0F080DBA" w14:textId="77777777" w:rsidR="006D1E43" w:rsidRPr="009C56F3" w:rsidRDefault="006D1E43" w:rsidP="006D1E43">
      <w:pPr>
        <w:pStyle w:val="Default"/>
        <w:ind w:left="426" w:hanging="426"/>
        <w:jc w:val="both"/>
        <w:rPr>
          <w:color w:val="auto"/>
        </w:rPr>
      </w:pPr>
      <w:r w:rsidRPr="009C56F3">
        <w:rPr>
          <w:color w:val="auto"/>
        </w:rPr>
        <w:t>18.</w:t>
      </w:r>
      <w:r w:rsidRPr="009C56F3">
        <w:rPr>
          <w:color w:val="auto"/>
        </w:rPr>
        <w:tab/>
        <w:t>Warunkiem zmiany wynagrodzenia Wykonawcy będzie wykazanie przez daną Stronę umowy w sposób wskazany w ust. 15, że zmiana ceny materiałów lub kosztów związanych z realizacją Umowy miała faktyczny wpływ na koszty wykonania przedmiotu umowy;</w:t>
      </w:r>
    </w:p>
    <w:p w14:paraId="430340E2" w14:textId="77777777" w:rsidR="006D1E43" w:rsidRPr="009C56F3" w:rsidRDefault="006D1E43" w:rsidP="006D1E43">
      <w:pPr>
        <w:pStyle w:val="Default"/>
        <w:ind w:left="426" w:hanging="426"/>
        <w:jc w:val="both"/>
        <w:rPr>
          <w:color w:val="auto"/>
        </w:rPr>
      </w:pPr>
      <w:r w:rsidRPr="009C56F3">
        <w:rPr>
          <w:color w:val="auto"/>
        </w:rPr>
        <w:t>19.</w:t>
      </w:r>
      <w:r w:rsidRPr="009C56F3">
        <w:rPr>
          <w:color w:val="auto"/>
        </w:rPr>
        <w:tab/>
        <w:t>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zmiana cen materiałów lub kosztów nie ma faktycznego wpływu na koszty wykonania zamówienia przez Wykonawcę.</w:t>
      </w:r>
    </w:p>
    <w:p w14:paraId="6EDCED4C" w14:textId="77777777" w:rsidR="006D1E43" w:rsidRPr="009C56F3" w:rsidRDefault="006D1E43" w:rsidP="006D1E43">
      <w:pPr>
        <w:pStyle w:val="Default"/>
        <w:ind w:left="426" w:hanging="426"/>
        <w:jc w:val="both"/>
        <w:rPr>
          <w:color w:val="auto"/>
        </w:rPr>
      </w:pPr>
      <w:r w:rsidRPr="009C56F3">
        <w:rPr>
          <w:color w:val="auto"/>
        </w:rPr>
        <w:t>20.</w:t>
      </w:r>
      <w:r w:rsidRPr="009C56F3">
        <w:rPr>
          <w:color w:val="auto"/>
        </w:rPr>
        <w:tab/>
        <w:t>Zasadność wniosku Wykonawcy o zmianę wysokości wynagrodzenia Wykonawcy powinna być poddana analizie - waloryzacja („W”) będzie odbywała się przy zastosowaniu wskaźnika waloryzacji, obliczonego według następującego wzoru:</w:t>
      </w:r>
    </w:p>
    <w:p w14:paraId="2C887C97" w14:textId="77777777" w:rsidR="006D1E43" w:rsidRPr="009C56F3" w:rsidRDefault="006D1E43" w:rsidP="006D1E43">
      <w:pPr>
        <w:pStyle w:val="Default"/>
        <w:ind w:left="426"/>
        <w:jc w:val="both"/>
        <w:rPr>
          <w:color w:val="auto"/>
        </w:rPr>
      </w:pPr>
      <w:r w:rsidRPr="009C56F3">
        <w:rPr>
          <w:color w:val="auto"/>
        </w:rPr>
        <w:lastRenderedPageBreak/>
        <w:t>W= [(GUS +100) : 2] : 100</w:t>
      </w:r>
    </w:p>
    <w:p w14:paraId="0B2069A0" w14:textId="77777777" w:rsidR="006D1E43" w:rsidRPr="009C56F3" w:rsidRDefault="006D1E43" w:rsidP="006D1E43">
      <w:pPr>
        <w:pStyle w:val="Default"/>
        <w:ind w:left="426"/>
        <w:jc w:val="both"/>
        <w:rPr>
          <w:color w:val="auto"/>
        </w:rPr>
      </w:pPr>
      <w:r w:rsidRPr="009C56F3">
        <w:rPr>
          <w:color w:val="auto"/>
        </w:rPr>
        <w:t>Gdzie GUS– oznacza wskaźnik ceny produkcji budowlano-montażowej ogółem obowiązujący w miesiącu dokonywania waloryzacji, opublikowanej przez Prezesa Głównego Urzędu Statystycznego na stronie GUS.</w:t>
      </w:r>
    </w:p>
    <w:p w14:paraId="7580DE83" w14:textId="77777777" w:rsidR="006D1E43" w:rsidRPr="009C56F3" w:rsidRDefault="006D1E43" w:rsidP="006D1E43">
      <w:pPr>
        <w:pStyle w:val="Default"/>
        <w:ind w:left="426" w:hanging="426"/>
        <w:jc w:val="both"/>
        <w:rPr>
          <w:color w:val="auto"/>
        </w:rPr>
      </w:pPr>
      <w:r w:rsidRPr="009C56F3">
        <w:rPr>
          <w:color w:val="auto"/>
        </w:rPr>
        <w:t>21.</w:t>
      </w:r>
      <w:r w:rsidRPr="009C56F3">
        <w:rPr>
          <w:color w:val="auto"/>
        </w:rPr>
        <w:tab/>
        <w:t>Kwota waloryzacji będzie wykazana w treści faktury jako osobna pozycja,</w:t>
      </w:r>
    </w:p>
    <w:p w14:paraId="6BE53B0D" w14:textId="77777777" w:rsidR="006D1E43" w:rsidRPr="009C56F3" w:rsidRDefault="006D1E43" w:rsidP="006D1E43">
      <w:pPr>
        <w:pStyle w:val="Default"/>
        <w:ind w:left="426" w:hanging="426"/>
        <w:jc w:val="both"/>
        <w:rPr>
          <w:color w:val="auto"/>
        </w:rPr>
      </w:pPr>
      <w:r w:rsidRPr="009C56F3">
        <w:rPr>
          <w:color w:val="auto"/>
        </w:rPr>
        <w:t>22.</w:t>
      </w:r>
      <w:r w:rsidRPr="009C56F3">
        <w:rPr>
          <w:color w:val="auto"/>
        </w:rPr>
        <w:tab/>
        <w:t>Zmiana wynagrodzenia Wykonawcy powinna być usankcjonowana zawarciem aneksu do umowy i będzie następować od daty wprowadzenia zmiany w Umowie i dotyczyć wyłącznie niezrealizowanej części Umowy.</w:t>
      </w:r>
    </w:p>
    <w:p w14:paraId="4E504010" w14:textId="77777777" w:rsidR="00FE04FC" w:rsidRPr="00BC2E79" w:rsidRDefault="00FE04FC" w:rsidP="00FE04FC">
      <w:pPr>
        <w:tabs>
          <w:tab w:val="left" w:pos="426"/>
        </w:tabs>
        <w:ind w:left="426"/>
        <w:contextualSpacing/>
        <w:rPr>
          <w:b/>
        </w:rPr>
      </w:pPr>
      <w:r w:rsidRPr="00BC2E79">
        <w:rPr>
          <w:b/>
        </w:rPr>
        <w:t>§5</w:t>
      </w:r>
    </w:p>
    <w:p w14:paraId="77B68CE9" w14:textId="57EF9DAA" w:rsidR="00FE04FC" w:rsidRPr="00BC2E79" w:rsidRDefault="00FE04FC" w:rsidP="00AF4EEF">
      <w:pPr>
        <w:numPr>
          <w:ilvl w:val="0"/>
          <w:numId w:val="87"/>
        </w:numPr>
        <w:ind w:left="426"/>
        <w:jc w:val="both"/>
      </w:pPr>
      <w:r w:rsidRPr="00BC2E79">
        <w:rPr>
          <w:bCs/>
          <w:iCs/>
          <w:color w:val="000000"/>
        </w:rPr>
        <w:t xml:space="preserve">Wynagrodzenie za realizację przedmiotu umowy będzie płatne </w:t>
      </w:r>
      <w:r w:rsidRPr="00E249DB">
        <w:rPr>
          <w:bCs/>
          <w:iCs/>
          <w:color w:val="000000"/>
        </w:rPr>
        <w:t>na podstawie faktur</w:t>
      </w:r>
      <w:r w:rsidR="00F3783D" w:rsidRPr="00E249DB">
        <w:rPr>
          <w:bCs/>
          <w:iCs/>
          <w:color w:val="000000"/>
        </w:rPr>
        <w:t xml:space="preserve"> częściowych (za dany etap)</w:t>
      </w:r>
      <w:r w:rsidRPr="00E249DB">
        <w:rPr>
          <w:bCs/>
          <w:iCs/>
          <w:color w:val="000000"/>
        </w:rPr>
        <w:t>, za zakończone i odebrane prac</w:t>
      </w:r>
      <w:r w:rsidR="009600A8" w:rsidRPr="00E249DB">
        <w:rPr>
          <w:bCs/>
          <w:iCs/>
          <w:color w:val="000000"/>
        </w:rPr>
        <w:t>e</w:t>
      </w:r>
      <w:r w:rsidRPr="00E249DB">
        <w:rPr>
          <w:bCs/>
          <w:iCs/>
          <w:color w:val="000000"/>
        </w:rPr>
        <w:t xml:space="preserve"> podleg</w:t>
      </w:r>
      <w:r w:rsidRPr="00BC2E79">
        <w:rPr>
          <w:bCs/>
          <w:iCs/>
          <w:color w:val="000000"/>
        </w:rPr>
        <w:t xml:space="preserve">ających odbiorowi, </w:t>
      </w:r>
      <w:r w:rsidR="006D1E43">
        <w:rPr>
          <w:bCs/>
          <w:iCs/>
          <w:color w:val="000000"/>
        </w:rPr>
        <w:br/>
      </w:r>
      <w:r w:rsidRPr="00BC2E79">
        <w:t>w terminie do 30 dni od daty doręczenia faktury wystawionej po wystąpieniu przesłanek do jej wystawienia, wraz z kopią  protokołu odbioru.</w:t>
      </w:r>
    </w:p>
    <w:p w14:paraId="3148C473" w14:textId="77777777" w:rsidR="00FE04FC" w:rsidRPr="00BC2E79" w:rsidRDefault="00FE04FC" w:rsidP="00AF4EEF">
      <w:pPr>
        <w:widowControl/>
        <w:numPr>
          <w:ilvl w:val="0"/>
          <w:numId w:val="87"/>
        </w:numPr>
        <w:suppressAutoHyphens w:val="0"/>
        <w:ind w:left="426"/>
        <w:jc w:val="both"/>
      </w:pPr>
      <w:r w:rsidRPr="00BC2E79">
        <w:t>Podstawą do ustalenia kwot faktur częściowych będą kosztorysy ofertowe lub harmonogramy rzeczowo-finansowe. Protokoły odbioru części prac dla ich zafakturowania sporządza Wykonawca a podpisują kierownik robót i inspektorzy nadzoru ze strony Zamawiającego.</w:t>
      </w:r>
    </w:p>
    <w:p w14:paraId="4FA548B7" w14:textId="77777777" w:rsidR="00FE04FC" w:rsidRPr="00BC2E79" w:rsidRDefault="00FE04FC" w:rsidP="00AF4EEF">
      <w:pPr>
        <w:numPr>
          <w:ilvl w:val="0"/>
          <w:numId w:val="87"/>
        </w:numPr>
        <w:ind w:left="426"/>
        <w:jc w:val="both"/>
      </w:pPr>
      <w:r w:rsidRPr="00BC2E79">
        <w:t xml:space="preserve">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12E385A0" w14:textId="77777777" w:rsidR="00FE04FC" w:rsidRPr="00BC2E79" w:rsidRDefault="00FE04FC" w:rsidP="00AF4EEF">
      <w:pPr>
        <w:numPr>
          <w:ilvl w:val="0"/>
          <w:numId w:val="87"/>
        </w:numPr>
        <w:ind w:left="426"/>
        <w:jc w:val="both"/>
      </w:pPr>
      <w:r w:rsidRPr="00BC2E79">
        <w:t>W przypadku niedołączenia do faktury protokołu odbioru końcowego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3D8A093E" w14:textId="77777777" w:rsidR="00FE04FC" w:rsidRPr="00BC2E79" w:rsidRDefault="00FE04FC" w:rsidP="00AF4EEF">
      <w:pPr>
        <w:numPr>
          <w:ilvl w:val="0"/>
          <w:numId w:val="87"/>
        </w:numPr>
        <w:ind w:left="426"/>
        <w:jc w:val="both"/>
      </w:pPr>
      <w:r w:rsidRPr="00BC2E79">
        <w:rPr>
          <w:rFonts w:eastAsia="Calibri"/>
          <w:color w:val="000000"/>
          <w:lang w:eastAsia="en-US"/>
        </w:rPr>
        <w:t xml:space="preserve">Wynagrodzenie należne Wykonawcy będzie płatne na podstawie prawidłowo wystawionej faktury VAT w terminie </w:t>
      </w:r>
      <w:r w:rsidRPr="00BC2E79">
        <w:rPr>
          <w:lang w:eastAsia="en-US"/>
        </w:rPr>
        <w:t>do 30 dni, licząc od dnia jej ich doręczenia zamawiającemu,</w:t>
      </w:r>
      <w:r w:rsidRPr="00BC2E79">
        <w:rPr>
          <w:b/>
          <w:i/>
          <w:lang w:eastAsia="en-US"/>
        </w:rPr>
        <w:t xml:space="preserve"> </w:t>
      </w:r>
      <w:r w:rsidRPr="00BC2E79">
        <w:rPr>
          <w:rFonts w:eastAsia="Calibri"/>
          <w:color w:val="000000"/>
          <w:lang w:eastAsia="en-US"/>
        </w:rPr>
        <w:t>przelewem, na konto bankowe Wykonawcy wskazane na fakturze, z zastrzeżeniem postanowień ust. 8 i 9.</w:t>
      </w:r>
    </w:p>
    <w:p w14:paraId="73915940" w14:textId="77777777" w:rsidR="00FE04FC" w:rsidRPr="00BC2E79" w:rsidRDefault="00FE04FC" w:rsidP="00AF4EEF">
      <w:pPr>
        <w:numPr>
          <w:ilvl w:val="0"/>
          <w:numId w:val="87"/>
        </w:numPr>
        <w:ind w:left="426"/>
        <w:jc w:val="both"/>
      </w:pPr>
      <w:r w:rsidRPr="00BC2E79">
        <w:rPr>
          <w:rFonts w:eastAsia="Calibri"/>
          <w:color w:val="000000"/>
          <w:lang w:eastAsia="en-US"/>
        </w:rPr>
        <w:t>Faktura VAT wystawiona bezpodstawnie bądź też nieprawidłowo podlega niezwłocznej korekcie. Wykonawca zobowiązany jest do doręczenia Zamawiającemu faktury korygującej nie później niż w terminie 5 dni roboczych od dnia zgłoszenia konieczności korekty.</w:t>
      </w:r>
    </w:p>
    <w:p w14:paraId="2A19E244" w14:textId="77777777" w:rsidR="00FE04FC" w:rsidRPr="00BC2E79" w:rsidRDefault="00FE04FC" w:rsidP="00AF4EEF">
      <w:pPr>
        <w:numPr>
          <w:ilvl w:val="0"/>
          <w:numId w:val="87"/>
        </w:numPr>
        <w:ind w:left="426"/>
        <w:jc w:val="both"/>
      </w:pPr>
      <w:r w:rsidRPr="00BC2E79">
        <w:t>Miejscem płatności jest Bank Zamawiającego.</w:t>
      </w:r>
    </w:p>
    <w:p w14:paraId="3E0A017A" w14:textId="77777777" w:rsidR="00FE04FC" w:rsidRPr="00BC2E79" w:rsidRDefault="00FE04FC" w:rsidP="00AF4EEF">
      <w:pPr>
        <w:numPr>
          <w:ilvl w:val="0"/>
          <w:numId w:val="87"/>
        </w:numPr>
        <w:ind w:left="426"/>
        <w:jc w:val="both"/>
      </w:pPr>
      <w:r w:rsidRPr="00BC2E79">
        <w:t>Za datę płatności uznaje się datę obciążenia rachunku Zamawiającego.</w:t>
      </w:r>
    </w:p>
    <w:p w14:paraId="20E776B2" w14:textId="77777777" w:rsidR="00FE04FC" w:rsidRPr="00BC2E79" w:rsidRDefault="00FE04FC" w:rsidP="00AF4EEF">
      <w:pPr>
        <w:numPr>
          <w:ilvl w:val="0"/>
          <w:numId w:val="87"/>
        </w:numPr>
        <w:ind w:left="426"/>
        <w:jc w:val="both"/>
      </w:pPr>
      <w:r w:rsidRPr="00BC2E79">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Pr="00BC2E79">
        <w:rPr>
          <w:i/>
        </w:rPr>
        <w:t>(t. j. Dz. U. 2020 r., poz. 1666 ze zm.)</w:t>
      </w:r>
      <w:r w:rsidRPr="00BC2E79">
        <w:t xml:space="preserve"> za pośrednictwem Platformy Elektronicznego Fakturowania dostępnej pod adresem: </w:t>
      </w:r>
      <w:hyperlink r:id="rId43" w:history="1">
        <w:r w:rsidRPr="00BC2E79">
          <w:rPr>
            <w:color w:val="0000FF"/>
            <w:u w:val="single"/>
          </w:rPr>
          <w:t>https://efaktura.gov.pl/</w:t>
        </w:r>
      </w:hyperlink>
      <w:r w:rsidRPr="00BC2E79">
        <w:rPr>
          <w:b/>
          <w:i/>
        </w:rPr>
        <w:t>,</w:t>
      </w:r>
      <w:r w:rsidRPr="00BC2E79">
        <w:t xml:space="preserve"> w polu „referencja”, Wykonawca wpisze adres e-mail osoby Zamawiającej usługę z danej jednostki organizacyjnej Zamawiającego.</w:t>
      </w:r>
    </w:p>
    <w:p w14:paraId="6AC1482E" w14:textId="2A28941B" w:rsidR="00FE04FC" w:rsidRPr="00BC2E79" w:rsidRDefault="00FE04FC" w:rsidP="00AF4EEF">
      <w:pPr>
        <w:numPr>
          <w:ilvl w:val="0"/>
          <w:numId w:val="87"/>
        </w:numPr>
        <w:ind w:left="426"/>
        <w:jc w:val="both"/>
      </w:pPr>
      <w:r w:rsidRPr="00BC2E79">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BC2E79">
        <w:rPr>
          <w:i/>
        </w:rPr>
        <w:t>„Biała lista”</w:t>
      </w:r>
      <w:r w:rsidRPr="00BC2E79">
        <w:t xml:space="preserve"> – art. 96b ust. 1 ustawy </w:t>
      </w:r>
      <w:r w:rsidRPr="00BC2E79">
        <w:lastRenderedPageBreak/>
        <w:t xml:space="preserve">z dnia 11 marca 2004 r. o podatku od towarów i usług – </w:t>
      </w:r>
      <w:r w:rsidRPr="00BC2E79">
        <w:rPr>
          <w:i/>
        </w:rPr>
        <w:t>t. j. Dz. U. 202</w:t>
      </w:r>
      <w:r w:rsidR="00CA64B2">
        <w:rPr>
          <w:i/>
        </w:rPr>
        <w:t>4</w:t>
      </w:r>
      <w:r w:rsidRPr="00BC2E79">
        <w:rPr>
          <w:i/>
        </w:rPr>
        <w:t xml:space="preserve"> r., poz. </w:t>
      </w:r>
      <w:r w:rsidR="00CA64B2">
        <w:rPr>
          <w:i/>
        </w:rPr>
        <w:t>361</w:t>
      </w:r>
      <w:r w:rsidRPr="00BC2E79">
        <w:rPr>
          <w:i/>
        </w:rPr>
        <w:t xml:space="preserve"> ze zm.</w:t>
      </w:r>
      <w:r w:rsidRPr="00BC2E79">
        <w:t>), dalej „p.t.u.”.</w:t>
      </w:r>
    </w:p>
    <w:p w14:paraId="13FAEB6C" w14:textId="77777777" w:rsidR="00FE04FC" w:rsidRPr="00BC2E79" w:rsidRDefault="00FE04FC" w:rsidP="00AF4EEF">
      <w:pPr>
        <w:numPr>
          <w:ilvl w:val="0"/>
          <w:numId w:val="87"/>
        </w:numPr>
        <w:ind w:left="426"/>
        <w:jc w:val="both"/>
      </w:pPr>
      <w:r w:rsidRPr="00BC2E79">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1C26587E" w14:textId="77777777" w:rsidR="00FE04FC" w:rsidRPr="00BC2E79" w:rsidRDefault="00FE04FC" w:rsidP="00AF4EEF">
      <w:pPr>
        <w:numPr>
          <w:ilvl w:val="0"/>
          <w:numId w:val="87"/>
        </w:numPr>
        <w:ind w:left="426"/>
        <w:jc w:val="both"/>
      </w:pPr>
      <w:r w:rsidRPr="00BC2E79">
        <w:t>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umowy stanowi czynność zwolnioną z podatku VAT albo jest on objęty 0% stawką podatku VAT.</w:t>
      </w:r>
    </w:p>
    <w:p w14:paraId="061D8D7A" w14:textId="77777777" w:rsidR="00FE04FC" w:rsidRPr="00BC2E79" w:rsidRDefault="00FE04FC" w:rsidP="00AF4EEF">
      <w:pPr>
        <w:numPr>
          <w:ilvl w:val="0"/>
          <w:numId w:val="87"/>
        </w:numPr>
        <w:ind w:left="426"/>
        <w:jc w:val="both"/>
      </w:pPr>
      <w:r w:rsidRPr="00BC2E79">
        <w:t>Wykonawca potwierdza, iż ujawniony na fakturze bankowy rachunek rozliczeniowy służy mu dla celów rozliczeń z tytułu prowadzonej przez niego działalności gospodarczej, dla którego prowadzony jest rachunek VAT.</w:t>
      </w:r>
    </w:p>
    <w:p w14:paraId="36C94189" w14:textId="77777777" w:rsidR="00FE04FC" w:rsidRPr="00BC2E79" w:rsidRDefault="00FE04FC" w:rsidP="00AF4EEF">
      <w:pPr>
        <w:numPr>
          <w:ilvl w:val="0"/>
          <w:numId w:val="87"/>
        </w:numPr>
        <w:ind w:left="426"/>
        <w:jc w:val="both"/>
      </w:pPr>
      <w:r w:rsidRPr="00BC2E79">
        <w:t xml:space="preserve">Zamawiający dokona płatności wynagrodzenia przelewem z rachunku Zamawiającego, </w:t>
      </w:r>
      <w:r w:rsidRPr="00BC2E79">
        <w:br/>
        <w:t>na rachunek bankowy Wykonawcy wskazany w fakturze, z zastrzeżeniem postanowień ust 12.</w:t>
      </w:r>
    </w:p>
    <w:p w14:paraId="61E3F1CB" w14:textId="77777777" w:rsidR="00FE04FC" w:rsidRPr="00BC2E79" w:rsidRDefault="00FE04FC" w:rsidP="00AF4EEF">
      <w:pPr>
        <w:numPr>
          <w:ilvl w:val="0"/>
          <w:numId w:val="87"/>
        </w:numPr>
        <w:ind w:left="426"/>
        <w:jc w:val="both"/>
      </w:pPr>
      <w:r w:rsidRPr="00BC2E79">
        <w:t>Faktura winna być wystawiana w następujący sposób:</w:t>
      </w:r>
    </w:p>
    <w:p w14:paraId="00BFEE76" w14:textId="77777777" w:rsidR="00FE04FC" w:rsidRPr="00BC2E79" w:rsidRDefault="00FE04FC" w:rsidP="00FE04FC">
      <w:pPr>
        <w:tabs>
          <w:tab w:val="left" w:pos="426"/>
        </w:tabs>
        <w:ind w:left="426"/>
        <w:contextualSpacing/>
        <w:jc w:val="both"/>
      </w:pPr>
      <w:r w:rsidRPr="00BC2E79">
        <w:t>Uniwersytet Jagielloński, ul. Gołębia 24, 31-007 Kraków,</w:t>
      </w:r>
    </w:p>
    <w:p w14:paraId="5E2BE60E" w14:textId="77777777" w:rsidR="00FE04FC" w:rsidRPr="00BC2E79" w:rsidRDefault="00FE04FC" w:rsidP="00FE04FC">
      <w:pPr>
        <w:tabs>
          <w:tab w:val="left" w:pos="426"/>
        </w:tabs>
        <w:ind w:left="426"/>
        <w:contextualSpacing/>
        <w:jc w:val="both"/>
      </w:pPr>
      <w:r w:rsidRPr="00BC2E79">
        <w:t>NIP: 675-000-22-36, REGON: 00001270</w:t>
      </w:r>
    </w:p>
    <w:p w14:paraId="552581F9" w14:textId="77777777" w:rsidR="00FE04FC" w:rsidRPr="00BC2E79" w:rsidRDefault="00FE04FC" w:rsidP="00FE04FC">
      <w:pPr>
        <w:tabs>
          <w:tab w:val="left" w:pos="426"/>
        </w:tabs>
        <w:ind w:left="426"/>
        <w:contextualSpacing/>
        <w:jc w:val="both"/>
      </w:pPr>
      <w:r w:rsidRPr="00BC2E79">
        <w:t>i opatrzona dopiskiem, dla jakiej Jednostki Zamawiającego zamówienie zrealizowano, numer i data umowy, adres prac.</w:t>
      </w:r>
    </w:p>
    <w:p w14:paraId="1AF81F6D" w14:textId="77777777" w:rsidR="00FE04FC" w:rsidRPr="00BC2E79" w:rsidRDefault="00FE04FC" w:rsidP="00FE04FC">
      <w:pPr>
        <w:tabs>
          <w:tab w:val="left" w:pos="426"/>
        </w:tabs>
        <w:ind w:left="426"/>
        <w:contextualSpacing/>
        <w:jc w:val="both"/>
      </w:pPr>
      <w:r w:rsidRPr="00BC2E79">
        <w:t>Miejscem płatności jest Bank Zamawiającego, a zapłata następuje w dniu zlecenia przelewu przez Zamawiającego.</w:t>
      </w:r>
    </w:p>
    <w:p w14:paraId="1EB3175E" w14:textId="77777777" w:rsidR="009600A8" w:rsidRDefault="009600A8" w:rsidP="00FE04FC">
      <w:pPr>
        <w:tabs>
          <w:tab w:val="left" w:pos="426"/>
        </w:tabs>
        <w:ind w:left="426"/>
        <w:contextualSpacing/>
        <w:rPr>
          <w:b/>
        </w:rPr>
      </w:pPr>
    </w:p>
    <w:p w14:paraId="3BDA56A4" w14:textId="1952F5F9" w:rsidR="00FE04FC" w:rsidRPr="00BC2E79" w:rsidRDefault="00FE04FC" w:rsidP="00FE04FC">
      <w:pPr>
        <w:tabs>
          <w:tab w:val="left" w:pos="426"/>
        </w:tabs>
        <w:ind w:left="426"/>
        <w:contextualSpacing/>
        <w:rPr>
          <w:b/>
        </w:rPr>
      </w:pPr>
      <w:r w:rsidRPr="00BC2E79">
        <w:rPr>
          <w:b/>
        </w:rPr>
        <w:t>§6 Odbiór</w:t>
      </w:r>
    </w:p>
    <w:p w14:paraId="423A9457" w14:textId="77777777" w:rsidR="00FE04FC" w:rsidRPr="00BC2E79" w:rsidRDefault="00FE04FC" w:rsidP="00AF4EEF">
      <w:pPr>
        <w:widowControl/>
        <w:numPr>
          <w:ilvl w:val="0"/>
          <w:numId w:val="55"/>
        </w:numPr>
        <w:suppressAutoHyphens w:val="0"/>
        <w:ind w:left="426" w:hanging="426"/>
        <w:jc w:val="both"/>
        <w:rPr>
          <w:color w:val="000000"/>
        </w:rPr>
      </w:pPr>
      <w:r w:rsidRPr="00BC2E79">
        <w:t>Zamawiający przystąpi do czynności odbioru po pisemnym powiadomieniu go przez Wykonawcę o gotowości do odbioru. Dokument zgłoszenia o gotowości do odbioru Wykonawca zobowiązany jest dostarczyć do osoby wskazanej w §3 ust. 4 pkt. a). i b). umowy na co najmniej 3 dni robocze przed planowanym terminem odbioru.</w:t>
      </w:r>
    </w:p>
    <w:p w14:paraId="5C59A160" w14:textId="579436AE" w:rsidR="00FE04FC" w:rsidRPr="00BC2E79" w:rsidRDefault="00FE04FC" w:rsidP="00AF4EEF">
      <w:pPr>
        <w:widowControl/>
        <w:numPr>
          <w:ilvl w:val="0"/>
          <w:numId w:val="55"/>
        </w:numPr>
        <w:suppressAutoHyphens w:val="0"/>
        <w:ind w:left="426" w:hanging="426"/>
        <w:jc w:val="both"/>
        <w:rPr>
          <w:color w:val="000000"/>
        </w:rPr>
      </w:pPr>
      <w:r w:rsidRPr="00BC2E79">
        <w:rPr>
          <w:color w:val="000000"/>
        </w:rPr>
        <w:t>Za dzień odbioru przedmiotu umowy Strony uważać będą dzień faktycznej realizacji przez Wykonawcę czynności składających się na przedmiot zamówienia, który zostanie odnotowany ww. protokole.</w:t>
      </w:r>
    </w:p>
    <w:p w14:paraId="7590BC8F" w14:textId="6C02A0A0" w:rsidR="00FE04FC" w:rsidRPr="00BC2E79" w:rsidRDefault="00FE04FC" w:rsidP="00AF4EEF">
      <w:pPr>
        <w:widowControl/>
        <w:numPr>
          <w:ilvl w:val="0"/>
          <w:numId w:val="55"/>
        </w:numPr>
        <w:suppressAutoHyphens w:val="0"/>
        <w:ind w:left="426" w:hanging="426"/>
        <w:jc w:val="both"/>
        <w:rPr>
          <w:color w:val="000000"/>
        </w:rPr>
      </w:pPr>
      <w:r w:rsidRPr="00BC2E79">
        <w:t>Protokół odbioru przedmiotu umowy będzie sporządzony z udziałem upoważnionych przedstawicieli Stron umowy, po sprawdzeniu zgodności realizacji przedmiotu umowy zgodnie z warunkami umowy, SWZ, Załącznikiem A do SWZ (tj. pełną dokumentacją projektową) oraz ofertą Wykonawcy, a także po przeprowadzeniu uruchomienia urządzeń i przedłożeniu kompletnej dokumentacji powykonawczej.</w:t>
      </w:r>
    </w:p>
    <w:p w14:paraId="4C9EAE3D" w14:textId="3BD91E26" w:rsidR="00FE04FC" w:rsidRPr="00BC2E79" w:rsidRDefault="00FE04FC" w:rsidP="00AF4EEF">
      <w:pPr>
        <w:widowControl/>
        <w:numPr>
          <w:ilvl w:val="0"/>
          <w:numId w:val="55"/>
        </w:numPr>
        <w:suppressAutoHyphens w:val="0"/>
        <w:ind w:left="426" w:hanging="426"/>
        <w:jc w:val="both"/>
        <w:rPr>
          <w:color w:val="000000"/>
        </w:rPr>
      </w:pPr>
      <w:r w:rsidRPr="00BC2E79">
        <w:t xml:space="preserve">Zamawiający dokona odbioru całości przedmiotu zamówienia w terminie do </w:t>
      </w:r>
      <w:r w:rsidRPr="00BC2E79">
        <w:rPr>
          <w:b/>
          <w:bCs/>
        </w:rPr>
        <w:t>14 dni</w:t>
      </w:r>
      <w:r w:rsidRPr="00BC2E79">
        <w:t xml:space="preserve"> roboczych od dnia otrzymania przez niego pisemnego zawiadomienia Wykonawcy wskazanego w ust. 1 niniejszego paragrafu, pod warunkiem, iż przedmiot umowy będzie wolny od wad.</w:t>
      </w:r>
    </w:p>
    <w:p w14:paraId="7E8F3066" w14:textId="77777777" w:rsidR="00FE04FC" w:rsidRPr="00BC2E79" w:rsidRDefault="00FE04FC" w:rsidP="00AF4EEF">
      <w:pPr>
        <w:widowControl/>
        <w:numPr>
          <w:ilvl w:val="0"/>
          <w:numId w:val="55"/>
        </w:numPr>
        <w:suppressAutoHyphens w:val="0"/>
        <w:ind w:left="426" w:hanging="426"/>
        <w:jc w:val="both"/>
        <w:rPr>
          <w:color w:val="000000"/>
        </w:rPr>
      </w:pPr>
      <w:r w:rsidRPr="00BC2E79">
        <w:t xml:space="preserve">Dostawa części urządzeń składających się na przedmiot umowy nie jest równoznaczna z przekazaniem przedmiotu umowy do eksploatacji. Protokół odbioru przedmiotu umowy </w:t>
      </w:r>
      <w:r w:rsidRPr="00BC2E79">
        <w:br/>
        <w:t xml:space="preserve">do eksploatacji może być podpisany dopiero po należytym wykonaniu całości umowy. </w:t>
      </w:r>
    </w:p>
    <w:p w14:paraId="5640BBE1" w14:textId="77777777" w:rsidR="00FE04FC" w:rsidRPr="00BC2E79" w:rsidRDefault="00FE04FC" w:rsidP="00AF4EEF">
      <w:pPr>
        <w:widowControl/>
        <w:numPr>
          <w:ilvl w:val="0"/>
          <w:numId w:val="55"/>
        </w:numPr>
        <w:suppressAutoHyphens w:val="0"/>
        <w:ind w:left="426" w:hanging="426"/>
        <w:jc w:val="both"/>
        <w:rPr>
          <w:color w:val="000000"/>
        </w:rPr>
      </w:pPr>
      <w:r w:rsidRPr="00BC2E79">
        <w:t xml:space="preserve">Podpisanie protokołu nie wyłącza dochodzenia przez Zamawiającego roszczeń z tytułu nienależytego wykonania umowy, w szczególności w przypadku wykrycia wad przedmiotu umowy przez Zamawiającego po dokonaniu odbioru. </w:t>
      </w:r>
    </w:p>
    <w:p w14:paraId="0C748646" w14:textId="77777777" w:rsidR="00FE04FC" w:rsidRPr="00BC2E79" w:rsidRDefault="00FE04FC" w:rsidP="00AF4EEF">
      <w:pPr>
        <w:widowControl/>
        <w:numPr>
          <w:ilvl w:val="0"/>
          <w:numId w:val="55"/>
        </w:numPr>
        <w:suppressAutoHyphens w:val="0"/>
        <w:ind w:left="426" w:hanging="426"/>
        <w:jc w:val="both"/>
        <w:rPr>
          <w:color w:val="000000"/>
        </w:rPr>
      </w:pPr>
      <w:r w:rsidRPr="00BC2E79">
        <w:lastRenderedPageBreak/>
        <w:t xml:space="preserve">Do przeprowadzenia odbioru przedmiotu umowy ze strony Zamawiającego upoważnieni </w:t>
      </w:r>
      <w:r w:rsidRPr="00BC2E79">
        <w:br/>
        <w:t>są pracownicy UJ, wskazani §3 ust. 4 lit. a). i b). umowy.</w:t>
      </w:r>
    </w:p>
    <w:p w14:paraId="6D4FF59B" w14:textId="77777777" w:rsidR="00FE04FC" w:rsidRPr="00BC2E79" w:rsidRDefault="00FE04FC" w:rsidP="00AF4EEF">
      <w:pPr>
        <w:widowControl/>
        <w:numPr>
          <w:ilvl w:val="0"/>
          <w:numId w:val="55"/>
        </w:numPr>
        <w:suppressAutoHyphens w:val="0"/>
        <w:ind w:left="426" w:hanging="426"/>
        <w:jc w:val="both"/>
        <w:rPr>
          <w:color w:val="000000"/>
        </w:rPr>
      </w:pPr>
      <w:r w:rsidRPr="00BC2E79">
        <w:t xml:space="preserve">Ze strony Wykonawcy do występowania w czynnościach odbiorowych upoważniony </w:t>
      </w:r>
      <w:r w:rsidRPr="00BC2E79">
        <w:br/>
        <w:t>jest …………………….. .</w:t>
      </w:r>
    </w:p>
    <w:p w14:paraId="2F8E34C5" w14:textId="77777777" w:rsidR="00FE04FC" w:rsidRPr="00BC2E79" w:rsidRDefault="00FE04FC" w:rsidP="00FE04FC">
      <w:pPr>
        <w:tabs>
          <w:tab w:val="left" w:pos="426"/>
        </w:tabs>
        <w:ind w:left="426"/>
        <w:contextualSpacing/>
        <w:rPr>
          <w:b/>
        </w:rPr>
      </w:pPr>
    </w:p>
    <w:p w14:paraId="7D8B2DF9" w14:textId="77777777" w:rsidR="00FE04FC" w:rsidRPr="00BC2E79" w:rsidRDefault="00FE04FC" w:rsidP="00FE04FC">
      <w:pPr>
        <w:tabs>
          <w:tab w:val="left" w:pos="426"/>
        </w:tabs>
        <w:ind w:left="426"/>
        <w:contextualSpacing/>
        <w:rPr>
          <w:b/>
        </w:rPr>
      </w:pPr>
      <w:r w:rsidRPr="00BC2E79">
        <w:rPr>
          <w:b/>
        </w:rPr>
        <w:t>§7 Gwarancja i rękojmia</w:t>
      </w:r>
    </w:p>
    <w:p w14:paraId="5F6FA370" w14:textId="77777777" w:rsidR="00FE04FC" w:rsidRPr="00BC2E79" w:rsidRDefault="00FE04FC" w:rsidP="00AF4EEF">
      <w:pPr>
        <w:numPr>
          <w:ilvl w:val="0"/>
          <w:numId w:val="58"/>
        </w:numPr>
        <w:tabs>
          <w:tab w:val="left" w:pos="426"/>
        </w:tabs>
        <w:ind w:left="426"/>
        <w:contextualSpacing/>
        <w:jc w:val="both"/>
      </w:pPr>
      <w:r w:rsidRPr="00BC2E79">
        <w:t>Wykonawca zobowiązuje się wykonać przedmiot umowy bez wad (usterek).</w:t>
      </w:r>
    </w:p>
    <w:p w14:paraId="58DDF4CD" w14:textId="77777777" w:rsidR="00FE04FC" w:rsidRPr="00BC2E79" w:rsidRDefault="00FE04FC" w:rsidP="00AF4EEF">
      <w:pPr>
        <w:numPr>
          <w:ilvl w:val="0"/>
          <w:numId w:val="58"/>
        </w:numPr>
        <w:tabs>
          <w:tab w:val="left" w:pos="426"/>
        </w:tabs>
        <w:ind w:left="426"/>
        <w:contextualSpacing/>
        <w:jc w:val="both"/>
      </w:pPr>
      <w:r w:rsidRPr="00BC2E79">
        <w:t>Wykonawca wraz z dostawą sprzętu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 W razie rozbieżności w sposobie realizacji uprawnień wynikających z gwarancji pomiędzy oświadczeniem gwaranta a treścią SWZ i niniejszej umowy, Strony ustalają, że pierwszeństwo mają zapisy SWZ, następnie zapisy umowy, a dopiero w dalszej kolejności zapisy oświadczenia gwaranta w zakresie w jakim nie są sprzeczne lub nie są niezgodne z dwoma wcześniejszymi dokumentami.</w:t>
      </w:r>
    </w:p>
    <w:p w14:paraId="560532A4" w14:textId="77777777" w:rsidR="00FE04FC" w:rsidRPr="00BC2E79" w:rsidRDefault="00FE04FC" w:rsidP="00AF4EEF">
      <w:pPr>
        <w:numPr>
          <w:ilvl w:val="0"/>
          <w:numId w:val="58"/>
        </w:numPr>
        <w:tabs>
          <w:tab w:val="left" w:pos="426"/>
        </w:tabs>
        <w:ind w:left="426"/>
        <w:contextualSpacing/>
        <w:jc w:val="both"/>
      </w:pPr>
      <w:r w:rsidRPr="00BC2E79">
        <w:t xml:space="preserve">Wykonawca udziela </w:t>
      </w:r>
      <w:r w:rsidRPr="00BC2E79">
        <w:rPr>
          <w:b/>
        </w:rPr>
        <w:t xml:space="preserve">…. miesięcznej rękojmi za wady oraz ….. miesięcznej gwarancji na przedmiot umowy, </w:t>
      </w:r>
      <w:r w:rsidRPr="00BC2E79">
        <w:t>licząc od daty jego realizacji – tj. od daty odbioru całości przedmiotu umowy, z uwzględnieniem zapisów dotyczących warunków gwarancyjnych wynikających z SWZ. W ramach gwarancji Wykonawca będzie zobowiązany m.in. do:</w:t>
      </w:r>
    </w:p>
    <w:p w14:paraId="20749313" w14:textId="77777777" w:rsidR="00FE04FC" w:rsidRPr="00BC2E79" w:rsidRDefault="00FE04FC" w:rsidP="00AF4EEF">
      <w:pPr>
        <w:numPr>
          <w:ilvl w:val="1"/>
          <w:numId w:val="50"/>
        </w:numPr>
        <w:tabs>
          <w:tab w:val="left" w:pos="426"/>
        </w:tabs>
        <w:ind w:left="993" w:hanging="567"/>
        <w:contextualSpacing/>
        <w:jc w:val="both"/>
      </w:pPr>
      <w:r w:rsidRPr="00BC2E79">
        <w:t>nieodpłatnej (wliczonej w cenę oferty) naprawy przedmiotu umowy w okresie gwarancyjnym;</w:t>
      </w:r>
    </w:p>
    <w:p w14:paraId="333AFD0C" w14:textId="77777777" w:rsidR="00FE04FC" w:rsidRPr="00BC2E79" w:rsidRDefault="00FE04FC" w:rsidP="00AF4EEF">
      <w:pPr>
        <w:numPr>
          <w:ilvl w:val="1"/>
          <w:numId w:val="50"/>
        </w:numPr>
        <w:tabs>
          <w:tab w:val="left" w:pos="426"/>
        </w:tabs>
        <w:ind w:left="993" w:hanging="567"/>
        <w:contextualSpacing/>
        <w:jc w:val="both"/>
      </w:pPr>
      <w:r w:rsidRPr="00BC2E79">
        <w:t>przeprowadzenia przynajmniej raz w roku bezpłatnego (wliczonego w cenę oferty) przeglądu konserwacyjnego dostarczonych urządzeń włącznie z dostawą i ewentualną wymianą na swój koszt materiałów eksploatacyjnych, na zasadach określonych w jego DTR, przy czym po przeprowadzeniu każdego przeglądu Wykonawca dokona wpisu tego przeglądu do systemu Centralnego Rejestru Operatorów (CRO).</w:t>
      </w:r>
    </w:p>
    <w:p w14:paraId="790A7139" w14:textId="77777777" w:rsidR="00FE04FC" w:rsidRPr="00BC2E79" w:rsidRDefault="00FE04FC" w:rsidP="00FE04FC">
      <w:pPr>
        <w:tabs>
          <w:tab w:val="left" w:pos="426"/>
        </w:tabs>
        <w:ind w:left="426"/>
        <w:jc w:val="both"/>
      </w:pPr>
      <w:r w:rsidRPr="00BC2E79">
        <w:t xml:space="preserve">Wykonawca udziela gwarancji na wszystkie części składowe, podzespoły oraz inne elementy wchodzące w skład przedmiotu umowy. Gwarancji podlegają usterki, wady materiałowe i konstrukcyjne, a także nie spełnianie funkcji użytkowych przez dostarczony sprzęt, deklarowanych przez Wykonawcę. Wszystkie koszty związane z realizacją gwarancji pokrywa Wykonawca. </w:t>
      </w:r>
    </w:p>
    <w:p w14:paraId="20A69CEF" w14:textId="5C7314FE" w:rsidR="00FE04FC" w:rsidRPr="00BC2E79" w:rsidRDefault="00FE04FC" w:rsidP="00AF4EEF">
      <w:pPr>
        <w:numPr>
          <w:ilvl w:val="0"/>
          <w:numId w:val="58"/>
        </w:numPr>
        <w:tabs>
          <w:tab w:val="left" w:pos="426"/>
        </w:tabs>
        <w:ind w:left="426"/>
        <w:contextualSpacing/>
        <w:jc w:val="both"/>
      </w:pPr>
      <w:r w:rsidRPr="00BC2E79">
        <w:t>Gwarancja będzie świadczona przez producenta lub autoryzowany przez niego serwis lub osoby na koszt Wykonawcy, co oznacza, iż wszelkie działania organizacyjne i koszty związane ze świadczeniem usługi gwarancyjnej ponosi Wykonawca.</w:t>
      </w:r>
    </w:p>
    <w:p w14:paraId="32DF2ECD" w14:textId="77777777" w:rsidR="00FE04FC" w:rsidRPr="00BC2E79" w:rsidRDefault="00FE04FC" w:rsidP="00AF4EEF">
      <w:pPr>
        <w:numPr>
          <w:ilvl w:val="0"/>
          <w:numId w:val="58"/>
        </w:numPr>
        <w:tabs>
          <w:tab w:val="left" w:pos="426"/>
        </w:tabs>
        <w:ind w:left="426"/>
        <w:contextualSpacing/>
        <w:jc w:val="both"/>
      </w:pPr>
      <w:r w:rsidRPr="00BC2E79">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37134E3B" w14:textId="034E2181" w:rsidR="00FE04FC" w:rsidRPr="00BC2E79" w:rsidRDefault="00FE04FC" w:rsidP="00AF4EEF">
      <w:pPr>
        <w:numPr>
          <w:ilvl w:val="0"/>
          <w:numId w:val="58"/>
        </w:numPr>
        <w:tabs>
          <w:tab w:val="left" w:pos="426"/>
        </w:tabs>
        <w:ind w:left="426"/>
        <w:contextualSpacing/>
        <w:jc w:val="both"/>
      </w:pPr>
      <w:r w:rsidRPr="00BC2E79">
        <w:t xml:space="preserve">Naprawa gwarancyjna lub pogwarancyjna będzie wykonana w terminie nie dłuższym niż </w:t>
      </w:r>
      <w:r w:rsidRPr="00BC2E79">
        <w:rPr>
          <w:bCs/>
        </w:rPr>
        <w:t>14 dni</w:t>
      </w:r>
      <w:r w:rsidRPr="00BC2E79">
        <w:t xml:space="preserve"> licząc od dnia przyjęcia zgłoszenia przez serwis (telefonicznie lub e-mailem). W przypadku niemożności dochowania 14 dniowego terminu naprawy Wykonawca będzie zobowiązany do dostarczenia Zamawiającemu sprzętu zastępczego o parametrach nie niższych niż odebrany sprzęt na okres wykonania czynności gwarancyjnych. </w:t>
      </w:r>
    </w:p>
    <w:p w14:paraId="7AAD0C84" w14:textId="45F92D5D" w:rsidR="00FE04FC" w:rsidRPr="00BC2E79" w:rsidRDefault="00FE04FC" w:rsidP="00AF4EEF">
      <w:pPr>
        <w:numPr>
          <w:ilvl w:val="0"/>
          <w:numId w:val="58"/>
        </w:numPr>
        <w:tabs>
          <w:tab w:val="left" w:pos="426"/>
        </w:tabs>
        <w:ind w:left="426"/>
        <w:contextualSpacing/>
        <w:jc w:val="both"/>
      </w:pPr>
      <w:r w:rsidRPr="00BC2E79">
        <w:t xml:space="preserve">Gwarancja ulega automatycznie przedłużeniu o okres naprawy, tj. czas liczony od zgłoszenia do usunięcia awarii czy usterki. </w:t>
      </w:r>
    </w:p>
    <w:p w14:paraId="5BC6110C" w14:textId="77777777" w:rsidR="00FE04FC" w:rsidRPr="00BC2E79" w:rsidRDefault="00FE04FC" w:rsidP="00AF4EEF">
      <w:pPr>
        <w:numPr>
          <w:ilvl w:val="0"/>
          <w:numId w:val="58"/>
        </w:numPr>
        <w:tabs>
          <w:tab w:val="left" w:pos="426"/>
        </w:tabs>
        <w:ind w:left="426"/>
        <w:contextualSpacing/>
        <w:jc w:val="both"/>
      </w:pPr>
      <w:r w:rsidRPr="00BC2E79">
        <w:lastRenderedPageBreak/>
        <w:t xml:space="preserve">W przypadku trzykrotnej awarii tego samego elementu Wykonawca zobowiązany jest do wymiany wadliwego elementu lub urządzania na nowe wolne od wad w terminie 14 dni od zgłoszenia. </w:t>
      </w:r>
    </w:p>
    <w:p w14:paraId="5888E52E" w14:textId="77777777" w:rsidR="00FE04FC" w:rsidRPr="00BC2E79" w:rsidRDefault="00FE04FC" w:rsidP="00AF4EEF">
      <w:pPr>
        <w:numPr>
          <w:ilvl w:val="0"/>
          <w:numId w:val="58"/>
        </w:numPr>
        <w:tabs>
          <w:tab w:val="left" w:pos="426"/>
        </w:tabs>
        <w:ind w:left="426"/>
        <w:contextualSpacing/>
        <w:jc w:val="both"/>
      </w:pPr>
      <w:r w:rsidRPr="00BC2E79">
        <w:t xml:space="preserve">W przypadku, gdy Wykonawca nie wypełni warunków gwarancji lub nie zastosuje się </w:t>
      </w:r>
      <w:r w:rsidRPr="00BC2E79">
        <w:br/>
        <w:t>do powyższych punktów, Zamawiający jest uprawniony do usunięcia wad (usterek) w drodze naprawy na ryzyko i koszt Wykonawcy, zachowując przy tym inne uprawnienia przysługujące mu na podstawie umowy. W takich przypadkach Zamawiający ma prawo zaangażować innego Wykonawcę, do usunięcia wad (usterek), a Wykonawca zobowiązany jest pokryć związane z tym koszty w ciągu 14 dni od daty otrzymania dowodu zapłaty. W przypadku braku zapłaty Zamawiający jest uprawniony do potrącenia należności z przysługującego Wykonawcy wynagrodzenia lub innej wierzytelności.</w:t>
      </w:r>
    </w:p>
    <w:p w14:paraId="16CCFE2A" w14:textId="77777777" w:rsidR="00FE04FC" w:rsidRPr="00BC2E79" w:rsidRDefault="00FE04FC" w:rsidP="00AF4EEF">
      <w:pPr>
        <w:numPr>
          <w:ilvl w:val="0"/>
          <w:numId w:val="58"/>
        </w:numPr>
        <w:tabs>
          <w:tab w:val="left" w:pos="426"/>
        </w:tabs>
        <w:ind w:left="426"/>
        <w:contextualSpacing/>
        <w:jc w:val="both"/>
      </w:pPr>
      <w:r w:rsidRPr="00BC2E79">
        <w:t xml:space="preserve">Wykonawca gwarantuje najwyższą jakość dostarczonego przedmiotu umowy zgodnie ze specyfikacją techniczną. </w:t>
      </w:r>
    </w:p>
    <w:p w14:paraId="513F4CAD" w14:textId="77777777" w:rsidR="00FE04FC" w:rsidRPr="00BC2E79" w:rsidRDefault="00FE04FC" w:rsidP="00AF4EEF">
      <w:pPr>
        <w:numPr>
          <w:ilvl w:val="0"/>
          <w:numId w:val="58"/>
        </w:numPr>
        <w:tabs>
          <w:tab w:val="left" w:pos="426"/>
        </w:tabs>
        <w:ind w:left="426"/>
        <w:contextualSpacing/>
        <w:jc w:val="both"/>
      </w:pPr>
      <w:r w:rsidRPr="00BC2E79">
        <w:t xml:space="preserve">Odpowiedzialność z tytułu gwarancji obejmuje zarówno wady powstałe z przyczyn tkwiących w przedmiocie umowy w chwili dokonania odbioru przez Zamawiającego jak i wszelkie inne wady fizyczne, powstałe z przyczyn, za które Wykonawca ponosi odpowiedzialność, pod warunkiem, że wady te ujawnią się w ciągu terminu obowiązywania gwarancji. </w:t>
      </w:r>
    </w:p>
    <w:p w14:paraId="046D6444" w14:textId="676807BC" w:rsidR="00FE04FC" w:rsidRPr="00BC2E79" w:rsidRDefault="00FE04FC" w:rsidP="00AF4EEF">
      <w:pPr>
        <w:numPr>
          <w:ilvl w:val="0"/>
          <w:numId w:val="58"/>
        </w:numPr>
        <w:tabs>
          <w:tab w:val="left" w:pos="426"/>
        </w:tabs>
        <w:ind w:left="426"/>
        <w:contextualSpacing/>
        <w:jc w:val="both"/>
      </w:pPr>
      <w:r w:rsidRPr="00BC2E79">
        <w:t>Bieg terminu gwarancji rozpoczyna się w dniu następnym, po odbiorze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73AC28E4" w14:textId="1CFDA825" w:rsidR="00FE04FC" w:rsidRPr="00BC2E79" w:rsidRDefault="00FE04FC" w:rsidP="00AF4EEF">
      <w:pPr>
        <w:numPr>
          <w:ilvl w:val="0"/>
          <w:numId w:val="58"/>
        </w:numPr>
        <w:tabs>
          <w:tab w:val="left" w:pos="426"/>
        </w:tabs>
        <w:ind w:left="426"/>
        <w:contextualSpacing/>
        <w:jc w:val="both"/>
      </w:pPr>
      <w:r w:rsidRPr="00BC2E79">
        <w:t>Zamawiający może wykonywać uprawnienia z tytułu rękojmi za wady fizyczne rzeczy niezależnie od uprawnień wynikających z gwarancji. Uprawnienia z tytułu rękojmi za wady fizyczne wygasają po upływie 24 miesięcy od momentu dostarczenia Zamawiającemu tej części przedmiotu umowy,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2EA9A8C4" w14:textId="77777777" w:rsidR="00FE04FC" w:rsidRPr="00BC2E79" w:rsidRDefault="00FE04FC" w:rsidP="00AF4EEF">
      <w:pPr>
        <w:numPr>
          <w:ilvl w:val="0"/>
          <w:numId w:val="58"/>
        </w:numPr>
        <w:tabs>
          <w:tab w:val="left" w:pos="426"/>
        </w:tabs>
        <w:ind w:left="426"/>
        <w:contextualSpacing/>
        <w:jc w:val="both"/>
      </w:pPr>
      <w:r w:rsidRPr="00BC2E79">
        <w:t>Zamawiający zobowiązuje się dotrzymywać podstawowych warunków eksploatacji określonych przez producenta w zapisach oświadczenia gwaranta zawartego w dokumentach gwarancyjnych lub instrukcjach eksploatacji dostarczonych przez Wykonawcę.</w:t>
      </w:r>
    </w:p>
    <w:p w14:paraId="3DBC3D72" w14:textId="77777777" w:rsidR="00FE04FC" w:rsidRPr="00BC2E79" w:rsidRDefault="00FE04FC" w:rsidP="00AF4EEF">
      <w:pPr>
        <w:numPr>
          <w:ilvl w:val="0"/>
          <w:numId w:val="58"/>
        </w:numPr>
        <w:tabs>
          <w:tab w:val="left" w:pos="426"/>
        </w:tabs>
        <w:ind w:left="426"/>
        <w:contextualSpacing/>
        <w:jc w:val="both"/>
      </w:pPr>
      <w:r w:rsidRPr="00BC2E79">
        <w:t xml:space="preserve">Warunki gwarancji nie mogą nakazywać Zamawiającemu przechowywania opakowań w których sprzęt był dostarczony. Zamawiający może usunąć opakowania urządzeń po ich dostarczeniu, co nie spowoduje utraty gwarancji, a dostarczony sprzęt pomimo braku opakowań będzie podlegał usłudze gwarancyjnej. </w:t>
      </w:r>
    </w:p>
    <w:p w14:paraId="0712CD17" w14:textId="77777777" w:rsidR="009600A8" w:rsidRDefault="009600A8" w:rsidP="00FE04FC">
      <w:pPr>
        <w:tabs>
          <w:tab w:val="left" w:pos="426"/>
        </w:tabs>
        <w:ind w:left="426"/>
        <w:contextualSpacing/>
        <w:rPr>
          <w:b/>
        </w:rPr>
      </w:pPr>
    </w:p>
    <w:p w14:paraId="798E1ADF" w14:textId="4A284CB0" w:rsidR="00FE04FC" w:rsidRPr="00BC2E79" w:rsidRDefault="00FE04FC" w:rsidP="00FE04FC">
      <w:pPr>
        <w:tabs>
          <w:tab w:val="left" w:pos="426"/>
        </w:tabs>
        <w:ind w:left="426"/>
        <w:contextualSpacing/>
        <w:rPr>
          <w:b/>
        </w:rPr>
      </w:pPr>
      <w:r w:rsidRPr="00BC2E79">
        <w:rPr>
          <w:b/>
        </w:rPr>
        <w:t>§8 Odstąpienie od umowy</w:t>
      </w:r>
    </w:p>
    <w:p w14:paraId="5BA9E2C2" w14:textId="77777777" w:rsidR="00FE04FC" w:rsidRPr="00BC2E79" w:rsidRDefault="00FE04FC" w:rsidP="00AF4EEF">
      <w:pPr>
        <w:widowControl/>
        <w:numPr>
          <w:ilvl w:val="0"/>
          <w:numId w:val="60"/>
        </w:numPr>
        <w:tabs>
          <w:tab w:val="clear" w:pos="360"/>
        </w:tabs>
        <w:suppressAutoHyphens w:val="0"/>
        <w:ind w:left="426" w:hanging="426"/>
        <w:jc w:val="both"/>
      </w:pPr>
      <w:r w:rsidRPr="00BC2E79">
        <w:t>Oprócz przypadków wymienionych w Kodeksie cywilnym, Stronom przysługuje prawo odstąpienia od niniejszej umowy w przypadkach określonych w ust. 2.</w:t>
      </w:r>
    </w:p>
    <w:p w14:paraId="1F6D0F29" w14:textId="77777777" w:rsidR="00FE04FC" w:rsidRPr="00BC2E79" w:rsidRDefault="00FE04FC" w:rsidP="00AF4EEF">
      <w:pPr>
        <w:widowControl/>
        <w:numPr>
          <w:ilvl w:val="0"/>
          <w:numId w:val="60"/>
        </w:numPr>
        <w:tabs>
          <w:tab w:val="clear" w:pos="360"/>
        </w:tabs>
        <w:suppressAutoHyphens w:val="0"/>
        <w:ind w:left="426" w:hanging="426"/>
        <w:jc w:val="both"/>
      </w:pPr>
      <w:r w:rsidRPr="00BC2E79">
        <w:t xml:space="preserve">Zamawiający może odstąpić od umowy, w całości lub w części niewykonanej, w terminie </w:t>
      </w:r>
      <w:r w:rsidRPr="00BC2E79">
        <w:br/>
        <w:t>nie później niż 30 dni od dnia powzięcia wiadomości o tym, że:</w:t>
      </w:r>
    </w:p>
    <w:p w14:paraId="35EB53D7" w14:textId="77777777" w:rsidR="00FE04FC" w:rsidRPr="00BC2E79" w:rsidRDefault="00FE04FC" w:rsidP="00AF4EEF">
      <w:pPr>
        <w:widowControl/>
        <w:numPr>
          <w:ilvl w:val="1"/>
          <w:numId w:val="54"/>
        </w:numPr>
        <w:suppressAutoHyphens w:val="0"/>
        <w:ind w:left="993" w:hanging="567"/>
        <w:contextualSpacing/>
        <w:jc w:val="both"/>
      </w:pPr>
      <w:r w:rsidRPr="00BC2E79">
        <w:rPr>
          <w:lang w:eastAsia="en-US"/>
        </w:rPr>
        <w:t>Wykonawca na skutek swojej niewypłacalności nie wykonuje zobowiązań pieniężnych przez okres co najmniej miesiąca;</w:t>
      </w:r>
    </w:p>
    <w:p w14:paraId="1FFC1E92" w14:textId="77777777" w:rsidR="00FE04FC" w:rsidRPr="00BC2E79" w:rsidRDefault="00FE04FC" w:rsidP="00AF4EEF">
      <w:pPr>
        <w:widowControl/>
        <w:numPr>
          <w:ilvl w:val="1"/>
          <w:numId w:val="54"/>
        </w:numPr>
        <w:suppressAutoHyphens w:val="0"/>
        <w:ind w:left="993" w:hanging="567"/>
        <w:contextualSpacing/>
        <w:jc w:val="both"/>
      </w:pPr>
      <w:r w:rsidRPr="00BC2E79">
        <w:rPr>
          <w:lang w:eastAsia="en-US"/>
        </w:rPr>
        <w:t xml:space="preserve">została podjęta likwidacja Wykonawcy lub nastąpiło rozwiązanie Wykonawcy bez przeprowadzenia likwidacji, bądź nastąpiło zakończenie prowadzenia działalności </w:t>
      </w:r>
      <w:r w:rsidRPr="00BC2E79">
        <w:rPr>
          <w:lang w:eastAsia="en-US"/>
        </w:rPr>
        <w:lastRenderedPageBreak/>
        <w:t>gospodarczej przez Wykonawcę bądź wykreślenie Wykonawcy jako przedsiębiorcy z CEIDG albo śmierć Wykonawcy będącego osobą fizyczną;</w:t>
      </w:r>
    </w:p>
    <w:p w14:paraId="262D9B1C" w14:textId="77777777" w:rsidR="00FE04FC" w:rsidRPr="00BC2E79" w:rsidRDefault="00FE04FC" w:rsidP="00AF4EEF">
      <w:pPr>
        <w:widowControl/>
        <w:numPr>
          <w:ilvl w:val="1"/>
          <w:numId w:val="54"/>
        </w:numPr>
        <w:suppressAutoHyphens w:val="0"/>
        <w:ind w:left="993" w:hanging="567"/>
        <w:contextualSpacing/>
        <w:jc w:val="both"/>
      </w:pPr>
      <w:r w:rsidRPr="00BC2E79">
        <w:rPr>
          <w:lang w:eastAsia="en-US"/>
        </w:rPr>
        <w:t>został wydany nakaz zajęcia majątku Wykonawcy, w stopniu uniemożliwiającym wykonanie przedmiotu umowy;</w:t>
      </w:r>
    </w:p>
    <w:p w14:paraId="3EA4535E" w14:textId="77777777" w:rsidR="00FE04FC" w:rsidRPr="00BC2E79" w:rsidRDefault="00FE04FC" w:rsidP="00AF4EEF">
      <w:pPr>
        <w:widowControl/>
        <w:numPr>
          <w:ilvl w:val="1"/>
          <w:numId w:val="54"/>
        </w:numPr>
        <w:suppressAutoHyphens w:val="0"/>
        <w:ind w:left="993" w:hanging="567"/>
        <w:contextualSpacing/>
        <w:jc w:val="both"/>
      </w:pPr>
      <w:r w:rsidRPr="00BC2E79">
        <w:rPr>
          <w:lang w:eastAsia="en-US"/>
        </w:rPr>
        <w:t xml:space="preserve">wystąpiły u Wykonawcy duże trudności finansowe, w szczególności zajęcia komornicze lub innych zajęcia uprawnionych organów o łącznej wartości przekraczającej 200 000,00 PLN </w:t>
      </w:r>
      <w:r w:rsidRPr="00BC2E79">
        <w:rPr>
          <w:i/>
          <w:lang w:eastAsia="en-US"/>
        </w:rPr>
        <w:t>(słownie: dwieście tysięcy złotych 00/100);</w:t>
      </w:r>
    </w:p>
    <w:p w14:paraId="411F20F4" w14:textId="77777777" w:rsidR="00FE04FC" w:rsidRPr="00BC2E79" w:rsidRDefault="00FE04FC" w:rsidP="00AF4EEF">
      <w:pPr>
        <w:widowControl/>
        <w:numPr>
          <w:ilvl w:val="1"/>
          <w:numId w:val="54"/>
        </w:numPr>
        <w:suppressAutoHyphens w:val="0"/>
        <w:ind w:left="993" w:hanging="567"/>
        <w:contextualSpacing/>
        <w:jc w:val="both"/>
      </w:pPr>
      <w:r w:rsidRPr="00BC2E79">
        <w:rPr>
          <w:lang w:eastAsia="en-US"/>
        </w:rPr>
        <w:t>Wykonawca bez uzasadnionego powodu nie rozpoczął, bądź zaniechał realizacji przedmiotu umowy.</w:t>
      </w:r>
    </w:p>
    <w:p w14:paraId="62400861" w14:textId="77777777" w:rsidR="00FE04FC" w:rsidRPr="00BC2E79" w:rsidRDefault="00FE04FC" w:rsidP="00FE04FC">
      <w:pPr>
        <w:widowControl/>
        <w:suppressAutoHyphens w:val="0"/>
        <w:ind w:left="993"/>
        <w:contextualSpacing/>
        <w:jc w:val="both"/>
      </w:pPr>
      <w:r w:rsidRPr="00BC2E79">
        <w:rPr>
          <w:lang w:eastAsia="en-US"/>
        </w:rPr>
        <w:t>Ponadto, Zamawiający jest uprawniony do odstąpienia od umowy w innych przypadkach określonych w umowie lub wynikających z obowiązujących przepisów ustawy – Kodeks cywilny, ustawy – Prawo zamówień publicznych (w tym w szczególności art. 465 i 457).</w:t>
      </w:r>
    </w:p>
    <w:p w14:paraId="4D8E65FA" w14:textId="77777777" w:rsidR="00FE04FC" w:rsidRPr="00BC2E79" w:rsidRDefault="00FE04FC" w:rsidP="00AF4EEF">
      <w:pPr>
        <w:widowControl/>
        <w:numPr>
          <w:ilvl w:val="0"/>
          <w:numId w:val="60"/>
        </w:numPr>
        <w:tabs>
          <w:tab w:val="clear" w:pos="360"/>
        </w:tabs>
        <w:suppressAutoHyphens w:val="0"/>
        <w:ind w:left="426" w:hanging="426"/>
        <w:jc w:val="both"/>
      </w:pPr>
      <w:r w:rsidRPr="00BC2E79">
        <w:t>W przypadku odstąpienia od umowy przez Zamawiającego z przyczyn leżących po stronie Wykonawcy, Wykonawca może żądać wynagrodzenia tylko za wykonaną część przedmiotu zamówienia.</w:t>
      </w:r>
    </w:p>
    <w:p w14:paraId="6AEB0182" w14:textId="77777777" w:rsidR="00FE04FC" w:rsidRPr="00BC2E79" w:rsidRDefault="00FE04FC" w:rsidP="00AF4EEF">
      <w:pPr>
        <w:widowControl/>
        <w:numPr>
          <w:ilvl w:val="0"/>
          <w:numId w:val="60"/>
        </w:numPr>
        <w:tabs>
          <w:tab w:val="clear" w:pos="360"/>
        </w:tabs>
        <w:suppressAutoHyphens w:val="0"/>
        <w:ind w:left="426" w:hanging="426"/>
        <w:jc w:val="both"/>
      </w:pPr>
      <w:r w:rsidRPr="00BC2E79">
        <w:t xml:space="preserve">Wykonawcy nie przysługuje roszczenie o odszkodowanie od Zamawiającego z tytułu odstąpienia od umowy z przyczyn leżących po stronie Zamawiającego. </w:t>
      </w:r>
    </w:p>
    <w:p w14:paraId="54A5C253" w14:textId="77777777" w:rsidR="00FE04FC" w:rsidRPr="00BC2E79" w:rsidRDefault="00FE04FC" w:rsidP="00AF4EEF">
      <w:pPr>
        <w:widowControl/>
        <w:numPr>
          <w:ilvl w:val="0"/>
          <w:numId w:val="60"/>
        </w:numPr>
        <w:tabs>
          <w:tab w:val="clear" w:pos="360"/>
        </w:tabs>
        <w:suppressAutoHyphens w:val="0"/>
        <w:ind w:left="426" w:hanging="426"/>
        <w:jc w:val="both"/>
      </w:pPr>
      <w:r w:rsidRPr="00BC2E79">
        <w:rPr>
          <w:color w:val="000000"/>
        </w:rPr>
        <w:t xml:space="preserve">Zamawiający, korzystając z umownego lub ustawowego prawa odstąpienia od umowy może odstąpić od całości umowy lub od jej części. </w:t>
      </w:r>
      <w:r w:rsidRPr="00BC2E79">
        <w:t>W takiej sytuacji Wykonawca jest uprawniony do wynagrodzenia w części, której odstąpienie nie dotyczy.</w:t>
      </w:r>
    </w:p>
    <w:p w14:paraId="761CCBC8" w14:textId="77777777" w:rsidR="00FE04FC" w:rsidRPr="00BC2E79" w:rsidRDefault="00FE04FC" w:rsidP="00AF4EEF">
      <w:pPr>
        <w:widowControl/>
        <w:numPr>
          <w:ilvl w:val="0"/>
          <w:numId w:val="60"/>
        </w:numPr>
        <w:tabs>
          <w:tab w:val="clear" w:pos="360"/>
        </w:tabs>
        <w:suppressAutoHyphens w:val="0"/>
        <w:ind w:left="426" w:hanging="426"/>
        <w:jc w:val="both"/>
      </w:pPr>
      <w:r w:rsidRPr="00BC2E79">
        <w:t>Odstąpienie od umowy powinno nastąpić w formie pisemnej na zasadach wskazanych w art. 78 lub 78</w:t>
      </w:r>
      <w:r w:rsidRPr="00BC2E79">
        <w:rPr>
          <w:vertAlign w:val="superscript"/>
        </w:rPr>
        <w:t xml:space="preserve"> 1 </w:t>
      </w:r>
      <w:r w:rsidRPr="00BC2E79">
        <w:t>kodeksu cywilnego, pod rygorem nieważności z podaniem przyczyny odstąpienia.</w:t>
      </w:r>
    </w:p>
    <w:p w14:paraId="49C2AB7F" w14:textId="77777777" w:rsidR="00FE04FC" w:rsidRPr="00BC2E79" w:rsidRDefault="00FE04FC" w:rsidP="00AF4EEF">
      <w:pPr>
        <w:widowControl/>
        <w:numPr>
          <w:ilvl w:val="0"/>
          <w:numId w:val="60"/>
        </w:numPr>
        <w:tabs>
          <w:tab w:val="clear" w:pos="360"/>
        </w:tabs>
        <w:suppressAutoHyphens w:val="0"/>
        <w:ind w:left="426" w:hanging="426"/>
        <w:jc w:val="both"/>
      </w:pPr>
      <w:r w:rsidRPr="00BC2E79">
        <w:rPr>
          <w:lang w:val="sq-AL"/>
        </w:rPr>
        <w:t>Wykonawcy nie przysługuje odszkodowanie za odstąpienie Zamawiającego od umowy lub wypowiedzenia umowy z przyczyn, za które Zamawiający nie ponosi odpowiedzialności.</w:t>
      </w:r>
    </w:p>
    <w:p w14:paraId="4C39FA15" w14:textId="77777777" w:rsidR="00FE04FC" w:rsidRPr="00BC2E79" w:rsidRDefault="00FE04FC" w:rsidP="00AF4EEF">
      <w:pPr>
        <w:widowControl/>
        <w:numPr>
          <w:ilvl w:val="0"/>
          <w:numId w:val="60"/>
        </w:numPr>
        <w:tabs>
          <w:tab w:val="clear" w:pos="360"/>
        </w:tabs>
        <w:suppressAutoHyphens w:val="0"/>
        <w:ind w:left="426" w:hanging="426"/>
        <w:jc w:val="both"/>
      </w:pPr>
      <w:r w:rsidRPr="00BC2E79">
        <w:rPr>
          <w:lang w:val="sq-AL"/>
        </w:rPr>
        <w:t>W przypadku odstąpienia lub wypowiedzenia umowy, Strony zachowują prawo egzekucji kar umownych.</w:t>
      </w:r>
    </w:p>
    <w:p w14:paraId="360355CE" w14:textId="77777777" w:rsidR="009600A8" w:rsidRDefault="009600A8" w:rsidP="00FE04FC">
      <w:pPr>
        <w:tabs>
          <w:tab w:val="left" w:pos="426"/>
        </w:tabs>
        <w:ind w:left="426"/>
        <w:contextualSpacing/>
        <w:rPr>
          <w:b/>
        </w:rPr>
      </w:pPr>
    </w:p>
    <w:p w14:paraId="673BD463" w14:textId="775293F7" w:rsidR="00FE04FC" w:rsidRPr="00BC2E79" w:rsidRDefault="00FE04FC" w:rsidP="00FE04FC">
      <w:pPr>
        <w:tabs>
          <w:tab w:val="left" w:pos="426"/>
        </w:tabs>
        <w:ind w:left="426"/>
        <w:contextualSpacing/>
        <w:rPr>
          <w:b/>
        </w:rPr>
      </w:pPr>
      <w:r w:rsidRPr="00BC2E79">
        <w:rPr>
          <w:b/>
        </w:rPr>
        <w:t>§9  Kary umowne</w:t>
      </w:r>
    </w:p>
    <w:p w14:paraId="7D4FD538" w14:textId="77777777" w:rsidR="00FE04FC" w:rsidRPr="00BC2E79" w:rsidRDefault="00FE04FC" w:rsidP="00AF4EEF">
      <w:pPr>
        <w:widowControl/>
        <w:numPr>
          <w:ilvl w:val="3"/>
          <w:numId w:val="59"/>
        </w:numPr>
        <w:suppressAutoHyphens w:val="0"/>
        <w:ind w:left="426"/>
        <w:jc w:val="both"/>
      </w:pPr>
      <w:r w:rsidRPr="00BC2E79">
        <w:t>Strony zastrzegają sobie prawo do dochodzenia kar umownych za niezgodne z niniejszą umową lub nienależyte wykonanie zobowiązań z umowy wynikających.</w:t>
      </w:r>
    </w:p>
    <w:p w14:paraId="7AB3BDD3" w14:textId="77777777" w:rsidR="00FE04FC" w:rsidRPr="00BC2E79" w:rsidRDefault="00FE04FC" w:rsidP="00AF4EEF">
      <w:pPr>
        <w:widowControl/>
        <w:numPr>
          <w:ilvl w:val="3"/>
          <w:numId w:val="59"/>
        </w:numPr>
        <w:suppressAutoHyphens w:val="0"/>
        <w:ind w:left="426"/>
        <w:jc w:val="both"/>
        <w:rPr>
          <w:color w:val="000000"/>
        </w:rPr>
      </w:pPr>
      <w:r w:rsidRPr="00BC2E79">
        <w:t xml:space="preserve">Wykonawca, z zastrzeżeniem ust. 5 niniejszego paragrafu, zapłaci Zamawiającemu karę umowną </w:t>
      </w:r>
      <w:r w:rsidRPr="00BC2E79">
        <w:rPr>
          <w:color w:val="000000"/>
        </w:rPr>
        <w:t>w poniższej wysokości</w:t>
      </w:r>
      <w:r w:rsidRPr="00BC2E79">
        <w:t xml:space="preserve"> w przypadku</w:t>
      </w:r>
      <w:r w:rsidRPr="00BC2E79">
        <w:rPr>
          <w:color w:val="000000"/>
        </w:rPr>
        <w:t>:</w:t>
      </w:r>
    </w:p>
    <w:p w14:paraId="5C864ADA" w14:textId="77777777"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odstąpienia od umowy z przyczyn leżących po stronie Wykonawcy w wysokości 10% wynagrodzenia brutto ustalonego w § 4 ust. 2 umowy,</w:t>
      </w:r>
    </w:p>
    <w:p w14:paraId="26F26922" w14:textId="38FF890B"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niewykonania lub nieprawidłowego wykonania umowy w wysokości 10% wynagrodzenia brutto ustalonego w § 4 ust. 2 umowy, przy czym nieprawidłowe wykonanie umowy, to jej realizacja, która pozostaje w sprzeczności z zapisami umowy lub ofertą Wykonawcy, bądź zapisami SWZ, albo też nie zapewnia osiągnięcia wymaganych parametrów, funkcjonalności i zakresów wynikających z SWZ i użytkowych przedmiotu umowy,</w:t>
      </w:r>
    </w:p>
    <w:p w14:paraId="3CB81252" w14:textId="77777777"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zwłoki w wykonaniu przedmiotu umowy w wysokości 0,2% wynagrodzenia brutto ustalonego w § 4 ust. 2 umowy za każdy dzień zwłoki w stosunku do terminu zakończenia realizacji przedmiotu umowy, określonego w § 3 ust. 1 umowy, nie więcej niż 20% wynagrodzenia brutto ustalonego w § 4 ust. 2 umowy,</w:t>
      </w:r>
    </w:p>
    <w:p w14:paraId="7CA3ACE0" w14:textId="3E39303B"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 xml:space="preserve">zwłoki w usunięciu wad przedmiotu, umowy stwierdzonych przy odbiorze, w wysokości 0,2% wynagrodzenia brutto ustalonego w § 4 ust. 2 umowy za każdy dzień zwłoki, licząc od następnego dnia po upływie terminu określonego przez </w:t>
      </w:r>
      <w:r w:rsidRPr="00BC2E79">
        <w:lastRenderedPageBreak/>
        <w:t>Zamawiającego w celu usunięcia wad, nie więcej niż 20% wynagrodzenia brutto ustalonego w § 4 ust. 2 umowy,</w:t>
      </w:r>
    </w:p>
    <w:p w14:paraId="2E2C0C74" w14:textId="77777777"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 xml:space="preserve">zwłoki w usunięciu wad stwierdzonych w okresie gwarancji w wysokości 0,2% wynagrodzenia brutto ustalonego w § 4 ust. 2 umowy za każdy dzień zwłoki liczony </w:t>
      </w:r>
      <w:r w:rsidRPr="00BC2E79">
        <w:br/>
        <w:t>od terminu (dnia) ustalonego zgodnie z treścią § 7 ust. 6 umowy albo w pisemnym oświadczeniu Stron, nie więcej niż 20% wynagrodzenia wartości brutto przedmiotu umowy;</w:t>
      </w:r>
    </w:p>
    <w:p w14:paraId="6AE69A60" w14:textId="32FC1AFB"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t>zwłoki w wymianie przedmiotu umowy lub jego elementu w przypadkach określonych w § 7 ust. 8 - w wysokości 0,2% wynagrodzenia brutto ustalonego w § 4 ust. 2 umowy za każdy dzień zwłoki, nie więcej niż 20% wynagrodzenia wartości brutto przedmiotu umowy;</w:t>
      </w:r>
    </w:p>
    <w:p w14:paraId="2BBD45B8" w14:textId="77777777" w:rsidR="00FE04FC" w:rsidRPr="00BC2E79" w:rsidRDefault="00FE04FC" w:rsidP="00AF4EEF">
      <w:pPr>
        <w:widowControl/>
        <w:numPr>
          <w:ilvl w:val="1"/>
          <w:numId w:val="52"/>
        </w:numPr>
        <w:tabs>
          <w:tab w:val="num" w:pos="2880"/>
        </w:tabs>
        <w:suppressAutoHyphens w:val="0"/>
        <w:ind w:left="993" w:hanging="567"/>
        <w:contextualSpacing/>
        <w:jc w:val="both"/>
        <w:rPr>
          <w:color w:val="000000"/>
        </w:rPr>
      </w:pPr>
      <w:r w:rsidRPr="00BC2E79">
        <w:rPr>
          <w:color w:val="000000" w:themeColor="text1"/>
        </w:rPr>
        <w:t xml:space="preserve">zwłoki w przedłożeniu zanonimizowanych kopii dokumentów pracowników wykonujących czynności wskazane w § 2 ust. 9 umowy w wysokości 500,00 PLN </w:t>
      </w:r>
      <w:r w:rsidRPr="00BC2E79">
        <w:rPr>
          <w:i/>
          <w:color w:val="000000" w:themeColor="text1"/>
        </w:rPr>
        <w:t xml:space="preserve">(słownie: pięćset złotych 00/100) </w:t>
      </w:r>
      <w:r w:rsidRPr="00BC2E79">
        <w:rPr>
          <w:color w:val="000000" w:themeColor="text1"/>
        </w:rPr>
        <w:t>za każdy dzień opóźnienia licząc od dnia następnego po upływie terminu wyznaczonego zgodnie z § 2 ust. 10 umowy;</w:t>
      </w:r>
    </w:p>
    <w:p w14:paraId="17286C9A" w14:textId="77777777" w:rsidR="00FE04FC" w:rsidRPr="00BC2E79" w:rsidRDefault="00FE04FC" w:rsidP="00AF4EEF">
      <w:pPr>
        <w:widowControl/>
        <w:numPr>
          <w:ilvl w:val="3"/>
          <w:numId w:val="59"/>
        </w:numPr>
        <w:suppressAutoHyphens w:val="0"/>
        <w:ind w:left="426"/>
        <w:jc w:val="both"/>
        <w:rPr>
          <w:color w:val="000000"/>
        </w:rPr>
      </w:pPr>
      <w:r w:rsidRPr="00BC2E79">
        <w:rPr>
          <w:color w:val="000000" w:themeColor="text1"/>
        </w:rPr>
        <w:t>Zamawiającemu przysługuje ponadto prawo dochodzenia odszkodowania na zasadach ogólnych prawa cywilnego, jeżeli poniesiona szkoda przekroczy wysokość zastrzeżonych kar umownych.</w:t>
      </w:r>
    </w:p>
    <w:p w14:paraId="04DB11BC" w14:textId="77777777" w:rsidR="00FE04FC" w:rsidRPr="00BC2E79" w:rsidRDefault="00FE04FC" w:rsidP="00AF4EEF">
      <w:pPr>
        <w:widowControl/>
        <w:numPr>
          <w:ilvl w:val="3"/>
          <w:numId w:val="59"/>
        </w:numPr>
        <w:suppressAutoHyphens w:val="0"/>
        <w:ind w:left="426"/>
        <w:jc w:val="both"/>
        <w:rPr>
          <w:color w:val="000000"/>
        </w:rPr>
      </w:pPr>
      <w:r w:rsidRPr="00BC2E79">
        <w:rPr>
          <w:color w:val="000000" w:themeColor="text1"/>
          <w:lang w:val="sq-AL"/>
        </w:rPr>
        <w:t>Roszczenie o zapłatę kar umownych staje się wymagalne z dniem zaistnienia określonych w  niniejszej umowie podstaw do ich naliczenia.</w:t>
      </w:r>
    </w:p>
    <w:p w14:paraId="63441F34" w14:textId="77777777" w:rsidR="00FE04FC" w:rsidRPr="00BC2E79" w:rsidRDefault="00FE04FC" w:rsidP="00AF4EEF">
      <w:pPr>
        <w:widowControl/>
        <w:numPr>
          <w:ilvl w:val="3"/>
          <w:numId w:val="59"/>
        </w:numPr>
        <w:suppressAutoHyphens w:val="0"/>
        <w:ind w:left="426"/>
        <w:jc w:val="both"/>
        <w:rPr>
          <w:color w:val="000000"/>
        </w:rPr>
      </w:pPr>
      <w:r w:rsidRPr="00BC2E79">
        <w:rPr>
          <w:color w:val="000000" w:themeColor="text1"/>
          <w:lang w:val="x-none" w:eastAsia="x-none"/>
        </w:rPr>
        <w:t>Zamawiający jest uprawniony do potrącenia ewentualnych kar umownych z wymagalnej i należnej Wykonawcy kwoty wynagrodzenia określonej w fakturze</w:t>
      </w:r>
      <w:r w:rsidRPr="00BC2E79">
        <w:rPr>
          <w:color w:val="000000" w:themeColor="text1"/>
          <w:lang w:eastAsia="x-none"/>
        </w:rPr>
        <w:t xml:space="preserve">, bądź </w:t>
      </w:r>
      <w:r w:rsidRPr="00BC2E79">
        <w:rPr>
          <w:color w:val="000000" w:themeColor="text1"/>
        </w:rPr>
        <w:t>innych ewentualnych wierzytelności Wykonawcy względem Zamawiającego.</w:t>
      </w:r>
    </w:p>
    <w:p w14:paraId="476DF9CA" w14:textId="77777777" w:rsidR="00FE04FC" w:rsidRPr="00BC2E79" w:rsidRDefault="00FE04FC" w:rsidP="00FE04FC">
      <w:pPr>
        <w:tabs>
          <w:tab w:val="left" w:pos="426"/>
        </w:tabs>
        <w:jc w:val="both"/>
        <w:rPr>
          <w:b/>
        </w:rPr>
      </w:pPr>
    </w:p>
    <w:p w14:paraId="61148370" w14:textId="77777777" w:rsidR="00FE04FC" w:rsidRPr="00BC2E79" w:rsidRDefault="00FE04FC" w:rsidP="00FE04FC">
      <w:pPr>
        <w:tabs>
          <w:tab w:val="left" w:pos="426"/>
        </w:tabs>
        <w:ind w:left="426"/>
        <w:contextualSpacing/>
        <w:rPr>
          <w:b/>
        </w:rPr>
      </w:pPr>
      <w:r w:rsidRPr="00BC2E79">
        <w:rPr>
          <w:b/>
        </w:rPr>
        <w:t>§10 Zmiana umowy</w:t>
      </w:r>
    </w:p>
    <w:p w14:paraId="6B033D58" w14:textId="77777777" w:rsidR="00FE04FC" w:rsidRPr="00BC2E79" w:rsidRDefault="00FE04FC" w:rsidP="00AF4EEF">
      <w:pPr>
        <w:widowControl/>
        <w:numPr>
          <w:ilvl w:val="3"/>
          <w:numId w:val="62"/>
        </w:numPr>
        <w:ind w:left="426" w:hanging="426"/>
        <w:jc w:val="both"/>
      </w:pPr>
      <w:r w:rsidRPr="00BC2E79">
        <w:t>Strony dopuszczają, poza zmianami wskazanymi w art. 455 ustawy, możliwość zmiany umowy bez obowiązku przeprowadzania nowego postępowania w następujących przypadkach i zakresach:</w:t>
      </w:r>
    </w:p>
    <w:p w14:paraId="76555B1E" w14:textId="77777777" w:rsidR="00FE04FC" w:rsidRPr="00BC2E79" w:rsidRDefault="00FE04FC" w:rsidP="00AF4EEF">
      <w:pPr>
        <w:widowControl/>
        <w:numPr>
          <w:ilvl w:val="0"/>
          <w:numId w:val="61"/>
        </w:numPr>
        <w:suppressAutoHyphens w:val="0"/>
        <w:ind w:left="993" w:hanging="567"/>
        <w:contextualSpacing/>
        <w:jc w:val="both"/>
      </w:pPr>
      <w:r w:rsidRPr="00BC2E79">
        <w:t>zmiany terminu realizacji umowy (początkowego, końcowego) i/lub poszczególnego Zamówienia poprzez jego skrócenie lub przedłużenie ze względu na: przyczyny leżące po stronie Zamawiającego dotyczące np. braku przygotowania/ przekazania miejsca realizacji/dostawy, nieobecności osoby upoważnionej do odbioru ze strony Zamawiającego lub przyczyny leżące po stronie producenta sprzętu dotyczące udokumentowanych problemów związanych z produkcją lub dostawą sprzętu lub  z innych przyczyn niezależnych od Stron, np. z powodu działania siły wyższej – odpowiednio o okres niezbędny do prawidłowej realizacji dostawy lub o okres czasu niezbędny i wymagany w danej okoliczności;</w:t>
      </w:r>
    </w:p>
    <w:p w14:paraId="43957B5E" w14:textId="77777777" w:rsidR="00FE04FC" w:rsidRPr="00BC2E79" w:rsidRDefault="00FE04FC" w:rsidP="00AF4EEF">
      <w:pPr>
        <w:widowControl/>
        <w:numPr>
          <w:ilvl w:val="0"/>
          <w:numId w:val="61"/>
        </w:numPr>
        <w:suppressAutoHyphens w:val="0"/>
        <w:ind w:left="993" w:hanging="567"/>
        <w:jc w:val="both"/>
      </w:pPr>
      <w:r w:rsidRPr="00BC2E79">
        <w:t>wydłużenia terminu gwarancji, w sytuacji przedłużenia jej przez producenta lub Wykonawcę;</w:t>
      </w:r>
    </w:p>
    <w:p w14:paraId="58AAAD86" w14:textId="77777777" w:rsidR="00FE04FC" w:rsidRPr="00BC2E79" w:rsidRDefault="00FE04FC" w:rsidP="00AF4EEF">
      <w:pPr>
        <w:widowControl/>
        <w:numPr>
          <w:ilvl w:val="0"/>
          <w:numId w:val="61"/>
        </w:numPr>
        <w:suppressAutoHyphens w:val="0"/>
        <w:ind w:left="993" w:hanging="567"/>
        <w:jc w:val="both"/>
      </w:pPr>
      <w:r w:rsidRPr="00BC2E79">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w:t>
      </w:r>
      <w:r w:rsidRPr="00BC2E79">
        <w:br/>
        <w:t>z produkcji po przedstawianiu stosownych dokumentów od producenta lub dystrybutora, z tym że cena wskazana w § 4 nie może ulec podwyższeniu, a parametry techniczne nie mogą być gorsze niż wskazane w  treści oferty;</w:t>
      </w:r>
    </w:p>
    <w:p w14:paraId="26CFC87F" w14:textId="77777777" w:rsidR="00FE04FC" w:rsidRPr="00BC2E79" w:rsidRDefault="00FE04FC" w:rsidP="00AF4EEF">
      <w:pPr>
        <w:widowControl/>
        <w:numPr>
          <w:ilvl w:val="0"/>
          <w:numId w:val="61"/>
        </w:numPr>
        <w:suppressAutoHyphens w:val="0"/>
        <w:ind w:left="993" w:hanging="567"/>
        <w:jc w:val="both"/>
      </w:pPr>
      <w:r w:rsidRPr="00BC2E79">
        <w:t xml:space="preserve">zmiany </w:t>
      </w:r>
      <w:r w:rsidRPr="00BC2E79">
        <w:rPr>
          <w:color w:val="000000" w:themeColor="text1"/>
        </w:rPr>
        <w:t xml:space="preserve">Podwykonawcy ze względów losowych lub innych korzystnych dla Zamawiającego w przypadku zadeklarowania przez Wykonawcę realizacji </w:t>
      </w:r>
      <w:r w:rsidRPr="00BC2E79">
        <w:t>zamówienia przy pomocy podwykonawców;</w:t>
      </w:r>
    </w:p>
    <w:p w14:paraId="0C4B694F" w14:textId="77777777" w:rsidR="00FE04FC" w:rsidRPr="00BC2E79" w:rsidRDefault="00FE04FC" w:rsidP="00AF4EEF">
      <w:pPr>
        <w:widowControl/>
        <w:numPr>
          <w:ilvl w:val="0"/>
          <w:numId w:val="61"/>
        </w:numPr>
        <w:suppressAutoHyphens w:val="0"/>
        <w:ind w:left="993" w:hanging="567"/>
        <w:jc w:val="both"/>
      </w:pPr>
      <w:bookmarkStart w:id="8" w:name="_Hlk63281855"/>
      <w:r w:rsidRPr="00BC2E79">
        <w:rPr>
          <w:color w:val="000000" w:themeColor="text1"/>
          <w:highlight w:val="white"/>
        </w:rPr>
        <w:lastRenderedPageBreak/>
        <w:t xml:space="preserve">zmiana terminu wykonania zamówienia, zmiana postanowień umowy lub sposobu wykonywania umowy przez Wykonawcę wskutek zmiany przepisów prawa Unii Europejskiej lub prawa krajowego, które nastąpiły w trakcie realizacji zamówienia. </w:t>
      </w:r>
      <w:bookmarkEnd w:id="8"/>
    </w:p>
    <w:p w14:paraId="4413C5E1" w14:textId="77777777" w:rsidR="00FE04FC" w:rsidRPr="00BC2E79" w:rsidRDefault="00FE04FC" w:rsidP="00AF4EEF">
      <w:pPr>
        <w:widowControl/>
        <w:numPr>
          <w:ilvl w:val="3"/>
          <w:numId w:val="62"/>
        </w:numPr>
        <w:ind w:left="426" w:hanging="426"/>
        <w:jc w:val="both"/>
      </w:pPr>
      <w:r w:rsidRPr="00BC2E79">
        <w:t>Wynikające z kosztorysu ofertowego ceny jednostkowe brutto mogą ulec zmianie w razie ustawowej zmiany stawki podatku od towarów i usług VAT w odniesieniu do części przedmiotu umowy, który zostały zrealizowane po dniu wejścia w życie przepisów dokonujących zmiany stawki podatku VAT po uprzednim zawarciu aneksu do umowy.</w:t>
      </w:r>
    </w:p>
    <w:p w14:paraId="459B1BD5" w14:textId="77777777" w:rsidR="00FE04FC" w:rsidRPr="00BC2E79" w:rsidRDefault="00FE04FC" w:rsidP="00AF4EEF">
      <w:pPr>
        <w:widowControl/>
        <w:numPr>
          <w:ilvl w:val="3"/>
          <w:numId w:val="62"/>
        </w:numPr>
        <w:ind w:left="426" w:hanging="426"/>
        <w:jc w:val="both"/>
      </w:pPr>
      <w:r w:rsidRPr="00BC2E79">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6A87A513" w14:textId="77777777" w:rsidR="00FE04FC" w:rsidRPr="00BC2E79" w:rsidRDefault="00FE04FC" w:rsidP="00AF4EEF">
      <w:pPr>
        <w:widowControl/>
        <w:numPr>
          <w:ilvl w:val="3"/>
          <w:numId w:val="62"/>
        </w:numPr>
        <w:ind w:left="426" w:hanging="426"/>
        <w:jc w:val="both"/>
        <w:rPr>
          <w:bCs/>
        </w:rPr>
      </w:pPr>
      <w:r w:rsidRPr="00BC2E79">
        <w:rPr>
          <w:bCs/>
        </w:rPr>
        <w:t>Zamawiający zastrzega sobie prawo do niewykonania całego przedmiotu umowy a Wykonawca nie będzie zgłaszał żadnych roszczeń z tego tytułu (możliwość niewykorzystania przedmiotu umowy w zakresie ilościowym i wartościowym).</w:t>
      </w:r>
    </w:p>
    <w:p w14:paraId="70D4BCEA" w14:textId="77777777" w:rsidR="00FE04FC" w:rsidRPr="00BC2E79" w:rsidRDefault="00FE04FC" w:rsidP="00FE04FC">
      <w:pPr>
        <w:widowControl/>
        <w:ind w:left="426"/>
        <w:jc w:val="both"/>
      </w:pPr>
    </w:p>
    <w:p w14:paraId="2C60563E" w14:textId="77777777" w:rsidR="00FE04FC" w:rsidRPr="00BC2E79" w:rsidRDefault="00FE04FC" w:rsidP="00FE04FC">
      <w:pPr>
        <w:tabs>
          <w:tab w:val="left" w:pos="426"/>
        </w:tabs>
        <w:ind w:left="426"/>
        <w:contextualSpacing/>
        <w:rPr>
          <w:b/>
        </w:rPr>
      </w:pPr>
      <w:r w:rsidRPr="00BC2E79">
        <w:rPr>
          <w:b/>
        </w:rPr>
        <w:t xml:space="preserve">§11 Siła wyższa </w:t>
      </w:r>
    </w:p>
    <w:p w14:paraId="06D95E78" w14:textId="5A44E32A" w:rsidR="00FE04FC" w:rsidRPr="00BC2E79" w:rsidRDefault="00FE04FC" w:rsidP="00AF4EEF">
      <w:pPr>
        <w:widowControl/>
        <w:numPr>
          <w:ilvl w:val="0"/>
          <w:numId w:val="57"/>
        </w:numPr>
        <w:suppressAutoHyphens w:val="0"/>
        <w:jc w:val="both"/>
      </w:pPr>
      <w:r w:rsidRPr="00BC2E79">
        <w:t>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p>
    <w:p w14:paraId="5C09E22E" w14:textId="77777777" w:rsidR="00FE04FC" w:rsidRPr="00BC2E79" w:rsidRDefault="00FE04FC" w:rsidP="00AF4EEF">
      <w:pPr>
        <w:widowControl/>
        <w:numPr>
          <w:ilvl w:val="0"/>
          <w:numId w:val="57"/>
        </w:numPr>
        <w:suppressAutoHyphens w:val="0"/>
        <w:ind w:left="426" w:hanging="357"/>
        <w:jc w:val="both"/>
        <w:rPr>
          <w:rFonts w:eastAsia="Calibri"/>
          <w:lang w:eastAsia="en-US"/>
        </w:rPr>
      </w:pPr>
      <w:r w:rsidRPr="00BC2E79">
        <w:rPr>
          <w:rFonts w:eastAsia="Calibri"/>
          <w:lang w:eastAsia="en-US"/>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6EC040EF" w14:textId="77777777" w:rsidR="009600A8" w:rsidRDefault="009600A8" w:rsidP="00FE04FC">
      <w:pPr>
        <w:tabs>
          <w:tab w:val="left" w:pos="426"/>
        </w:tabs>
        <w:ind w:left="426"/>
        <w:contextualSpacing/>
        <w:rPr>
          <w:b/>
        </w:rPr>
      </w:pPr>
    </w:p>
    <w:p w14:paraId="0236EE95" w14:textId="047A9C06" w:rsidR="00FE04FC" w:rsidRPr="00BC2E79" w:rsidRDefault="00FE04FC" w:rsidP="00FE04FC">
      <w:pPr>
        <w:tabs>
          <w:tab w:val="left" w:pos="426"/>
        </w:tabs>
        <w:ind w:left="426"/>
        <w:contextualSpacing/>
        <w:rPr>
          <w:b/>
        </w:rPr>
      </w:pPr>
      <w:r w:rsidRPr="00BC2E79">
        <w:rPr>
          <w:b/>
        </w:rPr>
        <w:t xml:space="preserve">§12 Zabezpieczenie należytego wykonania umowy </w:t>
      </w:r>
    </w:p>
    <w:p w14:paraId="0CD13D79" w14:textId="77777777" w:rsidR="00E249DB" w:rsidRPr="00E249DB" w:rsidRDefault="009600A8" w:rsidP="00E249DB">
      <w:pPr>
        <w:numPr>
          <w:ilvl w:val="0"/>
          <w:numId w:val="99"/>
        </w:numPr>
        <w:tabs>
          <w:tab w:val="left" w:pos="426"/>
        </w:tabs>
        <w:contextualSpacing/>
        <w:jc w:val="both"/>
        <w:rPr>
          <w:rFonts w:eastAsia="Calibri"/>
          <w:lang w:eastAsia="en-US"/>
        </w:rPr>
      </w:pPr>
      <w:r>
        <w:rPr>
          <w:rFonts w:eastAsia="Calibri"/>
          <w:lang w:eastAsia="en-US"/>
        </w:rPr>
        <w:tab/>
      </w:r>
      <w:r w:rsidR="00E249DB" w:rsidRPr="00E249DB">
        <w:rPr>
          <w:rFonts w:eastAsia="Calibri"/>
          <w:lang w:eastAsia="en-US"/>
        </w:rPr>
        <w:t>Wykonawca złożył przed podpisaniem umowy zabezpieczenie należytego wykonania umowy w wysokości 5% kwoty brutto wynagrodzenia umownego, tj. w wysokości ……………. PLN (słownie: …………………………… złote 00/100).</w:t>
      </w:r>
    </w:p>
    <w:p w14:paraId="522FF2D1"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t>Zabezpieczenie należytego wykonania umowy zostało złożone w formie ……………………. (w przypadku zabezpieczenia składane w formie innej niż pieniężna musi być ono bezwarunkowe oraz nieodwołalne).</w:t>
      </w:r>
    </w:p>
    <w:p w14:paraId="14832E0B"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 które zwróci Wykonawcy nie później niż w 15 dniu po upływie okresu rękojmi za wady.</w:t>
      </w:r>
    </w:p>
    <w:p w14:paraId="078A27FA"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t>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w:t>
      </w:r>
    </w:p>
    <w:p w14:paraId="5A2C5C57"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lastRenderedPageBreak/>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1,5% wynagrodzenia brutto w formie przewidzianej jako obligatoryjna zgodnie z art. 450 ust. 1 PZP.</w:t>
      </w:r>
    </w:p>
    <w:p w14:paraId="72DF4A1F"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t>W przypadku nieprzedłużenia lub niewniesienia nowego zabezpieczenia najpóźniej 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7B2B8344" w14:textId="77777777" w:rsidR="00E249DB" w:rsidRPr="00E249DB" w:rsidRDefault="00E249DB" w:rsidP="00E249DB">
      <w:pPr>
        <w:numPr>
          <w:ilvl w:val="0"/>
          <w:numId w:val="99"/>
        </w:numPr>
        <w:tabs>
          <w:tab w:val="left" w:pos="426"/>
        </w:tabs>
        <w:contextualSpacing/>
        <w:jc w:val="both"/>
        <w:rPr>
          <w:rFonts w:eastAsia="Calibri"/>
          <w:lang w:eastAsia="en-US"/>
        </w:rPr>
      </w:pPr>
      <w:r w:rsidRPr="00E249DB">
        <w:rPr>
          <w:rFonts w:eastAsia="Calibri"/>
          <w:lang w:eastAsia="en-US"/>
        </w:rPr>
        <w:t>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w:t>
      </w:r>
    </w:p>
    <w:p w14:paraId="5B3C36BE" w14:textId="4F57B938" w:rsidR="009600A8" w:rsidRDefault="009600A8" w:rsidP="00E249DB">
      <w:pPr>
        <w:tabs>
          <w:tab w:val="left" w:pos="426"/>
        </w:tabs>
        <w:contextualSpacing/>
        <w:jc w:val="both"/>
        <w:rPr>
          <w:b/>
        </w:rPr>
      </w:pPr>
    </w:p>
    <w:p w14:paraId="07D54871" w14:textId="6087F7D9" w:rsidR="00FE04FC" w:rsidRPr="00BC2E79" w:rsidRDefault="00FE04FC" w:rsidP="00FE04FC">
      <w:pPr>
        <w:tabs>
          <w:tab w:val="left" w:pos="426"/>
        </w:tabs>
        <w:ind w:left="426"/>
        <w:contextualSpacing/>
        <w:rPr>
          <w:b/>
        </w:rPr>
      </w:pPr>
      <w:r w:rsidRPr="00BC2E79">
        <w:rPr>
          <w:b/>
        </w:rPr>
        <w:t>§13 Postanowienia końcowe</w:t>
      </w:r>
    </w:p>
    <w:p w14:paraId="1C48D0F9" w14:textId="77777777" w:rsidR="00FE04FC" w:rsidRPr="00BC2E79" w:rsidRDefault="00FE04FC" w:rsidP="00AF4EEF">
      <w:pPr>
        <w:widowControl/>
        <w:numPr>
          <w:ilvl w:val="0"/>
          <w:numId w:val="56"/>
        </w:numPr>
        <w:suppressAutoHyphens w:val="0"/>
        <w:ind w:left="426" w:hanging="357"/>
        <w:jc w:val="both"/>
        <w:rPr>
          <w:rFonts w:eastAsia="Calibri"/>
          <w:lang w:eastAsia="en-US"/>
        </w:rPr>
      </w:pPr>
      <w:r w:rsidRPr="00BC2E79">
        <w:rPr>
          <w:rFonts w:eastAsia="Calibri"/>
          <w:lang w:eastAsia="en-US"/>
        </w:rPr>
        <w:t>Wszelkie oświadczenia Stron umowy będą składane na piśmie pod rygorem nieważności listem poleconym lub za potwierdzeniem ich złożenia.</w:t>
      </w:r>
    </w:p>
    <w:p w14:paraId="3085A398" w14:textId="77777777" w:rsidR="00FE04FC" w:rsidRPr="00BC2E79" w:rsidRDefault="00FE04FC" w:rsidP="00AF4EEF">
      <w:pPr>
        <w:widowControl/>
        <w:numPr>
          <w:ilvl w:val="0"/>
          <w:numId w:val="56"/>
        </w:numPr>
        <w:suppressAutoHyphens w:val="0"/>
        <w:ind w:left="426" w:hanging="357"/>
        <w:jc w:val="both"/>
        <w:rPr>
          <w:rFonts w:eastAsia="Calibri"/>
          <w:lang w:eastAsia="en-US"/>
        </w:rPr>
      </w:pPr>
      <w:r w:rsidRPr="00BC2E79">
        <w:rPr>
          <w:rFonts w:eastAsia="Calibri"/>
          <w:lang w:eastAsia="en-US"/>
        </w:rPr>
        <w:t>Ewentualna nieważność jednego lub kilku postanowień niniejszej umowy nie wpływa na ważność umowy w całości. W takim przypadku Strony zastępują nieważne postanowienie postanowieniem zgodnym z celem i innymi postanowieniami umowy.</w:t>
      </w:r>
    </w:p>
    <w:p w14:paraId="11E1CE78" w14:textId="77777777" w:rsidR="00FE04FC" w:rsidRPr="00BC2E79" w:rsidRDefault="00FE04FC" w:rsidP="00AF4EEF">
      <w:pPr>
        <w:widowControl/>
        <w:numPr>
          <w:ilvl w:val="0"/>
          <w:numId w:val="56"/>
        </w:numPr>
        <w:suppressAutoHyphens w:val="0"/>
        <w:ind w:left="426" w:hanging="357"/>
        <w:jc w:val="both"/>
        <w:rPr>
          <w:rFonts w:eastAsia="Calibri"/>
          <w:lang w:eastAsia="en-US"/>
        </w:rPr>
      </w:pPr>
      <w:r w:rsidRPr="00BC2E79">
        <w:rPr>
          <w:rFonts w:eastAsia="Calibri"/>
        </w:rPr>
        <w:t>Żadna ze Stron nie jest uprawniona do przeniesienia swoich praw i zobowiązań z tytułu niniejszej umowy bez uzyskania pisemnej pod rygorem nieważności zgody drugiej Strony.</w:t>
      </w:r>
    </w:p>
    <w:p w14:paraId="1EBA99AD" w14:textId="28ABE28E" w:rsidR="00FE04FC" w:rsidRPr="00BC2E79" w:rsidRDefault="00FE04FC" w:rsidP="00AF4EEF">
      <w:pPr>
        <w:widowControl/>
        <w:numPr>
          <w:ilvl w:val="0"/>
          <w:numId w:val="56"/>
        </w:numPr>
        <w:suppressAutoHyphens w:val="0"/>
        <w:ind w:left="426" w:hanging="357"/>
        <w:jc w:val="both"/>
        <w:rPr>
          <w:rFonts w:eastAsia="Calibri"/>
          <w:lang w:eastAsia="en-US"/>
        </w:rPr>
      </w:pPr>
      <w:r w:rsidRPr="00BC2E79">
        <w:rPr>
          <w:rFonts w:eastAsia="Calibri"/>
          <w:lang w:eastAsia="en-US"/>
        </w:rPr>
        <w:t xml:space="preserve">W sprawach nieuregulowanych niniejszą umową mają w szczególności zastosowanie przepisy ustawy z dnia 11 września 2019 r. – Prawo zamówień publicznych oraz ustawy z dnia 23 kwietnia 1964 r. – Kodeks cywilny </w:t>
      </w:r>
      <w:r w:rsidRPr="00BC2E79">
        <w:rPr>
          <w:rFonts w:eastAsia="Calibri"/>
          <w:iCs/>
          <w:lang w:eastAsia="en-US"/>
        </w:rPr>
        <w:t>(tekst jednolity: Dz. U. z 202</w:t>
      </w:r>
      <w:r w:rsidR="009600A8">
        <w:rPr>
          <w:rFonts w:eastAsia="Calibri"/>
          <w:iCs/>
          <w:lang w:eastAsia="en-US"/>
        </w:rPr>
        <w:t>4</w:t>
      </w:r>
      <w:r w:rsidRPr="00BC2E79">
        <w:rPr>
          <w:rFonts w:eastAsia="Calibri"/>
          <w:iCs/>
          <w:lang w:eastAsia="en-US"/>
        </w:rPr>
        <w:t xml:space="preserve"> r., poz. 1</w:t>
      </w:r>
      <w:r w:rsidR="009600A8">
        <w:rPr>
          <w:rFonts w:eastAsia="Calibri"/>
          <w:iCs/>
          <w:lang w:eastAsia="en-US"/>
        </w:rPr>
        <w:t>061</w:t>
      </w:r>
      <w:r w:rsidRPr="00BC2E79">
        <w:rPr>
          <w:rFonts w:eastAsia="Calibri"/>
          <w:iCs/>
          <w:lang w:eastAsia="en-US"/>
        </w:rPr>
        <w:t xml:space="preserve"> z późn. zm.).</w:t>
      </w:r>
    </w:p>
    <w:p w14:paraId="77A651A5" w14:textId="77777777" w:rsidR="00FE04FC" w:rsidRPr="00BC2E79" w:rsidRDefault="00FE04FC" w:rsidP="00AF4EEF">
      <w:pPr>
        <w:widowControl/>
        <w:numPr>
          <w:ilvl w:val="0"/>
          <w:numId w:val="56"/>
        </w:numPr>
        <w:suppressAutoHyphens w:val="0"/>
        <w:ind w:left="426" w:hanging="357"/>
        <w:jc w:val="both"/>
        <w:rPr>
          <w:rFonts w:eastAsia="Calibri"/>
          <w:lang w:eastAsia="en-US"/>
        </w:rPr>
      </w:pPr>
      <w:r w:rsidRPr="00BC2E79">
        <w:rPr>
          <w:rFonts w:eastAsia="Calibri"/>
          <w:lang w:eastAsia="en-US"/>
        </w:rPr>
        <w:t>Wszelkie zmiany lub uzupełnienia niniejszej umowy mogą nastąpić za zgodą Stron w formie pisemnej pod rygorem nieważności.</w:t>
      </w:r>
    </w:p>
    <w:p w14:paraId="429711F0" w14:textId="77777777" w:rsidR="00FE04FC" w:rsidRPr="00BC2E79" w:rsidRDefault="00FE04FC" w:rsidP="00AF4EEF">
      <w:pPr>
        <w:widowControl/>
        <w:numPr>
          <w:ilvl w:val="0"/>
          <w:numId w:val="56"/>
        </w:numPr>
        <w:suppressAutoHyphens w:val="0"/>
        <w:ind w:left="426" w:hanging="357"/>
        <w:jc w:val="both"/>
        <w:rPr>
          <w:rFonts w:eastAsia="Calibri"/>
          <w:lang w:eastAsia="en-US"/>
        </w:rPr>
      </w:pPr>
      <w:r w:rsidRPr="00BC2E79">
        <w:t>Sądem właściwym dla wszystkich spraw, które wynikną z realizacji tej umowy będzie sąd wedle siedziby Zamawiającego.</w:t>
      </w:r>
    </w:p>
    <w:p w14:paraId="38980CB7" w14:textId="77777777" w:rsidR="00FE04FC" w:rsidRPr="00BC2E79" w:rsidRDefault="00FE04FC" w:rsidP="00AF4EEF">
      <w:pPr>
        <w:widowControl/>
        <w:numPr>
          <w:ilvl w:val="0"/>
          <w:numId w:val="56"/>
        </w:numPr>
        <w:suppressAutoHyphens w:val="0"/>
        <w:ind w:left="426" w:hanging="357"/>
        <w:jc w:val="both"/>
        <w:rPr>
          <w:rFonts w:eastAsia="Calibri"/>
          <w:bCs/>
          <w:iCs/>
          <w:lang w:eastAsia="en-US"/>
        </w:rPr>
      </w:pPr>
      <w:r w:rsidRPr="00BC2E79">
        <w:rPr>
          <w:bCs/>
          <w:iCs/>
        </w:rPr>
        <w:t>Niniejszą umowę sporządzono w formie elektronicznej za pomocą kwalifikowanego podpisu elektronicznego, Strony zgodnie oświadczają, że datą zawarcia jest dzień złożenia ostatniego (późniejszego) oświadczenia woli o jej zawarciu przez umocowanych przedstawicieli każdej ze Stron.</w:t>
      </w:r>
    </w:p>
    <w:p w14:paraId="3C2C8ADE" w14:textId="77777777" w:rsidR="00FE04FC" w:rsidRPr="00BC2E79" w:rsidRDefault="00FE04FC" w:rsidP="00FE04FC">
      <w:pPr>
        <w:widowControl/>
        <w:suppressAutoHyphens w:val="0"/>
        <w:jc w:val="both"/>
        <w:rPr>
          <w:rFonts w:eastAsia="Calibri"/>
          <w:bCs/>
          <w:iCs/>
          <w:lang w:eastAsia="en-US"/>
        </w:rPr>
      </w:pPr>
    </w:p>
    <w:p w14:paraId="13D83DF1" w14:textId="77777777" w:rsidR="00FE04FC" w:rsidRPr="00BC2E79" w:rsidRDefault="00FE04FC" w:rsidP="00FE04FC">
      <w:pPr>
        <w:widowControl/>
        <w:suppressAutoHyphens w:val="0"/>
        <w:jc w:val="both"/>
        <w:rPr>
          <w:rFonts w:eastAsia="Calibri"/>
          <w:bCs/>
          <w:iCs/>
          <w:lang w:eastAsia="en-US"/>
        </w:rPr>
      </w:pPr>
    </w:p>
    <w:p w14:paraId="69CD117A" w14:textId="77777777" w:rsidR="00FE04FC" w:rsidRPr="00BC2E79" w:rsidRDefault="00FE04FC" w:rsidP="00FE04FC">
      <w:pPr>
        <w:widowControl/>
        <w:suppressAutoHyphens w:val="0"/>
        <w:jc w:val="both"/>
        <w:rPr>
          <w:rFonts w:eastAsia="Calibri"/>
          <w:bCs/>
          <w:iCs/>
          <w:lang w:eastAsia="en-US"/>
        </w:rPr>
      </w:pPr>
    </w:p>
    <w:p w14:paraId="7B2467BC" w14:textId="77777777" w:rsidR="00FE04FC" w:rsidRPr="00BC2E79" w:rsidRDefault="00FE04FC" w:rsidP="00FE04FC">
      <w:pPr>
        <w:tabs>
          <w:tab w:val="left" w:pos="426"/>
        </w:tabs>
        <w:ind w:left="426"/>
        <w:contextualSpacing/>
        <w:rPr>
          <w:b/>
        </w:rPr>
      </w:pPr>
      <w:r w:rsidRPr="00BC2E79">
        <w:rPr>
          <w:b/>
        </w:rPr>
        <w:t>……………………………                                            ……………………………</w:t>
      </w:r>
    </w:p>
    <w:p w14:paraId="3EAC7F26" w14:textId="77777777" w:rsidR="00FE04FC" w:rsidRPr="00BC2E79" w:rsidRDefault="00FE04FC" w:rsidP="00FE04FC">
      <w:pPr>
        <w:tabs>
          <w:tab w:val="left" w:pos="426"/>
        </w:tabs>
        <w:ind w:left="426"/>
        <w:contextualSpacing/>
        <w:jc w:val="both"/>
        <w:rPr>
          <w:b/>
        </w:rPr>
      </w:pPr>
      <w:r w:rsidRPr="00BC2E79">
        <w:rPr>
          <w:b/>
        </w:rPr>
        <w:t xml:space="preserve">                     Zamawiający                                                                    Wykonawca </w:t>
      </w:r>
    </w:p>
    <w:p w14:paraId="7A96A559" w14:textId="77777777" w:rsidR="00FE04FC" w:rsidRPr="00BC2E79" w:rsidRDefault="00FE04FC" w:rsidP="00FE04FC">
      <w:pPr>
        <w:tabs>
          <w:tab w:val="left" w:pos="426"/>
        </w:tabs>
        <w:jc w:val="both"/>
        <w:rPr>
          <w:b/>
        </w:rPr>
      </w:pPr>
    </w:p>
    <w:p w14:paraId="005251A7" w14:textId="77777777" w:rsidR="00FE04FC" w:rsidRPr="00BC2E79" w:rsidRDefault="00FE04FC" w:rsidP="00FE04FC">
      <w:pPr>
        <w:jc w:val="both"/>
        <w:rPr>
          <w:b/>
        </w:rPr>
      </w:pPr>
    </w:p>
    <w:p w14:paraId="71133321" w14:textId="77777777" w:rsidR="00FE04FC" w:rsidRPr="00BC2E79" w:rsidRDefault="00FE04FC" w:rsidP="00FE04FC">
      <w:pPr>
        <w:ind w:left="2340"/>
        <w:jc w:val="both"/>
        <w:rPr>
          <w:b/>
        </w:rPr>
      </w:pPr>
    </w:p>
    <w:p w14:paraId="089D736D" w14:textId="77777777" w:rsidR="00FE04FC" w:rsidRPr="00BC2E79" w:rsidRDefault="00FE04FC" w:rsidP="00FE04FC">
      <w:pPr>
        <w:keepNext/>
        <w:tabs>
          <w:tab w:val="num" w:pos="567"/>
        </w:tabs>
        <w:ind w:left="284"/>
        <w:rPr>
          <w:rFonts w:eastAsia="Tahoma"/>
          <w:b/>
        </w:rPr>
      </w:pPr>
    </w:p>
    <w:p w14:paraId="1B61D6D2" w14:textId="77777777" w:rsidR="00FE04FC" w:rsidRPr="00BC2E79" w:rsidRDefault="00FE04FC" w:rsidP="00FE04FC">
      <w:pPr>
        <w:keepNext/>
        <w:tabs>
          <w:tab w:val="num" w:pos="567"/>
        </w:tabs>
        <w:ind w:left="284"/>
        <w:rPr>
          <w:rFonts w:eastAsia="Tahoma"/>
          <w:b/>
        </w:rPr>
      </w:pPr>
    </w:p>
    <w:p w14:paraId="4F87521B" w14:textId="414E3EE8" w:rsidR="00FE04FC" w:rsidRPr="00CB5C6C" w:rsidRDefault="00FE04FC" w:rsidP="00CB5C6C">
      <w:pPr>
        <w:keepNext/>
        <w:tabs>
          <w:tab w:val="num" w:pos="567"/>
        </w:tabs>
        <w:jc w:val="both"/>
        <w:rPr>
          <w:rFonts w:eastAsia="Tahoma"/>
          <w:b/>
        </w:rPr>
      </w:pPr>
      <w:r w:rsidRPr="00BC2E79">
        <w:rPr>
          <w:rFonts w:eastAsia="Tahoma"/>
          <w:b/>
        </w:rPr>
        <w:tab/>
      </w:r>
      <w:r w:rsidRPr="00BC2E79">
        <w:rPr>
          <w:rFonts w:eastAsia="Tahoma"/>
          <w:b/>
        </w:rPr>
        <w:tab/>
      </w:r>
      <w:r w:rsidRPr="00BC2E79">
        <w:rPr>
          <w:rFonts w:eastAsia="Tahoma"/>
          <w:b/>
        </w:rPr>
        <w:tab/>
      </w:r>
      <w:r w:rsidRPr="00BC2E79">
        <w:rPr>
          <w:rFonts w:eastAsia="Tahoma"/>
          <w:b/>
        </w:rPr>
        <w:tab/>
      </w:r>
      <w:r w:rsidRPr="00BC2E79">
        <w:rPr>
          <w:rFonts w:eastAsia="Tahoma"/>
          <w:b/>
        </w:rPr>
        <w:tab/>
      </w:r>
      <w:r w:rsidRPr="00BC2E79">
        <w:rPr>
          <w:rFonts w:eastAsia="Tahoma"/>
          <w:b/>
        </w:rPr>
        <w:tab/>
      </w:r>
      <w:r w:rsidRPr="00BC2E79">
        <w:rPr>
          <w:rFonts w:eastAsia="Tahoma"/>
          <w:b/>
        </w:rPr>
        <w:tab/>
      </w:r>
      <w:r w:rsidRPr="00BC2E79">
        <w:rPr>
          <w:rFonts w:eastAsia="Tahoma"/>
          <w:b/>
        </w:rPr>
        <w:tab/>
      </w:r>
      <w:r w:rsidRPr="00BC2E79">
        <w:rPr>
          <w:rFonts w:eastAsia="Tahoma"/>
          <w:b/>
        </w:rPr>
        <w:tab/>
        <w:t xml:space="preserve">      </w:t>
      </w:r>
    </w:p>
    <w:sectPr w:rsidR="00FE04FC" w:rsidRPr="00CB5C6C" w:rsidSect="00FE04FC">
      <w:headerReference w:type="default" r:id="rId44"/>
      <w:footerReference w:type="even" r:id="rId45"/>
      <w:footerReference w:type="default" r:id="rId46"/>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A31B1" w14:textId="77777777" w:rsidR="00A32EB9" w:rsidRDefault="00A32EB9" w:rsidP="00FE04FC">
      <w:r>
        <w:separator/>
      </w:r>
    </w:p>
  </w:endnote>
  <w:endnote w:type="continuationSeparator" w:id="0">
    <w:p w14:paraId="416970A8" w14:textId="77777777" w:rsidR="00A32EB9" w:rsidRDefault="00A32EB9" w:rsidP="00FE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5FF" w:usb2="0A24602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6669A0" w:rsidRPr="009328EB" w14:paraId="647D63E3" w14:textId="77777777" w:rsidTr="006420BC">
      <w:tc>
        <w:tcPr>
          <w:tcW w:w="5570" w:type="dxa"/>
        </w:tcPr>
        <w:p w14:paraId="5C04253A" w14:textId="77777777" w:rsidR="005C2C01" w:rsidRPr="009328EB" w:rsidRDefault="00AF4EEF" w:rsidP="006420BC">
          <w:pPr>
            <w:pStyle w:val="Stopka"/>
            <w:rPr>
              <w:rFonts w:ascii="Arial Narrow" w:hAnsi="Arial Narrow" w:cs="Tahoma"/>
              <w:i/>
              <w:sz w:val="16"/>
              <w:szCs w:val="18"/>
            </w:rPr>
          </w:pPr>
          <w:r w:rsidRPr="009328EB">
            <w:rPr>
              <w:rFonts w:ascii="Arial Narrow" w:hAnsi="Arial Narrow" w:cs="Tahoma"/>
              <w:i/>
              <w:sz w:val="16"/>
              <w:szCs w:val="18"/>
            </w:rPr>
            <w:t>……………………………………..</w:t>
          </w:r>
        </w:p>
        <w:p w14:paraId="26151550" w14:textId="77777777" w:rsidR="005C2C01" w:rsidRPr="009328EB" w:rsidRDefault="00AF4EE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1DF5F7A" w14:textId="77777777" w:rsidR="005C2C01" w:rsidRPr="009328EB" w:rsidRDefault="00AF4EE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15E94C0" w14:textId="77777777" w:rsidR="005C2C01" w:rsidRPr="009328EB" w:rsidRDefault="00AF4EE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396DE903" w14:textId="77777777" w:rsidR="005C2C01" w:rsidRDefault="005C2C0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665B" w14:textId="77777777" w:rsidR="005C2C01" w:rsidRPr="00A76BCB" w:rsidRDefault="00AF4EE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1EA7BB74" w14:textId="77777777" w:rsidR="005C2C01" w:rsidRPr="00CE7D23" w:rsidRDefault="00AF4EE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C1EF4">
      <w:rPr>
        <w:rFonts w:ascii="Times New Roman" w:hAnsi="Times New Roman" w:cs="Times New Roman"/>
        <w:b/>
        <w:i/>
        <w:noProof/>
        <w:sz w:val="20"/>
        <w:szCs w:val="20"/>
      </w:rPr>
      <w:t>45</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C1EF4">
      <w:rPr>
        <w:rFonts w:ascii="Times New Roman" w:hAnsi="Times New Roman" w:cs="Times New Roman"/>
        <w:b/>
        <w:i/>
        <w:noProof/>
        <w:sz w:val="20"/>
        <w:szCs w:val="20"/>
      </w:rPr>
      <w:t>46</w:t>
    </w:r>
    <w:r w:rsidRPr="00CE7D23">
      <w:rPr>
        <w:rFonts w:ascii="Times New Roman" w:hAnsi="Times New Roman" w:cs="Times New Roman"/>
        <w:b/>
        <w:i/>
        <w:sz w:val="20"/>
        <w:szCs w:val="20"/>
      </w:rPr>
      <w:fldChar w:fldCharType="end"/>
    </w:r>
  </w:p>
  <w:p w14:paraId="23CF1780" w14:textId="77777777" w:rsidR="005C2C01" w:rsidRPr="00B773B4" w:rsidRDefault="005C2C0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F7D8" w14:textId="77777777" w:rsidR="00A32EB9" w:rsidRDefault="00A32EB9" w:rsidP="00FE04FC">
      <w:r>
        <w:separator/>
      </w:r>
    </w:p>
  </w:footnote>
  <w:footnote w:type="continuationSeparator" w:id="0">
    <w:p w14:paraId="69C35B23" w14:textId="77777777" w:rsidR="00A32EB9" w:rsidRDefault="00A32EB9" w:rsidP="00FE04FC">
      <w:r>
        <w:continuationSeparator/>
      </w:r>
    </w:p>
  </w:footnote>
  <w:footnote w:id="1">
    <w:p w14:paraId="31272BEF" w14:textId="77777777" w:rsidR="00FE04FC" w:rsidRPr="00E04648" w:rsidRDefault="00FE04FC" w:rsidP="00FE04FC">
      <w:pPr>
        <w:pStyle w:val="Tekstprzypisudolnego"/>
        <w:rPr>
          <w:rFonts w:ascii="Arial" w:hAnsi="Arial" w:cs="Arial"/>
          <w:i/>
          <w:sz w:val="18"/>
          <w:szCs w:val="18"/>
        </w:rPr>
      </w:pPr>
      <w:r w:rsidRPr="00E04648">
        <w:rPr>
          <w:rStyle w:val="Odwoanieprzypisudolnego"/>
          <w:rFonts w:ascii="Arial" w:hAnsi="Arial" w:cs="Arial"/>
          <w:sz w:val="18"/>
          <w:szCs w:val="18"/>
        </w:rPr>
        <w:footnoteRef/>
      </w:r>
      <w:r w:rsidRPr="00E04648">
        <w:rPr>
          <w:rFonts w:ascii="Arial" w:hAnsi="Arial" w:cs="Arial"/>
          <w:sz w:val="18"/>
          <w:szCs w:val="18"/>
        </w:rPr>
        <w:t xml:space="preserve"> </w:t>
      </w:r>
      <w:r w:rsidRPr="00140623">
        <w:rPr>
          <w:i/>
          <w:sz w:val="16"/>
          <w:szCs w:val="16"/>
        </w:rPr>
        <w:t>W zależności od wybranej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D4731" w14:textId="40649347" w:rsidR="005C2C01" w:rsidRPr="00A81B23" w:rsidRDefault="00AF4EEF" w:rsidP="00606324">
    <w:pPr>
      <w:widowControl/>
      <w:tabs>
        <w:tab w:val="left" w:pos="3544"/>
        <w:tab w:val="center" w:pos="4536"/>
        <w:tab w:val="right" w:pos="9072"/>
      </w:tabs>
      <w:suppressAutoHyphens w:val="0"/>
      <w:jc w:val="both"/>
      <w:rPr>
        <w:i/>
        <w:iCs/>
        <w:sz w:val="20"/>
        <w:szCs w:val="20"/>
      </w:rPr>
    </w:pPr>
    <w:r w:rsidRPr="00CE6603">
      <w:rPr>
        <w:i/>
        <w:iCs/>
        <w:sz w:val="20"/>
        <w:szCs w:val="20"/>
      </w:rPr>
      <w:t xml:space="preserve">SWZ </w:t>
    </w:r>
    <w:r w:rsidR="00606324">
      <w:rPr>
        <w:i/>
        <w:iCs/>
        <w:sz w:val="20"/>
        <w:szCs w:val="20"/>
      </w:rPr>
      <w:t>na wyłonienie Wykonawcy w zakresie montażu systemu sygnalizacji pożarowej w budynku Collegium Wróblewskiego przy ul. Olszewskiego 2 w Krakowie.</w:t>
    </w:r>
  </w:p>
  <w:p w14:paraId="4C30F4B2" w14:textId="64E3D69C" w:rsidR="005C2C01" w:rsidRDefault="00AF4EEF" w:rsidP="00606324">
    <w:pPr>
      <w:tabs>
        <w:tab w:val="left" w:pos="3544"/>
      </w:tabs>
      <w:jc w:val="both"/>
    </w:pPr>
    <w:r>
      <w:rPr>
        <w:i/>
        <w:iCs/>
        <w:sz w:val="20"/>
        <w:szCs w:val="20"/>
      </w:rPr>
      <w:t xml:space="preserve">                                                                                                                                 </w:t>
    </w:r>
    <w:r w:rsidR="00606324">
      <w:rPr>
        <w:i/>
        <w:iCs/>
        <w:sz w:val="20"/>
        <w:szCs w:val="20"/>
      </w:rPr>
      <w:t>Znak sprawy:</w:t>
    </w:r>
    <w:r>
      <w:rPr>
        <w:i/>
        <w:iCs/>
        <w:sz w:val="20"/>
        <w:szCs w:val="20"/>
      </w:rPr>
      <w:t xml:space="preserve">   80.272.</w:t>
    </w:r>
    <w:r w:rsidR="00606324">
      <w:rPr>
        <w:i/>
        <w:iCs/>
        <w:sz w:val="20"/>
        <w:szCs w:val="20"/>
      </w:rPr>
      <w:t>293</w:t>
    </w:r>
    <w:r>
      <w:rPr>
        <w:i/>
        <w:iCs/>
        <w:sz w:val="20"/>
        <w:szCs w:val="20"/>
      </w:rPr>
      <w:t>.202</w:t>
    </w:r>
    <w:r w:rsidR="00606324">
      <w:rPr>
        <w:i/>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0A58"/>
    <w:multiLevelType w:val="hybridMultilevel"/>
    <w:tmpl w:val="F342E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06006E46"/>
    <w:multiLevelType w:val="hybridMultilevel"/>
    <w:tmpl w:val="17A0AC9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07B37F15"/>
    <w:multiLevelType w:val="hybridMultilevel"/>
    <w:tmpl w:val="BBA094F4"/>
    <w:lvl w:ilvl="0" w:tplc="FFFFFFFF">
      <w:start w:val="1"/>
      <w:numFmt w:val="lowerLetter"/>
      <w:lvlText w:val="%1)"/>
      <w:lvlJc w:val="left"/>
      <w:pPr>
        <w:tabs>
          <w:tab w:val="num" w:pos="1146"/>
        </w:tabs>
        <w:ind w:left="1146" w:hanging="360"/>
      </w:pPr>
      <w:rPr>
        <w:b w:val="0"/>
        <w:bCs w:val="0"/>
        <w:i w:val="0"/>
        <w:iCs w:val="0"/>
      </w:rPr>
    </w:lvl>
    <w:lvl w:ilvl="1" w:tplc="FFFFFFFF" w:tentative="1">
      <w:start w:val="1"/>
      <w:numFmt w:val="lowerLetter"/>
      <w:lvlText w:val="%2."/>
      <w:lvlJc w:val="left"/>
      <w:pPr>
        <w:ind w:left="-294" w:hanging="360"/>
      </w:pPr>
    </w:lvl>
    <w:lvl w:ilvl="2" w:tplc="FFFFFFFF" w:tentative="1">
      <w:start w:val="1"/>
      <w:numFmt w:val="lowerRoman"/>
      <w:lvlText w:val="%3."/>
      <w:lvlJc w:val="right"/>
      <w:pPr>
        <w:ind w:left="426" w:hanging="180"/>
      </w:pPr>
    </w:lvl>
    <w:lvl w:ilvl="3" w:tplc="FFFFFFFF" w:tentative="1">
      <w:start w:val="1"/>
      <w:numFmt w:val="decimal"/>
      <w:lvlText w:val="%4."/>
      <w:lvlJc w:val="left"/>
      <w:pPr>
        <w:ind w:left="1146" w:hanging="360"/>
      </w:pPr>
    </w:lvl>
    <w:lvl w:ilvl="4" w:tplc="FFFFFFFF" w:tentative="1">
      <w:start w:val="1"/>
      <w:numFmt w:val="lowerLetter"/>
      <w:lvlText w:val="%5."/>
      <w:lvlJc w:val="left"/>
      <w:pPr>
        <w:ind w:left="1866" w:hanging="360"/>
      </w:pPr>
    </w:lvl>
    <w:lvl w:ilvl="5" w:tplc="FFFFFFFF" w:tentative="1">
      <w:start w:val="1"/>
      <w:numFmt w:val="lowerRoman"/>
      <w:lvlText w:val="%6."/>
      <w:lvlJc w:val="right"/>
      <w:pPr>
        <w:ind w:left="2586" w:hanging="180"/>
      </w:pPr>
    </w:lvl>
    <w:lvl w:ilvl="6" w:tplc="FFFFFFFF" w:tentative="1">
      <w:start w:val="1"/>
      <w:numFmt w:val="decimal"/>
      <w:lvlText w:val="%7."/>
      <w:lvlJc w:val="left"/>
      <w:pPr>
        <w:ind w:left="3306" w:hanging="360"/>
      </w:pPr>
    </w:lvl>
    <w:lvl w:ilvl="7" w:tplc="FFFFFFFF" w:tentative="1">
      <w:start w:val="1"/>
      <w:numFmt w:val="lowerLetter"/>
      <w:lvlText w:val="%8."/>
      <w:lvlJc w:val="left"/>
      <w:pPr>
        <w:ind w:left="4026" w:hanging="360"/>
      </w:pPr>
    </w:lvl>
    <w:lvl w:ilvl="8" w:tplc="FFFFFFFF" w:tentative="1">
      <w:start w:val="1"/>
      <w:numFmt w:val="lowerRoman"/>
      <w:lvlText w:val="%9."/>
      <w:lvlJc w:val="right"/>
      <w:pPr>
        <w:ind w:left="4746" w:hanging="180"/>
      </w:pPr>
    </w:lvl>
  </w:abstractNum>
  <w:abstractNum w:abstractNumId="6" w15:restartNumberingAfterBreak="0">
    <w:nsid w:val="07C95A67"/>
    <w:multiLevelType w:val="hybridMultilevel"/>
    <w:tmpl w:val="D4C889EE"/>
    <w:lvl w:ilvl="0" w:tplc="7FA8C1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321CD3"/>
    <w:multiLevelType w:val="multilevel"/>
    <w:tmpl w:val="E968EAEC"/>
    <w:lvl w:ilvl="0">
      <w:start w:val="2"/>
      <w:numFmt w:val="decimal"/>
      <w:lvlText w:val="%1"/>
      <w:lvlJc w:val="left"/>
      <w:pPr>
        <w:ind w:left="360" w:hanging="360"/>
      </w:pPr>
    </w:lvl>
    <w:lvl w:ilvl="1">
      <w:start w:val="2"/>
      <w:numFmt w:val="decimal"/>
      <w:lvlText w:val="%1.%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09FE0748"/>
    <w:multiLevelType w:val="hybridMultilevel"/>
    <w:tmpl w:val="13809464"/>
    <w:lvl w:ilvl="0" w:tplc="251E79A4">
      <w:start w:val="1"/>
      <w:numFmt w:val="decimal"/>
      <w:lvlText w:val="%1)"/>
      <w:lvlJc w:val="left"/>
      <w:pPr>
        <w:ind w:left="1200" w:hanging="492"/>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111F7BAB"/>
    <w:multiLevelType w:val="hybridMultilevel"/>
    <w:tmpl w:val="987071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5726D"/>
    <w:multiLevelType w:val="hybridMultilevel"/>
    <w:tmpl w:val="1222287A"/>
    <w:lvl w:ilvl="0" w:tplc="A0CE7BB8">
      <w:start w:val="1"/>
      <w:numFmt w:val="bullet"/>
      <w:lvlText w:val=""/>
      <w:lvlJc w:val="left"/>
      <w:pPr>
        <w:ind w:left="1080" w:hanging="360"/>
      </w:pPr>
      <w:rPr>
        <w:rFonts w:ascii="Symbol" w:hAnsi="Symbol" w:hint="default"/>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7"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67F33B6"/>
    <w:multiLevelType w:val="hybridMultilevel"/>
    <w:tmpl w:val="164824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530DD1"/>
    <w:multiLevelType w:val="multilevel"/>
    <w:tmpl w:val="385EEF78"/>
    <w:lvl w:ilvl="0">
      <w:start w:val="4"/>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strike w:val="0"/>
      </w:rPr>
    </w:lvl>
    <w:lvl w:ilvl="2">
      <w:start w:val="1"/>
      <w:numFmt w:val="decimal"/>
      <w:lvlText w:val="%1.%2.%3."/>
      <w:lvlJc w:val="left"/>
      <w:pPr>
        <w:ind w:left="698" w:hanging="720"/>
      </w:pPr>
      <w:rPr>
        <w:rFonts w:hint="default"/>
        <w:i w:val="0"/>
      </w:rPr>
    </w:lvl>
    <w:lvl w:ilvl="3">
      <w:start w:val="1"/>
      <w:numFmt w:val="decimal"/>
      <w:lvlText w:val="%1.%2.%3.%4."/>
      <w:lvlJc w:val="left"/>
      <w:pPr>
        <w:ind w:left="687" w:hanging="720"/>
      </w:pPr>
      <w:rPr>
        <w:rFonts w:hint="default"/>
        <w:i w:val="0"/>
      </w:rPr>
    </w:lvl>
    <w:lvl w:ilvl="4">
      <w:start w:val="1"/>
      <w:numFmt w:val="decimal"/>
      <w:lvlText w:val="%1.%2.%3.%4.%5."/>
      <w:lvlJc w:val="left"/>
      <w:pPr>
        <w:ind w:left="1036" w:hanging="1080"/>
      </w:pPr>
      <w:rPr>
        <w:rFonts w:hint="default"/>
        <w:i w:val="0"/>
      </w:rPr>
    </w:lvl>
    <w:lvl w:ilvl="5">
      <w:start w:val="1"/>
      <w:numFmt w:val="decimal"/>
      <w:lvlText w:val="%1.%2.%3.%4.%5.%6."/>
      <w:lvlJc w:val="left"/>
      <w:pPr>
        <w:ind w:left="1025" w:hanging="1080"/>
      </w:pPr>
      <w:rPr>
        <w:rFonts w:hint="default"/>
        <w:i w:val="0"/>
      </w:rPr>
    </w:lvl>
    <w:lvl w:ilvl="6">
      <w:start w:val="1"/>
      <w:numFmt w:val="decimal"/>
      <w:lvlText w:val="%1.%2.%3.%4.%5.%6.%7."/>
      <w:lvlJc w:val="left"/>
      <w:pPr>
        <w:ind w:left="1374" w:hanging="1440"/>
      </w:pPr>
      <w:rPr>
        <w:rFonts w:hint="default"/>
        <w:i w:val="0"/>
      </w:rPr>
    </w:lvl>
    <w:lvl w:ilvl="7">
      <w:start w:val="1"/>
      <w:numFmt w:val="decimal"/>
      <w:lvlText w:val="%1.%2.%3.%4.%5.%6.%7.%8."/>
      <w:lvlJc w:val="left"/>
      <w:pPr>
        <w:ind w:left="1363" w:hanging="1440"/>
      </w:pPr>
      <w:rPr>
        <w:rFonts w:hint="default"/>
        <w:i w:val="0"/>
      </w:rPr>
    </w:lvl>
    <w:lvl w:ilvl="8">
      <w:start w:val="1"/>
      <w:numFmt w:val="decimal"/>
      <w:lvlText w:val="%1.%2.%3.%4.%5.%6.%7.%8.%9."/>
      <w:lvlJc w:val="left"/>
      <w:pPr>
        <w:ind w:left="1712" w:hanging="1800"/>
      </w:pPr>
      <w:rPr>
        <w:rFonts w:hint="default"/>
        <w:i w:val="0"/>
      </w:rPr>
    </w:lvl>
  </w:abstractNum>
  <w:abstractNum w:abstractNumId="20" w15:restartNumberingAfterBreak="0">
    <w:nsid w:val="17653253"/>
    <w:multiLevelType w:val="hybridMultilevel"/>
    <w:tmpl w:val="8A1E49A0"/>
    <w:lvl w:ilvl="0" w:tplc="0415000F">
      <w:start w:val="1"/>
      <w:numFmt w:val="decimal"/>
      <w:lvlText w:val="%1."/>
      <w:lvlJc w:val="left"/>
      <w:pPr>
        <w:ind w:left="716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1B944229"/>
    <w:multiLevelType w:val="multilevel"/>
    <w:tmpl w:val="58004C7A"/>
    <w:lvl w:ilvl="0">
      <w:start w:val="1"/>
      <w:numFmt w:val="decimal"/>
      <w:lvlText w:val="%1."/>
      <w:lvlJc w:val="left"/>
      <w:pPr>
        <w:ind w:left="720" w:hanging="360"/>
      </w:pPr>
    </w:lvl>
    <w:lvl w:ilvl="1">
      <w:start w:val="1"/>
      <w:numFmt w:val="lowerLetter"/>
      <w:lvlText w:val="%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25" w15:restartNumberingAfterBreak="0">
    <w:nsid w:val="1C6D4749"/>
    <w:multiLevelType w:val="hybridMultilevel"/>
    <w:tmpl w:val="E59888C4"/>
    <w:lvl w:ilvl="0" w:tplc="0415000F">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EC825B0"/>
    <w:multiLevelType w:val="hybridMultilevel"/>
    <w:tmpl w:val="AD3EA084"/>
    <w:lvl w:ilvl="0" w:tplc="C678702E">
      <w:start w:val="1"/>
      <w:numFmt w:val="lowerLetter"/>
      <w:lvlText w:val="%1."/>
      <w:lvlJc w:val="left"/>
      <w:pPr>
        <w:ind w:left="1770" w:hanging="360"/>
      </w:pPr>
    </w:lvl>
    <w:lvl w:ilvl="1" w:tplc="04150019">
      <w:start w:val="1"/>
      <w:numFmt w:val="lowerLetter"/>
      <w:lvlText w:val="%2."/>
      <w:lvlJc w:val="left"/>
      <w:pPr>
        <w:ind w:left="2490" w:hanging="360"/>
      </w:pPr>
    </w:lvl>
    <w:lvl w:ilvl="2" w:tplc="5B5C427A">
      <w:start w:val="1"/>
      <w:numFmt w:val="upperRoman"/>
      <w:lvlText w:val="%3."/>
      <w:lvlJc w:val="left"/>
      <w:pPr>
        <w:ind w:left="3750" w:hanging="72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27" w15:restartNumberingAfterBreak="0">
    <w:nsid w:val="1F6A4D65"/>
    <w:multiLevelType w:val="hybridMultilevel"/>
    <w:tmpl w:val="75467F1C"/>
    <w:styleLink w:val="Zaimportowanystyl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E9F02922">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29" w15:restartNumberingAfterBreak="0">
    <w:nsid w:val="220964F7"/>
    <w:multiLevelType w:val="multilevel"/>
    <w:tmpl w:val="858CD010"/>
    <w:lvl w:ilvl="0">
      <w:start w:val="1"/>
      <w:numFmt w:val="decimal"/>
      <w:lvlText w:val="%1."/>
      <w:lvlJc w:val="left"/>
      <w:pPr>
        <w:ind w:left="720" w:hanging="360"/>
      </w:pPr>
    </w:lvl>
    <w:lvl w:ilvl="1">
      <w:start w:val="1"/>
      <w:numFmt w:val="lowerLetter"/>
      <w:lvlText w:val="%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0" w15:restartNumberingAfterBreak="0">
    <w:nsid w:val="2324480D"/>
    <w:multiLevelType w:val="hybridMultilevel"/>
    <w:tmpl w:val="8020C260"/>
    <w:lvl w:ilvl="0" w:tplc="0415000F">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3F935AF"/>
    <w:multiLevelType w:val="hybridMultilevel"/>
    <w:tmpl w:val="4C62A4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5670705"/>
    <w:multiLevelType w:val="hybridMultilevel"/>
    <w:tmpl w:val="A46AE51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b w:val="0"/>
        <w:bCs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257B0E3E"/>
    <w:multiLevelType w:val="hybridMultilevel"/>
    <w:tmpl w:val="ED8A7BD0"/>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25B30A8D"/>
    <w:multiLevelType w:val="hybridMultilevel"/>
    <w:tmpl w:val="CA165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7F10B78"/>
    <w:multiLevelType w:val="multilevel"/>
    <w:tmpl w:val="03DEAFD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37" w15:restartNumberingAfterBreak="0">
    <w:nsid w:val="28ED34C7"/>
    <w:multiLevelType w:val="hybridMultilevel"/>
    <w:tmpl w:val="CB5E8DA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AE133C6"/>
    <w:multiLevelType w:val="hybridMultilevel"/>
    <w:tmpl w:val="CA084DC2"/>
    <w:lvl w:ilvl="0" w:tplc="04150017">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39" w15:restartNumberingAfterBreak="0">
    <w:nsid w:val="2C0D3916"/>
    <w:multiLevelType w:val="hybridMultilevel"/>
    <w:tmpl w:val="099E4C2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7">
      <w:start w:val="1"/>
      <w:numFmt w:val="lowerLetter"/>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D3B5A12"/>
    <w:multiLevelType w:val="hybridMultilevel"/>
    <w:tmpl w:val="66AE7762"/>
    <w:lvl w:ilvl="0" w:tplc="04150011">
      <w:start w:val="1"/>
      <w:numFmt w:val="decimal"/>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41"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32040A27"/>
    <w:multiLevelType w:val="hybridMultilevel"/>
    <w:tmpl w:val="4DFAD7C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4A4374E"/>
    <w:multiLevelType w:val="multilevel"/>
    <w:tmpl w:val="4010399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decimal"/>
      <w:lvlText w:val="%3)"/>
      <w:lvlJc w:val="left"/>
      <w:pPr>
        <w:ind w:left="1855" w:hanging="720"/>
      </w:p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44" w15:restartNumberingAfterBreak="0">
    <w:nsid w:val="365F085E"/>
    <w:multiLevelType w:val="hybridMultilevel"/>
    <w:tmpl w:val="A67EAC26"/>
    <w:lvl w:ilvl="0" w:tplc="0415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5" w15:restartNumberingAfterBreak="0">
    <w:nsid w:val="36D678A7"/>
    <w:multiLevelType w:val="multilevel"/>
    <w:tmpl w:val="2E248FF2"/>
    <w:lvl w:ilvl="0">
      <w:start w:val="1"/>
      <w:numFmt w:val="decimal"/>
      <w:lvlText w:val="%1."/>
      <w:lvlJc w:val="left"/>
      <w:pPr>
        <w:ind w:left="1146" w:hanging="360"/>
      </w:pPr>
      <w:rPr>
        <w:rFonts w:ascii="Times New Roman" w:eastAsia="Times New Roman" w:hAnsi="Times New Roman" w:cs="Times New Roman"/>
      </w:rPr>
    </w:lvl>
    <w:lvl w:ilvl="1">
      <w:start w:val="1"/>
      <w:numFmt w:val="lowerLetter"/>
      <w:lvlText w:val="%2)"/>
      <w:lvlJc w:val="left"/>
      <w:pPr>
        <w:ind w:left="1776" w:hanging="990"/>
      </w:pPr>
      <w:rPr>
        <w:rFonts w:hint="default"/>
      </w:rPr>
    </w:lvl>
    <w:lvl w:ilvl="2">
      <w:start w:val="1"/>
      <w:numFmt w:val="decimal"/>
      <w:isLgl/>
      <w:lvlText w:val="%1.%2.%3"/>
      <w:lvlJc w:val="left"/>
      <w:pPr>
        <w:ind w:left="1776" w:hanging="990"/>
      </w:pPr>
      <w:rPr>
        <w:rFonts w:hint="default"/>
      </w:rPr>
    </w:lvl>
    <w:lvl w:ilvl="3">
      <w:start w:val="1"/>
      <w:numFmt w:val="decimal"/>
      <w:isLgl/>
      <w:lvlText w:val="%1.%2.%3.%4"/>
      <w:lvlJc w:val="left"/>
      <w:pPr>
        <w:ind w:left="1776" w:hanging="99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46" w15:restartNumberingAfterBreak="0">
    <w:nsid w:val="37B25724"/>
    <w:multiLevelType w:val="hybridMultilevel"/>
    <w:tmpl w:val="A6F2279C"/>
    <w:lvl w:ilvl="0" w:tplc="C678702E">
      <w:start w:val="1"/>
      <w:numFmt w:val="lowerLetter"/>
      <w:lvlText w:val="%1."/>
      <w:lvlJc w:val="left"/>
      <w:pPr>
        <w:ind w:left="1770" w:hanging="360"/>
      </w:pPr>
    </w:lvl>
    <w:lvl w:ilvl="1" w:tplc="13482A6E">
      <w:start w:val="1"/>
      <w:numFmt w:val="lowerLetter"/>
      <w:lvlText w:val="%2."/>
      <w:lvlJc w:val="left"/>
      <w:pPr>
        <w:ind w:left="1353" w:hanging="360"/>
      </w:pPr>
      <w:rPr>
        <w:i w:val="0"/>
        <w:iCs w:val="0"/>
      </w:rPr>
    </w:lvl>
    <w:lvl w:ilvl="2" w:tplc="5B5C427A">
      <w:start w:val="1"/>
      <w:numFmt w:val="upperRoman"/>
      <w:lvlText w:val="%3."/>
      <w:lvlJc w:val="left"/>
      <w:pPr>
        <w:ind w:left="3750" w:hanging="720"/>
      </w:pPr>
    </w:lvl>
    <w:lvl w:ilvl="3" w:tplc="C63EE4F0">
      <w:start w:val="1"/>
      <w:numFmt w:val="decimal"/>
      <w:lvlText w:val="%4)"/>
      <w:lvlJc w:val="left"/>
      <w:pPr>
        <w:ind w:left="3930" w:hanging="360"/>
      </w:pPr>
      <w:rPr>
        <w:sz w:val="24"/>
      </w:r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47" w15:restartNumberingAfterBreak="0">
    <w:nsid w:val="39A938FD"/>
    <w:multiLevelType w:val="hybridMultilevel"/>
    <w:tmpl w:val="BBA094F4"/>
    <w:lvl w:ilvl="0" w:tplc="04150017">
      <w:start w:val="1"/>
      <w:numFmt w:val="lowerLetter"/>
      <w:lvlText w:val="%1)"/>
      <w:lvlJc w:val="left"/>
      <w:pPr>
        <w:tabs>
          <w:tab w:val="num" w:pos="2880"/>
        </w:tabs>
        <w:ind w:left="288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5C2177"/>
    <w:multiLevelType w:val="hybridMultilevel"/>
    <w:tmpl w:val="17A0AC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AD77A1F"/>
    <w:multiLevelType w:val="hybridMultilevel"/>
    <w:tmpl w:val="709472CA"/>
    <w:lvl w:ilvl="0" w:tplc="D50A8476">
      <w:start w:val="100"/>
      <w:numFmt w:val="bullet"/>
      <w:lvlText w:val="-"/>
      <w:lvlJc w:val="left"/>
      <w:pPr>
        <w:ind w:left="1440" w:hanging="360"/>
      </w:pPr>
      <w:rPr>
        <w:rFonts w:ascii="Times New Roman" w:eastAsia="Times New Roman" w:hAnsi="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1" w15:restartNumberingAfterBreak="0">
    <w:nsid w:val="3EBA1EA2"/>
    <w:multiLevelType w:val="multilevel"/>
    <w:tmpl w:val="C23873EA"/>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decimal"/>
      <w:lvlText w:val="%3)"/>
      <w:lvlJc w:val="left"/>
      <w:pPr>
        <w:ind w:left="1855" w:hanging="720"/>
      </w:p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2" w15:restartNumberingAfterBreak="0">
    <w:nsid w:val="415C2B91"/>
    <w:multiLevelType w:val="hybridMultilevel"/>
    <w:tmpl w:val="E5488FA6"/>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3"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B64B2C"/>
    <w:multiLevelType w:val="multilevel"/>
    <w:tmpl w:val="19DA3644"/>
    <w:lvl w:ilvl="0">
      <w:start w:val="12"/>
      <w:numFmt w:val="decimal"/>
      <w:lvlText w:val="%1"/>
      <w:lvlJc w:val="left"/>
      <w:pPr>
        <w:ind w:left="420" w:hanging="420"/>
      </w:pPr>
      <w:rPr>
        <w:rFonts w:hint="default"/>
      </w:rPr>
    </w:lvl>
    <w:lvl w:ilvl="1">
      <w:start w:val="1"/>
      <w:numFmt w:val="lowerLetter"/>
      <w:lvlText w:val="%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56" w15:restartNumberingAfterBreak="0">
    <w:nsid w:val="44F072FE"/>
    <w:multiLevelType w:val="hybridMultilevel"/>
    <w:tmpl w:val="AC1C3E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781F75"/>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5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AC0DAF"/>
    <w:multiLevelType w:val="hybridMultilevel"/>
    <w:tmpl w:val="ED8A7BD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4A124CA5"/>
    <w:multiLevelType w:val="hybridMultilevel"/>
    <w:tmpl w:val="14623548"/>
    <w:lvl w:ilvl="0" w:tplc="2F2628C4">
      <w:start w:val="1"/>
      <w:numFmt w:val="decimal"/>
      <w:lvlText w:val="%1."/>
      <w:lvlJc w:val="left"/>
      <w:pPr>
        <w:tabs>
          <w:tab w:val="num" w:pos="429"/>
        </w:tabs>
        <w:ind w:left="429" w:hanging="360"/>
      </w:pPr>
      <w:rPr>
        <w:rFonts w:cs="Times New Roman" w:hint="default"/>
      </w:rPr>
    </w:lvl>
    <w:lvl w:ilvl="1" w:tplc="04150019">
      <w:start w:val="1"/>
      <w:numFmt w:val="lowerLetter"/>
      <w:lvlText w:val="%2."/>
      <w:lvlJc w:val="left"/>
      <w:pPr>
        <w:tabs>
          <w:tab w:val="num" w:pos="969"/>
        </w:tabs>
        <w:ind w:left="969" w:hanging="360"/>
      </w:pPr>
      <w:rPr>
        <w:rFonts w:cs="Times New Roman"/>
      </w:rPr>
    </w:lvl>
    <w:lvl w:ilvl="2" w:tplc="0415001B">
      <w:start w:val="1"/>
      <w:numFmt w:val="lowerRoman"/>
      <w:lvlText w:val="%3."/>
      <w:lvlJc w:val="right"/>
      <w:pPr>
        <w:tabs>
          <w:tab w:val="num" w:pos="1689"/>
        </w:tabs>
        <w:ind w:left="1689" w:hanging="180"/>
      </w:pPr>
      <w:rPr>
        <w:rFonts w:cs="Times New Roman"/>
      </w:rPr>
    </w:lvl>
    <w:lvl w:ilvl="3" w:tplc="0415000F">
      <w:start w:val="1"/>
      <w:numFmt w:val="decimal"/>
      <w:lvlText w:val="%4."/>
      <w:lvlJc w:val="left"/>
      <w:pPr>
        <w:tabs>
          <w:tab w:val="num" w:pos="2409"/>
        </w:tabs>
        <w:ind w:left="2409" w:hanging="360"/>
      </w:pPr>
      <w:rPr>
        <w:rFonts w:cs="Times New Roman"/>
      </w:rPr>
    </w:lvl>
    <w:lvl w:ilvl="4" w:tplc="04150019">
      <w:start w:val="1"/>
      <w:numFmt w:val="lowerLetter"/>
      <w:lvlText w:val="%5."/>
      <w:lvlJc w:val="left"/>
      <w:pPr>
        <w:tabs>
          <w:tab w:val="num" w:pos="3129"/>
        </w:tabs>
        <w:ind w:left="3129" w:hanging="360"/>
      </w:pPr>
      <w:rPr>
        <w:rFonts w:cs="Times New Roman"/>
      </w:rPr>
    </w:lvl>
    <w:lvl w:ilvl="5" w:tplc="0415001B">
      <w:start w:val="1"/>
      <w:numFmt w:val="lowerRoman"/>
      <w:lvlText w:val="%6."/>
      <w:lvlJc w:val="right"/>
      <w:pPr>
        <w:tabs>
          <w:tab w:val="num" w:pos="3849"/>
        </w:tabs>
        <w:ind w:left="3849" w:hanging="180"/>
      </w:pPr>
      <w:rPr>
        <w:rFonts w:cs="Times New Roman"/>
      </w:rPr>
    </w:lvl>
    <w:lvl w:ilvl="6" w:tplc="0415000F">
      <w:start w:val="1"/>
      <w:numFmt w:val="decimal"/>
      <w:lvlText w:val="%7."/>
      <w:lvlJc w:val="left"/>
      <w:pPr>
        <w:tabs>
          <w:tab w:val="num" w:pos="4569"/>
        </w:tabs>
        <w:ind w:left="4569" w:hanging="360"/>
      </w:pPr>
      <w:rPr>
        <w:rFonts w:cs="Times New Roman"/>
      </w:rPr>
    </w:lvl>
    <w:lvl w:ilvl="7" w:tplc="04150019">
      <w:start w:val="1"/>
      <w:numFmt w:val="lowerLetter"/>
      <w:lvlText w:val="%8."/>
      <w:lvlJc w:val="left"/>
      <w:pPr>
        <w:tabs>
          <w:tab w:val="num" w:pos="5289"/>
        </w:tabs>
        <w:ind w:left="5289" w:hanging="360"/>
      </w:pPr>
      <w:rPr>
        <w:rFonts w:cs="Times New Roman"/>
      </w:rPr>
    </w:lvl>
    <w:lvl w:ilvl="8" w:tplc="0415001B">
      <w:start w:val="1"/>
      <w:numFmt w:val="lowerRoman"/>
      <w:lvlText w:val="%9."/>
      <w:lvlJc w:val="right"/>
      <w:pPr>
        <w:tabs>
          <w:tab w:val="num" w:pos="6009"/>
        </w:tabs>
        <w:ind w:left="6009" w:hanging="180"/>
      </w:pPr>
      <w:rPr>
        <w:rFonts w:cs="Times New Roman"/>
      </w:rPr>
    </w:lvl>
  </w:abstractNum>
  <w:abstractNum w:abstractNumId="62" w15:restartNumberingAfterBreak="0">
    <w:nsid w:val="4A265E6D"/>
    <w:multiLevelType w:val="hybridMultilevel"/>
    <w:tmpl w:val="F272AAF8"/>
    <w:lvl w:ilvl="0" w:tplc="7FA8C15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5F713D"/>
    <w:multiLevelType w:val="multilevel"/>
    <w:tmpl w:val="514AF7DC"/>
    <w:lvl w:ilvl="0">
      <w:start w:val="8"/>
      <w:numFmt w:val="decimal"/>
      <w:lvlText w:val="%1"/>
      <w:lvlJc w:val="left"/>
      <w:pPr>
        <w:ind w:left="360" w:hanging="360"/>
      </w:pPr>
    </w:lvl>
    <w:lvl w:ilvl="1">
      <w:start w:val="1"/>
      <w:numFmt w:val="lowerLetter"/>
      <w:lvlText w:val="%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D57A97"/>
    <w:multiLevelType w:val="hybridMultilevel"/>
    <w:tmpl w:val="F71A6224"/>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86C6D8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BA2C82"/>
    <w:multiLevelType w:val="hybridMultilevel"/>
    <w:tmpl w:val="0442B600"/>
    <w:lvl w:ilvl="0" w:tplc="1CBC9E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70" w15:restartNumberingAfterBreak="0">
    <w:nsid w:val="577E338D"/>
    <w:multiLevelType w:val="hybridMultilevel"/>
    <w:tmpl w:val="E67CAA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8810C81"/>
    <w:multiLevelType w:val="hybridMultilevel"/>
    <w:tmpl w:val="F6EE9DBC"/>
    <w:lvl w:ilvl="0" w:tplc="CF0E0262">
      <w:start w:val="1"/>
      <w:numFmt w:val="lowerLetter"/>
      <w:lvlText w:val="%1)"/>
      <w:lvlJc w:val="left"/>
      <w:pPr>
        <w:ind w:left="1068" w:hanging="360"/>
      </w:pPr>
      <w:rPr>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58AA3354"/>
    <w:multiLevelType w:val="multilevel"/>
    <w:tmpl w:val="49A6CA88"/>
    <w:lvl w:ilvl="0">
      <w:start w:val="1"/>
      <w:numFmt w:val="decimal"/>
      <w:lvlText w:val="%1."/>
      <w:lvlJc w:val="left"/>
      <w:pPr>
        <w:ind w:left="1146" w:hanging="360"/>
      </w:pPr>
    </w:lvl>
    <w:lvl w:ilvl="1">
      <w:start w:val="1"/>
      <w:numFmt w:val="lowerLetter"/>
      <w:lvlText w:val="%2)"/>
      <w:lvlJc w:val="left"/>
      <w:pPr>
        <w:ind w:left="1776" w:hanging="990"/>
      </w:pPr>
      <w:rPr>
        <w:rFonts w:hint="default"/>
      </w:rPr>
    </w:lvl>
    <w:lvl w:ilvl="2">
      <w:start w:val="1"/>
      <w:numFmt w:val="decimal"/>
      <w:isLgl/>
      <w:lvlText w:val="%1.%2.%3"/>
      <w:lvlJc w:val="left"/>
      <w:pPr>
        <w:ind w:left="1776" w:hanging="990"/>
      </w:pPr>
      <w:rPr>
        <w:rFonts w:hint="default"/>
      </w:rPr>
    </w:lvl>
    <w:lvl w:ilvl="3">
      <w:start w:val="1"/>
      <w:numFmt w:val="decimal"/>
      <w:isLgl/>
      <w:lvlText w:val="%1.%2.%3.%4"/>
      <w:lvlJc w:val="left"/>
      <w:pPr>
        <w:ind w:left="1776" w:hanging="99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73" w15:restartNumberingAfterBreak="0">
    <w:nsid w:val="58C7181A"/>
    <w:multiLevelType w:val="multilevel"/>
    <w:tmpl w:val="B8C6196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9A83DE7"/>
    <w:multiLevelType w:val="hybridMultilevel"/>
    <w:tmpl w:val="7148741E"/>
    <w:lvl w:ilvl="0" w:tplc="0415000F">
      <w:start w:val="1"/>
      <w:numFmt w:val="decimal"/>
      <w:lvlText w:val="%1."/>
      <w:lvlJc w:val="left"/>
      <w:pPr>
        <w:ind w:left="720" w:hanging="360"/>
      </w:pPr>
    </w:lvl>
    <w:lvl w:ilvl="1" w:tplc="2EA274B4">
      <w:start w:val="1"/>
      <w:numFmt w:val="lowerLetter"/>
      <w:lvlText w:val="%2)"/>
      <w:lvlJc w:val="left"/>
      <w:rPr>
        <w:rFonts w:ascii="Times New Roman" w:eastAsia="Calibri" w:hAnsi="Times New Roman" w:cs="Times New Roman"/>
      </w:rPr>
    </w:lvl>
    <w:lvl w:ilvl="2" w:tplc="059687A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107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2F5D80"/>
    <w:multiLevelType w:val="hybridMultilevel"/>
    <w:tmpl w:val="6E0C2EE0"/>
    <w:lvl w:ilvl="0" w:tplc="ACAE394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6" w15:restartNumberingAfterBreak="0">
    <w:nsid w:val="5B8E1B14"/>
    <w:multiLevelType w:val="hybridMultilevel"/>
    <w:tmpl w:val="01C89C78"/>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7" w15:restartNumberingAfterBreak="0">
    <w:nsid w:val="5C1C70B5"/>
    <w:multiLevelType w:val="multilevel"/>
    <w:tmpl w:val="165080C6"/>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8" w15:restartNumberingAfterBreak="0">
    <w:nsid w:val="5C834503"/>
    <w:multiLevelType w:val="hybridMultilevel"/>
    <w:tmpl w:val="806423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F7D0A5A"/>
    <w:multiLevelType w:val="hybridMultilevel"/>
    <w:tmpl w:val="C3284FC8"/>
    <w:lvl w:ilvl="0" w:tplc="E6DABAF4">
      <w:start w:val="3"/>
      <w:numFmt w:val="decimal"/>
      <w:lvlText w:val="%1."/>
      <w:lvlJc w:val="left"/>
      <w:pPr>
        <w:tabs>
          <w:tab w:val="num" w:pos="644"/>
        </w:tabs>
        <w:ind w:left="644" w:hanging="360"/>
      </w:pPr>
      <w:rPr>
        <w:rFonts w:cs="Times New Roman"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C7240F"/>
    <w:multiLevelType w:val="hybridMultilevel"/>
    <w:tmpl w:val="A67EAC2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3" w15:restartNumberingAfterBreak="0">
    <w:nsid w:val="64705641"/>
    <w:multiLevelType w:val="hybridMultilevel"/>
    <w:tmpl w:val="637CEBE2"/>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84"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85" w15:restartNumberingAfterBreak="0">
    <w:nsid w:val="68F07F3E"/>
    <w:multiLevelType w:val="hybridMultilevel"/>
    <w:tmpl w:val="F342E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98C7079"/>
    <w:multiLevelType w:val="multilevel"/>
    <w:tmpl w:val="2A2C35D8"/>
    <w:lvl w:ilvl="0">
      <w:start w:val="1"/>
      <w:numFmt w:val="decimal"/>
      <w:lvlText w:val="%1."/>
      <w:lvlJc w:val="left"/>
      <w:pPr>
        <w:ind w:left="-4036" w:hanging="360"/>
      </w:pPr>
    </w:lvl>
    <w:lvl w:ilvl="1">
      <w:start w:val="1"/>
      <w:numFmt w:val="lowerLetter"/>
      <w:lvlText w:val="%2)"/>
      <w:lvlJc w:val="left"/>
      <w:pPr>
        <w:ind w:left="-3346" w:hanging="690"/>
      </w:pPr>
      <w:rPr>
        <w:b w:val="0"/>
        <w:bCs w:val="0"/>
        <w:color w:val="auto"/>
      </w:rPr>
    </w:lvl>
    <w:lvl w:ilvl="2">
      <w:start w:val="1"/>
      <w:numFmt w:val="decimal"/>
      <w:lvlText w:val="%3)"/>
      <w:lvlJc w:val="left"/>
      <w:pPr>
        <w:ind w:left="-2956" w:hanging="720"/>
      </w:pPr>
    </w:lvl>
    <w:lvl w:ilvl="3">
      <w:start w:val="1"/>
      <w:numFmt w:val="decimal"/>
      <w:lvlText w:val="%4)"/>
      <w:lvlJc w:val="left"/>
      <w:pPr>
        <w:ind w:left="-2596" w:hanging="720"/>
      </w:pPr>
    </w:lvl>
    <w:lvl w:ilvl="4">
      <w:start w:val="1"/>
      <w:numFmt w:val="decimal"/>
      <w:isLgl/>
      <w:lvlText w:val="%1.%2.%3.%4.%5"/>
      <w:lvlJc w:val="left"/>
      <w:pPr>
        <w:ind w:left="-1876" w:hanging="1080"/>
      </w:pPr>
    </w:lvl>
    <w:lvl w:ilvl="5">
      <w:start w:val="1"/>
      <w:numFmt w:val="decimal"/>
      <w:isLgl/>
      <w:lvlText w:val="%1.%2.%3.%4.%5.%6"/>
      <w:lvlJc w:val="left"/>
      <w:pPr>
        <w:ind w:left="-1516" w:hanging="1080"/>
      </w:pPr>
    </w:lvl>
    <w:lvl w:ilvl="6">
      <w:start w:val="1"/>
      <w:numFmt w:val="decimal"/>
      <w:isLgl/>
      <w:lvlText w:val="%1.%2.%3.%4.%5.%6.%7"/>
      <w:lvlJc w:val="left"/>
      <w:pPr>
        <w:ind w:left="-796" w:hanging="1440"/>
      </w:pPr>
    </w:lvl>
    <w:lvl w:ilvl="7">
      <w:start w:val="1"/>
      <w:numFmt w:val="decimal"/>
      <w:isLgl/>
      <w:lvlText w:val="%1.%2.%3.%4.%5.%6.%7.%8"/>
      <w:lvlJc w:val="left"/>
      <w:pPr>
        <w:ind w:left="-436" w:hanging="1440"/>
      </w:pPr>
    </w:lvl>
    <w:lvl w:ilvl="8">
      <w:start w:val="1"/>
      <w:numFmt w:val="decimal"/>
      <w:isLgl/>
      <w:lvlText w:val="%1.%2.%3.%4.%5.%6.%7.%8.%9"/>
      <w:lvlJc w:val="left"/>
      <w:pPr>
        <w:ind w:left="-76" w:hanging="1440"/>
      </w:pPr>
    </w:lvl>
  </w:abstractNum>
  <w:abstractNum w:abstractNumId="8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8"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6F43267B"/>
    <w:multiLevelType w:val="hybridMultilevel"/>
    <w:tmpl w:val="474E0C3A"/>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2" w15:restartNumberingAfterBreak="0">
    <w:nsid w:val="73AE3BF6"/>
    <w:multiLevelType w:val="hybridMultilevel"/>
    <w:tmpl w:val="6344C400"/>
    <w:lvl w:ilvl="0" w:tplc="D270B3E0">
      <w:start w:val="1"/>
      <w:numFmt w:val="decimal"/>
      <w:lvlText w:val="%1."/>
      <w:lvlJc w:val="left"/>
      <w:pPr>
        <w:ind w:left="6740" w:hanging="360"/>
      </w:pPr>
      <w:rPr>
        <w:b w:val="0"/>
        <w:sz w:val="22"/>
        <w:szCs w:val="22"/>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93" w15:restartNumberingAfterBreak="0">
    <w:nsid w:val="744E133F"/>
    <w:multiLevelType w:val="hybridMultilevel"/>
    <w:tmpl w:val="4AFCF3B4"/>
    <w:lvl w:ilvl="0" w:tplc="3CC0E858">
      <w:start w:val="1"/>
      <w:numFmt w:val="decimal"/>
      <w:lvlText w:val="%1)"/>
      <w:lvlJc w:val="left"/>
      <w:pPr>
        <w:ind w:left="786" w:hanging="360"/>
      </w:pPr>
      <w:rPr>
        <w:rFonts w:ascii="Times New Roman" w:hAnsi="Times New Roman" w:cs="Times New Roman" w:hint="default"/>
        <w:b w:val="0"/>
        <w:color w:val="auto"/>
        <w:sz w:val="22"/>
        <w:szCs w:val="24"/>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6D172D7"/>
    <w:multiLevelType w:val="hybridMultilevel"/>
    <w:tmpl w:val="DECE0D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791332FA"/>
    <w:multiLevelType w:val="hybridMultilevel"/>
    <w:tmpl w:val="617A148C"/>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CFE04E6C">
      <w:start w:val="1"/>
      <w:numFmt w:val="decimal"/>
      <w:lvlText w:val="%6)"/>
      <w:lvlJc w:val="left"/>
      <w:pPr>
        <w:tabs>
          <w:tab w:val="num" w:pos="360"/>
        </w:tabs>
        <w:ind w:left="360" w:hanging="360"/>
      </w:pPr>
      <w:rPr>
        <w:rFonts w:hint="default"/>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79EE7589"/>
    <w:multiLevelType w:val="multilevel"/>
    <w:tmpl w:val="D27EE226"/>
    <w:lvl w:ilvl="0">
      <w:start w:val="1"/>
      <w:numFmt w:val="decimal"/>
      <w:lvlText w:val="%1."/>
      <w:lvlJc w:val="left"/>
      <w:pPr>
        <w:tabs>
          <w:tab w:val="num" w:pos="720"/>
        </w:tabs>
        <w:ind w:left="720" w:hanging="360"/>
      </w:pPr>
      <w:rPr>
        <w:rFonts w:ascii="Times New Roman" w:eastAsia="Times New Roman" w:hAnsi="Times New Roman" w:cs="Times New Roman"/>
        <w:b w:val="0"/>
        <w:bCs w:val="0"/>
        <w:sz w:val="22"/>
        <w:szCs w:val="22"/>
        <w:vertAlign w:val="baseline"/>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7" w15:restartNumberingAfterBreak="0">
    <w:nsid w:val="7BFB15A3"/>
    <w:multiLevelType w:val="hybridMultilevel"/>
    <w:tmpl w:val="BED483E6"/>
    <w:lvl w:ilvl="0" w:tplc="B76887C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8" w15:restartNumberingAfterBreak="0">
    <w:nsid w:val="7C3C58DD"/>
    <w:multiLevelType w:val="hybridMultilevel"/>
    <w:tmpl w:val="38A68192"/>
    <w:lvl w:ilvl="0" w:tplc="00D2CD9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8F1BEF"/>
    <w:multiLevelType w:val="hybridMultilevel"/>
    <w:tmpl w:val="DCCC277E"/>
    <w:lvl w:ilvl="0" w:tplc="2DF0DAD4">
      <w:start w:val="1"/>
      <w:numFmt w:val="lowerLetter"/>
      <w:lvlText w:val="%1)"/>
      <w:lvlJc w:val="left"/>
      <w:pPr>
        <w:ind w:left="1070" w:hanging="360"/>
      </w:pPr>
      <w:rPr>
        <w:rFonts w:cs="Times New Roman" w:hint="default"/>
      </w:rPr>
    </w:lvl>
    <w:lvl w:ilvl="1" w:tplc="FFFFFFFF" w:tentative="1">
      <w:start w:val="1"/>
      <w:numFmt w:val="lowerLetter"/>
      <w:lvlText w:val="%2."/>
      <w:lvlJc w:val="left"/>
      <w:pPr>
        <w:ind w:left="1790" w:hanging="360"/>
      </w:pPr>
      <w:rPr>
        <w:rFonts w:cs="Times New Roman"/>
      </w:rPr>
    </w:lvl>
    <w:lvl w:ilvl="2" w:tplc="FFFFFFFF" w:tentative="1">
      <w:start w:val="1"/>
      <w:numFmt w:val="lowerRoman"/>
      <w:lvlText w:val="%3."/>
      <w:lvlJc w:val="right"/>
      <w:pPr>
        <w:ind w:left="2510" w:hanging="180"/>
      </w:pPr>
      <w:rPr>
        <w:rFonts w:cs="Times New Roman"/>
      </w:rPr>
    </w:lvl>
    <w:lvl w:ilvl="3" w:tplc="FFFFFFFF" w:tentative="1">
      <w:start w:val="1"/>
      <w:numFmt w:val="decimal"/>
      <w:lvlText w:val="%4."/>
      <w:lvlJc w:val="left"/>
      <w:pPr>
        <w:ind w:left="3230" w:hanging="360"/>
      </w:pPr>
      <w:rPr>
        <w:rFonts w:cs="Times New Roman"/>
      </w:rPr>
    </w:lvl>
    <w:lvl w:ilvl="4" w:tplc="FFFFFFFF" w:tentative="1">
      <w:start w:val="1"/>
      <w:numFmt w:val="lowerLetter"/>
      <w:lvlText w:val="%5."/>
      <w:lvlJc w:val="left"/>
      <w:pPr>
        <w:ind w:left="3950" w:hanging="360"/>
      </w:pPr>
      <w:rPr>
        <w:rFonts w:cs="Times New Roman"/>
      </w:rPr>
    </w:lvl>
    <w:lvl w:ilvl="5" w:tplc="FFFFFFFF" w:tentative="1">
      <w:start w:val="1"/>
      <w:numFmt w:val="lowerRoman"/>
      <w:lvlText w:val="%6."/>
      <w:lvlJc w:val="right"/>
      <w:pPr>
        <w:ind w:left="4670" w:hanging="180"/>
      </w:pPr>
      <w:rPr>
        <w:rFonts w:cs="Times New Roman"/>
      </w:rPr>
    </w:lvl>
    <w:lvl w:ilvl="6" w:tplc="FFFFFFFF" w:tentative="1">
      <w:start w:val="1"/>
      <w:numFmt w:val="decimal"/>
      <w:lvlText w:val="%7."/>
      <w:lvlJc w:val="left"/>
      <w:pPr>
        <w:ind w:left="5390" w:hanging="360"/>
      </w:pPr>
      <w:rPr>
        <w:rFonts w:cs="Times New Roman"/>
      </w:rPr>
    </w:lvl>
    <w:lvl w:ilvl="7" w:tplc="FFFFFFFF" w:tentative="1">
      <w:start w:val="1"/>
      <w:numFmt w:val="lowerLetter"/>
      <w:lvlText w:val="%8."/>
      <w:lvlJc w:val="left"/>
      <w:pPr>
        <w:ind w:left="6110" w:hanging="360"/>
      </w:pPr>
      <w:rPr>
        <w:rFonts w:cs="Times New Roman"/>
      </w:rPr>
    </w:lvl>
    <w:lvl w:ilvl="8" w:tplc="FFFFFFFF" w:tentative="1">
      <w:start w:val="1"/>
      <w:numFmt w:val="lowerRoman"/>
      <w:lvlText w:val="%9."/>
      <w:lvlJc w:val="right"/>
      <w:pPr>
        <w:ind w:left="6830" w:hanging="180"/>
      </w:pPr>
      <w:rPr>
        <w:rFonts w:cs="Times New Roman"/>
      </w:rPr>
    </w:lvl>
  </w:abstractNum>
  <w:abstractNum w:abstractNumId="100" w15:restartNumberingAfterBreak="0">
    <w:nsid w:val="7E5B2AF9"/>
    <w:multiLevelType w:val="multilevel"/>
    <w:tmpl w:val="9D00B800"/>
    <w:lvl w:ilvl="0">
      <w:start w:val="1"/>
      <w:numFmt w:val="bullet"/>
      <w:lvlText w:val=""/>
      <w:lvlJc w:val="left"/>
      <w:pPr>
        <w:ind w:left="1146" w:hanging="360"/>
      </w:pPr>
      <w:rPr>
        <w:rFonts w:ascii="Wingdings" w:hAnsi="Wingding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101"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2" w15:restartNumberingAfterBreak="0">
    <w:nsid w:val="7F082387"/>
    <w:multiLevelType w:val="hybridMultilevel"/>
    <w:tmpl w:val="9FD8D22C"/>
    <w:lvl w:ilvl="0" w:tplc="80BC4922">
      <w:start w:val="3"/>
      <w:numFmt w:val="decimal"/>
      <w:lvlText w:val="%1."/>
      <w:lvlJc w:val="left"/>
      <w:pPr>
        <w:tabs>
          <w:tab w:val="num" w:pos="5040"/>
        </w:tabs>
        <w:ind w:left="504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26083969">
    <w:abstractNumId w:val="27"/>
    <w:lvlOverride w:ilvl="6">
      <w:lvl w:ilvl="6" w:tplc="E9F02922">
        <w:start w:val="1"/>
        <w:numFmt w:val="decimal"/>
        <w:lvlText w:val="%7."/>
        <w:lvlJc w:val="left"/>
        <w:pPr>
          <w:tabs>
            <w:tab w:val="num" w:pos="5040"/>
          </w:tabs>
          <w:ind w:left="5040" w:hanging="360"/>
        </w:pPr>
        <w:rPr>
          <w:b w:val="0"/>
          <w:bCs w:val="0"/>
        </w:rPr>
      </w:lvl>
    </w:lvlOverride>
  </w:num>
  <w:num w:numId="2" w16cid:durableId="136455381">
    <w:abstractNumId w:val="89"/>
    <w:lvlOverride w:ilvl="0">
      <w:lvl w:ilvl="0" w:tplc="EEEEAE54">
        <w:start w:val="1"/>
        <w:numFmt w:val="decimal"/>
        <w:lvlText w:val="%1."/>
        <w:lvlJc w:val="left"/>
        <w:pPr>
          <w:tabs>
            <w:tab w:val="num" w:pos="720"/>
          </w:tabs>
          <w:ind w:left="720" w:hanging="360"/>
        </w:pPr>
        <w:rPr>
          <w:rFonts w:cs="Times New Roman"/>
          <w:b w:val="0"/>
        </w:rPr>
      </w:lvl>
    </w:lvlOverride>
  </w:num>
  <w:num w:numId="3" w16cid:durableId="622928519">
    <w:abstractNumId w:val="59"/>
  </w:num>
  <w:num w:numId="4" w16cid:durableId="1410925537">
    <w:abstractNumId w:val="41"/>
  </w:num>
  <w:num w:numId="5" w16cid:durableId="394009167">
    <w:abstractNumId w:val="50"/>
  </w:num>
  <w:num w:numId="6" w16cid:durableId="604730189">
    <w:abstractNumId w:val="82"/>
  </w:num>
  <w:num w:numId="7" w16cid:durableId="1051730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9209039">
    <w:abstractNumId w:val="89"/>
  </w:num>
  <w:num w:numId="9" w16cid:durableId="1210338769">
    <w:abstractNumId w:val="21"/>
  </w:num>
  <w:num w:numId="10" w16cid:durableId="1412238276">
    <w:abstractNumId w:val="54"/>
  </w:num>
  <w:num w:numId="11" w16cid:durableId="2073501205">
    <w:abstractNumId w:val="39"/>
  </w:num>
  <w:num w:numId="12" w16cid:durableId="2114282703">
    <w:abstractNumId w:val="3"/>
  </w:num>
  <w:num w:numId="13" w16cid:durableId="1657224440">
    <w:abstractNumId w:val="47"/>
  </w:num>
  <w:num w:numId="14" w16cid:durableId="1086456452">
    <w:abstractNumId w:val="17"/>
  </w:num>
  <w:num w:numId="15" w16cid:durableId="282155784">
    <w:abstractNumId w:val="1"/>
  </w:num>
  <w:num w:numId="16" w16cid:durableId="1251425611">
    <w:abstractNumId w:val="90"/>
  </w:num>
  <w:num w:numId="17" w16cid:durableId="725646205">
    <w:abstractNumId w:val="67"/>
  </w:num>
  <w:num w:numId="18" w16cid:durableId="1396734821">
    <w:abstractNumId w:val="51"/>
  </w:num>
  <w:num w:numId="19" w16cid:durableId="2019303817">
    <w:abstractNumId w:val="36"/>
  </w:num>
  <w:num w:numId="20" w16cid:durableId="1391339724">
    <w:abstractNumId w:val="43"/>
  </w:num>
  <w:num w:numId="21" w16cid:durableId="156117465">
    <w:abstractNumId w:val="52"/>
  </w:num>
  <w:num w:numId="22" w16cid:durableId="373120270">
    <w:abstractNumId w:val="9"/>
  </w:num>
  <w:num w:numId="23" w16cid:durableId="1143959196">
    <w:abstractNumId w:val="80"/>
  </w:num>
  <w:num w:numId="24" w16cid:durableId="889538417">
    <w:abstractNumId w:val="2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61731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5506296">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8427120">
    <w:abstractNumId w:val="86"/>
  </w:num>
  <w:num w:numId="28" w16cid:durableId="1542222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63949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2647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3200455">
    <w:abstractNumId w:val="102"/>
  </w:num>
  <w:num w:numId="32" w16cid:durableId="1278564365">
    <w:abstractNumId w:val="63"/>
  </w:num>
  <w:num w:numId="33" w16cid:durableId="347368348">
    <w:abstractNumId w:val="95"/>
  </w:num>
  <w:num w:numId="34" w16cid:durableId="744953775">
    <w:abstractNumId w:val="65"/>
  </w:num>
  <w:num w:numId="35" w16cid:durableId="663364595">
    <w:abstractNumId w:val="2"/>
  </w:num>
  <w:num w:numId="36" w16cid:durableId="127818515">
    <w:abstractNumId w:val="0"/>
  </w:num>
  <w:num w:numId="37" w16cid:durableId="1608273826">
    <w:abstractNumId w:val="60"/>
  </w:num>
  <w:num w:numId="38" w16cid:durableId="201749188">
    <w:abstractNumId w:val="78"/>
  </w:num>
  <w:num w:numId="39" w16cid:durableId="2045249894">
    <w:abstractNumId w:val="85"/>
  </w:num>
  <w:num w:numId="40" w16cid:durableId="331880231">
    <w:abstractNumId w:val="48"/>
  </w:num>
  <w:num w:numId="41" w16cid:durableId="800613652">
    <w:abstractNumId w:val="18"/>
  </w:num>
  <w:num w:numId="42" w16cid:durableId="1741515206">
    <w:abstractNumId w:val="57"/>
  </w:num>
  <w:num w:numId="43" w16cid:durableId="467089377">
    <w:abstractNumId w:val="29"/>
  </w:num>
  <w:num w:numId="44" w16cid:durableId="1834637296">
    <w:abstractNumId w:val="55"/>
  </w:num>
  <w:num w:numId="45" w16cid:durableId="771780448">
    <w:abstractNumId w:val="88"/>
  </w:num>
  <w:num w:numId="46" w16cid:durableId="1553226514">
    <w:abstractNumId w:val="64"/>
  </w:num>
  <w:num w:numId="47" w16cid:durableId="799691376">
    <w:abstractNumId w:val="68"/>
  </w:num>
  <w:num w:numId="48" w16cid:durableId="655033051">
    <w:abstractNumId w:val="91"/>
  </w:num>
  <w:num w:numId="49" w16cid:durableId="157161622">
    <w:abstractNumId w:val="98"/>
  </w:num>
  <w:num w:numId="50" w16cid:durableId="742457902">
    <w:abstractNumId w:val="24"/>
  </w:num>
  <w:num w:numId="51" w16cid:durableId="561644262">
    <w:abstractNumId w:val="45"/>
  </w:num>
  <w:num w:numId="52" w16cid:durableId="1128163881">
    <w:abstractNumId w:val="30"/>
  </w:num>
  <w:num w:numId="53" w16cid:durableId="1374115108">
    <w:abstractNumId w:val="72"/>
  </w:num>
  <w:num w:numId="54" w16cid:durableId="1906985866">
    <w:abstractNumId w:val="25"/>
  </w:num>
  <w:num w:numId="55" w16cid:durableId="1682047893">
    <w:abstractNumId w:val="94"/>
  </w:num>
  <w:num w:numId="56" w16cid:durableId="1541940674">
    <w:abstractNumId w:val="28"/>
  </w:num>
  <w:num w:numId="57" w16cid:durableId="991058553">
    <w:abstractNumId w:val="61"/>
  </w:num>
  <w:num w:numId="58" w16cid:durableId="383679681">
    <w:abstractNumId w:val="42"/>
  </w:num>
  <w:num w:numId="59" w16cid:durableId="1560434033">
    <w:abstractNumId w:val="66"/>
  </w:num>
  <w:num w:numId="60" w16cid:durableId="11395404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72330710">
    <w:abstractNumId w:val="38"/>
  </w:num>
  <w:num w:numId="62" w16cid:durableId="292638480">
    <w:abstractNumId w:val="11"/>
  </w:num>
  <w:num w:numId="63" w16cid:durableId="722289469">
    <w:abstractNumId w:val="100"/>
  </w:num>
  <w:num w:numId="64" w16cid:durableId="1790008024">
    <w:abstractNumId w:val="62"/>
  </w:num>
  <w:num w:numId="65" w16cid:durableId="1686900291">
    <w:abstractNumId w:val="6"/>
  </w:num>
  <w:num w:numId="66" w16cid:durableId="432633655">
    <w:abstractNumId w:val="5"/>
  </w:num>
  <w:num w:numId="67" w16cid:durableId="1810320669">
    <w:abstractNumId w:val="37"/>
  </w:num>
  <w:num w:numId="68" w16cid:durableId="483550661">
    <w:abstractNumId w:val="33"/>
  </w:num>
  <w:num w:numId="69" w16cid:durableId="1691493745">
    <w:abstractNumId w:val="71"/>
  </w:num>
  <w:num w:numId="70" w16cid:durableId="674698079">
    <w:abstractNumId w:val="4"/>
  </w:num>
  <w:num w:numId="71" w16cid:durableId="631638831">
    <w:abstractNumId w:val="44"/>
  </w:num>
  <w:num w:numId="72" w16cid:durableId="167210355">
    <w:abstractNumId w:val="40"/>
  </w:num>
  <w:num w:numId="73" w16cid:durableId="1537041082">
    <w:abstractNumId w:val="81"/>
  </w:num>
  <w:num w:numId="74" w16cid:durableId="655843313">
    <w:abstractNumId w:val="70"/>
  </w:num>
  <w:num w:numId="75" w16cid:durableId="359168560">
    <w:abstractNumId w:val="31"/>
  </w:num>
  <w:num w:numId="76" w16cid:durableId="1391733416">
    <w:abstractNumId w:val="73"/>
  </w:num>
  <w:num w:numId="77" w16cid:durableId="620112392">
    <w:abstractNumId w:val="13"/>
  </w:num>
  <w:num w:numId="78" w16cid:durableId="1503742824">
    <w:abstractNumId w:val="32"/>
  </w:num>
  <w:num w:numId="79" w16cid:durableId="1317491076">
    <w:abstractNumId w:val="87"/>
  </w:num>
  <w:num w:numId="80" w16cid:durableId="1669868518">
    <w:abstractNumId w:val="35"/>
  </w:num>
  <w:num w:numId="81" w16cid:durableId="1427264779">
    <w:abstractNumId w:val="79"/>
  </w:num>
  <w:num w:numId="82" w16cid:durableId="1852989259">
    <w:abstractNumId w:val="75"/>
  </w:num>
  <w:num w:numId="83" w16cid:durableId="1553033139">
    <w:abstractNumId w:val="97"/>
  </w:num>
  <w:num w:numId="84" w16cid:durableId="239219147">
    <w:abstractNumId w:val="83"/>
  </w:num>
  <w:num w:numId="85" w16cid:durableId="181155137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71018983">
    <w:abstractNumId w:val="49"/>
  </w:num>
  <w:num w:numId="87" w16cid:durableId="1471173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956549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08066638">
    <w:abstractNumId w:val="53"/>
  </w:num>
  <w:num w:numId="90" w16cid:durableId="2073039844">
    <w:abstractNumId w:val="101"/>
  </w:num>
  <w:num w:numId="91" w16cid:durableId="1530022806">
    <w:abstractNumId w:val="34"/>
  </w:num>
  <w:num w:numId="92" w16cid:durableId="1898977640">
    <w:abstractNumId w:val="56"/>
  </w:num>
  <w:num w:numId="93" w16cid:durableId="1471902387">
    <w:abstractNumId w:val="8"/>
  </w:num>
  <w:num w:numId="94" w16cid:durableId="1608150273">
    <w:abstractNumId w:val="16"/>
  </w:num>
  <w:num w:numId="95" w16cid:durableId="1689717586">
    <w:abstractNumId w:val="76"/>
  </w:num>
  <w:num w:numId="96" w16cid:durableId="1226910750">
    <w:abstractNumId w:val="12"/>
  </w:num>
  <w:num w:numId="97" w16cid:durableId="764805916">
    <w:abstractNumId w:val="14"/>
  </w:num>
  <w:num w:numId="98" w16cid:durableId="823201151">
    <w:abstractNumId w:val="19"/>
  </w:num>
  <w:num w:numId="99" w16cid:durableId="15518443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1359080">
    <w:abstractNumId w:val="27"/>
  </w:num>
  <w:num w:numId="101" w16cid:durableId="50293969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50827927">
    <w:abstractNumId w:val="74"/>
  </w:num>
  <w:num w:numId="103" w16cid:durableId="587155481">
    <w:abstractNumId w:val="93"/>
  </w:num>
  <w:num w:numId="104" w16cid:durableId="12164326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36077108">
    <w:abstractNumId w:val="23"/>
  </w:num>
  <w:num w:numId="106" w16cid:durableId="1509101628">
    <w:abstractNumId w:val="9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FC"/>
    <w:rsid w:val="000217FD"/>
    <w:rsid w:val="00036B74"/>
    <w:rsid w:val="0006504A"/>
    <w:rsid w:val="000F0F22"/>
    <w:rsid w:val="00127625"/>
    <w:rsid w:val="001C1EF4"/>
    <w:rsid w:val="001C4564"/>
    <w:rsid w:val="001D0D59"/>
    <w:rsid w:val="001E4CDD"/>
    <w:rsid w:val="00242BC0"/>
    <w:rsid w:val="002546C5"/>
    <w:rsid w:val="00266A7C"/>
    <w:rsid w:val="002C3F30"/>
    <w:rsid w:val="002E3C06"/>
    <w:rsid w:val="00302437"/>
    <w:rsid w:val="0030581E"/>
    <w:rsid w:val="00317962"/>
    <w:rsid w:val="00345505"/>
    <w:rsid w:val="0035361F"/>
    <w:rsid w:val="003A5E1F"/>
    <w:rsid w:val="003A6266"/>
    <w:rsid w:val="003C4CA4"/>
    <w:rsid w:val="003F1F37"/>
    <w:rsid w:val="00413D3A"/>
    <w:rsid w:val="00470B08"/>
    <w:rsid w:val="0049121F"/>
    <w:rsid w:val="004C21DD"/>
    <w:rsid w:val="00587BE4"/>
    <w:rsid w:val="005A2CF6"/>
    <w:rsid w:val="005C2C01"/>
    <w:rsid w:val="005E5D14"/>
    <w:rsid w:val="00606324"/>
    <w:rsid w:val="00611E25"/>
    <w:rsid w:val="006408BB"/>
    <w:rsid w:val="006741B9"/>
    <w:rsid w:val="006C3513"/>
    <w:rsid w:val="006D1E43"/>
    <w:rsid w:val="006D36DA"/>
    <w:rsid w:val="006E1A42"/>
    <w:rsid w:val="006E410F"/>
    <w:rsid w:val="006F24A8"/>
    <w:rsid w:val="00795D87"/>
    <w:rsid w:val="007A1D48"/>
    <w:rsid w:val="007F4135"/>
    <w:rsid w:val="00827BB3"/>
    <w:rsid w:val="008421DB"/>
    <w:rsid w:val="008C5D54"/>
    <w:rsid w:val="008F62AB"/>
    <w:rsid w:val="009600A8"/>
    <w:rsid w:val="0097128E"/>
    <w:rsid w:val="00983445"/>
    <w:rsid w:val="009C2EE2"/>
    <w:rsid w:val="00A32EB9"/>
    <w:rsid w:val="00AF4EEF"/>
    <w:rsid w:val="00B131BA"/>
    <w:rsid w:val="00BC2E79"/>
    <w:rsid w:val="00BC32DB"/>
    <w:rsid w:val="00BF6A9F"/>
    <w:rsid w:val="00C1124C"/>
    <w:rsid w:val="00C63659"/>
    <w:rsid w:val="00C75438"/>
    <w:rsid w:val="00CA64B2"/>
    <w:rsid w:val="00CB5C6C"/>
    <w:rsid w:val="00CC3746"/>
    <w:rsid w:val="00CD6224"/>
    <w:rsid w:val="00CE7A6C"/>
    <w:rsid w:val="00D669D1"/>
    <w:rsid w:val="00D724F5"/>
    <w:rsid w:val="00DF64D4"/>
    <w:rsid w:val="00E0323C"/>
    <w:rsid w:val="00E11065"/>
    <w:rsid w:val="00E15C6D"/>
    <w:rsid w:val="00E249DB"/>
    <w:rsid w:val="00E43C40"/>
    <w:rsid w:val="00E5035A"/>
    <w:rsid w:val="00E91DCF"/>
    <w:rsid w:val="00EC1084"/>
    <w:rsid w:val="00EE0D45"/>
    <w:rsid w:val="00F3003E"/>
    <w:rsid w:val="00F30579"/>
    <w:rsid w:val="00F3783D"/>
    <w:rsid w:val="00F42007"/>
    <w:rsid w:val="00F91E1F"/>
    <w:rsid w:val="00F947C7"/>
    <w:rsid w:val="00F95DDB"/>
    <w:rsid w:val="00FC2C06"/>
    <w:rsid w:val="00FE0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08CA"/>
  <w15:docId w15:val="{78A4DB73-206F-40B5-B397-A6BD500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4FC"/>
    <w:pPr>
      <w:widowControl w:val="0"/>
      <w:suppressAutoHyphens/>
      <w:spacing w:after="0" w:line="240" w:lineRule="auto"/>
      <w:jc w:val="center"/>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FE0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FE0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ASAPHeading 3,h3"/>
    <w:basedOn w:val="Normalny"/>
    <w:next w:val="Normalny"/>
    <w:link w:val="Nagwek3Znak"/>
    <w:unhideWhenUsed/>
    <w:qFormat/>
    <w:rsid w:val="00FE04F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FE04F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FE04F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FE04F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FE04F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FE04F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FE04F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04F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FE04FC"/>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ASAPHeading 3 Znak,h3 Znak"/>
    <w:basedOn w:val="Domylnaczcionkaakapitu"/>
    <w:link w:val="Nagwek3"/>
    <w:rsid w:val="00FE04F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FE04FC"/>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FE04FC"/>
    <w:rPr>
      <w:rFonts w:eastAsiaTheme="majorEastAsia" w:cstheme="majorBidi"/>
      <w:color w:val="0F4761" w:themeColor="accent1" w:themeShade="BF"/>
    </w:rPr>
  </w:style>
  <w:style w:type="character" w:customStyle="1" w:styleId="Nagwek6Znak">
    <w:name w:val="Nagłówek 6 Znak"/>
    <w:basedOn w:val="Domylnaczcionkaakapitu"/>
    <w:link w:val="Nagwek6"/>
    <w:rsid w:val="00FE04FC"/>
    <w:rPr>
      <w:rFonts w:eastAsiaTheme="majorEastAsia" w:cstheme="majorBidi"/>
      <w:i/>
      <w:iCs/>
      <w:color w:val="595959" w:themeColor="text1" w:themeTint="A6"/>
    </w:rPr>
  </w:style>
  <w:style w:type="character" w:customStyle="1" w:styleId="Nagwek7Znak">
    <w:name w:val="Nagłówek 7 Znak"/>
    <w:basedOn w:val="Domylnaczcionkaakapitu"/>
    <w:link w:val="Nagwek7"/>
    <w:rsid w:val="00FE04FC"/>
    <w:rPr>
      <w:rFonts w:eastAsiaTheme="majorEastAsia" w:cstheme="majorBidi"/>
      <w:color w:val="595959" w:themeColor="text1" w:themeTint="A6"/>
    </w:rPr>
  </w:style>
  <w:style w:type="character" w:customStyle="1" w:styleId="Nagwek8Znak">
    <w:name w:val="Nagłówek 8 Znak"/>
    <w:basedOn w:val="Domylnaczcionkaakapitu"/>
    <w:link w:val="Nagwek8"/>
    <w:rsid w:val="00FE04FC"/>
    <w:rPr>
      <w:rFonts w:eastAsiaTheme="majorEastAsia" w:cstheme="majorBidi"/>
      <w:i/>
      <w:iCs/>
      <w:color w:val="272727" w:themeColor="text1" w:themeTint="D8"/>
    </w:rPr>
  </w:style>
  <w:style w:type="character" w:customStyle="1" w:styleId="Nagwek9Znak">
    <w:name w:val="Nagłówek 9 Znak"/>
    <w:basedOn w:val="Domylnaczcionkaakapitu"/>
    <w:link w:val="Nagwek9"/>
    <w:rsid w:val="00FE04FC"/>
    <w:rPr>
      <w:rFonts w:eastAsiaTheme="majorEastAsia" w:cstheme="majorBidi"/>
      <w:color w:val="272727" w:themeColor="text1" w:themeTint="D8"/>
    </w:rPr>
  </w:style>
  <w:style w:type="paragraph" w:styleId="Tytu">
    <w:name w:val="Title"/>
    <w:basedOn w:val="Normalny"/>
    <w:next w:val="Normalny"/>
    <w:link w:val="TytuZnak"/>
    <w:qFormat/>
    <w:rsid w:val="00FE04F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E04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FE04F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FE04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E04FC"/>
    <w:pPr>
      <w:spacing w:before="160"/>
    </w:pPr>
    <w:rPr>
      <w:i/>
      <w:iCs/>
      <w:color w:val="404040" w:themeColor="text1" w:themeTint="BF"/>
    </w:rPr>
  </w:style>
  <w:style w:type="character" w:customStyle="1" w:styleId="CytatZnak">
    <w:name w:val="Cytat Znak"/>
    <w:basedOn w:val="Domylnaczcionkaakapitu"/>
    <w:link w:val="Cytat"/>
    <w:uiPriority w:val="29"/>
    <w:rsid w:val="00FE04FC"/>
    <w:rPr>
      <w:i/>
      <w:iCs/>
      <w:color w:val="404040" w:themeColor="text1" w:themeTint="BF"/>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FE04FC"/>
    <w:pPr>
      <w:ind w:left="720"/>
      <w:contextualSpacing/>
    </w:pPr>
  </w:style>
  <w:style w:type="character" w:styleId="Wyrnienieintensywne">
    <w:name w:val="Intense Emphasis"/>
    <w:basedOn w:val="Domylnaczcionkaakapitu"/>
    <w:uiPriority w:val="21"/>
    <w:qFormat/>
    <w:rsid w:val="00FE04FC"/>
    <w:rPr>
      <w:i/>
      <w:iCs/>
      <w:color w:val="0F4761" w:themeColor="accent1" w:themeShade="BF"/>
    </w:rPr>
  </w:style>
  <w:style w:type="paragraph" w:styleId="Cytatintensywny">
    <w:name w:val="Intense Quote"/>
    <w:basedOn w:val="Normalny"/>
    <w:next w:val="Normalny"/>
    <w:link w:val="CytatintensywnyZnak"/>
    <w:uiPriority w:val="30"/>
    <w:qFormat/>
    <w:rsid w:val="00FE04FC"/>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ytatintensywnyZnak">
    <w:name w:val="Cytat intensywny Znak"/>
    <w:basedOn w:val="Domylnaczcionkaakapitu"/>
    <w:link w:val="Cytatintensywny"/>
    <w:uiPriority w:val="30"/>
    <w:rsid w:val="00FE04FC"/>
    <w:rPr>
      <w:i/>
      <w:iCs/>
      <w:color w:val="0F4761" w:themeColor="accent1" w:themeShade="BF"/>
    </w:rPr>
  </w:style>
  <w:style w:type="character" w:styleId="Odwoanieintensywne">
    <w:name w:val="Intense Reference"/>
    <w:basedOn w:val="Domylnaczcionkaakapitu"/>
    <w:uiPriority w:val="32"/>
    <w:qFormat/>
    <w:rsid w:val="00FE04FC"/>
    <w:rPr>
      <w:b/>
      <w:bCs/>
      <w:smallCaps/>
      <w:color w:val="0F4761" w:themeColor="accent1" w:themeShade="BF"/>
      <w:spacing w:val="5"/>
    </w:rPr>
  </w:style>
  <w:style w:type="paragraph" w:styleId="Stopka">
    <w:name w:val="footer"/>
    <w:basedOn w:val="Normalny"/>
    <w:link w:val="StopkaZnak"/>
    <w:uiPriority w:val="99"/>
    <w:rsid w:val="00FE04FC"/>
    <w:pPr>
      <w:widowControl/>
      <w:tabs>
        <w:tab w:val="center" w:pos="4536"/>
        <w:tab w:val="right" w:pos="9072"/>
      </w:tabs>
      <w:suppressAutoHyphens w:val="0"/>
      <w:spacing w:line="360" w:lineRule="auto"/>
      <w:jc w:val="left"/>
    </w:pPr>
    <w:rPr>
      <w:rFonts w:ascii="Arial" w:hAnsi="Arial" w:cs="Arial"/>
    </w:rPr>
  </w:style>
  <w:style w:type="character" w:customStyle="1" w:styleId="StopkaZnak">
    <w:name w:val="Stopka Znak"/>
    <w:basedOn w:val="Domylnaczcionkaakapitu"/>
    <w:link w:val="Stopka"/>
    <w:uiPriority w:val="99"/>
    <w:rsid w:val="00FE04FC"/>
    <w:rPr>
      <w:rFonts w:ascii="Arial" w:eastAsia="Times New Roman" w:hAnsi="Arial" w:cs="Arial"/>
      <w:kern w:val="0"/>
      <w:lang w:eastAsia="pl-PL"/>
      <w14:ligatures w14:val="none"/>
    </w:rPr>
  </w:style>
  <w:style w:type="paragraph" w:styleId="Tekstpodstawowy">
    <w:name w:val="Body Text"/>
    <w:basedOn w:val="Normalny"/>
    <w:link w:val="TekstpodstawowyZnak"/>
    <w:rsid w:val="00FE04FC"/>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link w:val="Tekstpodstawowy"/>
    <w:rsid w:val="00FE04FC"/>
    <w:rPr>
      <w:rFonts w:ascii="Arial" w:eastAsia="Times New Roman" w:hAnsi="Arial" w:cs="Arial"/>
      <w:kern w:val="0"/>
      <w:lang w:eastAsia="pl-PL"/>
      <w14:ligatures w14:val="none"/>
    </w:rPr>
  </w:style>
  <w:style w:type="character" w:styleId="Hipercze">
    <w:name w:val="Hyperlink"/>
    <w:uiPriority w:val="99"/>
    <w:rsid w:val="00FE04FC"/>
    <w:rPr>
      <w:rFonts w:cs="Times New Roman"/>
      <w:color w:val="0000FF"/>
      <w:u w:val="single"/>
    </w:rPr>
  </w:style>
  <w:style w:type="paragraph" w:customStyle="1" w:styleId="ust">
    <w:name w:val="ust"/>
    <w:rsid w:val="00FE04FC"/>
    <w:pPr>
      <w:spacing w:before="60" w:after="60" w:line="240" w:lineRule="auto"/>
      <w:ind w:left="426" w:hanging="284"/>
      <w:jc w:val="both"/>
    </w:pPr>
    <w:rPr>
      <w:rFonts w:ascii="Times New Roman" w:eastAsia="Times New Roman" w:hAnsi="Times New Roman" w:cs="Times New Roman"/>
      <w:kern w:val="0"/>
      <w:lang w:eastAsia="pl-PL"/>
      <w14:ligatures w14:val="none"/>
    </w:rPr>
  </w:style>
  <w:style w:type="character" w:customStyle="1" w:styleId="akapitdomyslny">
    <w:name w:val="akapitdomyslny"/>
    <w:rsid w:val="00FE04FC"/>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E04FC"/>
    <w:pPr>
      <w:widowControl/>
      <w:tabs>
        <w:tab w:val="center" w:pos="4536"/>
        <w:tab w:val="right" w:pos="9072"/>
      </w:tabs>
      <w:suppressAutoHyphens w:val="0"/>
      <w:spacing w:line="360" w:lineRule="auto"/>
      <w:jc w:val="left"/>
    </w:pPr>
    <w:rPr>
      <w:rFonts w:ascii="Arial" w:hAnsi="Arial" w:cs="Arial"/>
    </w:r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rsid w:val="00FE04FC"/>
    <w:rPr>
      <w:rFonts w:ascii="Arial" w:eastAsia="Times New Roman" w:hAnsi="Arial" w:cs="Arial"/>
      <w:kern w:val="0"/>
      <w:lang w:eastAsia="pl-PL"/>
      <w14:ligatures w14:val="none"/>
    </w:rPr>
  </w:style>
  <w:style w:type="paragraph" w:styleId="Tekstpodstawowywcity">
    <w:name w:val="Body Text Indent"/>
    <w:basedOn w:val="Normalny"/>
    <w:link w:val="TekstpodstawowywcityZnak"/>
    <w:rsid w:val="00FE04FC"/>
    <w:pPr>
      <w:widowControl/>
      <w:suppressAutoHyphens w:val="0"/>
      <w:spacing w:after="120" w:line="360" w:lineRule="auto"/>
      <w:ind w:left="283"/>
      <w:jc w:val="left"/>
    </w:pPr>
    <w:rPr>
      <w:rFonts w:ascii="Arial" w:hAnsi="Arial" w:cs="Arial"/>
    </w:rPr>
  </w:style>
  <w:style w:type="character" w:customStyle="1" w:styleId="TekstpodstawowywcityZnak">
    <w:name w:val="Tekst podstawowy wcięty Znak"/>
    <w:basedOn w:val="Domylnaczcionkaakapitu"/>
    <w:link w:val="Tekstpodstawowywcity"/>
    <w:rsid w:val="00FE04FC"/>
    <w:rPr>
      <w:rFonts w:ascii="Arial" w:eastAsia="Times New Roman" w:hAnsi="Arial" w:cs="Arial"/>
      <w:kern w:val="0"/>
      <w:lang w:eastAsia="pl-PL"/>
      <w14:ligatures w14:val="none"/>
    </w:rPr>
  </w:style>
  <w:style w:type="paragraph" w:customStyle="1" w:styleId="BodyText22">
    <w:name w:val="Body Text 22"/>
    <w:basedOn w:val="Normalny"/>
    <w:rsid w:val="00FE04FC"/>
    <w:pPr>
      <w:widowControl/>
      <w:suppressAutoHyphens w:val="0"/>
      <w:spacing w:line="360" w:lineRule="auto"/>
      <w:jc w:val="both"/>
    </w:pPr>
    <w:rPr>
      <w:sz w:val="26"/>
      <w:szCs w:val="26"/>
    </w:rPr>
  </w:style>
  <w:style w:type="character" w:customStyle="1" w:styleId="grame">
    <w:name w:val="grame"/>
    <w:rsid w:val="00FE04FC"/>
    <w:rPr>
      <w:rFonts w:cs="Times New Roman"/>
    </w:rPr>
  </w:style>
  <w:style w:type="paragraph" w:styleId="Tekstdymka">
    <w:name w:val="Balloon Text"/>
    <w:basedOn w:val="Normalny"/>
    <w:link w:val="TekstdymkaZnak"/>
    <w:semiHidden/>
    <w:rsid w:val="00FE04FC"/>
    <w:pPr>
      <w:widowControl/>
      <w:suppressAutoHyphens w:val="0"/>
      <w:spacing w:line="360" w:lineRule="auto"/>
      <w:jc w:val="left"/>
    </w:pPr>
    <w:rPr>
      <w:rFonts w:ascii="Tahoma" w:hAnsi="Tahoma" w:cs="Tahoma"/>
      <w:sz w:val="16"/>
      <w:szCs w:val="16"/>
    </w:rPr>
  </w:style>
  <w:style w:type="character" w:customStyle="1" w:styleId="TekstdymkaZnak">
    <w:name w:val="Tekst dymka Znak"/>
    <w:basedOn w:val="Domylnaczcionkaakapitu"/>
    <w:link w:val="Tekstdymka"/>
    <w:semiHidden/>
    <w:rsid w:val="00FE04FC"/>
    <w:rPr>
      <w:rFonts w:ascii="Tahoma" w:eastAsia="Times New Roman" w:hAnsi="Tahoma" w:cs="Tahoma"/>
      <w:kern w:val="0"/>
      <w:sz w:val="16"/>
      <w:szCs w:val="16"/>
      <w:lang w:eastAsia="pl-PL"/>
      <w14:ligatures w14:val="none"/>
    </w:rPr>
  </w:style>
  <w:style w:type="character" w:customStyle="1" w:styleId="oznaczenie">
    <w:name w:val="oznaczenie"/>
    <w:rsid w:val="00FE04FC"/>
    <w:rPr>
      <w:rFonts w:cs="Times New Roman"/>
    </w:rPr>
  </w:style>
  <w:style w:type="paragraph" w:styleId="Tekstpodstawowy3">
    <w:name w:val="Body Text 3"/>
    <w:basedOn w:val="Normalny"/>
    <w:link w:val="Tekstpodstawowy3Znak"/>
    <w:rsid w:val="00FE04FC"/>
    <w:pPr>
      <w:widowControl/>
      <w:suppressAutoHyphens w:val="0"/>
      <w:spacing w:after="120" w:line="360" w:lineRule="auto"/>
      <w:jc w:val="left"/>
    </w:pPr>
    <w:rPr>
      <w:rFonts w:ascii="Arial" w:hAnsi="Arial" w:cs="Arial"/>
      <w:sz w:val="16"/>
      <w:szCs w:val="16"/>
    </w:rPr>
  </w:style>
  <w:style w:type="character" w:customStyle="1" w:styleId="Tekstpodstawowy3Znak">
    <w:name w:val="Tekst podstawowy 3 Znak"/>
    <w:basedOn w:val="Domylnaczcionkaakapitu"/>
    <w:link w:val="Tekstpodstawowy3"/>
    <w:rsid w:val="00FE04FC"/>
    <w:rPr>
      <w:rFonts w:ascii="Arial" w:eastAsia="Times New Roman" w:hAnsi="Arial" w:cs="Arial"/>
      <w:kern w:val="0"/>
      <w:sz w:val="16"/>
      <w:szCs w:val="16"/>
      <w:lang w:eastAsia="pl-PL"/>
      <w14:ligatures w14:val="none"/>
    </w:rPr>
  </w:style>
  <w:style w:type="paragraph" w:styleId="Tekstpodstawowy2">
    <w:name w:val="Body Text 2"/>
    <w:basedOn w:val="Normalny"/>
    <w:link w:val="Tekstpodstawowy2Znak"/>
    <w:rsid w:val="00FE04FC"/>
    <w:pPr>
      <w:suppressAutoHyphens w:val="0"/>
      <w:jc w:val="both"/>
    </w:pPr>
    <w:rPr>
      <w:rFonts w:ascii="Arial" w:hAnsi="Arial" w:cs="Arial"/>
      <w:sz w:val="22"/>
      <w:szCs w:val="22"/>
    </w:rPr>
  </w:style>
  <w:style w:type="character" w:customStyle="1" w:styleId="Tekstpodstawowy2Znak">
    <w:name w:val="Tekst podstawowy 2 Znak"/>
    <w:basedOn w:val="Domylnaczcionkaakapitu"/>
    <w:link w:val="Tekstpodstawowy2"/>
    <w:rsid w:val="00FE04FC"/>
    <w:rPr>
      <w:rFonts w:ascii="Arial" w:eastAsia="Times New Roman" w:hAnsi="Arial" w:cs="Arial"/>
      <w:kern w:val="0"/>
      <w:sz w:val="22"/>
      <w:szCs w:val="22"/>
      <w:lang w:eastAsia="pl-PL"/>
      <w14:ligatures w14:val="none"/>
    </w:rPr>
  </w:style>
  <w:style w:type="paragraph" w:styleId="Nagwekwykazurde">
    <w:name w:val="toa heading"/>
    <w:basedOn w:val="Normalny"/>
    <w:next w:val="Normalny"/>
    <w:semiHidden/>
    <w:rsid w:val="00FE04FC"/>
    <w:pPr>
      <w:widowControl/>
      <w:suppressAutoHyphens w:val="0"/>
      <w:spacing w:before="120"/>
      <w:jc w:val="both"/>
    </w:pPr>
    <w:rPr>
      <w:rFonts w:ascii="Arial" w:hAnsi="Arial" w:cs="Arial"/>
      <w:b/>
      <w:bCs/>
    </w:rPr>
  </w:style>
  <w:style w:type="paragraph" w:styleId="Tekstprzypisukocowego">
    <w:name w:val="endnote text"/>
    <w:basedOn w:val="Normalny"/>
    <w:link w:val="TekstprzypisukocowegoZnak"/>
    <w:semiHidden/>
    <w:rsid w:val="00FE04FC"/>
    <w:pPr>
      <w:widowControl/>
      <w:suppressAutoHyphens w:val="0"/>
      <w:spacing w:line="360" w:lineRule="auto"/>
      <w:jc w:val="left"/>
    </w:pPr>
    <w:rPr>
      <w:rFonts w:ascii="Arial" w:hAnsi="Arial" w:cs="Arial"/>
      <w:sz w:val="20"/>
      <w:szCs w:val="20"/>
    </w:rPr>
  </w:style>
  <w:style w:type="character" w:customStyle="1" w:styleId="TekstprzypisukocowegoZnak">
    <w:name w:val="Tekst przypisu końcowego Znak"/>
    <w:basedOn w:val="Domylnaczcionkaakapitu"/>
    <w:link w:val="Tekstprzypisukocowego"/>
    <w:semiHidden/>
    <w:rsid w:val="00FE04FC"/>
    <w:rPr>
      <w:rFonts w:ascii="Arial" w:eastAsia="Times New Roman" w:hAnsi="Arial" w:cs="Arial"/>
      <w:kern w:val="0"/>
      <w:sz w:val="20"/>
      <w:szCs w:val="20"/>
      <w:lang w:eastAsia="pl-PL"/>
      <w14:ligatures w14:val="none"/>
    </w:rPr>
  </w:style>
  <w:style w:type="character" w:styleId="Odwoanieprzypisukocowego">
    <w:name w:val="endnote reference"/>
    <w:semiHidden/>
    <w:rsid w:val="00FE04FC"/>
    <w:rPr>
      <w:rFonts w:cs="Times New Roman"/>
      <w:vertAlign w:val="superscript"/>
    </w:rPr>
  </w:style>
  <w:style w:type="paragraph" w:styleId="Tekstpodstawowywcity3">
    <w:name w:val="Body Text Indent 3"/>
    <w:basedOn w:val="Normalny"/>
    <w:link w:val="Tekstpodstawowywcity3Znak"/>
    <w:rsid w:val="00FE04FC"/>
    <w:pPr>
      <w:widowControl/>
      <w:suppressAutoHyphens w:val="0"/>
      <w:spacing w:after="120" w:line="360" w:lineRule="auto"/>
      <w:ind w:left="283"/>
      <w:jc w:val="left"/>
    </w:pPr>
    <w:rPr>
      <w:rFonts w:ascii="Arial" w:hAnsi="Arial" w:cs="Arial"/>
      <w:sz w:val="16"/>
      <w:szCs w:val="16"/>
    </w:rPr>
  </w:style>
  <w:style w:type="character" w:customStyle="1" w:styleId="Tekstpodstawowywcity3Znak">
    <w:name w:val="Tekst podstawowy wcięty 3 Znak"/>
    <w:basedOn w:val="Domylnaczcionkaakapitu"/>
    <w:link w:val="Tekstpodstawowywcity3"/>
    <w:rsid w:val="00FE04FC"/>
    <w:rPr>
      <w:rFonts w:ascii="Arial" w:eastAsia="Times New Roman" w:hAnsi="Arial" w:cs="Arial"/>
      <w:kern w:val="0"/>
      <w:sz w:val="16"/>
      <w:szCs w:val="16"/>
      <w:lang w:eastAsia="pl-PL"/>
      <w14:ligatures w14:val="none"/>
    </w:rPr>
  </w:style>
  <w:style w:type="paragraph" w:styleId="Tekstpodstawowywcity2">
    <w:name w:val="Body Text Indent 2"/>
    <w:basedOn w:val="Normalny"/>
    <w:link w:val="Tekstpodstawowywcity2Znak"/>
    <w:rsid w:val="00FE04FC"/>
    <w:pPr>
      <w:widowControl/>
      <w:suppressAutoHyphens w:val="0"/>
      <w:spacing w:after="120" w:line="480" w:lineRule="auto"/>
      <w:ind w:left="283"/>
      <w:jc w:val="left"/>
    </w:pPr>
    <w:rPr>
      <w:rFonts w:ascii="Arial" w:hAnsi="Arial" w:cs="Arial"/>
    </w:rPr>
  </w:style>
  <w:style w:type="character" w:customStyle="1" w:styleId="Tekstpodstawowywcity2Znak">
    <w:name w:val="Tekst podstawowy wcięty 2 Znak"/>
    <w:basedOn w:val="Domylnaczcionkaakapitu"/>
    <w:link w:val="Tekstpodstawowywcity2"/>
    <w:rsid w:val="00FE04FC"/>
    <w:rPr>
      <w:rFonts w:ascii="Arial" w:eastAsia="Times New Roman" w:hAnsi="Arial" w:cs="Arial"/>
      <w:kern w:val="0"/>
      <w:lang w:eastAsia="pl-PL"/>
      <w14:ligatures w14:val="none"/>
    </w:rPr>
  </w:style>
  <w:style w:type="paragraph" w:customStyle="1" w:styleId="listapunktowana">
    <w:name w:val="listapunktowana"/>
    <w:basedOn w:val="Normalny"/>
    <w:rsid w:val="00FE04FC"/>
    <w:pPr>
      <w:widowControl/>
      <w:suppressAutoHyphens w:val="0"/>
      <w:spacing w:before="100" w:beforeAutospacing="1" w:after="100" w:afterAutospacing="1"/>
      <w:jc w:val="left"/>
    </w:pPr>
  </w:style>
  <w:style w:type="paragraph" w:customStyle="1" w:styleId="listanawias">
    <w:name w:val="listanawias"/>
    <w:basedOn w:val="Normalny"/>
    <w:rsid w:val="00FE04FC"/>
    <w:pPr>
      <w:widowControl/>
      <w:suppressAutoHyphens w:val="0"/>
      <w:spacing w:before="100" w:beforeAutospacing="1" w:after="100" w:afterAutospacing="1"/>
      <w:jc w:val="left"/>
    </w:pPr>
  </w:style>
  <w:style w:type="paragraph" w:styleId="Spistreci1">
    <w:name w:val="toc 1"/>
    <w:basedOn w:val="Normalny"/>
    <w:next w:val="Normalny"/>
    <w:autoRedefine/>
    <w:semiHidden/>
    <w:rsid w:val="00FE04FC"/>
    <w:pPr>
      <w:widowControl/>
      <w:numPr>
        <w:numId w:val="3"/>
      </w:numPr>
      <w:suppressAutoHyphens w:val="0"/>
      <w:jc w:val="both"/>
    </w:pPr>
    <w:rPr>
      <w:rFonts w:eastAsia="MS Mincho"/>
      <w:noProof/>
    </w:rPr>
  </w:style>
  <w:style w:type="paragraph" w:customStyle="1" w:styleId="Akapitzlist1">
    <w:name w:val="Akapit z listą1"/>
    <w:basedOn w:val="Normalny"/>
    <w:qFormat/>
    <w:rsid w:val="00FE04FC"/>
    <w:pPr>
      <w:widowControl/>
      <w:numPr>
        <w:numId w:val="17"/>
      </w:numPr>
      <w:suppressAutoHyphens w:val="0"/>
      <w:contextualSpacing/>
      <w:jc w:val="both"/>
    </w:pPr>
    <w:rPr>
      <w:rFonts w:cs="Calibri"/>
      <w:lang w:eastAsia="en-US"/>
    </w:rPr>
  </w:style>
  <w:style w:type="paragraph" w:customStyle="1" w:styleId="Texte-mail">
    <w:name w:val="Text e-mail"/>
    <w:basedOn w:val="Normalny"/>
    <w:rsid w:val="00FE04FC"/>
    <w:pPr>
      <w:widowControl/>
      <w:suppressAutoHyphens w:val="0"/>
      <w:jc w:val="both"/>
    </w:pPr>
    <w:rPr>
      <w:rFonts w:ascii="Arial" w:hAnsi="Arial" w:cs="Arial"/>
      <w:sz w:val="20"/>
      <w:szCs w:val="20"/>
    </w:rPr>
  </w:style>
  <w:style w:type="paragraph" w:styleId="NormalnyWeb">
    <w:name w:val="Normal (Web)"/>
    <w:basedOn w:val="Normalny"/>
    <w:rsid w:val="00FE04FC"/>
    <w:pPr>
      <w:widowControl/>
      <w:suppressAutoHyphens w:val="0"/>
      <w:spacing w:before="100" w:beforeAutospacing="1" w:after="100" w:afterAutospacing="1"/>
      <w:jc w:val="left"/>
    </w:pPr>
  </w:style>
  <w:style w:type="character" w:styleId="Pogrubienie">
    <w:name w:val="Strong"/>
    <w:qFormat/>
    <w:rsid w:val="00FE04FC"/>
    <w:rPr>
      <w:rFonts w:cs="Times New Roman"/>
      <w:b/>
      <w:bCs/>
    </w:rPr>
  </w:style>
  <w:style w:type="character" w:customStyle="1" w:styleId="ZnakZnak2">
    <w:name w:val="Znak Znak2"/>
    <w:semiHidden/>
    <w:rsid w:val="00FE04FC"/>
    <w:rPr>
      <w:rFonts w:ascii="Arial" w:hAnsi="Arial" w:cs="Arial"/>
      <w:sz w:val="24"/>
      <w:szCs w:val="24"/>
      <w:lang w:val="pl-PL" w:eastAsia="pl-PL"/>
    </w:rPr>
  </w:style>
  <w:style w:type="paragraph" w:styleId="Legenda">
    <w:name w:val="caption"/>
    <w:basedOn w:val="Normalny"/>
    <w:next w:val="Normalny"/>
    <w:qFormat/>
    <w:rsid w:val="00FE04FC"/>
    <w:rPr>
      <w:b/>
      <w:bCs/>
      <w:sz w:val="20"/>
      <w:szCs w:val="20"/>
    </w:rPr>
  </w:style>
  <w:style w:type="character" w:styleId="Odwoaniedokomentarza">
    <w:name w:val="annotation reference"/>
    <w:uiPriority w:val="99"/>
    <w:semiHidden/>
    <w:rsid w:val="00FE04FC"/>
    <w:rPr>
      <w:rFonts w:cs="Times New Roman"/>
      <w:sz w:val="16"/>
      <w:szCs w:val="16"/>
    </w:rPr>
  </w:style>
  <w:style w:type="paragraph" w:styleId="Tekstkomentarza">
    <w:name w:val="annotation text"/>
    <w:basedOn w:val="Normalny"/>
    <w:link w:val="TekstkomentarzaZnak"/>
    <w:uiPriority w:val="99"/>
    <w:rsid w:val="00FE04FC"/>
    <w:pPr>
      <w:widowControl/>
      <w:suppressAutoHyphens w:val="0"/>
      <w:spacing w:line="360" w:lineRule="auto"/>
      <w:jc w:val="left"/>
    </w:pPr>
    <w:rPr>
      <w:rFonts w:ascii="Arial" w:hAnsi="Arial" w:cs="Arial"/>
      <w:sz w:val="20"/>
      <w:szCs w:val="20"/>
    </w:rPr>
  </w:style>
  <w:style w:type="character" w:customStyle="1" w:styleId="TekstkomentarzaZnak">
    <w:name w:val="Tekst komentarza Znak"/>
    <w:basedOn w:val="Domylnaczcionkaakapitu"/>
    <w:link w:val="Tekstkomentarza"/>
    <w:uiPriority w:val="99"/>
    <w:rsid w:val="00FE04FC"/>
    <w:rPr>
      <w:rFonts w:ascii="Arial" w:eastAsia="Times New Roman" w:hAnsi="Arial" w:cs="Arial"/>
      <w:kern w:val="0"/>
      <w:sz w:val="20"/>
      <w:szCs w:val="20"/>
      <w:lang w:eastAsia="pl-PL"/>
      <w14:ligatures w14:val="none"/>
    </w:rPr>
  </w:style>
  <w:style w:type="character" w:customStyle="1" w:styleId="ZnakZnak1">
    <w:name w:val="Znak Znak1"/>
    <w:rsid w:val="00FE04FC"/>
    <w:rPr>
      <w:rFonts w:ascii="Arial" w:hAnsi="Arial" w:cs="Arial"/>
    </w:rPr>
  </w:style>
  <w:style w:type="paragraph" w:styleId="Tematkomentarza">
    <w:name w:val="annotation subject"/>
    <w:basedOn w:val="Tekstkomentarza"/>
    <w:next w:val="Tekstkomentarza"/>
    <w:link w:val="TematkomentarzaZnak"/>
    <w:semiHidden/>
    <w:rsid w:val="00FE04FC"/>
    <w:rPr>
      <w:b/>
      <w:bCs/>
    </w:rPr>
  </w:style>
  <w:style w:type="character" w:customStyle="1" w:styleId="TematkomentarzaZnak">
    <w:name w:val="Temat komentarza Znak"/>
    <w:basedOn w:val="TekstkomentarzaZnak"/>
    <w:link w:val="Tematkomentarza"/>
    <w:semiHidden/>
    <w:rsid w:val="00FE04FC"/>
    <w:rPr>
      <w:rFonts w:ascii="Arial" w:eastAsia="Times New Roman" w:hAnsi="Arial" w:cs="Arial"/>
      <w:b/>
      <w:bCs/>
      <w:kern w:val="0"/>
      <w:sz w:val="20"/>
      <w:szCs w:val="20"/>
      <w:lang w:eastAsia="pl-PL"/>
      <w14:ligatures w14:val="none"/>
    </w:rPr>
  </w:style>
  <w:style w:type="character" w:customStyle="1" w:styleId="ZnakZnak">
    <w:name w:val="Znak Znak"/>
    <w:rsid w:val="00FE04FC"/>
    <w:rPr>
      <w:rFonts w:ascii="Arial" w:hAnsi="Arial" w:cs="Arial"/>
      <w:b/>
      <w:bCs/>
    </w:rPr>
  </w:style>
  <w:style w:type="paragraph" w:customStyle="1" w:styleId="Poprawka1">
    <w:name w:val="Poprawka1"/>
    <w:hidden/>
    <w:semiHidden/>
    <w:rsid w:val="00FE04FC"/>
    <w:pPr>
      <w:spacing w:after="0" w:line="240" w:lineRule="auto"/>
    </w:pPr>
    <w:rPr>
      <w:rFonts w:ascii="Arial" w:eastAsia="Times New Roman" w:hAnsi="Arial" w:cs="Arial"/>
      <w:kern w:val="0"/>
      <w:lang w:eastAsia="pl-PL"/>
      <w14:ligatures w14:val="none"/>
    </w:rPr>
  </w:style>
  <w:style w:type="paragraph" w:customStyle="1" w:styleId="ListParagraph1">
    <w:name w:val="List Paragraph1"/>
    <w:basedOn w:val="Normalny"/>
    <w:rsid w:val="00FE04FC"/>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E04FC"/>
    <w:rPr>
      <w:rFonts w:cs="Times New Roman"/>
      <w:i/>
      <w:iCs/>
    </w:rPr>
  </w:style>
  <w:style w:type="paragraph" w:styleId="HTML-wstpniesformatowany">
    <w:name w:val="HTML Preformatted"/>
    <w:basedOn w:val="Normalny"/>
    <w:link w:val="HTML-wstpniesformatowanyZnak"/>
    <w:rsid w:val="00FE04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FE04FC"/>
    <w:rPr>
      <w:rFonts w:ascii="Courier New" w:eastAsia="Times New Roman" w:hAnsi="Courier New" w:cs="Courier New"/>
      <w:kern w:val="0"/>
      <w:sz w:val="20"/>
      <w:szCs w:val="20"/>
      <w:lang w:eastAsia="pl-PL"/>
      <w14:ligatures w14:val="none"/>
    </w:rPr>
  </w:style>
  <w:style w:type="numbering" w:styleId="111111">
    <w:name w:val="Outline List 2"/>
    <w:basedOn w:val="Bezlisty"/>
    <w:uiPriority w:val="99"/>
    <w:rsid w:val="00FE04FC"/>
    <w:pPr>
      <w:numPr>
        <w:numId w:val="4"/>
      </w:numPr>
    </w:pPr>
  </w:style>
  <w:style w:type="paragraph" w:customStyle="1" w:styleId="Zawartotabeli">
    <w:name w:val="Zawartość tabeli"/>
    <w:basedOn w:val="Normalny"/>
    <w:rsid w:val="00FE04FC"/>
    <w:pPr>
      <w:suppressLineNumbers/>
      <w:jc w:val="left"/>
    </w:pPr>
    <w:rPr>
      <w:rFonts w:eastAsia="DejaVu Sans" w:cs="DejaVu Sans"/>
      <w:kern w:val="1"/>
      <w:lang w:eastAsia="hi-IN" w:bidi="hi-IN"/>
    </w:rPr>
  </w:style>
  <w:style w:type="character" w:styleId="Uwydatnienie">
    <w:name w:val="Emphasis"/>
    <w:qFormat/>
    <w:rsid w:val="00FE04FC"/>
    <w:rPr>
      <w:i/>
    </w:rPr>
  </w:style>
  <w:style w:type="paragraph" w:styleId="Poprawka">
    <w:name w:val="Revision"/>
    <w:hidden/>
    <w:semiHidden/>
    <w:rsid w:val="00FE04FC"/>
    <w:pPr>
      <w:spacing w:after="0" w:line="240" w:lineRule="auto"/>
    </w:pPr>
    <w:rPr>
      <w:rFonts w:ascii="Times New Roman" w:eastAsia="Times New Roman" w:hAnsi="Times New Roman" w:cs="Times New Roman"/>
      <w:kern w:val="0"/>
      <w:lang w:eastAsia="pl-PL"/>
      <w14:ligatures w14:val="none"/>
    </w:rPr>
  </w:style>
  <w:style w:type="character" w:customStyle="1" w:styleId="Heading1Char">
    <w:name w:val="Heading 1 Char"/>
    <w:locked/>
    <w:rsid w:val="00FE04FC"/>
    <w:rPr>
      <w:rFonts w:ascii="Cambria" w:hAnsi="Cambria" w:cs="Times New Roman"/>
      <w:b/>
      <w:bCs/>
      <w:kern w:val="32"/>
      <w:sz w:val="32"/>
      <w:szCs w:val="32"/>
    </w:rPr>
  </w:style>
  <w:style w:type="character" w:customStyle="1" w:styleId="FooterChar">
    <w:name w:val="Footer Char"/>
    <w:semiHidden/>
    <w:locked/>
    <w:rsid w:val="00FE04FC"/>
    <w:rPr>
      <w:rFonts w:cs="Times New Roman"/>
      <w:sz w:val="24"/>
      <w:szCs w:val="24"/>
    </w:rPr>
  </w:style>
  <w:style w:type="character" w:customStyle="1" w:styleId="ZnakZnak15">
    <w:name w:val="Znak Znak15"/>
    <w:semiHidden/>
    <w:locked/>
    <w:rsid w:val="00FE04FC"/>
    <w:rPr>
      <w:rFonts w:cs="Times New Roman"/>
      <w:sz w:val="24"/>
      <w:szCs w:val="24"/>
    </w:rPr>
  </w:style>
  <w:style w:type="paragraph" w:styleId="Zwykytekst">
    <w:name w:val="Plain Text"/>
    <w:basedOn w:val="Normalny"/>
    <w:link w:val="ZwykytekstZnak"/>
    <w:rsid w:val="00FE04FC"/>
    <w:pPr>
      <w:widowControl/>
      <w:suppressAutoHyphens w:val="0"/>
      <w:jc w:val="left"/>
    </w:pPr>
    <w:rPr>
      <w:rFonts w:ascii="Courier New" w:hAnsi="Courier New" w:cs="Courier New"/>
      <w:sz w:val="20"/>
      <w:szCs w:val="20"/>
    </w:rPr>
  </w:style>
  <w:style w:type="character" w:customStyle="1" w:styleId="ZwykytekstZnak">
    <w:name w:val="Zwykły tekst Znak"/>
    <w:basedOn w:val="Domylnaczcionkaakapitu"/>
    <w:link w:val="Zwykytekst"/>
    <w:rsid w:val="00FE04FC"/>
    <w:rPr>
      <w:rFonts w:ascii="Courier New" w:eastAsia="Times New Roman" w:hAnsi="Courier New" w:cs="Courier New"/>
      <w:kern w:val="0"/>
      <w:sz w:val="20"/>
      <w:szCs w:val="20"/>
      <w:lang w:eastAsia="pl-PL"/>
      <w14:ligatures w14:val="none"/>
    </w:rPr>
  </w:style>
  <w:style w:type="character" w:customStyle="1" w:styleId="ZnakZnak24">
    <w:name w:val="Znak Znak24"/>
    <w:semiHidden/>
    <w:locked/>
    <w:rsid w:val="00FE04FC"/>
    <w:rPr>
      <w:rFonts w:ascii="Cambria" w:hAnsi="Cambria" w:cs="Times New Roman"/>
      <w:b/>
      <w:bCs/>
      <w:i/>
      <w:iCs/>
      <w:sz w:val="28"/>
      <w:szCs w:val="28"/>
    </w:rPr>
  </w:style>
  <w:style w:type="character" w:customStyle="1" w:styleId="ZnakZnak14">
    <w:name w:val="Znak Znak14"/>
    <w:semiHidden/>
    <w:locked/>
    <w:rsid w:val="00FE04FC"/>
    <w:rPr>
      <w:rFonts w:cs="Times New Roman"/>
      <w:sz w:val="24"/>
      <w:szCs w:val="24"/>
    </w:rPr>
  </w:style>
  <w:style w:type="character" w:customStyle="1" w:styleId="ZnakZnak6">
    <w:name w:val="Znak Znak6"/>
    <w:rsid w:val="00FE04FC"/>
    <w:rPr>
      <w:rFonts w:ascii="Arial" w:hAnsi="Arial" w:cs="Arial"/>
      <w:sz w:val="24"/>
      <w:szCs w:val="24"/>
      <w:lang w:val="pl-PL" w:eastAsia="pl-PL" w:bidi="ar-SA"/>
    </w:rPr>
  </w:style>
  <w:style w:type="character" w:customStyle="1" w:styleId="ZnakZnak9">
    <w:name w:val="Znak Znak9"/>
    <w:rsid w:val="00FE04FC"/>
    <w:rPr>
      <w:rFonts w:ascii="Arial" w:hAnsi="Arial" w:cs="Arial"/>
      <w:b/>
      <w:bCs/>
      <w:i/>
      <w:iCs/>
      <w:sz w:val="28"/>
      <w:szCs w:val="28"/>
    </w:rPr>
  </w:style>
  <w:style w:type="table" w:styleId="Tabela-Siatka">
    <w:name w:val="Table Grid"/>
    <w:basedOn w:val="Standardowy"/>
    <w:rsid w:val="00FE04FC"/>
    <w:pPr>
      <w:spacing w:after="0" w:line="36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FE04FC"/>
  </w:style>
  <w:style w:type="character" w:customStyle="1" w:styleId="akapitdomyslny1">
    <w:name w:val="akapitdomyslny1"/>
    <w:basedOn w:val="Domylnaczcionkaakapitu"/>
    <w:rsid w:val="00FE04FC"/>
  </w:style>
  <w:style w:type="paragraph" w:customStyle="1" w:styleId="akapitdomyslnyblock">
    <w:name w:val="akapitdomyslnyblock"/>
    <w:basedOn w:val="Normalny"/>
    <w:rsid w:val="00FE04FC"/>
    <w:pPr>
      <w:widowControl/>
      <w:suppressAutoHyphens w:val="0"/>
      <w:spacing w:after="100" w:afterAutospacing="1"/>
      <w:ind w:firstLine="480"/>
      <w:jc w:val="left"/>
    </w:pPr>
  </w:style>
  <w:style w:type="character" w:customStyle="1" w:styleId="BodyTextChar">
    <w:name w:val="Body Text Char"/>
    <w:locked/>
    <w:rsid w:val="00FE04FC"/>
    <w:rPr>
      <w:rFonts w:ascii="Arial" w:hAnsi="Arial" w:cs="Arial"/>
      <w:sz w:val="24"/>
      <w:szCs w:val="24"/>
      <w:lang w:val="pl-PL" w:eastAsia="pl-PL" w:bidi="ar-SA"/>
    </w:rPr>
  </w:style>
  <w:style w:type="character" w:styleId="UyteHipercze">
    <w:name w:val="FollowedHyperlink"/>
    <w:rsid w:val="00FE04FC"/>
    <w:rPr>
      <w:color w:val="800080"/>
      <w:u w:val="single"/>
    </w:rPr>
  </w:style>
  <w:style w:type="paragraph" w:customStyle="1" w:styleId="xl24">
    <w:name w:val="xl24"/>
    <w:basedOn w:val="Normalny"/>
    <w:rsid w:val="00FE04F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FE04F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FE04F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FE04F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FE04F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FE04FC"/>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FE04FC"/>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FE04FC"/>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FE04FC"/>
    <w:pPr>
      <w:widowControl w:val="0"/>
      <w:suppressAutoHyphens/>
      <w:spacing w:after="0" w:line="240" w:lineRule="auto"/>
      <w:jc w:val="center"/>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Bezlisty"/>
    <w:next w:val="111111"/>
    <w:rsid w:val="00FE04FC"/>
    <w:pPr>
      <w:numPr>
        <w:numId w:val="8"/>
      </w:numPr>
    </w:pPr>
  </w:style>
  <w:style w:type="character" w:customStyle="1" w:styleId="Nierozpoznanawzmianka1">
    <w:name w:val="Nierozpoznana wzmianka1"/>
    <w:uiPriority w:val="99"/>
    <w:semiHidden/>
    <w:unhideWhenUsed/>
    <w:rsid w:val="00FE04FC"/>
    <w:rPr>
      <w:color w:val="605E5C"/>
      <w:shd w:val="clear" w:color="auto" w:fill="E1DFDD"/>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FE04FC"/>
  </w:style>
  <w:style w:type="paragraph" w:styleId="Tekstprzypisudolnego">
    <w:name w:val="footnote text"/>
    <w:basedOn w:val="Normalny"/>
    <w:link w:val="TekstprzypisudolnegoZnak1"/>
    <w:uiPriority w:val="99"/>
    <w:rsid w:val="00FE04FC"/>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FE04FC"/>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E04FC"/>
    <w:rPr>
      <w:vertAlign w:val="superscript"/>
    </w:rPr>
  </w:style>
  <w:style w:type="character" w:customStyle="1" w:styleId="TekstprzypisudolnegoZnak1">
    <w:name w:val="Tekst przypisu dolnego Znak1"/>
    <w:link w:val="Tekstprzypisudolnego"/>
    <w:uiPriority w:val="99"/>
    <w:rsid w:val="00FE04FC"/>
    <w:rPr>
      <w:rFonts w:ascii="Times New Roman" w:eastAsia="Times New Roman" w:hAnsi="Times New Roman" w:cs="Times New Roman"/>
      <w:kern w:val="0"/>
      <w:sz w:val="22"/>
      <w:szCs w:val="22"/>
      <w:lang w:val="en-US"/>
      <w14:ligatures w14:val="none"/>
    </w:rPr>
  </w:style>
  <w:style w:type="paragraph" w:customStyle="1" w:styleId="Normalny1">
    <w:name w:val="Normalny1"/>
    <w:uiPriority w:val="99"/>
    <w:rsid w:val="00FE04FC"/>
    <w:pPr>
      <w:spacing w:after="0" w:line="276" w:lineRule="auto"/>
    </w:pPr>
    <w:rPr>
      <w:rFonts w:ascii="Arial" w:eastAsia="Arial" w:hAnsi="Arial" w:cs="Arial"/>
      <w:color w:val="000000"/>
      <w:kern w:val="0"/>
      <w:sz w:val="22"/>
      <w:szCs w:val="22"/>
      <w:lang w:eastAsia="pl-PL"/>
      <w14:ligatures w14:val="none"/>
    </w:rPr>
  </w:style>
  <w:style w:type="paragraph" w:customStyle="1" w:styleId="BodyText21">
    <w:name w:val="Body Text 21"/>
    <w:basedOn w:val="Normalny"/>
    <w:uiPriority w:val="99"/>
    <w:rsid w:val="00FE04FC"/>
    <w:pPr>
      <w:suppressAutoHyphens w:val="0"/>
      <w:jc w:val="both"/>
    </w:pPr>
    <w:rPr>
      <w:rFonts w:ascii="Arial" w:hAnsi="Arial"/>
      <w:sz w:val="22"/>
      <w:szCs w:val="20"/>
    </w:rPr>
  </w:style>
  <w:style w:type="paragraph" w:customStyle="1" w:styleId="Tekstpodstawowy31">
    <w:name w:val="Tekst podstawowy 31"/>
    <w:basedOn w:val="Normalny"/>
    <w:uiPriority w:val="99"/>
    <w:rsid w:val="00FE04FC"/>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E04FC"/>
    <w:rPr>
      <w:sz w:val="22"/>
      <w:lang w:val="pl-PL" w:eastAsia="en-US"/>
    </w:rPr>
  </w:style>
  <w:style w:type="paragraph" w:customStyle="1" w:styleId="Moje1">
    <w:name w:val="Moje 1"/>
    <w:basedOn w:val="Normalny"/>
    <w:rsid w:val="00FE04FC"/>
    <w:pPr>
      <w:numPr>
        <w:numId w:val="9"/>
      </w:numPr>
    </w:pPr>
  </w:style>
  <w:style w:type="paragraph" w:customStyle="1" w:styleId="moje21">
    <w:name w:val="moje 2.1"/>
    <w:basedOn w:val="Normalny"/>
    <w:rsid w:val="00FE04FC"/>
    <w:pPr>
      <w:numPr>
        <w:ilvl w:val="1"/>
        <w:numId w:val="9"/>
      </w:numPr>
    </w:pPr>
  </w:style>
  <w:style w:type="paragraph" w:customStyle="1" w:styleId="Moje222">
    <w:name w:val="Moje 2.2.2"/>
    <w:basedOn w:val="Normalny"/>
    <w:rsid w:val="00FE04FC"/>
    <w:pPr>
      <w:numPr>
        <w:ilvl w:val="2"/>
        <w:numId w:val="9"/>
      </w:numPr>
    </w:pPr>
  </w:style>
  <w:style w:type="character" w:customStyle="1" w:styleId="Nierozpoznanawzmianka2">
    <w:name w:val="Nierozpoznana wzmianka2"/>
    <w:basedOn w:val="Domylnaczcionkaakapitu"/>
    <w:uiPriority w:val="99"/>
    <w:semiHidden/>
    <w:unhideWhenUsed/>
    <w:rsid w:val="00FE04FC"/>
    <w:rPr>
      <w:color w:val="605E5C"/>
      <w:shd w:val="clear" w:color="auto" w:fill="E1DFDD"/>
    </w:rPr>
  </w:style>
  <w:style w:type="paragraph" w:styleId="Lista">
    <w:name w:val="List"/>
    <w:basedOn w:val="Normalny"/>
    <w:uiPriority w:val="99"/>
    <w:unhideWhenUsed/>
    <w:rsid w:val="00FE04FC"/>
    <w:pPr>
      <w:ind w:left="283" w:hanging="283"/>
      <w:contextualSpacing/>
    </w:pPr>
  </w:style>
  <w:style w:type="paragraph" w:styleId="Lista2">
    <w:name w:val="List 2"/>
    <w:basedOn w:val="Normalny"/>
    <w:uiPriority w:val="99"/>
    <w:unhideWhenUsed/>
    <w:rsid w:val="00FE04FC"/>
    <w:pPr>
      <w:ind w:left="566" w:hanging="283"/>
      <w:contextualSpacing/>
    </w:pPr>
  </w:style>
  <w:style w:type="paragraph" w:styleId="Lista3">
    <w:name w:val="List 3"/>
    <w:basedOn w:val="Normalny"/>
    <w:uiPriority w:val="99"/>
    <w:unhideWhenUsed/>
    <w:rsid w:val="00FE04FC"/>
    <w:pPr>
      <w:ind w:left="849" w:hanging="283"/>
      <w:contextualSpacing/>
    </w:pPr>
  </w:style>
  <w:style w:type="character" w:customStyle="1" w:styleId="Nierozpoznanawzmianka3">
    <w:name w:val="Nierozpoznana wzmianka3"/>
    <w:basedOn w:val="Domylnaczcionkaakapitu"/>
    <w:uiPriority w:val="99"/>
    <w:semiHidden/>
    <w:unhideWhenUsed/>
    <w:rsid w:val="00FE04FC"/>
    <w:rPr>
      <w:color w:val="605E5C"/>
      <w:shd w:val="clear" w:color="auto" w:fill="E1DFDD"/>
    </w:rPr>
  </w:style>
  <w:style w:type="character" w:styleId="HTML-kod">
    <w:name w:val="HTML Code"/>
    <w:basedOn w:val="Domylnaczcionkaakapitu"/>
    <w:uiPriority w:val="99"/>
    <w:unhideWhenUsed/>
    <w:rsid w:val="00FE04FC"/>
    <w:rPr>
      <w:rFonts w:ascii="Courier New" w:eastAsia="Times New Roman" w:hAnsi="Courier New" w:cs="Courier New"/>
      <w:sz w:val="20"/>
      <w:szCs w:val="20"/>
    </w:rPr>
  </w:style>
  <w:style w:type="character" w:customStyle="1" w:styleId="highlighted">
    <w:name w:val="highlighted"/>
    <w:basedOn w:val="Domylnaczcionkaakapitu"/>
    <w:rsid w:val="00FE04FC"/>
  </w:style>
  <w:style w:type="character" w:customStyle="1" w:styleId="alb">
    <w:name w:val="a_lb"/>
    <w:basedOn w:val="Domylnaczcionkaakapitu"/>
    <w:rsid w:val="00FE04FC"/>
  </w:style>
  <w:style w:type="numbering" w:customStyle="1" w:styleId="Zaimportowanystyl12">
    <w:name w:val="Zaimportowany styl 12"/>
    <w:rsid w:val="00FE04FC"/>
    <w:pPr>
      <w:numPr>
        <w:numId w:val="100"/>
      </w:numPr>
    </w:pPr>
  </w:style>
  <w:style w:type="character" w:customStyle="1" w:styleId="Nierozpoznanawzmianka4">
    <w:name w:val="Nierozpoznana wzmianka4"/>
    <w:basedOn w:val="Domylnaczcionkaakapitu"/>
    <w:uiPriority w:val="99"/>
    <w:semiHidden/>
    <w:unhideWhenUsed/>
    <w:rsid w:val="00FE04FC"/>
    <w:rPr>
      <w:color w:val="605E5C"/>
      <w:shd w:val="clear" w:color="auto" w:fill="E1DFDD"/>
    </w:rPr>
  </w:style>
  <w:style w:type="paragraph" w:customStyle="1" w:styleId="Default">
    <w:name w:val="Default"/>
    <w:rsid w:val="00E15C6D"/>
    <w:pPr>
      <w:autoSpaceDE w:val="0"/>
      <w:autoSpaceDN w:val="0"/>
      <w:adjustRightInd w:val="0"/>
      <w:spacing w:after="0" w:line="240" w:lineRule="auto"/>
    </w:pPr>
    <w:rPr>
      <w:rFonts w:ascii="Times New Roman" w:hAnsi="Times New Roman" w:cs="Times New Roman"/>
      <w:color w:val="000000"/>
      <w:kern w:val="0"/>
      <w14:ligatures w14:val="none"/>
    </w:rPr>
  </w:style>
  <w:style w:type="paragraph" w:customStyle="1" w:styleId="StylTekstopisu11pt">
    <w:name w:val="Styl Tekst opisu + 11 pt"/>
    <w:basedOn w:val="Normalny"/>
    <w:rsid w:val="0035361F"/>
    <w:pPr>
      <w:widowControl/>
      <w:tabs>
        <w:tab w:val="num" w:pos="1080"/>
      </w:tabs>
      <w:suppressAutoHyphens w:val="0"/>
      <w:ind w:left="1080" w:hanging="360"/>
      <w:jc w:val="both"/>
    </w:pPr>
    <w:rPr>
      <w:rFonts w:ascii="Arial Narrow" w:hAnsi="Arial Narrow"/>
      <w:sz w:val="22"/>
      <w:szCs w:val="20"/>
    </w:rPr>
  </w:style>
  <w:style w:type="character" w:styleId="Nierozpoznanawzmianka">
    <w:name w:val="Unresolved Mention"/>
    <w:basedOn w:val="Domylnaczcionkaakapitu"/>
    <w:uiPriority w:val="99"/>
    <w:semiHidden/>
    <w:unhideWhenUsed/>
    <w:rsid w:val="009C2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5242">
      <w:bodyDiv w:val="1"/>
      <w:marLeft w:val="0"/>
      <w:marRight w:val="0"/>
      <w:marTop w:val="0"/>
      <w:marBottom w:val="0"/>
      <w:divBdr>
        <w:top w:val="none" w:sz="0" w:space="0" w:color="auto"/>
        <w:left w:val="none" w:sz="0" w:space="0" w:color="auto"/>
        <w:bottom w:val="none" w:sz="0" w:space="0" w:color="auto"/>
        <w:right w:val="none" w:sz="0" w:space="0" w:color="auto"/>
      </w:divBdr>
    </w:div>
    <w:div w:id="4405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image" Target="media/image2.png"/><Relationship Id="rId47" Type="http://schemas.openxmlformats.org/officeDocument/2006/relationships/fontTable" Target="fontTable.xml"/><Relationship Id="rId7" Type="http://schemas.openxmlformats.org/officeDocument/2006/relationships/hyperlink" Target="mailto:bzp@uj.edu.pl"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uj_edu"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pn/uj_edu"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image" Target="media/image1.png"/><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zetargi.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efaktura.gov.pl/" TargetMode="External"/><Relationship Id="rId48" Type="http://schemas.openxmlformats.org/officeDocument/2006/relationships/theme" Target="theme/theme1.xml"/><Relationship Id="rId8" Type="http://schemas.openxmlformats.org/officeDocument/2006/relationships/hyperlink" Target="https://www.uj.edu.pl" TargetMode="External"/><Relationship Id="rId3" Type="http://schemas.openxmlformats.org/officeDocument/2006/relationships/settings" Target="settings.xml"/><Relationship Id="rId12" Type="http://schemas.openxmlformats.org/officeDocument/2006/relationships/hyperlink" Target="https://platformazakupowa.pl/transakcja/1011656"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footer" Target="footer2.xml"/><Relationship Id="rId20" Type="http://schemas.openxmlformats.org/officeDocument/2006/relationships/hyperlink" Target="https://platformazakupowa.pl/strona/45-instrukcje" TargetMode="External"/><Relationship Id="rId41" Type="http://schemas.openxmlformats.org/officeDocument/2006/relationships/hyperlink" Target="mailto:iod@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48</Pages>
  <Words>19349</Words>
  <Characters>116096</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Jasińska</dc:creator>
  <cp:keywords/>
  <dc:description/>
  <cp:lastModifiedBy>Katarzyna Jasińska</cp:lastModifiedBy>
  <cp:revision>10</cp:revision>
  <dcterms:created xsi:type="dcterms:W3CDTF">2024-11-04T12:56:00Z</dcterms:created>
  <dcterms:modified xsi:type="dcterms:W3CDTF">2024-11-05T14:12:00Z</dcterms:modified>
</cp:coreProperties>
</file>