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C90793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2B84D721" w14:textId="1651086C" w:rsidR="00654C88" w:rsidRPr="00654C88" w:rsidRDefault="00FE4B3B" w:rsidP="00654C88">
      <w:pPr>
        <w:widowControl/>
        <w:spacing w:before="0" w:after="0"/>
        <w:jc w:val="both"/>
        <w:rPr>
          <w:rFonts w:ascii="Calibri" w:hAnsi="Calibri" w:cs="Calibri"/>
          <w:b/>
          <w:sz w:val="20"/>
          <w:lang w:val="pl-PL"/>
        </w:rPr>
      </w:pPr>
      <w:r w:rsidRPr="00A8397E">
        <w:rPr>
          <w:rFonts w:ascii="Calibri" w:hAnsi="Calibri"/>
          <w:sz w:val="20"/>
          <w:lang w:val="pl-PL" w:eastAsia="pl-PL"/>
        </w:rPr>
        <w:t xml:space="preserve">na </w:t>
      </w:r>
      <w:r w:rsidR="00A8397E" w:rsidRPr="00A8397E">
        <w:rPr>
          <w:rFonts w:ascii="Calibri" w:hAnsi="Calibri"/>
          <w:sz w:val="20"/>
          <w:lang w:val="pl-PL" w:eastAsia="pl-PL"/>
        </w:rPr>
        <w:t>dostawę</w:t>
      </w:r>
      <w:r w:rsidRPr="00A8397E">
        <w:rPr>
          <w:rFonts w:ascii="Calibri" w:hAnsi="Calibri"/>
          <w:sz w:val="20"/>
          <w:lang w:val="pl-PL" w:eastAsia="pl-PL"/>
        </w:rPr>
        <w:t xml:space="preserve"> pn</w:t>
      </w:r>
      <w:r w:rsidRPr="00237051">
        <w:rPr>
          <w:rFonts w:ascii="Calibri" w:hAnsi="Calibri"/>
          <w:sz w:val="20"/>
          <w:lang w:val="pl-PL" w:eastAsia="pl-PL"/>
        </w:rPr>
        <w:t>. „</w:t>
      </w:r>
      <w:r w:rsidR="00530B32" w:rsidRPr="00530B32">
        <w:rPr>
          <w:rFonts w:ascii="Calibri" w:hAnsi="Calibri" w:cs="Calibri"/>
          <w:sz w:val="20"/>
          <w:lang w:val="pl-PL"/>
        </w:rPr>
        <w:t xml:space="preserve">Dostawa programu funkcjonalno-użytkowego i koncepcji budowy szkoły podstawowej </w:t>
      </w:r>
      <w:r w:rsidR="00901473">
        <w:rPr>
          <w:rFonts w:ascii="Calibri" w:hAnsi="Calibri" w:cs="Calibri"/>
          <w:sz w:val="20"/>
          <w:lang w:val="pl-PL"/>
        </w:rPr>
        <w:br/>
      </w:r>
      <w:r w:rsidR="00530B32" w:rsidRPr="00530B32">
        <w:rPr>
          <w:rFonts w:ascii="Calibri" w:hAnsi="Calibri" w:cs="Calibri"/>
          <w:sz w:val="20"/>
          <w:lang w:val="pl-PL"/>
        </w:rPr>
        <w:t>w rejonie ulic Strzeleckiego i Czekanowskiego w Pruszczu Gdańskim</w:t>
      </w:r>
      <w:r w:rsidR="00654C88" w:rsidRPr="001265F0">
        <w:rPr>
          <w:rFonts w:ascii="Calibri" w:hAnsi="Calibri" w:cs="Calibri"/>
          <w:sz w:val="20"/>
          <w:lang w:val="pl-PL"/>
        </w:rPr>
        <w:t>”</w:t>
      </w:r>
    </w:p>
    <w:p w14:paraId="40849921" w14:textId="0D32139F" w:rsidR="00FE4B3B" w:rsidRPr="00237051" w:rsidRDefault="00FE4B3B" w:rsidP="00C90793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</w:p>
    <w:p w14:paraId="4A4C25E0" w14:textId="77777777" w:rsidR="00F3511E" w:rsidRPr="00237051" w:rsidRDefault="00F3511E" w:rsidP="00C90793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C90793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C90793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C90793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1BEDD53F" w:rsidR="003117E7" w:rsidRPr="00237051" w:rsidRDefault="005A4B42" w:rsidP="00C90793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530B32">
        <w:rPr>
          <w:rFonts w:ascii="Calibri" w:hAnsi="Calibri"/>
          <w:szCs w:val="24"/>
          <w:lang w:val="pl-PL"/>
        </w:rPr>
        <w:t>7.2024</w:t>
      </w:r>
    </w:p>
    <w:p w14:paraId="2E191C1C" w14:textId="77777777" w:rsidR="008B5A03" w:rsidRPr="00237051" w:rsidRDefault="008B5A03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0DA5378E" w:rsidR="0017168A" w:rsidRPr="00654C88" w:rsidRDefault="0017168A" w:rsidP="00C90793">
      <w:pPr>
        <w:widowControl/>
        <w:spacing w:before="0" w:after="0"/>
        <w:jc w:val="both"/>
        <w:rPr>
          <w:rFonts w:ascii="Calibri" w:hAnsi="Calibri" w:cs="Calibri"/>
          <w:b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„</w:t>
      </w:r>
      <w:r w:rsidR="00530B32" w:rsidRPr="00530B32">
        <w:rPr>
          <w:rFonts w:ascii="Calibri" w:hAnsi="Calibri" w:cs="Calibri"/>
          <w:lang w:val="pl-PL"/>
        </w:rPr>
        <w:t xml:space="preserve">Dostawa programu funkcjonalno-użytkowego i koncepcji budowy szkoły podstawowej w rejonie </w:t>
      </w:r>
      <w:r w:rsidR="00901473">
        <w:rPr>
          <w:rFonts w:ascii="Calibri" w:hAnsi="Calibri" w:cs="Calibri"/>
          <w:lang w:val="pl-PL"/>
        </w:rPr>
        <w:br/>
      </w:r>
      <w:r w:rsidR="00530B32" w:rsidRPr="00530B32">
        <w:rPr>
          <w:rFonts w:ascii="Calibri" w:hAnsi="Calibri" w:cs="Calibri"/>
          <w:lang w:val="pl-PL"/>
        </w:rPr>
        <w:t>ulic Strzeleckiego i Czekanowskiego w Pruszczu Gdańskim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”,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C0502AE" w14:textId="77777777" w:rsidR="00C90793" w:rsidRDefault="00C90793" w:rsidP="00C90793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nie podlegam wykluczeniu z postępowania na podstawie art. 108 ust. 1 ustawy Pzp, </w:t>
      </w:r>
      <w:r>
        <w:rPr>
          <w:rFonts w:asciiTheme="minorHAnsi" w:hAnsiTheme="minorHAnsi" w:cstheme="minorHAnsi"/>
          <w:szCs w:val="24"/>
          <w:lang w:val="pl-PL"/>
        </w:rPr>
        <w:t>oraz na podstawie 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264BC5" w:rsidRDefault="004F490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A978821" w14:textId="77777777" w:rsidR="00C90793" w:rsidRDefault="00C90793" w:rsidP="00C9079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>
        <w:rPr>
          <w:rFonts w:asciiTheme="minorHAnsi" w:eastAsia="Calibri" w:hAnsiTheme="minorHAnsi" w:cstheme="minorHAnsi"/>
          <w:szCs w:val="24"/>
          <w:lang w:val="pl-PL"/>
        </w:rPr>
        <w:br/>
        <w:t xml:space="preserve">na podstawie art. _____________________________ ustawy Pzp </w:t>
      </w:r>
      <w:r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108 ust. 1 ustawy Pzp oraz art. </w:t>
      </w:r>
      <w:r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732B170B" w14:textId="77777777" w:rsidR="00C90793" w:rsidRDefault="00C90793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bookmarkStart w:id="0" w:name="_GoBack"/>
      <w:bookmarkEnd w:id="0"/>
    </w:p>
    <w:p w14:paraId="28E2AB6D" w14:textId="77777777" w:rsidR="00062D69" w:rsidRPr="00264BC5" w:rsidRDefault="00062D69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0513F728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C90793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C90793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C62F2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265F0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0B32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54C88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2F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0DEB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1473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0793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46F6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070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BC2"/>
    <w:rsid w:val="00FC3B69"/>
    <w:rsid w:val="00FD2C2A"/>
    <w:rsid w:val="00FE3BE1"/>
    <w:rsid w:val="00FE4560"/>
    <w:rsid w:val="00FE4B3B"/>
    <w:rsid w:val="00FE5AF1"/>
    <w:rsid w:val="00FE6159"/>
    <w:rsid w:val="00FF0437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23</cp:revision>
  <cp:lastPrinted>2023-07-07T10:31:00Z</cp:lastPrinted>
  <dcterms:created xsi:type="dcterms:W3CDTF">2021-01-03T19:09:00Z</dcterms:created>
  <dcterms:modified xsi:type="dcterms:W3CDTF">2024-05-29T06:07:00Z</dcterms:modified>
</cp:coreProperties>
</file>