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268"/>
      </w:tblGrid>
      <w:tr w:rsidR="0095314F" w:rsidRPr="009C56F3" w14:paraId="789801E7" w14:textId="77777777" w:rsidTr="00892411">
        <w:trPr>
          <w:trHeight w:val="1815"/>
        </w:trPr>
        <w:tc>
          <w:tcPr>
            <w:tcW w:w="6729" w:type="dxa"/>
            <w:vAlign w:val="center"/>
          </w:tcPr>
          <w:p w14:paraId="479E27AB" w14:textId="443AEE66" w:rsidR="00EE27D9" w:rsidRDefault="00EE27D9" w:rsidP="00EE27D9">
            <w:pPr>
              <w:widowControl/>
              <w:tabs>
                <w:tab w:val="center" w:pos="4536"/>
                <w:tab w:val="right" w:pos="9072"/>
              </w:tabs>
              <w:suppressAutoHyphens w:val="0"/>
              <w:rPr>
                <w:rFonts w:ascii="Garamond" w:hAnsi="Garamond" w:cs="Garamond"/>
                <w:b/>
                <w:bCs/>
                <w:sz w:val="20"/>
                <w:szCs w:val="20"/>
              </w:rPr>
            </w:pPr>
            <w:r>
              <w:rPr>
                <w:rFonts w:ascii="Garamond" w:hAnsi="Garamond" w:cs="Garamond"/>
                <w:b/>
                <w:bCs/>
                <w:sz w:val="20"/>
                <w:szCs w:val="20"/>
              </w:rPr>
              <w:t>DZIAŁ ZAMÓWIEŃ PUBLICZNYCH</w:t>
            </w:r>
          </w:p>
          <w:p w14:paraId="196498E6" w14:textId="77777777" w:rsidR="00EE27D9" w:rsidRDefault="00EE27D9" w:rsidP="00EE27D9">
            <w:pPr>
              <w:tabs>
                <w:tab w:val="center" w:pos="4536"/>
                <w:tab w:val="right" w:pos="9072"/>
              </w:tabs>
              <w:rPr>
                <w:rFonts w:ascii="Garamond" w:hAnsi="Garamond" w:cs="Garamond"/>
                <w:b/>
                <w:bCs/>
                <w:sz w:val="20"/>
                <w:szCs w:val="20"/>
              </w:rPr>
            </w:pPr>
            <w:r>
              <w:rPr>
                <w:rFonts w:ascii="Garamond" w:hAnsi="Garamond" w:cs="Garamond"/>
                <w:b/>
                <w:bCs/>
                <w:sz w:val="20"/>
                <w:szCs w:val="20"/>
              </w:rPr>
              <w:t>UNIWERSYTETU JAGIELLOŃSKIEGO</w:t>
            </w:r>
          </w:p>
          <w:p w14:paraId="434A77DC" w14:textId="77777777" w:rsidR="00EE27D9" w:rsidRDefault="00EE27D9" w:rsidP="00EE27D9">
            <w:pPr>
              <w:tabs>
                <w:tab w:val="center" w:pos="4536"/>
                <w:tab w:val="right" w:pos="9072"/>
              </w:tabs>
              <w:rPr>
                <w:rFonts w:ascii="Garamond" w:hAnsi="Garamond" w:cs="Garamond"/>
                <w:b/>
                <w:bCs/>
                <w:sz w:val="20"/>
                <w:szCs w:val="20"/>
              </w:rPr>
            </w:pPr>
            <w:r>
              <w:rPr>
                <w:rFonts w:ascii="Garamond" w:hAnsi="Garamond"/>
                <w:sz w:val="20"/>
                <w:szCs w:val="20"/>
              </w:rPr>
              <w:t>ul. Straszewskiego 25/3 i 4, 31-113 Kraków</w:t>
            </w:r>
          </w:p>
          <w:p w14:paraId="1AE517A1" w14:textId="77777777" w:rsidR="00EE27D9" w:rsidRDefault="00EE27D9" w:rsidP="00EE27D9">
            <w:pPr>
              <w:tabs>
                <w:tab w:val="center" w:pos="4536"/>
                <w:tab w:val="right" w:pos="9072"/>
              </w:tabs>
              <w:rPr>
                <w:rFonts w:ascii="Garamond" w:hAnsi="Garamond" w:cs="Garamond"/>
                <w:sz w:val="20"/>
                <w:szCs w:val="20"/>
                <w:lang w:val="pt-BR"/>
              </w:rPr>
            </w:pPr>
            <w:r>
              <w:rPr>
                <w:rFonts w:ascii="Garamond" w:hAnsi="Garamond" w:cs="Garamond"/>
                <w:b/>
                <w:bCs/>
                <w:sz w:val="20"/>
                <w:szCs w:val="20"/>
                <w:lang w:val="pt-BR"/>
              </w:rPr>
              <w:t>tel.</w:t>
            </w:r>
            <w:r>
              <w:rPr>
                <w:rFonts w:ascii="Garamond" w:hAnsi="Garamond" w:cs="Garamond"/>
                <w:sz w:val="20"/>
                <w:szCs w:val="20"/>
                <w:lang w:val="pt-BR"/>
              </w:rPr>
              <w:t xml:space="preserve"> +4812-663-39-03</w:t>
            </w:r>
          </w:p>
          <w:p w14:paraId="61C833C2" w14:textId="77777777" w:rsidR="00EE27D9" w:rsidRDefault="00EE27D9" w:rsidP="00EE27D9">
            <w:pPr>
              <w:tabs>
                <w:tab w:val="center" w:pos="4536"/>
                <w:tab w:val="right" w:pos="9072"/>
              </w:tabs>
              <w:rPr>
                <w:rFonts w:ascii="Garamond" w:hAnsi="Garamond" w:cs="Garamond"/>
                <w:b/>
                <w:bCs/>
                <w:sz w:val="20"/>
                <w:szCs w:val="20"/>
                <w:lang w:val="pt-BR"/>
              </w:rPr>
            </w:pPr>
            <w:r>
              <w:rPr>
                <w:rFonts w:ascii="Garamond" w:hAnsi="Garamond" w:cs="Garamond"/>
                <w:b/>
                <w:bCs/>
                <w:sz w:val="20"/>
                <w:szCs w:val="20"/>
                <w:lang w:val="pt-BR"/>
              </w:rPr>
              <w:t xml:space="preserve">e-mail: </w:t>
            </w:r>
            <w:hyperlink r:id="rId11" w:history="1">
              <w:r>
                <w:rPr>
                  <w:rStyle w:val="Hipercze"/>
                  <w:rFonts w:ascii="Garamond" w:hAnsi="Garamond" w:cs="Garamond"/>
                  <w:b/>
                  <w:bCs/>
                  <w:sz w:val="20"/>
                  <w:szCs w:val="20"/>
                  <w:lang w:val="pt-BR"/>
                </w:rPr>
                <w:t>bzp@uj.edu.pl</w:t>
              </w:r>
            </w:hyperlink>
          </w:p>
          <w:p w14:paraId="0A2B7950" w14:textId="1D039E8A" w:rsidR="0095314F" w:rsidRPr="00EE27D9" w:rsidRDefault="00151258" w:rsidP="00EE27D9">
            <w:pPr>
              <w:tabs>
                <w:tab w:val="center" w:pos="4536"/>
                <w:tab w:val="right" w:pos="9072"/>
              </w:tabs>
              <w:rPr>
                <w:rFonts w:ascii="Garamond" w:hAnsi="Garamond" w:cs="Garamond"/>
                <w:b/>
                <w:bCs/>
                <w:sz w:val="20"/>
                <w:szCs w:val="20"/>
                <w:lang w:val="pt-BR"/>
              </w:rPr>
            </w:pPr>
            <w:hyperlink r:id="rId12" w:history="1">
              <w:r w:rsidR="00EE27D9">
                <w:rPr>
                  <w:rStyle w:val="Hipercze"/>
                  <w:rFonts w:ascii="Garamond" w:hAnsi="Garamond" w:cs="Garamond"/>
                  <w:b/>
                  <w:bCs/>
                  <w:sz w:val="20"/>
                  <w:szCs w:val="20"/>
                  <w:lang w:val="pt-BR"/>
                </w:rPr>
                <w:t>https://www.uj.edu.pl</w:t>
              </w:r>
            </w:hyperlink>
            <w:r w:rsidR="00EE27D9">
              <w:rPr>
                <w:rFonts w:ascii="Garamond" w:hAnsi="Garamond" w:cs="Garamond"/>
                <w:b/>
                <w:bCs/>
                <w:sz w:val="20"/>
                <w:szCs w:val="20"/>
                <w:lang w:val="pt-BR"/>
              </w:rPr>
              <w:t xml:space="preserve"> ; </w:t>
            </w:r>
            <w:hyperlink r:id="rId13" w:history="1">
              <w:r w:rsidR="00EE27D9">
                <w:rPr>
                  <w:rStyle w:val="Hipercze"/>
                  <w:rFonts w:ascii="Garamond" w:hAnsi="Garamond" w:cs="Garamond"/>
                  <w:b/>
                  <w:bCs/>
                  <w:sz w:val="20"/>
                  <w:szCs w:val="20"/>
                  <w:lang w:val="pt-BR"/>
                </w:rPr>
                <w:t>https://przetargi.uj.edu.pl</w:t>
              </w:r>
            </w:hyperlink>
          </w:p>
        </w:tc>
        <w:tc>
          <w:tcPr>
            <w:tcW w:w="2268" w:type="dxa"/>
          </w:tcPr>
          <w:p w14:paraId="40D9A4E7" w14:textId="77777777" w:rsidR="0095314F" w:rsidRPr="009C56F3" w:rsidRDefault="0095314F" w:rsidP="0095314F">
            <w:pPr>
              <w:widowControl/>
              <w:tabs>
                <w:tab w:val="center" w:pos="4536"/>
                <w:tab w:val="right" w:pos="9072"/>
              </w:tabs>
              <w:suppressAutoHyphens w:val="0"/>
            </w:pPr>
            <w:r w:rsidRPr="009C56F3">
              <w:rPr>
                <w:b/>
                <w:noProof/>
              </w:rPr>
              <w:drawing>
                <wp:inline distT="0" distB="0" distL="0" distR="0" wp14:anchorId="7A8DE41D" wp14:editId="0C74DA1F">
                  <wp:extent cx="1017395" cy="1175657"/>
                  <wp:effectExtent l="0" t="0" r="0" b="571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8789" cy="1177267"/>
                          </a:xfrm>
                          <a:prstGeom prst="rect">
                            <a:avLst/>
                          </a:prstGeom>
                          <a:noFill/>
                          <a:ln>
                            <a:noFill/>
                          </a:ln>
                        </pic:spPr>
                      </pic:pic>
                    </a:graphicData>
                  </a:graphic>
                </wp:inline>
              </w:drawing>
            </w:r>
          </w:p>
        </w:tc>
      </w:tr>
    </w:tbl>
    <w:p w14:paraId="436B339C" w14:textId="77777777" w:rsidR="0095314F" w:rsidRPr="009C56F3" w:rsidRDefault="0095314F" w:rsidP="0072702B">
      <w:pPr>
        <w:widowControl/>
        <w:suppressAutoHyphens w:val="0"/>
        <w:ind w:left="360"/>
        <w:jc w:val="right"/>
        <w:outlineLvl w:val="0"/>
      </w:pPr>
    </w:p>
    <w:p w14:paraId="67B8D434" w14:textId="44353E40" w:rsidR="0072702B" w:rsidRPr="00892411" w:rsidRDefault="0072702B" w:rsidP="0072702B">
      <w:pPr>
        <w:widowControl/>
        <w:suppressAutoHyphens w:val="0"/>
        <w:ind w:left="360"/>
        <w:jc w:val="right"/>
        <w:outlineLvl w:val="0"/>
        <w:rPr>
          <w:sz w:val="22"/>
          <w:szCs w:val="22"/>
        </w:rPr>
      </w:pPr>
      <w:r w:rsidRPr="00892411">
        <w:rPr>
          <w:sz w:val="22"/>
          <w:szCs w:val="22"/>
        </w:rPr>
        <w:t>Kraków</w:t>
      </w:r>
      <w:r w:rsidRPr="00F3529D">
        <w:rPr>
          <w:sz w:val="22"/>
          <w:szCs w:val="22"/>
        </w:rPr>
        <w:t xml:space="preserve">, dnia </w:t>
      </w:r>
      <w:r w:rsidR="00F3529D" w:rsidRPr="00F3529D">
        <w:rPr>
          <w:sz w:val="22"/>
          <w:szCs w:val="22"/>
        </w:rPr>
        <w:t>3</w:t>
      </w:r>
      <w:r w:rsidR="00CF17E6">
        <w:rPr>
          <w:sz w:val="22"/>
          <w:szCs w:val="22"/>
        </w:rPr>
        <w:t>1</w:t>
      </w:r>
      <w:r w:rsidR="00756F25" w:rsidRPr="00F3529D">
        <w:rPr>
          <w:sz w:val="22"/>
          <w:szCs w:val="22"/>
        </w:rPr>
        <w:t xml:space="preserve"> lipca</w:t>
      </w:r>
      <w:r w:rsidR="00892411" w:rsidRPr="00F3529D">
        <w:rPr>
          <w:sz w:val="22"/>
          <w:szCs w:val="22"/>
        </w:rPr>
        <w:t xml:space="preserve"> </w:t>
      </w:r>
      <w:r w:rsidR="001D63E1" w:rsidRPr="00F3529D">
        <w:rPr>
          <w:sz w:val="22"/>
          <w:szCs w:val="22"/>
        </w:rPr>
        <w:t>2024</w:t>
      </w:r>
      <w:r w:rsidRPr="00F3529D">
        <w:rPr>
          <w:sz w:val="22"/>
          <w:szCs w:val="22"/>
        </w:rPr>
        <w:t xml:space="preserve"> r.</w:t>
      </w:r>
    </w:p>
    <w:p w14:paraId="7B96C644" w14:textId="77777777" w:rsidR="00DE2ACE" w:rsidRPr="00892411" w:rsidRDefault="00DE2ACE" w:rsidP="0072702B">
      <w:pPr>
        <w:widowControl/>
        <w:suppressAutoHyphens w:val="0"/>
        <w:ind w:left="360"/>
        <w:outlineLvl w:val="0"/>
        <w:rPr>
          <w:b/>
          <w:bCs/>
          <w:sz w:val="22"/>
          <w:szCs w:val="22"/>
          <w:u w:val="single"/>
        </w:rPr>
      </w:pPr>
    </w:p>
    <w:p w14:paraId="28049FCD" w14:textId="4E97C2E0" w:rsidR="0072702B" w:rsidRPr="00892411" w:rsidRDefault="0072702B" w:rsidP="0072702B">
      <w:pPr>
        <w:widowControl/>
        <w:suppressAutoHyphens w:val="0"/>
        <w:ind w:left="360"/>
        <w:outlineLvl w:val="0"/>
        <w:rPr>
          <w:b/>
          <w:bCs/>
          <w:sz w:val="22"/>
          <w:szCs w:val="22"/>
          <w:u w:val="single"/>
        </w:rPr>
      </w:pPr>
      <w:r w:rsidRPr="00892411">
        <w:rPr>
          <w:b/>
          <w:bCs/>
          <w:sz w:val="22"/>
          <w:szCs w:val="22"/>
          <w:u w:val="single"/>
        </w:rPr>
        <w:t xml:space="preserve">SPECYFIKACJA  WARUNKÓW  ZAMÓWIENIA  </w:t>
      </w:r>
    </w:p>
    <w:p w14:paraId="547356BC" w14:textId="7D793D81" w:rsidR="0072702B" w:rsidRPr="00892411" w:rsidRDefault="0072702B" w:rsidP="0072702B">
      <w:pPr>
        <w:widowControl/>
        <w:suppressAutoHyphens w:val="0"/>
        <w:ind w:left="360"/>
        <w:rPr>
          <w:b/>
          <w:bCs/>
          <w:sz w:val="22"/>
          <w:szCs w:val="22"/>
          <w:u w:val="single"/>
        </w:rPr>
      </w:pPr>
      <w:r w:rsidRPr="00892411">
        <w:rPr>
          <w:b/>
          <w:bCs/>
          <w:sz w:val="22"/>
          <w:szCs w:val="22"/>
          <w:u w:val="single"/>
        </w:rPr>
        <w:t>zwana dalej w skrócie SWZ</w:t>
      </w:r>
    </w:p>
    <w:p w14:paraId="67D34D46" w14:textId="77777777" w:rsidR="0072702B" w:rsidRPr="00892411" w:rsidRDefault="0072702B" w:rsidP="0072702B">
      <w:pPr>
        <w:widowControl/>
        <w:suppressAutoHyphens w:val="0"/>
        <w:ind w:left="360"/>
        <w:rPr>
          <w:b/>
          <w:bCs/>
          <w:sz w:val="22"/>
          <w:szCs w:val="22"/>
          <w:u w:val="single"/>
        </w:rPr>
      </w:pPr>
    </w:p>
    <w:p w14:paraId="5763E755" w14:textId="77777777" w:rsidR="0080546A" w:rsidRPr="00892411" w:rsidRDefault="0080546A" w:rsidP="0080546A">
      <w:pPr>
        <w:widowControl/>
        <w:suppressAutoHyphens w:val="0"/>
        <w:jc w:val="both"/>
        <w:rPr>
          <w:b/>
          <w:bCs/>
          <w:sz w:val="22"/>
          <w:szCs w:val="22"/>
        </w:rPr>
      </w:pPr>
      <w:r w:rsidRPr="00892411">
        <w:rPr>
          <w:b/>
          <w:bCs/>
          <w:sz w:val="22"/>
          <w:szCs w:val="22"/>
        </w:rPr>
        <w:t>Rozdział I - Nazwa (firma) oraz adres Zamawiającego.</w:t>
      </w:r>
    </w:p>
    <w:p w14:paraId="2EAE9DD1" w14:textId="30915C5E" w:rsidR="0080546A" w:rsidRDefault="0080546A" w:rsidP="008A3246">
      <w:pPr>
        <w:pStyle w:val="Akapitzlist"/>
        <w:numPr>
          <w:ilvl w:val="0"/>
          <w:numId w:val="98"/>
        </w:numPr>
        <w:ind w:left="426" w:hanging="426"/>
        <w:rPr>
          <w:sz w:val="22"/>
          <w:szCs w:val="22"/>
        </w:rPr>
      </w:pPr>
      <w:r w:rsidRPr="00892411">
        <w:rPr>
          <w:sz w:val="22"/>
          <w:szCs w:val="22"/>
        </w:rPr>
        <w:t>Uniwersytet Jagielloński, ul. Gołębia 24, 31-007 Kraków.</w:t>
      </w:r>
    </w:p>
    <w:p w14:paraId="7FF09C80" w14:textId="77777777" w:rsidR="00892411" w:rsidRPr="00892411" w:rsidRDefault="00892411" w:rsidP="008A3246">
      <w:pPr>
        <w:pStyle w:val="Akapitzlist"/>
        <w:numPr>
          <w:ilvl w:val="0"/>
          <w:numId w:val="98"/>
        </w:numPr>
        <w:ind w:left="426" w:hanging="426"/>
        <w:rPr>
          <w:sz w:val="22"/>
          <w:szCs w:val="22"/>
        </w:rPr>
      </w:pPr>
      <w:r w:rsidRPr="00892411">
        <w:rPr>
          <w:sz w:val="22"/>
          <w:szCs w:val="22"/>
          <w:u w:val="single"/>
        </w:rPr>
        <w:t>Jednostka prowadząca sprawę:</w:t>
      </w:r>
    </w:p>
    <w:p w14:paraId="4CB0CAE4" w14:textId="77777777" w:rsidR="00892411" w:rsidRPr="00142CA5" w:rsidRDefault="00892411" w:rsidP="008A3246">
      <w:pPr>
        <w:pStyle w:val="Akapitzlist"/>
        <w:numPr>
          <w:ilvl w:val="1"/>
          <w:numId w:val="99"/>
        </w:numPr>
        <w:tabs>
          <w:tab w:val="left" w:pos="1418"/>
        </w:tabs>
        <w:rPr>
          <w:bCs/>
          <w:sz w:val="22"/>
          <w:szCs w:val="22"/>
        </w:rPr>
      </w:pPr>
      <w:r w:rsidRPr="00142CA5">
        <w:rPr>
          <w:bCs/>
          <w:sz w:val="22"/>
          <w:szCs w:val="22"/>
        </w:rPr>
        <w:t xml:space="preserve">Dział Zamówień Publicznych, ul. Straszewskiego 25/3 i 4, 31-113 Kraków, tel.: +4812 663-39-03; godziny urzędowania: poniedziałek-piątek; 7:30 do 15:30; z wyłączeniem </w:t>
      </w:r>
      <w:r>
        <w:rPr>
          <w:bCs/>
          <w:sz w:val="22"/>
          <w:szCs w:val="22"/>
        </w:rPr>
        <w:t xml:space="preserve">sobót oraz </w:t>
      </w:r>
      <w:r w:rsidRPr="00142CA5">
        <w:rPr>
          <w:bCs/>
          <w:sz w:val="22"/>
          <w:szCs w:val="22"/>
        </w:rPr>
        <w:t>dni ustawowo wolnych od pracy;</w:t>
      </w:r>
    </w:p>
    <w:p w14:paraId="3564785A" w14:textId="5D83EDB8" w:rsidR="00892411" w:rsidRPr="00892411" w:rsidRDefault="00892411" w:rsidP="008A3246">
      <w:pPr>
        <w:pStyle w:val="Akapitzlist"/>
        <w:numPr>
          <w:ilvl w:val="1"/>
          <w:numId w:val="99"/>
        </w:numPr>
        <w:tabs>
          <w:tab w:val="left" w:pos="1418"/>
        </w:tabs>
        <w:rPr>
          <w:bCs/>
          <w:sz w:val="22"/>
          <w:szCs w:val="22"/>
        </w:rPr>
      </w:pPr>
      <w:r w:rsidRPr="00142CA5">
        <w:rPr>
          <w:bCs/>
          <w:sz w:val="22"/>
          <w:szCs w:val="22"/>
        </w:rPr>
        <w:t>strona internetowa (</w:t>
      </w:r>
      <w:r w:rsidRPr="00892411">
        <w:rPr>
          <w:bCs/>
          <w:sz w:val="22"/>
          <w:szCs w:val="22"/>
        </w:rPr>
        <w:t xml:space="preserve">adres url): </w:t>
      </w:r>
      <w:hyperlink r:id="rId15" w:history="1">
        <w:r w:rsidRPr="00892411">
          <w:rPr>
            <w:rStyle w:val="Hipercze"/>
            <w:bCs/>
            <w:sz w:val="22"/>
            <w:szCs w:val="22"/>
          </w:rPr>
          <w:t>https://www.uj.edu.pl</w:t>
        </w:r>
      </w:hyperlink>
      <w:r w:rsidRPr="00892411">
        <w:rPr>
          <w:bCs/>
          <w:sz w:val="22"/>
          <w:szCs w:val="22"/>
        </w:rPr>
        <w:t xml:space="preserve">; </w:t>
      </w:r>
      <w:hyperlink r:id="rId16" w:history="1">
        <w:r w:rsidRPr="00892411">
          <w:rPr>
            <w:rStyle w:val="Hipercze"/>
            <w:bCs/>
            <w:sz w:val="22"/>
            <w:szCs w:val="22"/>
          </w:rPr>
          <w:t>https://przetargi.uj.edu.pl</w:t>
        </w:r>
      </w:hyperlink>
      <w:r w:rsidR="00660B9C">
        <w:rPr>
          <w:bCs/>
          <w:sz w:val="22"/>
          <w:szCs w:val="22"/>
        </w:rPr>
        <w:t xml:space="preserve"> ;</w:t>
      </w:r>
    </w:p>
    <w:p w14:paraId="6A69E145" w14:textId="2943877C" w:rsidR="00892411" w:rsidRPr="00892411" w:rsidRDefault="00892411" w:rsidP="008A3246">
      <w:pPr>
        <w:pStyle w:val="Akapitzlist"/>
        <w:numPr>
          <w:ilvl w:val="1"/>
          <w:numId w:val="99"/>
        </w:numPr>
        <w:tabs>
          <w:tab w:val="left" w:pos="1418"/>
        </w:tabs>
        <w:rPr>
          <w:bCs/>
          <w:sz w:val="22"/>
          <w:szCs w:val="22"/>
        </w:rPr>
      </w:pPr>
      <w:r w:rsidRPr="00892411">
        <w:rPr>
          <w:bCs/>
          <w:sz w:val="22"/>
          <w:szCs w:val="22"/>
        </w:rPr>
        <w:t xml:space="preserve">narzędzie komercyjne do prowadzenia postępowania: </w:t>
      </w:r>
      <w:hyperlink r:id="rId17" w:history="1">
        <w:r w:rsidRPr="00892411">
          <w:rPr>
            <w:rStyle w:val="Hipercze"/>
            <w:bCs/>
            <w:sz w:val="22"/>
            <w:szCs w:val="22"/>
          </w:rPr>
          <w:t>https://platformazakupowa.pl</w:t>
        </w:r>
      </w:hyperlink>
      <w:r w:rsidRPr="00892411">
        <w:rPr>
          <w:bCs/>
          <w:sz w:val="22"/>
          <w:szCs w:val="22"/>
        </w:rPr>
        <w:t xml:space="preserve"> </w:t>
      </w:r>
      <w:r w:rsidR="00660B9C">
        <w:rPr>
          <w:bCs/>
          <w:sz w:val="22"/>
          <w:szCs w:val="22"/>
        </w:rPr>
        <w:t>;</w:t>
      </w:r>
    </w:p>
    <w:p w14:paraId="7AF40654" w14:textId="77777777" w:rsidR="00892411" w:rsidRPr="00892411" w:rsidRDefault="00892411" w:rsidP="008A3246">
      <w:pPr>
        <w:pStyle w:val="Akapitzlist"/>
        <w:numPr>
          <w:ilvl w:val="1"/>
          <w:numId w:val="99"/>
        </w:numPr>
        <w:tabs>
          <w:tab w:val="left" w:pos="1418"/>
        </w:tabs>
        <w:rPr>
          <w:bCs/>
          <w:sz w:val="22"/>
          <w:szCs w:val="22"/>
        </w:rPr>
      </w:pPr>
      <w:r w:rsidRPr="00892411">
        <w:rPr>
          <w:bCs/>
          <w:sz w:val="22"/>
          <w:szCs w:val="22"/>
        </w:rPr>
        <w:t>adres strony internetowej prowadzonego postępowania, na której udostępniane będą zmiany i wyjaśnienia treści SWZ oraz inne dokumenty zamówienia bezpośrednio związane z postępowaniem (adres profilu nabywcy – narzędzie komercyjne):</w:t>
      </w:r>
    </w:p>
    <w:p w14:paraId="7EA3C4CA" w14:textId="24E699C1" w:rsidR="00892411" w:rsidRPr="00892411" w:rsidRDefault="00892411" w:rsidP="00892411">
      <w:pPr>
        <w:tabs>
          <w:tab w:val="left" w:pos="1418"/>
        </w:tabs>
        <w:ind w:firstLine="709"/>
        <w:jc w:val="both"/>
        <w:rPr>
          <w:bCs/>
          <w:sz w:val="22"/>
          <w:szCs w:val="22"/>
        </w:rPr>
      </w:pPr>
      <w:r w:rsidRPr="00892411">
        <w:rPr>
          <w:bCs/>
          <w:sz w:val="22"/>
          <w:szCs w:val="22"/>
        </w:rPr>
        <w:t xml:space="preserve">  </w:t>
      </w:r>
      <w:hyperlink r:id="rId18" w:history="1">
        <w:r w:rsidR="007211E7" w:rsidRPr="007211E7">
          <w:rPr>
            <w:rStyle w:val="Hipercze"/>
            <w:bCs/>
            <w:sz w:val="22"/>
            <w:szCs w:val="22"/>
          </w:rPr>
          <w:t>https://platformazakupowa.pl/transakcja/961227</w:t>
        </w:r>
      </w:hyperlink>
    </w:p>
    <w:p w14:paraId="04D6A9C6" w14:textId="77777777" w:rsidR="0072702B" w:rsidRPr="00892411" w:rsidRDefault="0072702B" w:rsidP="0080546A">
      <w:pPr>
        <w:widowControl/>
        <w:suppressAutoHyphens w:val="0"/>
        <w:jc w:val="left"/>
        <w:rPr>
          <w:b/>
          <w:bCs/>
          <w:sz w:val="22"/>
          <w:szCs w:val="22"/>
        </w:rPr>
      </w:pPr>
    </w:p>
    <w:p w14:paraId="3A3BD3C5" w14:textId="77777777" w:rsidR="0072702B" w:rsidRPr="00892411" w:rsidRDefault="0072702B" w:rsidP="0072702B">
      <w:pPr>
        <w:widowControl/>
        <w:suppressAutoHyphens w:val="0"/>
        <w:jc w:val="both"/>
        <w:rPr>
          <w:sz w:val="22"/>
          <w:szCs w:val="22"/>
        </w:rPr>
      </w:pPr>
      <w:r w:rsidRPr="00892411">
        <w:rPr>
          <w:b/>
          <w:bCs/>
          <w:sz w:val="22"/>
          <w:szCs w:val="22"/>
        </w:rPr>
        <w:t>Rozdział II - Tryb udzielenia zamówienia.</w:t>
      </w:r>
    </w:p>
    <w:p w14:paraId="63ED9D07" w14:textId="36B2751D" w:rsidR="00315534" w:rsidRPr="00892411" w:rsidRDefault="0072702B" w:rsidP="00315534">
      <w:pPr>
        <w:widowControl/>
        <w:numPr>
          <w:ilvl w:val="3"/>
          <w:numId w:val="1"/>
        </w:numPr>
        <w:tabs>
          <w:tab w:val="clear" w:pos="2880"/>
          <w:tab w:val="left" w:pos="426"/>
        </w:tabs>
        <w:suppressAutoHyphens w:val="0"/>
        <w:ind w:left="426" w:hanging="426"/>
        <w:jc w:val="both"/>
        <w:rPr>
          <w:sz w:val="22"/>
          <w:szCs w:val="22"/>
        </w:rPr>
      </w:pPr>
      <w:r w:rsidRPr="00892411">
        <w:rPr>
          <w:sz w:val="22"/>
          <w:szCs w:val="22"/>
        </w:rPr>
        <w:t xml:space="preserve">Postępowanie prowadzone jest w </w:t>
      </w:r>
      <w:r w:rsidRPr="00892411">
        <w:rPr>
          <w:b/>
          <w:sz w:val="22"/>
          <w:szCs w:val="22"/>
        </w:rPr>
        <w:t xml:space="preserve">trybie podstawowym bez możliwości negocjacji </w:t>
      </w:r>
      <w:r w:rsidRPr="00892411">
        <w:rPr>
          <w:sz w:val="22"/>
          <w:szCs w:val="22"/>
        </w:rPr>
        <w:t>na podstawie art.  275  pkt  1  ustawy  z  dnia  11</w:t>
      </w:r>
      <w:r w:rsidRPr="00892411">
        <w:rPr>
          <w:spacing w:val="-13"/>
          <w:sz w:val="22"/>
          <w:szCs w:val="22"/>
        </w:rPr>
        <w:t xml:space="preserve"> </w:t>
      </w:r>
      <w:r w:rsidRPr="00892411">
        <w:rPr>
          <w:sz w:val="22"/>
          <w:szCs w:val="22"/>
        </w:rPr>
        <w:t>września</w:t>
      </w:r>
      <w:r w:rsidRPr="00892411">
        <w:rPr>
          <w:spacing w:val="47"/>
          <w:sz w:val="22"/>
          <w:szCs w:val="22"/>
        </w:rPr>
        <w:t xml:space="preserve"> </w:t>
      </w:r>
      <w:r w:rsidRPr="00892411">
        <w:rPr>
          <w:sz w:val="22"/>
          <w:szCs w:val="22"/>
        </w:rPr>
        <w:t>2019 r. Prawo zamówień publicznych (</w:t>
      </w:r>
      <w:r w:rsidR="00152E3D" w:rsidRPr="00892411">
        <w:rPr>
          <w:sz w:val="22"/>
          <w:szCs w:val="22"/>
        </w:rPr>
        <w:t xml:space="preserve">tj. </w:t>
      </w:r>
      <w:r w:rsidR="008C0440" w:rsidRPr="00892411">
        <w:rPr>
          <w:sz w:val="22"/>
          <w:szCs w:val="22"/>
        </w:rPr>
        <w:t>Dz. U. z</w:t>
      </w:r>
      <w:r w:rsidR="00892411">
        <w:rPr>
          <w:sz w:val="22"/>
          <w:szCs w:val="22"/>
        </w:rPr>
        <w:t> </w:t>
      </w:r>
      <w:r w:rsidR="00C47B5A" w:rsidRPr="00892411">
        <w:rPr>
          <w:sz w:val="22"/>
          <w:szCs w:val="22"/>
        </w:rPr>
        <w:t xml:space="preserve">2023 </w:t>
      </w:r>
      <w:r w:rsidR="008C0440" w:rsidRPr="00892411">
        <w:rPr>
          <w:sz w:val="22"/>
          <w:szCs w:val="22"/>
        </w:rPr>
        <w:t xml:space="preserve">r., poz. </w:t>
      </w:r>
      <w:r w:rsidR="00C47B5A" w:rsidRPr="00892411">
        <w:rPr>
          <w:sz w:val="22"/>
          <w:szCs w:val="22"/>
        </w:rPr>
        <w:t>1605</w:t>
      </w:r>
      <w:r w:rsidR="008C0440" w:rsidRPr="00892411">
        <w:rPr>
          <w:sz w:val="22"/>
          <w:szCs w:val="22"/>
        </w:rPr>
        <w:t>, z późn. zm.</w:t>
      </w:r>
      <w:r w:rsidRPr="00892411">
        <w:rPr>
          <w:sz w:val="22"/>
          <w:szCs w:val="22"/>
        </w:rPr>
        <w:t>), zwanej dalej ustawą PZP, oraz zgodnie z wymogami określonymi w niniejszej Specyfikacji Warunków Zamówienia, zwanej dalej</w:t>
      </w:r>
      <w:r w:rsidRPr="00892411">
        <w:rPr>
          <w:spacing w:val="-15"/>
          <w:sz w:val="22"/>
          <w:szCs w:val="22"/>
        </w:rPr>
        <w:t xml:space="preserve"> </w:t>
      </w:r>
      <w:r w:rsidRPr="00892411">
        <w:rPr>
          <w:sz w:val="22"/>
          <w:szCs w:val="22"/>
        </w:rPr>
        <w:t>„SWZ”.</w:t>
      </w:r>
    </w:p>
    <w:p w14:paraId="122F7267" w14:textId="6969B6B0" w:rsidR="0072702B" w:rsidRPr="00892411" w:rsidRDefault="0072702B" w:rsidP="0072702B">
      <w:pPr>
        <w:widowControl/>
        <w:numPr>
          <w:ilvl w:val="3"/>
          <w:numId w:val="1"/>
        </w:numPr>
        <w:tabs>
          <w:tab w:val="clear" w:pos="2880"/>
          <w:tab w:val="left" w:pos="426"/>
        </w:tabs>
        <w:suppressAutoHyphens w:val="0"/>
        <w:ind w:left="426" w:hanging="426"/>
        <w:jc w:val="both"/>
        <w:rPr>
          <w:sz w:val="22"/>
          <w:szCs w:val="22"/>
        </w:rPr>
      </w:pPr>
      <w:r w:rsidRPr="00892411">
        <w:rPr>
          <w:sz w:val="22"/>
          <w:szCs w:val="22"/>
        </w:rPr>
        <w:t xml:space="preserve">Do czynności podejmowanych przez Zamawiającego i Wykonawców w postępowaniu </w:t>
      </w:r>
      <w:r w:rsidRPr="00892411">
        <w:rPr>
          <w:sz w:val="22"/>
          <w:szCs w:val="22"/>
        </w:rPr>
        <w:br/>
        <w:t xml:space="preserve">o udzielenie zamówienia stosuje się przepisy powołanej ustawy PZP oraz aktów wykonawczych wydanych na jej podstawie, a w sprawach nieuregulowanych przepisy ustawy z dnia 23 kwietnia 1964 r. </w:t>
      </w:r>
      <w:r w:rsidR="00892411" w:rsidRPr="00892411">
        <w:rPr>
          <w:b/>
          <w:bCs/>
          <w:sz w:val="22"/>
          <w:szCs w:val="22"/>
        </w:rPr>
        <w:t>-</w:t>
      </w:r>
      <w:r w:rsidRPr="00892411">
        <w:rPr>
          <w:sz w:val="22"/>
          <w:szCs w:val="22"/>
        </w:rPr>
        <w:t xml:space="preserve"> Kodeks cywilny (Dz. U. 202</w:t>
      </w:r>
      <w:r w:rsidR="008E0F50">
        <w:rPr>
          <w:sz w:val="22"/>
          <w:szCs w:val="22"/>
        </w:rPr>
        <w:t>4</w:t>
      </w:r>
      <w:r w:rsidRPr="00892411">
        <w:rPr>
          <w:sz w:val="22"/>
          <w:szCs w:val="22"/>
        </w:rPr>
        <w:t xml:space="preserve"> poz. </w:t>
      </w:r>
      <w:r w:rsidR="00F14A25" w:rsidRPr="00892411">
        <w:rPr>
          <w:sz w:val="22"/>
          <w:szCs w:val="22"/>
        </w:rPr>
        <w:t>10</w:t>
      </w:r>
      <w:r w:rsidR="008E0F50">
        <w:rPr>
          <w:sz w:val="22"/>
          <w:szCs w:val="22"/>
        </w:rPr>
        <w:t>61</w:t>
      </w:r>
      <w:r w:rsidRPr="00892411">
        <w:rPr>
          <w:sz w:val="22"/>
          <w:szCs w:val="22"/>
        </w:rPr>
        <w:t xml:space="preserve"> ze zm.).</w:t>
      </w:r>
    </w:p>
    <w:p w14:paraId="4144A672" w14:textId="77777777" w:rsidR="0072702B" w:rsidRPr="009C56F3" w:rsidRDefault="0072702B"/>
    <w:p w14:paraId="01B232C4" w14:textId="297EF561" w:rsidR="0072702B" w:rsidRPr="00892411" w:rsidRDefault="0072702B" w:rsidP="0072702B">
      <w:pPr>
        <w:widowControl/>
        <w:suppressAutoHyphens w:val="0"/>
        <w:jc w:val="both"/>
        <w:rPr>
          <w:b/>
          <w:bCs/>
          <w:sz w:val="22"/>
          <w:szCs w:val="22"/>
        </w:rPr>
      </w:pPr>
      <w:r w:rsidRPr="00892411">
        <w:rPr>
          <w:b/>
          <w:bCs/>
          <w:sz w:val="22"/>
          <w:szCs w:val="22"/>
        </w:rPr>
        <w:t xml:space="preserve">Rozdział III – </w:t>
      </w:r>
      <w:r w:rsidR="000D0066" w:rsidRPr="00892411">
        <w:rPr>
          <w:b/>
          <w:bCs/>
          <w:sz w:val="22"/>
          <w:szCs w:val="22"/>
        </w:rPr>
        <w:t>O</w:t>
      </w:r>
      <w:r w:rsidRPr="00892411">
        <w:rPr>
          <w:b/>
          <w:bCs/>
          <w:sz w:val="22"/>
          <w:szCs w:val="22"/>
        </w:rPr>
        <w:t>pis przedmiotu zamówienia.</w:t>
      </w:r>
    </w:p>
    <w:p w14:paraId="2B8F1305" w14:textId="4EFAE868" w:rsidR="00892411" w:rsidRPr="00EE27D9" w:rsidRDefault="0072702B" w:rsidP="00EE27D9">
      <w:pPr>
        <w:pStyle w:val="Akapitzlist"/>
        <w:numPr>
          <w:ilvl w:val="1"/>
          <w:numId w:val="2"/>
        </w:numPr>
        <w:tabs>
          <w:tab w:val="clear" w:pos="360"/>
          <w:tab w:val="num" w:pos="426"/>
          <w:tab w:val="num" w:pos="567"/>
        </w:tabs>
        <w:ind w:left="426" w:hanging="426"/>
        <w:rPr>
          <w:sz w:val="22"/>
          <w:szCs w:val="22"/>
        </w:rPr>
      </w:pPr>
      <w:bookmarkStart w:id="0" w:name="_Hlk37082600"/>
      <w:r w:rsidRPr="00892411">
        <w:rPr>
          <w:sz w:val="22"/>
          <w:szCs w:val="22"/>
        </w:rPr>
        <w:t>Przedmiotem post</w:t>
      </w:r>
      <w:r w:rsidR="006C43A0" w:rsidRPr="00892411">
        <w:rPr>
          <w:sz w:val="22"/>
          <w:szCs w:val="22"/>
        </w:rPr>
        <w:t>ę</w:t>
      </w:r>
      <w:r w:rsidRPr="00892411">
        <w:rPr>
          <w:sz w:val="22"/>
          <w:szCs w:val="22"/>
        </w:rPr>
        <w:t xml:space="preserve">powania jest </w:t>
      </w:r>
      <w:r w:rsidR="00730D59" w:rsidRPr="00892411">
        <w:rPr>
          <w:rFonts w:eastAsiaTheme="minorHAnsi"/>
          <w:sz w:val="22"/>
          <w:szCs w:val="22"/>
        </w:rPr>
        <w:t>wykonanie</w:t>
      </w:r>
      <w:r w:rsidR="00892411" w:rsidRPr="00892411">
        <w:rPr>
          <w:sz w:val="22"/>
          <w:szCs w:val="22"/>
        </w:rPr>
        <w:t xml:space="preserve"> dobudowy windy zewnętrznej od strony podwórza</w:t>
      </w:r>
      <w:r w:rsidR="00EE27D9">
        <w:rPr>
          <w:sz w:val="22"/>
          <w:szCs w:val="22"/>
        </w:rPr>
        <w:t xml:space="preserve"> </w:t>
      </w:r>
      <w:r w:rsidR="00892411" w:rsidRPr="00EE27D9">
        <w:rPr>
          <w:sz w:val="22"/>
          <w:szCs w:val="22"/>
        </w:rPr>
        <w:t>budynku Uniwersytetu Jagiellońskiego w Krakowie, przy ul. Michałowskiego 9 – ETAP III.</w:t>
      </w:r>
    </w:p>
    <w:p w14:paraId="2DC28ACC" w14:textId="574F51C7" w:rsidR="002639A8" w:rsidRPr="00841EDE" w:rsidRDefault="00730D59" w:rsidP="00EE27D9">
      <w:pPr>
        <w:pStyle w:val="Akapitzlist"/>
        <w:numPr>
          <w:ilvl w:val="1"/>
          <w:numId w:val="2"/>
        </w:numPr>
        <w:tabs>
          <w:tab w:val="clear" w:pos="360"/>
          <w:tab w:val="num" w:pos="426"/>
          <w:tab w:val="num" w:pos="567"/>
        </w:tabs>
        <w:ind w:left="426" w:hanging="426"/>
        <w:rPr>
          <w:bCs/>
          <w:sz w:val="22"/>
          <w:szCs w:val="22"/>
        </w:rPr>
      </w:pPr>
      <w:r w:rsidRPr="00FE0861">
        <w:rPr>
          <w:rFonts w:eastAsiaTheme="minorHAnsi"/>
          <w:sz w:val="22"/>
          <w:szCs w:val="22"/>
        </w:rPr>
        <w:t>Szczegółowy opis przedmiotu zamówienia</w:t>
      </w:r>
      <w:r w:rsidR="00FE0861">
        <w:rPr>
          <w:rFonts w:eastAsiaTheme="minorHAnsi"/>
          <w:sz w:val="22"/>
          <w:szCs w:val="22"/>
        </w:rPr>
        <w:t xml:space="preserve"> </w:t>
      </w:r>
      <w:r w:rsidRPr="00FE0861">
        <w:rPr>
          <w:rFonts w:eastAsiaTheme="minorHAnsi"/>
          <w:sz w:val="22"/>
          <w:szCs w:val="22"/>
        </w:rPr>
        <w:t>stanowi Załącznik A do niniejszej SWZ, który zawiera: dokumentację projektową,</w:t>
      </w:r>
      <w:r w:rsidR="00F72A4F" w:rsidRPr="00FE0861">
        <w:rPr>
          <w:rFonts w:eastAsiaTheme="minorHAnsi"/>
          <w:sz w:val="22"/>
          <w:szCs w:val="22"/>
        </w:rPr>
        <w:t xml:space="preserve"> schematy wykonawcze,</w:t>
      </w:r>
      <w:r w:rsidR="00BE4872" w:rsidRPr="00FE0861">
        <w:rPr>
          <w:rFonts w:eastAsiaTheme="minorHAnsi"/>
          <w:sz w:val="22"/>
          <w:szCs w:val="22"/>
        </w:rPr>
        <w:t xml:space="preserve"> informacje uzupełniające do projektu budowlanego,</w:t>
      </w:r>
      <w:r w:rsidR="00BC09A5" w:rsidRPr="00FE0861">
        <w:rPr>
          <w:rFonts w:eastAsiaTheme="minorHAnsi"/>
          <w:sz w:val="22"/>
          <w:szCs w:val="22"/>
        </w:rPr>
        <w:t xml:space="preserve"> wytyczne inwestora w zakresie parametrów technicznych dźwigu,</w:t>
      </w:r>
      <w:r w:rsidRPr="00FE0861">
        <w:rPr>
          <w:rFonts w:eastAsiaTheme="minorHAnsi"/>
          <w:sz w:val="22"/>
          <w:szCs w:val="22"/>
        </w:rPr>
        <w:t xml:space="preserve"> specyfikację techniczną wykonania i odbioru robót (zwaną dalej w skrócie</w:t>
      </w:r>
      <w:r w:rsidR="00FE0861" w:rsidRPr="00FE0861">
        <w:rPr>
          <w:rFonts w:eastAsiaTheme="minorHAnsi"/>
          <w:sz w:val="22"/>
          <w:szCs w:val="22"/>
        </w:rPr>
        <w:t>:</w:t>
      </w:r>
      <w:r w:rsidRPr="00FE0861">
        <w:rPr>
          <w:rFonts w:eastAsiaTheme="minorHAnsi"/>
          <w:sz w:val="22"/>
          <w:szCs w:val="22"/>
        </w:rPr>
        <w:t xml:space="preserve"> STWiOR), jak również przedmiar. </w:t>
      </w:r>
      <w:r w:rsidRPr="00841EDE">
        <w:rPr>
          <w:rFonts w:eastAsiaTheme="minorHAnsi"/>
          <w:sz w:val="22"/>
          <w:szCs w:val="22"/>
        </w:rPr>
        <w:t>Zamawiający zaznacza, iż załączony przedmiar stanowi jedynie materiał pomocniczy, a podstawą do sporządzenia oferty jest dokumentacja projektowa, decyzje administracyjne oraz STWiOR.</w:t>
      </w:r>
    </w:p>
    <w:p w14:paraId="2FD01ADB" w14:textId="56C340BF" w:rsidR="00841EDE" w:rsidRPr="00841EDE" w:rsidRDefault="00841EDE" w:rsidP="008A3246">
      <w:pPr>
        <w:pStyle w:val="Akapitzlist"/>
        <w:numPr>
          <w:ilvl w:val="1"/>
          <w:numId w:val="98"/>
        </w:numPr>
        <w:rPr>
          <w:bCs/>
          <w:sz w:val="22"/>
          <w:szCs w:val="22"/>
        </w:rPr>
      </w:pPr>
      <w:r w:rsidRPr="00841EDE">
        <w:rPr>
          <w:b/>
          <w:bCs/>
          <w:i/>
          <w:iCs/>
          <w:sz w:val="22"/>
          <w:szCs w:val="22"/>
        </w:rPr>
        <w:t>Dokumentacja stanowiąca Załącznik A do SWZ dotyczy trzech etapów robót. Przedmiotem  niniejszego zamówienia jest tylko ETAP III (</w:t>
      </w:r>
      <w:r w:rsidRPr="00841EDE">
        <w:rPr>
          <w:b/>
          <w:bCs/>
          <w:i/>
          <w:iCs/>
          <w:sz w:val="22"/>
          <w:szCs w:val="22"/>
          <w:u w:val="single"/>
        </w:rPr>
        <w:t>z zastrzeżeniem dotyczącym montażu kompensatora z ETAPU II</w:t>
      </w:r>
      <w:r w:rsidRPr="00841EDE">
        <w:rPr>
          <w:sz w:val="22"/>
          <w:szCs w:val="22"/>
        </w:rPr>
        <w:t>)</w:t>
      </w:r>
      <w:r>
        <w:rPr>
          <w:sz w:val="22"/>
          <w:szCs w:val="22"/>
        </w:rPr>
        <w:t>.</w:t>
      </w:r>
    </w:p>
    <w:p w14:paraId="7390CC30" w14:textId="7AB35BEA" w:rsidR="00D007E4" w:rsidRPr="00FE0861" w:rsidRDefault="004703E9" w:rsidP="00EE27D9">
      <w:pPr>
        <w:pStyle w:val="Akapitzlist"/>
        <w:numPr>
          <w:ilvl w:val="1"/>
          <w:numId w:val="2"/>
        </w:numPr>
        <w:tabs>
          <w:tab w:val="clear" w:pos="360"/>
          <w:tab w:val="num" w:pos="426"/>
        </w:tabs>
        <w:ind w:left="426" w:hanging="426"/>
        <w:rPr>
          <w:b/>
          <w:bCs/>
          <w:color w:val="000000"/>
          <w:sz w:val="22"/>
          <w:szCs w:val="22"/>
        </w:rPr>
      </w:pPr>
      <w:r w:rsidRPr="00FE0861">
        <w:rPr>
          <w:sz w:val="22"/>
          <w:szCs w:val="22"/>
        </w:rPr>
        <w:t xml:space="preserve">Wykonawca zobowiązany jest </w:t>
      </w:r>
      <w:r w:rsidR="005F5BBD" w:rsidRPr="00FE0861">
        <w:rPr>
          <w:sz w:val="22"/>
          <w:szCs w:val="22"/>
        </w:rPr>
        <w:t xml:space="preserve">do </w:t>
      </w:r>
      <w:r w:rsidRPr="00FE0861">
        <w:rPr>
          <w:sz w:val="22"/>
          <w:szCs w:val="22"/>
        </w:rPr>
        <w:t>zrealizowa</w:t>
      </w:r>
      <w:r w:rsidR="005F5BBD" w:rsidRPr="00FE0861">
        <w:rPr>
          <w:sz w:val="22"/>
          <w:szCs w:val="22"/>
        </w:rPr>
        <w:t>nia</w:t>
      </w:r>
      <w:r w:rsidRPr="00FE0861">
        <w:rPr>
          <w:sz w:val="22"/>
          <w:szCs w:val="22"/>
        </w:rPr>
        <w:t xml:space="preserve"> zamówieni</w:t>
      </w:r>
      <w:r w:rsidR="005F5BBD" w:rsidRPr="00FE0861">
        <w:rPr>
          <w:sz w:val="22"/>
          <w:szCs w:val="22"/>
        </w:rPr>
        <w:t>a</w:t>
      </w:r>
      <w:r w:rsidRPr="00FE0861">
        <w:rPr>
          <w:sz w:val="22"/>
          <w:szCs w:val="22"/>
        </w:rPr>
        <w:t xml:space="preserve"> </w:t>
      </w:r>
      <w:r w:rsidR="00467B94" w:rsidRPr="00FE0861">
        <w:rPr>
          <w:sz w:val="22"/>
          <w:szCs w:val="22"/>
        </w:rPr>
        <w:t xml:space="preserve">zgodnie z </w:t>
      </w:r>
      <w:r w:rsidR="00FE0861">
        <w:rPr>
          <w:sz w:val="22"/>
          <w:szCs w:val="22"/>
        </w:rPr>
        <w:t xml:space="preserve">wymaganiami </w:t>
      </w:r>
      <w:r w:rsidR="00467B94" w:rsidRPr="00FE0861">
        <w:rPr>
          <w:sz w:val="22"/>
          <w:szCs w:val="22"/>
        </w:rPr>
        <w:t>określonymi</w:t>
      </w:r>
      <w:r w:rsidRPr="00FE0861">
        <w:rPr>
          <w:sz w:val="22"/>
          <w:szCs w:val="22"/>
        </w:rPr>
        <w:t xml:space="preserve"> w SWZ</w:t>
      </w:r>
      <w:r w:rsidR="00012E23" w:rsidRPr="00FE0861">
        <w:rPr>
          <w:sz w:val="22"/>
          <w:szCs w:val="22"/>
        </w:rPr>
        <w:t xml:space="preserve">, w szczególności </w:t>
      </w:r>
      <w:r w:rsidRPr="00FE0861">
        <w:rPr>
          <w:sz w:val="22"/>
          <w:szCs w:val="22"/>
        </w:rPr>
        <w:t>w</w:t>
      </w:r>
      <w:r w:rsidR="00335950" w:rsidRPr="00FE0861">
        <w:rPr>
          <w:sz w:val="22"/>
          <w:szCs w:val="22"/>
        </w:rPr>
        <w:t xml:space="preserve"> projektowanych postanowieniach umowy</w:t>
      </w:r>
      <w:r w:rsidRPr="00FE0861">
        <w:rPr>
          <w:sz w:val="22"/>
          <w:szCs w:val="22"/>
        </w:rPr>
        <w:t xml:space="preserve"> stanowiący</w:t>
      </w:r>
      <w:r w:rsidR="00FE0861" w:rsidRPr="00FE0861">
        <w:rPr>
          <w:sz w:val="22"/>
          <w:szCs w:val="22"/>
        </w:rPr>
        <w:t>ch</w:t>
      </w:r>
      <w:r w:rsidR="00652AEE">
        <w:rPr>
          <w:sz w:val="22"/>
          <w:szCs w:val="22"/>
        </w:rPr>
        <w:t xml:space="preserve"> </w:t>
      </w:r>
      <w:r w:rsidR="00FE0861" w:rsidRPr="00FE0861">
        <w:rPr>
          <w:sz w:val="22"/>
          <w:szCs w:val="22"/>
        </w:rPr>
        <w:t>Z</w:t>
      </w:r>
      <w:r w:rsidRPr="00FE0861">
        <w:rPr>
          <w:sz w:val="22"/>
          <w:szCs w:val="22"/>
        </w:rPr>
        <w:t>ałącznik</w:t>
      </w:r>
      <w:r w:rsidR="00FE0861">
        <w:rPr>
          <w:sz w:val="22"/>
          <w:szCs w:val="22"/>
        </w:rPr>
        <w:t> </w:t>
      </w:r>
      <w:r w:rsidRPr="00FE0861">
        <w:rPr>
          <w:sz w:val="22"/>
          <w:szCs w:val="22"/>
        </w:rPr>
        <w:t>nr</w:t>
      </w:r>
      <w:r w:rsidR="00FE0861">
        <w:rPr>
          <w:sz w:val="22"/>
          <w:szCs w:val="22"/>
        </w:rPr>
        <w:t> </w:t>
      </w:r>
      <w:r w:rsidRPr="00FE0861">
        <w:rPr>
          <w:sz w:val="22"/>
          <w:szCs w:val="22"/>
        </w:rPr>
        <w:t>2 do SWZ, mając na względzie następujące uwarunkowania realizacji zadania:</w:t>
      </w:r>
    </w:p>
    <w:p w14:paraId="4883B0F6" w14:textId="768D8CCE" w:rsidR="00D007E4" w:rsidRPr="00841EDE" w:rsidRDefault="0007354D" w:rsidP="008A3246">
      <w:pPr>
        <w:pStyle w:val="Akapitzlist1"/>
        <w:numPr>
          <w:ilvl w:val="0"/>
          <w:numId w:val="85"/>
        </w:numPr>
        <w:rPr>
          <w:rFonts w:cs="Times New Roman"/>
          <w:color w:val="000000"/>
          <w:sz w:val="22"/>
          <w:szCs w:val="22"/>
        </w:rPr>
      </w:pPr>
      <w:r w:rsidRPr="00841EDE">
        <w:rPr>
          <w:rFonts w:cs="Times New Roman"/>
          <w:sz w:val="22"/>
          <w:szCs w:val="22"/>
        </w:rPr>
        <w:t>r</w:t>
      </w:r>
      <w:r w:rsidR="00D007E4" w:rsidRPr="00841EDE">
        <w:rPr>
          <w:rFonts w:cs="Times New Roman"/>
          <w:sz w:val="22"/>
          <w:szCs w:val="22"/>
        </w:rPr>
        <w:t>oboty</w:t>
      </w:r>
      <w:r w:rsidR="00FE0861" w:rsidRPr="00841EDE">
        <w:rPr>
          <w:rFonts w:cs="Times New Roman"/>
          <w:sz w:val="22"/>
          <w:szCs w:val="22"/>
        </w:rPr>
        <w:t xml:space="preserve"> objęte przedmiotem zamówienia </w:t>
      </w:r>
      <w:r w:rsidR="00D007E4" w:rsidRPr="00841EDE">
        <w:rPr>
          <w:rFonts w:cs="Times New Roman"/>
          <w:sz w:val="22"/>
          <w:szCs w:val="22"/>
        </w:rPr>
        <w:t>będą realizowane na terenie czynnego budynku</w:t>
      </w:r>
      <w:r w:rsidR="00FE0861" w:rsidRPr="00841EDE">
        <w:rPr>
          <w:rFonts w:cs="Times New Roman"/>
          <w:sz w:val="22"/>
          <w:szCs w:val="22"/>
        </w:rPr>
        <w:t>, stąd W</w:t>
      </w:r>
      <w:r w:rsidR="00D007E4" w:rsidRPr="00841EDE">
        <w:rPr>
          <w:rFonts w:cs="Times New Roman"/>
          <w:sz w:val="22"/>
          <w:szCs w:val="22"/>
        </w:rPr>
        <w:t>ykonawca przez cały okres realizacji zamówienia na terenie rob</w:t>
      </w:r>
      <w:r w:rsidR="00D32EC7" w:rsidRPr="00841EDE">
        <w:rPr>
          <w:rFonts w:cs="Times New Roman"/>
          <w:sz w:val="22"/>
          <w:szCs w:val="22"/>
        </w:rPr>
        <w:t>ó</w:t>
      </w:r>
      <w:r w:rsidR="00D007E4" w:rsidRPr="00841EDE">
        <w:rPr>
          <w:rFonts w:cs="Times New Roman"/>
          <w:sz w:val="22"/>
          <w:szCs w:val="22"/>
        </w:rPr>
        <w:t>t</w:t>
      </w:r>
      <w:r w:rsidR="00FE0861" w:rsidRPr="00841EDE">
        <w:rPr>
          <w:rFonts w:cs="Times New Roman"/>
          <w:sz w:val="22"/>
          <w:szCs w:val="22"/>
        </w:rPr>
        <w:t xml:space="preserve"> </w:t>
      </w:r>
      <w:r w:rsidR="00D007E4" w:rsidRPr="00841EDE">
        <w:rPr>
          <w:rFonts w:cs="Times New Roman"/>
          <w:sz w:val="22"/>
          <w:szCs w:val="22"/>
        </w:rPr>
        <w:t>winien zapewnić bezpieczeństwo dla wszystkich użytkowników budynku</w:t>
      </w:r>
      <w:r w:rsidRPr="00841EDE">
        <w:rPr>
          <w:rFonts w:cs="Times New Roman"/>
          <w:sz w:val="22"/>
          <w:szCs w:val="22"/>
        </w:rPr>
        <w:t>;</w:t>
      </w:r>
    </w:p>
    <w:p w14:paraId="4088B167" w14:textId="7961974A" w:rsidR="00D32EC7" w:rsidRPr="00CF17E6" w:rsidRDefault="0007354D" w:rsidP="008A3246">
      <w:pPr>
        <w:pStyle w:val="Akapitzlist1"/>
        <w:numPr>
          <w:ilvl w:val="0"/>
          <w:numId w:val="85"/>
        </w:numPr>
        <w:rPr>
          <w:rFonts w:cs="Times New Roman"/>
          <w:color w:val="000000"/>
          <w:sz w:val="22"/>
          <w:szCs w:val="22"/>
        </w:rPr>
      </w:pPr>
      <w:r w:rsidRPr="00841EDE">
        <w:rPr>
          <w:sz w:val="22"/>
          <w:szCs w:val="22"/>
        </w:rPr>
        <w:lastRenderedPageBreak/>
        <w:t>prace powinny być wykonywane w godz. 7.30-15.30</w:t>
      </w:r>
      <w:r w:rsidR="001C3AB0" w:rsidRPr="00841EDE">
        <w:rPr>
          <w:sz w:val="22"/>
          <w:szCs w:val="22"/>
        </w:rPr>
        <w:t xml:space="preserve"> (w uzasadnionych przypadkach Zamawiający może wyrazić zgodę na pracę w innych godzinach)</w:t>
      </w:r>
      <w:r w:rsidR="00D32EC7" w:rsidRPr="00841EDE">
        <w:rPr>
          <w:sz w:val="22"/>
          <w:szCs w:val="22"/>
        </w:rPr>
        <w:t xml:space="preserve">; terminy wykonywania prac uciążliwych muszą być każdorazowo </w:t>
      </w:r>
      <w:r w:rsidR="00D32EC7" w:rsidRPr="00CF17E6">
        <w:rPr>
          <w:sz w:val="22"/>
          <w:szCs w:val="22"/>
        </w:rPr>
        <w:t xml:space="preserve">uzgadniane z administratorem </w:t>
      </w:r>
      <w:r w:rsidR="001C3AB0" w:rsidRPr="00CF17E6">
        <w:rPr>
          <w:sz w:val="22"/>
          <w:szCs w:val="22"/>
        </w:rPr>
        <w:t>budynku;</w:t>
      </w:r>
    </w:p>
    <w:p w14:paraId="3EEE35FA" w14:textId="32BDA571" w:rsidR="0007354D" w:rsidRPr="00CF17E6" w:rsidRDefault="0007354D" w:rsidP="008A3246">
      <w:pPr>
        <w:pStyle w:val="Akapitzlist1"/>
        <w:numPr>
          <w:ilvl w:val="0"/>
          <w:numId w:val="85"/>
        </w:numPr>
        <w:rPr>
          <w:rFonts w:cs="Times New Roman"/>
          <w:i/>
          <w:iCs/>
          <w:color w:val="000000"/>
          <w:sz w:val="22"/>
          <w:szCs w:val="22"/>
        </w:rPr>
      </w:pPr>
      <w:r w:rsidRPr="00CF17E6">
        <w:rPr>
          <w:sz w:val="22"/>
          <w:szCs w:val="22"/>
        </w:rPr>
        <w:t xml:space="preserve">przed przystąpieniem do robót ziemnych, </w:t>
      </w:r>
      <w:r w:rsidRPr="00CF17E6">
        <w:rPr>
          <w:b/>
          <w:bCs/>
          <w:i/>
          <w:iCs/>
          <w:sz w:val="22"/>
          <w:szCs w:val="22"/>
          <w:u w:val="single"/>
        </w:rPr>
        <w:t>Wykonawca musi uzyskać odrębne pozwolenie konserwatorskie zgodnie z zapisami pozwolenia konserwatorskiego ZN-1.5142.579.2019.1 z dn. 27.10.2020</w:t>
      </w:r>
      <w:r w:rsidR="00686CBD" w:rsidRPr="00CF17E6">
        <w:rPr>
          <w:b/>
          <w:bCs/>
          <w:i/>
          <w:iCs/>
          <w:sz w:val="22"/>
          <w:szCs w:val="22"/>
          <w:u w:val="single"/>
        </w:rPr>
        <w:t>;</w:t>
      </w:r>
    </w:p>
    <w:p w14:paraId="72222E02" w14:textId="74CCD859" w:rsidR="00686CBD" w:rsidRPr="00CF17E6" w:rsidRDefault="0007354D" w:rsidP="008A3246">
      <w:pPr>
        <w:pStyle w:val="Akapitzlist1"/>
        <w:numPr>
          <w:ilvl w:val="0"/>
          <w:numId w:val="85"/>
        </w:numPr>
        <w:rPr>
          <w:rFonts w:cs="Times New Roman"/>
          <w:color w:val="000000"/>
          <w:sz w:val="22"/>
          <w:szCs w:val="22"/>
        </w:rPr>
      </w:pPr>
      <w:r w:rsidRPr="00CF17E6">
        <w:rPr>
          <w:sz w:val="22"/>
          <w:szCs w:val="22"/>
        </w:rPr>
        <w:t>przy sporządzaniu oferty należy uwzględnić konieczność wykonania wszystkich robót związanych z montażem windy i uzyskaniem dokumentów z UDT do dnia 31.12.2024</w:t>
      </w:r>
      <w:r w:rsidR="00686CBD" w:rsidRPr="00CF17E6">
        <w:rPr>
          <w:sz w:val="22"/>
          <w:szCs w:val="22"/>
        </w:rPr>
        <w:t xml:space="preserve"> r.</w:t>
      </w:r>
      <w:r w:rsidRPr="00CF17E6">
        <w:rPr>
          <w:sz w:val="22"/>
          <w:szCs w:val="22"/>
        </w:rPr>
        <w:t xml:space="preserve"> w związku ze zmian</w:t>
      </w:r>
      <w:r w:rsidR="00CF17E6" w:rsidRPr="00CF17E6">
        <w:rPr>
          <w:sz w:val="22"/>
          <w:szCs w:val="22"/>
        </w:rPr>
        <w:t xml:space="preserve">ą </w:t>
      </w:r>
      <w:r w:rsidRPr="00CF17E6">
        <w:rPr>
          <w:sz w:val="22"/>
          <w:szCs w:val="22"/>
        </w:rPr>
        <w:t>przepisów dotyczących urządzeń dźwigowych z dniem 01.01.2025</w:t>
      </w:r>
      <w:r w:rsidR="00686CBD" w:rsidRPr="00CF17E6">
        <w:rPr>
          <w:sz w:val="22"/>
          <w:szCs w:val="22"/>
        </w:rPr>
        <w:t xml:space="preserve"> r.;</w:t>
      </w:r>
    </w:p>
    <w:p w14:paraId="42A45287" w14:textId="10E6D69E" w:rsidR="0007354D" w:rsidRPr="00CF17E6" w:rsidRDefault="00686CBD" w:rsidP="008A3246">
      <w:pPr>
        <w:pStyle w:val="Akapitzlist1"/>
        <w:numPr>
          <w:ilvl w:val="0"/>
          <w:numId w:val="85"/>
        </w:numPr>
        <w:rPr>
          <w:rFonts w:cs="Times New Roman"/>
          <w:color w:val="000000"/>
          <w:sz w:val="22"/>
          <w:szCs w:val="22"/>
        </w:rPr>
      </w:pPr>
      <w:r w:rsidRPr="00CF17E6">
        <w:rPr>
          <w:sz w:val="22"/>
          <w:szCs w:val="22"/>
        </w:rPr>
        <w:t>w</w:t>
      </w:r>
      <w:r w:rsidR="0007354D" w:rsidRPr="00CF17E6">
        <w:rPr>
          <w:sz w:val="22"/>
          <w:szCs w:val="22"/>
        </w:rPr>
        <w:t xml:space="preserve"> ofercie należy uwzględnić dodatkowy koszt zabezpieczenia posadzek</w:t>
      </w:r>
      <w:r w:rsidRPr="00CF17E6">
        <w:rPr>
          <w:sz w:val="22"/>
          <w:szCs w:val="22"/>
        </w:rPr>
        <w:t>,</w:t>
      </w:r>
      <w:r w:rsidR="0007354D" w:rsidRPr="00CF17E6">
        <w:rPr>
          <w:sz w:val="22"/>
          <w:szCs w:val="22"/>
        </w:rPr>
        <w:t xml:space="preserve"> zgodnie z pkt 5 pozwolenia konserwatorskiego ZN-1.5142.579.2019.1 z dn. 27.10.2020</w:t>
      </w:r>
      <w:r w:rsidRPr="00CF17E6">
        <w:rPr>
          <w:sz w:val="22"/>
          <w:szCs w:val="22"/>
        </w:rPr>
        <w:t xml:space="preserve"> r.;</w:t>
      </w:r>
    </w:p>
    <w:p w14:paraId="34FEDD03" w14:textId="2B260817" w:rsidR="0007354D" w:rsidRPr="00841EDE" w:rsidRDefault="00686CBD" w:rsidP="008A3246">
      <w:pPr>
        <w:pStyle w:val="Akapitzlist1"/>
        <w:numPr>
          <w:ilvl w:val="0"/>
          <w:numId w:val="85"/>
        </w:numPr>
        <w:rPr>
          <w:rFonts w:cs="Times New Roman"/>
          <w:color w:val="000000"/>
          <w:sz w:val="22"/>
          <w:szCs w:val="22"/>
        </w:rPr>
      </w:pPr>
      <w:r w:rsidRPr="00841EDE">
        <w:rPr>
          <w:sz w:val="22"/>
          <w:szCs w:val="22"/>
        </w:rPr>
        <w:t>w</w:t>
      </w:r>
      <w:r w:rsidR="0007354D" w:rsidRPr="00841EDE">
        <w:rPr>
          <w:sz w:val="22"/>
          <w:szCs w:val="22"/>
        </w:rPr>
        <w:t xml:space="preserve"> ofercie należy ująć konieczność wykonania korytka odprowadzającego wody opadowe sprzed windy i jego podłączenia do kanalizacji. Roboty te zostały ujęte w przedmiarze ale nie są wskazane wprost w dokumentacji</w:t>
      </w:r>
      <w:r w:rsidR="001C3AB0" w:rsidRPr="00841EDE">
        <w:rPr>
          <w:sz w:val="22"/>
          <w:szCs w:val="22"/>
        </w:rPr>
        <w:t xml:space="preserve">, </w:t>
      </w:r>
      <w:r w:rsidR="0007354D" w:rsidRPr="00841EDE">
        <w:rPr>
          <w:sz w:val="22"/>
          <w:szCs w:val="22"/>
        </w:rPr>
        <w:t>a wynikają ze specyfikacji windy</w:t>
      </w:r>
      <w:r w:rsidRPr="00841EDE">
        <w:rPr>
          <w:sz w:val="22"/>
          <w:szCs w:val="22"/>
        </w:rPr>
        <w:t>;</w:t>
      </w:r>
    </w:p>
    <w:p w14:paraId="30717902" w14:textId="4F459347" w:rsidR="0007354D" w:rsidRPr="00841EDE" w:rsidRDefault="00686CBD" w:rsidP="008A3246">
      <w:pPr>
        <w:pStyle w:val="Akapitzlist1"/>
        <w:numPr>
          <w:ilvl w:val="0"/>
          <w:numId w:val="85"/>
        </w:numPr>
        <w:rPr>
          <w:rFonts w:cs="Times New Roman"/>
          <w:color w:val="000000"/>
          <w:sz w:val="22"/>
          <w:szCs w:val="22"/>
        </w:rPr>
      </w:pPr>
      <w:r w:rsidRPr="00841EDE">
        <w:rPr>
          <w:sz w:val="22"/>
          <w:szCs w:val="22"/>
        </w:rPr>
        <w:t>w</w:t>
      </w:r>
      <w:r w:rsidR="0007354D" w:rsidRPr="00841EDE">
        <w:rPr>
          <w:sz w:val="22"/>
          <w:szCs w:val="22"/>
        </w:rPr>
        <w:t xml:space="preserve"> ofercie należy ująć koszt dostosowania budynku do wymogów p.poż w zakresie robót ujętych w ekspertyzie (wskazanej w nadzorze autorskim) dotyczących wymiany uszczelek w</w:t>
      </w:r>
      <w:r w:rsidR="00D32EC7" w:rsidRPr="00841EDE">
        <w:rPr>
          <w:sz w:val="22"/>
          <w:szCs w:val="22"/>
        </w:rPr>
        <w:t> </w:t>
      </w:r>
      <w:r w:rsidR="0007354D" w:rsidRPr="00841EDE">
        <w:rPr>
          <w:sz w:val="22"/>
          <w:szCs w:val="22"/>
        </w:rPr>
        <w:t>drzwiach do lokali użytkowych lub samozamykaczy zgodnie z rysunkami z ekspertyzy oraz montażu siłownika otwierania drzwi</w:t>
      </w:r>
      <w:r w:rsidRPr="00841EDE">
        <w:rPr>
          <w:sz w:val="22"/>
          <w:szCs w:val="22"/>
        </w:rPr>
        <w:t>;</w:t>
      </w:r>
    </w:p>
    <w:p w14:paraId="0C3C0F0E" w14:textId="56805691" w:rsidR="0007354D" w:rsidRPr="00841EDE" w:rsidRDefault="00686CBD" w:rsidP="008A3246">
      <w:pPr>
        <w:pStyle w:val="Akapitzlist1"/>
        <w:numPr>
          <w:ilvl w:val="0"/>
          <w:numId w:val="85"/>
        </w:numPr>
        <w:rPr>
          <w:rFonts w:cs="Times New Roman"/>
          <w:color w:val="000000"/>
          <w:sz w:val="22"/>
          <w:szCs w:val="22"/>
        </w:rPr>
      </w:pPr>
      <w:r w:rsidRPr="00841EDE">
        <w:rPr>
          <w:sz w:val="22"/>
          <w:szCs w:val="22"/>
        </w:rPr>
        <w:t>w</w:t>
      </w:r>
      <w:r w:rsidR="0007354D" w:rsidRPr="00841EDE">
        <w:rPr>
          <w:sz w:val="22"/>
          <w:szCs w:val="22"/>
        </w:rPr>
        <w:t xml:space="preserve"> ofercie należy uwzględnić fakt, </w:t>
      </w:r>
      <w:r w:rsidR="00D32EC7" w:rsidRPr="00841EDE">
        <w:rPr>
          <w:sz w:val="22"/>
          <w:szCs w:val="22"/>
        </w:rPr>
        <w:t xml:space="preserve">że </w:t>
      </w:r>
      <w:r w:rsidR="001C3AB0" w:rsidRPr="00841EDE">
        <w:rPr>
          <w:sz w:val="22"/>
          <w:szCs w:val="22"/>
        </w:rPr>
        <w:t xml:space="preserve">stosownie do wykonywanych prac, </w:t>
      </w:r>
      <w:r w:rsidR="0007354D" w:rsidRPr="00841EDE">
        <w:rPr>
          <w:sz w:val="22"/>
          <w:szCs w:val="22"/>
        </w:rPr>
        <w:t xml:space="preserve">konieczne może być </w:t>
      </w:r>
      <w:r w:rsidR="001C3AB0" w:rsidRPr="00841EDE">
        <w:rPr>
          <w:sz w:val="22"/>
          <w:szCs w:val="22"/>
        </w:rPr>
        <w:t>wykonanie dodatkowych zabezpieczeń, jak</w:t>
      </w:r>
      <w:r w:rsidR="0007354D" w:rsidRPr="00841EDE">
        <w:rPr>
          <w:sz w:val="22"/>
          <w:szCs w:val="22"/>
        </w:rPr>
        <w:t xml:space="preserve"> np. zabezpieczenia z zastosowaniem folii</w:t>
      </w:r>
      <w:r w:rsidR="001C3AB0" w:rsidRPr="00841EDE">
        <w:rPr>
          <w:sz w:val="22"/>
          <w:szCs w:val="22"/>
        </w:rPr>
        <w:t>;</w:t>
      </w:r>
    </w:p>
    <w:p w14:paraId="771A50F1" w14:textId="7771D48A" w:rsidR="0007354D" w:rsidRPr="002850F3" w:rsidRDefault="001C3AB0" w:rsidP="008A3246">
      <w:pPr>
        <w:pStyle w:val="Akapitzlist1"/>
        <w:numPr>
          <w:ilvl w:val="0"/>
          <w:numId w:val="85"/>
        </w:numPr>
        <w:rPr>
          <w:rFonts w:cs="Times New Roman"/>
          <w:color w:val="000000"/>
          <w:sz w:val="22"/>
          <w:szCs w:val="22"/>
        </w:rPr>
      </w:pPr>
      <w:r w:rsidRPr="00841EDE">
        <w:rPr>
          <w:sz w:val="22"/>
          <w:szCs w:val="22"/>
        </w:rPr>
        <w:t>w</w:t>
      </w:r>
      <w:r w:rsidR="0007354D" w:rsidRPr="00841EDE">
        <w:rPr>
          <w:sz w:val="22"/>
          <w:szCs w:val="22"/>
        </w:rPr>
        <w:t xml:space="preserve"> ofercie należy uwzględnić konieczność uzyskania przez </w:t>
      </w:r>
      <w:r w:rsidRPr="00841EDE">
        <w:rPr>
          <w:sz w:val="22"/>
          <w:szCs w:val="22"/>
        </w:rPr>
        <w:t>Wykonawcę</w:t>
      </w:r>
      <w:r w:rsidR="0007354D" w:rsidRPr="00841EDE">
        <w:rPr>
          <w:sz w:val="22"/>
          <w:szCs w:val="22"/>
        </w:rPr>
        <w:t xml:space="preserve"> (w imieniu </w:t>
      </w:r>
      <w:r w:rsidRPr="00841EDE">
        <w:rPr>
          <w:sz w:val="22"/>
          <w:szCs w:val="22"/>
        </w:rPr>
        <w:t>Z</w:t>
      </w:r>
      <w:r w:rsidR="0007354D" w:rsidRPr="00841EDE">
        <w:rPr>
          <w:sz w:val="22"/>
          <w:szCs w:val="22"/>
        </w:rPr>
        <w:t>amawiającego) pozwolenia na użytkowanie zgodnie z zapisami Decyzji N 23/6740.2/2020 z</w:t>
      </w:r>
      <w:r w:rsidRPr="00841EDE">
        <w:rPr>
          <w:sz w:val="22"/>
          <w:szCs w:val="22"/>
        </w:rPr>
        <w:t> </w:t>
      </w:r>
      <w:r w:rsidR="0007354D" w:rsidRPr="00841EDE">
        <w:rPr>
          <w:sz w:val="22"/>
          <w:szCs w:val="22"/>
        </w:rPr>
        <w:t>dnia 22.04.2020</w:t>
      </w:r>
      <w:r w:rsidRPr="00841EDE">
        <w:rPr>
          <w:sz w:val="22"/>
          <w:szCs w:val="22"/>
        </w:rPr>
        <w:t xml:space="preserve"> </w:t>
      </w:r>
      <w:r w:rsidR="0007354D" w:rsidRPr="00841EDE">
        <w:rPr>
          <w:sz w:val="22"/>
          <w:szCs w:val="22"/>
        </w:rPr>
        <w:t>r</w:t>
      </w:r>
      <w:r w:rsidRPr="00841EDE">
        <w:rPr>
          <w:sz w:val="22"/>
          <w:szCs w:val="22"/>
        </w:rPr>
        <w:t>.</w:t>
      </w:r>
      <w:r w:rsidR="0007354D" w:rsidRPr="00841EDE">
        <w:rPr>
          <w:sz w:val="22"/>
          <w:szCs w:val="22"/>
        </w:rPr>
        <w:t>, oraz wszystkich niezbędnych dokumentów dotyczących windy</w:t>
      </w:r>
      <w:r w:rsidR="00756F25">
        <w:rPr>
          <w:sz w:val="22"/>
          <w:szCs w:val="22"/>
        </w:rPr>
        <w:t>,</w:t>
      </w:r>
      <w:r w:rsidR="0007354D" w:rsidRPr="00841EDE">
        <w:rPr>
          <w:sz w:val="22"/>
          <w:szCs w:val="22"/>
        </w:rPr>
        <w:t xml:space="preserve"> w szczególności odbioru przez UDT</w:t>
      </w:r>
      <w:r w:rsidRPr="00841EDE">
        <w:rPr>
          <w:sz w:val="22"/>
          <w:szCs w:val="22"/>
        </w:rPr>
        <w:t>;</w:t>
      </w:r>
    </w:p>
    <w:p w14:paraId="3308FB9E" w14:textId="25B528E6" w:rsidR="002850F3" w:rsidRPr="002850F3" w:rsidRDefault="002850F3" w:rsidP="008A3246">
      <w:pPr>
        <w:pStyle w:val="Akapitzlist1"/>
        <w:numPr>
          <w:ilvl w:val="0"/>
          <w:numId w:val="85"/>
        </w:numPr>
        <w:rPr>
          <w:rFonts w:cs="Times New Roman"/>
          <w:color w:val="000000"/>
          <w:sz w:val="22"/>
          <w:szCs w:val="22"/>
        </w:rPr>
      </w:pPr>
      <w:r w:rsidRPr="00660B9C">
        <w:rPr>
          <w:sz w:val="22"/>
          <w:szCs w:val="22"/>
        </w:rPr>
        <w:t>w ramach sporządzania dokumentacji powykonawczej</w:t>
      </w:r>
      <w:r>
        <w:rPr>
          <w:sz w:val="22"/>
          <w:szCs w:val="22"/>
        </w:rPr>
        <w:t xml:space="preserve"> Wykonawca jest zobowiązany</w:t>
      </w:r>
      <w:r w:rsidRPr="00660B9C">
        <w:rPr>
          <w:sz w:val="22"/>
          <w:szCs w:val="22"/>
        </w:rPr>
        <w:t xml:space="preserve"> wykonać tabelę z </w:t>
      </w:r>
      <w:r w:rsidRPr="002850F3">
        <w:rPr>
          <w:sz w:val="22"/>
          <w:szCs w:val="22"/>
        </w:rPr>
        <w:t>wykazem zamontowanych urządzeń oraz tabelę z wykazem czynności, które muszą być wykonywane w ramach gwarancji i bieżącej konserwacji urządzeń;</w:t>
      </w:r>
    </w:p>
    <w:p w14:paraId="7AA9A30D" w14:textId="77777777" w:rsidR="002850F3" w:rsidRPr="002850F3" w:rsidRDefault="002850F3" w:rsidP="008A3246">
      <w:pPr>
        <w:pStyle w:val="Akapitzlist1"/>
        <w:numPr>
          <w:ilvl w:val="0"/>
          <w:numId w:val="85"/>
        </w:numPr>
        <w:rPr>
          <w:rFonts w:cs="Times New Roman"/>
          <w:color w:val="000000"/>
          <w:sz w:val="22"/>
          <w:szCs w:val="22"/>
        </w:rPr>
      </w:pPr>
      <w:r w:rsidRPr="002850F3">
        <w:rPr>
          <w:rFonts w:cs="Times New Roman"/>
          <w:sz w:val="22"/>
          <w:szCs w:val="22"/>
        </w:rPr>
        <w:t>Wykonawca zabezpieczy przed uszkodzeniem i zabrudzeniem ściany, sufity, posadzki, urządzenia i wyposażenie znajdujące się w nieruchomości oraz naprawi wszelkie ich uszkodzenia, które powstaną w okresie prowadzonego remontu;</w:t>
      </w:r>
    </w:p>
    <w:p w14:paraId="58E134F0" w14:textId="4977BD72" w:rsidR="002850F3" w:rsidRPr="002850F3" w:rsidRDefault="002850F3" w:rsidP="008A3246">
      <w:pPr>
        <w:pStyle w:val="Akapitzlist1"/>
        <w:numPr>
          <w:ilvl w:val="0"/>
          <w:numId w:val="85"/>
        </w:numPr>
        <w:rPr>
          <w:rFonts w:cs="Times New Roman"/>
          <w:color w:val="000000"/>
          <w:sz w:val="22"/>
          <w:szCs w:val="22"/>
        </w:rPr>
      </w:pPr>
      <w:r w:rsidRPr="002850F3">
        <w:rPr>
          <w:rFonts w:cs="Times New Roman"/>
          <w:sz w:val="22"/>
          <w:szCs w:val="22"/>
        </w:rPr>
        <w:t xml:space="preserve">Wykonawca musi dostosować się do poleceń Zamawiającego dotyczących koordynacji robót, ponieważ </w:t>
      </w:r>
      <w:r>
        <w:rPr>
          <w:rFonts w:cs="Times New Roman"/>
          <w:sz w:val="22"/>
          <w:szCs w:val="22"/>
        </w:rPr>
        <w:t xml:space="preserve">w </w:t>
      </w:r>
      <w:r w:rsidRPr="002850F3">
        <w:rPr>
          <w:rFonts w:cs="Times New Roman"/>
          <w:sz w:val="22"/>
          <w:szCs w:val="22"/>
        </w:rPr>
        <w:t>obiekcie mogą być realizowane przez innego Wykonawcę roboty budowlane prowadzone na podstawie innego zamówienia;</w:t>
      </w:r>
    </w:p>
    <w:p w14:paraId="52B8C7E8" w14:textId="77777777" w:rsidR="002850F3" w:rsidRPr="002850F3" w:rsidRDefault="002850F3" w:rsidP="008A3246">
      <w:pPr>
        <w:pStyle w:val="Akapitzlist1"/>
        <w:numPr>
          <w:ilvl w:val="0"/>
          <w:numId w:val="85"/>
        </w:numPr>
        <w:rPr>
          <w:rFonts w:cs="Times New Roman"/>
          <w:color w:val="000000"/>
          <w:sz w:val="22"/>
          <w:szCs w:val="22"/>
        </w:rPr>
      </w:pPr>
      <w:r w:rsidRPr="002850F3">
        <w:rPr>
          <w:rFonts w:cs="Times New Roman"/>
          <w:sz w:val="22"/>
          <w:szCs w:val="22"/>
        </w:rPr>
        <w:t>Wykonawca uzyska własnym kosztem i staraniem stosowne pozwolenie zarządcy drogi publicznej lub terenów prywatnych na przejazd lub parkowanie własnych samochodów oraz uzyska pozwolenie na zajęcie terenu do celów budowy;</w:t>
      </w:r>
    </w:p>
    <w:p w14:paraId="15D9FEA1" w14:textId="77777777" w:rsidR="002850F3" w:rsidRPr="00E858F0" w:rsidRDefault="002850F3" w:rsidP="008A3246">
      <w:pPr>
        <w:pStyle w:val="Akapitzlist1"/>
        <w:numPr>
          <w:ilvl w:val="0"/>
          <w:numId w:val="85"/>
        </w:numPr>
        <w:rPr>
          <w:rFonts w:cs="Times New Roman"/>
          <w:color w:val="000000"/>
          <w:sz w:val="22"/>
          <w:szCs w:val="22"/>
        </w:rPr>
      </w:pPr>
      <w:r w:rsidRPr="002850F3">
        <w:rPr>
          <w:rFonts w:cs="Times New Roman"/>
          <w:sz w:val="22"/>
          <w:szCs w:val="22"/>
        </w:rPr>
        <w:t xml:space="preserve">Wykonawca zapewni zgodne z </w:t>
      </w:r>
      <w:r w:rsidRPr="00E858F0">
        <w:rPr>
          <w:rFonts w:cs="Times New Roman"/>
          <w:sz w:val="22"/>
          <w:szCs w:val="22"/>
        </w:rPr>
        <w:t>przepisami usuwanie odpadów powstających w wyniku realizacji robot;</w:t>
      </w:r>
    </w:p>
    <w:p w14:paraId="670A16D1" w14:textId="104257AB" w:rsidR="002850F3" w:rsidRPr="006E36D2" w:rsidRDefault="002850F3" w:rsidP="008A3246">
      <w:pPr>
        <w:pStyle w:val="Akapitzlist1"/>
        <w:numPr>
          <w:ilvl w:val="0"/>
          <w:numId w:val="85"/>
        </w:numPr>
        <w:rPr>
          <w:rFonts w:cs="Times New Roman"/>
          <w:color w:val="000000"/>
          <w:sz w:val="22"/>
          <w:szCs w:val="22"/>
        </w:rPr>
      </w:pPr>
      <w:r w:rsidRPr="006E36D2">
        <w:rPr>
          <w:rFonts w:cs="Times New Roman"/>
          <w:sz w:val="22"/>
          <w:szCs w:val="22"/>
        </w:rPr>
        <w:t>Wykonawca zobowiązany będzie przedłożyć Zamawiającemu listę zatrudnionych pracowników oraz wyposażyć ich w odzież roboczą pozwalającą na jednoznaczną identyfikację</w:t>
      </w:r>
      <w:r w:rsidR="006E36D2">
        <w:rPr>
          <w:rFonts w:cs="Times New Roman"/>
          <w:sz w:val="22"/>
          <w:szCs w:val="22"/>
        </w:rPr>
        <w:t>;</w:t>
      </w:r>
    </w:p>
    <w:p w14:paraId="65A0595C" w14:textId="5B7ED68A" w:rsidR="00E858F0" w:rsidRPr="006E36D2" w:rsidRDefault="00E858F0" w:rsidP="008A3246">
      <w:pPr>
        <w:pStyle w:val="Akapitzlist1"/>
        <w:numPr>
          <w:ilvl w:val="0"/>
          <w:numId w:val="85"/>
        </w:numPr>
        <w:rPr>
          <w:rFonts w:cs="Times New Roman"/>
          <w:color w:val="000000"/>
          <w:sz w:val="22"/>
          <w:szCs w:val="22"/>
        </w:rPr>
      </w:pPr>
      <w:r w:rsidRPr="006E36D2">
        <w:rPr>
          <w:sz w:val="22"/>
          <w:szCs w:val="22"/>
        </w:rPr>
        <w:t>Zamawiający informuje, że nie dysponuje w budynku dodatkowymi pomieszczeniami, które mogłyby być udostępnione na zaplecze budowy</w:t>
      </w:r>
      <w:r w:rsidR="006E36D2" w:rsidRPr="006E36D2">
        <w:rPr>
          <w:sz w:val="22"/>
          <w:szCs w:val="22"/>
        </w:rPr>
        <w:t>;</w:t>
      </w:r>
    </w:p>
    <w:p w14:paraId="01C47E0D" w14:textId="7B7C643D" w:rsidR="006E36D2" w:rsidRPr="006E36D2" w:rsidRDefault="006E36D2" w:rsidP="008A3246">
      <w:pPr>
        <w:pStyle w:val="Akapitzlist1"/>
        <w:numPr>
          <w:ilvl w:val="0"/>
          <w:numId w:val="85"/>
        </w:numPr>
        <w:rPr>
          <w:rFonts w:cs="Times New Roman"/>
          <w:color w:val="000000"/>
          <w:sz w:val="22"/>
          <w:szCs w:val="22"/>
        </w:rPr>
      </w:pPr>
      <w:r w:rsidRPr="006E36D2">
        <w:rPr>
          <w:rFonts w:cs="Times New Roman"/>
          <w:color w:val="000000"/>
          <w:sz w:val="22"/>
          <w:szCs w:val="22"/>
        </w:rPr>
        <w:t>Wykonawca powierzy kierowanie pracami konserwatorskimi osobie spełniającej wymagania ujęte w pozwoleniu Małopolskiego Wojewódzkiego Konserwatora Zabytków w Krakowie;</w:t>
      </w:r>
    </w:p>
    <w:p w14:paraId="51AF43AF" w14:textId="30E11AAD" w:rsidR="006E36D2" w:rsidRPr="00246D26" w:rsidRDefault="006E36D2" w:rsidP="008A3246">
      <w:pPr>
        <w:pStyle w:val="Akapitzlist1"/>
        <w:numPr>
          <w:ilvl w:val="0"/>
          <w:numId w:val="85"/>
        </w:numPr>
        <w:rPr>
          <w:rFonts w:cs="Times New Roman"/>
          <w:color w:val="000000"/>
          <w:sz w:val="22"/>
          <w:szCs w:val="22"/>
        </w:rPr>
      </w:pPr>
      <w:r w:rsidRPr="006E36D2">
        <w:rPr>
          <w:rFonts w:cs="Times New Roman"/>
          <w:sz w:val="22"/>
          <w:szCs w:val="22"/>
        </w:rPr>
        <w:t>Wykonawca zorganizuje budowę w sposób umożliwiający wykonywanie nadzoru nad realizowanymi pracami przez przedstawicieli Zamawiającego, przedstawicieli Państwowego Nadzoru Budowlanego, Urzędu Dozoru Technicznego oraz przedstawicieli właściwego Konserwatora Zabytków</w:t>
      </w:r>
      <w:r>
        <w:rPr>
          <w:rFonts w:cs="Times New Roman"/>
          <w:sz w:val="22"/>
          <w:szCs w:val="22"/>
        </w:rPr>
        <w:t>;</w:t>
      </w:r>
    </w:p>
    <w:p w14:paraId="1309EA30" w14:textId="678F5D4C" w:rsidR="006E36D2" w:rsidRPr="008022A3" w:rsidRDefault="006E36D2" w:rsidP="008A3246">
      <w:pPr>
        <w:pStyle w:val="Akapitzlist1"/>
        <w:numPr>
          <w:ilvl w:val="0"/>
          <w:numId w:val="85"/>
        </w:numPr>
        <w:rPr>
          <w:rFonts w:cs="Times New Roman"/>
          <w:sz w:val="22"/>
          <w:szCs w:val="22"/>
        </w:rPr>
      </w:pPr>
      <w:r>
        <w:rPr>
          <w:rFonts w:cs="Times New Roman"/>
          <w:sz w:val="22"/>
          <w:szCs w:val="22"/>
        </w:rPr>
        <w:t>w</w:t>
      </w:r>
      <w:r w:rsidRPr="006E36D2">
        <w:rPr>
          <w:rFonts w:cs="Times New Roman"/>
          <w:sz w:val="22"/>
          <w:szCs w:val="22"/>
        </w:rPr>
        <w:t xml:space="preserve"> ofercie Wykonawca winien ująć wykonanie dokumentacji niezbędnej do przeprowadzenia odbiorów przez Urząd Dozoru Technicznego, uczestniczenie w tych odbiorach oraz koszt przedmiotowych badań i </w:t>
      </w:r>
      <w:r w:rsidRPr="008022A3">
        <w:rPr>
          <w:rFonts w:cs="Times New Roman"/>
          <w:sz w:val="22"/>
          <w:szCs w:val="22"/>
        </w:rPr>
        <w:t>odbiorów;</w:t>
      </w:r>
    </w:p>
    <w:p w14:paraId="7E69E423" w14:textId="01F146A2" w:rsidR="006E36D2" w:rsidRPr="008022A3" w:rsidRDefault="006E36D2" w:rsidP="008A3246">
      <w:pPr>
        <w:pStyle w:val="Akapitzlist1"/>
        <w:numPr>
          <w:ilvl w:val="0"/>
          <w:numId w:val="85"/>
        </w:numPr>
        <w:rPr>
          <w:rFonts w:cs="Times New Roman"/>
          <w:color w:val="000000"/>
          <w:sz w:val="22"/>
          <w:szCs w:val="22"/>
        </w:rPr>
      </w:pPr>
      <w:r w:rsidRPr="008022A3">
        <w:rPr>
          <w:rFonts w:cs="Times New Roman"/>
          <w:sz w:val="22"/>
          <w:szCs w:val="22"/>
        </w:rPr>
        <w:t xml:space="preserve">Wykonawca własnym kosztem i staraniem w terminie 2 miesięcy od daty zakończenia robót wykona i dostarczy Zamawiającemu po 2 (dwa) egzemplarze dokumentacji opracowanej </w:t>
      </w:r>
      <w:r w:rsidRPr="008022A3">
        <w:rPr>
          <w:rFonts w:cs="Times New Roman"/>
          <w:sz w:val="22"/>
          <w:szCs w:val="22"/>
        </w:rPr>
        <w:lastRenderedPageBreak/>
        <w:t>zgodnie z pozwoleni</w:t>
      </w:r>
      <w:r w:rsidR="001A6980" w:rsidRPr="008022A3">
        <w:rPr>
          <w:rFonts w:cs="Times New Roman"/>
          <w:sz w:val="22"/>
          <w:szCs w:val="22"/>
        </w:rPr>
        <w:t>ami</w:t>
      </w:r>
      <w:r w:rsidRPr="008022A3">
        <w:rPr>
          <w:rFonts w:cs="Times New Roman"/>
          <w:sz w:val="22"/>
          <w:szCs w:val="22"/>
        </w:rPr>
        <w:t xml:space="preserve"> nr </w:t>
      </w:r>
      <w:r w:rsidR="001A6980" w:rsidRPr="008022A3">
        <w:rPr>
          <w:rFonts w:cs="Times New Roman"/>
          <w:sz w:val="22"/>
          <w:szCs w:val="22"/>
        </w:rPr>
        <w:t xml:space="preserve"> ZN-I5142.579.2019 oraz nr ZN-I5142.248.2024</w:t>
      </w:r>
      <w:r w:rsidRPr="008022A3">
        <w:rPr>
          <w:rFonts w:cs="Times New Roman"/>
          <w:sz w:val="22"/>
          <w:szCs w:val="22"/>
        </w:rPr>
        <w:t xml:space="preserve"> Małopolskiego Wojewódzkiego Konserwatora Zabytków;</w:t>
      </w:r>
    </w:p>
    <w:p w14:paraId="551AD75A" w14:textId="441A2334" w:rsidR="006E36D2" w:rsidRPr="006E36D2" w:rsidRDefault="006E36D2" w:rsidP="008A3246">
      <w:pPr>
        <w:pStyle w:val="Akapitzlist1"/>
        <w:numPr>
          <w:ilvl w:val="0"/>
          <w:numId w:val="85"/>
        </w:numPr>
        <w:rPr>
          <w:rFonts w:cs="Times New Roman"/>
          <w:color w:val="000000"/>
          <w:sz w:val="22"/>
          <w:szCs w:val="22"/>
        </w:rPr>
      </w:pPr>
      <w:r w:rsidRPr="006E36D2">
        <w:rPr>
          <w:rFonts w:cs="Times New Roman"/>
          <w:sz w:val="22"/>
          <w:szCs w:val="22"/>
        </w:rPr>
        <w:t>Wykonawca zobowiązany jest ująć w ofercie wszelkie roboty i czynności, bez których nie można wykonać zamówienia należycie.</w:t>
      </w:r>
    </w:p>
    <w:p w14:paraId="44C0DB9A" w14:textId="6157C2A8" w:rsidR="002850F3" w:rsidRPr="00E858F0" w:rsidRDefault="00246D26" w:rsidP="00246D26">
      <w:pPr>
        <w:pStyle w:val="Akapitzlist1"/>
        <w:numPr>
          <w:ilvl w:val="1"/>
          <w:numId w:val="2"/>
        </w:numPr>
        <w:tabs>
          <w:tab w:val="num" w:pos="426"/>
        </w:tabs>
        <w:ind w:left="426" w:hanging="426"/>
        <w:rPr>
          <w:rFonts w:cs="Times New Roman"/>
          <w:color w:val="000000"/>
          <w:sz w:val="22"/>
          <w:szCs w:val="22"/>
          <w:u w:val="single"/>
        </w:rPr>
      </w:pPr>
      <w:r w:rsidRPr="00246D26">
        <w:rPr>
          <w:rFonts w:cs="Times New Roman"/>
          <w:color w:val="000000"/>
          <w:sz w:val="22"/>
          <w:szCs w:val="22"/>
        </w:rPr>
        <w:t xml:space="preserve"> </w:t>
      </w:r>
      <w:r w:rsidR="002850F3" w:rsidRPr="00E858F0">
        <w:rPr>
          <w:rFonts w:cs="Times New Roman"/>
          <w:color w:val="000000"/>
          <w:sz w:val="22"/>
          <w:szCs w:val="22"/>
          <w:u w:val="single"/>
        </w:rPr>
        <w:t>Wykonawca zobowiązany jest do</w:t>
      </w:r>
      <w:r w:rsidR="00E53754" w:rsidRPr="00E858F0">
        <w:rPr>
          <w:rFonts w:cs="Times New Roman"/>
          <w:color w:val="000000"/>
          <w:sz w:val="22"/>
          <w:szCs w:val="22"/>
          <w:u w:val="single"/>
        </w:rPr>
        <w:t xml:space="preserve"> uwzględnienia w ofercie:</w:t>
      </w:r>
    </w:p>
    <w:p w14:paraId="47A02AFB" w14:textId="0F42B21A" w:rsidR="0007354D" w:rsidRPr="006E36D2" w:rsidRDefault="0007354D" w:rsidP="008A3246">
      <w:pPr>
        <w:pStyle w:val="Akapitzlist1"/>
        <w:numPr>
          <w:ilvl w:val="0"/>
          <w:numId w:val="100"/>
        </w:numPr>
        <w:tabs>
          <w:tab w:val="clear" w:pos="786"/>
          <w:tab w:val="num" w:pos="851"/>
        </w:tabs>
        <w:rPr>
          <w:rFonts w:cs="Times New Roman"/>
          <w:color w:val="000000"/>
          <w:sz w:val="22"/>
          <w:szCs w:val="22"/>
        </w:rPr>
      </w:pPr>
      <w:r w:rsidRPr="00E858F0">
        <w:rPr>
          <w:sz w:val="22"/>
          <w:szCs w:val="22"/>
        </w:rPr>
        <w:t>koszt</w:t>
      </w:r>
      <w:r w:rsidR="00E53754" w:rsidRPr="00E858F0">
        <w:rPr>
          <w:sz w:val="22"/>
          <w:szCs w:val="22"/>
        </w:rPr>
        <w:t>u</w:t>
      </w:r>
      <w:r w:rsidRPr="00E858F0">
        <w:rPr>
          <w:sz w:val="22"/>
          <w:szCs w:val="22"/>
        </w:rPr>
        <w:t xml:space="preserve"> wszelkich niezbędnych przeglądów i robót konserwacyjnych windy jak również zamontowanych urządzeń</w:t>
      </w:r>
      <w:r w:rsidR="001C3AB0" w:rsidRPr="00E858F0">
        <w:rPr>
          <w:sz w:val="22"/>
          <w:szCs w:val="22"/>
        </w:rPr>
        <w:t>,</w:t>
      </w:r>
      <w:r w:rsidRPr="00E858F0">
        <w:rPr>
          <w:sz w:val="22"/>
          <w:szCs w:val="22"/>
        </w:rPr>
        <w:t xml:space="preserve"> które to winny być wykonywane w okresie gwarancji </w:t>
      </w:r>
      <w:r w:rsidR="002850F3" w:rsidRPr="00E858F0">
        <w:rPr>
          <w:sz w:val="22"/>
          <w:szCs w:val="22"/>
        </w:rPr>
        <w:t>–</w:t>
      </w:r>
      <w:r w:rsidRPr="00E858F0">
        <w:rPr>
          <w:sz w:val="22"/>
          <w:szCs w:val="22"/>
        </w:rPr>
        <w:t xml:space="preserve"> staraniem i na koszt </w:t>
      </w:r>
      <w:r w:rsidR="001C3AB0" w:rsidRPr="00E858F0">
        <w:rPr>
          <w:sz w:val="22"/>
          <w:szCs w:val="22"/>
        </w:rPr>
        <w:t>Wykonawcy;</w:t>
      </w:r>
    </w:p>
    <w:p w14:paraId="34DE14EA" w14:textId="7A2F9D36" w:rsidR="006E36D2" w:rsidRPr="006E36D2" w:rsidRDefault="0007354D" w:rsidP="008A3246">
      <w:pPr>
        <w:pStyle w:val="Akapitzlist1"/>
        <w:numPr>
          <w:ilvl w:val="0"/>
          <w:numId w:val="100"/>
        </w:numPr>
        <w:tabs>
          <w:tab w:val="clear" w:pos="786"/>
          <w:tab w:val="num" w:pos="851"/>
        </w:tabs>
        <w:rPr>
          <w:rFonts w:cs="Times New Roman"/>
          <w:color w:val="000000"/>
          <w:sz w:val="22"/>
          <w:szCs w:val="22"/>
        </w:rPr>
      </w:pPr>
      <w:r w:rsidRPr="006E36D2">
        <w:rPr>
          <w:sz w:val="22"/>
          <w:szCs w:val="22"/>
        </w:rPr>
        <w:t>zakryci</w:t>
      </w:r>
      <w:r w:rsidR="00E53754" w:rsidRPr="006E36D2">
        <w:rPr>
          <w:sz w:val="22"/>
          <w:szCs w:val="22"/>
        </w:rPr>
        <w:t>a</w:t>
      </w:r>
      <w:r w:rsidRPr="006E36D2">
        <w:rPr>
          <w:sz w:val="22"/>
          <w:szCs w:val="22"/>
        </w:rPr>
        <w:t xml:space="preserve"> w tynku wszelkich przewodów elektrycznych, które kolidują z</w:t>
      </w:r>
      <w:r w:rsidR="00660B9C" w:rsidRPr="006E36D2">
        <w:rPr>
          <w:sz w:val="22"/>
          <w:szCs w:val="22"/>
        </w:rPr>
        <w:t> </w:t>
      </w:r>
      <w:r w:rsidRPr="006E36D2">
        <w:rPr>
          <w:sz w:val="22"/>
          <w:szCs w:val="22"/>
        </w:rPr>
        <w:t>pracami</w:t>
      </w:r>
      <w:r w:rsidR="006E36D2" w:rsidRPr="006E36D2">
        <w:rPr>
          <w:sz w:val="22"/>
          <w:szCs w:val="22"/>
        </w:rPr>
        <w:t xml:space="preserve"> </w:t>
      </w:r>
      <w:r w:rsidRPr="006E36D2">
        <w:rPr>
          <w:sz w:val="22"/>
          <w:szCs w:val="22"/>
        </w:rPr>
        <w:t>budowlanymi</w:t>
      </w:r>
      <w:r w:rsidR="00E53754" w:rsidRPr="006E36D2">
        <w:rPr>
          <w:sz w:val="22"/>
          <w:szCs w:val="22"/>
        </w:rPr>
        <w:t>;</w:t>
      </w:r>
    </w:p>
    <w:p w14:paraId="4C376832" w14:textId="728F958B" w:rsidR="0007354D" w:rsidRPr="00E858F0" w:rsidRDefault="0007354D" w:rsidP="008A3246">
      <w:pPr>
        <w:pStyle w:val="Akapitzlist1"/>
        <w:numPr>
          <w:ilvl w:val="0"/>
          <w:numId w:val="100"/>
        </w:numPr>
        <w:rPr>
          <w:rFonts w:cs="Times New Roman"/>
          <w:color w:val="000000"/>
          <w:sz w:val="22"/>
          <w:szCs w:val="22"/>
        </w:rPr>
      </w:pPr>
      <w:r w:rsidRPr="00841EDE">
        <w:rPr>
          <w:sz w:val="22"/>
          <w:szCs w:val="22"/>
        </w:rPr>
        <w:t>koszt</w:t>
      </w:r>
      <w:r w:rsidR="00E53754">
        <w:rPr>
          <w:sz w:val="22"/>
          <w:szCs w:val="22"/>
        </w:rPr>
        <w:t>u</w:t>
      </w:r>
      <w:r w:rsidRPr="00841EDE">
        <w:rPr>
          <w:sz w:val="22"/>
          <w:szCs w:val="22"/>
        </w:rPr>
        <w:t xml:space="preserve"> przeprowadzenia kontroli (potwierdzonych komisyjnie protokołem zdawczo – odbiorczym z załącznikami / zdjęciami) działania całego układu klimatyzacji przed demontażem zewnętrznych jednostek, stanu technicznego samych jednostek zewnętrznych przed demontażem oraz odpompowania czynnika chłodniczego celem jego regeneracji i</w:t>
      </w:r>
      <w:r w:rsidR="00660B9C">
        <w:rPr>
          <w:sz w:val="22"/>
          <w:szCs w:val="22"/>
        </w:rPr>
        <w:t> </w:t>
      </w:r>
      <w:r w:rsidRPr="00841EDE">
        <w:rPr>
          <w:sz w:val="22"/>
          <w:szCs w:val="22"/>
        </w:rPr>
        <w:t>ponownego wykorzystania</w:t>
      </w:r>
      <w:r w:rsidR="001C3AB0" w:rsidRPr="00841EDE">
        <w:rPr>
          <w:sz w:val="22"/>
          <w:szCs w:val="22"/>
        </w:rPr>
        <w:t>;</w:t>
      </w:r>
    </w:p>
    <w:p w14:paraId="04A524A7" w14:textId="166B377E" w:rsidR="0007354D" w:rsidRPr="00E858F0" w:rsidRDefault="0007354D" w:rsidP="008A3246">
      <w:pPr>
        <w:pStyle w:val="Akapitzlist1"/>
        <w:numPr>
          <w:ilvl w:val="0"/>
          <w:numId w:val="100"/>
        </w:numPr>
        <w:rPr>
          <w:rFonts w:cs="Times New Roman"/>
          <w:color w:val="000000"/>
          <w:sz w:val="22"/>
          <w:szCs w:val="22"/>
        </w:rPr>
      </w:pPr>
      <w:r w:rsidRPr="00841EDE">
        <w:rPr>
          <w:sz w:val="22"/>
          <w:szCs w:val="22"/>
        </w:rPr>
        <w:t>koszt</w:t>
      </w:r>
      <w:r w:rsidR="00E53754">
        <w:rPr>
          <w:sz w:val="22"/>
          <w:szCs w:val="22"/>
        </w:rPr>
        <w:t>u</w:t>
      </w:r>
      <w:r w:rsidRPr="00841EDE">
        <w:rPr>
          <w:sz w:val="22"/>
          <w:szCs w:val="22"/>
        </w:rPr>
        <w:t xml:space="preserve"> wykonania nowych instalacji i 2</w:t>
      </w:r>
      <w:r w:rsidR="001C3AB0" w:rsidRPr="00841EDE">
        <w:rPr>
          <w:sz w:val="22"/>
          <w:szCs w:val="22"/>
        </w:rPr>
        <w:t xml:space="preserve"> (dwóch)</w:t>
      </w:r>
      <w:r w:rsidRPr="00841EDE">
        <w:rPr>
          <w:sz w:val="22"/>
          <w:szCs w:val="22"/>
        </w:rPr>
        <w:t xml:space="preserve"> prób szczelności oraz ponownego montażu jednostek zewnętrznych</w:t>
      </w:r>
      <w:r w:rsidR="001C3AB0" w:rsidRPr="00841EDE">
        <w:rPr>
          <w:sz w:val="22"/>
          <w:szCs w:val="22"/>
        </w:rPr>
        <w:t xml:space="preserve">, jak również </w:t>
      </w:r>
      <w:r w:rsidRPr="00841EDE">
        <w:rPr>
          <w:sz w:val="22"/>
          <w:szCs w:val="22"/>
        </w:rPr>
        <w:t>ponownego dokonania kontroli poprawności ich działania jak i całego układu klimatyzacyjnego którego dotyczą prace</w:t>
      </w:r>
      <w:r w:rsidR="001C3AB0" w:rsidRPr="00841EDE">
        <w:rPr>
          <w:sz w:val="22"/>
          <w:szCs w:val="22"/>
        </w:rPr>
        <w:t>;</w:t>
      </w:r>
    </w:p>
    <w:p w14:paraId="3EEDB4CE" w14:textId="1E8D37DC" w:rsidR="00841EDE" w:rsidRPr="00841EDE" w:rsidRDefault="0007354D" w:rsidP="008A3246">
      <w:pPr>
        <w:pStyle w:val="Akapitzlist1"/>
        <w:numPr>
          <w:ilvl w:val="0"/>
          <w:numId w:val="100"/>
        </w:numPr>
        <w:rPr>
          <w:rFonts w:cs="Times New Roman"/>
          <w:color w:val="000000"/>
          <w:sz w:val="22"/>
          <w:szCs w:val="22"/>
        </w:rPr>
      </w:pPr>
      <w:r w:rsidRPr="00841EDE">
        <w:rPr>
          <w:sz w:val="22"/>
          <w:szCs w:val="22"/>
        </w:rPr>
        <w:t>koszt</w:t>
      </w:r>
      <w:r w:rsidR="00E53754">
        <w:rPr>
          <w:sz w:val="22"/>
          <w:szCs w:val="22"/>
        </w:rPr>
        <w:t>u</w:t>
      </w:r>
      <w:r w:rsidRPr="00841EDE">
        <w:rPr>
          <w:sz w:val="22"/>
          <w:szCs w:val="22"/>
        </w:rPr>
        <w:t xml:space="preserve"> wszelkich niezbędnych czynności i prac wymaganych przed demontażem i w jego trakcie oraz po montażu ponownym urządzeń chłodniczych</w:t>
      </w:r>
      <w:r w:rsidR="00841EDE" w:rsidRPr="00841EDE">
        <w:rPr>
          <w:sz w:val="22"/>
          <w:szCs w:val="22"/>
        </w:rPr>
        <w:t xml:space="preserve"> </w:t>
      </w:r>
      <w:r w:rsidR="00E858F0" w:rsidRPr="00841EDE">
        <w:rPr>
          <w:sz w:val="22"/>
          <w:szCs w:val="22"/>
        </w:rPr>
        <w:t>–</w:t>
      </w:r>
      <w:r w:rsidR="00841EDE" w:rsidRPr="00841EDE">
        <w:rPr>
          <w:sz w:val="22"/>
          <w:szCs w:val="22"/>
        </w:rPr>
        <w:t xml:space="preserve"> zarówno czynności te jak i</w:t>
      </w:r>
      <w:r w:rsidR="00E858F0">
        <w:rPr>
          <w:sz w:val="22"/>
          <w:szCs w:val="22"/>
        </w:rPr>
        <w:t> </w:t>
      </w:r>
      <w:r w:rsidR="00841EDE" w:rsidRPr="00841EDE">
        <w:rPr>
          <w:sz w:val="22"/>
          <w:szCs w:val="22"/>
        </w:rPr>
        <w:t xml:space="preserve">wymagane </w:t>
      </w:r>
      <w:r w:rsidRPr="00841EDE">
        <w:rPr>
          <w:sz w:val="22"/>
          <w:szCs w:val="22"/>
        </w:rPr>
        <w:t>prace powinny być przeprowadzone przez</w:t>
      </w:r>
      <w:r w:rsidR="00841EDE" w:rsidRPr="00841EDE">
        <w:rPr>
          <w:sz w:val="22"/>
          <w:szCs w:val="22"/>
        </w:rPr>
        <w:t xml:space="preserve"> Wykonawcę;</w:t>
      </w:r>
    </w:p>
    <w:p w14:paraId="712DD98D" w14:textId="2B211096" w:rsidR="00E858F0" w:rsidRPr="006E36D2" w:rsidRDefault="0007354D" w:rsidP="008A3246">
      <w:pPr>
        <w:pStyle w:val="Akapitzlist1"/>
        <w:numPr>
          <w:ilvl w:val="0"/>
          <w:numId w:val="100"/>
        </w:numPr>
        <w:rPr>
          <w:rFonts w:cs="Times New Roman"/>
          <w:color w:val="000000"/>
          <w:sz w:val="22"/>
          <w:szCs w:val="22"/>
        </w:rPr>
      </w:pPr>
      <w:r w:rsidRPr="006E36D2">
        <w:rPr>
          <w:sz w:val="22"/>
          <w:szCs w:val="22"/>
        </w:rPr>
        <w:t>montaż</w:t>
      </w:r>
      <w:r w:rsidR="00E858F0" w:rsidRPr="006E36D2">
        <w:rPr>
          <w:sz w:val="22"/>
          <w:szCs w:val="22"/>
        </w:rPr>
        <w:t>u</w:t>
      </w:r>
      <w:r w:rsidRPr="006E36D2">
        <w:rPr>
          <w:sz w:val="22"/>
          <w:szCs w:val="22"/>
        </w:rPr>
        <w:t xml:space="preserve"> urządzenia kompensującego moc bierną z </w:t>
      </w:r>
      <w:r w:rsidR="00841EDE" w:rsidRPr="006E36D2">
        <w:rPr>
          <w:sz w:val="22"/>
          <w:szCs w:val="22"/>
        </w:rPr>
        <w:t>ETAPU</w:t>
      </w:r>
      <w:r w:rsidRPr="006E36D2">
        <w:rPr>
          <w:sz w:val="22"/>
          <w:szCs w:val="22"/>
        </w:rPr>
        <w:t xml:space="preserve"> II</w:t>
      </w:r>
      <w:r w:rsidR="00841EDE" w:rsidRPr="006E36D2">
        <w:rPr>
          <w:sz w:val="22"/>
          <w:szCs w:val="22"/>
        </w:rPr>
        <w:t xml:space="preserve"> inwestycji</w:t>
      </w:r>
      <w:r w:rsidRPr="006E36D2">
        <w:rPr>
          <w:sz w:val="22"/>
          <w:szCs w:val="22"/>
        </w:rPr>
        <w:t xml:space="preserve"> (</w:t>
      </w:r>
      <w:r w:rsidR="00841EDE" w:rsidRPr="006E36D2">
        <w:rPr>
          <w:sz w:val="22"/>
          <w:szCs w:val="22"/>
        </w:rPr>
        <w:t xml:space="preserve">ETAPY </w:t>
      </w:r>
      <w:r w:rsidRPr="006E36D2">
        <w:rPr>
          <w:sz w:val="22"/>
          <w:szCs w:val="22"/>
        </w:rPr>
        <w:t>I i II są już zrealizowane, bez montażu kompensatora). Należy przyjąć kompensator aktywny 15 kVar wraz z niezbędnym okablowaniem umieszczony w piwnicy</w:t>
      </w:r>
      <w:r w:rsidR="006E36D2" w:rsidRPr="006E36D2">
        <w:rPr>
          <w:sz w:val="22"/>
          <w:szCs w:val="22"/>
        </w:rPr>
        <w:t>.</w:t>
      </w:r>
    </w:p>
    <w:p w14:paraId="3260F788" w14:textId="5B304B86" w:rsidR="007D0493" w:rsidRPr="006E36D2" w:rsidRDefault="006E36D2" w:rsidP="006E36D2">
      <w:pPr>
        <w:pStyle w:val="Akapitzlist"/>
        <w:numPr>
          <w:ilvl w:val="1"/>
          <w:numId w:val="2"/>
        </w:numPr>
        <w:tabs>
          <w:tab w:val="num" w:pos="426"/>
        </w:tabs>
        <w:ind w:left="426" w:hanging="426"/>
        <w:rPr>
          <w:sz w:val="22"/>
          <w:szCs w:val="22"/>
        </w:rPr>
      </w:pPr>
      <w:r>
        <w:rPr>
          <w:sz w:val="22"/>
          <w:szCs w:val="22"/>
        </w:rPr>
        <w:t xml:space="preserve"> </w:t>
      </w:r>
      <w:r w:rsidR="004703E9" w:rsidRPr="006E36D2">
        <w:rPr>
          <w:sz w:val="22"/>
          <w:szCs w:val="22"/>
        </w:rPr>
        <w:t>Zamawiający zaznacza, iż użyte w SWZ oraz w załączniku A do SWZ przykłady nazw własnych produktów bądź producentów dotyczące określonych modeli, systemów, elementów, materiałów, urządzeń itp. mają jedynie charakter wzorcowy (przykładowy) i dopuszczone jest składanie ofert zawierających rozwiązania równoważne, które spełniają wszystkie wymagania techniczne i</w:t>
      </w:r>
      <w:r>
        <w:rPr>
          <w:sz w:val="22"/>
          <w:szCs w:val="22"/>
        </w:rPr>
        <w:t> </w:t>
      </w:r>
      <w:r w:rsidR="004703E9" w:rsidRPr="006E36D2">
        <w:rPr>
          <w:sz w:val="22"/>
          <w:szCs w:val="22"/>
        </w:rPr>
        <w:t xml:space="preserve">funkcjonalne wymienione w SWZ oraz w </w:t>
      </w:r>
      <w:r>
        <w:rPr>
          <w:sz w:val="22"/>
          <w:szCs w:val="22"/>
        </w:rPr>
        <w:t>Z</w:t>
      </w:r>
      <w:r w:rsidR="004703E9" w:rsidRPr="006E36D2">
        <w:rPr>
          <w:sz w:val="22"/>
          <w:szCs w:val="22"/>
        </w:rPr>
        <w:t>ałączniku A do SWZ, przy czym Wykonawca zobowiązany jest wykazać w treści złożonej oferty ich równoważność załączając stosowne opisy techniczne i/lub funkcjonalne. Ponadto, jeżeli zastosowanie rozwiązań równoważnych pociąga za sobą konieczność dokonania zmian projektowych w dokumentacji załączonej do SWZ, Wykonawca zobowiązany będzie do wykonania dokumentacji zamiennej uwzględniającej wprowadzone zmiany na koszt własny i uzyskania jej akceptacji przez autora projektu stanowiącego załącznik do SWZ, oraz o ile to niezbędne uzyskania również uzgodnień (zezwoleń, pozwoleń, itp.) lub decyzji odpowiednich instytucji, podmiotów i organów administracyjnych.</w:t>
      </w:r>
    </w:p>
    <w:p w14:paraId="280A5143" w14:textId="7ADB7331" w:rsidR="0096054A" w:rsidRPr="006E36D2" w:rsidRDefault="006E36D2" w:rsidP="00916F76">
      <w:pPr>
        <w:pStyle w:val="Akapitzlist"/>
        <w:numPr>
          <w:ilvl w:val="1"/>
          <w:numId w:val="2"/>
        </w:numPr>
        <w:ind w:left="426" w:hanging="426"/>
        <w:rPr>
          <w:sz w:val="22"/>
          <w:szCs w:val="22"/>
        </w:rPr>
      </w:pPr>
      <w:r>
        <w:rPr>
          <w:sz w:val="22"/>
          <w:szCs w:val="22"/>
        </w:rPr>
        <w:t xml:space="preserve"> </w:t>
      </w:r>
      <w:r w:rsidR="00EB39AF" w:rsidRPr="006E36D2">
        <w:rPr>
          <w:sz w:val="22"/>
          <w:szCs w:val="22"/>
        </w:rPr>
        <w:t>Wykonawca musi zaoferować co najmniej 36-miesięczny okres gwarancji na roboty budowlane oraz co najmniej 36 miesięcznej gwarancji na zamontowany dźwig elektryczny, liczonej od daty odbioru całości zamówienia</w:t>
      </w:r>
      <w:r w:rsidR="00324F79" w:rsidRPr="006E36D2">
        <w:rPr>
          <w:sz w:val="22"/>
          <w:szCs w:val="22"/>
        </w:rPr>
        <w:t xml:space="preserve">. Ponadto </w:t>
      </w:r>
      <w:r w:rsidR="00264C6A" w:rsidRPr="006E36D2">
        <w:rPr>
          <w:sz w:val="22"/>
          <w:szCs w:val="22"/>
        </w:rPr>
        <w:t xml:space="preserve">w okresie gwarancji </w:t>
      </w:r>
      <w:r w:rsidR="00324F79" w:rsidRPr="006E36D2">
        <w:rPr>
          <w:sz w:val="22"/>
          <w:szCs w:val="22"/>
        </w:rPr>
        <w:t xml:space="preserve">Wykonawca </w:t>
      </w:r>
      <w:r w:rsidR="006705D2" w:rsidRPr="006E36D2">
        <w:rPr>
          <w:sz w:val="22"/>
          <w:szCs w:val="22"/>
        </w:rPr>
        <w:t>musi na własny koszt</w:t>
      </w:r>
      <w:r w:rsidR="00EB39AF" w:rsidRPr="006E36D2">
        <w:rPr>
          <w:sz w:val="22"/>
          <w:szCs w:val="22"/>
        </w:rPr>
        <w:t xml:space="preserve"> dokonywa</w:t>
      </w:r>
      <w:r w:rsidR="006705D2" w:rsidRPr="006E36D2">
        <w:rPr>
          <w:sz w:val="22"/>
          <w:szCs w:val="22"/>
        </w:rPr>
        <w:t>ć</w:t>
      </w:r>
      <w:r w:rsidR="00EB39AF" w:rsidRPr="006E36D2">
        <w:rPr>
          <w:sz w:val="22"/>
          <w:szCs w:val="22"/>
        </w:rPr>
        <w:t xml:space="preserve"> przeglądów gwarancyjnych, konserwacji, </w:t>
      </w:r>
      <w:r w:rsidR="00113ADE" w:rsidRPr="006E36D2">
        <w:rPr>
          <w:sz w:val="22"/>
          <w:szCs w:val="22"/>
        </w:rPr>
        <w:t>napraw</w:t>
      </w:r>
      <w:r w:rsidR="00795474" w:rsidRPr="006E36D2">
        <w:rPr>
          <w:sz w:val="22"/>
          <w:szCs w:val="22"/>
        </w:rPr>
        <w:t>/usterek</w:t>
      </w:r>
      <w:r w:rsidR="00663F1B" w:rsidRPr="006E36D2">
        <w:rPr>
          <w:sz w:val="22"/>
          <w:szCs w:val="22"/>
        </w:rPr>
        <w:t xml:space="preserve"> oraz</w:t>
      </w:r>
      <w:r w:rsidR="00795474" w:rsidRPr="006E36D2">
        <w:rPr>
          <w:sz w:val="22"/>
          <w:szCs w:val="22"/>
        </w:rPr>
        <w:t xml:space="preserve"> </w:t>
      </w:r>
      <w:r w:rsidR="00EB39AF" w:rsidRPr="006E36D2">
        <w:rPr>
          <w:sz w:val="22"/>
          <w:szCs w:val="22"/>
        </w:rPr>
        <w:t>pogotowia i pomiarów w okresach wynikających z przepisów UDT</w:t>
      </w:r>
      <w:r w:rsidR="00663F1B" w:rsidRPr="006E36D2">
        <w:rPr>
          <w:sz w:val="22"/>
          <w:szCs w:val="22"/>
        </w:rPr>
        <w:t xml:space="preserve">. </w:t>
      </w:r>
    </w:p>
    <w:p w14:paraId="01868563" w14:textId="5DB7471F" w:rsidR="004123A2" w:rsidRPr="006E36D2" w:rsidRDefault="006E36D2" w:rsidP="0075375D">
      <w:pPr>
        <w:pStyle w:val="Akapitzlist"/>
        <w:numPr>
          <w:ilvl w:val="1"/>
          <w:numId w:val="2"/>
        </w:numPr>
        <w:ind w:left="426" w:hanging="426"/>
        <w:rPr>
          <w:sz w:val="22"/>
          <w:szCs w:val="22"/>
        </w:rPr>
      </w:pPr>
      <w:r>
        <w:rPr>
          <w:sz w:val="22"/>
          <w:szCs w:val="22"/>
        </w:rPr>
        <w:t xml:space="preserve"> </w:t>
      </w:r>
      <w:r w:rsidR="004703E9" w:rsidRPr="006E36D2">
        <w:rPr>
          <w:sz w:val="22"/>
          <w:szCs w:val="22"/>
        </w:rPr>
        <w:t>Wykonawca zobowiązany jest dołączyć do oferty</w:t>
      </w:r>
      <w:r w:rsidR="004123A2" w:rsidRPr="006E36D2">
        <w:rPr>
          <w:sz w:val="22"/>
          <w:szCs w:val="22"/>
        </w:rPr>
        <w:t>:</w:t>
      </w:r>
    </w:p>
    <w:p w14:paraId="7E24A064" w14:textId="77777777" w:rsidR="006E36D2" w:rsidRDefault="00CD3A39" w:rsidP="008A3246">
      <w:pPr>
        <w:pStyle w:val="Akapitzlist"/>
        <w:numPr>
          <w:ilvl w:val="0"/>
          <w:numId w:val="101"/>
        </w:numPr>
        <w:rPr>
          <w:sz w:val="22"/>
          <w:szCs w:val="22"/>
        </w:rPr>
      </w:pPr>
      <w:r w:rsidRPr="006E36D2">
        <w:rPr>
          <w:sz w:val="22"/>
          <w:szCs w:val="22"/>
        </w:rPr>
        <w:t>charakterystykę/specyfikację techniczną dźwig</w:t>
      </w:r>
      <w:r w:rsidR="006E36D2">
        <w:rPr>
          <w:sz w:val="22"/>
          <w:szCs w:val="22"/>
        </w:rPr>
        <w:t>u,</w:t>
      </w:r>
      <w:r w:rsidR="00CA6B2C" w:rsidRPr="006E36D2">
        <w:rPr>
          <w:sz w:val="22"/>
          <w:szCs w:val="22"/>
        </w:rPr>
        <w:t xml:space="preserve"> </w:t>
      </w:r>
    </w:p>
    <w:p w14:paraId="528D7062" w14:textId="5C212210" w:rsidR="00356E31" w:rsidRPr="006E36D2" w:rsidRDefault="00356E31" w:rsidP="008A3246">
      <w:pPr>
        <w:pStyle w:val="Akapitzlist"/>
        <w:numPr>
          <w:ilvl w:val="0"/>
          <w:numId w:val="101"/>
        </w:numPr>
        <w:rPr>
          <w:sz w:val="22"/>
          <w:szCs w:val="22"/>
        </w:rPr>
      </w:pPr>
      <w:r w:rsidRPr="006E36D2">
        <w:rPr>
          <w:sz w:val="22"/>
          <w:szCs w:val="22"/>
        </w:rPr>
        <w:t>kosztorys uproszczon</w:t>
      </w:r>
      <w:r w:rsidR="00CA6B2C" w:rsidRPr="006E36D2">
        <w:rPr>
          <w:sz w:val="22"/>
          <w:szCs w:val="22"/>
        </w:rPr>
        <w:t>y</w:t>
      </w:r>
      <w:r w:rsidRPr="006E36D2">
        <w:rPr>
          <w:sz w:val="22"/>
          <w:szCs w:val="22"/>
        </w:rPr>
        <w:t>,</w:t>
      </w:r>
    </w:p>
    <w:p w14:paraId="171D49B4" w14:textId="2BB7EA66" w:rsidR="00356E31" w:rsidRPr="006E36D2" w:rsidRDefault="00356E31" w:rsidP="008A3246">
      <w:pPr>
        <w:pStyle w:val="Akapitzlist"/>
        <w:numPr>
          <w:ilvl w:val="0"/>
          <w:numId w:val="101"/>
        </w:numPr>
        <w:rPr>
          <w:sz w:val="22"/>
          <w:szCs w:val="22"/>
        </w:rPr>
      </w:pPr>
      <w:r w:rsidRPr="006E36D2">
        <w:rPr>
          <w:sz w:val="22"/>
          <w:szCs w:val="22"/>
        </w:rPr>
        <w:t xml:space="preserve">zestawienie materiałów, </w:t>
      </w:r>
    </w:p>
    <w:p w14:paraId="4F64632F" w14:textId="52D60812" w:rsidR="006E36D2" w:rsidRPr="00457ACD" w:rsidRDefault="00356E31" w:rsidP="008A3246">
      <w:pPr>
        <w:pStyle w:val="Akapitzlist"/>
        <w:numPr>
          <w:ilvl w:val="0"/>
          <w:numId w:val="101"/>
        </w:numPr>
        <w:rPr>
          <w:sz w:val="22"/>
          <w:szCs w:val="22"/>
        </w:rPr>
      </w:pPr>
      <w:r w:rsidRPr="006E36D2">
        <w:rPr>
          <w:sz w:val="22"/>
          <w:szCs w:val="22"/>
        </w:rPr>
        <w:t>zestawienie urządzeń i wyposażenia wraz z nośnikami cenotwórczymi stanowiącymi podstawę do wykonania kosztorysów</w:t>
      </w:r>
      <w:bookmarkStart w:id="1" w:name="_Hlk161735028"/>
      <w:r w:rsidR="006E36D2" w:rsidRPr="006E36D2">
        <w:rPr>
          <w:sz w:val="22"/>
          <w:szCs w:val="22"/>
        </w:rPr>
        <w:t xml:space="preserve"> (</w:t>
      </w:r>
      <w:r w:rsidR="00916F76" w:rsidRPr="006E36D2">
        <w:rPr>
          <w:sz w:val="22"/>
          <w:szCs w:val="22"/>
          <w:u w:val="single"/>
        </w:rPr>
        <w:t>stawka roboczogodziny, koszty pośrednie, zysk, stanowiącymi podstawę do wykonania kosztorysów</w:t>
      </w:r>
      <w:r w:rsidR="006E36D2" w:rsidRPr="006E36D2">
        <w:rPr>
          <w:sz w:val="22"/>
          <w:szCs w:val="22"/>
          <w:u w:val="single"/>
        </w:rPr>
        <w:t>)</w:t>
      </w:r>
      <w:r w:rsidR="00916F76" w:rsidRPr="006E36D2">
        <w:rPr>
          <w:sz w:val="22"/>
          <w:szCs w:val="22"/>
          <w:u w:val="single"/>
        </w:rPr>
        <w:t xml:space="preserve">. </w:t>
      </w:r>
    </w:p>
    <w:p w14:paraId="652DD778" w14:textId="36D03B68" w:rsidR="004703E9" w:rsidRPr="00B361C3" w:rsidRDefault="00916F76" w:rsidP="006E36D2">
      <w:pPr>
        <w:pStyle w:val="Akapitzlist"/>
        <w:numPr>
          <w:ilvl w:val="1"/>
          <w:numId w:val="2"/>
        </w:numPr>
        <w:rPr>
          <w:sz w:val="22"/>
          <w:szCs w:val="22"/>
        </w:rPr>
      </w:pPr>
      <w:r w:rsidRPr="00C125D6">
        <w:rPr>
          <w:b/>
          <w:bCs/>
          <w:sz w:val="22"/>
          <w:szCs w:val="22"/>
          <w:u w:val="single"/>
        </w:rPr>
        <w:t>Kosztorysy uproszczone winny być sporządzone przez analogię do metod i podstaw sporządzania kosztorysu inwestorskiego zgodnie z Metoda kalkulacji uproszczonej opisanej w § 2 Rozporządzenia Ministra Rozwoju i Technologii z dn. 20.12.2021 (Dz.</w:t>
      </w:r>
      <w:r w:rsidR="00C125D6">
        <w:rPr>
          <w:b/>
          <w:bCs/>
          <w:sz w:val="22"/>
          <w:szCs w:val="22"/>
          <w:u w:val="single"/>
        </w:rPr>
        <w:t xml:space="preserve"> </w:t>
      </w:r>
      <w:r w:rsidRPr="00C125D6">
        <w:rPr>
          <w:b/>
          <w:bCs/>
          <w:sz w:val="22"/>
          <w:szCs w:val="22"/>
          <w:u w:val="single"/>
        </w:rPr>
        <w:t>U. 2021 poz. 2458)</w:t>
      </w:r>
      <w:bookmarkEnd w:id="1"/>
      <w:r w:rsidR="00C125D6" w:rsidRPr="00C125D6">
        <w:rPr>
          <w:b/>
          <w:bCs/>
          <w:sz w:val="22"/>
          <w:szCs w:val="22"/>
          <w:u w:val="single"/>
        </w:rPr>
        <w:t>.</w:t>
      </w:r>
      <w:r w:rsidR="00C125D6" w:rsidRPr="00C125D6">
        <w:rPr>
          <w:b/>
          <w:bCs/>
          <w:sz w:val="22"/>
          <w:szCs w:val="22"/>
        </w:rPr>
        <w:t xml:space="preserve"> </w:t>
      </w:r>
      <w:r w:rsidRPr="00C125D6">
        <w:rPr>
          <w:sz w:val="22"/>
          <w:szCs w:val="22"/>
        </w:rPr>
        <w:t>W przypadku rozbieżności opisów materiałów pomiędzy SWZ</w:t>
      </w:r>
      <w:r w:rsidR="002636DA" w:rsidRPr="00C125D6">
        <w:rPr>
          <w:sz w:val="22"/>
          <w:szCs w:val="22"/>
        </w:rPr>
        <w:t>,</w:t>
      </w:r>
      <w:r w:rsidRPr="00C125D6">
        <w:rPr>
          <w:sz w:val="22"/>
          <w:szCs w:val="22"/>
        </w:rPr>
        <w:t xml:space="preserve"> a zestawieniem materiałów, urządzeń i wyposażenia w ofercie Wykonawcy przyjmuje się, że Wykonawca uwzględnił w cenie materiały, urządzenia i wyposażenie zgodne ze specyfikacją techniczną. Ewentualne braki w wycenach pozycji robót oraz materiałów i sprzętu w kosztorysie uproszczonym nie stanowią podstawy do żądania dodatkowego wynagrodzenia i przyjmuje się, że Wykonawca zobowiązał się </w:t>
      </w:r>
      <w:r w:rsidRPr="00C125D6">
        <w:rPr>
          <w:sz w:val="22"/>
          <w:szCs w:val="22"/>
        </w:rPr>
        <w:lastRenderedPageBreak/>
        <w:t>wykonać wszystkie roboty wynikające z SWZ w ryczałtowej cenie oferty. Kosztorysy uproszczone i zestawienia materiałów stanowią jedynie podstawę do rozliczenia ewentualnych robót zamiennych oraz oceny zgodności oferowanego przedmiotu zamówienia z wymaganiami SW</w:t>
      </w:r>
      <w:r w:rsidR="002B64BC" w:rsidRPr="00C125D6">
        <w:rPr>
          <w:sz w:val="22"/>
          <w:szCs w:val="22"/>
        </w:rPr>
        <w:t>Z</w:t>
      </w:r>
      <w:r w:rsidR="004703E9" w:rsidRPr="00C125D6">
        <w:rPr>
          <w:sz w:val="22"/>
          <w:szCs w:val="22"/>
        </w:rPr>
        <w:t xml:space="preserve"> przypadku, </w:t>
      </w:r>
      <w:r w:rsidR="004703E9" w:rsidRPr="004D0A94">
        <w:rPr>
          <w:sz w:val="22"/>
          <w:szCs w:val="22"/>
        </w:rPr>
        <w:t>gdy Wykonawca zapowiada zatrudnienie podwykonawców do oferty musi być załączony wykaz z zakresem powierzonych im zadań (części zamówienia) oraz z nazwami ewentualnych podwykonawców, jeżeli są już znani</w:t>
      </w:r>
      <w:r w:rsidR="004703E9" w:rsidRPr="004D0A94">
        <w:rPr>
          <w:bCs/>
          <w:sz w:val="22"/>
          <w:szCs w:val="22"/>
        </w:rPr>
        <w:t xml:space="preserve"> według wzoru stanowiącego </w:t>
      </w:r>
      <w:r w:rsidR="004703E9" w:rsidRPr="00B361C3">
        <w:rPr>
          <w:b/>
          <w:sz w:val="22"/>
          <w:szCs w:val="22"/>
        </w:rPr>
        <w:t xml:space="preserve">załącznik nr </w:t>
      </w:r>
      <w:r w:rsidR="00A32AC7" w:rsidRPr="00B361C3">
        <w:rPr>
          <w:b/>
          <w:sz w:val="22"/>
          <w:szCs w:val="22"/>
        </w:rPr>
        <w:t>4</w:t>
      </w:r>
      <w:r w:rsidR="004703E9" w:rsidRPr="00B361C3">
        <w:rPr>
          <w:b/>
          <w:sz w:val="22"/>
          <w:szCs w:val="22"/>
        </w:rPr>
        <w:t xml:space="preserve"> do Formularza oferty</w:t>
      </w:r>
      <w:r w:rsidR="004703E9" w:rsidRPr="00B361C3">
        <w:rPr>
          <w:bCs/>
          <w:sz w:val="22"/>
          <w:szCs w:val="22"/>
        </w:rPr>
        <w:t>.</w:t>
      </w:r>
    </w:p>
    <w:p w14:paraId="2AB01214" w14:textId="61269AD0" w:rsidR="004703E9" w:rsidRDefault="004703E9" w:rsidP="004D0A94">
      <w:pPr>
        <w:pStyle w:val="Akapitzlist"/>
        <w:numPr>
          <w:ilvl w:val="1"/>
          <w:numId w:val="2"/>
        </w:numPr>
        <w:rPr>
          <w:sz w:val="22"/>
          <w:szCs w:val="22"/>
        </w:rPr>
      </w:pPr>
      <w:r w:rsidRPr="00B361C3">
        <w:rPr>
          <w:sz w:val="22"/>
          <w:szCs w:val="22"/>
        </w:rPr>
        <w:t xml:space="preserve">Stosownie do treści art. 102 ustawy PZP, Zamawiający informuje, że wymagania, o których mowa w przywołanym przepisie, Zamawiający określił w dokumentacji projektowej i STWiOR, stanowiących </w:t>
      </w:r>
      <w:r w:rsidRPr="00B361C3">
        <w:rPr>
          <w:b/>
          <w:bCs/>
          <w:sz w:val="22"/>
          <w:szCs w:val="22"/>
        </w:rPr>
        <w:t>załącznik A od SWZ</w:t>
      </w:r>
      <w:r w:rsidRPr="00B361C3">
        <w:rPr>
          <w:sz w:val="22"/>
          <w:szCs w:val="22"/>
        </w:rPr>
        <w:t>.</w:t>
      </w:r>
    </w:p>
    <w:p w14:paraId="2D35272B" w14:textId="3AB91D40" w:rsidR="007C1ED9" w:rsidRPr="00B361C3" w:rsidRDefault="007C1ED9" w:rsidP="00B361C3">
      <w:pPr>
        <w:pStyle w:val="Akapitzlist"/>
        <w:numPr>
          <w:ilvl w:val="1"/>
          <w:numId w:val="2"/>
        </w:numPr>
        <w:rPr>
          <w:sz w:val="22"/>
          <w:szCs w:val="22"/>
        </w:rPr>
      </w:pPr>
      <w:r w:rsidRPr="00B361C3">
        <w:rPr>
          <w:sz w:val="22"/>
          <w:szCs w:val="22"/>
        </w:rPr>
        <w:t xml:space="preserve">Zamawiający wymaga, aby osoby wykonujące czynności w zakresie </w:t>
      </w:r>
      <w:r w:rsidR="005F16FC" w:rsidRPr="00B361C3">
        <w:rPr>
          <w:sz w:val="22"/>
          <w:szCs w:val="22"/>
        </w:rPr>
        <w:t>robót</w:t>
      </w:r>
      <w:r w:rsidRPr="00B361C3">
        <w:rPr>
          <w:sz w:val="22"/>
          <w:szCs w:val="22"/>
        </w:rPr>
        <w:t xml:space="preserve"> budowlan</w:t>
      </w:r>
      <w:r w:rsidR="005F16FC" w:rsidRPr="00B361C3">
        <w:rPr>
          <w:sz w:val="22"/>
          <w:szCs w:val="22"/>
        </w:rPr>
        <w:t>ych</w:t>
      </w:r>
      <w:r w:rsidRPr="00B361C3">
        <w:rPr>
          <w:sz w:val="22"/>
          <w:szCs w:val="22"/>
        </w:rPr>
        <w:t>, objęte przedmiotem zamówienia, były zatrudnione przez Wykonawcę jako jego pracownicy w</w:t>
      </w:r>
      <w:r w:rsidR="00B361C3" w:rsidRPr="00B361C3">
        <w:rPr>
          <w:sz w:val="22"/>
          <w:szCs w:val="22"/>
        </w:rPr>
        <w:t> </w:t>
      </w:r>
      <w:r w:rsidRPr="00B361C3">
        <w:rPr>
          <w:sz w:val="22"/>
          <w:szCs w:val="22"/>
        </w:rPr>
        <w:t>rozumieniu przepisów ustawy z dnia 26 czerwca 1974 r. – Kodeks pracy  (t. j. Dz.U. 202</w:t>
      </w:r>
      <w:r w:rsidR="00A90F1B" w:rsidRPr="00B361C3">
        <w:rPr>
          <w:sz w:val="22"/>
          <w:szCs w:val="22"/>
        </w:rPr>
        <w:t>3</w:t>
      </w:r>
      <w:r w:rsidRPr="00B361C3">
        <w:rPr>
          <w:sz w:val="22"/>
          <w:szCs w:val="22"/>
        </w:rPr>
        <w:t xml:space="preserve"> poz. </w:t>
      </w:r>
      <w:r w:rsidR="00A90F1B" w:rsidRPr="00B361C3">
        <w:rPr>
          <w:sz w:val="22"/>
          <w:szCs w:val="22"/>
        </w:rPr>
        <w:t>1465</w:t>
      </w:r>
      <w:r w:rsidRPr="00B361C3">
        <w:rPr>
          <w:sz w:val="22"/>
          <w:szCs w:val="22"/>
        </w:rPr>
        <w:t xml:space="preserve"> ze zm.), na odpowiednim do rodzaju ich pracy stanowisku, co najmniej przez okres realizacji </w:t>
      </w:r>
      <w:r w:rsidR="00A42841" w:rsidRPr="00B361C3">
        <w:rPr>
          <w:sz w:val="22"/>
          <w:szCs w:val="22"/>
        </w:rPr>
        <w:t>zamówienia</w:t>
      </w:r>
      <w:r w:rsidRPr="00B361C3">
        <w:rPr>
          <w:sz w:val="22"/>
          <w:szCs w:val="22"/>
        </w:rPr>
        <w:t>.</w:t>
      </w:r>
    </w:p>
    <w:p w14:paraId="6B2C641A" w14:textId="1028A05A" w:rsidR="007C1ED9" w:rsidRPr="00B361C3" w:rsidRDefault="007C1ED9" w:rsidP="00B361C3">
      <w:pPr>
        <w:pStyle w:val="Akapitzlist"/>
        <w:numPr>
          <w:ilvl w:val="1"/>
          <w:numId w:val="2"/>
        </w:numPr>
        <w:rPr>
          <w:sz w:val="22"/>
          <w:szCs w:val="22"/>
        </w:rPr>
      </w:pPr>
      <w:r w:rsidRPr="00B361C3">
        <w:rPr>
          <w:sz w:val="22"/>
          <w:szCs w:val="22"/>
        </w:rPr>
        <w:t xml:space="preserve">W trakcie realizacji zamówienia Zamawiający uprawniony jest do wykonywania czynności kontrolnych wobec Wykonawcy odnośnie spełniania przez Wykonawcę lub podwykonawcę wymogu zatrudnienia na podstawie umowy o pracę osób, o których mowa w pkt </w:t>
      </w:r>
      <w:r w:rsidR="00B361C3">
        <w:rPr>
          <w:sz w:val="22"/>
          <w:szCs w:val="22"/>
        </w:rPr>
        <w:t>10</w:t>
      </w:r>
      <w:r w:rsidRPr="00B361C3">
        <w:rPr>
          <w:sz w:val="22"/>
          <w:szCs w:val="22"/>
        </w:rPr>
        <w:t xml:space="preserve">. Zamawiający uprawniony jest w szczególności do: </w:t>
      </w:r>
    </w:p>
    <w:p w14:paraId="21091E3A" w14:textId="39E0B4DA" w:rsidR="007C1ED9" w:rsidRPr="00B361C3" w:rsidRDefault="007C1ED9" w:rsidP="008A3246">
      <w:pPr>
        <w:widowControl/>
        <w:numPr>
          <w:ilvl w:val="0"/>
          <w:numId w:val="76"/>
        </w:numPr>
        <w:suppressAutoHyphens w:val="0"/>
        <w:ind w:left="851" w:hanging="425"/>
        <w:jc w:val="both"/>
        <w:rPr>
          <w:sz w:val="22"/>
          <w:szCs w:val="22"/>
        </w:rPr>
      </w:pPr>
      <w:r w:rsidRPr="00B361C3">
        <w:rPr>
          <w:sz w:val="22"/>
          <w:szCs w:val="22"/>
        </w:rPr>
        <w:t>żądania oświadczeń i dokumentów w zakresie potwierdzenia spełniania ww. wymogów i</w:t>
      </w:r>
      <w:r w:rsidR="00B361C3">
        <w:rPr>
          <w:sz w:val="22"/>
          <w:szCs w:val="22"/>
        </w:rPr>
        <w:t> </w:t>
      </w:r>
      <w:r w:rsidRPr="00B361C3">
        <w:rPr>
          <w:sz w:val="22"/>
          <w:szCs w:val="22"/>
        </w:rPr>
        <w:t>dokonywania ich oceny,</w:t>
      </w:r>
    </w:p>
    <w:p w14:paraId="75D95662" w14:textId="77777777" w:rsidR="007C1ED9" w:rsidRPr="00B361C3" w:rsidRDefault="007C1ED9" w:rsidP="008A3246">
      <w:pPr>
        <w:widowControl/>
        <w:numPr>
          <w:ilvl w:val="0"/>
          <w:numId w:val="76"/>
        </w:numPr>
        <w:suppressAutoHyphens w:val="0"/>
        <w:ind w:left="851" w:hanging="425"/>
        <w:jc w:val="both"/>
        <w:rPr>
          <w:sz w:val="22"/>
          <w:szCs w:val="22"/>
        </w:rPr>
      </w:pPr>
      <w:r w:rsidRPr="00B361C3">
        <w:rPr>
          <w:sz w:val="22"/>
          <w:szCs w:val="22"/>
        </w:rPr>
        <w:t>żądania wyjaśnień w przypadku wątpliwości w zakresie potwierdzenia spełniania ww. wymogów,</w:t>
      </w:r>
    </w:p>
    <w:p w14:paraId="5E5093D2" w14:textId="53C0FD26" w:rsidR="00B361C3" w:rsidRPr="00B361C3" w:rsidRDefault="007C1ED9" w:rsidP="008A3246">
      <w:pPr>
        <w:widowControl/>
        <w:numPr>
          <w:ilvl w:val="0"/>
          <w:numId w:val="76"/>
        </w:numPr>
        <w:suppressAutoHyphens w:val="0"/>
        <w:ind w:left="851" w:hanging="425"/>
        <w:jc w:val="both"/>
        <w:rPr>
          <w:sz w:val="22"/>
          <w:szCs w:val="22"/>
        </w:rPr>
      </w:pPr>
      <w:r w:rsidRPr="00B361C3">
        <w:rPr>
          <w:sz w:val="22"/>
          <w:szCs w:val="22"/>
        </w:rPr>
        <w:t>przeprowadzania kontroli na miejscu wykonywania świadczenia.</w:t>
      </w:r>
    </w:p>
    <w:p w14:paraId="3362CB86" w14:textId="77777777" w:rsidR="007C1ED9" w:rsidRPr="009C56F3" w:rsidRDefault="007C1ED9" w:rsidP="008A3246">
      <w:pPr>
        <w:widowControl/>
        <w:numPr>
          <w:ilvl w:val="0"/>
          <w:numId w:val="77"/>
        </w:numPr>
        <w:tabs>
          <w:tab w:val="num" w:pos="426"/>
        </w:tabs>
        <w:suppressAutoHyphens w:val="0"/>
        <w:ind w:left="426" w:hanging="426"/>
        <w:contextualSpacing/>
        <w:jc w:val="both"/>
        <w:rPr>
          <w:rFonts w:eastAsia="Calibri"/>
          <w:vanish/>
          <w:lang w:eastAsia="en-US"/>
        </w:rPr>
      </w:pPr>
    </w:p>
    <w:p w14:paraId="7026905E" w14:textId="77777777" w:rsidR="007C1ED9" w:rsidRPr="009C56F3" w:rsidRDefault="007C1ED9" w:rsidP="008A3246">
      <w:pPr>
        <w:widowControl/>
        <w:numPr>
          <w:ilvl w:val="0"/>
          <w:numId w:val="77"/>
        </w:numPr>
        <w:tabs>
          <w:tab w:val="num" w:pos="426"/>
        </w:tabs>
        <w:suppressAutoHyphens w:val="0"/>
        <w:ind w:left="426" w:hanging="426"/>
        <w:contextualSpacing/>
        <w:jc w:val="both"/>
        <w:rPr>
          <w:rFonts w:eastAsia="Calibri"/>
          <w:vanish/>
          <w:lang w:eastAsia="en-US"/>
        </w:rPr>
      </w:pPr>
    </w:p>
    <w:p w14:paraId="127D6B4D" w14:textId="77777777" w:rsidR="007C1ED9" w:rsidRPr="009C56F3" w:rsidRDefault="007C1ED9" w:rsidP="008A3246">
      <w:pPr>
        <w:widowControl/>
        <w:numPr>
          <w:ilvl w:val="0"/>
          <w:numId w:val="77"/>
        </w:numPr>
        <w:tabs>
          <w:tab w:val="num" w:pos="426"/>
        </w:tabs>
        <w:suppressAutoHyphens w:val="0"/>
        <w:ind w:left="426" w:hanging="426"/>
        <w:contextualSpacing/>
        <w:jc w:val="both"/>
        <w:rPr>
          <w:rFonts w:eastAsia="Calibri"/>
          <w:vanish/>
          <w:lang w:eastAsia="en-US"/>
        </w:rPr>
      </w:pPr>
    </w:p>
    <w:p w14:paraId="708A13E7" w14:textId="77777777" w:rsidR="007C1ED9" w:rsidRPr="009C56F3" w:rsidRDefault="007C1ED9" w:rsidP="008A3246">
      <w:pPr>
        <w:widowControl/>
        <w:numPr>
          <w:ilvl w:val="0"/>
          <w:numId w:val="77"/>
        </w:numPr>
        <w:tabs>
          <w:tab w:val="num" w:pos="426"/>
        </w:tabs>
        <w:suppressAutoHyphens w:val="0"/>
        <w:ind w:left="426" w:hanging="426"/>
        <w:contextualSpacing/>
        <w:jc w:val="both"/>
        <w:rPr>
          <w:rFonts w:eastAsia="Calibri"/>
          <w:vanish/>
          <w:lang w:eastAsia="en-US"/>
        </w:rPr>
      </w:pPr>
    </w:p>
    <w:p w14:paraId="7C2A8830" w14:textId="77777777" w:rsidR="007C1ED9" w:rsidRPr="009C56F3" w:rsidRDefault="007C1ED9" w:rsidP="008A3246">
      <w:pPr>
        <w:widowControl/>
        <w:numPr>
          <w:ilvl w:val="0"/>
          <w:numId w:val="77"/>
        </w:numPr>
        <w:tabs>
          <w:tab w:val="num" w:pos="426"/>
        </w:tabs>
        <w:suppressAutoHyphens w:val="0"/>
        <w:ind w:left="426" w:hanging="426"/>
        <w:contextualSpacing/>
        <w:jc w:val="both"/>
        <w:rPr>
          <w:rFonts w:eastAsia="Calibri"/>
          <w:vanish/>
          <w:lang w:eastAsia="en-US"/>
        </w:rPr>
      </w:pPr>
    </w:p>
    <w:p w14:paraId="06B7A2A3" w14:textId="77777777" w:rsidR="007C1ED9" w:rsidRPr="009C56F3" w:rsidRDefault="007C1ED9" w:rsidP="008A3246">
      <w:pPr>
        <w:widowControl/>
        <w:numPr>
          <w:ilvl w:val="0"/>
          <w:numId w:val="77"/>
        </w:numPr>
        <w:tabs>
          <w:tab w:val="num" w:pos="426"/>
        </w:tabs>
        <w:suppressAutoHyphens w:val="0"/>
        <w:ind w:left="426" w:hanging="426"/>
        <w:contextualSpacing/>
        <w:jc w:val="both"/>
        <w:rPr>
          <w:rFonts w:eastAsia="Calibri"/>
          <w:vanish/>
          <w:lang w:eastAsia="en-US"/>
        </w:rPr>
      </w:pPr>
    </w:p>
    <w:p w14:paraId="4DE6EACE" w14:textId="77777777" w:rsidR="007C1ED9" w:rsidRPr="009C56F3" w:rsidRDefault="007C1ED9" w:rsidP="008A3246">
      <w:pPr>
        <w:widowControl/>
        <w:numPr>
          <w:ilvl w:val="0"/>
          <w:numId w:val="77"/>
        </w:numPr>
        <w:tabs>
          <w:tab w:val="num" w:pos="426"/>
        </w:tabs>
        <w:suppressAutoHyphens w:val="0"/>
        <w:ind w:left="426" w:hanging="426"/>
        <w:contextualSpacing/>
        <w:jc w:val="both"/>
        <w:rPr>
          <w:rFonts w:eastAsia="Calibri"/>
          <w:vanish/>
          <w:lang w:eastAsia="en-US"/>
        </w:rPr>
      </w:pPr>
    </w:p>
    <w:p w14:paraId="2ECAC564" w14:textId="77777777" w:rsidR="007C1ED9" w:rsidRPr="009C56F3" w:rsidRDefault="007C1ED9" w:rsidP="008A3246">
      <w:pPr>
        <w:widowControl/>
        <w:numPr>
          <w:ilvl w:val="0"/>
          <w:numId w:val="77"/>
        </w:numPr>
        <w:tabs>
          <w:tab w:val="num" w:pos="426"/>
        </w:tabs>
        <w:suppressAutoHyphens w:val="0"/>
        <w:ind w:left="426" w:hanging="426"/>
        <w:contextualSpacing/>
        <w:jc w:val="both"/>
        <w:rPr>
          <w:rFonts w:eastAsia="Calibri"/>
          <w:vanish/>
          <w:lang w:eastAsia="en-US"/>
        </w:rPr>
      </w:pPr>
    </w:p>
    <w:p w14:paraId="34035E07" w14:textId="77777777" w:rsidR="007C1ED9" w:rsidRPr="009C56F3" w:rsidRDefault="007C1ED9" w:rsidP="008A3246">
      <w:pPr>
        <w:widowControl/>
        <w:numPr>
          <w:ilvl w:val="0"/>
          <w:numId w:val="77"/>
        </w:numPr>
        <w:tabs>
          <w:tab w:val="num" w:pos="426"/>
        </w:tabs>
        <w:suppressAutoHyphens w:val="0"/>
        <w:ind w:left="426" w:hanging="426"/>
        <w:contextualSpacing/>
        <w:jc w:val="both"/>
        <w:rPr>
          <w:rFonts w:eastAsia="Calibri"/>
          <w:vanish/>
          <w:lang w:eastAsia="en-US"/>
        </w:rPr>
      </w:pPr>
    </w:p>
    <w:p w14:paraId="003AFE13" w14:textId="77777777" w:rsidR="007C1ED9" w:rsidRPr="009C56F3" w:rsidRDefault="007C1ED9" w:rsidP="008A3246">
      <w:pPr>
        <w:widowControl/>
        <w:numPr>
          <w:ilvl w:val="0"/>
          <w:numId w:val="77"/>
        </w:numPr>
        <w:tabs>
          <w:tab w:val="num" w:pos="426"/>
        </w:tabs>
        <w:suppressAutoHyphens w:val="0"/>
        <w:ind w:left="426" w:hanging="426"/>
        <w:contextualSpacing/>
        <w:jc w:val="both"/>
        <w:rPr>
          <w:rFonts w:eastAsia="Calibri"/>
          <w:vanish/>
          <w:lang w:eastAsia="en-US"/>
        </w:rPr>
      </w:pPr>
    </w:p>
    <w:p w14:paraId="7231D5F9" w14:textId="77777777" w:rsidR="007C1ED9" w:rsidRPr="009C56F3" w:rsidRDefault="007C1ED9" w:rsidP="008A3246">
      <w:pPr>
        <w:widowControl/>
        <w:numPr>
          <w:ilvl w:val="0"/>
          <w:numId w:val="77"/>
        </w:numPr>
        <w:tabs>
          <w:tab w:val="num" w:pos="426"/>
        </w:tabs>
        <w:suppressAutoHyphens w:val="0"/>
        <w:ind w:left="426" w:hanging="426"/>
        <w:contextualSpacing/>
        <w:jc w:val="both"/>
        <w:rPr>
          <w:rFonts w:eastAsia="Calibri"/>
          <w:vanish/>
          <w:lang w:eastAsia="en-US"/>
        </w:rPr>
      </w:pPr>
    </w:p>
    <w:p w14:paraId="7CEA9EB3" w14:textId="3063627F" w:rsidR="007C1ED9" w:rsidRPr="00EE27D9" w:rsidRDefault="007C1ED9" w:rsidP="00EE27D9">
      <w:pPr>
        <w:pStyle w:val="Akapitzlist"/>
        <w:numPr>
          <w:ilvl w:val="1"/>
          <w:numId w:val="2"/>
        </w:numPr>
        <w:tabs>
          <w:tab w:val="num" w:pos="426"/>
        </w:tabs>
        <w:rPr>
          <w:sz w:val="22"/>
          <w:szCs w:val="22"/>
        </w:rPr>
      </w:pPr>
      <w:r w:rsidRPr="00EE27D9">
        <w:rPr>
          <w:sz w:val="22"/>
          <w:szCs w:val="22"/>
        </w:rPr>
        <w:t xml:space="preserve">W trakcie realizacji zamówienia na każde wezwanie </w:t>
      </w:r>
      <w:r w:rsidR="00414659" w:rsidRPr="00EE27D9">
        <w:rPr>
          <w:sz w:val="22"/>
          <w:szCs w:val="22"/>
        </w:rPr>
        <w:t>Z</w:t>
      </w:r>
      <w:r w:rsidRPr="00EE27D9">
        <w:rPr>
          <w:sz w:val="22"/>
          <w:szCs w:val="22"/>
        </w:rPr>
        <w:t xml:space="preserve">amawiającego w wyznaczonym w tym wezwaniu terminie </w:t>
      </w:r>
      <w:r w:rsidR="000E7873" w:rsidRPr="00EE27D9">
        <w:rPr>
          <w:sz w:val="22"/>
          <w:szCs w:val="22"/>
        </w:rPr>
        <w:t>W</w:t>
      </w:r>
      <w:r w:rsidRPr="00EE27D9">
        <w:rPr>
          <w:sz w:val="22"/>
          <w:szCs w:val="22"/>
        </w:rPr>
        <w:t xml:space="preserve">ykonawca przedłoży </w:t>
      </w:r>
      <w:r w:rsidR="000E7873" w:rsidRPr="00EE27D9">
        <w:rPr>
          <w:sz w:val="22"/>
          <w:szCs w:val="22"/>
        </w:rPr>
        <w:t>Z</w:t>
      </w:r>
      <w:r w:rsidRPr="00EE27D9">
        <w:rPr>
          <w:sz w:val="22"/>
          <w:szCs w:val="22"/>
        </w:rPr>
        <w:t xml:space="preserve">amawiającemu wskazane w tym wezwaniu dowody w celu potwierdzenia spełnienia wymogu zatrudnienia na podstawie umowy o pracę przez </w:t>
      </w:r>
      <w:r w:rsidR="00C67770" w:rsidRPr="00EE27D9">
        <w:rPr>
          <w:sz w:val="22"/>
          <w:szCs w:val="22"/>
        </w:rPr>
        <w:t>W</w:t>
      </w:r>
      <w:r w:rsidRPr="00EE27D9">
        <w:rPr>
          <w:sz w:val="22"/>
          <w:szCs w:val="22"/>
        </w:rPr>
        <w:t xml:space="preserve">ykonawcę lub podwykonawcę osób, o których mowa w pkt </w:t>
      </w:r>
      <w:r w:rsidR="00B361C3" w:rsidRPr="00EE27D9">
        <w:rPr>
          <w:sz w:val="22"/>
          <w:szCs w:val="22"/>
        </w:rPr>
        <w:t>10</w:t>
      </w:r>
      <w:r w:rsidR="00CC239F" w:rsidRPr="00EE27D9">
        <w:rPr>
          <w:sz w:val="22"/>
          <w:szCs w:val="22"/>
        </w:rPr>
        <w:t xml:space="preserve"> </w:t>
      </w:r>
      <w:r w:rsidRPr="00EE27D9">
        <w:rPr>
          <w:sz w:val="22"/>
          <w:szCs w:val="22"/>
        </w:rPr>
        <w:t>w trakcie realizacji zamówienia. Dowodami tymi mogą być w szczególności:</w:t>
      </w:r>
    </w:p>
    <w:p w14:paraId="47AAA669" w14:textId="77777777" w:rsidR="00301BF3" w:rsidRPr="00B361C3" w:rsidRDefault="00301BF3" w:rsidP="008A3246">
      <w:pPr>
        <w:widowControl/>
        <w:numPr>
          <w:ilvl w:val="0"/>
          <w:numId w:val="23"/>
        </w:numPr>
        <w:tabs>
          <w:tab w:val="left" w:pos="851"/>
        </w:tabs>
        <w:suppressAutoHyphens w:val="0"/>
        <w:ind w:left="851" w:hanging="425"/>
        <w:jc w:val="both"/>
        <w:rPr>
          <w:sz w:val="22"/>
          <w:szCs w:val="22"/>
        </w:rPr>
      </w:pPr>
      <w:r w:rsidRPr="00B361C3">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8BEF537" w14:textId="77777777" w:rsidR="00301BF3" w:rsidRPr="00B361C3" w:rsidRDefault="00301BF3" w:rsidP="008A3246">
      <w:pPr>
        <w:widowControl/>
        <w:numPr>
          <w:ilvl w:val="0"/>
          <w:numId w:val="23"/>
        </w:numPr>
        <w:tabs>
          <w:tab w:val="left" w:pos="851"/>
        </w:tabs>
        <w:suppressAutoHyphens w:val="0"/>
        <w:ind w:left="851" w:hanging="425"/>
        <w:jc w:val="both"/>
        <w:rPr>
          <w:sz w:val="22"/>
          <w:szCs w:val="22"/>
        </w:rPr>
      </w:pPr>
      <w:r w:rsidRPr="00B361C3">
        <w:rPr>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50D22E79" w14:textId="77777777" w:rsidR="00301BF3" w:rsidRDefault="00301BF3" w:rsidP="008A3246">
      <w:pPr>
        <w:widowControl/>
        <w:numPr>
          <w:ilvl w:val="0"/>
          <w:numId w:val="23"/>
        </w:numPr>
        <w:tabs>
          <w:tab w:val="left" w:pos="851"/>
        </w:tabs>
        <w:suppressAutoHyphens w:val="0"/>
        <w:ind w:left="851" w:hanging="425"/>
        <w:jc w:val="both"/>
        <w:rPr>
          <w:sz w:val="22"/>
          <w:szCs w:val="22"/>
        </w:rPr>
      </w:pPr>
      <w:r w:rsidRPr="00B361C3">
        <w:rPr>
          <w:sz w:val="22"/>
          <w:szCs w:val="22"/>
        </w:rP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w:t>
      </w:r>
      <w:r w:rsidRPr="00B361C3">
        <w:rPr>
          <w:sz w:val="22"/>
          <w:szCs w:val="22"/>
        </w:rPr>
        <w:lastRenderedPageBreak/>
        <w:t>czasu pracy tej osoby, to jest wszelkich informacji dotyczących zidentyfikowanej lub możliwej do zidentyfikowania osoby fizycznej;</w:t>
      </w:r>
    </w:p>
    <w:p w14:paraId="2A4DBC96" w14:textId="77777777" w:rsidR="00301BF3" w:rsidRPr="00B361C3" w:rsidRDefault="00301BF3" w:rsidP="008A3246">
      <w:pPr>
        <w:widowControl/>
        <w:numPr>
          <w:ilvl w:val="0"/>
          <w:numId w:val="23"/>
        </w:numPr>
        <w:tabs>
          <w:tab w:val="left" w:pos="851"/>
        </w:tabs>
        <w:suppressAutoHyphens w:val="0"/>
        <w:ind w:left="851" w:hanging="425"/>
        <w:jc w:val="both"/>
        <w:rPr>
          <w:sz w:val="22"/>
          <w:szCs w:val="22"/>
        </w:rPr>
      </w:pPr>
      <w:r w:rsidRPr="00B361C3">
        <w:rPr>
          <w:color w:val="000000"/>
          <w:sz w:val="22"/>
          <w:szCs w:val="22"/>
        </w:rPr>
        <w:t xml:space="preserve">inne dokumenty, </w:t>
      </w:r>
      <w:r w:rsidRPr="00B361C3">
        <w:rPr>
          <w:sz w:val="22"/>
          <w:szCs w:val="22"/>
        </w:rPr>
        <w:t>zawierające informacje niezbędne do weryfikacji zatrudnienia na podstawie umowy o pracę, w tym w szczególności:</w:t>
      </w:r>
    </w:p>
    <w:p w14:paraId="03489E2A" w14:textId="77777777" w:rsidR="00301BF3" w:rsidRDefault="00301BF3" w:rsidP="008A3246">
      <w:pPr>
        <w:pStyle w:val="Akapitzlist"/>
        <w:numPr>
          <w:ilvl w:val="0"/>
          <w:numId w:val="81"/>
        </w:numPr>
        <w:ind w:left="1276" w:hanging="425"/>
        <w:rPr>
          <w:sz w:val="22"/>
          <w:szCs w:val="22"/>
          <w:shd w:val="clear" w:color="auto" w:fill="FFFFFF"/>
        </w:rPr>
      </w:pPr>
      <w:r w:rsidRPr="00B361C3">
        <w:rPr>
          <w:sz w:val="22"/>
          <w:szCs w:val="22"/>
          <w:shd w:val="clear" w:color="auto" w:fill="FFFFFF"/>
        </w:rPr>
        <w:t>imię i nazwisko zatrudnionego pracownika, datę zawarcia umowy o pracę, rodzaj umowy o pracę i zakres obowiązków pracownika;</w:t>
      </w:r>
    </w:p>
    <w:p w14:paraId="124645B3" w14:textId="77777777" w:rsidR="00911EC4" w:rsidRPr="00B361C3" w:rsidRDefault="00301BF3" w:rsidP="008A3246">
      <w:pPr>
        <w:pStyle w:val="Akapitzlist"/>
        <w:numPr>
          <w:ilvl w:val="0"/>
          <w:numId w:val="81"/>
        </w:numPr>
        <w:ind w:left="1276" w:hanging="425"/>
        <w:rPr>
          <w:sz w:val="22"/>
          <w:szCs w:val="22"/>
          <w:shd w:val="clear" w:color="auto" w:fill="FFFFFF"/>
        </w:rPr>
      </w:pPr>
      <w:r w:rsidRPr="00B361C3">
        <w:rPr>
          <w:sz w:val="22"/>
          <w:szCs w:val="22"/>
        </w:rPr>
        <w:t>poświadczone za zgodność z oryginałem odpowiednio przez Wykonawcę lub Podwykonawcę</w:t>
      </w:r>
      <w:r w:rsidRPr="00B361C3">
        <w:rPr>
          <w:bCs/>
          <w:i/>
          <w:sz w:val="22"/>
          <w:szCs w:val="22"/>
        </w:rPr>
        <w:t xml:space="preserve"> </w:t>
      </w:r>
      <w:r w:rsidRPr="00B361C3">
        <w:rPr>
          <w:bCs/>
          <w:sz w:val="22"/>
          <w:szCs w:val="22"/>
        </w:rPr>
        <w:t xml:space="preserve">kopie dokumentów </w:t>
      </w:r>
      <w:r w:rsidRPr="00B361C3">
        <w:rPr>
          <w:rFonts w:eastAsia="Tahoma"/>
          <w:bCs/>
          <w:sz w:val="22"/>
          <w:szCs w:val="22"/>
        </w:rPr>
        <w:t>potwierdzających opłacanie składek na ubezpieczenia społeczn</w:t>
      </w:r>
      <w:r w:rsidRPr="00B361C3">
        <w:rPr>
          <w:rFonts w:eastAsia="Tahoma"/>
          <w:bCs/>
          <w:color w:val="000000"/>
          <w:sz w:val="22"/>
          <w:szCs w:val="22"/>
        </w:rPr>
        <w:t xml:space="preserve">e i zdrowotne z tytułu zatrudnienia na podstawie umów </w:t>
      </w:r>
      <w:r w:rsidRPr="00B361C3">
        <w:rPr>
          <w:rFonts w:eastAsia="Tahoma"/>
          <w:bCs/>
          <w:color w:val="000000"/>
          <w:sz w:val="22"/>
          <w:szCs w:val="22"/>
        </w:rPr>
        <w:br/>
        <w:t>o pracę (wraz z informacją o liczbie odprowadzonych składek) tj.:</w:t>
      </w:r>
    </w:p>
    <w:p w14:paraId="2E21B00C" w14:textId="77777777" w:rsidR="00B361C3" w:rsidRPr="00B361C3" w:rsidRDefault="00301BF3" w:rsidP="008A3246">
      <w:pPr>
        <w:pStyle w:val="Akapitzlist"/>
        <w:numPr>
          <w:ilvl w:val="0"/>
          <w:numId w:val="102"/>
        </w:numPr>
        <w:rPr>
          <w:bCs/>
          <w:sz w:val="22"/>
          <w:szCs w:val="22"/>
        </w:rPr>
      </w:pPr>
      <w:r w:rsidRPr="00B361C3">
        <w:rPr>
          <w:bCs/>
          <w:color w:val="000000"/>
          <w:sz w:val="22"/>
          <w:szCs w:val="22"/>
        </w:rPr>
        <w:t>zaświadczenie właściwego oddziału ZUS, potwierdzające opłacanie przez Wykonawcę lub Podwykonawcę składek na ubezpieczenia społeczne i zdrowotne z tytułu zatrudnienia na podstawie umów o pracę za ostatni okres rozliczeniowy lub</w:t>
      </w:r>
    </w:p>
    <w:p w14:paraId="259DAB14" w14:textId="54CE3595" w:rsidR="00783DE6" w:rsidRPr="00B361C3" w:rsidRDefault="00301BF3" w:rsidP="008A3246">
      <w:pPr>
        <w:pStyle w:val="Akapitzlist"/>
        <w:numPr>
          <w:ilvl w:val="0"/>
          <w:numId w:val="102"/>
        </w:numPr>
        <w:rPr>
          <w:bCs/>
          <w:sz w:val="22"/>
          <w:szCs w:val="22"/>
        </w:rPr>
      </w:pPr>
      <w:r w:rsidRPr="00B361C3">
        <w:rPr>
          <w:bCs/>
          <w:color w:val="000000"/>
          <w:sz w:val="22"/>
          <w:szCs w:val="22"/>
        </w:rPr>
        <w:t>kopie dowodu potwierdzającego zgłoszenie pracownika do ubezpieczeń,</w:t>
      </w:r>
    </w:p>
    <w:p w14:paraId="52AA31C9" w14:textId="7410DAA3" w:rsidR="00301BF3" w:rsidRPr="00B361C3" w:rsidRDefault="00301BF3" w:rsidP="00783DE6">
      <w:pPr>
        <w:ind w:left="851"/>
        <w:jc w:val="both"/>
        <w:rPr>
          <w:bCs/>
          <w:sz w:val="22"/>
          <w:szCs w:val="22"/>
        </w:rPr>
      </w:pPr>
      <w:r w:rsidRPr="00B361C3">
        <w:rPr>
          <w:sz w:val="22"/>
          <w:szCs w:val="22"/>
        </w:rPr>
        <w:t>zanonimizowane w sposób zapewniający ochronę danych osobowych pracowników, zgodnie z przepisami powołanymi w ust. 1</w:t>
      </w:r>
      <w:r w:rsidR="00B361C3">
        <w:rPr>
          <w:sz w:val="22"/>
          <w:szCs w:val="22"/>
        </w:rPr>
        <w:t>1</w:t>
      </w:r>
      <w:r w:rsidRPr="00B361C3">
        <w:rPr>
          <w:sz w:val="22"/>
          <w:szCs w:val="22"/>
        </w:rPr>
        <w:t xml:space="preserve"> lit c).</w:t>
      </w:r>
    </w:p>
    <w:p w14:paraId="37B8AFF3" w14:textId="6EFCA9DF" w:rsidR="007C1ED9" w:rsidRPr="00B361C3" w:rsidRDefault="00B361C3" w:rsidP="0075375D">
      <w:pPr>
        <w:pStyle w:val="Akapitzlist"/>
        <w:numPr>
          <w:ilvl w:val="1"/>
          <w:numId w:val="2"/>
        </w:numPr>
        <w:ind w:left="426" w:hanging="426"/>
        <w:rPr>
          <w:sz w:val="22"/>
          <w:szCs w:val="22"/>
        </w:rPr>
      </w:pPr>
      <w:r>
        <w:rPr>
          <w:sz w:val="22"/>
          <w:szCs w:val="22"/>
        </w:rPr>
        <w:t xml:space="preserve"> </w:t>
      </w:r>
      <w:r w:rsidR="007C1ED9" w:rsidRPr="00B361C3">
        <w:rPr>
          <w:sz w:val="22"/>
          <w:szCs w:val="22"/>
        </w:rPr>
        <w:t xml:space="preserve">Z tytułu niespełnienia przez </w:t>
      </w:r>
      <w:r w:rsidR="002860DE" w:rsidRPr="00B361C3">
        <w:rPr>
          <w:sz w:val="22"/>
          <w:szCs w:val="22"/>
        </w:rPr>
        <w:t>W</w:t>
      </w:r>
      <w:r w:rsidR="007C1ED9" w:rsidRPr="00B361C3">
        <w:rPr>
          <w:sz w:val="22"/>
          <w:szCs w:val="22"/>
        </w:rPr>
        <w:t xml:space="preserve">ykonawcę lub </w:t>
      </w:r>
      <w:r w:rsidR="00C35EED" w:rsidRPr="00B361C3">
        <w:rPr>
          <w:sz w:val="22"/>
          <w:szCs w:val="22"/>
        </w:rPr>
        <w:t>P</w:t>
      </w:r>
      <w:r w:rsidR="007C1ED9" w:rsidRPr="00B361C3">
        <w:rPr>
          <w:sz w:val="22"/>
          <w:szCs w:val="22"/>
        </w:rPr>
        <w:t xml:space="preserve">odwykonawcę wymogu zatrudnienia na podstawie umowy o pracę osób, o których mowa w pkt </w:t>
      </w:r>
      <w:r>
        <w:rPr>
          <w:sz w:val="22"/>
          <w:szCs w:val="22"/>
        </w:rPr>
        <w:t>10</w:t>
      </w:r>
      <w:r w:rsidR="007905EF" w:rsidRPr="00B361C3">
        <w:rPr>
          <w:sz w:val="22"/>
          <w:szCs w:val="22"/>
        </w:rPr>
        <w:t xml:space="preserve"> </w:t>
      </w:r>
      <w:r w:rsidR="002860DE" w:rsidRPr="00B361C3">
        <w:rPr>
          <w:sz w:val="22"/>
          <w:szCs w:val="22"/>
        </w:rPr>
        <w:t>Z</w:t>
      </w:r>
      <w:r w:rsidR="007C1ED9" w:rsidRPr="00B361C3">
        <w:rPr>
          <w:sz w:val="22"/>
          <w:szCs w:val="22"/>
        </w:rPr>
        <w:t xml:space="preserve">amawiający przewiduje sankcję w postaci obowiązku zapłaty przez </w:t>
      </w:r>
      <w:r w:rsidR="002860DE" w:rsidRPr="00B361C3">
        <w:rPr>
          <w:sz w:val="22"/>
          <w:szCs w:val="22"/>
        </w:rPr>
        <w:t>W</w:t>
      </w:r>
      <w:r w:rsidR="007C1ED9" w:rsidRPr="00B361C3">
        <w:rPr>
          <w:sz w:val="22"/>
          <w:szCs w:val="22"/>
        </w:rPr>
        <w:t xml:space="preserve">ykonawcę kary umownej w wysokości określonej w istotnych postanowieniach umowy w sprawie zamówienia publicznego. Niezłożenie przez </w:t>
      </w:r>
      <w:r w:rsidR="002860DE" w:rsidRPr="00B361C3">
        <w:rPr>
          <w:sz w:val="22"/>
          <w:szCs w:val="22"/>
        </w:rPr>
        <w:t>W</w:t>
      </w:r>
      <w:r w:rsidR="007C1ED9" w:rsidRPr="00B361C3">
        <w:rPr>
          <w:sz w:val="22"/>
          <w:szCs w:val="22"/>
        </w:rPr>
        <w:t xml:space="preserve">ykonawcę w wyznaczonym przez </w:t>
      </w:r>
      <w:r w:rsidR="002860DE" w:rsidRPr="00B361C3">
        <w:rPr>
          <w:sz w:val="22"/>
          <w:szCs w:val="22"/>
        </w:rPr>
        <w:t>Z</w:t>
      </w:r>
      <w:r w:rsidR="007C1ED9" w:rsidRPr="00B361C3">
        <w:rPr>
          <w:sz w:val="22"/>
          <w:szCs w:val="22"/>
        </w:rPr>
        <w:t xml:space="preserve">amawiającego terminie żądanych przez </w:t>
      </w:r>
      <w:r w:rsidR="002860DE" w:rsidRPr="00B361C3">
        <w:rPr>
          <w:sz w:val="22"/>
          <w:szCs w:val="22"/>
        </w:rPr>
        <w:t>Z</w:t>
      </w:r>
      <w:r w:rsidR="007C1ED9" w:rsidRPr="00B361C3">
        <w:rPr>
          <w:sz w:val="22"/>
          <w:szCs w:val="22"/>
        </w:rPr>
        <w:t xml:space="preserve">amawiającego dowodów w celu potwierdzenia spełnienia przez </w:t>
      </w:r>
      <w:r w:rsidR="002860DE" w:rsidRPr="00B361C3">
        <w:rPr>
          <w:sz w:val="22"/>
          <w:szCs w:val="22"/>
        </w:rPr>
        <w:t>W</w:t>
      </w:r>
      <w:r w:rsidR="007C1ED9" w:rsidRPr="00B361C3">
        <w:rPr>
          <w:sz w:val="22"/>
          <w:szCs w:val="22"/>
        </w:rPr>
        <w:t xml:space="preserve">ykonawcę lub podwykonawcę wymogu zatrudnienia na podstawie umowy o pracę traktowane będzie jako niespełnienie przez wykonawcę lub podwykonawcę wymogu zatrudnienia na podstawie umowy o pracę osób wskazanych w pkt </w:t>
      </w:r>
      <w:r w:rsidR="007905EF" w:rsidRPr="00B361C3">
        <w:rPr>
          <w:sz w:val="22"/>
          <w:szCs w:val="22"/>
        </w:rPr>
        <w:t xml:space="preserve">9 </w:t>
      </w:r>
      <w:r w:rsidR="007C1ED9" w:rsidRPr="00B361C3">
        <w:rPr>
          <w:sz w:val="22"/>
          <w:szCs w:val="22"/>
        </w:rPr>
        <w:t xml:space="preserve">. </w:t>
      </w:r>
    </w:p>
    <w:p w14:paraId="4342CC54" w14:textId="6E0DB071" w:rsidR="007C1ED9" w:rsidRPr="00B361C3" w:rsidRDefault="00B361C3" w:rsidP="0075375D">
      <w:pPr>
        <w:pStyle w:val="Akapitzlist"/>
        <w:numPr>
          <w:ilvl w:val="1"/>
          <w:numId w:val="2"/>
        </w:numPr>
        <w:ind w:left="426" w:hanging="426"/>
        <w:rPr>
          <w:sz w:val="22"/>
          <w:szCs w:val="22"/>
        </w:rPr>
      </w:pPr>
      <w:r>
        <w:rPr>
          <w:sz w:val="22"/>
          <w:szCs w:val="22"/>
        </w:rPr>
        <w:t xml:space="preserve"> </w:t>
      </w:r>
      <w:r w:rsidR="007C1ED9" w:rsidRPr="00B361C3">
        <w:rPr>
          <w:sz w:val="22"/>
          <w:szCs w:val="22"/>
        </w:rPr>
        <w:t xml:space="preserve">W przypadku uzasadnionych wątpliwości co do przestrzegania prawa pracy przez </w:t>
      </w:r>
      <w:r w:rsidR="002860DE" w:rsidRPr="00B361C3">
        <w:rPr>
          <w:sz w:val="22"/>
          <w:szCs w:val="22"/>
        </w:rPr>
        <w:t>W</w:t>
      </w:r>
      <w:r w:rsidR="007C1ED9" w:rsidRPr="00B361C3">
        <w:rPr>
          <w:sz w:val="22"/>
          <w:szCs w:val="22"/>
        </w:rPr>
        <w:t xml:space="preserve">ykonawcę lub podwykonawcę, </w:t>
      </w:r>
      <w:r w:rsidR="002860DE" w:rsidRPr="00B361C3">
        <w:rPr>
          <w:sz w:val="22"/>
          <w:szCs w:val="22"/>
        </w:rPr>
        <w:t>Z</w:t>
      </w:r>
      <w:r w:rsidR="007C1ED9" w:rsidRPr="00B361C3">
        <w:rPr>
          <w:sz w:val="22"/>
          <w:szCs w:val="22"/>
        </w:rPr>
        <w:t>amawiający może zwrócić się o przeprowadzenie kontroli przez Państwową Inspekcję Pracy.</w:t>
      </w:r>
    </w:p>
    <w:bookmarkEnd w:id="0"/>
    <w:p w14:paraId="32C4A336" w14:textId="1E36D690" w:rsidR="00EE633E" w:rsidRPr="00B361C3" w:rsidRDefault="00B361C3" w:rsidP="0075375D">
      <w:pPr>
        <w:pStyle w:val="Akapitzlist"/>
        <w:numPr>
          <w:ilvl w:val="1"/>
          <w:numId w:val="2"/>
        </w:numPr>
        <w:ind w:left="426" w:hanging="426"/>
        <w:rPr>
          <w:color w:val="0070C0"/>
          <w:sz w:val="22"/>
          <w:szCs w:val="22"/>
        </w:rPr>
      </w:pPr>
      <w:r>
        <w:rPr>
          <w:sz w:val="22"/>
          <w:szCs w:val="22"/>
        </w:rPr>
        <w:t xml:space="preserve"> </w:t>
      </w:r>
      <w:r w:rsidR="00EE633E" w:rsidRPr="00B361C3">
        <w:rPr>
          <w:sz w:val="22"/>
          <w:szCs w:val="22"/>
        </w:rPr>
        <w:t xml:space="preserve">Opis przedmiotu zamówienia zgodny z nomenklaturą Wspólnego Słownika Zamówień CPV: </w:t>
      </w:r>
    </w:p>
    <w:p w14:paraId="3CB61B7F" w14:textId="62328B95" w:rsidR="00EE633E" w:rsidRPr="00B361C3" w:rsidRDefault="00F30244" w:rsidP="00761303">
      <w:pPr>
        <w:pStyle w:val="Akapitzlist"/>
        <w:tabs>
          <w:tab w:val="num" w:pos="426"/>
        </w:tabs>
        <w:ind w:left="426"/>
        <w:rPr>
          <w:sz w:val="22"/>
          <w:szCs w:val="22"/>
        </w:rPr>
      </w:pPr>
      <w:r w:rsidRPr="00B361C3">
        <w:rPr>
          <w:sz w:val="22"/>
          <w:szCs w:val="22"/>
        </w:rPr>
        <w:t>45313100-5</w:t>
      </w:r>
      <w:r w:rsidR="00EE633E" w:rsidRPr="00B361C3">
        <w:rPr>
          <w:sz w:val="22"/>
          <w:szCs w:val="22"/>
        </w:rPr>
        <w:t xml:space="preserve"> </w:t>
      </w:r>
      <w:r w:rsidR="003478C1" w:rsidRPr="00B361C3">
        <w:rPr>
          <w:sz w:val="22"/>
          <w:szCs w:val="22"/>
        </w:rPr>
        <w:t>Instalowanie wind</w:t>
      </w:r>
      <w:r w:rsidR="00EE633E" w:rsidRPr="00B361C3">
        <w:rPr>
          <w:sz w:val="22"/>
          <w:szCs w:val="22"/>
        </w:rPr>
        <w:t xml:space="preserve">; </w:t>
      </w:r>
    </w:p>
    <w:p w14:paraId="1C887AB7" w14:textId="38D2215D" w:rsidR="00EE633E" w:rsidRPr="00B361C3" w:rsidRDefault="00155B10" w:rsidP="00DC2952">
      <w:pPr>
        <w:pStyle w:val="Akapitzlist"/>
        <w:tabs>
          <w:tab w:val="num" w:pos="426"/>
        </w:tabs>
        <w:ind w:left="426"/>
        <w:rPr>
          <w:sz w:val="22"/>
          <w:szCs w:val="22"/>
        </w:rPr>
      </w:pPr>
      <w:r w:rsidRPr="00B361C3">
        <w:rPr>
          <w:sz w:val="22"/>
          <w:szCs w:val="22"/>
        </w:rPr>
        <w:t>4241</w:t>
      </w:r>
      <w:r w:rsidR="0012626D" w:rsidRPr="00B361C3">
        <w:rPr>
          <w:sz w:val="22"/>
          <w:szCs w:val="22"/>
        </w:rPr>
        <w:t>6</w:t>
      </w:r>
      <w:r w:rsidRPr="00B361C3">
        <w:rPr>
          <w:sz w:val="22"/>
          <w:szCs w:val="22"/>
        </w:rPr>
        <w:t>100-</w:t>
      </w:r>
      <w:r w:rsidR="00DC5276" w:rsidRPr="00B361C3">
        <w:rPr>
          <w:sz w:val="22"/>
          <w:szCs w:val="22"/>
        </w:rPr>
        <w:t>6</w:t>
      </w:r>
      <w:r w:rsidR="00EE633E" w:rsidRPr="00B361C3">
        <w:rPr>
          <w:sz w:val="22"/>
          <w:szCs w:val="22"/>
        </w:rPr>
        <w:t xml:space="preserve"> </w:t>
      </w:r>
      <w:r w:rsidR="00DC5276" w:rsidRPr="00B361C3">
        <w:rPr>
          <w:sz w:val="22"/>
          <w:szCs w:val="22"/>
        </w:rPr>
        <w:t>Windy</w:t>
      </w:r>
      <w:r w:rsidR="00B361C3">
        <w:rPr>
          <w:sz w:val="22"/>
          <w:szCs w:val="22"/>
        </w:rPr>
        <w:t>;</w:t>
      </w:r>
    </w:p>
    <w:p w14:paraId="74234E63" w14:textId="7056B876" w:rsidR="00EE7477" w:rsidRPr="00B361C3" w:rsidRDefault="00EE7477" w:rsidP="00DC2952">
      <w:pPr>
        <w:pStyle w:val="Akapitzlist"/>
        <w:tabs>
          <w:tab w:val="num" w:pos="426"/>
        </w:tabs>
        <w:ind w:left="426"/>
        <w:rPr>
          <w:sz w:val="22"/>
          <w:szCs w:val="22"/>
        </w:rPr>
      </w:pPr>
      <w:r w:rsidRPr="00B361C3">
        <w:rPr>
          <w:sz w:val="22"/>
          <w:szCs w:val="22"/>
        </w:rPr>
        <w:t>45</w:t>
      </w:r>
      <w:r w:rsidR="009F7614" w:rsidRPr="00B361C3">
        <w:rPr>
          <w:sz w:val="22"/>
          <w:szCs w:val="22"/>
        </w:rPr>
        <w:t>2</w:t>
      </w:r>
      <w:r w:rsidR="00544B20" w:rsidRPr="00B361C3">
        <w:rPr>
          <w:sz w:val="22"/>
          <w:szCs w:val="22"/>
        </w:rPr>
        <w:t>10000-2</w:t>
      </w:r>
      <w:r w:rsidR="009F0CBC" w:rsidRPr="00B361C3">
        <w:rPr>
          <w:sz w:val="22"/>
          <w:szCs w:val="22"/>
        </w:rPr>
        <w:t xml:space="preserve"> Roboty budowlane w zakresie </w:t>
      </w:r>
      <w:r w:rsidR="009F318E" w:rsidRPr="00B361C3">
        <w:rPr>
          <w:sz w:val="22"/>
          <w:szCs w:val="22"/>
        </w:rPr>
        <w:t>budynków</w:t>
      </w:r>
      <w:r w:rsidR="00B361C3">
        <w:rPr>
          <w:sz w:val="22"/>
          <w:szCs w:val="22"/>
        </w:rPr>
        <w:t>;</w:t>
      </w:r>
    </w:p>
    <w:p w14:paraId="39B60D57" w14:textId="49EF723D" w:rsidR="001064FD" w:rsidRPr="00B361C3" w:rsidRDefault="00BA312A" w:rsidP="00057443">
      <w:pPr>
        <w:pStyle w:val="Akapitzlist"/>
        <w:tabs>
          <w:tab w:val="num" w:pos="426"/>
        </w:tabs>
        <w:ind w:left="426"/>
        <w:rPr>
          <w:sz w:val="22"/>
          <w:szCs w:val="22"/>
        </w:rPr>
      </w:pPr>
      <w:r w:rsidRPr="00B361C3">
        <w:rPr>
          <w:sz w:val="22"/>
          <w:szCs w:val="22"/>
        </w:rPr>
        <w:t>453</w:t>
      </w:r>
      <w:r w:rsidR="00527062" w:rsidRPr="00B361C3">
        <w:rPr>
          <w:sz w:val="22"/>
          <w:szCs w:val="22"/>
        </w:rPr>
        <w:t>1</w:t>
      </w:r>
      <w:r w:rsidRPr="00B361C3">
        <w:rPr>
          <w:sz w:val="22"/>
          <w:szCs w:val="22"/>
        </w:rPr>
        <w:t>0000</w:t>
      </w:r>
      <w:r w:rsidR="00490826" w:rsidRPr="00B361C3">
        <w:rPr>
          <w:sz w:val="22"/>
          <w:szCs w:val="22"/>
        </w:rPr>
        <w:t>-</w:t>
      </w:r>
      <w:r w:rsidR="001064FD" w:rsidRPr="00B361C3">
        <w:rPr>
          <w:sz w:val="22"/>
          <w:szCs w:val="22"/>
        </w:rPr>
        <w:t>3</w:t>
      </w:r>
      <w:r w:rsidR="00490826" w:rsidRPr="00B361C3">
        <w:rPr>
          <w:sz w:val="22"/>
          <w:szCs w:val="22"/>
        </w:rPr>
        <w:t xml:space="preserve"> Roboty instalacyjne </w:t>
      </w:r>
      <w:r w:rsidR="001064FD" w:rsidRPr="00B361C3">
        <w:rPr>
          <w:sz w:val="22"/>
          <w:szCs w:val="22"/>
        </w:rPr>
        <w:t>elektryczne</w:t>
      </w:r>
      <w:r w:rsidR="00B361C3">
        <w:rPr>
          <w:sz w:val="22"/>
          <w:szCs w:val="22"/>
        </w:rPr>
        <w:t>;</w:t>
      </w:r>
    </w:p>
    <w:p w14:paraId="31B1AD24" w14:textId="6E9E4079" w:rsidR="00490826" w:rsidRPr="00B361C3" w:rsidRDefault="00490826" w:rsidP="00DC2952">
      <w:pPr>
        <w:pStyle w:val="Akapitzlist"/>
        <w:tabs>
          <w:tab w:val="num" w:pos="426"/>
        </w:tabs>
        <w:ind w:left="426"/>
        <w:rPr>
          <w:sz w:val="22"/>
          <w:szCs w:val="22"/>
        </w:rPr>
      </w:pPr>
      <w:r w:rsidRPr="00B361C3">
        <w:rPr>
          <w:sz w:val="22"/>
          <w:szCs w:val="22"/>
        </w:rPr>
        <w:t>454</w:t>
      </w:r>
      <w:r w:rsidR="0024002C" w:rsidRPr="00B361C3">
        <w:rPr>
          <w:sz w:val="22"/>
          <w:szCs w:val="22"/>
        </w:rPr>
        <w:t>00000-1 Roboty wykończeniowe w zakresie obiektów budowlanych</w:t>
      </w:r>
      <w:r w:rsidR="00B361C3">
        <w:rPr>
          <w:sz w:val="22"/>
          <w:szCs w:val="22"/>
        </w:rPr>
        <w:t>.</w:t>
      </w:r>
    </w:p>
    <w:p w14:paraId="3CD55457" w14:textId="77777777" w:rsidR="00E46FDB" w:rsidRPr="009C56F3" w:rsidRDefault="00E46FDB" w:rsidP="005910A3">
      <w:pPr>
        <w:jc w:val="both"/>
      </w:pPr>
    </w:p>
    <w:p w14:paraId="651F88B6" w14:textId="5B55AAEA" w:rsidR="00E46FDB" w:rsidRPr="00B361C3" w:rsidRDefault="00E46FDB" w:rsidP="00D04CE6">
      <w:pPr>
        <w:widowControl/>
        <w:suppressAutoHyphens w:val="0"/>
        <w:jc w:val="both"/>
        <w:rPr>
          <w:b/>
          <w:bCs/>
          <w:sz w:val="22"/>
          <w:szCs w:val="22"/>
        </w:rPr>
      </w:pPr>
      <w:r w:rsidRPr="00B361C3">
        <w:rPr>
          <w:b/>
          <w:bCs/>
          <w:sz w:val="22"/>
          <w:szCs w:val="22"/>
        </w:rPr>
        <w:t>Rozdział IV – Przedmiotowe środki dowodowe</w:t>
      </w:r>
    </w:p>
    <w:p w14:paraId="7184468F" w14:textId="77777777" w:rsidR="00D04CE6" w:rsidRPr="00B361C3" w:rsidRDefault="00D04CE6" w:rsidP="008A3246">
      <w:pPr>
        <w:widowControl/>
        <w:numPr>
          <w:ilvl w:val="0"/>
          <w:numId w:val="86"/>
        </w:numPr>
        <w:suppressAutoHyphens w:val="0"/>
        <w:ind w:left="426" w:hanging="426"/>
        <w:contextualSpacing/>
        <w:jc w:val="both"/>
        <w:rPr>
          <w:sz w:val="22"/>
          <w:szCs w:val="22"/>
          <w:lang w:eastAsia="en-US"/>
        </w:rPr>
      </w:pPr>
      <w:r w:rsidRPr="00B361C3">
        <w:rPr>
          <w:sz w:val="22"/>
          <w:szCs w:val="22"/>
          <w:lang w:eastAsia="en-US"/>
        </w:rPr>
        <w:t>Zamawiający wymaga złożenia następujących przedmiotowych środków dowodowych:</w:t>
      </w:r>
    </w:p>
    <w:p w14:paraId="7A93CC7D" w14:textId="1B08C83C" w:rsidR="00D04CE6" w:rsidRPr="00B361C3" w:rsidRDefault="00065893" w:rsidP="008A3246">
      <w:pPr>
        <w:pStyle w:val="Akapitzlist"/>
        <w:numPr>
          <w:ilvl w:val="0"/>
          <w:numId w:val="103"/>
        </w:numPr>
        <w:rPr>
          <w:sz w:val="22"/>
          <w:szCs w:val="22"/>
        </w:rPr>
      </w:pPr>
      <w:r w:rsidRPr="00B361C3">
        <w:rPr>
          <w:b/>
          <w:bCs/>
          <w:sz w:val="22"/>
          <w:szCs w:val="22"/>
        </w:rPr>
        <w:t>c</w:t>
      </w:r>
      <w:r w:rsidR="00D04CE6" w:rsidRPr="00B361C3">
        <w:rPr>
          <w:b/>
          <w:bCs/>
          <w:sz w:val="22"/>
          <w:szCs w:val="22"/>
        </w:rPr>
        <w:t xml:space="preserve">harakterystyka/specyfikacja oferowanego </w:t>
      </w:r>
      <w:r w:rsidRPr="00B361C3">
        <w:rPr>
          <w:b/>
          <w:bCs/>
          <w:sz w:val="22"/>
          <w:szCs w:val="22"/>
        </w:rPr>
        <w:t>dźwigu</w:t>
      </w:r>
      <w:r w:rsidR="00D04CE6" w:rsidRPr="00B361C3">
        <w:rPr>
          <w:sz w:val="22"/>
          <w:szCs w:val="22"/>
        </w:rPr>
        <w:t xml:space="preserve"> (np. opisy techniczne</w:t>
      </w:r>
      <w:r w:rsidR="00B361C3">
        <w:rPr>
          <w:sz w:val="22"/>
          <w:szCs w:val="22"/>
        </w:rPr>
        <w:t xml:space="preserve"> </w:t>
      </w:r>
      <w:r w:rsidR="00D04CE6" w:rsidRPr="00B361C3">
        <w:rPr>
          <w:sz w:val="22"/>
          <w:szCs w:val="22"/>
        </w:rPr>
        <w:t>sporządzone lub potwierdzone przez producenta lub wydruki ze stron internetowych</w:t>
      </w:r>
      <w:r w:rsidR="00B361C3">
        <w:rPr>
          <w:sz w:val="22"/>
          <w:szCs w:val="22"/>
        </w:rPr>
        <w:t xml:space="preserve"> </w:t>
      </w:r>
      <w:r w:rsidR="00D04CE6" w:rsidRPr="00B361C3">
        <w:rPr>
          <w:sz w:val="22"/>
          <w:szCs w:val="22"/>
        </w:rPr>
        <w:t xml:space="preserve">producenta lub ulotki / katalogi / broszury producenta) zawierające </w:t>
      </w:r>
      <w:r w:rsidR="00971C1A" w:rsidRPr="00B361C3">
        <w:rPr>
          <w:sz w:val="22"/>
          <w:szCs w:val="22"/>
        </w:rPr>
        <w:t>co najmniej</w:t>
      </w:r>
      <w:r w:rsidR="00D04CE6" w:rsidRPr="00B361C3">
        <w:rPr>
          <w:sz w:val="22"/>
          <w:szCs w:val="22"/>
        </w:rPr>
        <w:t>:</w:t>
      </w:r>
    </w:p>
    <w:p w14:paraId="327639A3" w14:textId="1BDF1529" w:rsidR="00D04CE6" w:rsidRDefault="00D04CE6" w:rsidP="008A3246">
      <w:pPr>
        <w:pStyle w:val="Akapitzlist"/>
        <w:numPr>
          <w:ilvl w:val="0"/>
          <w:numId w:val="104"/>
        </w:numPr>
        <w:tabs>
          <w:tab w:val="num" w:pos="2880"/>
        </w:tabs>
        <w:rPr>
          <w:sz w:val="22"/>
          <w:szCs w:val="22"/>
        </w:rPr>
      </w:pPr>
      <w:r w:rsidRPr="00B361C3">
        <w:rPr>
          <w:sz w:val="22"/>
          <w:szCs w:val="22"/>
        </w:rPr>
        <w:t>markę/typ/model/symbol producenta,</w:t>
      </w:r>
    </w:p>
    <w:p w14:paraId="000E12EF" w14:textId="02B4B0BA" w:rsidR="00B02216" w:rsidRPr="00B361C3" w:rsidRDefault="00B02216" w:rsidP="008A3246">
      <w:pPr>
        <w:pStyle w:val="Akapitzlist"/>
        <w:numPr>
          <w:ilvl w:val="0"/>
          <w:numId w:val="104"/>
        </w:numPr>
        <w:tabs>
          <w:tab w:val="num" w:pos="2880"/>
        </w:tabs>
        <w:rPr>
          <w:sz w:val="22"/>
          <w:szCs w:val="22"/>
        </w:rPr>
      </w:pPr>
      <w:r w:rsidRPr="00B361C3">
        <w:rPr>
          <w:sz w:val="22"/>
          <w:szCs w:val="22"/>
        </w:rPr>
        <w:t>parametry techniczne dźwigu</w:t>
      </w:r>
      <w:r w:rsidR="00D04CE6" w:rsidRPr="00B361C3">
        <w:rPr>
          <w:sz w:val="22"/>
          <w:szCs w:val="22"/>
        </w:rPr>
        <w:t>.</w:t>
      </w:r>
    </w:p>
    <w:p w14:paraId="378BCC89" w14:textId="77777777" w:rsidR="00D04CE6" w:rsidRPr="00B361C3" w:rsidRDefault="00D04CE6" w:rsidP="008A3246">
      <w:pPr>
        <w:widowControl/>
        <w:numPr>
          <w:ilvl w:val="0"/>
          <w:numId w:val="86"/>
        </w:numPr>
        <w:suppressAutoHyphens w:val="0"/>
        <w:ind w:left="426" w:hanging="426"/>
        <w:contextualSpacing/>
        <w:jc w:val="both"/>
        <w:rPr>
          <w:sz w:val="22"/>
          <w:szCs w:val="22"/>
          <w:lang w:eastAsia="en-US"/>
        </w:rPr>
      </w:pPr>
      <w:r w:rsidRPr="00B361C3">
        <w:rPr>
          <w:sz w:val="22"/>
          <w:szCs w:val="22"/>
          <w:lang w:eastAsia="en-US"/>
        </w:rPr>
        <w:t xml:space="preserve">Jeżeli Wykonawca nie złożył przedmiotowych środków dowodowych lub złożone przedmiotowe środki dowodowe są niekompletne, Zamawiający wezwie Wykonawcę do ich złożenia lub uzupełnienia w wyznaczonym terminie.  </w:t>
      </w:r>
    </w:p>
    <w:p w14:paraId="09327C1D" w14:textId="77777777" w:rsidR="00D04CE6" w:rsidRPr="00B361C3" w:rsidRDefault="00D04CE6" w:rsidP="008A3246">
      <w:pPr>
        <w:widowControl/>
        <w:numPr>
          <w:ilvl w:val="0"/>
          <w:numId w:val="86"/>
        </w:numPr>
        <w:suppressAutoHyphens w:val="0"/>
        <w:ind w:left="426" w:hanging="426"/>
        <w:contextualSpacing/>
        <w:jc w:val="both"/>
        <w:rPr>
          <w:sz w:val="22"/>
          <w:szCs w:val="22"/>
          <w:lang w:eastAsia="en-US"/>
        </w:rPr>
      </w:pPr>
      <w:r w:rsidRPr="00B361C3">
        <w:rPr>
          <w:sz w:val="22"/>
          <w:szCs w:val="22"/>
          <w:lang w:eastAsia="en-US"/>
        </w:rPr>
        <w:t>Zamawiający może żądać od Wykonawców wyjaśnień dotyczących treści przedmiotowych środków dowodowych.</w:t>
      </w:r>
    </w:p>
    <w:p w14:paraId="265DA4B4" w14:textId="77777777" w:rsidR="00D04CE6" w:rsidRPr="009C56F3" w:rsidRDefault="00D04CE6" w:rsidP="00DC7C47">
      <w:pPr>
        <w:jc w:val="both"/>
      </w:pPr>
    </w:p>
    <w:p w14:paraId="05CC899C" w14:textId="77777777" w:rsidR="00E46FDB" w:rsidRPr="007211E7" w:rsidRDefault="00E46FDB" w:rsidP="00E46FDB">
      <w:pPr>
        <w:widowControl/>
        <w:suppressAutoHyphens w:val="0"/>
        <w:jc w:val="both"/>
        <w:rPr>
          <w:b/>
          <w:bCs/>
          <w:sz w:val="22"/>
          <w:szCs w:val="22"/>
        </w:rPr>
      </w:pPr>
      <w:r w:rsidRPr="007211E7">
        <w:rPr>
          <w:b/>
          <w:bCs/>
          <w:sz w:val="22"/>
          <w:szCs w:val="22"/>
        </w:rPr>
        <w:t xml:space="preserve">Rozdział V - Termin wykonania zamówienia. </w:t>
      </w:r>
    </w:p>
    <w:p w14:paraId="0AAFAD77" w14:textId="7FE0D31E" w:rsidR="006F0433" w:rsidRPr="007211E7" w:rsidRDefault="00A42635" w:rsidP="006F0433">
      <w:pPr>
        <w:pStyle w:val="Akapitzlist"/>
        <w:numPr>
          <w:ilvl w:val="1"/>
          <w:numId w:val="100"/>
        </w:numPr>
        <w:rPr>
          <w:color w:val="000000"/>
          <w:sz w:val="22"/>
          <w:szCs w:val="22"/>
        </w:rPr>
      </w:pPr>
      <w:bookmarkStart w:id="2" w:name="_Hlk72222391"/>
      <w:r w:rsidRPr="007211E7">
        <w:rPr>
          <w:sz w:val="22"/>
          <w:szCs w:val="22"/>
        </w:rPr>
        <w:t xml:space="preserve">Wykonawca jest zobowiązany do wykonania przedmiotu umowy w terminie </w:t>
      </w:r>
      <w:r w:rsidRPr="007211E7">
        <w:rPr>
          <w:b/>
          <w:bCs/>
          <w:sz w:val="22"/>
          <w:szCs w:val="22"/>
          <w:u w:val="single"/>
        </w:rPr>
        <w:t xml:space="preserve">do </w:t>
      </w:r>
      <w:r w:rsidR="00CF17E6" w:rsidRPr="007211E7">
        <w:rPr>
          <w:b/>
          <w:bCs/>
          <w:sz w:val="22"/>
          <w:szCs w:val="22"/>
          <w:u w:val="single"/>
        </w:rPr>
        <w:t>6</w:t>
      </w:r>
      <w:r w:rsidRPr="007211E7">
        <w:rPr>
          <w:b/>
          <w:bCs/>
          <w:sz w:val="22"/>
          <w:szCs w:val="22"/>
          <w:u w:val="single"/>
        </w:rPr>
        <w:t xml:space="preserve"> miesięcy od dnia zawarcia umowy</w:t>
      </w:r>
      <w:r w:rsidRPr="007211E7">
        <w:rPr>
          <w:sz w:val="22"/>
          <w:szCs w:val="22"/>
        </w:rPr>
        <w:t>.</w:t>
      </w:r>
      <w:r w:rsidR="006F0433" w:rsidRPr="007211E7">
        <w:rPr>
          <w:sz w:val="22"/>
          <w:szCs w:val="22"/>
        </w:rPr>
        <w:t xml:space="preserve"> </w:t>
      </w:r>
      <w:r w:rsidR="00CF17E6" w:rsidRPr="007211E7">
        <w:rPr>
          <w:sz w:val="22"/>
          <w:szCs w:val="22"/>
        </w:rPr>
        <w:t>Zamawiający zastrzega, że w</w:t>
      </w:r>
      <w:r w:rsidR="006F0433" w:rsidRPr="007211E7">
        <w:rPr>
          <w:sz w:val="22"/>
          <w:szCs w:val="22"/>
        </w:rPr>
        <w:t>szystkie roboty związane z montażem windy i</w:t>
      </w:r>
      <w:r w:rsidR="00CF17E6" w:rsidRPr="007211E7">
        <w:rPr>
          <w:sz w:val="22"/>
          <w:szCs w:val="22"/>
        </w:rPr>
        <w:t> </w:t>
      </w:r>
      <w:r w:rsidR="006F0433" w:rsidRPr="007211E7">
        <w:rPr>
          <w:sz w:val="22"/>
          <w:szCs w:val="22"/>
        </w:rPr>
        <w:t>uzyskaniem dokumentów z UDT muszą zostać wykonane do dnia 31.12.2024 r. w związku ze zmianą przepisów dotyczących urządzeń dźwigowych z dniem 01.01.2025 r.</w:t>
      </w:r>
    </w:p>
    <w:p w14:paraId="0864DA0A" w14:textId="77777777" w:rsidR="006F0433" w:rsidRDefault="006F0433" w:rsidP="006F0433">
      <w:pPr>
        <w:widowControl/>
        <w:suppressAutoHyphens w:val="0"/>
        <w:ind w:left="426"/>
        <w:contextualSpacing/>
        <w:jc w:val="both"/>
        <w:rPr>
          <w:rFonts w:eastAsia="Calibri"/>
          <w:b/>
          <w:bCs/>
          <w:sz w:val="22"/>
          <w:szCs w:val="22"/>
          <w:u w:val="single"/>
          <w:lang w:eastAsia="en-US"/>
        </w:rPr>
      </w:pPr>
    </w:p>
    <w:p w14:paraId="3BCCDA7F" w14:textId="77777777" w:rsidR="006F0433" w:rsidRDefault="006F0433" w:rsidP="006F0433">
      <w:pPr>
        <w:widowControl/>
        <w:suppressAutoHyphens w:val="0"/>
        <w:ind w:left="426"/>
        <w:contextualSpacing/>
        <w:jc w:val="both"/>
        <w:rPr>
          <w:rFonts w:eastAsia="Calibri"/>
          <w:b/>
          <w:bCs/>
          <w:sz w:val="22"/>
          <w:szCs w:val="22"/>
          <w:u w:val="single"/>
          <w:lang w:eastAsia="en-US"/>
        </w:rPr>
      </w:pPr>
    </w:p>
    <w:p w14:paraId="23C1D653" w14:textId="77777777" w:rsidR="006F0433" w:rsidRPr="00866C21" w:rsidRDefault="006F0433" w:rsidP="006F0433">
      <w:pPr>
        <w:widowControl/>
        <w:suppressAutoHyphens w:val="0"/>
        <w:ind w:left="426"/>
        <w:contextualSpacing/>
        <w:jc w:val="both"/>
        <w:rPr>
          <w:rFonts w:eastAsia="Calibri"/>
          <w:sz w:val="22"/>
          <w:szCs w:val="22"/>
          <w:lang w:eastAsia="en-US"/>
        </w:rPr>
      </w:pPr>
    </w:p>
    <w:bookmarkEnd w:id="2"/>
    <w:p w14:paraId="3454B697" w14:textId="1DCFE342" w:rsidR="00866C21" w:rsidRPr="00941F29" w:rsidRDefault="00A42635" w:rsidP="00941F29">
      <w:pPr>
        <w:pStyle w:val="Akapitzlist"/>
        <w:numPr>
          <w:ilvl w:val="1"/>
          <w:numId w:val="100"/>
        </w:numPr>
        <w:rPr>
          <w:b/>
          <w:bCs/>
          <w:sz w:val="22"/>
          <w:szCs w:val="22"/>
          <w:u w:val="single"/>
        </w:rPr>
      </w:pPr>
      <w:r w:rsidRPr="006F0433">
        <w:rPr>
          <w:b/>
          <w:bCs/>
          <w:sz w:val="22"/>
          <w:szCs w:val="22"/>
          <w:u w:val="single"/>
        </w:rPr>
        <w:lastRenderedPageBreak/>
        <w:t>Zamawiający informuje, iż Wykonawca chcący wziąć udział w postępowaniu musi obligatoryjnie uczestniczyć w wizji lokalnej, a oferta Wykonawcy nie uczestniczącego w wizji lokalnej będzie podlegała odrzuceniu na</w:t>
      </w:r>
      <w:r w:rsidRPr="006F0433">
        <w:rPr>
          <w:sz w:val="22"/>
          <w:szCs w:val="22"/>
          <w:u w:val="single"/>
        </w:rPr>
        <w:t xml:space="preserve"> </w:t>
      </w:r>
      <w:r w:rsidRPr="006F0433">
        <w:rPr>
          <w:b/>
          <w:bCs/>
          <w:sz w:val="22"/>
          <w:szCs w:val="22"/>
          <w:u w:val="single"/>
        </w:rPr>
        <w:t xml:space="preserve">podstawie art. 226 ust. 1 pkt 18 PZP. </w:t>
      </w:r>
      <w:r w:rsidR="003E5896" w:rsidRPr="006F0433">
        <w:rPr>
          <w:b/>
          <w:bCs/>
          <w:sz w:val="22"/>
          <w:szCs w:val="22"/>
          <w:u w:val="single"/>
        </w:rPr>
        <w:t>L</w:t>
      </w:r>
      <w:r w:rsidRPr="006F0433">
        <w:rPr>
          <w:b/>
          <w:bCs/>
          <w:sz w:val="22"/>
          <w:szCs w:val="22"/>
          <w:u w:val="single"/>
        </w:rPr>
        <w:t>ist</w:t>
      </w:r>
      <w:r w:rsidR="003E5896" w:rsidRPr="006F0433">
        <w:rPr>
          <w:b/>
          <w:bCs/>
          <w:sz w:val="22"/>
          <w:szCs w:val="22"/>
          <w:u w:val="single"/>
        </w:rPr>
        <w:t>a</w:t>
      </w:r>
      <w:r w:rsidRPr="006F0433">
        <w:rPr>
          <w:b/>
          <w:bCs/>
          <w:sz w:val="22"/>
          <w:szCs w:val="22"/>
          <w:u w:val="single"/>
        </w:rPr>
        <w:t xml:space="preserve"> Wykonawców którzy brali udział w </w:t>
      </w:r>
      <w:r w:rsidRPr="00497A2C">
        <w:rPr>
          <w:b/>
          <w:bCs/>
          <w:sz w:val="22"/>
          <w:szCs w:val="22"/>
          <w:u w:val="single"/>
        </w:rPr>
        <w:t xml:space="preserve">wizji lokalnej </w:t>
      </w:r>
      <w:r w:rsidR="003E5896" w:rsidRPr="00497A2C">
        <w:rPr>
          <w:b/>
          <w:bCs/>
          <w:sz w:val="22"/>
          <w:szCs w:val="22"/>
          <w:u w:val="single"/>
        </w:rPr>
        <w:t xml:space="preserve">zostanie </w:t>
      </w:r>
      <w:r w:rsidRPr="00497A2C">
        <w:rPr>
          <w:b/>
          <w:bCs/>
          <w:sz w:val="22"/>
          <w:szCs w:val="22"/>
          <w:u w:val="single"/>
        </w:rPr>
        <w:t>sporządzona przez Zamawiającego</w:t>
      </w:r>
      <w:r w:rsidR="00457ACD" w:rsidRPr="00497A2C">
        <w:rPr>
          <w:b/>
          <w:bCs/>
          <w:sz w:val="22"/>
          <w:szCs w:val="22"/>
          <w:u w:val="single"/>
        </w:rPr>
        <w:t>.</w:t>
      </w:r>
      <w:r w:rsidR="00941F29" w:rsidRPr="00497A2C">
        <w:rPr>
          <w:b/>
          <w:bCs/>
          <w:sz w:val="22"/>
          <w:szCs w:val="22"/>
        </w:rPr>
        <w:t xml:space="preserve"> </w:t>
      </w:r>
      <w:r w:rsidR="00DC7C47" w:rsidRPr="00497A2C">
        <w:rPr>
          <w:sz w:val="22"/>
          <w:szCs w:val="22"/>
        </w:rPr>
        <w:t>W</w:t>
      </w:r>
      <w:r w:rsidRPr="00497A2C">
        <w:rPr>
          <w:sz w:val="22"/>
          <w:szCs w:val="22"/>
        </w:rPr>
        <w:t>izj</w:t>
      </w:r>
      <w:r w:rsidR="00DC7C47" w:rsidRPr="00497A2C">
        <w:rPr>
          <w:sz w:val="22"/>
          <w:szCs w:val="22"/>
        </w:rPr>
        <w:t>a</w:t>
      </w:r>
      <w:r w:rsidRPr="00497A2C">
        <w:rPr>
          <w:sz w:val="22"/>
          <w:szCs w:val="22"/>
        </w:rPr>
        <w:t xml:space="preserve"> lokaln</w:t>
      </w:r>
      <w:r w:rsidR="00DC7C47" w:rsidRPr="00497A2C">
        <w:rPr>
          <w:sz w:val="22"/>
          <w:szCs w:val="22"/>
        </w:rPr>
        <w:t>a</w:t>
      </w:r>
      <w:r w:rsidRPr="00497A2C">
        <w:rPr>
          <w:sz w:val="22"/>
          <w:szCs w:val="22"/>
        </w:rPr>
        <w:t xml:space="preserve"> miejsca objętego zakresem zamówienia, która będzie miała miejsce w dniach   </w:t>
      </w:r>
      <w:r w:rsidR="00F3529D" w:rsidRPr="00497A2C">
        <w:rPr>
          <w:b/>
          <w:sz w:val="22"/>
          <w:szCs w:val="22"/>
          <w:u w:val="single"/>
        </w:rPr>
        <w:t>02</w:t>
      </w:r>
      <w:r w:rsidR="001069F7" w:rsidRPr="00497A2C">
        <w:rPr>
          <w:b/>
          <w:bCs/>
          <w:sz w:val="22"/>
          <w:szCs w:val="22"/>
          <w:u w:val="single"/>
        </w:rPr>
        <w:t>.0</w:t>
      </w:r>
      <w:r w:rsidR="00866C21" w:rsidRPr="00497A2C">
        <w:rPr>
          <w:b/>
          <w:bCs/>
          <w:sz w:val="22"/>
          <w:szCs w:val="22"/>
          <w:u w:val="single"/>
        </w:rPr>
        <w:t>8</w:t>
      </w:r>
      <w:r w:rsidR="001069F7" w:rsidRPr="00497A2C">
        <w:rPr>
          <w:b/>
          <w:bCs/>
          <w:sz w:val="22"/>
          <w:szCs w:val="22"/>
          <w:u w:val="single"/>
        </w:rPr>
        <w:t>.2024 r.</w:t>
      </w:r>
      <w:r w:rsidR="00045C5D" w:rsidRPr="00497A2C">
        <w:rPr>
          <w:b/>
          <w:bCs/>
          <w:sz w:val="22"/>
          <w:szCs w:val="22"/>
          <w:u w:val="single"/>
        </w:rPr>
        <w:t xml:space="preserve"> o godz. 09:00 </w:t>
      </w:r>
      <w:r w:rsidR="00400A87" w:rsidRPr="00497A2C">
        <w:rPr>
          <w:b/>
          <w:bCs/>
          <w:sz w:val="22"/>
          <w:szCs w:val="22"/>
          <w:u w:val="single"/>
        </w:rPr>
        <w:t xml:space="preserve"> i </w:t>
      </w:r>
      <w:r w:rsidR="00400A87" w:rsidRPr="00497A2C">
        <w:rPr>
          <w:b/>
          <w:sz w:val="22"/>
          <w:szCs w:val="22"/>
          <w:u w:val="single"/>
        </w:rPr>
        <w:t xml:space="preserve"> </w:t>
      </w:r>
      <w:r w:rsidR="00F3529D" w:rsidRPr="00497A2C">
        <w:rPr>
          <w:b/>
          <w:sz w:val="22"/>
          <w:szCs w:val="22"/>
          <w:u w:val="single"/>
        </w:rPr>
        <w:t>05</w:t>
      </w:r>
      <w:r w:rsidR="001069F7" w:rsidRPr="00497A2C">
        <w:rPr>
          <w:b/>
          <w:sz w:val="22"/>
          <w:szCs w:val="22"/>
          <w:u w:val="single"/>
        </w:rPr>
        <w:t>.0</w:t>
      </w:r>
      <w:r w:rsidR="00866C21" w:rsidRPr="00497A2C">
        <w:rPr>
          <w:b/>
          <w:sz w:val="22"/>
          <w:szCs w:val="22"/>
          <w:u w:val="single"/>
        </w:rPr>
        <w:t>8</w:t>
      </w:r>
      <w:r w:rsidR="001069F7" w:rsidRPr="00497A2C">
        <w:rPr>
          <w:b/>
          <w:sz w:val="22"/>
          <w:szCs w:val="22"/>
          <w:u w:val="single"/>
        </w:rPr>
        <w:t xml:space="preserve">.2024 r. </w:t>
      </w:r>
      <w:r w:rsidRPr="00497A2C">
        <w:rPr>
          <w:b/>
          <w:sz w:val="22"/>
          <w:szCs w:val="22"/>
          <w:u w:val="single"/>
        </w:rPr>
        <w:t xml:space="preserve">o godz. </w:t>
      </w:r>
      <w:r w:rsidR="00045C5D" w:rsidRPr="00497A2C">
        <w:rPr>
          <w:b/>
          <w:sz w:val="22"/>
          <w:szCs w:val="22"/>
          <w:u w:val="single"/>
        </w:rPr>
        <w:t>14:00</w:t>
      </w:r>
      <w:r w:rsidR="00866C21" w:rsidRPr="00497A2C">
        <w:rPr>
          <w:b/>
          <w:sz w:val="22"/>
          <w:szCs w:val="22"/>
        </w:rPr>
        <w:t>.</w:t>
      </w:r>
      <w:r w:rsidR="00866C21" w:rsidRPr="00497A2C">
        <w:rPr>
          <w:b/>
          <w:bCs/>
          <w:sz w:val="22"/>
          <w:szCs w:val="22"/>
        </w:rPr>
        <w:t xml:space="preserve"> </w:t>
      </w:r>
      <w:r w:rsidRPr="00497A2C">
        <w:rPr>
          <w:sz w:val="22"/>
          <w:szCs w:val="22"/>
        </w:rPr>
        <w:t xml:space="preserve">Spotkanie przed budynkiem, przy ul. </w:t>
      </w:r>
      <w:r w:rsidR="00866C21" w:rsidRPr="00497A2C">
        <w:rPr>
          <w:sz w:val="22"/>
          <w:szCs w:val="22"/>
        </w:rPr>
        <w:t xml:space="preserve">ul. Michałowskiego 9 </w:t>
      </w:r>
      <w:r w:rsidRPr="00497A2C">
        <w:rPr>
          <w:sz w:val="22"/>
          <w:szCs w:val="22"/>
        </w:rPr>
        <w:t>w Krakowie. Osoba do kontaktów</w:t>
      </w:r>
      <w:r w:rsidRPr="00941F29">
        <w:rPr>
          <w:sz w:val="22"/>
          <w:szCs w:val="22"/>
        </w:rPr>
        <w:t xml:space="preserve">: </w:t>
      </w:r>
      <w:r w:rsidR="00866C21" w:rsidRPr="00941F29">
        <w:rPr>
          <w:sz w:val="22"/>
          <w:szCs w:val="22"/>
        </w:rPr>
        <w:t xml:space="preserve">Paweł Szymczak, tel.: </w:t>
      </w:r>
      <w:r w:rsidR="00866C21" w:rsidRPr="00941F29">
        <w:rPr>
          <w:rStyle w:val="Pogrubienie"/>
          <w:b w:val="0"/>
          <w:bCs w:val="0"/>
          <w:sz w:val="22"/>
          <w:szCs w:val="22"/>
        </w:rPr>
        <w:t>606-139-785.</w:t>
      </w:r>
    </w:p>
    <w:p w14:paraId="16941946" w14:textId="77777777" w:rsidR="00866C21" w:rsidRPr="00866C21" w:rsidRDefault="00866C21" w:rsidP="00DC7C47">
      <w:pPr>
        <w:widowControl/>
        <w:suppressAutoHyphens w:val="0"/>
        <w:ind w:left="426"/>
        <w:contextualSpacing/>
        <w:jc w:val="both"/>
        <w:rPr>
          <w:rFonts w:eastAsia="Calibri"/>
          <w:b/>
          <w:bCs/>
          <w:sz w:val="22"/>
          <w:szCs w:val="22"/>
          <w:lang w:eastAsia="en-US"/>
        </w:rPr>
      </w:pPr>
    </w:p>
    <w:p w14:paraId="1878117F" w14:textId="4D14FA8A" w:rsidR="00170737" w:rsidRPr="00866C21" w:rsidRDefault="00E46FDB" w:rsidP="00170737">
      <w:pPr>
        <w:widowControl/>
        <w:suppressAutoHyphens w:val="0"/>
        <w:jc w:val="both"/>
        <w:rPr>
          <w:b/>
          <w:bCs/>
          <w:sz w:val="22"/>
          <w:szCs w:val="22"/>
        </w:rPr>
      </w:pPr>
      <w:bookmarkStart w:id="3" w:name="_Hlk88202330"/>
      <w:r w:rsidRPr="00866C21">
        <w:rPr>
          <w:b/>
          <w:bCs/>
          <w:sz w:val="22"/>
          <w:szCs w:val="22"/>
        </w:rPr>
        <w:t>Rozdział VI - Opis warunków podmiotowych udziału w postępowaniu.</w:t>
      </w:r>
    </w:p>
    <w:p w14:paraId="21BDE66C" w14:textId="77777777" w:rsidR="00927450" w:rsidRPr="00866C21" w:rsidRDefault="00170737" w:rsidP="00DB070A">
      <w:pPr>
        <w:pStyle w:val="Akapitzlist1"/>
        <w:numPr>
          <w:ilvl w:val="0"/>
          <w:numId w:val="4"/>
        </w:numPr>
        <w:ind w:left="426" w:hanging="426"/>
        <w:rPr>
          <w:rFonts w:cs="Times New Roman"/>
          <w:sz w:val="22"/>
          <w:szCs w:val="22"/>
        </w:rPr>
      </w:pPr>
      <w:r w:rsidRPr="00866C21">
        <w:rPr>
          <w:rFonts w:eastAsia="Calibri" w:cs="Times New Roman"/>
          <w:sz w:val="22"/>
          <w:szCs w:val="22"/>
        </w:rPr>
        <w:t xml:space="preserve">Zdolność do występowania w obrocie gospodarczym – </w:t>
      </w:r>
      <w:r w:rsidR="00927450" w:rsidRPr="00866C21">
        <w:rPr>
          <w:rFonts w:eastAsia="Calibri" w:cs="Times New Roman"/>
          <w:sz w:val="22"/>
          <w:szCs w:val="22"/>
        </w:rPr>
        <w:t>Zamawiający nie określa warunku w tym zakresie.</w:t>
      </w:r>
    </w:p>
    <w:p w14:paraId="381F7F9A" w14:textId="13693F16" w:rsidR="00170737" w:rsidRPr="00A91BEC" w:rsidRDefault="00170737" w:rsidP="00DB070A">
      <w:pPr>
        <w:pStyle w:val="Akapitzlist1"/>
        <w:numPr>
          <w:ilvl w:val="0"/>
          <w:numId w:val="4"/>
        </w:numPr>
        <w:ind w:left="426" w:hanging="426"/>
        <w:rPr>
          <w:rFonts w:cs="Times New Roman"/>
          <w:sz w:val="22"/>
          <w:szCs w:val="22"/>
        </w:rPr>
      </w:pPr>
      <w:r w:rsidRPr="00A91BEC">
        <w:rPr>
          <w:rFonts w:eastAsia="Calibri" w:cs="Times New Roman"/>
          <w:sz w:val="22"/>
          <w:szCs w:val="22"/>
        </w:rPr>
        <w:t>Uprawnienia do prowadzenia określonej działalności gospodarczej lub zawodowej, o ile wynika to z odrębnych przepisów</w:t>
      </w:r>
      <w:r w:rsidRPr="00A91BEC" w:rsidDel="00F61608">
        <w:rPr>
          <w:rFonts w:eastAsia="Calibri" w:cs="Times New Roman"/>
          <w:sz w:val="22"/>
          <w:szCs w:val="22"/>
        </w:rPr>
        <w:t xml:space="preserve"> </w:t>
      </w:r>
      <w:r w:rsidRPr="00A91BEC">
        <w:rPr>
          <w:rFonts w:eastAsia="Calibri" w:cs="Times New Roman"/>
          <w:sz w:val="22"/>
          <w:szCs w:val="22"/>
        </w:rPr>
        <w:t xml:space="preserve">– </w:t>
      </w:r>
      <w:r w:rsidR="00927450" w:rsidRPr="00A91BEC">
        <w:rPr>
          <w:rFonts w:eastAsia="Calibri" w:cs="Times New Roman"/>
          <w:sz w:val="22"/>
          <w:szCs w:val="22"/>
        </w:rPr>
        <w:t>Zamawiający nie określa warunku w tym zakresie.</w:t>
      </w:r>
    </w:p>
    <w:p w14:paraId="0C48A827" w14:textId="77777777" w:rsidR="00927450" w:rsidRPr="00A91BEC" w:rsidRDefault="00170737" w:rsidP="00DB070A">
      <w:pPr>
        <w:pStyle w:val="Akapitzlist1"/>
        <w:numPr>
          <w:ilvl w:val="0"/>
          <w:numId w:val="4"/>
        </w:numPr>
        <w:ind w:left="426" w:hanging="426"/>
        <w:rPr>
          <w:rFonts w:cs="Times New Roman"/>
          <w:sz w:val="22"/>
          <w:szCs w:val="22"/>
        </w:rPr>
      </w:pPr>
      <w:r w:rsidRPr="00A91BEC">
        <w:rPr>
          <w:rFonts w:eastAsia="Calibri" w:cs="Times New Roman"/>
          <w:sz w:val="22"/>
          <w:szCs w:val="22"/>
        </w:rPr>
        <w:t xml:space="preserve">Sytuacja ekonomiczna lub finansowa – </w:t>
      </w:r>
      <w:r w:rsidR="00927450" w:rsidRPr="00A91BEC">
        <w:rPr>
          <w:rFonts w:eastAsia="Calibri" w:cs="Times New Roman"/>
          <w:sz w:val="22"/>
          <w:szCs w:val="22"/>
        </w:rPr>
        <w:t>Zamawiający nie określa warunku w tym zakresie.</w:t>
      </w:r>
    </w:p>
    <w:p w14:paraId="7C77A199" w14:textId="2CDFF839" w:rsidR="00170737" w:rsidRPr="00A91BEC" w:rsidRDefault="00170737" w:rsidP="00DB070A">
      <w:pPr>
        <w:pStyle w:val="Akapitzlist1"/>
        <w:numPr>
          <w:ilvl w:val="0"/>
          <w:numId w:val="4"/>
        </w:numPr>
        <w:ind w:left="426" w:hanging="426"/>
        <w:rPr>
          <w:rFonts w:cs="Times New Roman"/>
          <w:vanish/>
          <w:sz w:val="22"/>
          <w:szCs w:val="22"/>
        </w:rPr>
      </w:pPr>
      <w:r w:rsidRPr="00A91BEC">
        <w:rPr>
          <w:rFonts w:eastAsia="Calibri" w:cs="Times New Roman"/>
          <w:sz w:val="22"/>
          <w:szCs w:val="22"/>
        </w:rPr>
        <w:t>Zdolność techniczna lub zawodowa – o udzielenie zamówienia mogą się ubiegać Wykonawcy,</w:t>
      </w:r>
      <w:r w:rsidRPr="00A91BEC">
        <w:rPr>
          <w:rFonts w:cs="Times New Roman"/>
          <w:sz w:val="22"/>
          <w:szCs w:val="22"/>
        </w:rPr>
        <w:t xml:space="preserve"> którzy wykażą, że</w:t>
      </w:r>
      <w:r w:rsidR="00D63570" w:rsidRPr="00A91BEC">
        <w:rPr>
          <w:rFonts w:cs="Times New Roman"/>
          <w:sz w:val="22"/>
          <w:szCs w:val="22"/>
        </w:rPr>
        <w:t>:</w:t>
      </w:r>
      <w:r w:rsidR="00866C21" w:rsidRPr="00A91BEC">
        <w:rPr>
          <w:rFonts w:cs="Times New Roman"/>
          <w:sz w:val="22"/>
          <w:szCs w:val="22"/>
        </w:rPr>
        <w:t xml:space="preserve"> </w:t>
      </w:r>
    </w:p>
    <w:p w14:paraId="3AC93DCA" w14:textId="77777777" w:rsidR="00D63570" w:rsidRPr="00A91BEC" w:rsidRDefault="00D63570" w:rsidP="00866C21">
      <w:pPr>
        <w:pStyle w:val="Akapitzlist1"/>
        <w:numPr>
          <w:ilvl w:val="0"/>
          <w:numId w:val="0"/>
        </w:numPr>
        <w:rPr>
          <w:rFonts w:cs="Times New Roman"/>
          <w:sz w:val="22"/>
          <w:szCs w:val="22"/>
        </w:rPr>
      </w:pPr>
    </w:p>
    <w:p w14:paraId="1AA65567" w14:textId="6081CE3F" w:rsidR="00DF6CAB" w:rsidRPr="00A91BEC" w:rsidRDefault="00170737" w:rsidP="00D63570">
      <w:pPr>
        <w:pStyle w:val="Akapitzlist1"/>
        <w:numPr>
          <w:ilvl w:val="1"/>
          <w:numId w:val="4"/>
        </w:numPr>
        <w:tabs>
          <w:tab w:val="left" w:pos="851"/>
        </w:tabs>
        <w:rPr>
          <w:rFonts w:cs="Times New Roman"/>
          <w:sz w:val="22"/>
          <w:szCs w:val="22"/>
        </w:rPr>
      </w:pPr>
      <w:r w:rsidRPr="00A91BEC">
        <w:rPr>
          <w:rFonts w:cs="Times New Roman"/>
          <w:sz w:val="22"/>
          <w:szCs w:val="22"/>
        </w:rPr>
        <w:t>skierują do realizacji zamówienia osoby zdolne do realizacji zamówienia tj.:</w:t>
      </w:r>
    </w:p>
    <w:p w14:paraId="56DD02C5" w14:textId="6A51AB35" w:rsidR="00866C21" w:rsidRPr="00A91BEC" w:rsidRDefault="00866C21" w:rsidP="00D63570">
      <w:pPr>
        <w:pStyle w:val="Akapitzlist1"/>
        <w:numPr>
          <w:ilvl w:val="2"/>
          <w:numId w:val="4"/>
        </w:numPr>
        <w:tabs>
          <w:tab w:val="left" w:pos="993"/>
        </w:tabs>
        <w:ind w:left="1418" w:hanging="709"/>
        <w:rPr>
          <w:sz w:val="22"/>
          <w:szCs w:val="22"/>
        </w:rPr>
      </w:pPr>
      <w:r w:rsidRPr="00A91BEC">
        <w:rPr>
          <w:sz w:val="22"/>
          <w:szCs w:val="22"/>
        </w:rPr>
        <w:t>jedną osobę, która będzie pełnić funkcję</w:t>
      </w:r>
      <w:r w:rsidR="00D63570" w:rsidRPr="00A91BEC">
        <w:rPr>
          <w:sz w:val="22"/>
          <w:szCs w:val="22"/>
        </w:rPr>
        <w:t xml:space="preserve"> </w:t>
      </w:r>
      <w:r w:rsidRPr="00A91BEC">
        <w:rPr>
          <w:b/>
          <w:bCs/>
          <w:sz w:val="22"/>
          <w:szCs w:val="22"/>
          <w:u w:val="single"/>
        </w:rPr>
        <w:t>kierownika budowy posiadającego uprawnienia budowlane do kierowania robotami budowlanymi w specjalności konstrukcyjno-budowlanej bez ograniczeń</w:t>
      </w:r>
      <w:r w:rsidRPr="00A91BEC">
        <w:rPr>
          <w:sz w:val="22"/>
          <w:szCs w:val="22"/>
        </w:rPr>
        <w:t xml:space="preserve"> i doświadczenie w kierowaniu, co najmniej dwoma robotami budowlanymi (w rozumieniu ustawy z 7 lipca 1994 r. Prawo budowlane) dalej „pr. bud.” w zakresie odpowiadającym posiadanym uprawnieniom oraz spełniającego wymagania, o których mowa w art.37.c ustawy z</w:t>
      </w:r>
      <w:r w:rsidR="00A91BEC">
        <w:rPr>
          <w:sz w:val="22"/>
          <w:szCs w:val="22"/>
        </w:rPr>
        <w:t> </w:t>
      </w:r>
      <w:r w:rsidRPr="00A91BEC">
        <w:rPr>
          <w:sz w:val="22"/>
          <w:szCs w:val="22"/>
        </w:rPr>
        <w:t>dnia 23 lipca 2003 roku o ochronie zabytków i opiece nad zabytkami (t. j. Dz. U. z</w:t>
      </w:r>
      <w:r w:rsidR="00A91BEC">
        <w:rPr>
          <w:sz w:val="22"/>
          <w:szCs w:val="22"/>
        </w:rPr>
        <w:t> </w:t>
      </w:r>
      <w:r w:rsidRPr="00A91BEC">
        <w:rPr>
          <w:sz w:val="22"/>
          <w:szCs w:val="22"/>
        </w:rPr>
        <w:t>202</w:t>
      </w:r>
      <w:r w:rsidR="00FA5F95">
        <w:rPr>
          <w:sz w:val="22"/>
          <w:szCs w:val="22"/>
        </w:rPr>
        <w:t>2</w:t>
      </w:r>
      <w:r w:rsidRPr="00A91BEC">
        <w:rPr>
          <w:sz w:val="22"/>
          <w:szCs w:val="22"/>
        </w:rPr>
        <w:t xml:space="preserve"> r. poz. </w:t>
      </w:r>
      <w:r w:rsidR="00FA5F95">
        <w:rPr>
          <w:sz w:val="22"/>
          <w:szCs w:val="22"/>
        </w:rPr>
        <w:t>840</w:t>
      </w:r>
      <w:r w:rsidRPr="00A91BEC">
        <w:rPr>
          <w:sz w:val="22"/>
          <w:szCs w:val="22"/>
        </w:rPr>
        <w:t>), zwanej dalej „u.o.z.”</w:t>
      </w:r>
      <w:r w:rsidR="00D63570" w:rsidRPr="00A91BEC">
        <w:rPr>
          <w:sz w:val="22"/>
          <w:szCs w:val="22"/>
        </w:rPr>
        <w:t>;</w:t>
      </w:r>
    </w:p>
    <w:p w14:paraId="2B58677A" w14:textId="77777777" w:rsidR="00FB0D8A" w:rsidRDefault="00D63570" w:rsidP="00D63570">
      <w:pPr>
        <w:pStyle w:val="Akapitzlist1"/>
        <w:numPr>
          <w:ilvl w:val="2"/>
          <w:numId w:val="4"/>
        </w:numPr>
        <w:tabs>
          <w:tab w:val="left" w:pos="993"/>
        </w:tabs>
        <w:ind w:left="1418" w:hanging="709"/>
        <w:rPr>
          <w:sz w:val="22"/>
          <w:szCs w:val="22"/>
        </w:rPr>
      </w:pPr>
      <w:r w:rsidRPr="00A91BEC">
        <w:rPr>
          <w:sz w:val="22"/>
          <w:szCs w:val="22"/>
        </w:rPr>
        <w:t xml:space="preserve">jedną osobę, która będzie pełnić funkcję </w:t>
      </w:r>
      <w:r w:rsidR="00866C21" w:rsidRPr="00A91BEC">
        <w:rPr>
          <w:b/>
          <w:bCs/>
          <w:sz w:val="22"/>
          <w:szCs w:val="22"/>
          <w:u w:val="single"/>
        </w:rPr>
        <w:t>kierownika robót elektrycznych posiadającego uprawnienia do kierowania robotami w zakresie sieci i instalacji elektrycznych i elektroenergetycznych bez ograniczeń</w:t>
      </w:r>
      <w:r w:rsidR="00866C21" w:rsidRPr="00A91BEC">
        <w:rPr>
          <w:sz w:val="22"/>
          <w:szCs w:val="22"/>
        </w:rPr>
        <w:t xml:space="preserve"> oraz doświadczenie w</w:t>
      </w:r>
      <w:r w:rsidR="00A91BEC">
        <w:rPr>
          <w:sz w:val="22"/>
          <w:szCs w:val="22"/>
        </w:rPr>
        <w:t> </w:t>
      </w:r>
      <w:r w:rsidR="00866C21" w:rsidRPr="00A91BEC">
        <w:rPr>
          <w:sz w:val="22"/>
          <w:szCs w:val="22"/>
        </w:rPr>
        <w:t xml:space="preserve">kierowaniu, co najmniej dwoma robotami w zakresie odpowiadającym posiadanym uprawnieniom oraz </w:t>
      </w:r>
    </w:p>
    <w:p w14:paraId="43696B36" w14:textId="2A415418" w:rsidR="00774E5B" w:rsidRDefault="00866C21" w:rsidP="00D63570">
      <w:pPr>
        <w:pStyle w:val="Akapitzlist1"/>
        <w:numPr>
          <w:ilvl w:val="2"/>
          <w:numId w:val="4"/>
        </w:numPr>
        <w:tabs>
          <w:tab w:val="left" w:pos="993"/>
        </w:tabs>
        <w:ind w:left="1418" w:hanging="709"/>
        <w:rPr>
          <w:sz w:val="22"/>
          <w:szCs w:val="22"/>
        </w:rPr>
      </w:pPr>
      <w:r w:rsidRPr="00A91BEC">
        <w:rPr>
          <w:sz w:val="22"/>
          <w:szCs w:val="22"/>
        </w:rPr>
        <w:t>jed</w:t>
      </w:r>
      <w:r w:rsidR="00774E5B">
        <w:rPr>
          <w:sz w:val="22"/>
          <w:szCs w:val="22"/>
        </w:rPr>
        <w:t xml:space="preserve">ną osobą </w:t>
      </w:r>
      <w:r w:rsidRPr="00A91BEC">
        <w:rPr>
          <w:sz w:val="22"/>
          <w:szCs w:val="22"/>
        </w:rPr>
        <w:t xml:space="preserve"> z uprawnieniami branżowymi SEP D1 do 1 kV i </w:t>
      </w:r>
    </w:p>
    <w:p w14:paraId="77C0155B" w14:textId="4C91419E" w:rsidR="00866C21" w:rsidRPr="00A91BEC" w:rsidRDefault="00774E5B" w:rsidP="00D63570">
      <w:pPr>
        <w:pStyle w:val="Akapitzlist1"/>
        <w:numPr>
          <w:ilvl w:val="2"/>
          <w:numId w:val="4"/>
        </w:numPr>
        <w:tabs>
          <w:tab w:val="left" w:pos="993"/>
        </w:tabs>
        <w:ind w:left="1418" w:hanging="709"/>
        <w:rPr>
          <w:sz w:val="22"/>
          <w:szCs w:val="22"/>
        </w:rPr>
      </w:pPr>
      <w:r>
        <w:rPr>
          <w:sz w:val="22"/>
          <w:szCs w:val="22"/>
        </w:rPr>
        <w:t xml:space="preserve">jedna osobą </w:t>
      </w:r>
      <w:r w:rsidR="00866C21" w:rsidRPr="00A91BEC">
        <w:rPr>
          <w:sz w:val="22"/>
          <w:szCs w:val="22"/>
        </w:rPr>
        <w:t>z uprawnieniami branżowymi SEP E1 do 1 kV</w:t>
      </w:r>
      <w:r w:rsidR="00D63570" w:rsidRPr="00A91BEC">
        <w:rPr>
          <w:sz w:val="22"/>
          <w:szCs w:val="22"/>
        </w:rPr>
        <w:t>;</w:t>
      </w:r>
    </w:p>
    <w:p w14:paraId="1F004370" w14:textId="075C7D11" w:rsidR="00866C21" w:rsidRPr="00A91BEC" w:rsidRDefault="00D63570" w:rsidP="00D63570">
      <w:pPr>
        <w:pStyle w:val="Akapitzlist1"/>
        <w:numPr>
          <w:ilvl w:val="2"/>
          <w:numId w:val="4"/>
        </w:numPr>
        <w:tabs>
          <w:tab w:val="left" w:pos="993"/>
        </w:tabs>
        <w:ind w:left="1418" w:hanging="709"/>
        <w:rPr>
          <w:sz w:val="22"/>
          <w:szCs w:val="22"/>
        </w:rPr>
      </w:pPr>
      <w:r w:rsidRPr="00A91BEC">
        <w:rPr>
          <w:sz w:val="22"/>
          <w:szCs w:val="22"/>
        </w:rPr>
        <w:t xml:space="preserve">jedną osobę, która będzie pełnić funkcję </w:t>
      </w:r>
      <w:r w:rsidR="00866C21" w:rsidRPr="00A91BEC">
        <w:rPr>
          <w:b/>
          <w:bCs/>
          <w:sz w:val="22"/>
          <w:szCs w:val="22"/>
          <w:u w:val="single"/>
        </w:rPr>
        <w:t>kierownika robót sanitarnych posiadającego uprawnienia do kierowania robotami w zakresie sieci i instalacji cieplnych, wentylacyjnych, wodociągowych i kanalizacyjnych bez ograniczeń</w:t>
      </w:r>
      <w:r w:rsidR="00866C21" w:rsidRPr="00A91BEC">
        <w:rPr>
          <w:sz w:val="22"/>
          <w:szCs w:val="22"/>
        </w:rPr>
        <w:t xml:space="preserve"> oraz doświadczenie w kierowaniu, co najmniej dwoma robotami w zakresie odpowiadającym posiadanym uprawnieniom</w:t>
      </w:r>
      <w:r w:rsidRPr="00A91BEC">
        <w:rPr>
          <w:sz w:val="22"/>
          <w:szCs w:val="22"/>
        </w:rPr>
        <w:t>;</w:t>
      </w:r>
    </w:p>
    <w:p w14:paraId="6827F16F" w14:textId="57570D19" w:rsidR="00866C21" w:rsidRDefault="00D63570" w:rsidP="00D63570">
      <w:pPr>
        <w:pStyle w:val="Akapitzlist1"/>
        <w:numPr>
          <w:ilvl w:val="2"/>
          <w:numId w:val="4"/>
        </w:numPr>
        <w:tabs>
          <w:tab w:val="left" w:pos="993"/>
        </w:tabs>
        <w:ind w:left="1418" w:hanging="709"/>
        <w:rPr>
          <w:sz w:val="22"/>
          <w:szCs w:val="22"/>
        </w:rPr>
      </w:pPr>
      <w:r w:rsidRPr="00A91BEC">
        <w:rPr>
          <w:sz w:val="22"/>
          <w:szCs w:val="22"/>
        </w:rPr>
        <w:t xml:space="preserve">jedną osobę </w:t>
      </w:r>
      <w:r w:rsidR="00A91BEC" w:rsidRPr="00A91BEC">
        <w:rPr>
          <w:rFonts w:eastAsia="Calibri" w:cs="Times New Roman"/>
          <w:sz w:val="22"/>
          <w:szCs w:val="22"/>
        </w:rPr>
        <w:t>–</w:t>
      </w:r>
      <w:r w:rsidRPr="00A91BEC">
        <w:rPr>
          <w:sz w:val="22"/>
          <w:szCs w:val="22"/>
        </w:rPr>
        <w:t xml:space="preserve"> </w:t>
      </w:r>
      <w:r w:rsidR="00866C21" w:rsidRPr="00A91BEC">
        <w:rPr>
          <w:sz w:val="22"/>
          <w:szCs w:val="22"/>
        </w:rPr>
        <w:t>dyplomowanego konserwatora zabytków</w:t>
      </w:r>
      <w:r w:rsidRPr="00A91BEC">
        <w:rPr>
          <w:sz w:val="22"/>
          <w:szCs w:val="22"/>
        </w:rPr>
        <w:t>,</w:t>
      </w:r>
      <w:r w:rsidR="00866C21" w:rsidRPr="00A91BEC">
        <w:rPr>
          <w:sz w:val="22"/>
          <w:szCs w:val="22"/>
        </w:rPr>
        <w:t xml:space="preserve"> który pełnić będzie funkcję </w:t>
      </w:r>
      <w:r w:rsidR="00866C21" w:rsidRPr="00A91BEC">
        <w:rPr>
          <w:b/>
          <w:bCs/>
          <w:sz w:val="22"/>
          <w:szCs w:val="22"/>
          <w:u w:val="single"/>
        </w:rPr>
        <w:t>kierownika robót konserwatorskich, posiadającego stosowne uprawnienia lub odpowiednią praktykę zgodnie z art. 37a u.o.z. i doświadczenie w kierowaniu co najmniej dwoma robotami budowlanymi w rozumieniu u.o.z w zakresie odpowiadającym posiadanym uprawnieniom</w:t>
      </w:r>
      <w:r w:rsidR="00866C21" w:rsidRPr="00A91BEC">
        <w:rPr>
          <w:sz w:val="22"/>
          <w:szCs w:val="22"/>
        </w:rPr>
        <w:t>.</w:t>
      </w:r>
    </w:p>
    <w:p w14:paraId="0951C098" w14:textId="34D90BB0" w:rsidR="00A91BEC" w:rsidRPr="00EA0F31" w:rsidRDefault="00866C21" w:rsidP="00A91BEC">
      <w:pPr>
        <w:pStyle w:val="Akapitzlist1"/>
        <w:numPr>
          <w:ilvl w:val="2"/>
          <w:numId w:val="4"/>
        </w:numPr>
        <w:tabs>
          <w:tab w:val="left" w:pos="993"/>
        </w:tabs>
        <w:ind w:left="1418" w:hanging="709"/>
        <w:rPr>
          <w:sz w:val="22"/>
          <w:szCs w:val="22"/>
        </w:rPr>
      </w:pPr>
      <w:r w:rsidRPr="00EA0F31">
        <w:rPr>
          <w:sz w:val="22"/>
          <w:szCs w:val="22"/>
        </w:rPr>
        <w:t xml:space="preserve">Zamawiający dopuszcza łączenie funkcji w przypadku posiadania uprawnień w więcej niż jednej specjalności. </w:t>
      </w:r>
    </w:p>
    <w:p w14:paraId="6514E0F1" w14:textId="0D9F9D80" w:rsidR="00D63570" w:rsidRPr="00EA0F31" w:rsidRDefault="00D63570" w:rsidP="00A91BEC">
      <w:pPr>
        <w:pStyle w:val="Akapitzlist"/>
        <w:numPr>
          <w:ilvl w:val="1"/>
          <w:numId w:val="4"/>
        </w:numPr>
        <w:tabs>
          <w:tab w:val="left" w:pos="851"/>
        </w:tabs>
        <w:ind w:left="709" w:hanging="426"/>
        <w:rPr>
          <w:sz w:val="22"/>
          <w:szCs w:val="22"/>
        </w:rPr>
      </w:pPr>
      <w:r w:rsidRPr="00EA0F31">
        <w:rPr>
          <w:sz w:val="22"/>
          <w:szCs w:val="22"/>
        </w:rPr>
        <w:t xml:space="preserve">posiadają zdolność techniczną lub zawodową i </w:t>
      </w:r>
      <w:r w:rsidRPr="00EA0F31">
        <w:rPr>
          <w:b/>
          <w:bCs/>
          <w:sz w:val="22"/>
          <w:szCs w:val="22"/>
        </w:rPr>
        <w:t>wykonali</w:t>
      </w:r>
      <w:r w:rsidRPr="00EA0F31">
        <w:rPr>
          <w:sz w:val="22"/>
          <w:szCs w:val="22"/>
        </w:rPr>
        <w:t xml:space="preserve"> w okresie ostatnich 5 lat przed upływem terminu składania ofert, a jeśli okres prowadzenia działalności jest krótszy – w tym okresie: </w:t>
      </w:r>
    </w:p>
    <w:p w14:paraId="33F9BD57" w14:textId="652239A1" w:rsidR="00866C21" w:rsidRPr="00EA0F31" w:rsidRDefault="00866C21" w:rsidP="00A91BEC">
      <w:pPr>
        <w:pStyle w:val="Akapitzlist1"/>
        <w:numPr>
          <w:ilvl w:val="2"/>
          <w:numId w:val="4"/>
        </w:numPr>
        <w:tabs>
          <w:tab w:val="left" w:pos="993"/>
        </w:tabs>
        <w:rPr>
          <w:rFonts w:cs="Times New Roman"/>
          <w:sz w:val="22"/>
          <w:szCs w:val="22"/>
        </w:rPr>
      </w:pPr>
      <w:r w:rsidRPr="00EA0F31">
        <w:rPr>
          <w:b/>
          <w:bCs/>
          <w:sz w:val="22"/>
          <w:szCs w:val="22"/>
          <w:u w:val="single"/>
        </w:rPr>
        <w:t>co najmniej 2 (dwie) roboty (dwa odrębne kontrakty) w zakresie prac w</w:t>
      </w:r>
      <w:r w:rsidR="00F3529D">
        <w:rPr>
          <w:b/>
          <w:bCs/>
          <w:sz w:val="22"/>
          <w:szCs w:val="22"/>
          <w:u w:val="single"/>
        </w:rPr>
        <w:t> </w:t>
      </w:r>
      <w:r w:rsidRPr="00EA0F31">
        <w:rPr>
          <w:b/>
          <w:bCs/>
          <w:sz w:val="22"/>
          <w:szCs w:val="22"/>
          <w:u w:val="single"/>
        </w:rPr>
        <w:t>budynkach wpisanych do rejestru zabytków</w:t>
      </w:r>
      <w:r w:rsidRPr="00EA0F31">
        <w:rPr>
          <w:sz w:val="22"/>
          <w:szCs w:val="22"/>
        </w:rPr>
        <w:t xml:space="preserve"> o wartości każdej z robót nie mniejszej niż 150 000 zł brutto (słownie: sto pięćdziesiąt tysięcy zł</w:t>
      </w:r>
      <w:r w:rsidR="00A91BEC" w:rsidRPr="00EA0F31">
        <w:rPr>
          <w:sz w:val="22"/>
          <w:szCs w:val="22"/>
        </w:rPr>
        <w:t>otych brutto</w:t>
      </w:r>
      <w:r w:rsidRPr="00EA0F31">
        <w:rPr>
          <w:sz w:val="22"/>
          <w:szCs w:val="22"/>
        </w:rPr>
        <w:t>)</w:t>
      </w:r>
      <w:r w:rsidR="00A91BEC" w:rsidRPr="00EA0F31">
        <w:rPr>
          <w:sz w:val="22"/>
          <w:szCs w:val="22"/>
        </w:rPr>
        <w:t>,</w:t>
      </w:r>
      <w:r w:rsidRPr="00EA0F31">
        <w:rPr>
          <w:sz w:val="22"/>
          <w:szCs w:val="22"/>
        </w:rPr>
        <w:t xml:space="preserve"> z których przynajmniej jedna wykonywana była w czynnym obiekcie.</w:t>
      </w:r>
    </w:p>
    <w:p w14:paraId="305EF16F" w14:textId="0CE33322" w:rsidR="00866C21" w:rsidRPr="00EA0F31" w:rsidRDefault="00866C21" w:rsidP="00A91BEC">
      <w:pPr>
        <w:pStyle w:val="Akapitzlist1"/>
        <w:numPr>
          <w:ilvl w:val="2"/>
          <w:numId w:val="4"/>
        </w:numPr>
        <w:tabs>
          <w:tab w:val="left" w:pos="993"/>
        </w:tabs>
        <w:rPr>
          <w:rFonts w:cs="Times New Roman"/>
          <w:sz w:val="22"/>
          <w:szCs w:val="22"/>
        </w:rPr>
      </w:pPr>
      <w:r w:rsidRPr="00EA0F31">
        <w:rPr>
          <w:sz w:val="22"/>
          <w:szCs w:val="22"/>
        </w:rPr>
        <w:t>Zamawiający „odrębny kontrakt” rozumie jako jedną, pisemną umowę odpłatną – a</w:t>
      </w:r>
      <w:r w:rsidR="00A91BEC" w:rsidRPr="00EA0F31">
        <w:rPr>
          <w:sz w:val="22"/>
          <w:szCs w:val="22"/>
        </w:rPr>
        <w:t> </w:t>
      </w:r>
      <w:r w:rsidRPr="00EA0F31">
        <w:rPr>
          <w:sz w:val="22"/>
          <w:szCs w:val="22"/>
        </w:rPr>
        <w:t xml:space="preserve">nie sumę pojedynczych ustnych bądź pisemnych zleceń realizowanych na rzecz tego samego podmiotu. </w:t>
      </w:r>
    </w:p>
    <w:p w14:paraId="7E608E0D" w14:textId="2F64F3D7" w:rsidR="00043423" w:rsidRPr="006C64E3" w:rsidRDefault="00043423" w:rsidP="006C64E3">
      <w:pPr>
        <w:pStyle w:val="Akapitzlist1"/>
        <w:numPr>
          <w:ilvl w:val="2"/>
          <w:numId w:val="4"/>
        </w:numPr>
        <w:tabs>
          <w:tab w:val="left" w:pos="993"/>
        </w:tabs>
        <w:rPr>
          <w:rFonts w:cs="Times New Roman"/>
          <w:sz w:val="22"/>
          <w:szCs w:val="22"/>
        </w:rPr>
      </w:pPr>
      <w:r w:rsidRPr="00EA0F31">
        <w:rPr>
          <w:sz w:val="22"/>
          <w:szCs w:val="22"/>
        </w:rPr>
        <w:lastRenderedPageBreak/>
        <w:t>Zamawiający</w:t>
      </w:r>
      <w:r w:rsidR="00EA0F31" w:rsidRPr="00EA0F31">
        <w:rPr>
          <w:sz w:val="22"/>
          <w:szCs w:val="22"/>
        </w:rPr>
        <w:t xml:space="preserve"> za „obiekt czynny” uzna obiekt budowlany, który był użytkowany podczas prowadzenia robót</w:t>
      </w:r>
      <w:r w:rsidR="00EA0F31" w:rsidRPr="00EA0F31">
        <w:rPr>
          <w:iCs/>
          <w:color w:val="000000"/>
          <w:sz w:val="22"/>
          <w:szCs w:val="22"/>
        </w:rPr>
        <w:t>.</w:t>
      </w:r>
    </w:p>
    <w:p w14:paraId="41074E80" w14:textId="74BB1DEE" w:rsidR="00170737" w:rsidRPr="00866C21" w:rsidRDefault="00170737" w:rsidP="008A3246">
      <w:pPr>
        <w:pStyle w:val="Akapitzlist1"/>
        <w:numPr>
          <w:ilvl w:val="0"/>
          <w:numId w:val="67"/>
        </w:numPr>
        <w:tabs>
          <w:tab w:val="clear" w:pos="720"/>
        </w:tabs>
        <w:ind w:left="426" w:hanging="426"/>
        <w:rPr>
          <w:rFonts w:eastAsia="Calibri" w:cs="Times New Roman"/>
          <w:sz w:val="22"/>
          <w:szCs w:val="22"/>
        </w:rPr>
      </w:pPr>
      <w:r w:rsidRPr="00866C21">
        <w:rPr>
          <w:rFonts w:eastAsia="Calibri" w:cs="Times New Roman"/>
          <w:sz w:val="22"/>
          <w:szCs w:val="22"/>
        </w:rPr>
        <w:t xml:space="preserve">Weryfikacji i oceny warunków udziału w postępowaniu Zamawiający dokona na podstawie oświadczeń i dokumentów składanych przez uczestniczących w postępowaniu </w:t>
      </w:r>
      <w:r w:rsidR="00E914AA" w:rsidRPr="00866C21">
        <w:rPr>
          <w:rFonts w:eastAsia="Calibri" w:cs="Times New Roman"/>
          <w:sz w:val="22"/>
          <w:szCs w:val="22"/>
        </w:rPr>
        <w:t>W</w:t>
      </w:r>
      <w:r w:rsidRPr="00866C21">
        <w:rPr>
          <w:rFonts w:eastAsia="Calibri" w:cs="Times New Roman"/>
          <w:sz w:val="22"/>
          <w:szCs w:val="22"/>
        </w:rPr>
        <w:t>ykonawców z zachowaniem sposobu i formy, o których mowa w niniejszej SWZ.</w:t>
      </w:r>
    </w:p>
    <w:p w14:paraId="505B5AAB" w14:textId="77777777" w:rsidR="00170737" w:rsidRPr="00866C21" w:rsidRDefault="00170737" w:rsidP="008A3246">
      <w:pPr>
        <w:pStyle w:val="Akapitzlist1"/>
        <w:numPr>
          <w:ilvl w:val="0"/>
          <w:numId w:val="67"/>
        </w:numPr>
        <w:ind w:left="426" w:hanging="426"/>
        <w:rPr>
          <w:rFonts w:eastAsia="Calibri" w:cs="Times New Roman"/>
          <w:sz w:val="22"/>
          <w:szCs w:val="22"/>
        </w:rPr>
      </w:pPr>
      <w:r w:rsidRPr="00866C21">
        <w:rPr>
          <w:rFonts w:eastAsia="Calibri" w:cs="Times New Roman"/>
          <w:sz w:val="22"/>
          <w:szCs w:val="22"/>
        </w:rPr>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5BB2279D" w14:textId="2BB55E1F" w:rsidR="00170737" w:rsidRPr="00D970B8" w:rsidRDefault="00170737" w:rsidP="008A3246">
      <w:pPr>
        <w:pStyle w:val="Akapitzlist1"/>
        <w:numPr>
          <w:ilvl w:val="0"/>
          <w:numId w:val="67"/>
        </w:numPr>
        <w:ind w:left="426" w:hanging="426"/>
        <w:rPr>
          <w:rFonts w:cs="Times New Roman"/>
          <w:sz w:val="22"/>
          <w:szCs w:val="22"/>
        </w:rPr>
      </w:pPr>
      <w:r w:rsidRPr="00D970B8">
        <w:rPr>
          <w:rFonts w:eastAsia="Calibri" w:cs="Times New Roman"/>
          <w:sz w:val="22"/>
          <w:szCs w:val="22"/>
        </w:rPr>
        <w:t xml:space="preserve">Wykonawca, który polega na zdolnościach lub sytuacji podmiotów udostępniających zasoby, składa wraz z ofertą, zobowiązanie Podmiotu udostępniającego zasoby (podpisane przez ten podmiot, na zasadach wskazanych w Rozdziale IX ust. 1 pkt 6) lit. a)) do oddania Wykonawcy do dyspozycji  niezbędnych zasobów na potrzeby realizacji danego zamówienia lub inny podmiotowy środek dowodowy potwierdzający, że Wykonawca realizując zamówienie, będzie dysponował niezbędnymi zasobami tych podmiotów, według wzoru stanowiącego </w:t>
      </w:r>
      <w:r w:rsidRPr="00D970B8">
        <w:rPr>
          <w:rFonts w:eastAsia="Calibri" w:cs="Times New Roman"/>
          <w:b/>
          <w:bCs/>
          <w:sz w:val="22"/>
          <w:szCs w:val="22"/>
        </w:rPr>
        <w:t xml:space="preserve">Załącznik nr </w:t>
      </w:r>
      <w:r w:rsidR="00FD156B" w:rsidRPr="00D970B8">
        <w:rPr>
          <w:rFonts w:eastAsia="Calibri" w:cs="Times New Roman"/>
          <w:b/>
          <w:bCs/>
          <w:sz w:val="22"/>
          <w:szCs w:val="22"/>
        </w:rPr>
        <w:t>5</w:t>
      </w:r>
      <w:r w:rsidRPr="00D970B8">
        <w:rPr>
          <w:rFonts w:eastAsia="Calibri" w:cs="Times New Roman"/>
          <w:b/>
          <w:bCs/>
          <w:sz w:val="22"/>
          <w:szCs w:val="22"/>
        </w:rPr>
        <w:t xml:space="preserve"> do </w:t>
      </w:r>
      <w:r w:rsidR="00FD156B" w:rsidRPr="00D970B8">
        <w:rPr>
          <w:rFonts w:eastAsia="Calibri" w:cs="Times New Roman"/>
          <w:b/>
          <w:bCs/>
          <w:sz w:val="22"/>
          <w:szCs w:val="22"/>
        </w:rPr>
        <w:t>Formularza oferty</w:t>
      </w:r>
      <w:r w:rsidRPr="00D970B8">
        <w:rPr>
          <w:rFonts w:eastAsia="Calibri" w:cs="Times New Roman"/>
          <w:sz w:val="22"/>
          <w:szCs w:val="22"/>
        </w:rPr>
        <w:t>.</w:t>
      </w:r>
    </w:p>
    <w:p w14:paraId="5CA6958A" w14:textId="0BC505D0" w:rsidR="00170737" w:rsidRPr="00D970B8" w:rsidRDefault="00170737" w:rsidP="008A3246">
      <w:pPr>
        <w:pStyle w:val="Akapitzlist1"/>
        <w:numPr>
          <w:ilvl w:val="0"/>
          <w:numId w:val="67"/>
        </w:numPr>
        <w:ind w:left="426" w:hanging="426"/>
        <w:rPr>
          <w:rFonts w:cs="Times New Roman"/>
          <w:sz w:val="22"/>
          <w:szCs w:val="22"/>
        </w:rPr>
      </w:pPr>
      <w:r w:rsidRPr="00D970B8">
        <w:rPr>
          <w:rFonts w:eastAsia="Calibri" w:cs="Times New Roman"/>
          <w:sz w:val="22"/>
          <w:szCs w:val="22"/>
        </w:rPr>
        <w:t>W odniesieniu do warunków dotyczących potencjału technicznego lub doświadczenia,</w:t>
      </w:r>
      <w:r w:rsidRPr="00D970B8">
        <w:rPr>
          <w:rFonts w:cs="Times New Roman"/>
          <w:sz w:val="22"/>
          <w:szCs w:val="22"/>
        </w:rPr>
        <w:t xml:space="preserve"> </w:t>
      </w:r>
      <w:r w:rsidR="00A929DB" w:rsidRPr="00D970B8">
        <w:rPr>
          <w:rFonts w:cs="Times New Roman"/>
          <w:sz w:val="22"/>
          <w:szCs w:val="22"/>
        </w:rPr>
        <w:t>W</w:t>
      </w:r>
      <w:r w:rsidRPr="00D970B8">
        <w:rPr>
          <w:rFonts w:cs="Times New Roman"/>
          <w:sz w:val="22"/>
          <w:szCs w:val="22"/>
        </w:rPr>
        <w:t>ykonawcy mogą polegać na zdolnościach innych podmiotów, jeśli podmioty te zrealizują roboty budowlane, do realizacji których te zdolności są wymagane.</w:t>
      </w:r>
    </w:p>
    <w:p w14:paraId="7DC3B15C" w14:textId="77777777" w:rsidR="00170737" w:rsidRPr="00D970B8" w:rsidRDefault="00170737" w:rsidP="008A3246">
      <w:pPr>
        <w:pStyle w:val="Akapitzlist1"/>
        <w:numPr>
          <w:ilvl w:val="0"/>
          <w:numId w:val="67"/>
        </w:numPr>
        <w:ind w:left="426" w:hanging="426"/>
        <w:rPr>
          <w:rFonts w:cs="Times New Roman"/>
          <w:sz w:val="22"/>
          <w:szCs w:val="22"/>
        </w:rPr>
      </w:pPr>
      <w:r w:rsidRPr="00D970B8">
        <w:rPr>
          <w:rFonts w:cs="Times New Roman"/>
          <w:sz w:val="22"/>
          <w:szCs w:val="22"/>
        </w:rPr>
        <w:t xml:space="preserve">Podmiot, który zobowiązał się do udostępnienia zasobów, odpowiada solidarnie </w:t>
      </w:r>
      <w:r w:rsidRPr="00D970B8">
        <w:rPr>
          <w:rFonts w:cs="Times New Roman"/>
          <w:sz w:val="22"/>
          <w:szCs w:val="22"/>
        </w:rPr>
        <w:br/>
        <w:t>z Wykonawcą, który polega na jego sytuacji finansowej lub ekonomicznej, za szkodę poniesioną przez Zamawiającego powstałą wskutek nieudostępnienia tych zasobów, chyba że za nieudostępnienie zasobów podmiot ten nie ponosi winy.</w:t>
      </w:r>
    </w:p>
    <w:p w14:paraId="57781BA5" w14:textId="6CBEE72E" w:rsidR="00170737" w:rsidRPr="00D970B8" w:rsidRDefault="00170737" w:rsidP="008A3246">
      <w:pPr>
        <w:pStyle w:val="Akapitzlist1"/>
        <w:numPr>
          <w:ilvl w:val="0"/>
          <w:numId w:val="67"/>
        </w:numPr>
        <w:ind w:left="426" w:hanging="426"/>
        <w:rPr>
          <w:rFonts w:cs="Times New Roman"/>
          <w:sz w:val="22"/>
          <w:szCs w:val="22"/>
        </w:rPr>
      </w:pPr>
      <w:r w:rsidRPr="00D970B8">
        <w:rPr>
          <w:rFonts w:cs="Times New Roman"/>
          <w:sz w:val="22"/>
          <w:szCs w:val="22"/>
        </w:rPr>
        <w:t xml:space="preserve">W przypadku </w:t>
      </w:r>
      <w:r w:rsidR="00A929DB" w:rsidRPr="00D970B8">
        <w:rPr>
          <w:rFonts w:cs="Times New Roman"/>
          <w:sz w:val="22"/>
          <w:szCs w:val="22"/>
        </w:rPr>
        <w:t>W</w:t>
      </w:r>
      <w:r w:rsidRPr="00D970B8">
        <w:rPr>
          <w:rFonts w:cs="Times New Roman"/>
          <w:sz w:val="22"/>
          <w:szCs w:val="22"/>
        </w:rPr>
        <w:t>ykonawców wspólnie ubiegających się o udzielenie zamówienia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bookmarkEnd w:id="3"/>
    <w:p w14:paraId="541D9393" w14:textId="77777777" w:rsidR="00712B2D" w:rsidRPr="00D970B8" w:rsidRDefault="00712B2D" w:rsidP="00C41C9A">
      <w:pPr>
        <w:pStyle w:val="Akapitzlist1"/>
        <w:numPr>
          <w:ilvl w:val="0"/>
          <w:numId w:val="0"/>
        </w:numPr>
        <w:rPr>
          <w:rFonts w:cs="Times New Roman"/>
          <w:sz w:val="22"/>
          <w:szCs w:val="22"/>
        </w:rPr>
      </w:pPr>
    </w:p>
    <w:p w14:paraId="2A3820C5" w14:textId="5D9A7970" w:rsidR="0029319D" w:rsidRPr="0029319D" w:rsidRDefault="00700BDB" w:rsidP="0029319D">
      <w:pPr>
        <w:widowControl/>
        <w:suppressAutoHyphens w:val="0"/>
        <w:jc w:val="both"/>
        <w:rPr>
          <w:b/>
          <w:bCs/>
          <w:sz w:val="22"/>
          <w:szCs w:val="22"/>
        </w:rPr>
      </w:pPr>
      <w:r w:rsidRPr="00D970B8">
        <w:rPr>
          <w:b/>
          <w:bCs/>
          <w:sz w:val="22"/>
          <w:szCs w:val="22"/>
        </w:rPr>
        <w:t>Rozdział VII - Podstawy wykluczenia wykonawców.</w:t>
      </w:r>
    </w:p>
    <w:p w14:paraId="3F461FF4" w14:textId="77777777" w:rsidR="0029319D" w:rsidRPr="0029319D" w:rsidRDefault="0029319D" w:rsidP="008A3246">
      <w:pPr>
        <w:widowControl/>
        <w:numPr>
          <w:ilvl w:val="0"/>
          <w:numId w:val="92"/>
        </w:numPr>
        <w:suppressAutoHyphens w:val="0"/>
        <w:ind w:left="426" w:hanging="426"/>
        <w:contextualSpacing/>
        <w:jc w:val="both"/>
        <w:rPr>
          <w:bCs/>
          <w:sz w:val="22"/>
          <w:szCs w:val="22"/>
        </w:rPr>
      </w:pPr>
      <w:r w:rsidRPr="0029319D">
        <w:rPr>
          <w:bCs/>
          <w:sz w:val="22"/>
          <w:szCs w:val="22"/>
        </w:rPr>
        <w:t>Zamawiający wykluczy wykonawcę w przypadku zaistnienia okoliczności przewidzianych postanowieniami:</w:t>
      </w:r>
    </w:p>
    <w:p w14:paraId="00449CA0" w14:textId="77777777" w:rsidR="0029319D" w:rsidRPr="0029319D" w:rsidRDefault="0029319D" w:rsidP="008A3246">
      <w:pPr>
        <w:numPr>
          <w:ilvl w:val="1"/>
          <w:numId w:val="92"/>
        </w:numPr>
        <w:ind w:left="851" w:hanging="425"/>
        <w:contextualSpacing/>
        <w:jc w:val="both"/>
        <w:rPr>
          <w:bCs/>
          <w:sz w:val="22"/>
          <w:szCs w:val="22"/>
        </w:rPr>
      </w:pPr>
      <w:r w:rsidRPr="0029319D">
        <w:rPr>
          <w:bCs/>
          <w:sz w:val="22"/>
          <w:szCs w:val="22"/>
        </w:rPr>
        <w:t>art. 108 ust. 1 PZP, z zastrzeżeniem art. 110 ust. 2, tj.:</w:t>
      </w:r>
    </w:p>
    <w:p w14:paraId="63395674" w14:textId="77777777" w:rsidR="0029319D" w:rsidRPr="0029319D" w:rsidRDefault="0029319D" w:rsidP="008A3246">
      <w:pPr>
        <w:numPr>
          <w:ilvl w:val="2"/>
          <w:numId w:val="92"/>
        </w:numPr>
        <w:ind w:left="1560" w:hanging="709"/>
        <w:contextualSpacing/>
        <w:jc w:val="both"/>
        <w:rPr>
          <w:bCs/>
          <w:sz w:val="22"/>
          <w:szCs w:val="22"/>
        </w:rPr>
      </w:pPr>
      <w:r w:rsidRPr="0029319D">
        <w:rPr>
          <w:sz w:val="22"/>
          <w:szCs w:val="22"/>
        </w:rPr>
        <w:t xml:space="preserve">będącego osobą fizyczną, którego prawomocnie skazano za przestępstwo: </w:t>
      </w:r>
    </w:p>
    <w:p w14:paraId="29B6800D" w14:textId="77777777" w:rsidR="0029319D" w:rsidRDefault="0029319D" w:rsidP="008A3246">
      <w:pPr>
        <w:numPr>
          <w:ilvl w:val="0"/>
          <w:numId w:val="107"/>
        </w:numPr>
        <w:ind w:left="2127" w:hanging="567"/>
        <w:contextualSpacing/>
        <w:jc w:val="both"/>
        <w:rPr>
          <w:sz w:val="22"/>
          <w:szCs w:val="22"/>
        </w:rPr>
      </w:pPr>
      <w:r w:rsidRPr="0029319D">
        <w:rPr>
          <w:sz w:val="22"/>
          <w:szCs w:val="22"/>
        </w:rPr>
        <w:t xml:space="preserve">udziału w zorganizowanej grupie przestępczej albo związku mającym na celu popełnienie przestępstwa lub przestępstwa skarbowego, o którym mowa w art. 258 Kodeksu karnego, </w:t>
      </w:r>
    </w:p>
    <w:p w14:paraId="595B47C4" w14:textId="77777777" w:rsidR="0029319D" w:rsidRDefault="0029319D" w:rsidP="008A3246">
      <w:pPr>
        <w:numPr>
          <w:ilvl w:val="0"/>
          <w:numId w:val="107"/>
        </w:numPr>
        <w:ind w:left="2127" w:hanging="567"/>
        <w:contextualSpacing/>
        <w:jc w:val="both"/>
        <w:rPr>
          <w:sz w:val="22"/>
          <w:szCs w:val="22"/>
        </w:rPr>
      </w:pPr>
      <w:r w:rsidRPr="0029319D">
        <w:rPr>
          <w:sz w:val="22"/>
          <w:szCs w:val="22"/>
        </w:rPr>
        <w:t xml:space="preserve">handlu ludźmi, o którym mowa w art. 189a Kodeksu karnego, </w:t>
      </w:r>
    </w:p>
    <w:p w14:paraId="1DDD0A43" w14:textId="77777777" w:rsidR="0029319D" w:rsidRDefault="0029319D" w:rsidP="008A3246">
      <w:pPr>
        <w:numPr>
          <w:ilvl w:val="0"/>
          <w:numId w:val="107"/>
        </w:numPr>
        <w:ind w:left="2127" w:hanging="567"/>
        <w:contextualSpacing/>
        <w:jc w:val="both"/>
        <w:rPr>
          <w:sz w:val="22"/>
          <w:szCs w:val="22"/>
        </w:rPr>
      </w:pPr>
      <w:r w:rsidRPr="0029319D">
        <w:rPr>
          <w:sz w:val="22"/>
          <w:szCs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43DF80EF" w14:textId="77777777" w:rsidR="0029319D" w:rsidRDefault="0029319D" w:rsidP="008A3246">
      <w:pPr>
        <w:numPr>
          <w:ilvl w:val="0"/>
          <w:numId w:val="107"/>
        </w:numPr>
        <w:ind w:left="2127" w:hanging="567"/>
        <w:contextualSpacing/>
        <w:jc w:val="both"/>
        <w:rPr>
          <w:sz w:val="22"/>
          <w:szCs w:val="22"/>
        </w:rPr>
      </w:pPr>
      <w:r w:rsidRPr="0029319D">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622D6F" w14:textId="77777777" w:rsidR="0029319D" w:rsidRDefault="0029319D" w:rsidP="008A3246">
      <w:pPr>
        <w:numPr>
          <w:ilvl w:val="0"/>
          <w:numId w:val="107"/>
        </w:numPr>
        <w:ind w:left="2127" w:hanging="567"/>
        <w:contextualSpacing/>
        <w:jc w:val="both"/>
        <w:rPr>
          <w:sz w:val="22"/>
          <w:szCs w:val="22"/>
        </w:rPr>
      </w:pPr>
      <w:r w:rsidRPr="0029319D">
        <w:rPr>
          <w:sz w:val="22"/>
          <w:szCs w:val="22"/>
        </w:rPr>
        <w:t xml:space="preserve">o charakterze terrorystycznym, o którym mowa w art. 115 § 20 Kodeksu karnego, lub mające na celu popełnienie tego przestępstwa, </w:t>
      </w:r>
    </w:p>
    <w:p w14:paraId="0175E8A6" w14:textId="0394FFAB" w:rsidR="0029319D" w:rsidRDefault="0029319D" w:rsidP="008A3246">
      <w:pPr>
        <w:numPr>
          <w:ilvl w:val="0"/>
          <w:numId w:val="107"/>
        </w:numPr>
        <w:ind w:left="2127" w:hanging="567"/>
        <w:contextualSpacing/>
        <w:jc w:val="both"/>
        <w:rPr>
          <w:sz w:val="22"/>
          <w:szCs w:val="22"/>
        </w:rPr>
      </w:pPr>
      <w:r>
        <w:rPr>
          <w:sz w:val="22"/>
          <w:szCs w:val="22"/>
        </w:rPr>
        <w:t>p</w:t>
      </w:r>
      <w:r w:rsidRPr="0029319D">
        <w:rPr>
          <w:sz w:val="22"/>
          <w:szCs w:val="22"/>
        </w:rPr>
        <w:t xml:space="preserve">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236ADC62" w14:textId="77777777" w:rsidR="0029319D" w:rsidRDefault="0029319D" w:rsidP="008A3246">
      <w:pPr>
        <w:numPr>
          <w:ilvl w:val="0"/>
          <w:numId w:val="107"/>
        </w:numPr>
        <w:ind w:left="2127" w:hanging="567"/>
        <w:contextualSpacing/>
        <w:jc w:val="both"/>
        <w:rPr>
          <w:sz w:val="22"/>
          <w:szCs w:val="22"/>
        </w:rPr>
      </w:pPr>
      <w:r w:rsidRPr="0029319D">
        <w:rPr>
          <w:sz w:val="22"/>
          <w:szCs w:val="22"/>
        </w:rPr>
        <w:t xml:space="preserve">przeciwko obrotowi gospodarczemu, o których mowa w art. 296–307 Kodeksu karnego, przestępstwo oszustwa, o którym mowa w art. 286 Kodeksu karnego, przestępstwo przeciwko wiarygodności dokumentów, o których mowa w art. </w:t>
      </w:r>
      <w:r w:rsidRPr="0029319D">
        <w:rPr>
          <w:sz w:val="22"/>
          <w:szCs w:val="22"/>
        </w:rPr>
        <w:lastRenderedPageBreak/>
        <w:t xml:space="preserve">270–277d Kodeksu karnego, lub przestępstwo skarbowe, </w:t>
      </w:r>
    </w:p>
    <w:p w14:paraId="5595584B" w14:textId="77777777" w:rsidR="0029319D" w:rsidRPr="0029319D" w:rsidRDefault="0029319D" w:rsidP="008A3246">
      <w:pPr>
        <w:numPr>
          <w:ilvl w:val="0"/>
          <w:numId w:val="107"/>
        </w:numPr>
        <w:ind w:left="2127" w:hanging="567"/>
        <w:contextualSpacing/>
        <w:jc w:val="both"/>
        <w:rPr>
          <w:sz w:val="22"/>
          <w:szCs w:val="22"/>
        </w:rPr>
      </w:pPr>
      <w:r w:rsidRPr="0029319D">
        <w:rPr>
          <w:sz w:val="22"/>
          <w:szCs w:val="22"/>
        </w:rPr>
        <w:t xml:space="preserve">o którym mowa w art. 9 ust. 1 i 3 lub art. 10 ustawy z dnia 15 czerwca 2012 r. o skutkach powierzania wykonywania pracy cudzoziemcom przebywającym wbrew przepisom na terytorium Rzeczypospolitej Polskiej </w:t>
      </w:r>
    </w:p>
    <w:p w14:paraId="5D691F88" w14:textId="77777777" w:rsidR="0029319D" w:rsidRPr="0029319D" w:rsidRDefault="0029319D" w:rsidP="0029319D">
      <w:pPr>
        <w:widowControl/>
        <w:suppressAutoHyphens w:val="0"/>
        <w:autoSpaceDE w:val="0"/>
        <w:autoSpaceDN w:val="0"/>
        <w:adjustRightInd w:val="0"/>
        <w:ind w:left="2552" w:hanging="425"/>
        <w:jc w:val="both"/>
        <w:rPr>
          <w:rFonts w:eastAsiaTheme="minorHAnsi"/>
          <w:color w:val="000000"/>
          <w:sz w:val="22"/>
          <w:szCs w:val="22"/>
          <w:lang w:eastAsia="en-US"/>
        </w:rPr>
      </w:pPr>
      <w:r w:rsidRPr="0029319D">
        <w:rPr>
          <w:rFonts w:eastAsiaTheme="minorHAnsi"/>
          <w:color w:val="000000"/>
          <w:sz w:val="22"/>
          <w:szCs w:val="22"/>
          <w:lang w:eastAsia="en-US"/>
        </w:rPr>
        <w:t xml:space="preserve">– lub za odpowiedni czyn zabroniony określony w przepisach prawa obcego; </w:t>
      </w:r>
    </w:p>
    <w:p w14:paraId="24EB8451" w14:textId="77777777" w:rsidR="0029319D" w:rsidRPr="0029319D" w:rsidRDefault="0029319D" w:rsidP="008A3246">
      <w:pPr>
        <w:numPr>
          <w:ilvl w:val="2"/>
          <w:numId w:val="92"/>
        </w:numPr>
        <w:ind w:left="1560" w:hanging="709"/>
        <w:contextualSpacing/>
        <w:jc w:val="both"/>
        <w:rPr>
          <w:bCs/>
          <w:sz w:val="22"/>
          <w:szCs w:val="22"/>
        </w:rPr>
      </w:pPr>
      <w:r w:rsidRPr="0029319D">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A3FDE14" w14:textId="77777777" w:rsidR="0029319D" w:rsidRPr="0029319D" w:rsidRDefault="0029319D" w:rsidP="008A3246">
      <w:pPr>
        <w:numPr>
          <w:ilvl w:val="2"/>
          <w:numId w:val="92"/>
        </w:numPr>
        <w:ind w:left="1560" w:hanging="709"/>
        <w:contextualSpacing/>
        <w:jc w:val="both"/>
        <w:rPr>
          <w:bCs/>
          <w:sz w:val="22"/>
          <w:szCs w:val="22"/>
        </w:rPr>
      </w:pPr>
      <w:r w:rsidRPr="0029319D">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F37B07B" w14:textId="77777777" w:rsidR="0029319D" w:rsidRPr="0029319D" w:rsidRDefault="0029319D" w:rsidP="008A3246">
      <w:pPr>
        <w:numPr>
          <w:ilvl w:val="2"/>
          <w:numId w:val="92"/>
        </w:numPr>
        <w:ind w:left="1560" w:hanging="709"/>
        <w:contextualSpacing/>
        <w:jc w:val="both"/>
        <w:rPr>
          <w:bCs/>
          <w:sz w:val="22"/>
          <w:szCs w:val="22"/>
        </w:rPr>
      </w:pPr>
      <w:r w:rsidRPr="0029319D">
        <w:rPr>
          <w:sz w:val="22"/>
          <w:szCs w:val="22"/>
        </w:rPr>
        <w:t xml:space="preserve">wobec którego prawomocnie orzeczono zakaz ubiegania się o zamówienia publiczne; </w:t>
      </w:r>
    </w:p>
    <w:p w14:paraId="167A4B68" w14:textId="77777777" w:rsidR="0029319D" w:rsidRPr="0029319D" w:rsidRDefault="0029319D" w:rsidP="008A3246">
      <w:pPr>
        <w:numPr>
          <w:ilvl w:val="2"/>
          <w:numId w:val="92"/>
        </w:numPr>
        <w:ind w:left="1560" w:hanging="709"/>
        <w:contextualSpacing/>
        <w:jc w:val="both"/>
        <w:rPr>
          <w:bCs/>
          <w:sz w:val="22"/>
          <w:szCs w:val="22"/>
        </w:rPr>
      </w:pPr>
      <w:r w:rsidRPr="0029319D">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CAB9DD5" w14:textId="77777777" w:rsidR="0029319D" w:rsidRPr="0029319D" w:rsidRDefault="0029319D" w:rsidP="008A3246">
      <w:pPr>
        <w:numPr>
          <w:ilvl w:val="2"/>
          <w:numId w:val="92"/>
        </w:numPr>
        <w:tabs>
          <w:tab w:val="left" w:pos="1560"/>
        </w:tabs>
        <w:ind w:left="1560" w:hanging="709"/>
        <w:contextualSpacing/>
        <w:jc w:val="both"/>
        <w:rPr>
          <w:bCs/>
          <w:sz w:val="22"/>
          <w:szCs w:val="22"/>
        </w:rPr>
      </w:pPr>
      <w:r w:rsidRPr="0029319D">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ED2F868" w14:textId="77777777" w:rsidR="0029319D" w:rsidRPr="0029319D" w:rsidRDefault="0029319D" w:rsidP="0029319D">
      <w:pPr>
        <w:ind w:left="1560"/>
        <w:contextualSpacing/>
        <w:jc w:val="both"/>
        <w:rPr>
          <w:bCs/>
          <w:sz w:val="22"/>
          <w:szCs w:val="22"/>
        </w:rPr>
      </w:pPr>
      <w:r w:rsidRPr="0029319D">
        <w:rPr>
          <w:sz w:val="22"/>
          <w:szCs w:val="22"/>
          <w:u w:val="single"/>
        </w:rPr>
        <w:t>Wykonawca nie podlega wykluczeniu w okolicznościach określonych w art. 108 ust. 1 pkt 1, 2 i 5 lub art. 109 ust. 1 pkt 2‒5 i 7‒10, jeżeli udowodni zamawiającemu, że spełnił łącznie przesłanki, o których mowa w art. 110 ust. 2 ustawy PZP.</w:t>
      </w:r>
    </w:p>
    <w:p w14:paraId="4E90635B" w14:textId="77777777" w:rsidR="0029319D" w:rsidRPr="0029319D" w:rsidRDefault="0029319D" w:rsidP="008A3246">
      <w:pPr>
        <w:numPr>
          <w:ilvl w:val="1"/>
          <w:numId w:val="92"/>
        </w:numPr>
        <w:ind w:left="851" w:hanging="425"/>
        <w:contextualSpacing/>
        <w:jc w:val="both"/>
        <w:rPr>
          <w:bCs/>
          <w:sz w:val="22"/>
          <w:szCs w:val="22"/>
        </w:rPr>
      </w:pPr>
      <w:r w:rsidRPr="0029319D">
        <w:rPr>
          <w:bCs/>
          <w:sz w:val="22"/>
          <w:szCs w:val="22"/>
        </w:rPr>
        <w:t>art. 7 ust. 1 ustawy z dnia 13 kwietnia 2022 r. o szczególnych rozwiązaniach w zakresie przeciwdziałania wspieraniu agresji na Ukrainę oraz służących ochronie bezpieczeństwa narodowego (Dz.U. z 2024 r., poz. 507 ze zm.).</w:t>
      </w:r>
    </w:p>
    <w:p w14:paraId="14406F08" w14:textId="77777777" w:rsidR="0029319D" w:rsidRPr="0029319D" w:rsidRDefault="0029319D" w:rsidP="008A3246">
      <w:pPr>
        <w:widowControl/>
        <w:numPr>
          <w:ilvl w:val="0"/>
          <w:numId w:val="92"/>
        </w:numPr>
        <w:suppressAutoHyphens w:val="0"/>
        <w:ind w:left="426" w:hanging="426"/>
        <w:contextualSpacing/>
        <w:jc w:val="both"/>
        <w:rPr>
          <w:bCs/>
          <w:sz w:val="22"/>
          <w:szCs w:val="22"/>
        </w:rPr>
      </w:pPr>
      <w:r w:rsidRPr="0029319D">
        <w:rPr>
          <w:bCs/>
          <w:sz w:val="22"/>
          <w:szCs w:val="22"/>
        </w:rPr>
        <w:t>Stosownie do treści art. 109 ust. 1 ustawy PZP, zamawiający wykluczy z postępowania wykonawcę:</w:t>
      </w:r>
    </w:p>
    <w:p w14:paraId="06F038A3" w14:textId="77777777" w:rsidR="0029319D" w:rsidRDefault="0029319D" w:rsidP="008A3246">
      <w:pPr>
        <w:widowControl/>
        <w:numPr>
          <w:ilvl w:val="1"/>
          <w:numId w:val="92"/>
        </w:numPr>
        <w:suppressAutoHyphens w:val="0"/>
        <w:ind w:left="851" w:hanging="425"/>
        <w:contextualSpacing/>
        <w:jc w:val="both"/>
        <w:rPr>
          <w:bCs/>
          <w:sz w:val="22"/>
          <w:szCs w:val="22"/>
        </w:rPr>
      </w:pPr>
      <w:r w:rsidRPr="0029319D">
        <w:rPr>
          <w:color w:val="000000"/>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29319D">
        <w:rPr>
          <w:bCs/>
          <w:sz w:val="22"/>
          <w:szCs w:val="22"/>
        </w:rPr>
        <w:t>(art. 109 ust. 1 pkt 1);</w:t>
      </w:r>
    </w:p>
    <w:p w14:paraId="48B97791" w14:textId="77777777" w:rsidR="0029319D" w:rsidRPr="0029319D" w:rsidRDefault="0029319D" w:rsidP="008A3246">
      <w:pPr>
        <w:widowControl/>
        <w:numPr>
          <w:ilvl w:val="1"/>
          <w:numId w:val="92"/>
        </w:numPr>
        <w:suppressAutoHyphens w:val="0"/>
        <w:ind w:left="851" w:hanging="425"/>
        <w:contextualSpacing/>
        <w:jc w:val="both"/>
        <w:rPr>
          <w:bCs/>
          <w:sz w:val="22"/>
          <w:szCs w:val="22"/>
        </w:rPr>
      </w:pPr>
      <w:r w:rsidRPr="0029319D">
        <w:rPr>
          <w:bCs/>
          <w:sz w:val="22"/>
          <w:szCs w:val="22"/>
        </w:rPr>
        <w:t xml:space="preserve">w stosunku do którego otwarto likwidację, ogłoszono </w:t>
      </w:r>
      <w:r w:rsidRPr="0029319D">
        <w:rPr>
          <w:color w:val="000000"/>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0E2CD1EA" w14:textId="77777777" w:rsidR="0029319D" w:rsidRPr="0029319D" w:rsidRDefault="0029319D" w:rsidP="008A3246">
      <w:pPr>
        <w:widowControl/>
        <w:numPr>
          <w:ilvl w:val="1"/>
          <w:numId w:val="92"/>
        </w:numPr>
        <w:suppressAutoHyphens w:val="0"/>
        <w:ind w:left="851" w:hanging="425"/>
        <w:contextualSpacing/>
        <w:jc w:val="both"/>
        <w:rPr>
          <w:bCs/>
          <w:sz w:val="22"/>
          <w:szCs w:val="22"/>
        </w:rPr>
      </w:pPr>
      <w:r w:rsidRPr="0029319D">
        <w:rPr>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687DC87C" w14:textId="77777777" w:rsidR="0029319D" w:rsidRPr="0029319D" w:rsidRDefault="0029319D" w:rsidP="008A3246">
      <w:pPr>
        <w:widowControl/>
        <w:numPr>
          <w:ilvl w:val="1"/>
          <w:numId w:val="92"/>
        </w:numPr>
        <w:suppressAutoHyphens w:val="0"/>
        <w:ind w:left="851" w:hanging="425"/>
        <w:contextualSpacing/>
        <w:jc w:val="both"/>
        <w:rPr>
          <w:bCs/>
          <w:sz w:val="22"/>
          <w:szCs w:val="22"/>
        </w:rPr>
      </w:pPr>
      <w:r w:rsidRPr="0029319D">
        <w:rPr>
          <w:color w:val="000000"/>
          <w:sz w:val="22"/>
          <w:szCs w:val="22"/>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3C812C04" w14:textId="77777777" w:rsidR="0029319D" w:rsidRPr="0029319D" w:rsidRDefault="0029319D" w:rsidP="008A3246">
      <w:pPr>
        <w:widowControl/>
        <w:numPr>
          <w:ilvl w:val="1"/>
          <w:numId w:val="92"/>
        </w:numPr>
        <w:suppressAutoHyphens w:val="0"/>
        <w:ind w:left="851" w:hanging="425"/>
        <w:contextualSpacing/>
        <w:jc w:val="both"/>
        <w:rPr>
          <w:bCs/>
          <w:sz w:val="22"/>
          <w:szCs w:val="22"/>
        </w:rPr>
      </w:pPr>
      <w:r w:rsidRPr="0029319D">
        <w:rPr>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42826FAB" w14:textId="0DBEAA8A" w:rsidR="0029319D" w:rsidRPr="0029319D" w:rsidRDefault="0029319D" w:rsidP="008A3246">
      <w:pPr>
        <w:widowControl/>
        <w:numPr>
          <w:ilvl w:val="1"/>
          <w:numId w:val="92"/>
        </w:numPr>
        <w:suppressAutoHyphens w:val="0"/>
        <w:ind w:left="851" w:hanging="425"/>
        <w:contextualSpacing/>
        <w:jc w:val="both"/>
        <w:rPr>
          <w:bCs/>
          <w:sz w:val="22"/>
          <w:szCs w:val="22"/>
        </w:rPr>
      </w:pPr>
      <w:r w:rsidRPr="0029319D">
        <w:rPr>
          <w:color w:val="000000"/>
          <w:sz w:val="22"/>
          <w:szCs w:val="22"/>
        </w:rPr>
        <w:t xml:space="preserve">który bezprawnie wpływał lub próbował wpływać na czynności zamawiającego lub próbował pozyskać lub pozyskał informacje poufne, mogące dać mu przewagę w postępowaniu </w:t>
      </w:r>
      <w:r w:rsidRPr="0029319D">
        <w:rPr>
          <w:sz w:val="22"/>
          <w:szCs w:val="22"/>
        </w:rPr>
        <w:t>o</w:t>
      </w:r>
      <w:r>
        <w:rPr>
          <w:sz w:val="22"/>
          <w:szCs w:val="22"/>
        </w:rPr>
        <w:t> </w:t>
      </w:r>
      <w:r w:rsidRPr="0029319D">
        <w:rPr>
          <w:sz w:val="22"/>
          <w:szCs w:val="22"/>
        </w:rPr>
        <w:t>udzielenie</w:t>
      </w:r>
      <w:r w:rsidRPr="0029319D">
        <w:rPr>
          <w:color w:val="000000"/>
          <w:sz w:val="22"/>
          <w:szCs w:val="22"/>
        </w:rPr>
        <w:t xml:space="preserve"> zamówienia (art. 109 ust. 1 pkt 9);</w:t>
      </w:r>
    </w:p>
    <w:p w14:paraId="2102C146" w14:textId="77777777" w:rsidR="0029319D" w:rsidRPr="0029319D" w:rsidRDefault="0029319D" w:rsidP="008A3246">
      <w:pPr>
        <w:widowControl/>
        <w:numPr>
          <w:ilvl w:val="1"/>
          <w:numId w:val="92"/>
        </w:numPr>
        <w:suppressAutoHyphens w:val="0"/>
        <w:ind w:left="851" w:hanging="425"/>
        <w:contextualSpacing/>
        <w:jc w:val="both"/>
        <w:rPr>
          <w:bCs/>
          <w:sz w:val="22"/>
          <w:szCs w:val="22"/>
        </w:rPr>
      </w:pPr>
      <w:r w:rsidRPr="0029319D">
        <w:rPr>
          <w:color w:val="000000"/>
          <w:sz w:val="22"/>
          <w:szCs w:val="22"/>
        </w:rPr>
        <w:t>który w wyniku lekkomyślności lub niedbalstwa przedstawił informacje wprowadzające w błąd, co mogło mieć istotny wpływ na decyzje podejmowane przez zamawiającego w postępowaniu o udzielenie zamówienia (art. 109 ust. 1 pkt 10).</w:t>
      </w:r>
    </w:p>
    <w:p w14:paraId="40FC7550" w14:textId="197A94C1" w:rsidR="0029319D" w:rsidRPr="0029319D" w:rsidRDefault="0029319D" w:rsidP="008A3246">
      <w:pPr>
        <w:numPr>
          <w:ilvl w:val="0"/>
          <w:numId w:val="92"/>
        </w:numPr>
        <w:spacing w:before="26"/>
        <w:ind w:left="426" w:hanging="426"/>
        <w:contextualSpacing/>
        <w:jc w:val="both"/>
        <w:rPr>
          <w:sz w:val="22"/>
          <w:szCs w:val="22"/>
        </w:rPr>
      </w:pPr>
      <w:r w:rsidRPr="0029319D">
        <w:rPr>
          <w:color w:val="000000"/>
          <w:sz w:val="22"/>
          <w:szCs w:val="22"/>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57330359" w14:textId="77777777" w:rsidR="0029319D" w:rsidRDefault="0029319D" w:rsidP="0029319D">
      <w:pPr>
        <w:widowControl/>
        <w:suppressAutoHyphens w:val="0"/>
        <w:ind w:left="644"/>
        <w:jc w:val="both"/>
        <w:rPr>
          <w:bCs/>
          <w:sz w:val="22"/>
          <w:szCs w:val="22"/>
        </w:rPr>
      </w:pPr>
    </w:p>
    <w:p w14:paraId="5A786F6A" w14:textId="77777777" w:rsidR="00700BDB" w:rsidRPr="00D970B8" w:rsidRDefault="00700BDB" w:rsidP="00700BDB">
      <w:pPr>
        <w:widowControl/>
        <w:suppressAutoHyphens w:val="0"/>
        <w:jc w:val="both"/>
        <w:rPr>
          <w:b/>
          <w:bCs/>
          <w:sz w:val="22"/>
          <w:szCs w:val="22"/>
        </w:rPr>
      </w:pPr>
      <w:r w:rsidRPr="00D970B8">
        <w:rPr>
          <w:b/>
          <w:bCs/>
          <w:sz w:val="22"/>
          <w:szCs w:val="22"/>
        </w:rPr>
        <w:t xml:space="preserve">Rozdział VIII - Wykaz oświadczeń i dokumentów, jakie mają dostarczyć Wykonawcy </w:t>
      </w:r>
      <w:r w:rsidRPr="00D970B8">
        <w:rPr>
          <w:b/>
          <w:bCs/>
          <w:sz w:val="22"/>
          <w:szCs w:val="22"/>
        </w:rPr>
        <w:br/>
        <w:t>w celu potwierdzenia spełnienia warunków udziału w postępowaniu oraz braku podstaw do wykluczenia.</w:t>
      </w:r>
    </w:p>
    <w:p w14:paraId="59572274" w14:textId="77777777" w:rsidR="00700BDB" w:rsidRPr="00D970B8" w:rsidRDefault="00700BDB" w:rsidP="00700BDB">
      <w:pPr>
        <w:pStyle w:val="Akapitzlist1"/>
        <w:numPr>
          <w:ilvl w:val="7"/>
          <w:numId w:val="1"/>
        </w:numPr>
        <w:tabs>
          <w:tab w:val="clear" w:pos="5760"/>
          <w:tab w:val="num" w:pos="5400"/>
        </w:tabs>
        <w:ind w:left="426" w:hanging="426"/>
        <w:rPr>
          <w:rFonts w:eastAsia="Calibri" w:cs="Times New Roman"/>
          <w:sz w:val="22"/>
          <w:szCs w:val="22"/>
        </w:rPr>
      </w:pPr>
      <w:r w:rsidRPr="00D970B8">
        <w:rPr>
          <w:rFonts w:eastAsia="Calibri" w:cs="Times New Roman"/>
          <w:sz w:val="22"/>
          <w:szCs w:val="22"/>
        </w:rPr>
        <w:t>Oświadczenia składane obligatoryjnie wraz z ofertą:</w:t>
      </w:r>
    </w:p>
    <w:p w14:paraId="7ED19A06" w14:textId="2034BB3B" w:rsidR="00700BDB" w:rsidRPr="00F83081" w:rsidRDefault="00700BDB" w:rsidP="008A3246">
      <w:pPr>
        <w:pStyle w:val="Akapitzlist"/>
        <w:numPr>
          <w:ilvl w:val="1"/>
          <w:numId w:val="108"/>
        </w:numPr>
        <w:ind w:left="993" w:hanging="567"/>
        <w:rPr>
          <w:color w:val="FF0000"/>
          <w:sz w:val="22"/>
          <w:szCs w:val="22"/>
        </w:rPr>
      </w:pPr>
      <w:r w:rsidRPr="00D970B8">
        <w:rPr>
          <w:sz w:val="22"/>
          <w:szCs w:val="22"/>
        </w:rPr>
        <w:t>W celu potwierdzenia braku podstaw do wykluczenia Wykonawcy z post</w:t>
      </w:r>
      <w:r w:rsidR="00BA00CD" w:rsidRPr="00D970B8">
        <w:rPr>
          <w:sz w:val="22"/>
          <w:szCs w:val="22"/>
        </w:rPr>
        <w:t>ę</w:t>
      </w:r>
      <w:r w:rsidRPr="00D970B8">
        <w:rPr>
          <w:sz w:val="22"/>
          <w:szCs w:val="22"/>
        </w:rPr>
        <w:t xml:space="preserve">powania </w:t>
      </w:r>
      <w:r w:rsidRPr="00D970B8">
        <w:rPr>
          <w:sz w:val="22"/>
          <w:szCs w:val="22"/>
        </w:rPr>
        <w:br/>
        <w:t xml:space="preserve">o udzielenie zamówienia publicznego w okolicznościach, o których mowa w Rozdziale VII SWZ, Wykonawca musi dołączyć do oferty oświadczenie o  niepodleganiu wykluczeniu, według wzoru stanowiącego </w:t>
      </w:r>
      <w:r w:rsidR="00BC5921" w:rsidRPr="00D970B8">
        <w:rPr>
          <w:b/>
          <w:bCs/>
          <w:sz w:val="22"/>
          <w:szCs w:val="22"/>
        </w:rPr>
        <w:t>Z</w:t>
      </w:r>
      <w:r w:rsidRPr="00D970B8">
        <w:rPr>
          <w:b/>
          <w:bCs/>
          <w:sz w:val="22"/>
          <w:szCs w:val="22"/>
        </w:rPr>
        <w:t xml:space="preserve">ałącznik nr </w:t>
      </w:r>
      <w:r w:rsidR="00EC65C1" w:rsidRPr="00D970B8">
        <w:rPr>
          <w:b/>
          <w:bCs/>
          <w:sz w:val="22"/>
          <w:szCs w:val="22"/>
        </w:rPr>
        <w:t>1</w:t>
      </w:r>
      <w:r w:rsidRPr="00D970B8">
        <w:rPr>
          <w:b/>
          <w:bCs/>
          <w:sz w:val="22"/>
          <w:szCs w:val="22"/>
        </w:rPr>
        <w:t xml:space="preserve"> do </w:t>
      </w:r>
      <w:r w:rsidR="00EC65C1" w:rsidRPr="00D970B8">
        <w:rPr>
          <w:b/>
          <w:bCs/>
          <w:sz w:val="22"/>
          <w:szCs w:val="22"/>
        </w:rPr>
        <w:t>Formularza</w:t>
      </w:r>
      <w:r w:rsidR="00F83081">
        <w:rPr>
          <w:b/>
          <w:bCs/>
          <w:sz w:val="22"/>
          <w:szCs w:val="22"/>
        </w:rPr>
        <w:t xml:space="preserve"> </w:t>
      </w:r>
      <w:r w:rsidR="00EC65C1" w:rsidRPr="00D970B8">
        <w:rPr>
          <w:b/>
          <w:bCs/>
          <w:sz w:val="22"/>
          <w:szCs w:val="22"/>
        </w:rPr>
        <w:t>oferty</w:t>
      </w:r>
      <w:r w:rsidR="00EC65C1" w:rsidRPr="00D970B8">
        <w:rPr>
          <w:sz w:val="22"/>
          <w:szCs w:val="22"/>
        </w:rPr>
        <w:t>.</w:t>
      </w:r>
    </w:p>
    <w:p w14:paraId="4A0EC8DF" w14:textId="396D7AF7" w:rsidR="00700BDB" w:rsidRPr="00F83081" w:rsidRDefault="00700BDB" w:rsidP="008A3246">
      <w:pPr>
        <w:pStyle w:val="Akapitzlist"/>
        <w:numPr>
          <w:ilvl w:val="1"/>
          <w:numId w:val="108"/>
        </w:numPr>
        <w:ind w:left="993" w:hanging="567"/>
        <w:rPr>
          <w:color w:val="FF0000"/>
          <w:sz w:val="22"/>
          <w:szCs w:val="22"/>
        </w:rPr>
      </w:pPr>
      <w:r w:rsidRPr="00F83081">
        <w:rPr>
          <w:sz w:val="22"/>
          <w:szCs w:val="22"/>
        </w:rPr>
        <w:t>W celu potwierdzenia spełnienia warunków udziału w postępowaniu, Wykonawca musi dołączyć do oferty oświadczenie o spełnieniu warunków zgodnie z wymogami Zamawiającego określonymi w Rozdziale VI</w:t>
      </w:r>
      <w:r w:rsidRPr="00F83081" w:rsidDel="00271637">
        <w:rPr>
          <w:sz w:val="22"/>
          <w:szCs w:val="22"/>
        </w:rPr>
        <w:t xml:space="preserve"> </w:t>
      </w:r>
      <w:r w:rsidRPr="00F83081">
        <w:rPr>
          <w:sz w:val="22"/>
          <w:szCs w:val="22"/>
        </w:rPr>
        <w:t xml:space="preserve">SWZ, według wzoru stanowiącego </w:t>
      </w:r>
      <w:r w:rsidR="00BC5921" w:rsidRPr="00F83081">
        <w:rPr>
          <w:b/>
          <w:bCs/>
          <w:sz w:val="22"/>
          <w:szCs w:val="22"/>
        </w:rPr>
        <w:t>Z</w:t>
      </w:r>
      <w:r w:rsidRPr="00F83081">
        <w:rPr>
          <w:b/>
          <w:bCs/>
          <w:sz w:val="22"/>
          <w:szCs w:val="22"/>
        </w:rPr>
        <w:t xml:space="preserve">ałącznik nr </w:t>
      </w:r>
      <w:r w:rsidR="00EC65C1" w:rsidRPr="00F83081">
        <w:rPr>
          <w:b/>
          <w:bCs/>
          <w:sz w:val="22"/>
          <w:szCs w:val="22"/>
        </w:rPr>
        <w:t>2</w:t>
      </w:r>
      <w:r w:rsidR="00BA00CD" w:rsidRPr="00F83081">
        <w:rPr>
          <w:b/>
          <w:bCs/>
          <w:sz w:val="22"/>
          <w:szCs w:val="22"/>
        </w:rPr>
        <w:t xml:space="preserve"> </w:t>
      </w:r>
      <w:r w:rsidR="00EC65C1" w:rsidRPr="00F83081">
        <w:rPr>
          <w:b/>
          <w:bCs/>
          <w:sz w:val="22"/>
          <w:szCs w:val="22"/>
        </w:rPr>
        <w:t>do Formularza oferty</w:t>
      </w:r>
      <w:r w:rsidRPr="00F83081">
        <w:rPr>
          <w:sz w:val="22"/>
          <w:szCs w:val="22"/>
        </w:rPr>
        <w:t xml:space="preserve">. </w:t>
      </w:r>
    </w:p>
    <w:p w14:paraId="343CF40B" w14:textId="450A4481" w:rsidR="00700BDB" w:rsidRPr="00F83081" w:rsidRDefault="00700BDB" w:rsidP="008A3246">
      <w:pPr>
        <w:pStyle w:val="Akapitzlist"/>
        <w:numPr>
          <w:ilvl w:val="1"/>
          <w:numId w:val="108"/>
        </w:numPr>
        <w:ind w:left="993" w:hanging="567"/>
        <w:rPr>
          <w:color w:val="FF0000"/>
          <w:sz w:val="22"/>
          <w:szCs w:val="22"/>
        </w:rPr>
      </w:pPr>
      <w:r w:rsidRPr="00F83081">
        <w:rPr>
          <w:sz w:val="22"/>
          <w:szCs w:val="22"/>
        </w:rPr>
        <w:t>Wykonawca, który zamierza powierzyć wykonanie części zamówienia podwykonawcom, w</w:t>
      </w:r>
      <w:r w:rsidR="00F83081">
        <w:rPr>
          <w:sz w:val="22"/>
          <w:szCs w:val="22"/>
        </w:rPr>
        <w:t> </w:t>
      </w:r>
      <w:r w:rsidRPr="00F83081">
        <w:rPr>
          <w:sz w:val="22"/>
          <w:szCs w:val="22"/>
        </w:rPr>
        <w:t>celu wykazania braku istnienia wobec nich podstaw wykluczenia, jest zobowiązany do złożenia oświadczenia, o którym mowa w punkcie 1) w części dotyczącej podwykonawców.</w:t>
      </w:r>
    </w:p>
    <w:p w14:paraId="216B2C74" w14:textId="134CC497" w:rsidR="00700BDB" w:rsidRPr="00F83081" w:rsidRDefault="00700BDB" w:rsidP="008A3246">
      <w:pPr>
        <w:pStyle w:val="Akapitzlist"/>
        <w:numPr>
          <w:ilvl w:val="1"/>
          <w:numId w:val="108"/>
        </w:numPr>
        <w:ind w:left="993" w:hanging="567"/>
        <w:rPr>
          <w:color w:val="FF0000"/>
          <w:sz w:val="22"/>
          <w:szCs w:val="22"/>
        </w:rPr>
      </w:pPr>
      <w:r w:rsidRPr="00F83081">
        <w:rPr>
          <w:sz w:val="22"/>
          <w:szCs w:val="22"/>
        </w:rPr>
        <w:t>W przypadku wspólnego ubiegania się o zamówienie przez wykonawców, oświadczenie w celu potwierdzenia braku podstaw do wykluczenia, o których mowa w punkcie 1) składa każdy z wykonawców wspólnie ubiegających się o zamówienie.</w:t>
      </w:r>
    </w:p>
    <w:p w14:paraId="27952B8B" w14:textId="77777777" w:rsidR="00700BDB" w:rsidRPr="00D970B8" w:rsidRDefault="00700BDB" w:rsidP="00700BDB">
      <w:pPr>
        <w:pStyle w:val="Akapitzlist1"/>
        <w:numPr>
          <w:ilvl w:val="7"/>
          <w:numId w:val="1"/>
        </w:numPr>
        <w:tabs>
          <w:tab w:val="clear" w:pos="5760"/>
          <w:tab w:val="num" w:pos="5400"/>
        </w:tabs>
        <w:ind w:left="426" w:hanging="426"/>
        <w:rPr>
          <w:rFonts w:cs="Times New Roman"/>
          <w:sz w:val="22"/>
          <w:szCs w:val="22"/>
        </w:rPr>
      </w:pPr>
      <w:r w:rsidRPr="00D970B8">
        <w:rPr>
          <w:rFonts w:eastAsia="Calibri" w:cs="Times New Roman"/>
          <w:sz w:val="22"/>
          <w:szCs w:val="22"/>
        </w:rPr>
        <w:t xml:space="preserve">Dodatkowe oświadczenia składane obligatoryjnie wraz z ofertą w przypadku składania oferty przez </w:t>
      </w:r>
      <w:r w:rsidRPr="00D970B8">
        <w:rPr>
          <w:rFonts w:cs="Times New Roman"/>
          <w:sz w:val="22"/>
          <w:szCs w:val="22"/>
        </w:rPr>
        <w:t>wykonawców wspólnie ubiegających się o udzielenie zamówienia:</w:t>
      </w:r>
    </w:p>
    <w:p w14:paraId="20B43F53" w14:textId="71F9EEA4" w:rsidR="00700BDB" w:rsidRPr="00D970B8" w:rsidRDefault="00700BDB" w:rsidP="008A3246">
      <w:pPr>
        <w:pStyle w:val="Akapitzlist1"/>
        <w:numPr>
          <w:ilvl w:val="1"/>
          <w:numId w:val="109"/>
        </w:numPr>
        <w:ind w:left="993" w:hanging="567"/>
        <w:rPr>
          <w:rFonts w:cs="Times New Roman"/>
          <w:sz w:val="22"/>
          <w:szCs w:val="22"/>
        </w:rPr>
      </w:pPr>
      <w:r w:rsidRPr="00D970B8">
        <w:rPr>
          <w:rFonts w:cs="Times New Roman"/>
          <w:sz w:val="22"/>
          <w:szCs w:val="22"/>
        </w:rPr>
        <w:t>Wykonawcy wspólnie ubiegający się o udzielenie zamówienia dołączają do oferty oświadczenie, z którego wynika, które roboty budowlane, dostawy lub usługi wykonają poszczególni wykonawcy.</w:t>
      </w:r>
    </w:p>
    <w:p w14:paraId="3DEE2619" w14:textId="77777777" w:rsidR="00700BDB" w:rsidRPr="00D970B8" w:rsidRDefault="00700BDB" w:rsidP="00700BDB">
      <w:pPr>
        <w:pStyle w:val="Akapitzlist1"/>
        <w:numPr>
          <w:ilvl w:val="7"/>
          <w:numId w:val="1"/>
        </w:numPr>
        <w:tabs>
          <w:tab w:val="clear" w:pos="5760"/>
          <w:tab w:val="num" w:pos="5400"/>
        </w:tabs>
        <w:ind w:left="426" w:hanging="426"/>
        <w:rPr>
          <w:rFonts w:cs="Times New Roman"/>
          <w:sz w:val="22"/>
          <w:szCs w:val="22"/>
        </w:rPr>
      </w:pPr>
      <w:r w:rsidRPr="00D970B8">
        <w:rPr>
          <w:rFonts w:eastAsia="Calibri" w:cs="Times New Roman"/>
          <w:sz w:val="22"/>
          <w:szCs w:val="22"/>
        </w:rPr>
        <w:t>Dodatkowe oświadczenia składane obligatoryjnie wraz z ofertą wymagane przy poleganiu na zasobach podmiotów je udostępniających:</w:t>
      </w:r>
    </w:p>
    <w:p w14:paraId="743869D7" w14:textId="1E57247C" w:rsidR="00700BDB" w:rsidRPr="00F83081" w:rsidRDefault="00700BDB" w:rsidP="008A3246">
      <w:pPr>
        <w:pStyle w:val="Akapitzlist"/>
        <w:numPr>
          <w:ilvl w:val="1"/>
          <w:numId w:val="92"/>
        </w:numPr>
        <w:ind w:left="993" w:hanging="567"/>
        <w:rPr>
          <w:sz w:val="22"/>
          <w:szCs w:val="22"/>
        </w:rPr>
      </w:pPr>
      <w:r w:rsidRPr="00F83081">
        <w:rPr>
          <w:sz w:val="22"/>
          <w:szCs w:val="22"/>
        </w:rPr>
        <w:t xml:space="preserve">Wykonawca polegający na zdolnościach technicznych lub zawodowych podmiotów udostępniających zasoby, w celu wykazania braku istnienia wobec nich podstaw wykluczenia oraz odpowiednio spełniania przez nich warunków udziału </w:t>
      </w:r>
      <w:r w:rsidRPr="00F83081">
        <w:rPr>
          <w:sz w:val="22"/>
          <w:szCs w:val="22"/>
        </w:rPr>
        <w:br/>
        <w:t xml:space="preserve">w postępowaniu, jest zobowiązany do złożenia oświadczenia podmiotu udostępniającego zasoby, potwierdzającego brak podstaw wykluczenia tego podmiotu oraz odpowiednio spełnianie warunków udziału w postępowaniu, </w:t>
      </w:r>
      <w:r w:rsidRPr="00F83081">
        <w:rPr>
          <w:color w:val="000000"/>
          <w:sz w:val="22"/>
          <w:szCs w:val="22"/>
        </w:rPr>
        <w:t xml:space="preserve">według wzoru stanowiącego </w:t>
      </w:r>
      <w:r w:rsidR="00BC5921" w:rsidRPr="00F83081">
        <w:rPr>
          <w:b/>
          <w:bCs/>
          <w:sz w:val="22"/>
          <w:szCs w:val="22"/>
        </w:rPr>
        <w:t>Z</w:t>
      </w:r>
      <w:r w:rsidRPr="00F83081">
        <w:rPr>
          <w:b/>
          <w:bCs/>
          <w:sz w:val="22"/>
          <w:szCs w:val="22"/>
        </w:rPr>
        <w:t xml:space="preserve">ałącznik nr </w:t>
      </w:r>
      <w:r w:rsidR="00A175E7" w:rsidRPr="00F83081">
        <w:rPr>
          <w:b/>
          <w:bCs/>
          <w:sz w:val="22"/>
          <w:szCs w:val="22"/>
        </w:rPr>
        <w:t>5</w:t>
      </w:r>
      <w:r w:rsidRPr="00F83081">
        <w:rPr>
          <w:b/>
          <w:bCs/>
          <w:sz w:val="22"/>
          <w:szCs w:val="22"/>
        </w:rPr>
        <w:t xml:space="preserve"> </w:t>
      </w:r>
      <w:r w:rsidR="00A175E7" w:rsidRPr="00F83081">
        <w:rPr>
          <w:b/>
          <w:bCs/>
          <w:sz w:val="22"/>
          <w:szCs w:val="22"/>
        </w:rPr>
        <w:t>do Formularza oferty.</w:t>
      </w:r>
    </w:p>
    <w:p w14:paraId="3341585D" w14:textId="3FCB6568" w:rsidR="00700BDB" w:rsidRDefault="00700BDB" w:rsidP="008A3246">
      <w:pPr>
        <w:pStyle w:val="Akapitzlist"/>
        <w:numPr>
          <w:ilvl w:val="0"/>
          <w:numId w:val="92"/>
        </w:numPr>
        <w:rPr>
          <w:sz w:val="22"/>
          <w:szCs w:val="22"/>
        </w:rPr>
      </w:pPr>
      <w:r w:rsidRPr="00D970B8">
        <w:rPr>
          <w:sz w:val="22"/>
          <w:szCs w:val="22"/>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według wzoru stanowiącego </w:t>
      </w:r>
      <w:r w:rsidR="001F0462" w:rsidRPr="00D970B8">
        <w:rPr>
          <w:b/>
          <w:bCs/>
          <w:sz w:val="22"/>
          <w:szCs w:val="22"/>
        </w:rPr>
        <w:t>Z</w:t>
      </w:r>
      <w:r w:rsidRPr="00D970B8">
        <w:rPr>
          <w:b/>
          <w:bCs/>
          <w:sz w:val="22"/>
          <w:szCs w:val="22"/>
        </w:rPr>
        <w:t xml:space="preserve">ałącznik nr </w:t>
      </w:r>
      <w:r w:rsidR="00477EF4" w:rsidRPr="00D970B8">
        <w:rPr>
          <w:b/>
          <w:bCs/>
          <w:sz w:val="22"/>
          <w:szCs w:val="22"/>
        </w:rPr>
        <w:t>5</w:t>
      </w:r>
      <w:r w:rsidRPr="00D970B8">
        <w:rPr>
          <w:b/>
          <w:bCs/>
          <w:sz w:val="22"/>
          <w:szCs w:val="22"/>
        </w:rPr>
        <w:t xml:space="preserve"> </w:t>
      </w:r>
      <w:r w:rsidR="00477EF4" w:rsidRPr="00D970B8">
        <w:rPr>
          <w:b/>
          <w:bCs/>
          <w:sz w:val="22"/>
          <w:szCs w:val="22"/>
        </w:rPr>
        <w:t>do Formularza oferty</w:t>
      </w:r>
      <w:r w:rsidRPr="00D970B8">
        <w:rPr>
          <w:sz w:val="22"/>
          <w:szCs w:val="22"/>
        </w:rPr>
        <w:t xml:space="preserve">. </w:t>
      </w:r>
    </w:p>
    <w:p w14:paraId="6CE7B9FB" w14:textId="77777777" w:rsidR="00700BDB" w:rsidRPr="00FC0C56" w:rsidRDefault="00700BDB" w:rsidP="008A3246">
      <w:pPr>
        <w:pStyle w:val="Akapitzlist"/>
        <w:numPr>
          <w:ilvl w:val="0"/>
          <w:numId w:val="92"/>
        </w:numPr>
        <w:rPr>
          <w:sz w:val="22"/>
          <w:szCs w:val="22"/>
        </w:rPr>
      </w:pPr>
      <w:r w:rsidRPr="00FC0C56">
        <w:rPr>
          <w:sz w:val="22"/>
          <w:szCs w:val="22"/>
        </w:rPr>
        <w:t>Zobowiązanie podmiotu udostępniającego zasoby, o którym mowa w pkt 2, potwierdza, że stosunek łączący Wykonawcę z podmiotami udostępniającymi zasoby gwarantuje rzeczywisty dostęp do tych zasobów oraz określa w szczególności:</w:t>
      </w:r>
    </w:p>
    <w:p w14:paraId="10D6B5FE" w14:textId="77777777" w:rsidR="00700BDB" w:rsidRDefault="00700BDB" w:rsidP="008A3246">
      <w:pPr>
        <w:pStyle w:val="Akapitzlist"/>
        <w:numPr>
          <w:ilvl w:val="0"/>
          <w:numId w:val="6"/>
        </w:numPr>
        <w:ind w:left="851" w:hanging="425"/>
        <w:rPr>
          <w:sz w:val="22"/>
          <w:szCs w:val="22"/>
        </w:rPr>
      </w:pPr>
      <w:r w:rsidRPr="00D970B8">
        <w:rPr>
          <w:sz w:val="22"/>
          <w:szCs w:val="22"/>
        </w:rPr>
        <w:t>zakres dostępnych Wykonawcy zasobów podmiotu udostępniającego</w:t>
      </w:r>
      <w:r w:rsidRPr="00D970B8">
        <w:rPr>
          <w:spacing w:val="-6"/>
          <w:sz w:val="22"/>
          <w:szCs w:val="22"/>
        </w:rPr>
        <w:t xml:space="preserve"> </w:t>
      </w:r>
      <w:r w:rsidRPr="00D970B8">
        <w:rPr>
          <w:sz w:val="22"/>
          <w:szCs w:val="22"/>
        </w:rPr>
        <w:t>zasoby;</w:t>
      </w:r>
    </w:p>
    <w:p w14:paraId="181082A7" w14:textId="77777777" w:rsidR="00700BDB" w:rsidRDefault="00700BDB" w:rsidP="008A3246">
      <w:pPr>
        <w:pStyle w:val="Akapitzlist"/>
        <w:numPr>
          <w:ilvl w:val="0"/>
          <w:numId w:val="6"/>
        </w:numPr>
        <w:ind w:left="851" w:hanging="425"/>
        <w:rPr>
          <w:sz w:val="22"/>
          <w:szCs w:val="22"/>
        </w:rPr>
      </w:pPr>
      <w:r w:rsidRPr="00FC0C56">
        <w:rPr>
          <w:sz w:val="22"/>
          <w:szCs w:val="22"/>
        </w:rPr>
        <w:t>sposób i okres udostępnienia Wykonawcy i wykorzystania przez niego zasobów podmiotu udostępniającego te zasoby przy wykonywaniu zamówienia;</w:t>
      </w:r>
    </w:p>
    <w:p w14:paraId="4C710F0B" w14:textId="77777777" w:rsidR="00700BDB" w:rsidRPr="00FC0C56" w:rsidRDefault="00700BDB" w:rsidP="008A3246">
      <w:pPr>
        <w:pStyle w:val="Akapitzlist"/>
        <w:numPr>
          <w:ilvl w:val="0"/>
          <w:numId w:val="6"/>
        </w:numPr>
        <w:ind w:left="851" w:hanging="425"/>
        <w:rPr>
          <w:sz w:val="22"/>
          <w:szCs w:val="22"/>
        </w:rPr>
      </w:pPr>
      <w:r w:rsidRPr="00FC0C56">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5AF2B0" w14:textId="020459AF" w:rsidR="00700BDB" w:rsidRPr="00D970B8" w:rsidRDefault="00700BDB" w:rsidP="008A3246">
      <w:pPr>
        <w:pStyle w:val="Akapitzlist1"/>
        <w:numPr>
          <w:ilvl w:val="0"/>
          <w:numId w:val="92"/>
        </w:numPr>
        <w:rPr>
          <w:rFonts w:eastAsia="Calibri" w:cs="Times New Roman"/>
          <w:sz w:val="22"/>
          <w:szCs w:val="22"/>
        </w:rPr>
      </w:pPr>
      <w:r w:rsidRPr="00D970B8">
        <w:rPr>
          <w:rFonts w:eastAsia="Calibri" w:cs="Times New Roman"/>
          <w:sz w:val="22"/>
          <w:szCs w:val="22"/>
        </w:rPr>
        <w:t xml:space="preserve">Dokumenty i oświadczenia, które Wykonawca będzie zobowiązany złożyć na wezwanie Zamawiającego - dotyczy </w:t>
      </w:r>
      <w:r w:rsidR="0094082A" w:rsidRPr="00D970B8">
        <w:rPr>
          <w:rFonts w:eastAsia="Calibri" w:cs="Times New Roman"/>
          <w:sz w:val="22"/>
          <w:szCs w:val="22"/>
        </w:rPr>
        <w:t>W</w:t>
      </w:r>
      <w:r w:rsidRPr="00D970B8">
        <w:rPr>
          <w:rFonts w:eastAsia="Calibri" w:cs="Times New Roman"/>
          <w:sz w:val="22"/>
          <w:szCs w:val="22"/>
        </w:rPr>
        <w:t>ykonawcy, którego oferta została najwyżej oceniona:</w:t>
      </w:r>
    </w:p>
    <w:p w14:paraId="441D0DAC" w14:textId="6B8695D0" w:rsidR="00700BDB" w:rsidRPr="00D970B8" w:rsidRDefault="00700BDB" w:rsidP="008A3246">
      <w:pPr>
        <w:pStyle w:val="Akapitzlist"/>
        <w:numPr>
          <w:ilvl w:val="1"/>
          <w:numId w:val="92"/>
        </w:numPr>
        <w:rPr>
          <w:sz w:val="22"/>
          <w:szCs w:val="22"/>
        </w:rPr>
      </w:pPr>
      <w:r w:rsidRPr="00D970B8">
        <w:rPr>
          <w:sz w:val="22"/>
          <w:szCs w:val="22"/>
        </w:rPr>
        <w:t xml:space="preserve">Zamawiający </w:t>
      </w:r>
      <w:r w:rsidRPr="00D970B8">
        <w:rPr>
          <w:color w:val="000000"/>
          <w:sz w:val="22"/>
          <w:szCs w:val="22"/>
        </w:rPr>
        <w:t xml:space="preserve">wezwie </w:t>
      </w:r>
      <w:r w:rsidR="0094082A" w:rsidRPr="00D970B8">
        <w:rPr>
          <w:color w:val="000000"/>
          <w:sz w:val="22"/>
          <w:szCs w:val="22"/>
        </w:rPr>
        <w:t>W</w:t>
      </w:r>
      <w:r w:rsidRPr="00D970B8">
        <w:rPr>
          <w:color w:val="000000"/>
          <w:sz w:val="22"/>
          <w:szCs w:val="22"/>
        </w:rPr>
        <w:t>ykonawcę</w:t>
      </w:r>
      <w:r w:rsidRPr="00D970B8">
        <w:rPr>
          <w:sz w:val="22"/>
          <w:szCs w:val="22"/>
        </w:rPr>
        <w:t xml:space="preserve">, którego oferta została najwyżej oceniona, do złożenia w wyznaczonym terminie, nie krótszym niż 5 dni od dnia wezwania, aktualnych na dzień złożenia: </w:t>
      </w:r>
      <w:r w:rsidRPr="00D970B8">
        <w:rPr>
          <w:color w:val="000000"/>
          <w:sz w:val="22"/>
          <w:szCs w:val="22"/>
        </w:rPr>
        <w:t>następujących</w:t>
      </w:r>
      <w:r w:rsidRPr="00D970B8">
        <w:rPr>
          <w:sz w:val="22"/>
          <w:szCs w:val="22"/>
        </w:rPr>
        <w:t xml:space="preserve"> podmiotowych środków dowodowych</w:t>
      </w:r>
      <w:r w:rsidRPr="00D970B8">
        <w:rPr>
          <w:color w:val="000000"/>
          <w:sz w:val="22"/>
          <w:szCs w:val="22"/>
        </w:rPr>
        <w:t>:</w:t>
      </w:r>
    </w:p>
    <w:p w14:paraId="2CDF5380" w14:textId="7DBF9A7C" w:rsidR="00BF5672" w:rsidRDefault="00BF5672" w:rsidP="008A3246">
      <w:pPr>
        <w:pStyle w:val="Akapitzlist"/>
        <w:numPr>
          <w:ilvl w:val="0"/>
          <w:numId w:val="5"/>
        </w:numPr>
        <w:ind w:left="1418" w:hanging="284"/>
        <w:rPr>
          <w:bCs/>
          <w:sz w:val="22"/>
          <w:szCs w:val="22"/>
        </w:rPr>
      </w:pPr>
      <w:r w:rsidRPr="00D970B8">
        <w:rPr>
          <w:b/>
          <w:bCs/>
          <w:sz w:val="22"/>
          <w:szCs w:val="22"/>
        </w:rPr>
        <w:t>wykaz osób</w:t>
      </w:r>
      <w:r w:rsidR="00A54E31">
        <w:rPr>
          <w:sz w:val="22"/>
          <w:szCs w:val="22"/>
        </w:rPr>
        <w:t xml:space="preserve"> </w:t>
      </w:r>
      <w:r w:rsidRPr="00D970B8">
        <w:rPr>
          <w:sz w:val="22"/>
          <w:szCs w:val="22"/>
        </w:rPr>
        <w:t>skierowanych przez Wykonawcę do realizacji zamówienia publicznego, w</w:t>
      </w:r>
      <w:r w:rsidR="00A54E31">
        <w:rPr>
          <w:sz w:val="22"/>
          <w:szCs w:val="22"/>
        </w:rPr>
        <w:t> </w:t>
      </w:r>
      <w:r w:rsidRPr="00D970B8">
        <w:rPr>
          <w:sz w:val="22"/>
          <w:szCs w:val="22"/>
        </w:rPr>
        <w:t>szczególności odpowiedzialnych za kierowanie robotami budowlanymi, wraz z</w:t>
      </w:r>
      <w:r w:rsidR="00A54E31">
        <w:rPr>
          <w:sz w:val="22"/>
          <w:szCs w:val="22"/>
        </w:rPr>
        <w:t> </w:t>
      </w:r>
      <w:r w:rsidRPr="00D970B8">
        <w:rPr>
          <w:sz w:val="22"/>
          <w:szCs w:val="22"/>
        </w:rPr>
        <w:t>informacjami na temat ich kwalifikacji zawodowych, uprawnień, doświadczenia niezbędnych do wykonania zamówienia, a także zakresu wykonywanych przez nie czynności</w:t>
      </w:r>
      <w:r w:rsidR="001303B3">
        <w:rPr>
          <w:sz w:val="22"/>
          <w:szCs w:val="22"/>
        </w:rPr>
        <w:t xml:space="preserve"> </w:t>
      </w:r>
      <w:r w:rsidR="00A54E31" w:rsidRPr="00FC0C56">
        <w:rPr>
          <w:bCs/>
          <w:color w:val="000000"/>
          <w:sz w:val="22"/>
          <w:szCs w:val="22"/>
        </w:rPr>
        <w:t>–</w:t>
      </w:r>
      <w:r w:rsidR="00A449BB" w:rsidRPr="00D970B8">
        <w:rPr>
          <w:sz w:val="22"/>
          <w:szCs w:val="22"/>
        </w:rPr>
        <w:t xml:space="preserve"> </w:t>
      </w:r>
      <w:r w:rsidR="00A449BB" w:rsidRPr="00D970B8">
        <w:rPr>
          <w:bCs/>
          <w:sz w:val="22"/>
          <w:szCs w:val="22"/>
        </w:rPr>
        <w:t>pozwalając</w:t>
      </w:r>
      <w:r w:rsidR="00192042" w:rsidRPr="00D970B8">
        <w:rPr>
          <w:bCs/>
          <w:sz w:val="22"/>
          <w:szCs w:val="22"/>
        </w:rPr>
        <w:t>y</w:t>
      </w:r>
      <w:r w:rsidR="00A449BB" w:rsidRPr="00D970B8">
        <w:rPr>
          <w:bCs/>
          <w:sz w:val="22"/>
          <w:szCs w:val="22"/>
        </w:rPr>
        <w:t xml:space="preserve"> na potwierdzenie spełnienia warunków udziału opisanych w</w:t>
      </w:r>
      <w:r w:rsidR="001303B3">
        <w:rPr>
          <w:bCs/>
          <w:sz w:val="22"/>
          <w:szCs w:val="22"/>
        </w:rPr>
        <w:t> </w:t>
      </w:r>
      <w:r w:rsidR="00A449BB" w:rsidRPr="00D970B8">
        <w:rPr>
          <w:bCs/>
          <w:sz w:val="22"/>
          <w:szCs w:val="22"/>
        </w:rPr>
        <w:t>Rozdziale VI SWZ</w:t>
      </w:r>
      <w:r w:rsidR="00DA5E0A" w:rsidRPr="00D970B8">
        <w:rPr>
          <w:bCs/>
          <w:sz w:val="22"/>
          <w:szCs w:val="22"/>
        </w:rPr>
        <w:t>,</w:t>
      </w:r>
    </w:p>
    <w:p w14:paraId="2390D2B1" w14:textId="3A96727F" w:rsidR="00393A8C" w:rsidRPr="00FC0C56" w:rsidRDefault="008675E6" w:rsidP="008A3246">
      <w:pPr>
        <w:pStyle w:val="Akapitzlist"/>
        <w:numPr>
          <w:ilvl w:val="0"/>
          <w:numId w:val="5"/>
        </w:numPr>
        <w:ind w:left="1418" w:hanging="284"/>
        <w:rPr>
          <w:bCs/>
          <w:sz w:val="22"/>
          <w:szCs w:val="22"/>
        </w:rPr>
      </w:pPr>
      <w:r w:rsidRPr="00FC0C56">
        <w:rPr>
          <w:b/>
          <w:sz w:val="22"/>
          <w:szCs w:val="22"/>
        </w:rPr>
        <w:t>wykazu robót budowlanych</w:t>
      </w:r>
      <w:r w:rsidRPr="00FC0C56">
        <w:rPr>
          <w:bCs/>
          <w:sz w:val="22"/>
          <w:szCs w:val="22"/>
        </w:rPr>
        <w:t xml:space="preserve"> wykonanych nie wcześniej niż w okresie ostatnich 5 lat, a jeżeli okres prowadzenia </w:t>
      </w:r>
      <w:r w:rsidRPr="00FC0C56">
        <w:rPr>
          <w:bCs/>
          <w:color w:val="000000"/>
          <w:sz w:val="22"/>
          <w:szCs w:val="22"/>
        </w:rPr>
        <w:t xml:space="preserve">działalności jest krótszy – w tym okresie, wraz z podaniem ich rodzaju, wartości, daty i miejsca wykonania oraz podmiotów, na rzecz których roboty te zostały wykonane </w:t>
      </w:r>
      <w:r w:rsidRPr="00FC0C56">
        <w:rPr>
          <w:b/>
          <w:color w:val="000000"/>
          <w:sz w:val="22"/>
          <w:szCs w:val="22"/>
        </w:rPr>
        <w:t>oraz załączeniem dowodów</w:t>
      </w:r>
      <w:r w:rsidRPr="00FC0C56">
        <w:rPr>
          <w:bCs/>
          <w:color w:val="000000"/>
          <w:sz w:val="22"/>
          <w:szCs w:val="22"/>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192042" w:rsidRPr="00FC0C56">
        <w:rPr>
          <w:bCs/>
          <w:color w:val="000000"/>
          <w:sz w:val="22"/>
          <w:szCs w:val="22"/>
        </w:rPr>
        <w:t>.</w:t>
      </w:r>
    </w:p>
    <w:p w14:paraId="713AD7B3" w14:textId="1E665746" w:rsidR="00393A8C" w:rsidRPr="00D970B8" w:rsidRDefault="00393A8C" w:rsidP="00DA5E0A">
      <w:pPr>
        <w:ind w:left="851"/>
        <w:jc w:val="both"/>
        <w:rPr>
          <w:bCs/>
          <w:sz w:val="22"/>
          <w:szCs w:val="22"/>
        </w:rPr>
      </w:pPr>
      <w:r w:rsidRPr="00D970B8">
        <w:rPr>
          <w:bCs/>
          <w:sz w:val="22"/>
          <w:szCs w:val="22"/>
        </w:rPr>
        <w:t xml:space="preserve">Jeżeli z uzasadnionej przyczyny Wykonawca nie może złożyć podmiotowych środków dowodowych wymaganych przez </w:t>
      </w:r>
      <w:r w:rsidR="009F4CF0" w:rsidRPr="00D970B8">
        <w:rPr>
          <w:bCs/>
          <w:sz w:val="22"/>
          <w:szCs w:val="22"/>
        </w:rPr>
        <w:t>Z</w:t>
      </w:r>
      <w:r w:rsidRPr="00D970B8">
        <w:rPr>
          <w:bCs/>
          <w:sz w:val="22"/>
          <w:szCs w:val="22"/>
        </w:rPr>
        <w:t xml:space="preserve">amawiającego, w celu potwierdzenia spełniania przez </w:t>
      </w:r>
      <w:r w:rsidR="00A33351" w:rsidRPr="00D970B8">
        <w:rPr>
          <w:bCs/>
          <w:sz w:val="22"/>
          <w:szCs w:val="22"/>
        </w:rPr>
        <w:t>W</w:t>
      </w:r>
      <w:r w:rsidRPr="00D970B8">
        <w:rPr>
          <w:bCs/>
          <w:sz w:val="22"/>
          <w:szCs w:val="22"/>
        </w:rPr>
        <w:t xml:space="preserve">ykonawcę warunków udziału w postępowaniu, </w:t>
      </w:r>
      <w:r w:rsidR="009F4CF0" w:rsidRPr="00D970B8">
        <w:rPr>
          <w:bCs/>
          <w:sz w:val="22"/>
          <w:szCs w:val="22"/>
        </w:rPr>
        <w:t>W</w:t>
      </w:r>
      <w:r w:rsidRPr="00D970B8">
        <w:rPr>
          <w:bCs/>
          <w:sz w:val="22"/>
          <w:szCs w:val="22"/>
        </w:rPr>
        <w:t xml:space="preserve">ykonawca składa inne podmiotowe środki dowodowe, które w wystarczający sposób potwierdzają spełnianie opisanego przez </w:t>
      </w:r>
      <w:r w:rsidR="009F4CF0" w:rsidRPr="00D970B8">
        <w:rPr>
          <w:bCs/>
          <w:sz w:val="22"/>
          <w:szCs w:val="22"/>
        </w:rPr>
        <w:t>Z</w:t>
      </w:r>
      <w:r w:rsidRPr="00D970B8">
        <w:rPr>
          <w:bCs/>
          <w:sz w:val="22"/>
          <w:szCs w:val="22"/>
        </w:rPr>
        <w:t>amawiającego warunku udziału w postępowaniu</w:t>
      </w:r>
      <w:r w:rsidR="009F4CF0" w:rsidRPr="00D970B8">
        <w:rPr>
          <w:bCs/>
          <w:sz w:val="22"/>
          <w:szCs w:val="22"/>
        </w:rPr>
        <w:t>.</w:t>
      </w:r>
    </w:p>
    <w:p w14:paraId="5536C91D" w14:textId="77777777" w:rsidR="00700BDB" w:rsidRDefault="00700BDB" w:rsidP="008A3246">
      <w:pPr>
        <w:pStyle w:val="Akapitzlist"/>
        <w:numPr>
          <w:ilvl w:val="0"/>
          <w:numId w:val="92"/>
        </w:numPr>
        <w:ind w:left="426" w:hanging="426"/>
        <w:rPr>
          <w:sz w:val="22"/>
          <w:szCs w:val="22"/>
        </w:rPr>
      </w:pPr>
      <w:r w:rsidRPr="00D970B8">
        <w:rPr>
          <w:sz w:val="22"/>
          <w:szCs w:val="22"/>
        </w:rPr>
        <w:t>W przypadku, gdy Wykonawca polega na zasobach podmiotów udostępniających zasoby, w celu wykazania spełnienia warunków udziału w postępowaniu, podmiotowe środki dowodowe, winny zostać przedstawione przez ten podmiot, w zakresie w jakim wykonawca powołuje się na jego zasoby.</w:t>
      </w:r>
    </w:p>
    <w:p w14:paraId="31CE416A" w14:textId="7C2A4703" w:rsidR="00700BDB" w:rsidRDefault="00700BDB" w:rsidP="008A3246">
      <w:pPr>
        <w:pStyle w:val="Akapitzlist"/>
        <w:numPr>
          <w:ilvl w:val="0"/>
          <w:numId w:val="92"/>
        </w:numPr>
        <w:ind w:left="426" w:hanging="426"/>
        <w:rPr>
          <w:sz w:val="22"/>
          <w:szCs w:val="22"/>
        </w:rPr>
      </w:pPr>
      <w:r w:rsidRPr="00FC0C56">
        <w:rPr>
          <w:sz w:val="22"/>
          <w:szCs w:val="22"/>
        </w:rPr>
        <w:t xml:space="preserve">Jeżeli, w toku postępowania, </w:t>
      </w:r>
      <w:r w:rsidR="002E2A6E" w:rsidRPr="00FC0C56">
        <w:rPr>
          <w:sz w:val="22"/>
          <w:szCs w:val="22"/>
        </w:rPr>
        <w:t>W</w:t>
      </w:r>
      <w:r w:rsidRPr="00FC0C56">
        <w:rPr>
          <w:sz w:val="22"/>
          <w:szCs w:val="22"/>
        </w:rPr>
        <w:t>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wyznaczonym terminie nie krótszym niż dwa (2) dni robocze, chyba że mimo ich złożenia oferta wykonawcy podlegałaby odrzuceniu albo konieczne byłoby unieważnienie postępowania.</w:t>
      </w:r>
    </w:p>
    <w:p w14:paraId="02C91C79" w14:textId="181E9D06" w:rsidR="00E65041" w:rsidRDefault="00E65041" w:rsidP="008A3246">
      <w:pPr>
        <w:pStyle w:val="Akapitzlist"/>
        <w:numPr>
          <w:ilvl w:val="0"/>
          <w:numId w:val="92"/>
        </w:numPr>
        <w:ind w:left="426" w:hanging="426"/>
        <w:rPr>
          <w:sz w:val="22"/>
          <w:szCs w:val="22"/>
        </w:rPr>
      </w:pPr>
      <w:r w:rsidRPr="00FC0C56">
        <w:rPr>
          <w:sz w:val="22"/>
          <w:szCs w:val="22"/>
        </w:rPr>
        <w:t>Jeżeli złożone przez Wykonawców podmiotowe środki dowodowe, o których mowa w  niniejszym rozdziale budzą wątpliwość Zamawiającego, może on zwrócić się bezpośrednio do podmiotu, który jest w posiadaniu informacji lub dokumentów istotnych w tym zakresie dla oceny spełniania przez Wykonawcy warunków udziału w postępowaniu lub braku podstaw wykluczenia, o przedstawienie takich informacji lub dokumentów.</w:t>
      </w:r>
    </w:p>
    <w:p w14:paraId="50B05E37" w14:textId="6CFC1672" w:rsidR="00700BDB" w:rsidRPr="00FC0C56" w:rsidRDefault="00700BDB" w:rsidP="008A3246">
      <w:pPr>
        <w:pStyle w:val="Akapitzlist"/>
        <w:numPr>
          <w:ilvl w:val="0"/>
          <w:numId w:val="92"/>
        </w:numPr>
        <w:ind w:left="426" w:hanging="426"/>
        <w:rPr>
          <w:sz w:val="22"/>
          <w:szCs w:val="22"/>
        </w:rPr>
      </w:pPr>
      <w:r w:rsidRPr="00FC0C56">
        <w:rPr>
          <w:sz w:val="22"/>
          <w:szCs w:val="22"/>
        </w:rPr>
        <w:lastRenderedPageBreak/>
        <w:t>Podmiotowe środki dowodowe sporządzone w języku obcym składa się wraz z tłumaczeniem na język polski.</w:t>
      </w:r>
    </w:p>
    <w:p w14:paraId="2F5CBFE2" w14:textId="77777777" w:rsidR="00DA5E0A" w:rsidRPr="00D970B8" w:rsidRDefault="00DA5E0A" w:rsidP="0095091C">
      <w:pPr>
        <w:jc w:val="both"/>
        <w:rPr>
          <w:sz w:val="22"/>
          <w:szCs w:val="22"/>
        </w:rPr>
      </w:pPr>
    </w:p>
    <w:p w14:paraId="3B392DC5" w14:textId="27E261D7" w:rsidR="00FC0C56" w:rsidRDefault="00700BDB" w:rsidP="00700BDB">
      <w:pPr>
        <w:widowControl/>
        <w:suppressAutoHyphens w:val="0"/>
        <w:jc w:val="both"/>
        <w:rPr>
          <w:b/>
          <w:bCs/>
          <w:sz w:val="22"/>
          <w:szCs w:val="22"/>
        </w:rPr>
      </w:pPr>
      <w:r w:rsidRPr="00D970B8">
        <w:rPr>
          <w:b/>
          <w:bCs/>
          <w:sz w:val="22"/>
          <w:szCs w:val="22"/>
        </w:rPr>
        <w:t>Rozdział IX - Informacja o sposobie porozumiewania się Zamawiającego z Wykonawcami oraz przekazywania oświadczeń i dokumentów, a także wskazanie osób uprawnionych do porozumiewania się z Wykonawcami.</w:t>
      </w:r>
    </w:p>
    <w:p w14:paraId="25BD41B9" w14:textId="77777777" w:rsidR="00FC0C56" w:rsidRPr="00FC0C56" w:rsidRDefault="00FC0C56" w:rsidP="008A3246">
      <w:pPr>
        <w:widowControl/>
        <w:numPr>
          <w:ilvl w:val="0"/>
          <w:numId w:val="61"/>
        </w:numPr>
        <w:suppressAutoHyphens w:val="0"/>
        <w:contextualSpacing/>
        <w:jc w:val="both"/>
        <w:rPr>
          <w:bCs/>
          <w:sz w:val="22"/>
          <w:szCs w:val="22"/>
        </w:rPr>
      </w:pPr>
      <w:r w:rsidRPr="00FC0C56">
        <w:rPr>
          <w:bCs/>
          <w:sz w:val="22"/>
          <w:szCs w:val="22"/>
        </w:rPr>
        <w:t>Informacje ogólne.</w:t>
      </w:r>
    </w:p>
    <w:p w14:paraId="688F300B" w14:textId="77777777" w:rsidR="00FC0C56" w:rsidRPr="00FC0C56" w:rsidRDefault="00FC0C56" w:rsidP="008A3246">
      <w:pPr>
        <w:widowControl/>
        <w:numPr>
          <w:ilvl w:val="1"/>
          <w:numId w:val="61"/>
        </w:numPr>
        <w:suppressAutoHyphens w:val="0"/>
        <w:contextualSpacing/>
        <w:jc w:val="both"/>
        <w:rPr>
          <w:sz w:val="22"/>
          <w:szCs w:val="22"/>
        </w:rPr>
      </w:pPr>
      <w:r w:rsidRPr="00FC0C56">
        <w:rPr>
          <w:sz w:val="22"/>
          <w:szCs w:val="22"/>
        </w:rPr>
        <w:t xml:space="preserve">Postępowanie o udzielenie zamówienia publicznego prowadzone jest przy użyciu narzędzia komercyjnego </w:t>
      </w:r>
      <w:hyperlink r:id="rId19" w:history="1">
        <w:r w:rsidRPr="00FC0C56">
          <w:rPr>
            <w:color w:val="0000FF"/>
            <w:sz w:val="22"/>
            <w:szCs w:val="22"/>
            <w:u w:val="single"/>
          </w:rPr>
          <w:t>https://platformazakupowa.pl</w:t>
        </w:r>
      </w:hyperlink>
      <w:r w:rsidRPr="00FC0C56">
        <w:rPr>
          <w:sz w:val="22"/>
          <w:szCs w:val="22"/>
        </w:rPr>
        <w:t xml:space="preserve"> – adres profilu nabywcy: </w:t>
      </w:r>
      <w:hyperlink r:id="rId20" w:history="1">
        <w:r w:rsidRPr="00FC0C56">
          <w:rPr>
            <w:bCs/>
            <w:color w:val="0000FF"/>
            <w:sz w:val="22"/>
            <w:szCs w:val="22"/>
            <w:u w:val="single"/>
          </w:rPr>
          <w:t>https://platformazakupowa.pl/pn/uj_edu</w:t>
        </w:r>
      </w:hyperlink>
      <w:r w:rsidRPr="00FC0C56">
        <w:rPr>
          <w:bCs/>
          <w:color w:val="0000FF"/>
          <w:sz w:val="22"/>
          <w:szCs w:val="22"/>
        </w:rPr>
        <w:t xml:space="preserve"> </w:t>
      </w:r>
      <w:r w:rsidRPr="00FC0C56">
        <w:rPr>
          <w:bCs/>
          <w:sz w:val="22"/>
          <w:szCs w:val="22"/>
        </w:rPr>
        <w:t>Link do transakcji podano w rozdziale I ust. 2.4 niniejszej SWZ).</w:t>
      </w:r>
    </w:p>
    <w:p w14:paraId="58330E08" w14:textId="77777777" w:rsidR="00FC0C56" w:rsidRPr="00FC0C56" w:rsidRDefault="00FC0C56" w:rsidP="008A3246">
      <w:pPr>
        <w:widowControl/>
        <w:numPr>
          <w:ilvl w:val="1"/>
          <w:numId w:val="61"/>
        </w:numPr>
        <w:suppressAutoHyphens w:val="0"/>
        <w:contextualSpacing/>
        <w:jc w:val="both"/>
        <w:rPr>
          <w:sz w:val="22"/>
          <w:szCs w:val="22"/>
        </w:rPr>
      </w:pPr>
      <w:r w:rsidRPr="00FC0C56">
        <w:rPr>
          <w:color w:val="000000"/>
          <w:sz w:val="22"/>
          <w:szCs w:val="22"/>
        </w:rPr>
        <w:t>Wykonawca przystępując do niniejszego postępowania o udzielenie zamówienia publicznego:</w:t>
      </w:r>
    </w:p>
    <w:p w14:paraId="39AE224C" w14:textId="77777777" w:rsidR="00FC0C56" w:rsidRPr="00FC0C56" w:rsidRDefault="00FC0C56" w:rsidP="008A3246">
      <w:pPr>
        <w:widowControl/>
        <w:numPr>
          <w:ilvl w:val="2"/>
          <w:numId w:val="61"/>
        </w:numPr>
        <w:suppressAutoHyphens w:val="0"/>
        <w:ind w:left="2127" w:hanging="993"/>
        <w:contextualSpacing/>
        <w:jc w:val="both"/>
        <w:rPr>
          <w:color w:val="000000"/>
          <w:sz w:val="22"/>
          <w:szCs w:val="22"/>
        </w:rPr>
      </w:pPr>
      <w:r w:rsidRPr="00FC0C56">
        <w:rPr>
          <w:color w:val="000000"/>
          <w:sz w:val="22"/>
          <w:szCs w:val="22"/>
        </w:rPr>
        <w:t xml:space="preserve">akceptuje warunki korzystania z </w:t>
      </w:r>
      <w:hyperlink r:id="rId21" w:history="1">
        <w:r w:rsidRPr="00FC0C56">
          <w:rPr>
            <w:color w:val="0000FF"/>
            <w:sz w:val="22"/>
            <w:szCs w:val="22"/>
            <w:u w:val="single"/>
          </w:rPr>
          <w:t>https://platformazakupowa.pl</w:t>
        </w:r>
      </w:hyperlink>
      <w:r w:rsidRPr="00FC0C56">
        <w:rPr>
          <w:color w:val="000000"/>
          <w:sz w:val="22"/>
          <w:szCs w:val="22"/>
        </w:rPr>
        <w:t xml:space="preserve"> określone w regulaminie zamieszczonym w zakładce „Regulamin” oraz uznaje go za wiążący;</w:t>
      </w:r>
    </w:p>
    <w:p w14:paraId="68668BD5" w14:textId="77777777" w:rsidR="00FC0C56" w:rsidRPr="00FC0C56" w:rsidRDefault="00FC0C56" w:rsidP="008A3246">
      <w:pPr>
        <w:widowControl/>
        <w:numPr>
          <w:ilvl w:val="2"/>
          <w:numId w:val="61"/>
        </w:numPr>
        <w:suppressAutoHyphens w:val="0"/>
        <w:ind w:left="2127" w:hanging="993"/>
        <w:contextualSpacing/>
        <w:jc w:val="both"/>
        <w:rPr>
          <w:color w:val="000000"/>
          <w:sz w:val="22"/>
          <w:szCs w:val="22"/>
        </w:rPr>
      </w:pPr>
      <w:r w:rsidRPr="00FC0C56">
        <w:rPr>
          <w:color w:val="000000"/>
          <w:sz w:val="22"/>
          <w:szCs w:val="22"/>
        </w:rPr>
        <w:t xml:space="preserve">zapozna się z instrukcją korzystania z </w:t>
      </w:r>
      <w:hyperlink r:id="rId22" w:history="1">
        <w:r w:rsidRPr="00FC0C56">
          <w:rPr>
            <w:color w:val="0000FF"/>
            <w:sz w:val="22"/>
            <w:szCs w:val="22"/>
            <w:u w:val="single"/>
          </w:rPr>
          <w:t>https://platformazakupowa.pl</w:t>
        </w:r>
      </w:hyperlink>
      <w:r w:rsidRPr="00FC0C56">
        <w:rPr>
          <w:color w:val="000000"/>
          <w:sz w:val="22"/>
          <w:szCs w:val="22"/>
        </w:rPr>
        <w:t xml:space="preserve">, a w szczególności z zasadami logowania, składania wniosków o wyjaśnienie treści SWZ, składania ofert oraz dokonywania innych czynności w niniejszym postępowaniu przy użyciu </w:t>
      </w:r>
      <w:hyperlink r:id="rId23" w:history="1">
        <w:r w:rsidRPr="00FC0C56">
          <w:rPr>
            <w:color w:val="0000FF"/>
            <w:sz w:val="22"/>
            <w:szCs w:val="22"/>
            <w:u w:val="single"/>
          </w:rPr>
          <w:t>https://platformazakupowa.pl</w:t>
        </w:r>
      </w:hyperlink>
      <w:r w:rsidRPr="00FC0C56">
        <w:rPr>
          <w:color w:val="000000"/>
          <w:sz w:val="22"/>
          <w:szCs w:val="22"/>
        </w:rPr>
        <w:t xml:space="preserve"> dostępną na </w:t>
      </w:r>
      <w:hyperlink r:id="rId24" w:history="1">
        <w:r w:rsidRPr="00FC0C56">
          <w:rPr>
            <w:color w:val="0000FF"/>
            <w:sz w:val="22"/>
            <w:szCs w:val="22"/>
            <w:u w:val="single"/>
          </w:rPr>
          <w:t>https://platformazakupowa.pl</w:t>
        </w:r>
      </w:hyperlink>
      <w:r w:rsidRPr="00FC0C56">
        <w:rPr>
          <w:color w:val="000000"/>
          <w:sz w:val="22"/>
          <w:szCs w:val="22"/>
        </w:rPr>
        <w:t xml:space="preserve"> – link poniżej:</w:t>
      </w:r>
    </w:p>
    <w:p w14:paraId="410F5C7F" w14:textId="77777777" w:rsidR="00FC0C56" w:rsidRPr="00FC0C56" w:rsidRDefault="00151258" w:rsidP="00FC0C56">
      <w:pPr>
        <w:ind w:left="2127" w:right="-142"/>
        <w:contextualSpacing/>
        <w:jc w:val="both"/>
        <w:rPr>
          <w:color w:val="000000"/>
          <w:sz w:val="22"/>
          <w:szCs w:val="22"/>
        </w:rPr>
      </w:pPr>
      <w:hyperlink r:id="rId25" w:history="1">
        <w:r w:rsidR="00FC0C56" w:rsidRPr="00FC0C56">
          <w:rPr>
            <w:color w:val="0000FF"/>
            <w:sz w:val="22"/>
            <w:szCs w:val="22"/>
            <w:u w:val="single"/>
          </w:rPr>
          <w:t>https://drive.google.com/file/d/1Kd1DttbBeiNWt4q4slS4t76lZVKPbkyD/view</w:t>
        </w:r>
      </w:hyperlink>
      <w:r w:rsidR="00FC0C56" w:rsidRPr="00FC0C56">
        <w:rPr>
          <w:color w:val="000000"/>
          <w:sz w:val="22"/>
          <w:szCs w:val="22"/>
        </w:rPr>
        <w:t xml:space="preserve"> </w:t>
      </w:r>
    </w:p>
    <w:p w14:paraId="055C401E" w14:textId="77777777" w:rsidR="00FC0C56" w:rsidRPr="00FC0C56" w:rsidRDefault="00FC0C56" w:rsidP="00FC0C56">
      <w:pPr>
        <w:ind w:left="2127"/>
        <w:contextualSpacing/>
        <w:jc w:val="both"/>
        <w:rPr>
          <w:color w:val="000000"/>
          <w:sz w:val="22"/>
          <w:szCs w:val="22"/>
        </w:rPr>
      </w:pPr>
      <w:r w:rsidRPr="00FC0C56">
        <w:rPr>
          <w:color w:val="000000"/>
          <w:sz w:val="22"/>
          <w:szCs w:val="22"/>
        </w:rPr>
        <w:t xml:space="preserve">lub w zakładce: </w:t>
      </w:r>
      <w:hyperlink r:id="rId26" w:history="1">
        <w:r w:rsidRPr="00FC0C56">
          <w:rPr>
            <w:color w:val="0000FF"/>
            <w:sz w:val="22"/>
            <w:szCs w:val="22"/>
            <w:u w:val="single"/>
          </w:rPr>
          <w:t>https://platformazakupowa.pl/strona/45-instrukcje</w:t>
        </w:r>
      </w:hyperlink>
      <w:r w:rsidRPr="00FC0C56">
        <w:rPr>
          <w:color w:val="000000"/>
          <w:sz w:val="22"/>
          <w:szCs w:val="22"/>
        </w:rPr>
        <w:t xml:space="preserve"> oraz będzie ją stosować.</w:t>
      </w:r>
    </w:p>
    <w:p w14:paraId="3F14796B" w14:textId="77777777" w:rsidR="00FC0C56" w:rsidRPr="00FC0C56" w:rsidRDefault="00FC0C56" w:rsidP="008A3246">
      <w:pPr>
        <w:widowControl/>
        <w:numPr>
          <w:ilvl w:val="1"/>
          <w:numId w:val="61"/>
        </w:numPr>
        <w:suppressAutoHyphens w:val="0"/>
        <w:contextualSpacing/>
        <w:jc w:val="both"/>
        <w:rPr>
          <w:sz w:val="22"/>
          <w:szCs w:val="22"/>
        </w:rPr>
      </w:pPr>
      <w:r w:rsidRPr="00FC0C56">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7" w:history="1">
        <w:r w:rsidRPr="00FC0C56">
          <w:rPr>
            <w:color w:val="0000FF"/>
            <w:sz w:val="22"/>
            <w:szCs w:val="22"/>
            <w:u w:val="single"/>
          </w:rPr>
          <w:t>https://platformazakupowa.pl</w:t>
        </w:r>
      </w:hyperlink>
      <w:r w:rsidRPr="00FC0C56">
        <w:rPr>
          <w:sz w:val="22"/>
          <w:szCs w:val="22"/>
        </w:rPr>
        <w:t xml:space="preserve">, </w:t>
      </w:r>
      <w:r w:rsidRPr="00FC0C56">
        <w:rPr>
          <w:color w:val="000000"/>
          <w:sz w:val="22"/>
          <w:szCs w:val="22"/>
        </w:rPr>
        <w:t>w regulaminie zamieszczonym w zakładce „Regulamin” oraz instrukcji składania ofert (linki w ust. 1.2.2 powyżej).</w:t>
      </w:r>
    </w:p>
    <w:p w14:paraId="0F82D265" w14:textId="77777777" w:rsidR="00FC0C56" w:rsidRPr="00FC0C56" w:rsidRDefault="00FC0C56" w:rsidP="008A3246">
      <w:pPr>
        <w:widowControl/>
        <w:numPr>
          <w:ilvl w:val="1"/>
          <w:numId w:val="61"/>
        </w:numPr>
        <w:suppressAutoHyphens w:val="0"/>
        <w:contextualSpacing/>
        <w:jc w:val="both"/>
        <w:rPr>
          <w:sz w:val="22"/>
          <w:szCs w:val="22"/>
        </w:rPr>
      </w:pPr>
      <w:r w:rsidRPr="00FC0C56">
        <w:rPr>
          <w:sz w:val="22"/>
          <w:szCs w:val="22"/>
        </w:rPr>
        <w:t>Wielkość plików:</w:t>
      </w:r>
    </w:p>
    <w:p w14:paraId="28CE1BF9" w14:textId="77777777" w:rsidR="00FC0C56" w:rsidRPr="00FC0C56" w:rsidRDefault="00FC0C56" w:rsidP="008A3246">
      <w:pPr>
        <w:widowControl/>
        <w:numPr>
          <w:ilvl w:val="2"/>
          <w:numId w:val="61"/>
        </w:numPr>
        <w:suppressAutoHyphens w:val="0"/>
        <w:ind w:left="2127" w:hanging="993"/>
        <w:contextualSpacing/>
        <w:jc w:val="both"/>
        <w:rPr>
          <w:sz w:val="22"/>
          <w:szCs w:val="22"/>
        </w:rPr>
      </w:pPr>
      <w:r w:rsidRPr="00FC0C56">
        <w:rPr>
          <w:sz w:val="22"/>
          <w:szCs w:val="22"/>
        </w:rPr>
        <w:t>w odniesieniu do oferty – maksymalna liczba plików to 10 po 150 MB każdy;</w:t>
      </w:r>
    </w:p>
    <w:p w14:paraId="0613EA8A" w14:textId="77777777" w:rsidR="00FC0C56" w:rsidRPr="00FC0C56" w:rsidRDefault="00FC0C56" w:rsidP="008A3246">
      <w:pPr>
        <w:widowControl/>
        <w:numPr>
          <w:ilvl w:val="2"/>
          <w:numId w:val="61"/>
        </w:numPr>
        <w:suppressAutoHyphens w:val="0"/>
        <w:ind w:left="2127" w:hanging="993"/>
        <w:contextualSpacing/>
        <w:jc w:val="both"/>
        <w:rPr>
          <w:sz w:val="22"/>
          <w:szCs w:val="22"/>
        </w:rPr>
      </w:pPr>
      <w:r w:rsidRPr="00FC0C56">
        <w:rPr>
          <w:sz w:val="22"/>
          <w:szCs w:val="22"/>
        </w:rPr>
        <w:t>w przypadku komunikacji – wiadomość do zamawiającego max. 500 MB;</w:t>
      </w:r>
    </w:p>
    <w:p w14:paraId="451963C2" w14:textId="77777777" w:rsidR="00FC0C56" w:rsidRPr="00FC0C56" w:rsidRDefault="00FC0C56" w:rsidP="008A3246">
      <w:pPr>
        <w:widowControl/>
        <w:numPr>
          <w:ilvl w:val="1"/>
          <w:numId w:val="61"/>
        </w:numPr>
        <w:suppressAutoHyphens w:val="0"/>
        <w:contextualSpacing/>
        <w:jc w:val="both"/>
        <w:rPr>
          <w:sz w:val="22"/>
          <w:szCs w:val="22"/>
        </w:rPr>
      </w:pPr>
      <w:r w:rsidRPr="00FC0C56">
        <w:rPr>
          <w:sz w:val="22"/>
          <w:szCs w:val="22"/>
        </w:rPr>
        <w:t xml:space="preserve">Komunikacja między zamawiającym i wykonawcami odbywa się </w:t>
      </w:r>
      <w:r w:rsidRPr="00FC0C56">
        <w:rPr>
          <w:sz w:val="22"/>
          <w:szCs w:val="22"/>
          <w:u w:val="single"/>
        </w:rPr>
        <w:t>wyłącznie</w:t>
      </w:r>
      <w:r w:rsidRPr="00FC0C56">
        <w:rPr>
          <w:sz w:val="22"/>
          <w:szCs w:val="22"/>
        </w:rPr>
        <w:t xml:space="preserve"> przy użyciu narzędzia komercyjnego </w:t>
      </w:r>
      <w:hyperlink r:id="rId28" w:history="1">
        <w:r w:rsidRPr="00FC0C56">
          <w:rPr>
            <w:color w:val="0000FF"/>
            <w:sz w:val="22"/>
            <w:szCs w:val="22"/>
            <w:u w:val="single"/>
          </w:rPr>
          <w:t>https://platformazakupowa.pl</w:t>
        </w:r>
      </w:hyperlink>
      <w:r w:rsidRPr="00FC0C56">
        <w:rPr>
          <w:sz w:val="22"/>
          <w:szCs w:val="22"/>
        </w:rPr>
        <w:t xml:space="preserve"> – adres profilu nabywcy: </w:t>
      </w:r>
      <w:hyperlink r:id="rId29" w:history="1">
        <w:r w:rsidRPr="00FC0C56">
          <w:rPr>
            <w:bCs/>
            <w:color w:val="0000FF"/>
            <w:sz w:val="22"/>
            <w:szCs w:val="22"/>
            <w:u w:val="single"/>
          </w:rPr>
          <w:t>https://platformazakupowa.pl/pn/uj_edu</w:t>
        </w:r>
      </w:hyperlink>
    </w:p>
    <w:p w14:paraId="7A14E915" w14:textId="77777777" w:rsidR="00FC0C56" w:rsidRPr="00FC0C56" w:rsidRDefault="00FC0C56" w:rsidP="008A3246">
      <w:pPr>
        <w:widowControl/>
        <w:numPr>
          <w:ilvl w:val="2"/>
          <w:numId w:val="61"/>
        </w:numPr>
        <w:suppressAutoHyphens w:val="0"/>
        <w:ind w:left="2127" w:hanging="993"/>
        <w:contextualSpacing/>
        <w:jc w:val="both"/>
        <w:rPr>
          <w:bCs/>
          <w:sz w:val="22"/>
          <w:szCs w:val="22"/>
        </w:rPr>
      </w:pPr>
      <w:r w:rsidRPr="00FC0C56">
        <w:rPr>
          <w:color w:val="000000"/>
          <w:sz w:val="22"/>
          <w:szCs w:val="22"/>
        </w:rPr>
        <w:t>W celu skrócenia czasu udzielenia odpowiedzi na pytania komunikacja między zamawiającym a wykonawcami w zakresie:</w:t>
      </w:r>
    </w:p>
    <w:p w14:paraId="0F3EC225" w14:textId="77777777" w:rsidR="00FC0C56" w:rsidRPr="00FC0C56" w:rsidRDefault="00FC0C56" w:rsidP="008A3246">
      <w:pPr>
        <w:widowControl/>
        <w:numPr>
          <w:ilvl w:val="1"/>
          <w:numId w:val="110"/>
        </w:numPr>
        <w:suppressAutoHyphens w:val="0"/>
        <w:ind w:left="2835" w:hanging="708"/>
        <w:contextualSpacing/>
        <w:jc w:val="both"/>
        <w:rPr>
          <w:color w:val="000000"/>
          <w:sz w:val="22"/>
          <w:szCs w:val="22"/>
        </w:rPr>
      </w:pPr>
      <w:r w:rsidRPr="00FC0C56">
        <w:rPr>
          <w:color w:val="000000"/>
          <w:sz w:val="22"/>
          <w:szCs w:val="22"/>
        </w:rPr>
        <w:t>przesyłania zamawiającemu pytań do treści SWZ;</w:t>
      </w:r>
    </w:p>
    <w:p w14:paraId="75AAAE20" w14:textId="77777777" w:rsidR="00FC0C56" w:rsidRPr="00FC0C56" w:rsidRDefault="00FC0C56" w:rsidP="008A3246">
      <w:pPr>
        <w:widowControl/>
        <w:numPr>
          <w:ilvl w:val="1"/>
          <w:numId w:val="110"/>
        </w:numPr>
        <w:suppressAutoHyphens w:val="0"/>
        <w:ind w:left="2835" w:hanging="708"/>
        <w:contextualSpacing/>
        <w:jc w:val="both"/>
        <w:rPr>
          <w:color w:val="000000"/>
          <w:sz w:val="22"/>
          <w:szCs w:val="22"/>
        </w:rPr>
      </w:pPr>
      <w:r w:rsidRPr="00FC0C56">
        <w:rPr>
          <w:sz w:val="22"/>
          <w:szCs w:val="22"/>
        </w:rPr>
        <w:t>przesyłania odpowiedzi na wezwanie zamawiającego do złożenia podmiotowych środków dowodowych;</w:t>
      </w:r>
    </w:p>
    <w:p w14:paraId="2FE6F3AB" w14:textId="77777777" w:rsidR="00FC0C56" w:rsidRPr="00FC0C56" w:rsidRDefault="00FC0C56" w:rsidP="008A3246">
      <w:pPr>
        <w:widowControl/>
        <w:numPr>
          <w:ilvl w:val="1"/>
          <w:numId w:val="110"/>
        </w:numPr>
        <w:suppressAutoHyphens w:val="0"/>
        <w:ind w:left="2835" w:hanging="708"/>
        <w:contextualSpacing/>
        <w:jc w:val="both"/>
        <w:rPr>
          <w:color w:val="000000"/>
          <w:sz w:val="22"/>
          <w:szCs w:val="22"/>
        </w:rPr>
      </w:pPr>
      <w:r w:rsidRPr="00FC0C56">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4A1EAC48" w14:textId="77777777" w:rsidR="00FC0C56" w:rsidRPr="00FC0C56" w:rsidRDefault="00FC0C56" w:rsidP="008A3246">
      <w:pPr>
        <w:widowControl/>
        <w:numPr>
          <w:ilvl w:val="1"/>
          <w:numId w:val="110"/>
        </w:numPr>
        <w:suppressAutoHyphens w:val="0"/>
        <w:ind w:left="2835" w:hanging="708"/>
        <w:contextualSpacing/>
        <w:jc w:val="both"/>
        <w:rPr>
          <w:color w:val="000000"/>
          <w:sz w:val="22"/>
          <w:szCs w:val="22"/>
        </w:rPr>
      </w:pPr>
      <w:r w:rsidRPr="00FC0C56">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5C412BC" w14:textId="77777777" w:rsidR="00FC0C56" w:rsidRPr="00FC0C56" w:rsidRDefault="00FC0C56" w:rsidP="008A3246">
      <w:pPr>
        <w:widowControl/>
        <w:numPr>
          <w:ilvl w:val="1"/>
          <w:numId w:val="110"/>
        </w:numPr>
        <w:suppressAutoHyphens w:val="0"/>
        <w:ind w:left="2835" w:hanging="708"/>
        <w:contextualSpacing/>
        <w:jc w:val="both"/>
        <w:rPr>
          <w:color w:val="000000"/>
          <w:sz w:val="22"/>
          <w:szCs w:val="22"/>
        </w:rPr>
      </w:pPr>
      <w:r w:rsidRPr="00FC0C56">
        <w:rPr>
          <w:color w:val="000000"/>
          <w:sz w:val="22"/>
          <w:szCs w:val="22"/>
          <w:shd w:val="clear" w:color="auto" w:fill="FFFFFF"/>
        </w:rPr>
        <w:t>przesyłania odpowiedzi na wezwanie zamawiającego do złożenia wyjaśnień dotyczących treści przedmiotowych środków dowodowych;</w:t>
      </w:r>
    </w:p>
    <w:p w14:paraId="1E0F8234" w14:textId="77777777" w:rsidR="00FC0C56" w:rsidRPr="00FC0C56" w:rsidRDefault="00FC0C56" w:rsidP="008A3246">
      <w:pPr>
        <w:widowControl/>
        <w:numPr>
          <w:ilvl w:val="1"/>
          <w:numId w:val="110"/>
        </w:numPr>
        <w:suppressAutoHyphens w:val="0"/>
        <w:ind w:left="2835" w:hanging="708"/>
        <w:contextualSpacing/>
        <w:jc w:val="both"/>
        <w:rPr>
          <w:color w:val="000000"/>
          <w:sz w:val="22"/>
          <w:szCs w:val="22"/>
        </w:rPr>
      </w:pPr>
      <w:r w:rsidRPr="00FC0C56">
        <w:rPr>
          <w:color w:val="000000"/>
          <w:sz w:val="22"/>
          <w:szCs w:val="22"/>
          <w:shd w:val="clear" w:color="auto" w:fill="FFFFFF"/>
        </w:rPr>
        <w:t>przesłania odpowiedzi na inne wezwania zamawiającego wynikające z ustawy – Prawo zamówień publicznych;</w:t>
      </w:r>
    </w:p>
    <w:p w14:paraId="5402B871" w14:textId="77777777" w:rsidR="00FC0C56" w:rsidRPr="00FC0C56" w:rsidRDefault="00FC0C56" w:rsidP="008A3246">
      <w:pPr>
        <w:widowControl/>
        <w:numPr>
          <w:ilvl w:val="1"/>
          <w:numId w:val="110"/>
        </w:numPr>
        <w:suppressAutoHyphens w:val="0"/>
        <w:ind w:left="2835" w:hanging="708"/>
        <w:contextualSpacing/>
        <w:jc w:val="both"/>
        <w:rPr>
          <w:color w:val="000000"/>
          <w:sz w:val="22"/>
          <w:szCs w:val="22"/>
        </w:rPr>
      </w:pPr>
      <w:r w:rsidRPr="00FC0C56">
        <w:rPr>
          <w:sz w:val="22"/>
          <w:szCs w:val="22"/>
        </w:rPr>
        <w:t>przesyłania wniosków, informacji, oświadczeń wykonawcy;</w:t>
      </w:r>
    </w:p>
    <w:p w14:paraId="076A9FB2" w14:textId="77777777" w:rsidR="00FC0C56" w:rsidRPr="00FC0C56" w:rsidRDefault="00FC0C56" w:rsidP="008A3246">
      <w:pPr>
        <w:widowControl/>
        <w:numPr>
          <w:ilvl w:val="1"/>
          <w:numId w:val="110"/>
        </w:numPr>
        <w:suppressAutoHyphens w:val="0"/>
        <w:ind w:left="2835" w:hanging="708"/>
        <w:contextualSpacing/>
        <w:jc w:val="both"/>
        <w:rPr>
          <w:color w:val="000000"/>
          <w:sz w:val="22"/>
          <w:szCs w:val="22"/>
        </w:rPr>
      </w:pPr>
      <w:r w:rsidRPr="00FC0C56">
        <w:rPr>
          <w:sz w:val="22"/>
          <w:szCs w:val="22"/>
        </w:rPr>
        <w:t>przesyłania odwołania/innych</w:t>
      </w:r>
    </w:p>
    <w:p w14:paraId="207D1E92" w14:textId="77777777" w:rsidR="00FC0C56" w:rsidRPr="00FC0C56" w:rsidRDefault="00FC0C56" w:rsidP="00FC0C56">
      <w:pPr>
        <w:ind w:left="2126"/>
        <w:contextualSpacing/>
        <w:jc w:val="both"/>
        <w:rPr>
          <w:sz w:val="22"/>
          <w:szCs w:val="22"/>
        </w:rPr>
      </w:pPr>
      <w:r w:rsidRPr="00FC0C56">
        <w:rPr>
          <w:sz w:val="22"/>
          <w:szCs w:val="22"/>
        </w:rPr>
        <w:t xml:space="preserve">odbywa się za pośrednictwem </w:t>
      </w:r>
      <w:hyperlink r:id="rId30" w:history="1">
        <w:r w:rsidRPr="00FC0C56">
          <w:rPr>
            <w:color w:val="0000FF"/>
            <w:sz w:val="22"/>
            <w:szCs w:val="22"/>
            <w:u w:val="single"/>
          </w:rPr>
          <w:t>https://platformazakupowa.pl</w:t>
        </w:r>
      </w:hyperlink>
      <w:r w:rsidRPr="00FC0C56">
        <w:rPr>
          <w:sz w:val="22"/>
          <w:szCs w:val="22"/>
        </w:rPr>
        <w:t xml:space="preserve"> i formularza: </w:t>
      </w:r>
      <w:r w:rsidRPr="00FC0C56">
        <w:rPr>
          <w:sz w:val="22"/>
          <w:szCs w:val="22"/>
        </w:rPr>
        <w:lastRenderedPageBreak/>
        <w:t>„Wyślij wiadomość do zamawiającego”.</w:t>
      </w:r>
    </w:p>
    <w:p w14:paraId="7B0A95A3" w14:textId="77777777" w:rsidR="00FC0C56" w:rsidRPr="00FC0C56" w:rsidRDefault="00FC0C56" w:rsidP="00FC0C56">
      <w:pPr>
        <w:widowControl/>
        <w:suppressAutoHyphens w:val="0"/>
        <w:ind w:left="2126"/>
        <w:jc w:val="both"/>
        <w:rPr>
          <w:sz w:val="22"/>
          <w:szCs w:val="22"/>
        </w:rPr>
      </w:pPr>
      <w:r w:rsidRPr="00FC0C56">
        <w:rPr>
          <w:color w:val="000000"/>
          <w:sz w:val="22"/>
          <w:szCs w:val="22"/>
        </w:rPr>
        <w:t xml:space="preserve">Za datę przekazania (wpływu) oświadczeń, wniosków, zawiadomień oraz informacji przyjmuje się datę ich przesłania za pośrednictwem </w:t>
      </w:r>
      <w:hyperlink r:id="rId31" w:history="1">
        <w:r w:rsidRPr="00FC0C56">
          <w:rPr>
            <w:color w:val="0000FF"/>
            <w:sz w:val="22"/>
            <w:szCs w:val="22"/>
            <w:u w:val="single"/>
          </w:rPr>
          <w:t>https://platformazakupowa.pl</w:t>
        </w:r>
      </w:hyperlink>
      <w:r w:rsidRPr="00FC0C56">
        <w:rPr>
          <w:color w:val="000000"/>
          <w:sz w:val="22"/>
          <w:szCs w:val="22"/>
        </w:rPr>
        <w:t xml:space="preserve"> poprzez kliknięcie przycisku: „Wyślij wiadomość do zamawiającego”, po którym pojawi się komunikat, że wiadomość została wysłana do zamawiającego.</w:t>
      </w:r>
    </w:p>
    <w:p w14:paraId="601B7CCF" w14:textId="77777777" w:rsidR="00FC0C56" w:rsidRPr="00FC0C56" w:rsidRDefault="00FC0C56" w:rsidP="008A3246">
      <w:pPr>
        <w:widowControl/>
        <w:numPr>
          <w:ilvl w:val="2"/>
          <w:numId w:val="61"/>
        </w:numPr>
        <w:suppressAutoHyphens w:val="0"/>
        <w:ind w:left="2127"/>
        <w:contextualSpacing/>
        <w:jc w:val="both"/>
        <w:rPr>
          <w:sz w:val="22"/>
          <w:szCs w:val="22"/>
        </w:rPr>
      </w:pPr>
      <w:r w:rsidRPr="00FC0C56">
        <w:rPr>
          <w:sz w:val="22"/>
          <w:szCs w:val="22"/>
        </w:rPr>
        <w:t xml:space="preserve">Zamawiający przekazuje wykonawcom informacje za pośrednictwem </w:t>
      </w:r>
      <w:hyperlink r:id="rId32" w:history="1">
        <w:r w:rsidRPr="00FC0C56">
          <w:rPr>
            <w:color w:val="0000FF"/>
            <w:sz w:val="22"/>
            <w:szCs w:val="22"/>
            <w:u w:val="single"/>
          </w:rPr>
          <w:t>https://platformazakupowa.pl</w:t>
        </w:r>
      </w:hyperlink>
      <w:r w:rsidRPr="00FC0C56">
        <w:rPr>
          <w:sz w:val="22"/>
          <w:szCs w:val="22"/>
        </w:rPr>
        <w:t xml:space="preserve">. </w:t>
      </w:r>
      <w:r w:rsidRPr="00FC0C56">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3" w:history="1">
        <w:r w:rsidRPr="00FC0C56">
          <w:rPr>
            <w:color w:val="0000FF"/>
            <w:sz w:val="22"/>
            <w:szCs w:val="22"/>
            <w:u w:val="single"/>
          </w:rPr>
          <w:t>https://platformazakupowa.pl</w:t>
        </w:r>
      </w:hyperlink>
      <w:r w:rsidRPr="00FC0C56">
        <w:rPr>
          <w:color w:val="000000"/>
          <w:sz w:val="22"/>
          <w:szCs w:val="22"/>
        </w:rPr>
        <w:t xml:space="preserve"> do konkretnego wykonawcy.</w:t>
      </w:r>
    </w:p>
    <w:p w14:paraId="198FEEF0" w14:textId="77777777" w:rsidR="00FC0C56" w:rsidRPr="00FC0C56" w:rsidRDefault="00FC0C56" w:rsidP="008A3246">
      <w:pPr>
        <w:widowControl/>
        <w:numPr>
          <w:ilvl w:val="2"/>
          <w:numId w:val="61"/>
        </w:numPr>
        <w:suppressAutoHyphens w:val="0"/>
        <w:ind w:left="2127"/>
        <w:contextualSpacing/>
        <w:jc w:val="both"/>
        <w:rPr>
          <w:sz w:val="22"/>
          <w:szCs w:val="22"/>
        </w:rPr>
      </w:pPr>
      <w:r w:rsidRPr="00FC0C56">
        <w:rPr>
          <w:color w:val="000000"/>
          <w:sz w:val="22"/>
          <w:szCs w:val="22"/>
        </w:rPr>
        <w:t xml:space="preserve">Wykonawca jako podmiot profesjonalny ma obowiązek sprawdzania komunikatów i wiadomości bezpośrednio na </w:t>
      </w:r>
      <w:hyperlink r:id="rId34" w:history="1">
        <w:r w:rsidRPr="00FC0C56">
          <w:rPr>
            <w:color w:val="0000FF"/>
            <w:sz w:val="22"/>
            <w:szCs w:val="22"/>
            <w:u w:val="single"/>
          </w:rPr>
          <w:t>https://platformazakupowa.pl</w:t>
        </w:r>
      </w:hyperlink>
      <w:r w:rsidRPr="00FC0C56">
        <w:rPr>
          <w:color w:val="000000"/>
          <w:sz w:val="22"/>
          <w:szCs w:val="22"/>
        </w:rPr>
        <w:t xml:space="preserve"> przesyłanych przez zamawiającego, gdyż system powiadomień może ulec awarii lub powiadomienie może trafić do folderu SPAM.</w:t>
      </w:r>
    </w:p>
    <w:p w14:paraId="41CE2994" w14:textId="77777777" w:rsidR="00FC0C56" w:rsidRPr="00FC0C56" w:rsidRDefault="00FC0C56" w:rsidP="008A3246">
      <w:pPr>
        <w:widowControl/>
        <w:numPr>
          <w:ilvl w:val="2"/>
          <w:numId w:val="61"/>
        </w:numPr>
        <w:suppressAutoHyphens w:val="0"/>
        <w:ind w:left="2127"/>
        <w:contextualSpacing/>
        <w:jc w:val="both"/>
        <w:rPr>
          <w:sz w:val="22"/>
          <w:szCs w:val="22"/>
        </w:rPr>
      </w:pPr>
      <w:r w:rsidRPr="00FC0C56">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5" w:history="1">
        <w:r w:rsidRPr="00FC0C56">
          <w:rPr>
            <w:color w:val="0000FF"/>
            <w:sz w:val="22"/>
            <w:szCs w:val="22"/>
            <w:u w:val="single"/>
          </w:rPr>
          <w:t>https://platformazakupowa.pl</w:t>
        </w:r>
      </w:hyperlink>
      <w:r w:rsidRPr="00FC0C56">
        <w:rPr>
          <w:color w:val="000000"/>
          <w:sz w:val="22"/>
          <w:szCs w:val="22"/>
        </w:rPr>
        <w:t>, tj.:</w:t>
      </w:r>
    </w:p>
    <w:p w14:paraId="1D1DFC0B" w14:textId="77777777" w:rsidR="00FC0C56" w:rsidRPr="00FC0C56" w:rsidRDefault="00FC0C56" w:rsidP="008A3246">
      <w:pPr>
        <w:widowControl/>
        <w:numPr>
          <w:ilvl w:val="1"/>
          <w:numId w:val="60"/>
        </w:numPr>
        <w:suppressAutoHyphens w:val="0"/>
        <w:ind w:left="2835" w:hanging="708"/>
        <w:contextualSpacing/>
        <w:jc w:val="both"/>
        <w:rPr>
          <w:color w:val="000000"/>
          <w:sz w:val="22"/>
          <w:szCs w:val="22"/>
        </w:rPr>
      </w:pPr>
      <w:r w:rsidRPr="00FC0C56">
        <w:rPr>
          <w:color w:val="000000"/>
          <w:sz w:val="22"/>
          <w:szCs w:val="22"/>
        </w:rPr>
        <w:t>stały dostęp do sieci Internet o gwarantowanej przepustowości nie mniejszej niż 512 kb/s;</w:t>
      </w:r>
    </w:p>
    <w:p w14:paraId="225AED57" w14:textId="77777777" w:rsidR="00FC0C56" w:rsidRPr="00FC0C56" w:rsidRDefault="00FC0C56" w:rsidP="008A3246">
      <w:pPr>
        <w:widowControl/>
        <w:numPr>
          <w:ilvl w:val="1"/>
          <w:numId w:val="60"/>
        </w:numPr>
        <w:suppressAutoHyphens w:val="0"/>
        <w:ind w:left="2835" w:hanging="708"/>
        <w:contextualSpacing/>
        <w:jc w:val="both"/>
        <w:rPr>
          <w:color w:val="000000"/>
          <w:sz w:val="22"/>
          <w:szCs w:val="22"/>
        </w:rPr>
      </w:pPr>
      <w:r w:rsidRPr="00FC0C56">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54FF70D" w14:textId="77777777" w:rsidR="00FC0C56" w:rsidRPr="00FC0C56" w:rsidRDefault="00FC0C56" w:rsidP="008A3246">
      <w:pPr>
        <w:widowControl/>
        <w:numPr>
          <w:ilvl w:val="1"/>
          <w:numId w:val="60"/>
        </w:numPr>
        <w:suppressAutoHyphens w:val="0"/>
        <w:ind w:left="2835" w:hanging="708"/>
        <w:contextualSpacing/>
        <w:jc w:val="both"/>
        <w:rPr>
          <w:color w:val="000000"/>
          <w:sz w:val="22"/>
          <w:szCs w:val="22"/>
        </w:rPr>
      </w:pPr>
      <w:r w:rsidRPr="00FC0C56">
        <w:rPr>
          <w:color w:val="000000"/>
          <w:sz w:val="22"/>
          <w:szCs w:val="22"/>
        </w:rPr>
        <w:t>zainstalowana dowolna, inna przeglądarka internetowa niż Internet Explorer;</w:t>
      </w:r>
    </w:p>
    <w:p w14:paraId="37C57C66" w14:textId="77777777" w:rsidR="00FC0C56" w:rsidRPr="00FC0C56" w:rsidRDefault="00FC0C56" w:rsidP="008A3246">
      <w:pPr>
        <w:widowControl/>
        <w:numPr>
          <w:ilvl w:val="1"/>
          <w:numId w:val="60"/>
        </w:numPr>
        <w:suppressAutoHyphens w:val="0"/>
        <w:ind w:left="2835" w:hanging="708"/>
        <w:contextualSpacing/>
        <w:jc w:val="both"/>
        <w:rPr>
          <w:color w:val="000000"/>
          <w:sz w:val="22"/>
          <w:szCs w:val="22"/>
        </w:rPr>
      </w:pPr>
      <w:r w:rsidRPr="00FC0C56">
        <w:rPr>
          <w:color w:val="000000"/>
          <w:sz w:val="22"/>
          <w:szCs w:val="22"/>
        </w:rPr>
        <w:t>włączona obsługa JavaScript,</w:t>
      </w:r>
    </w:p>
    <w:p w14:paraId="2E422441" w14:textId="77777777" w:rsidR="00FC0C56" w:rsidRPr="00FC0C56" w:rsidRDefault="00FC0C56" w:rsidP="008A3246">
      <w:pPr>
        <w:widowControl/>
        <w:numPr>
          <w:ilvl w:val="1"/>
          <w:numId w:val="60"/>
        </w:numPr>
        <w:suppressAutoHyphens w:val="0"/>
        <w:ind w:left="2835" w:hanging="708"/>
        <w:contextualSpacing/>
        <w:jc w:val="both"/>
        <w:rPr>
          <w:color w:val="000000"/>
          <w:sz w:val="22"/>
          <w:szCs w:val="22"/>
        </w:rPr>
      </w:pPr>
      <w:r w:rsidRPr="00FC0C56">
        <w:rPr>
          <w:color w:val="000000"/>
          <w:sz w:val="22"/>
          <w:szCs w:val="22"/>
        </w:rPr>
        <w:t>zainstalowany program Adobe Acrobat Reader lub inny obsługujący format plików .pdf.</w:t>
      </w:r>
    </w:p>
    <w:p w14:paraId="3A75AB3A" w14:textId="77777777" w:rsidR="00FC0C56" w:rsidRPr="00FC0C56" w:rsidRDefault="00FC0C56" w:rsidP="008A3246">
      <w:pPr>
        <w:widowControl/>
        <w:numPr>
          <w:ilvl w:val="2"/>
          <w:numId w:val="61"/>
        </w:numPr>
        <w:suppressAutoHyphens w:val="0"/>
        <w:ind w:left="2127"/>
        <w:jc w:val="both"/>
        <w:textAlignment w:val="baseline"/>
        <w:rPr>
          <w:color w:val="000000"/>
          <w:sz w:val="22"/>
          <w:szCs w:val="22"/>
        </w:rPr>
      </w:pPr>
      <w:r w:rsidRPr="00FC0C56">
        <w:rPr>
          <w:color w:val="000000"/>
          <w:sz w:val="22"/>
          <w:szCs w:val="22"/>
        </w:rPr>
        <w:t xml:space="preserve">Szyfrowanie na </w:t>
      </w:r>
      <w:hyperlink r:id="rId36" w:history="1">
        <w:r w:rsidRPr="00FC0C56">
          <w:rPr>
            <w:color w:val="0000FF"/>
            <w:sz w:val="22"/>
            <w:szCs w:val="22"/>
            <w:u w:val="single"/>
          </w:rPr>
          <w:t>https://platformazakupowa.pl</w:t>
        </w:r>
      </w:hyperlink>
      <w:r w:rsidRPr="00FC0C56">
        <w:rPr>
          <w:color w:val="000000"/>
          <w:sz w:val="22"/>
          <w:szCs w:val="22"/>
        </w:rPr>
        <w:t xml:space="preserve"> odbywa się za pomocą protokołu TLS 1.3.</w:t>
      </w:r>
    </w:p>
    <w:p w14:paraId="4F36B333" w14:textId="77777777" w:rsidR="00FC0C56" w:rsidRPr="00FC0C56" w:rsidRDefault="00FC0C56" w:rsidP="008A3246">
      <w:pPr>
        <w:widowControl/>
        <w:numPr>
          <w:ilvl w:val="2"/>
          <w:numId w:val="61"/>
        </w:numPr>
        <w:suppressAutoHyphens w:val="0"/>
        <w:ind w:left="2127"/>
        <w:jc w:val="both"/>
        <w:textAlignment w:val="baseline"/>
        <w:rPr>
          <w:color w:val="000000"/>
          <w:sz w:val="22"/>
          <w:szCs w:val="22"/>
        </w:rPr>
      </w:pPr>
      <w:r w:rsidRPr="00FC0C56">
        <w:rPr>
          <w:color w:val="000000"/>
          <w:sz w:val="22"/>
          <w:szCs w:val="22"/>
        </w:rPr>
        <w:t>Oznaczenie czasu odbioru danych przez platformę zakupową stanowi datę oraz  dokładny czas (hh:mm:ss) generowany według czasu lokalnego serwera synchronizowanego z zegarem Głównego Urzędu Miar.</w:t>
      </w:r>
    </w:p>
    <w:p w14:paraId="00859149" w14:textId="77777777" w:rsidR="00FC0C56" w:rsidRPr="00FC0C56" w:rsidRDefault="00FC0C56" w:rsidP="008A3246">
      <w:pPr>
        <w:widowControl/>
        <w:numPr>
          <w:ilvl w:val="1"/>
          <w:numId w:val="61"/>
        </w:numPr>
        <w:suppressAutoHyphens w:val="0"/>
        <w:contextualSpacing/>
        <w:jc w:val="both"/>
        <w:rPr>
          <w:bCs/>
          <w:sz w:val="22"/>
          <w:szCs w:val="22"/>
        </w:rPr>
      </w:pPr>
      <w:r w:rsidRPr="00FC0C56">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FC0C56" w:rsidDel="008C4122">
        <w:rPr>
          <w:sz w:val="22"/>
          <w:szCs w:val="22"/>
        </w:rPr>
        <w:t xml:space="preserve"> </w:t>
      </w:r>
      <w:r w:rsidRPr="00FC0C56">
        <w:rPr>
          <w:sz w:val="22"/>
          <w:szCs w:val="22"/>
        </w:rPr>
        <w:t>(t.j.: Dz. U. 2020 r., poz. 2452 z późn. zm) oraz rozporządzeniu Ministra Rozwoju, Pracy i Technologii z dnia 23 grudnia 2020 r. w sprawie podmiotowych środków dowodowych oraz innych dokumentów lub oświadczeń, jakich może żądać zamawiający od wykonawcy</w:t>
      </w:r>
      <w:r w:rsidRPr="00FC0C56" w:rsidDel="008C4122">
        <w:rPr>
          <w:sz w:val="22"/>
          <w:szCs w:val="22"/>
        </w:rPr>
        <w:t xml:space="preserve"> </w:t>
      </w:r>
      <w:r w:rsidRPr="00FC0C56">
        <w:rPr>
          <w:sz w:val="22"/>
          <w:szCs w:val="22"/>
        </w:rPr>
        <w:t>(t. j.: Dz. U. 2020 r., poz. 2415 z późn. zm.), tj.:</w:t>
      </w:r>
    </w:p>
    <w:p w14:paraId="1F234443" w14:textId="77777777" w:rsidR="00FC0C56" w:rsidRPr="00FC0C56" w:rsidRDefault="00FC0C56" w:rsidP="008A3246">
      <w:pPr>
        <w:widowControl/>
        <w:numPr>
          <w:ilvl w:val="1"/>
          <w:numId w:val="62"/>
        </w:numPr>
        <w:suppressAutoHyphens w:val="0"/>
        <w:ind w:left="2127" w:hanging="709"/>
        <w:contextualSpacing/>
        <w:jc w:val="both"/>
        <w:rPr>
          <w:bCs/>
          <w:i/>
          <w:iCs/>
          <w:sz w:val="22"/>
          <w:szCs w:val="22"/>
          <w:u w:val="single"/>
        </w:rPr>
      </w:pPr>
      <w:r w:rsidRPr="00FC0C56">
        <w:rPr>
          <w:sz w:val="22"/>
          <w:szCs w:val="22"/>
        </w:rPr>
        <w:t xml:space="preserve">dokumenty lub oświadczenia, w tym oferta, składane są </w:t>
      </w:r>
      <w:r w:rsidRPr="00FC0C56">
        <w:rPr>
          <w:sz w:val="22"/>
          <w:szCs w:val="22"/>
          <w:u w:val="single"/>
        </w:rPr>
        <w:t>w oryginale w formie elektronicznej przy użyciu kwalifikowanego podpisu elektronicznego lub w postaci elektronicznej opatrzonej podpisem zaufanym lub podpisem osobistym;</w:t>
      </w:r>
    </w:p>
    <w:p w14:paraId="26FE6E4C" w14:textId="77777777" w:rsidR="00FC0C56" w:rsidRPr="00FC0C56" w:rsidRDefault="00FC0C56" w:rsidP="008A3246">
      <w:pPr>
        <w:widowControl/>
        <w:numPr>
          <w:ilvl w:val="1"/>
          <w:numId w:val="62"/>
        </w:numPr>
        <w:suppressAutoHyphens w:val="0"/>
        <w:ind w:left="2127" w:hanging="709"/>
        <w:contextualSpacing/>
        <w:jc w:val="both"/>
        <w:rPr>
          <w:bCs/>
          <w:i/>
          <w:iCs/>
          <w:sz w:val="22"/>
          <w:szCs w:val="22"/>
          <w:u w:val="single"/>
        </w:rPr>
      </w:pPr>
      <w:r w:rsidRPr="00FC0C56">
        <w:rPr>
          <w:sz w:val="22"/>
          <w:szCs w:val="22"/>
        </w:rPr>
        <w:lastRenderedPageBreak/>
        <w:t xml:space="preserve"> </w:t>
      </w:r>
      <w:r w:rsidRPr="00FC0C56">
        <w:rPr>
          <w:color w:val="000000"/>
          <w:sz w:val="22"/>
          <w:szCs w:val="22"/>
        </w:rPr>
        <w:t xml:space="preserve">W przypadku składania podpisu kwalifikowanego i wykorzystania formatu podpisu XAdES zewnętrzny, zamawiający wymaga dołączenia odpowiedniej ilości plików, tj. podpisywanych plików z danymi oraz plików podpisu w formacie XAdES. </w:t>
      </w:r>
      <w:r w:rsidRPr="00FC0C56">
        <w:rPr>
          <w:b/>
          <w:i/>
          <w:iCs/>
          <w:sz w:val="22"/>
          <w:szCs w:val="22"/>
          <w:lang w:val="x-none"/>
        </w:rPr>
        <w:t>Oferta</w:t>
      </w:r>
      <w:r w:rsidRPr="00FC0C56">
        <w:rPr>
          <w:b/>
          <w:i/>
          <w:iCs/>
          <w:sz w:val="22"/>
          <w:szCs w:val="22"/>
        </w:rPr>
        <w:t xml:space="preserve"> </w:t>
      </w:r>
      <w:r w:rsidRPr="00FC0C56">
        <w:rPr>
          <w:b/>
          <w:i/>
          <w:iCs/>
          <w:sz w:val="22"/>
          <w:szCs w:val="22"/>
          <w:lang w:val="x-none"/>
        </w:rPr>
        <w:t>złożona bez opatrzenia właściwym podpisem elektronicznym podlega odrzuceniu na podstawie art. 226 ust. 1 pkt</w:t>
      </w:r>
      <w:r w:rsidRPr="00FC0C56">
        <w:rPr>
          <w:b/>
          <w:i/>
          <w:iCs/>
          <w:sz w:val="22"/>
          <w:szCs w:val="22"/>
        </w:rPr>
        <w:t> </w:t>
      </w:r>
      <w:r w:rsidRPr="00FC0C56">
        <w:rPr>
          <w:b/>
          <w:i/>
          <w:iCs/>
          <w:sz w:val="22"/>
          <w:szCs w:val="22"/>
          <w:lang w:val="x-none"/>
        </w:rPr>
        <w:t>3 ustawy P</w:t>
      </w:r>
      <w:r w:rsidRPr="00FC0C56">
        <w:rPr>
          <w:b/>
          <w:i/>
          <w:iCs/>
          <w:sz w:val="22"/>
          <w:szCs w:val="22"/>
        </w:rPr>
        <w:t>ZP,</w:t>
      </w:r>
      <w:r w:rsidRPr="00FC0C56">
        <w:rPr>
          <w:b/>
          <w:i/>
          <w:iCs/>
          <w:sz w:val="22"/>
          <w:szCs w:val="22"/>
          <w:lang w:val="x-none"/>
        </w:rPr>
        <w:t xml:space="preserve"> z uwagi na niezgodność z art. 63 </w:t>
      </w:r>
      <w:r w:rsidRPr="00FC0C56">
        <w:rPr>
          <w:b/>
          <w:i/>
          <w:iCs/>
          <w:sz w:val="22"/>
          <w:szCs w:val="22"/>
        </w:rPr>
        <w:t>tej ustawy;</w:t>
      </w:r>
    </w:p>
    <w:p w14:paraId="09DA222E" w14:textId="77777777" w:rsidR="00FC0C56" w:rsidRPr="00FC0C56" w:rsidRDefault="00FC0C56" w:rsidP="008A3246">
      <w:pPr>
        <w:widowControl/>
        <w:numPr>
          <w:ilvl w:val="1"/>
          <w:numId w:val="62"/>
        </w:numPr>
        <w:suppressAutoHyphens w:val="0"/>
        <w:ind w:left="2127" w:hanging="709"/>
        <w:contextualSpacing/>
        <w:jc w:val="both"/>
        <w:rPr>
          <w:bCs/>
          <w:sz w:val="22"/>
          <w:szCs w:val="22"/>
        </w:rPr>
      </w:pPr>
      <w:r w:rsidRPr="00FC0C56">
        <w:rPr>
          <w:bCs/>
          <w:sz w:val="22"/>
          <w:szCs w:val="22"/>
        </w:rPr>
        <w:t>dokumenty wystawione w formie elektronicznej przekazuje się jako dokumenty elektroniczne, zapewniając zamawiającemu możliwość weryfikacji podpisów;</w:t>
      </w:r>
    </w:p>
    <w:p w14:paraId="105E0243" w14:textId="77777777" w:rsidR="00FC0C56" w:rsidRPr="00FC0C56" w:rsidRDefault="00FC0C56" w:rsidP="008A3246">
      <w:pPr>
        <w:widowControl/>
        <w:numPr>
          <w:ilvl w:val="1"/>
          <w:numId w:val="62"/>
        </w:numPr>
        <w:suppressAutoHyphens w:val="0"/>
        <w:ind w:left="2127" w:hanging="709"/>
        <w:contextualSpacing/>
        <w:jc w:val="both"/>
        <w:rPr>
          <w:bCs/>
          <w:sz w:val="22"/>
          <w:szCs w:val="22"/>
        </w:rPr>
      </w:pPr>
      <w:r w:rsidRPr="00FC0C56">
        <w:rPr>
          <w:bCs/>
          <w:sz w:val="22"/>
          <w:szCs w:val="22"/>
        </w:rPr>
        <w:t>j</w:t>
      </w:r>
      <w:r w:rsidRPr="00FC0C56">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FC0C56">
        <w:rPr>
          <w:color w:val="FF0000"/>
          <w:sz w:val="22"/>
          <w:szCs w:val="22"/>
        </w:rPr>
        <w:t xml:space="preserve"> </w:t>
      </w:r>
      <w:r w:rsidRPr="00FC0C56">
        <w:rPr>
          <w:color w:val="000000" w:themeColor="text1"/>
          <w:sz w:val="22"/>
          <w:szCs w:val="22"/>
        </w:rPr>
        <w:t>z dokumentem lub oświadczeniem w postaci papierowej,</w:t>
      </w:r>
      <w:r w:rsidRPr="00FC0C56">
        <w:rPr>
          <w:sz w:val="22"/>
          <w:szCs w:val="22"/>
        </w:rPr>
        <w:t xml:space="preserve"> opatrując je kwalifikowanym podpisem elektronicznym, podpisem zaufanym lub podpisem osobistym, co jest równoznaczne z poświadczeniem przekazywanych dokumentów lub oświadczeń za zgodność z oryginałem;</w:t>
      </w:r>
    </w:p>
    <w:p w14:paraId="01898160" w14:textId="77777777" w:rsidR="00FC0C56" w:rsidRPr="00FC0C56" w:rsidRDefault="00FC0C56" w:rsidP="008A3246">
      <w:pPr>
        <w:widowControl/>
        <w:numPr>
          <w:ilvl w:val="1"/>
          <w:numId w:val="62"/>
        </w:numPr>
        <w:suppressAutoHyphens w:val="0"/>
        <w:ind w:left="2127" w:hanging="709"/>
        <w:contextualSpacing/>
        <w:jc w:val="both"/>
        <w:rPr>
          <w:bCs/>
          <w:sz w:val="22"/>
          <w:szCs w:val="22"/>
        </w:rPr>
      </w:pPr>
      <w:r w:rsidRPr="00FC0C56">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1334DE1D" w14:textId="77777777" w:rsidR="00FC0C56" w:rsidRPr="00FC0C56" w:rsidRDefault="00FC0C56" w:rsidP="008A3246">
      <w:pPr>
        <w:widowControl/>
        <w:numPr>
          <w:ilvl w:val="1"/>
          <w:numId w:val="62"/>
        </w:numPr>
        <w:suppressAutoHyphens w:val="0"/>
        <w:ind w:left="2127" w:hanging="709"/>
        <w:contextualSpacing/>
        <w:jc w:val="both"/>
        <w:rPr>
          <w:bCs/>
          <w:sz w:val="22"/>
          <w:szCs w:val="22"/>
        </w:rPr>
      </w:pPr>
      <w:r w:rsidRPr="00FC0C56">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6E39AA08" w14:textId="77777777" w:rsidR="00FC0C56" w:rsidRPr="00FC0C56" w:rsidRDefault="00FC0C56" w:rsidP="008A3246">
      <w:pPr>
        <w:widowControl/>
        <w:numPr>
          <w:ilvl w:val="0"/>
          <w:numId w:val="61"/>
        </w:numPr>
        <w:suppressAutoHyphens w:val="0"/>
        <w:contextualSpacing/>
        <w:jc w:val="both"/>
        <w:rPr>
          <w:bCs/>
          <w:sz w:val="22"/>
          <w:szCs w:val="22"/>
        </w:rPr>
      </w:pPr>
      <w:r w:rsidRPr="00FC0C56">
        <w:rPr>
          <w:bCs/>
          <w:sz w:val="22"/>
          <w:szCs w:val="22"/>
        </w:rPr>
        <w:t>Sposób porozumiewania się zamawiającego z wykonawcami w zakresie skutecznego złożenia oferty.</w:t>
      </w:r>
    </w:p>
    <w:p w14:paraId="353CD80A" w14:textId="77777777" w:rsidR="00FC0C56" w:rsidRPr="00FC0C56" w:rsidRDefault="00FC0C56" w:rsidP="008A3246">
      <w:pPr>
        <w:widowControl/>
        <w:numPr>
          <w:ilvl w:val="1"/>
          <w:numId w:val="61"/>
        </w:numPr>
        <w:suppressAutoHyphens w:val="0"/>
        <w:contextualSpacing/>
        <w:jc w:val="both"/>
        <w:rPr>
          <w:bCs/>
          <w:sz w:val="22"/>
          <w:szCs w:val="22"/>
        </w:rPr>
      </w:pPr>
      <w:r w:rsidRPr="00FC0C56">
        <w:rPr>
          <w:sz w:val="22"/>
          <w:szCs w:val="22"/>
        </w:rPr>
        <w:t xml:space="preserve">Oferta musi być sporządzona z zachowaniem postaci elektronicznej w formacie danych </w:t>
      </w:r>
    </w:p>
    <w:p w14:paraId="7A38B718" w14:textId="77777777" w:rsidR="00FC0C56" w:rsidRPr="00FC0C56" w:rsidRDefault="00FC0C56" w:rsidP="00FC0C56">
      <w:pPr>
        <w:ind w:left="1410"/>
        <w:contextualSpacing/>
        <w:jc w:val="both"/>
        <w:rPr>
          <w:bCs/>
          <w:sz w:val="22"/>
          <w:szCs w:val="22"/>
        </w:rPr>
      </w:pPr>
      <w:r w:rsidRPr="00FC0C56">
        <w:rPr>
          <w:bCs/>
          <w:sz w:val="22"/>
          <w:szCs w:val="22"/>
        </w:rPr>
        <w:t xml:space="preserve">zgodnym z </w:t>
      </w:r>
      <w:r w:rsidRPr="00FC0C56">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FC0C56">
        <w:rPr>
          <w:sz w:val="22"/>
          <w:szCs w:val="22"/>
        </w:rPr>
        <w:t>i podpisana kwalifikowanym podpisem elektronicznym, podpisem zaufanym lub podpisem osobistym. Zaleca się wykorzystanie formatów: .</w:t>
      </w:r>
      <w:r w:rsidRPr="00FC0C56">
        <w:rPr>
          <w:b/>
          <w:bCs/>
          <w:i/>
          <w:iCs/>
          <w:sz w:val="22"/>
          <w:szCs w:val="22"/>
        </w:rPr>
        <w:t>pdf, .doc., .xls, .jpg (.jpeg) ze szczególnym wskazaniem na .pdf.</w:t>
      </w:r>
      <w:r w:rsidRPr="00FC0C56">
        <w:rPr>
          <w:sz w:val="22"/>
          <w:szCs w:val="22"/>
        </w:rPr>
        <w:t xml:space="preserve"> W celu ewentualnej kompresji danych rekomenduje się wykorzystanie formatów: .</w:t>
      </w:r>
      <w:r w:rsidRPr="00FC0C56">
        <w:rPr>
          <w:b/>
          <w:bCs/>
          <w:i/>
          <w:iCs/>
          <w:sz w:val="22"/>
          <w:szCs w:val="22"/>
        </w:rPr>
        <w:t>zip, 7Z</w:t>
      </w:r>
      <w:r w:rsidRPr="00FC0C56">
        <w:rPr>
          <w:sz w:val="22"/>
          <w:szCs w:val="22"/>
        </w:rPr>
        <w:t xml:space="preserve">. Do formatów powszechnych a nieobjętych treścią rozporządzenia zalicza się: .rar, .gif, .bmp, .numbers, .pages. Dokumenty złożone w takich plikach zostaną uznane za złożone nieskutecznie. </w:t>
      </w:r>
    </w:p>
    <w:p w14:paraId="6CD50E26" w14:textId="77777777" w:rsidR="00FC0C56" w:rsidRPr="00FC0C56" w:rsidRDefault="00FC0C56" w:rsidP="008A3246">
      <w:pPr>
        <w:widowControl/>
        <w:numPr>
          <w:ilvl w:val="1"/>
          <w:numId w:val="61"/>
        </w:numPr>
        <w:suppressAutoHyphens w:val="0"/>
        <w:contextualSpacing/>
        <w:jc w:val="both"/>
        <w:rPr>
          <w:bCs/>
          <w:sz w:val="22"/>
          <w:szCs w:val="22"/>
        </w:rPr>
      </w:pPr>
      <w:r w:rsidRPr="00FC0C56">
        <w:rPr>
          <w:sz w:val="22"/>
          <w:szCs w:val="22"/>
        </w:rPr>
        <w:t xml:space="preserve">Wykonawca składa ofertę za pośrednictwem </w:t>
      </w:r>
      <w:hyperlink r:id="rId37" w:history="1">
        <w:r w:rsidRPr="00FC0C56">
          <w:rPr>
            <w:color w:val="0000FF"/>
            <w:sz w:val="22"/>
            <w:szCs w:val="22"/>
            <w:u w:val="single"/>
          </w:rPr>
          <w:t>https://platformazakupowa.pl</w:t>
        </w:r>
      </w:hyperlink>
      <w:r w:rsidRPr="00FC0C56">
        <w:rPr>
          <w:sz w:val="22"/>
          <w:szCs w:val="22"/>
        </w:rPr>
        <w:t xml:space="preserve"> – adres profilu nabywcy </w:t>
      </w:r>
      <w:hyperlink r:id="rId38" w:history="1">
        <w:r w:rsidRPr="00FC0C56">
          <w:rPr>
            <w:bCs/>
            <w:color w:val="0000FF"/>
            <w:sz w:val="22"/>
            <w:szCs w:val="22"/>
            <w:u w:val="single"/>
          </w:rPr>
          <w:t>https://platformazakupowa.pl/pn/uj_edu</w:t>
        </w:r>
      </w:hyperlink>
      <w:r w:rsidRPr="00FC0C56">
        <w:rPr>
          <w:bCs/>
          <w:sz w:val="22"/>
          <w:szCs w:val="22"/>
        </w:rPr>
        <w:t xml:space="preserve">, </w:t>
      </w:r>
      <w:r w:rsidRPr="00FC0C56">
        <w:rPr>
          <w:sz w:val="22"/>
          <w:szCs w:val="22"/>
        </w:rPr>
        <w:t xml:space="preserve">zgodnie z regulaminem, o którym mowa w ust. 1 tego rozdziału. </w:t>
      </w:r>
      <w:r w:rsidRPr="00FC0C56">
        <w:rPr>
          <w:color w:val="000000"/>
          <w:sz w:val="22"/>
          <w:szCs w:val="22"/>
        </w:rPr>
        <w:t>Zamawiający nie ponosi odpowiedzialności za   złożenie oferty w sposób niezgodny z instrukcją korzystania z  </w:t>
      </w:r>
      <w:hyperlink r:id="rId39" w:history="1">
        <w:r w:rsidRPr="00FC0C56">
          <w:rPr>
            <w:color w:val="0000FF"/>
            <w:sz w:val="22"/>
            <w:szCs w:val="22"/>
            <w:u w:val="single"/>
          </w:rPr>
          <w:t>https://platformazakupowa.pl</w:t>
        </w:r>
      </w:hyperlink>
      <w:r w:rsidRPr="00FC0C56">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448CC084" w14:textId="77777777" w:rsidR="00FC0C56" w:rsidRPr="00FC0C56" w:rsidRDefault="00FC0C56" w:rsidP="008A3246">
      <w:pPr>
        <w:widowControl/>
        <w:numPr>
          <w:ilvl w:val="1"/>
          <w:numId w:val="61"/>
        </w:numPr>
        <w:suppressAutoHyphens w:val="0"/>
        <w:contextualSpacing/>
        <w:jc w:val="both"/>
        <w:rPr>
          <w:b/>
          <w:bCs/>
          <w:i/>
          <w:iCs/>
          <w:sz w:val="22"/>
          <w:szCs w:val="22"/>
        </w:rPr>
      </w:pPr>
      <w:r w:rsidRPr="00FC0C56">
        <w:rPr>
          <w:sz w:val="22"/>
          <w:szCs w:val="22"/>
        </w:rPr>
        <w:t xml:space="preserve">Sposób zaszyfrowania oferty opisany został w </w:t>
      </w:r>
      <w:r w:rsidRPr="00FC0C56">
        <w:rPr>
          <w:color w:val="000000"/>
          <w:sz w:val="22"/>
          <w:szCs w:val="22"/>
        </w:rPr>
        <w:t xml:space="preserve">instrukcji składania ofert (linki w ust. 1.2.2 powyżej). </w:t>
      </w:r>
      <w:r w:rsidRPr="00FC0C56">
        <w:rPr>
          <w:b/>
          <w:bCs/>
          <w:i/>
          <w:iCs/>
          <w:color w:val="000000"/>
          <w:sz w:val="22"/>
          <w:szCs w:val="22"/>
        </w:rPr>
        <w:t>Zamawiający zastrzega, że szyfrowanie oferty ma być dokonane za pomocą narzędzia wbudowanego w platformę zakupową.</w:t>
      </w:r>
    </w:p>
    <w:p w14:paraId="66C25367" w14:textId="77777777" w:rsidR="00FC0C56" w:rsidRPr="00FC0C56" w:rsidRDefault="00FC0C56" w:rsidP="008A3246">
      <w:pPr>
        <w:widowControl/>
        <w:numPr>
          <w:ilvl w:val="1"/>
          <w:numId w:val="61"/>
        </w:numPr>
        <w:suppressAutoHyphens w:val="0"/>
        <w:contextualSpacing/>
        <w:jc w:val="both"/>
        <w:rPr>
          <w:bCs/>
          <w:sz w:val="22"/>
          <w:szCs w:val="22"/>
        </w:rPr>
      </w:pPr>
      <w:r w:rsidRPr="00FC0C56">
        <w:rPr>
          <w:bCs/>
          <w:sz w:val="22"/>
          <w:szCs w:val="22"/>
        </w:rPr>
        <w:lastRenderedPageBreak/>
        <w:t>Po upływie terminu składania ofert wykonawca nie może skutecznie dokonać zmiany ani wycofać uprzednio złożonej oferty.</w:t>
      </w:r>
    </w:p>
    <w:p w14:paraId="48069340" w14:textId="0EAC44D6" w:rsidR="00FC0C56" w:rsidRPr="00FC0C56" w:rsidRDefault="00FC0C56" w:rsidP="008A3246">
      <w:pPr>
        <w:widowControl/>
        <w:numPr>
          <w:ilvl w:val="0"/>
          <w:numId w:val="61"/>
        </w:numPr>
        <w:suppressAutoHyphens w:val="0"/>
        <w:contextualSpacing/>
        <w:jc w:val="both"/>
        <w:rPr>
          <w:b/>
          <w:bCs/>
          <w:i/>
          <w:sz w:val="22"/>
          <w:szCs w:val="22"/>
        </w:rPr>
      </w:pPr>
      <w:r w:rsidRPr="00FC0C56">
        <w:rPr>
          <w:bCs/>
          <w:sz w:val="22"/>
          <w:szCs w:val="22"/>
        </w:rPr>
        <w:t xml:space="preserve">Do porozumiewania z wykonawcami upoważniona w zakresie formalno-prawnym jest – </w:t>
      </w:r>
      <w:r>
        <w:rPr>
          <w:b/>
          <w:bCs/>
          <w:i/>
          <w:sz w:val="22"/>
          <w:szCs w:val="22"/>
        </w:rPr>
        <w:t>Anna Łukasik-Socha</w:t>
      </w:r>
      <w:r w:rsidRPr="00FC0C56">
        <w:rPr>
          <w:b/>
          <w:bCs/>
          <w:i/>
          <w:sz w:val="22"/>
          <w:szCs w:val="22"/>
        </w:rPr>
        <w:t>, tel.: +4812 663-</w:t>
      </w:r>
      <w:r>
        <w:rPr>
          <w:b/>
          <w:bCs/>
          <w:i/>
          <w:sz w:val="22"/>
          <w:szCs w:val="22"/>
        </w:rPr>
        <w:t>10</w:t>
      </w:r>
      <w:r w:rsidRPr="00FC0C56">
        <w:rPr>
          <w:b/>
          <w:bCs/>
          <w:i/>
          <w:sz w:val="22"/>
          <w:szCs w:val="22"/>
        </w:rPr>
        <w:t>-6</w:t>
      </w:r>
      <w:r>
        <w:rPr>
          <w:b/>
          <w:bCs/>
          <w:i/>
          <w:sz w:val="22"/>
          <w:szCs w:val="22"/>
        </w:rPr>
        <w:t>7</w:t>
      </w:r>
      <w:r w:rsidRPr="00FC0C56">
        <w:rPr>
          <w:b/>
          <w:bCs/>
          <w:i/>
          <w:sz w:val="22"/>
          <w:szCs w:val="22"/>
        </w:rPr>
        <w:t>.</w:t>
      </w:r>
    </w:p>
    <w:p w14:paraId="3BB0F51B" w14:textId="77777777" w:rsidR="00700BDB" w:rsidRPr="00D970B8" w:rsidRDefault="00700BDB" w:rsidP="00D90060">
      <w:pPr>
        <w:widowControl/>
        <w:tabs>
          <w:tab w:val="left" w:pos="900"/>
        </w:tabs>
        <w:suppressAutoHyphens w:val="0"/>
        <w:jc w:val="both"/>
        <w:rPr>
          <w:color w:val="000000"/>
          <w:sz w:val="22"/>
          <w:szCs w:val="22"/>
        </w:rPr>
      </w:pPr>
    </w:p>
    <w:p w14:paraId="3C5D459B" w14:textId="33A3FE7C" w:rsidR="008B7223" w:rsidRPr="00D970B8" w:rsidRDefault="00700BDB" w:rsidP="008B7223">
      <w:pPr>
        <w:widowControl/>
        <w:suppressAutoHyphens w:val="0"/>
        <w:jc w:val="both"/>
        <w:rPr>
          <w:b/>
          <w:bCs/>
          <w:sz w:val="22"/>
          <w:szCs w:val="22"/>
        </w:rPr>
      </w:pPr>
      <w:r w:rsidRPr="00D970B8">
        <w:rPr>
          <w:b/>
          <w:bCs/>
          <w:sz w:val="22"/>
          <w:szCs w:val="22"/>
        </w:rPr>
        <w:t xml:space="preserve">Rozdział X - Wymagania dotyczące wadium. </w:t>
      </w:r>
    </w:p>
    <w:p w14:paraId="1AC82AF9" w14:textId="42AE1AE6" w:rsidR="008B7223" w:rsidRPr="00D970B8" w:rsidRDefault="008B7223" w:rsidP="008A3246">
      <w:pPr>
        <w:widowControl/>
        <w:numPr>
          <w:ilvl w:val="0"/>
          <w:numId w:val="8"/>
        </w:numPr>
        <w:tabs>
          <w:tab w:val="clear" w:pos="720"/>
          <w:tab w:val="num" w:pos="426"/>
        </w:tabs>
        <w:suppressAutoHyphens w:val="0"/>
        <w:ind w:left="426" w:hanging="426"/>
        <w:jc w:val="both"/>
        <w:rPr>
          <w:sz w:val="22"/>
          <w:szCs w:val="22"/>
        </w:rPr>
      </w:pPr>
      <w:r w:rsidRPr="00D970B8">
        <w:rPr>
          <w:sz w:val="22"/>
          <w:szCs w:val="22"/>
        </w:rPr>
        <w:t>Wykonawca, najpóźniej w dniu składania ofert a przed upływem terminu składania ofert, winien wnieść wadium w wysokości wynoszącej kwotę:</w:t>
      </w:r>
      <w:r w:rsidR="00CE09DE" w:rsidRPr="00D970B8">
        <w:rPr>
          <w:sz w:val="22"/>
          <w:szCs w:val="22"/>
        </w:rPr>
        <w:t xml:space="preserve"> </w:t>
      </w:r>
      <w:r w:rsidR="00C16E5A">
        <w:rPr>
          <w:b/>
          <w:bCs/>
          <w:sz w:val="22"/>
          <w:szCs w:val="22"/>
        </w:rPr>
        <w:t>3</w:t>
      </w:r>
      <w:r w:rsidRPr="00D970B8">
        <w:rPr>
          <w:b/>
          <w:bCs/>
          <w:sz w:val="22"/>
          <w:szCs w:val="22"/>
        </w:rPr>
        <w:t xml:space="preserve"> 000,00 zł</w:t>
      </w:r>
      <w:r w:rsidRPr="00D970B8">
        <w:rPr>
          <w:sz w:val="22"/>
          <w:szCs w:val="22"/>
        </w:rPr>
        <w:t xml:space="preserve"> (słownie: </w:t>
      </w:r>
      <w:r w:rsidR="00C16E5A">
        <w:rPr>
          <w:sz w:val="22"/>
          <w:szCs w:val="22"/>
        </w:rPr>
        <w:t>trzy</w:t>
      </w:r>
      <w:r w:rsidRPr="00D970B8">
        <w:rPr>
          <w:sz w:val="22"/>
          <w:szCs w:val="22"/>
        </w:rPr>
        <w:t xml:space="preserve"> tysi</w:t>
      </w:r>
      <w:r w:rsidR="00C16E5A">
        <w:rPr>
          <w:sz w:val="22"/>
          <w:szCs w:val="22"/>
        </w:rPr>
        <w:t>ące</w:t>
      </w:r>
      <w:r w:rsidRPr="00D970B8">
        <w:rPr>
          <w:sz w:val="22"/>
          <w:szCs w:val="22"/>
        </w:rPr>
        <w:t xml:space="preserve"> złotych)</w:t>
      </w:r>
      <w:r w:rsidR="00CE09DE" w:rsidRPr="00D970B8">
        <w:rPr>
          <w:sz w:val="22"/>
          <w:szCs w:val="22"/>
        </w:rPr>
        <w:t xml:space="preserve"> </w:t>
      </w:r>
      <w:r w:rsidRPr="00D970B8">
        <w:rPr>
          <w:sz w:val="22"/>
          <w:szCs w:val="22"/>
        </w:rPr>
        <w:t>i</w:t>
      </w:r>
      <w:r w:rsidR="00D970B8">
        <w:rPr>
          <w:sz w:val="22"/>
          <w:szCs w:val="22"/>
        </w:rPr>
        <w:t> </w:t>
      </w:r>
      <w:r w:rsidRPr="00D970B8">
        <w:rPr>
          <w:sz w:val="22"/>
          <w:szCs w:val="22"/>
        </w:rPr>
        <w:t xml:space="preserve">utrzymać </w:t>
      </w:r>
      <w:r w:rsidR="00D970B8">
        <w:rPr>
          <w:sz w:val="22"/>
          <w:szCs w:val="22"/>
        </w:rPr>
        <w:t>je</w:t>
      </w:r>
      <w:r w:rsidRPr="00D970B8">
        <w:rPr>
          <w:sz w:val="22"/>
          <w:szCs w:val="22"/>
        </w:rPr>
        <w:t xml:space="preserve"> nieprzerwanie do dnia upływu terminu związania ofertą, z wyjątkiem przypadków, o</w:t>
      </w:r>
      <w:r w:rsidR="00C16E5A">
        <w:rPr>
          <w:sz w:val="22"/>
          <w:szCs w:val="22"/>
        </w:rPr>
        <w:t> </w:t>
      </w:r>
      <w:r w:rsidRPr="00D970B8">
        <w:rPr>
          <w:sz w:val="22"/>
          <w:szCs w:val="22"/>
        </w:rPr>
        <w:t>których mowa w ust. 5 pkt 2 lub 3 lub w ust. 6.</w:t>
      </w:r>
    </w:p>
    <w:p w14:paraId="0C256076" w14:textId="77777777" w:rsidR="008B7223" w:rsidRPr="00D970B8" w:rsidRDefault="008B7223" w:rsidP="008A3246">
      <w:pPr>
        <w:widowControl/>
        <w:numPr>
          <w:ilvl w:val="0"/>
          <w:numId w:val="8"/>
        </w:numPr>
        <w:tabs>
          <w:tab w:val="clear" w:pos="720"/>
          <w:tab w:val="num" w:pos="426"/>
        </w:tabs>
        <w:suppressAutoHyphens w:val="0"/>
        <w:ind w:left="426" w:hanging="426"/>
        <w:jc w:val="both"/>
        <w:rPr>
          <w:sz w:val="22"/>
          <w:szCs w:val="22"/>
        </w:rPr>
      </w:pPr>
      <w:r w:rsidRPr="00D970B8">
        <w:rPr>
          <w:sz w:val="22"/>
          <w:szCs w:val="22"/>
        </w:rPr>
        <w:t xml:space="preserve">Wadium może być wnoszone w jednej lub kilku następujących formach: </w:t>
      </w:r>
    </w:p>
    <w:p w14:paraId="10F245B8" w14:textId="77777777" w:rsidR="008B7223" w:rsidRPr="00D970B8" w:rsidRDefault="008B7223" w:rsidP="008A3246">
      <w:pPr>
        <w:pStyle w:val="Akapitzlist"/>
        <w:numPr>
          <w:ilvl w:val="1"/>
          <w:numId w:val="21"/>
        </w:numPr>
        <w:tabs>
          <w:tab w:val="clear" w:pos="1980"/>
        </w:tabs>
        <w:ind w:left="851" w:hanging="425"/>
        <w:rPr>
          <w:sz w:val="22"/>
          <w:szCs w:val="22"/>
        </w:rPr>
      </w:pPr>
      <w:r w:rsidRPr="00D970B8">
        <w:rPr>
          <w:sz w:val="22"/>
          <w:szCs w:val="22"/>
        </w:rPr>
        <w:t>pieniądzu;</w:t>
      </w:r>
    </w:p>
    <w:p w14:paraId="396955D2" w14:textId="77777777" w:rsidR="008B7223" w:rsidRPr="00D970B8" w:rsidRDefault="008B7223" w:rsidP="008A3246">
      <w:pPr>
        <w:pStyle w:val="Akapitzlist"/>
        <w:numPr>
          <w:ilvl w:val="1"/>
          <w:numId w:val="21"/>
        </w:numPr>
        <w:tabs>
          <w:tab w:val="clear" w:pos="1980"/>
        </w:tabs>
        <w:ind w:left="851" w:hanging="425"/>
        <w:rPr>
          <w:sz w:val="22"/>
          <w:szCs w:val="22"/>
        </w:rPr>
      </w:pPr>
      <w:r w:rsidRPr="00D970B8">
        <w:rPr>
          <w:sz w:val="22"/>
          <w:szCs w:val="22"/>
        </w:rPr>
        <w:t xml:space="preserve">gwarancjach bankowych; </w:t>
      </w:r>
    </w:p>
    <w:p w14:paraId="190E390D" w14:textId="77777777" w:rsidR="008B7223" w:rsidRPr="00D970B8" w:rsidRDefault="008B7223" w:rsidP="008A3246">
      <w:pPr>
        <w:pStyle w:val="Akapitzlist"/>
        <w:numPr>
          <w:ilvl w:val="1"/>
          <w:numId w:val="21"/>
        </w:numPr>
        <w:tabs>
          <w:tab w:val="clear" w:pos="1980"/>
        </w:tabs>
        <w:ind w:left="851" w:hanging="425"/>
        <w:rPr>
          <w:sz w:val="22"/>
          <w:szCs w:val="22"/>
        </w:rPr>
      </w:pPr>
      <w:r w:rsidRPr="00D970B8">
        <w:rPr>
          <w:sz w:val="22"/>
          <w:szCs w:val="22"/>
        </w:rPr>
        <w:t xml:space="preserve">gwarancjach ubezpieczeniowych; </w:t>
      </w:r>
    </w:p>
    <w:p w14:paraId="51AF6071" w14:textId="77777777" w:rsidR="008B7223" w:rsidRPr="00D970B8" w:rsidRDefault="008B7223" w:rsidP="008A3246">
      <w:pPr>
        <w:pStyle w:val="Akapitzlist"/>
        <w:numPr>
          <w:ilvl w:val="1"/>
          <w:numId w:val="21"/>
        </w:numPr>
        <w:tabs>
          <w:tab w:val="clear" w:pos="1980"/>
        </w:tabs>
        <w:ind w:left="851" w:hanging="425"/>
        <w:rPr>
          <w:sz w:val="22"/>
          <w:szCs w:val="22"/>
        </w:rPr>
      </w:pPr>
      <w:r w:rsidRPr="00D970B8">
        <w:rPr>
          <w:sz w:val="22"/>
          <w:szCs w:val="22"/>
        </w:rPr>
        <w:t>poręczeniach udzielanych przez podmioty, o których mowa w art. 6b ust. 5 pkt 2 ustawy z dnia 9 listopada 2000 r. o utworzeniu Polskiej Agencji Rozwoju Przedsiębiorczości (Dz. U. z 2019 r. poz. 310, 836 i 1572).</w:t>
      </w:r>
      <w:r w:rsidRPr="00D970B8" w:rsidDel="005F5CA7">
        <w:rPr>
          <w:sz w:val="22"/>
          <w:szCs w:val="22"/>
        </w:rPr>
        <w:t xml:space="preserve"> </w:t>
      </w:r>
    </w:p>
    <w:p w14:paraId="5013BC25" w14:textId="77777777" w:rsidR="008B7223" w:rsidRPr="00D970B8" w:rsidRDefault="008B7223" w:rsidP="008A3246">
      <w:pPr>
        <w:widowControl/>
        <w:numPr>
          <w:ilvl w:val="0"/>
          <w:numId w:val="8"/>
        </w:numPr>
        <w:tabs>
          <w:tab w:val="clear" w:pos="720"/>
          <w:tab w:val="num" w:pos="426"/>
        </w:tabs>
        <w:suppressAutoHyphens w:val="0"/>
        <w:ind w:left="426" w:hanging="426"/>
        <w:jc w:val="both"/>
        <w:rPr>
          <w:sz w:val="22"/>
          <w:szCs w:val="22"/>
        </w:rPr>
      </w:pPr>
      <w:r w:rsidRPr="00D970B8">
        <w:rPr>
          <w:sz w:val="22"/>
          <w:szCs w:val="22"/>
        </w:rPr>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2025C344" w14:textId="77777777" w:rsidR="008B7223" w:rsidRPr="00D970B8" w:rsidRDefault="008B7223" w:rsidP="008A3246">
      <w:pPr>
        <w:widowControl/>
        <w:numPr>
          <w:ilvl w:val="0"/>
          <w:numId w:val="8"/>
        </w:numPr>
        <w:tabs>
          <w:tab w:val="clear" w:pos="720"/>
          <w:tab w:val="num" w:pos="426"/>
        </w:tabs>
        <w:suppressAutoHyphens w:val="0"/>
        <w:ind w:left="426" w:hanging="426"/>
        <w:jc w:val="both"/>
        <w:rPr>
          <w:sz w:val="22"/>
          <w:szCs w:val="22"/>
        </w:rPr>
      </w:pPr>
      <w:r w:rsidRPr="00D970B8">
        <w:rPr>
          <w:sz w:val="22"/>
          <w:szCs w:val="22"/>
        </w:rPr>
        <w:t>W przypadku złożenia wadium w innej formie niż pieniężna, Wykonawca przekazuje Zamawiającemu oryginał gwarancji lub poręczenia, w postaci elektronicznej.</w:t>
      </w:r>
    </w:p>
    <w:p w14:paraId="63C0C9CA" w14:textId="77777777" w:rsidR="008B7223" w:rsidRPr="00D970B8" w:rsidRDefault="008B7223" w:rsidP="008A3246">
      <w:pPr>
        <w:widowControl/>
        <w:numPr>
          <w:ilvl w:val="0"/>
          <w:numId w:val="8"/>
        </w:numPr>
        <w:tabs>
          <w:tab w:val="clear" w:pos="720"/>
          <w:tab w:val="num" w:pos="426"/>
        </w:tabs>
        <w:suppressAutoHyphens w:val="0"/>
        <w:ind w:left="426" w:hanging="426"/>
        <w:jc w:val="both"/>
        <w:rPr>
          <w:sz w:val="22"/>
          <w:szCs w:val="22"/>
        </w:rPr>
      </w:pPr>
      <w:r w:rsidRPr="00D970B8">
        <w:rPr>
          <w:sz w:val="22"/>
          <w:szCs w:val="22"/>
        </w:rPr>
        <w:t xml:space="preserve">Zamawiający zwraca wadium niezwłocznie, nie później jednak niż w terminie 7 dni od dnia wystąpienia jednej z okoliczności: </w:t>
      </w:r>
    </w:p>
    <w:p w14:paraId="760A2C29" w14:textId="77777777" w:rsidR="008B7223" w:rsidRPr="00D970B8" w:rsidRDefault="008B7223" w:rsidP="008A3246">
      <w:pPr>
        <w:pStyle w:val="Akapitzlist"/>
        <w:numPr>
          <w:ilvl w:val="3"/>
          <w:numId w:val="22"/>
        </w:numPr>
        <w:tabs>
          <w:tab w:val="clear" w:pos="2880"/>
          <w:tab w:val="num" w:pos="2552"/>
        </w:tabs>
        <w:ind w:left="851" w:hanging="425"/>
        <w:rPr>
          <w:sz w:val="22"/>
          <w:szCs w:val="22"/>
        </w:rPr>
      </w:pPr>
      <w:r w:rsidRPr="00D970B8">
        <w:rPr>
          <w:sz w:val="22"/>
          <w:szCs w:val="22"/>
        </w:rPr>
        <w:t xml:space="preserve">upływu terminu związania ofertą; </w:t>
      </w:r>
    </w:p>
    <w:p w14:paraId="7F4D22AB" w14:textId="77777777" w:rsidR="008B7223" w:rsidRPr="00D970B8" w:rsidRDefault="008B7223" w:rsidP="008A3246">
      <w:pPr>
        <w:pStyle w:val="Akapitzlist"/>
        <w:numPr>
          <w:ilvl w:val="3"/>
          <w:numId w:val="22"/>
        </w:numPr>
        <w:tabs>
          <w:tab w:val="clear" w:pos="2880"/>
          <w:tab w:val="num" w:pos="2552"/>
        </w:tabs>
        <w:ind w:left="851" w:hanging="425"/>
        <w:rPr>
          <w:sz w:val="22"/>
          <w:szCs w:val="22"/>
        </w:rPr>
      </w:pPr>
      <w:r w:rsidRPr="00D970B8">
        <w:rPr>
          <w:sz w:val="22"/>
          <w:szCs w:val="22"/>
        </w:rPr>
        <w:t xml:space="preserve">zawarcia umowy w sprawie zamówienia publicznego; </w:t>
      </w:r>
    </w:p>
    <w:p w14:paraId="4D37EB0A" w14:textId="77777777" w:rsidR="008B7223" w:rsidRPr="00D970B8" w:rsidRDefault="008B7223" w:rsidP="008A3246">
      <w:pPr>
        <w:pStyle w:val="Akapitzlist"/>
        <w:numPr>
          <w:ilvl w:val="3"/>
          <w:numId w:val="22"/>
        </w:numPr>
        <w:tabs>
          <w:tab w:val="clear" w:pos="2880"/>
          <w:tab w:val="num" w:pos="2552"/>
        </w:tabs>
        <w:ind w:left="851" w:hanging="425"/>
        <w:rPr>
          <w:sz w:val="22"/>
          <w:szCs w:val="22"/>
        </w:rPr>
      </w:pPr>
      <w:r w:rsidRPr="00D970B8">
        <w:rPr>
          <w:sz w:val="22"/>
          <w:szCs w:val="22"/>
        </w:rPr>
        <w:t xml:space="preserve">unieważnienia postępowania o udzielenie zamówienia, z wyjątkiem sytuacji gdy nie zostało rozstrzygnięte odwołanie na czynność unieważnienia albo nie upłynął termin do jego wniesienia. </w:t>
      </w:r>
    </w:p>
    <w:p w14:paraId="7540AE47" w14:textId="77777777" w:rsidR="008B7223" w:rsidRPr="00D970B8" w:rsidRDefault="008B7223" w:rsidP="008A3246">
      <w:pPr>
        <w:widowControl/>
        <w:numPr>
          <w:ilvl w:val="0"/>
          <w:numId w:val="8"/>
        </w:numPr>
        <w:tabs>
          <w:tab w:val="clear" w:pos="720"/>
          <w:tab w:val="num" w:pos="426"/>
        </w:tabs>
        <w:suppressAutoHyphens w:val="0"/>
        <w:ind w:left="426" w:hanging="426"/>
        <w:jc w:val="both"/>
        <w:rPr>
          <w:sz w:val="22"/>
          <w:szCs w:val="22"/>
        </w:rPr>
      </w:pPr>
      <w:r w:rsidRPr="00D970B8">
        <w:rPr>
          <w:sz w:val="22"/>
          <w:szCs w:val="22"/>
        </w:rPr>
        <w:t xml:space="preserve">Zamawiający, niezwłocznie, nie później jednak niż w terminie 7 dni od dnia złożenia wniosku zwraca wadium wykonawcy: </w:t>
      </w:r>
    </w:p>
    <w:p w14:paraId="4D6ADD37" w14:textId="77777777" w:rsidR="008B7223" w:rsidRPr="00D970B8" w:rsidRDefault="008B7223" w:rsidP="008A3246">
      <w:pPr>
        <w:pStyle w:val="Akapitzlist"/>
        <w:numPr>
          <w:ilvl w:val="0"/>
          <w:numId w:val="11"/>
        </w:numPr>
        <w:tabs>
          <w:tab w:val="clear" w:pos="720"/>
          <w:tab w:val="num" w:pos="851"/>
        </w:tabs>
        <w:ind w:left="851" w:hanging="425"/>
        <w:rPr>
          <w:sz w:val="22"/>
          <w:szCs w:val="22"/>
        </w:rPr>
      </w:pPr>
      <w:r w:rsidRPr="00D970B8">
        <w:rPr>
          <w:sz w:val="22"/>
          <w:szCs w:val="22"/>
        </w:rPr>
        <w:t xml:space="preserve">który wycofał ofertę przed upływem terminu składania ofert; </w:t>
      </w:r>
    </w:p>
    <w:p w14:paraId="17B577E6" w14:textId="77777777" w:rsidR="008B7223" w:rsidRPr="00D970B8" w:rsidRDefault="008B7223" w:rsidP="008A3246">
      <w:pPr>
        <w:pStyle w:val="Akapitzlist"/>
        <w:numPr>
          <w:ilvl w:val="0"/>
          <w:numId w:val="11"/>
        </w:numPr>
        <w:tabs>
          <w:tab w:val="clear" w:pos="720"/>
          <w:tab w:val="num" w:pos="851"/>
        </w:tabs>
        <w:ind w:left="851" w:hanging="425"/>
        <w:rPr>
          <w:sz w:val="22"/>
          <w:szCs w:val="22"/>
        </w:rPr>
      </w:pPr>
      <w:r w:rsidRPr="00D970B8">
        <w:rPr>
          <w:sz w:val="22"/>
          <w:szCs w:val="22"/>
        </w:rPr>
        <w:t xml:space="preserve">którego oferta została odrzucona; </w:t>
      </w:r>
    </w:p>
    <w:p w14:paraId="27C58221" w14:textId="77777777" w:rsidR="008B7223" w:rsidRPr="00D970B8" w:rsidRDefault="008B7223" w:rsidP="008A3246">
      <w:pPr>
        <w:pStyle w:val="Akapitzlist"/>
        <w:numPr>
          <w:ilvl w:val="0"/>
          <w:numId w:val="11"/>
        </w:numPr>
        <w:tabs>
          <w:tab w:val="clear" w:pos="720"/>
          <w:tab w:val="num" w:pos="851"/>
        </w:tabs>
        <w:ind w:left="851" w:hanging="425"/>
        <w:rPr>
          <w:sz w:val="22"/>
          <w:szCs w:val="22"/>
        </w:rPr>
      </w:pPr>
      <w:r w:rsidRPr="00D970B8">
        <w:rPr>
          <w:sz w:val="22"/>
          <w:szCs w:val="22"/>
        </w:rPr>
        <w:t xml:space="preserve">po wyborze najkorzystniejszej oferty, z wyjątkiem wykonawcy, którego oferta została wybrana jako najkorzystniejsza; </w:t>
      </w:r>
    </w:p>
    <w:p w14:paraId="5F1E0214" w14:textId="77777777" w:rsidR="008B7223" w:rsidRPr="00D970B8" w:rsidRDefault="008B7223" w:rsidP="008A3246">
      <w:pPr>
        <w:pStyle w:val="Akapitzlist"/>
        <w:numPr>
          <w:ilvl w:val="0"/>
          <w:numId w:val="11"/>
        </w:numPr>
        <w:tabs>
          <w:tab w:val="clear" w:pos="720"/>
          <w:tab w:val="num" w:pos="851"/>
        </w:tabs>
        <w:ind w:left="851" w:hanging="425"/>
        <w:rPr>
          <w:sz w:val="22"/>
          <w:szCs w:val="22"/>
        </w:rPr>
      </w:pPr>
      <w:r w:rsidRPr="00D970B8">
        <w:rPr>
          <w:sz w:val="22"/>
          <w:szCs w:val="22"/>
        </w:rPr>
        <w:t xml:space="preserve">po unieważnieniu postępowania, w przypadku gdy nie zostało rozstrzygnięte odwołanie na czynność unieważnienia albo nie upłynął termin do jego wniesienia. </w:t>
      </w:r>
    </w:p>
    <w:p w14:paraId="1D42AE28" w14:textId="77777777" w:rsidR="008B7223" w:rsidRPr="00D970B8" w:rsidRDefault="008B7223" w:rsidP="008A3246">
      <w:pPr>
        <w:widowControl/>
        <w:numPr>
          <w:ilvl w:val="0"/>
          <w:numId w:val="8"/>
        </w:numPr>
        <w:tabs>
          <w:tab w:val="clear" w:pos="720"/>
          <w:tab w:val="num" w:pos="426"/>
        </w:tabs>
        <w:suppressAutoHyphens w:val="0"/>
        <w:ind w:left="426" w:hanging="426"/>
        <w:jc w:val="both"/>
        <w:rPr>
          <w:sz w:val="22"/>
          <w:szCs w:val="22"/>
        </w:rPr>
      </w:pPr>
      <w:r w:rsidRPr="00D970B8">
        <w:rPr>
          <w:sz w:val="22"/>
          <w:szCs w:val="22"/>
        </w:rPr>
        <w:t xml:space="preserve">Złożenie wniosku o zwrot wadium, o którym mowa w ust. 6, powoduje rozwiązanie stosunku prawnego z wykonawcą wraz z utratą przez niego prawa do korzystania ze środków ochrony prawnej, o których mowa w rozdziale XVIII SWZ. </w:t>
      </w:r>
    </w:p>
    <w:p w14:paraId="221FF5CC" w14:textId="77777777" w:rsidR="008B7223" w:rsidRPr="00D970B8" w:rsidRDefault="008B7223" w:rsidP="008A3246">
      <w:pPr>
        <w:widowControl/>
        <w:numPr>
          <w:ilvl w:val="0"/>
          <w:numId w:val="8"/>
        </w:numPr>
        <w:tabs>
          <w:tab w:val="clear" w:pos="720"/>
          <w:tab w:val="num" w:pos="426"/>
        </w:tabs>
        <w:suppressAutoHyphens w:val="0"/>
        <w:ind w:left="426" w:hanging="426"/>
        <w:jc w:val="both"/>
        <w:rPr>
          <w:sz w:val="22"/>
          <w:szCs w:val="22"/>
        </w:rPr>
      </w:pPr>
      <w:r w:rsidRPr="00D970B8">
        <w:rPr>
          <w:sz w:val="22"/>
          <w:szCs w:val="22"/>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3F254E9A" w14:textId="77777777" w:rsidR="008B7223" w:rsidRPr="00D970B8" w:rsidRDefault="008B7223" w:rsidP="008A3246">
      <w:pPr>
        <w:widowControl/>
        <w:numPr>
          <w:ilvl w:val="0"/>
          <w:numId w:val="8"/>
        </w:numPr>
        <w:tabs>
          <w:tab w:val="clear" w:pos="720"/>
          <w:tab w:val="num" w:pos="426"/>
        </w:tabs>
        <w:suppressAutoHyphens w:val="0"/>
        <w:ind w:left="426" w:hanging="426"/>
        <w:jc w:val="both"/>
        <w:rPr>
          <w:sz w:val="22"/>
          <w:szCs w:val="22"/>
        </w:rPr>
      </w:pPr>
      <w:r w:rsidRPr="00D970B8">
        <w:rPr>
          <w:sz w:val="22"/>
          <w:szCs w:val="22"/>
        </w:rPr>
        <w:t>Zamawiający zwraca wadium wniesione w innej formie niż w pieniądzu poprzez złożenie gwarantowi lub poręczycielowi oświadczenia o zwolnieniu wadium.</w:t>
      </w:r>
    </w:p>
    <w:p w14:paraId="15454C54" w14:textId="38ABD1E1" w:rsidR="008B7223" w:rsidRPr="00D970B8" w:rsidRDefault="008B7223" w:rsidP="008A3246">
      <w:pPr>
        <w:widowControl/>
        <w:numPr>
          <w:ilvl w:val="0"/>
          <w:numId w:val="8"/>
        </w:numPr>
        <w:tabs>
          <w:tab w:val="clear" w:pos="720"/>
          <w:tab w:val="num" w:pos="426"/>
        </w:tabs>
        <w:suppressAutoHyphens w:val="0"/>
        <w:ind w:left="426" w:hanging="426"/>
        <w:jc w:val="both"/>
        <w:rPr>
          <w:sz w:val="22"/>
          <w:szCs w:val="22"/>
        </w:rPr>
      </w:pPr>
      <w:r w:rsidRPr="00D970B8">
        <w:rPr>
          <w:sz w:val="22"/>
          <w:szCs w:val="22"/>
        </w:rPr>
        <w:t>Zamawiający zatrzymuje wadium wraz z odsetkami, a w przypadku wadium wniesionego w formie gwarancji lub poręczenia, występuje odpowiednio do gwaranta lub poręczyciela z żądaniem zapłaty wadium, w okolicznościach wskazanych w art. 9</w:t>
      </w:r>
      <w:r w:rsidR="00186D87" w:rsidRPr="00D970B8">
        <w:rPr>
          <w:sz w:val="22"/>
          <w:szCs w:val="22"/>
        </w:rPr>
        <w:t>8</w:t>
      </w:r>
      <w:r w:rsidRPr="00D970B8">
        <w:rPr>
          <w:sz w:val="22"/>
          <w:szCs w:val="22"/>
        </w:rPr>
        <w:t xml:space="preserve"> ust. 6 ustawy PZP.</w:t>
      </w:r>
    </w:p>
    <w:p w14:paraId="466B43EB" w14:textId="77777777" w:rsidR="00700BDB" w:rsidRPr="00E0344C" w:rsidRDefault="00700BDB" w:rsidP="008B7223">
      <w:pPr>
        <w:widowControl/>
        <w:suppressAutoHyphens w:val="0"/>
        <w:jc w:val="both"/>
        <w:rPr>
          <w:b/>
          <w:sz w:val="22"/>
          <w:szCs w:val="22"/>
          <w:u w:val="single"/>
        </w:rPr>
      </w:pPr>
    </w:p>
    <w:p w14:paraId="1C1961EB" w14:textId="77777777" w:rsidR="00700BDB" w:rsidRPr="00E0344C" w:rsidRDefault="00700BDB" w:rsidP="00700BDB">
      <w:pPr>
        <w:widowControl/>
        <w:suppressAutoHyphens w:val="0"/>
        <w:jc w:val="both"/>
        <w:rPr>
          <w:b/>
          <w:bCs/>
          <w:sz w:val="22"/>
          <w:szCs w:val="22"/>
        </w:rPr>
      </w:pPr>
      <w:r w:rsidRPr="00E0344C">
        <w:rPr>
          <w:b/>
          <w:bCs/>
          <w:sz w:val="22"/>
          <w:szCs w:val="22"/>
        </w:rPr>
        <w:t>Rozdział XI - Termin związania ofertą.</w:t>
      </w:r>
    </w:p>
    <w:p w14:paraId="14CE3C28" w14:textId="6EDDF9BB" w:rsidR="00700BDB" w:rsidRPr="00E0344C" w:rsidRDefault="00700BDB" w:rsidP="008A3246">
      <w:pPr>
        <w:widowControl/>
        <w:numPr>
          <w:ilvl w:val="0"/>
          <w:numId w:val="9"/>
        </w:numPr>
        <w:suppressAutoHyphens w:val="0"/>
        <w:ind w:left="567" w:hanging="567"/>
        <w:jc w:val="both"/>
        <w:rPr>
          <w:sz w:val="22"/>
          <w:szCs w:val="22"/>
        </w:rPr>
      </w:pPr>
      <w:r w:rsidRPr="00E0344C">
        <w:rPr>
          <w:sz w:val="22"/>
          <w:szCs w:val="22"/>
        </w:rPr>
        <w:t xml:space="preserve">Wykonawca jest związany złożoną ofertą od dnia upływu terminu składania ofert do dnia </w:t>
      </w:r>
      <w:r w:rsidR="00E0344C" w:rsidRPr="00E0344C">
        <w:rPr>
          <w:sz w:val="22"/>
          <w:szCs w:val="22"/>
        </w:rPr>
        <w:t xml:space="preserve">17 września </w:t>
      </w:r>
      <w:r w:rsidR="00AC3EC1" w:rsidRPr="00E0344C">
        <w:rPr>
          <w:sz w:val="22"/>
          <w:szCs w:val="22"/>
        </w:rPr>
        <w:t>2024</w:t>
      </w:r>
      <w:r w:rsidR="00975682" w:rsidRPr="00E0344C">
        <w:rPr>
          <w:sz w:val="22"/>
          <w:szCs w:val="22"/>
        </w:rPr>
        <w:t xml:space="preserve"> </w:t>
      </w:r>
      <w:r w:rsidR="000C0544" w:rsidRPr="00E0344C">
        <w:rPr>
          <w:sz w:val="22"/>
          <w:szCs w:val="22"/>
        </w:rPr>
        <w:t xml:space="preserve">r. </w:t>
      </w:r>
      <w:r w:rsidR="00975682" w:rsidRPr="00E0344C">
        <w:rPr>
          <w:sz w:val="22"/>
          <w:szCs w:val="22"/>
        </w:rPr>
        <w:t>włącznie</w:t>
      </w:r>
      <w:r w:rsidR="00712B2D" w:rsidRPr="00E0344C">
        <w:rPr>
          <w:sz w:val="22"/>
          <w:szCs w:val="22"/>
        </w:rPr>
        <w:t>.</w:t>
      </w:r>
    </w:p>
    <w:p w14:paraId="46E67E75" w14:textId="12133682" w:rsidR="00700BDB" w:rsidRPr="00D970B8" w:rsidRDefault="00700BDB" w:rsidP="008A3246">
      <w:pPr>
        <w:widowControl/>
        <w:numPr>
          <w:ilvl w:val="0"/>
          <w:numId w:val="9"/>
        </w:numPr>
        <w:suppressAutoHyphens w:val="0"/>
        <w:ind w:left="567" w:hanging="567"/>
        <w:jc w:val="both"/>
        <w:rPr>
          <w:sz w:val="22"/>
          <w:szCs w:val="22"/>
        </w:rPr>
      </w:pPr>
      <w:r w:rsidRPr="00E0344C">
        <w:rPr>
          <w:sz w:val="22"/>
          <w:szCs w:val="22"/>
        </w:rPr>
        <w:lastRenderedPageBreak/>
        <w:t>W przypadku</w:t>
      </w:r>
      <w:r w:rsidR="00225163" w:rsidRPr="00E0344C">
        <w:rPr>
          <w:sz w:val="22"/>
          <w:szCs w:val="22"/>
        </w:rPr>
        <w:t>,</w:t>
      </w:r>
      <w:r w:rsidRPr="00E0344C">
        <w:rPr>
          <w:sz w:val="22"/>
          <w:szCs w:val="22"/>
        </w:rPr>
        <w:t xml:space="preserve"> gdy wybór najkorzystniejszej oferty nie nastąpi przed upływem terminu związania oferta określonego w SWZ, Zamawiający</w:t>
      </w:r>
      <w:r w:rsidRPr="00D970B8">
        <w:rPr>
          <w:sz w:val="22"/>
          <w:szCs w:val="22"/>
        </w:rPr>
        <w:t xml:space="preserve"> przed upływem terminu związania oferta zwraca się jednokrotnie do Wykonawców o wyrażenie zgody na przedłużenie tego terminu o wskazywany przez niego okres, nie dłuższy niż 30 dni.</w:t>
      </w:r>
    </w:p>
    <w:p w14:paraId="138E23A0" w14:textId="76DE0F1A" w:rsidR="00700BDB" w:rsidRPr="00D970B8" w:rsidRDefault="00700BDB" w:rsidP="008A3246">
      <w:pPr>
        <w:widowControl/>
        <w:numPr>
          <w:ilvl w:val="0"/>
          <w:numId w:val="9"/>
        </w:numPr>
        <w:suppressAutoHyphens w:val="0"/>
        <w:ind w:left="567" w:hanging="567"/>
        <w:jc w:val="both"/>
        <w:rPr>
          <w:sz w:val="22"/>
          <w:szCs w:val="22"/>
        </w:rPr>
      </w:pPr>
      <w:r w:rsidRPr="00D970B8">
        <w:rPr>
          <w:sz w:val="22"/>
          <w:szCs w:val="22"/>
        </w:rPr>
        <w:t>Przedłużenie terminu związania oferta, o którym mowa w ust. 2, wymaga złożenia przez Wykonawcę pisemnego oświadczenia o wyrażeniu zgody na przedłużenie terminu związania ofertą.</w:t>
      </w:r>
    </w:p>
    <w:p w14:paraId="69716184" w14:textId="77777777" w:rsidR="0062067C" w:rsidRPr="00D970B8" w:rsidRDefault="0062067C" w:rsidP="008A3246">
      <w:pPr>
        <w:widowControl/>
        <w:numPr>
          <w:ilvl w:val="0"/>
          <w:numId w:val="9"/>
        </w:numPr>
        <w:tabs>
          <w:tab w:val="clear" w:pos="720"/>
          <w:tab w:val="num" w:pos="567"/>
        </w:tabs>
        <w:suppressAutoHyphens w:val="0"/>
        <w:ind w:left="567" w:hanging="567"/>
        <w:jc w:val="both"/>
        <w:rPr>
          <w:sz w:val="22"/>
          <w:szCs w:val="22"/>
        </w:rPr>
      </w:pPr>
      <w:r w:rsidRPr="00D970B8">
        <w:rPr>
          <w:sz w:val="22"/>
          <w:szCs w:val="22"/>
        </w:rPr>
        <w:t>Przedłużenie terminu związania ofertą jest dopuszczalne tylko z jednoczesnym przedłużeniem okresu ważności wadium albo, jeżeli nie jest to możliwe, z wniesieniem nowego wadium na przedłużony okres związania ofertą.</w:t>
      </w:r>
    </w:p>
    <w:p w14:paraId="734B1902" w14:textId="77777777" w:rsidR="00D8603D" w:rsidRPr="00C16E5A" w:rsidRDefault="00D8603D" w:rsidP="003C1A86">
      <w:pPr>
        <w:widowControl/>
        <w:suppressAutoHyphens w:val="0"/>
        <w:jc w:val="both"/>
        <w:rPr>
          <w:sz w:val="22"/>
          <w:szCs w:val="22"/>
        </w:rPr>
      </w:pPr>
    </w:p>
    <w:p w14:paraId="5839088B" w14:textId="77777777" w:rsidR="00700BDB" w:rsidRPr="00C16E5A" w:rsidRDefault="00700BDB" w:rsidP="00700BDB">
      <w:pPr>
        <w:widowControl/>
        <w:suppressAutoHyphens w:val="0"/>
        <w:jc w:val="both"/>
        <w:rPr>
          <w:b/>
          <w:bCs/>
          <w:sz w:val="22"/>
          <w:szCs w:val="22"/>
        </w:rPr>
      </w:pPr>
      <w:r w:rsidRPr="00C16E5A">
        <w:rPr>
          <w:b/>
          <w:bCs/>
          <w:sz w:val="22"/>
          <w:szCs w:val="22"/>
        </w:rPr>
        <w:t>Rozdział XII  - Opis sposobu przygotowywania ofert.</w:t>
      </w:r>
    </w:p>
    <w:p w14:paraId="1F09A64C" w14:textId="01BF6EF9" w:rsidR="00700BDB" w:rsidRPr="00C16E5A" w:rsidRDefault="00700BDB" w:rsidP="008A3246">
      <w:pPr>
        <w:widowControl/>
        <w:numPr>
          <w:ilvl w:val="0"/>
          <w:numId w:val="7"/>
        </w:numPr>
        <w:suppressAutoHyphens w:val="0"/>
        <w:ind w:left="426" w:hanging="426"/>
        <w:jc w:val="both"/>
        <w:rPr>
          <w:b/>
          <w:bCs/>
          <w:sz w:val="22"/>
          <w:szCs w:val="22"/>
        </w:rPr>
      </w:pPr>
      <w:r w:rsidRPr="00C16E5A">
        <w:rPr>
          <w:sz w:val="22"/>
          <w:szCs w:val="22"/>
        </w:rPr>
        <w:t xml:space="preserve">Każdy wykonawca może złożyć tylko jedną ofertę na realizację całości przedmiotu zamówienia </w:t>
      </w:r>
      <w:r w:rsidR="00EE27D9">
        <w:rPr>
          <w:sz w:val="22"/>
          <w:szCs w:val="22"/>
        </w:rPr>
        <w:br/>
      </w:r>
      <w:r w:rsidRPr="00C16E5A">
        <w:rPr>
          <w:sz w:val="22"/>
          <w:szCs w:val="22"/>
        </w:rPr>
        <w:t>w formie elektronicznej</w:t>
      </w:r>
      <w:r w:rsidR="000B6BA7" w:rsidRPr="00C16E5A">
        <w:rPr>
          <w:sz w:val="22"/>
          <w:szCs w:val="22"/>
        </w:rPr>
        <w:t xml:space="preserve"> (</w:t>
      </w:r>
      <w:r w:rsidRPr="00C16E5A">
        <w:rPr>
          <w:sz w:val="22"/>
          <w:szCs w:val="22"/>
        </w:rPr>
        <w:t xml:space="preserve">tj. </w:t>
      </w:r>
      <w:r w:rsidR="00D47421" w:rsidRPr="00C16E5A">
        <w:rPr>
          <w:sz w:val="22"/>
          <w:szCs w:val="22"/>
        </w:rPr>
        <w:t xml:space="preserve">w postaci </w:t>
      </w:r>
      <w:r w:rsidR="00704347" w:rsidRPr="00C16E5A">
        <w:rPr>
          <w:sz w:val="22"/>
          <w:szCs w:val="22"/>
        </w:rPr>
        <w:t xml:space="preserve">elektronicznej </w:t>
      </w:r>
      <w:r w:rsidRPr="00C16E5A">
        <w:rPr>
          <w:sz w:val="22"/>
          <w:szCs w:val="22"/>
        </w:rPr>
        <w:t>opatrzon</w:t>
      </w:r>
      <w:r w:rsidR="00704347" w:rsidRPr="00C16E5A">
        <w:rPr>
          <w:sz w:val="22"/>
          <w:szCs w:val="22"/>
        </w:rPr>
        <w:t>ej</w:t>
      </w:r>
      <w:r w:rsidRPr="00C16E5A">
        <w:rPr>
          <w:sz w:val="22"/>
          <w:szCs w:val="22"/>
        </w:rPr>
        <w:t xml:space="preserve"> kwalifikowanym</w:t>
      </w:r>
      <w:r w:rsidR="004847D7" w:rsidRPr="00C16E5A">
        <w:rPr>
          <w:sz w:val="22"/>
          <w:szCs w:val="22"/>
        </w:rPr>
        <w:t xml:space="preserve"> podpisem elektronicznym</w:t>
      </w:r>
      <w:r w:rsidR="000B6BA7" w:rsidRPr="00C16E5A">
        <w:rPr>
          <w:sz w:val="22"/>
          <w:szCs w:val="22"/>
        </w:rPr>
        <w:t>)</w:t>
      </w:r>
      <w:r w:rsidRPr="00C16E5A">
        <w:rPr>
          <w:sz w:val="22"/>
          <w:szCs w:val="22"/>
        </w:rPr>
        <w:t xml:space="preserve"> lub w postaci elektronicznej opatrzonej podpisem zaufanym lub podpisem osobistym</w:t>
      </w:r>
      <w:r w:rsidRPr="00C16E5A">
        <w:rPr>
          <w:b/>
          <w:bCs/>
          <w:sz w:val="22"/>
          <w:szCs w:val="22"/>
        </w:rPr>
        <w:t xml:space="preserve">. </w:t>
      </w:r>
    </w:p>
    <w:p w14:paraId="503D775E" w14:textId="0B09CA9B" w:rsidR="00700BDB" w:rsidRPr="00C16E5A" w:rsidRDefault="006D7B13" w:rsidP="008A3246">
      <w:pPr>
        <w:widowControl/>
        <w:numPr>
          <w:ilvl w:val="0"/>
          <w:numId w:val="7"/>
        </w:numPr>
        <w:suppressAutoHyphens w:val="0"/>
        <w:ind w:left="426" w:hanging="426"/>
        <w:jc w:val="both"/>
        <w:rPr>
          <w:sz w:val="22"/>
          <w:szCs w:val="22"/>
        </w:rPr>
      </w:pPr>
      <w:r w:rsidRPr="00C16E5A">
        <w:rPr>
          <w:sz w:val="22"/>
          <w:szCs w:val="22"/>
        </w:rPr>
        <w:t>Dopuszcza się możliwość składania jednej oferty przez dwa lub więcej podmiotów wspólnie ubiegających się o udzielenie zamówienia publicznego na zasadach opisanych w treści art. 58 ustawy Pzp</w:t>
      </w:r>
      <w:r w:rsidR="00700BDB" w:rsidRPr="00C16E5A">
        <w:rPr>
          <w:sz w:val="22"/>
          <w:szCs w:val="22"/>
        </w:rPr>
        <w:t>.</w:t>
      </w:r>
    </w:p>
    <w:p w14:paraId="61192F1B" w14:textId="77777777" w:rsidR="00700BDB" w:rsidRPr="00C16E5A" w:rsidRDefault="00700BDB" w:rsidP="008A3246">
      <w:pPr>
        <w:numPr>
          <w:ilvl w:val="0"/>
          <w:numId w:val="7"/>
        </w:numPr>
        <w:ind w:left="426" w:hanging="426"/>
        <w:jc w:val="both"/>
        <w:rPr>
          <w:sz w:val="22"/>
          <w:szCs w:val="22"/>
        </w:rPr>
      </w:pPr>
      <w:r w:rsidRPr="00C16E5A">
        <w:rPr>
          <w:sz w:val="22"/>
          <w:szCs w:val="22"/>
        </w:rPr>
        <w:t>Wykonawcy mogą wspólnie ubiegać się o udzielenie zamówienia zgodnie z art. 58 ustawy PZP. Przepisy dotyczące wykonawcy stosuje się odpowiednio do wykonawców wspólnie ubiegających się o udzielenie zamówienia publicznego.</w:t>
      </w:r>
    </w:p>
    <w:p w14:paraId="1E311679" w14:textId="2810F06B" w:rsidR="00700BDB" w:rsidRPr="00C16E5A" w:rsidRDefault="00700BDB" w:rsidP="008A3246">
      <w:pPr>
        <w:numPr>
          <w:ilvl w:val="0"/>
          <w:numId w:val="7"/>
        </w:numPr>
        <w:ind w:left="426" w:hanging="426"/>
        <w:jc w:val="both"/>
        <w:rPr>
          <w:sz w:val="22"/>
          <w:szCs w:val="22"/>
        </w:rPr>
      </w:pPr>
      <w:r w:rsidRPr="00C16E5A">
        <w:rPr>
          <w:sz w:val="22"/>
          <w:szCs w:val="22"/>
        </w:rPr>
        <w:t>Wymaga się</w:t>
      </w:r>
      <w:r w:rsidR="00225163" w:rsidRPr="00C16E5A">
        <w:rPr>
          <w:sz w:val="22"/>
          <w:szCs w:val="22"/>
        </w:rPr>
        <w:t>,</w:t>
      </w:r>
      <w:r w:rsidRPr="00C16E5A">
        <w:rPr>
          <w:sz w:val="22"/>
          <w:szCs w:val="22"/>
        </w:rPr>
        <w:t xml:space="preserve">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o ile wykonawca wskazał dane umożliwiające dostęp do tych dokumentów w treści oferty. Jeżeli w imieniu wykonawcy działa osoba, której umocowanie do jego reprezentowania nie wynika z dokumentów, o których mowa w zdaniu 2, Wykonawca wraz z ofertą przedkłada pełnomocnictwo lub inny dokument potwierdzający umocowanie do reprezentowania wykonawcy.</w:t>
      </w:r>
    </w:p>
    <w:p w14:paraId="5C37D681" w14:textId="767EA51A" w:rsidR="00700BDB" w:rsidRPr="00C16E5A" w:rsidRDefault="00700BDB" w:rsidP="008A3246">
      <w:pPr>
        <w:numPr>
          <w:ilvl w:val="0"/>
          <w:numId w:val="7"/>
        </w:numPr>
        <w:ind w:left="426" w:hanging="426"/>
        <w:jc w:val="both"/>
        <w:rPr>
          <w:sz w:val="22"/>
          <w:szCs w:val="22"/>
        </w:rPr>
      </w:pPr>
      <w:r w:rsidRPr="00C16E5A">
        <w:rPr>
          <w:sz w:val="22"/>
          <w:szCs w:val="22"/>
        </w:rPr>
        <w:t>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w:t>
      </w:r>
      <w:r w:rsidR="00363C57" w:rsidRPr="00C16E5A">
        <w:rPr>
          <w:sz w:val="22"/>
          <w:szCs w:val="22"/>
        </w:rPr>
        <w:t xml:space="preserve">, </w:t>
      </w:r>
      <w:r w:rsidR="00A540D1" w:rsidRPr="00C16E5A">
        <w:rPr>
          <w:sz w:val="22"/>
          <w:szCs w:val="22"/>
        </w:rPr>
        <w:t>czyli</w:t>
      </w:r>
      <w:r w:rsidRPr="00C16E5A">
        <w:rPr>
          <w:sz w:val="22"/>
          <w:szCs w:val="22"/>
        </w:rPr>
        <w:t xml:space="preserve"> w formie elektronicznej </w:t>
      </w:r>
      <w:r w:rsidR="00363C57" w:rsidRPr="00C16E5A">
        <w:rPr>
          <w:sz w:val="22"/>
          <w:szCs w:val="22"/>
        </w:rPr>
        <w:t>(</w:t>
      </w:r>
      <w:r w:rsidR="009D0822" w:rsidRPr="00C16E5A">
        <w:rPr>
          <w:sz w:val="22"/>
          <w:szCs w:val="22"/>
        </w:rPr>
        <w:t xml:space="preserve">tj. </w:t>
      </w:r>
      <w:r w:rsidR="00363C57" w:rsidRPr="00C16E5A">
        <w:rPr>
          <w:sz w:val="22"/>
          <w:szCs w:val="22"/>
        </w:rPr>
        <w:t>w postaci elektronicz</w:t>
      </w:r>
      <w:r w:rsidR="00B74E5A" w:rsidRPr="00C16E5A">
        <w:rPr>
          <w:sz w:val="22"/>
          <w:szCs w:val="22"/>
        </w:rPr>
        <w:t>n</w:t>
      </w:r>
      <w:r w:rsidR="00363C57" w:rsidRPr="00C16E5A">
        <w:rPr>
          <w:sz w:val="22"/>
          <w:szCs w:val="22"/>
        </w:rPr>
        <w:t xml:space="preserve">ej </w:t>
      </w:r>
      <w:r w:rsidR="00B74E5A" w:rsidRPr="00C16E5A">
        <w:rPr>
          <w:sz w:val="22"/>
          <w:szCs w:val="22"/>
        </w:rPr>
        <w:t xml:space="preserve">opatrzonej kwalifikowanym podpisem elektronicznym) </w:t>
      </w:r>
      <w:r w:rsidRPr="00C16E5A">
        <w:rPr>
          <w:sz w:val="22"/>
          <w:szCs w:val="22"/>
        </w:rPr>
        <w:t xml:space="preserve">lub </w:t>
      </w:r>
      <w:r w:rsidR="00390C6E" w:rsidRPr="00C16E5A">
        <w:rPr>
          <w:sz w:val="22"/>
          <w:szCs w:val="22"/>
        </w:rPr>
        <w:t xml:space="preserve">w </w:t>
      </w:r>
      <w:r w:rsidRPr="00C16E5A">
        <w:rPr>
          <w:sz w:val="22"/>
          <w:szCs w:val="22"/>
        </w:rPr>
        <w:t>postaci elektronicznej opatrzonej podpisem zaufanym lub podpisem osobistym). 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 Prawo  o notariacie (Dz. U. 202</w:t>
      </w:r>
      <w:r w:rsidR="008E0F50">
        <w:rPr>
          <w:sz w:val="22"/>
          <w:szCs w:val="22"/>
        </w:rPr>
        <w:t>4</w:t>
      </w:r>
      <w:r w:rsidRPr="00C16E5A">
        <w:rPr>
          <w:sz w:val="22"/>
          <w:szCs w:val="22"/>
        </w:rPr>
        <w:t xml:space="preserve"> r., poz. </w:t>
      </w:r>
      <w:r w:rsidR="008E0F50">
        <w:rPr>
          <w:sz w:val="22"/>
          <w:szCs w:val="22"/>
        </w:rPr>
        <w:t>1001</w:t>
      </w:r>
      <w:r w:rsidRPr="00C16E5A">
        <w:rPr>
          <w:sz w:val="22"/>
          <w:szCs w:val="22"/>
        </w:rPr>
        <w:t xml:space="preserve"> z późn. zm.). </w:t>
      </w:r>
    </w:p>
    <w:p w14:paraId="652CF5B1" w14:textId="204624D9" w:rsidR="00700BDB" w:rsidRPr="00C16E5A" w:rsidRDefault="00700BDB" w:rsidP="008A3246">
      <w:pPr>
        <w:numPr>
          <w:ilvl w:val="0"/>
          <w:numId w:val="7"/>
        </w:numPr>
        <w:ind w:left="426" w:hanging="426"/>
        <w:jc w:val="both"/>
        <w:rPr>
          <w:sz w:val="22"/>
          <w:szCs w:val="22"/>
        </w:rPr>
      </w:pPr>
      <w:r w:rsidRPr="00C16E5A">
        <w:rPr>
          <w:sz w:val="22"/>
          <w:szCs w:val="22"/>
        </w:rPr>
        <w:t>Oferta powinna być sporządzona przez wykonawcę według treści postanowień niniejszej SWZ i</w:t>
      </w:r>
      <w:r w:rsidR="0090228F">
        <w:rPr>
          <w:sz w:val="22"/>
          <w:szCs w:val="22"/>
        </w:rPr>
        <w:t> </w:t>
      </w:r>
      <w:r w:rsidRPr="00C16E5A">
        <w:rPr>
          <w:sz w:val="22"/>
          <w:szCs w:val="22"/>
        </w:rPr>
        <w:t xml:space="preserve">jego załączników, w szczególności oferta winna zawierać wypełniony i podpisany formularz oferty </w:t>
      </w:r>
      <w:r w:rsidR="00111D34" w:rsidRPr="00C16E5A">
        <w:rPr>
          <w:sz w:val="22"/>
          <w:szCs w:val="22"/>
        </w:rPr>
        <w:t>(</w:t>
      </w:r>
      <w:r w:rsidR="005F665B" w:rsidRPr="00C16E5A">
        <w:rPr>
          <w:sz w:val="22"/>
          <w:szCs w:val="22"/>
        </w:rPr>
        <w:t xml:space="preserve">wg. </w:t>
      </w:r>
      <w:r w:rsidR="001372E4" w:rsidRPr="00C16E5A">
        <w:rPr>
          <w:b/>
          <w:bCs/>
          <w:sz w:val="22"/>
          <w:szCs w:val="22"/>
        </w:rPr>
        <w:t>Z</w:t>
      </w:r>
      <w:r w:rsidR="00111D34" w:rsidRPr="00C16E5A">
        <w:rPr>
          <w:b/>
          <w:bCs/>
          <w:sz w:val="22"/>
          <w:szCs w:val="22"/>
        </w:rPr>
        <w:t>ałącznik</w:t>
      </w:r>
      <w:r w:rsidR="005F665B" w:rsidRPr="00C16E5A">
        <w:rPr>
          <w:b/>
          <w:bCs/>
          <w:sz w:val="22"/>
          <w:szCs w:val="22"/>
        </w:rPr>
        <w:t>a</w:t>
      </w:r>
      <w:r w:rsidR="00111D34" w:rsidRPr="00C16E5A">
        <w:rPr>
          <w:b/>
          <w:bCs/>
          <w:sz w:val="22"/>
          <w:szCs w:val="22"/>
        </w:rPr>
        <w:t xml:space="preserve"> nr 1 do SWZ</w:t>
      </w:r>
      <w:r w:rsidR="00111D34" w:rsidRPr="00C16E5A">
        <w:rPr>
          <w:sz w:val="22"/>
          <w:szCs w:val="22"/>
        </w:rPr>
        <w:t xml:space="preserve">) </w:t>
      </w:r>
      <w:r w:rsidRPr="00C16E5A">
        <w:rPr>
          <w:sz w:val="22"/>
          <w:szCs w:val="22"/>
        </w:rPr>
        <w:t>wraz z</w:t>
      </w:r>
      <w:r w:rsidR="00111D34" w:rsidRPr="00C16E5A">
        <w:rPr>
          <w:sz w:val="22"/>
          <w:szCs w:val="22"/>
        </w:rPr>
        <w:t xml:space="preserve">: </w:t>
      </w:r>
    </w:p>
    <w:p w14:paraId="0E3A6AB7" w14:textId="4B54FAC8" w:rsidR="005F665B" w:rsidRPr="00C16E5A" w:rsidRDefault="005F665B" w:rsidP="008A3246">
      <w:pPr>
        <w:pStyle w:val="Akapitzlist"/>
        <w:numPr>
          <w:ilvl w:val="1"/>
          <w:numId w:val="80"/>
        </w:numPr>
        <w:tabs>
          <w:tab w:val="left" w:pos="1276"/>
        </w:tabs>
        <w:ind w:left="851"/>
        <w:rPr>
          <w:sz w:val="22"/>
          <w:szCs w:val="22"/>
        </w:rPr>
      </w:pPr>
      <w:r w:rsidRPr="00C16E5A">
        <w:rPr>
          <w:sz w:val="22"/>
          <w:szCs w:val="22"/>
        </w:rPr>
        <w:t>pełnomocnictwem lub innym dokumentem potwierdzającym umocowanie do reprezentowania Wykonawcy (zgodnie z ust. 4-5 powyżej);</w:t>
      </w:r>
    </w:p>
    <w:p w14:paraId="2BE3B1D3" w14:textId="77777777" w:rsidR="00712B2D" w:rsidRPr="00C16E5A" w:rsidRDefault="00700BDB" w:rsidP="008A3246">
      <w:pPr>
        <w:pStyle w:val="Akapitzlist"/>
        <w:numPr>
          <w:ilvl w:val="1"/>
          <w:numId w:val="80"/>
        </w:numPr>
        <w:tabs>
          <w:tab w:val="left" w:pos="1276"/>
        </w:tabs>
        <w:ind w:left="851"/>
        <w:rPr>
          <w:sz w:val="22"/>
          <w:szCs w:val="22"/>
        </w:rPr>
      </w:pPr>
      <w:r w:rsidRPr="00C16E5A">
        <w:rPr>
          <w:sz w:val="22"/>
          <w:szCs w:val="22"/>
        </w:rPr>
        <w:t>oświadczenie</w:t>
      </w:r>
      <w:r w:rsidR="00111D34" w:rsidRPr="00C16E5A">
        <w:rPr>
          <w:sz w:val="22"/>
          <w:szCs w:val="22"/>
        </w:rPr>
        <w:t>m</w:t>
      </w:r>
      <w:r w:rsidRPr="00C16E5A">
        <w:rPr>
          <w:sz w:val="22"/>
          <w:szCs w:val="22"/>
        </w:rPr>
        <w:t xml:space="preserve"> Wykonawcy o niepodleganiu wykluczeniu</w:t>
      </w:r>
      <w:r w:rsidR="00111D34" w:rsidRPr="00C16E5A">
        <w:rPr>
          <w:sz w:val="22"/>
          <w:szCs w:val="22"/>
        </w:rPr>
        <w:t xml:space="preserve"> z postępowania</w:t>
      </w:r>
      <w:r w:rsidRPr="00C16E5A">
        <w:rPr>
          <w:sz w:val="22"/>
          <w:szCs w:val="22"/>
        </w:rPr>
        <w:t xml:space="preserve"> </w:t>
      </w:r>
    </w:p>
    <w:p w14:paraId="08271BEE" w14:textId="4839AF4B" w:rsidR="007427D2" w:rsidRPr="00C16E5A" w:rsidRDefault="00111D34" w:rsidP="005E20C8">
      <w:pPr>
        <w:pStyle w:val="Akapitzlist"/>
        <w:tabs>
          <w:tab w:val="left" w:pos="1134"/>
          <w:tab w:val="left" w:pos="1276"/>
        </w:tabs>
        <w:ind w:left="851"/>
        <w:rPr>
          <w:sz w:val="22"/>
          <w:szCs w:val="22"/>
        </w:rPr>
      </w:pPr>
      <w:r w:rsidRPr="00C16E5A">
        <w:rPr>
          <w:sz w:val="22"/>
          <w:szCs w:val="22"/>
        </w:rPr>
        <w:lastRenderedPageBreak/>
        <w:t>(</w:t>
      </w:r>
      <w:r w:rsidR="005F665B" w:rsidRPr="00C16E5A">
        <w:rPr>
          <w:sz w:val="22"/>
          <w:szCs w:val="22"/>
        </w:rPr>
        <w:t>wg.</w:t>
      </w:r>
      <w:r w:rsidR="005F665B" w:rsidRPr="00C16E5A">
        <w:rPr>
          <w:b/>
          <w:bCs/>
          <w:sz w:val="22"/>
          <w:szCs w:val="22"/>
        </w:rPr>
        <w:t xml:space="preserve"> </w:t>
      </w:r>
      <w:r w:rsidR="001F0462" w:rsidRPr="00C16E5A">
        <w:rPr>
          <w:b/>
          <w:bCs/>
          <w:sz w:val="22"/>
          <w:szCs w:val="22"/>
        </w:rPr>
        <w:t>Z</w:t>
      </w:r>
      <w:r w:rsidRPr="00C16E5A">
        <w:rPr>
          <w:b/>
          <w:bCs/>
          <w:sz w:val="22"/>
          <w:szCs w:val="22"/>
        </w:rPr>
        <w:t>ałącznik</w:t>
      </w:r>
      <w:r w:rsidR="005F665B" w:rsidRPr="00C16E5A">
        <w:rPr>
          <w:b/>
          <w:bCs/>
          <w:sz w:val="22"/>
          <w:szCs w:val="22"/>
        </w:rPr>
        <w:t>a</w:t>
      </w:r>
      <w:r w:rsidRPr="00C16E5A">
        <w:rPr>
          <w:b/>
          <w:bCs/>
          <w:sz w:val="22"/>
          <w:szCs w:val="22"/>
        </w:rPr>
        <w:t xml:space="preserve"> nr </w:t>
      </w:r>
      <w:r w:rsidR="00DB4F11" w:rsidRPr="00C16E5A">
        <w:rPr>
          <w:b/>
          <w:bCs/>
          <w:sz w:val="22"/>
          <w:szCs w:val="22"/>
        </w:rPr>
        <w:t>1</w:t>
      </w:r>
      <w:r w:rsidRPr="00C16E5A">
        <w:rPr>
          <w:b/>
          <w:bCs/>
          <w:sz w:val="22"/>
          <w:szCs w:val="22"/>
        </w:rPr>
        <w:t xml:space="preserve"> do </w:t>
      </w:r>
      <w:r w:rsidR="009F5484" w:rsidRPr="00C16E5A">
        <w:rPr>
          <w:b/>
          <w:bCs/>
          <w:sz w:val="22"/>
          <w:szCs w:val="22"/>
        </w:rPr>
        <w:t>Formularza oferty</w:t>
      </w:r>
      <w:r w:rsidRPr="00C16E5A">
        <w:rPr>
          <w:sz w:val="22"/>
          <w:szCs w:val="22"/>
        </w:rPr>
        <w:t xml:space="preserve">) </w:t>
      </w:r>
      <w:r w:rsidR="00700BDB" w:rsidRPr="00C16E5A">
        <w:rPr>
          <w:sz w:val="22"/>
          <w:szCs w:val="22"/>
        </w:rPr>
        <w:t>– w przypadku wspólnego ubiegania się o</w:t>
      </w:r>
      <w:r w:rsidR="005619AC">
        <w:rPr>
          <w:sz w:val="22"/>
          <w:szCs w:val="22"/>
        </w:rPr>
        <w:t> </w:t>
      </w:r>
      <w:r w:rsidR="00700BDB" w:rsidRPr="00C16E5A">
        <w:rPr>
          <w:sz w:val="22"/>
          <w:szCs w:val="22"/>
        </w:rPr>
        <w:t>zamówienie przez Wykonawców oświadczenie o niepodleganiu wykluczeniu</w:t>
      </w:r>
      <w:r w:rsidR="007427D2" w:rsidRPr="00C16E5A">
        <w:rPr>
          <w:sz w:val="22"/>
          <w:szCs w:val="22"/>
        </w:rPr>
        <w:t xml:space="preserve"> </w:t>
      </w:r>
      <w:r w:rsidR="00700BDB" w:rsidRPr="00C16E5A">
        <w:rPr>
          <w:sz w:val="22"/>
          <w:szCs w:val="22"/>
        </w:rPr>
        <w:t>składa każdy z Wykonawców,</w:t>
      </w:r>
    </w:p>
    <w:p w14:paraId="2DC77B48" w14:textId="4852BD16" w:rsidR="00712B2D" w:rsidRPr="00C16E5A" w:rsidRDefault="00700BDB" w:rsidP="008A3246">
      <w:pPr>
        <w:pStyle w:val="Akapitzlist"/>
        <w:numPr>
          <w:ilvl w:val="1"/>
          <w:numId w:val="80"/>
        </w:numPr>
        <w:tabs>
          <w:tab w:val="left" w:pos="1276"/>
          <w:tab w:val="num" w:pos="3240"/>
        </w:tabs>
        <w:ind w:left="851"/>
        <w:rPr>
          <w:sz w:val="22"/>
          <w:szCs w:val="22"/>
        </w:rPr>
      </w:pPr>
      <w:r w:rsidRPr="00C16E5A">
        <w:rPr>
          <w:sz w:val="22"/>
          <w:szCs w:val="22"/>
        </w:rPr>
        <w:t>oświadczenie</w:t>
      </w:r>
      <w:r w:rsidR="00DC1C21" w:rsidRPr="00C16E5A">
        <w:rPr>
          <w:sz w:val="22"/>
          <w:szCs w:val="22"/>
        </w:rPr>
        <w:t xml:space="preserve">m </w:t>
      </w:r>
      <w:r w:rsidRPr="00C16E5A">
        <w:rPr>
          <w:sz w:val="22"/>
          <w:szCs w:val="22"/>
        </w:rPr>
        <w:t>Wykonawcy o spełnianiu warunków udziału w postępowaniu</w:t>
      </w:r>
      <w:r w:rsidR="00111D34" w:rsidRPr="00C16E5A">
        <w:rPr>
          <w:sz w:val="22"/>
          <w:szCs w:val="22"/>
        </w:rPr>
        <w:t xml:space="preserve"> </w:t>
      </w:r>
    </w:p>
    <w:p w14:paraId="05E2D2C3" w14:textId="77777777" w:rsidR="007427D2" w:rsidRPr="00C16E5A" w:rsidRDefault="00111D34" w:rsidP="005E20C8">
      <w:pPr>
        <w:pStyle w:val="Akapitzlist"/>
        <w:tabs>
          <w:tab w:val="left" w:pos="1276"/>
        </w:tabs>
        <w:ind w:left="851"/>
        <w:rPr>
          <w:sz w:val="22"/>
          <w:szCs w:val="22"/>
        </w:rPr>
      </w:pPr>
      <w:r w:rsidRPr="00C16E5A">
        <w:rPr>
          <w:sz w:val="22"/>
          <w:szCs w:val="22"/>
        </w:rPr>
        <w:t>(</w:t>
      </w:r>
      <w:r w:rsidR="005F665B" w:rsidRPr="00C16E5A">
        <w:rPr>
          <w:sz w:val="22"/>
          <w:szCs w:val="22"/>
        </w:rPr>
        <w:t xml:space="preserve">wg. </w:t>
      </w:r>
      <w:r w:rsidR="001F0462" w:rsidRPr="00C16E5A">
        <w:rPr>
          <w:b/>
          <w:bCs/>
          <w:sz w:val="22"/>
          <w:szCs w:val="22"/>
        </w:rPr>
        <w:t>Z</w:t>
      </w:r>
      <w:r w:rsidRPr="00C16E5A">
        <w:rPr>
          <w:b/>
          <w:bCs/>
          <w:sz w:val="22"/>
          <w:szCs w:val="22"/>
        </w:rPr>
        <w:t>ałącznik</w:t>
      </w:r>
      <w:r w:rsidR="005F665B" w:rsidRPr="00C16E5A">
        <w:rPr>
          <w:b/>
          <w:bCs/>
          <w:sz w:val="22"/>
          <w:szCs w:val="22"/>
        </w:rPr>
        <w:t>a</w:t>
      </w:r>
      <w:r w:rsidRPr="00C16E5A">
        <w:rPr>
          <w:b/>
          <w:bCs/>
          <w:sz w:val="22"/>
          <w:szCs w:val="22"/>
        </w:rPr>
        <w:t xml:space="preserve"> nr </w:t>
      </w:r>
      <w:r w:rsidR="00DB4F11" w:rsidRPr="00C16E5A">
        <w:rPr>
          <w:b/>
          <w:bCs/>
          <w:sz w:val="22"/>
          <w:szCs w:val="22"/>
        </w:rPr>
        <w:t>2</w:t>
      </w:r>
      <w:r w:rsidRPr="00C16E5A">
        <w:rPr>
          <w:b/>
          <w:bCs/>
          <w:sz w:val="22"/>
          <w:szCs w:val="22"/>
        </w:rPr>
        <w:t xml:space="preserve"> do </w:t>
      </w:r>
      <w:r w:rsidR="009F5484" w:rsidRPr="00C16E5A">
        <w:rPr>
          <w:b/>
          <w:bCs/>
          <w:sz w:val="22"/>
          <w:szCs w:val="22"/>
        </w:rPr>
        <w:t>Formularza oferty</w:t>
      </w:r>
      <w:r w:rsidRPr="00C16E5A">
        <w:rPr>
          <w:sz w:val="22"/>
          <w:szCs w:val="22"/>
        </w:rPr>
        <w:t>)</w:t>
      </w:r>
      <w:r w:rsidR="00700BDB" w:rsidRPr="00C16E5A">
        <w:rPr>
          <w:sz w:val="22"/>
          <w:szCs w:val="22"/>
        </w:rPr>
        <w:t>,</w:t>
      </w:r>
    </w:p>
    <w:p w14:paraId="02B51555" w14:textId="7319D1D0" w:rsidR="002313D3" w:rsidRPr="00C16E5A" w:rsidRDefault="00B852FD" w:rsidP="008A3246">
      <w:pPr>
        <w:pStyle w:val="Akapitzlist"/>
        <w:numPr>
          <w:ilvl w:val="1"/>
          <w:numId w:val="80"/>
        </w:numPr>
        <w:tabs>
          <w:tab w:val="num" w:pos="993"/>
          <w:tab w:val="left" w:pos="1276"/>
        </w:tabs>
        <w:ind w:left="851"/>
        <w:rPr>
          <w:sz w:val="22"/>
          <w:szCs w:val="22"/>
        </w:rPr>
      </w:pPr>
      <w:r w:rsidRPr="00C16E5A">
        <w:rPr>
          <w:sz w:val="22"/>
          <w:szCs w:val="22"/>
        </w:rPr>
        <w:t xml:space="preserve">dokumenty wskazane w </w:t>
      </w:r>
      <w:r w:rsidR="002D767B" w:rsidRPr="00C16E5A">
        <w:rPr>
          <w:sz w:val="22"/>
          <w:szCs w:val="22"/>
        </w:rPr>
        <w:t>rozdzia</w:t>
      </w:r>
      <w:r w:rsidRPr="00C16E5A">
        <w:rPr>
          <w:sz w:val="22"/>
          <w:szCs w:val="22"/>
        </w:rPr>
        <w:t>le</w:t>
      </w:r>
      <w:r w:rsidR="002D767B" w:rsidRPr="00C16E5A">
        <w:rPr>
          <w:sz w:val="22"/>
          <w:szCs w:val="22"/>
        </w:rPr>
        <w:t xml:space="preserve"> III ust. 7 </w:t>
      </w:r>
      <w:r w:rsidR="00927FC5" w:rsidRPr="00C16E5A">
        <w:rPr>
          <w:sz w:val="22"/>
          <w:szCs w:val="22"/>
        </w:rPr>
        <w:t xml:space="preserve">SWZ </w:t>
      </w:r>
      <w:r w:rsidR="003E7EAF" w:rsidRPr="00C16E5A">
        <w:rPr>
          <w:sz w:val="22"/>
          <w:szCs w:val="22"/>
        </w:rPr>
        <w:t xml:space="preserve">– pod rygorem </w:t>
      </w:r>
      <w:r w:rsidR="0088352A" w:rsidRPr="00C16E5A">
        <w:rPr>
          <w:sz w:val="22"/>
          <w:szCs w:val="22"/>
        </w:rPr>
        <w:t xml:space="preserve"> odrzuc</w:t>
      </w:r>
      <w:r w:rsidR="003E7EAF" w:rsidRPr="00C16E5A">
        <w:rPr>
          <w:sz w:val="22"/>
          <w:szCs w:val="22"/>
        </w:rPr>
        <w:t xml:space="preserve">enia oferty </w:t>
      </w:r>
      <w:r w:rsidR="0088352A" w:rsidRPr="00C16E5A">
        <w:rPr>
          <w:sz w:val="22"/>
          <w:szCs w:val="22"/>
        </w:rPr>
        <w:t>jako niezgodn</w:t>
      </w:r>
      <w:r w:rsidR="00262423" w:rsidRPr="00C16E5A">
        <w:rPr>
          <w:sz w:val="22"/>
          <w:szCs w:val="22"/>
        </w:rPr>
        <w:t>ej</w:t>
      </w:r>
      <w:r w:rsidR="0088352A" w:rsidRPr="00C16E5A">
        <w:rPr>
          <w:sz w:val="22"/>
          <w:szCs w:val="22"/>
        </w:rPr>
        <w:t xml:space="preserve"> z</w:t>
      </w:r>
      <w:r w:rsidR="003952E4" w:rsidRPr="00C16E5A">
        <w:rPr>
          <w:sz w:val="22"/>
          <w:szCs w:val="22"/>
        </w:rPr>
        <w:t xml:space="preserve"> warunkami zamówienia</w:t>
      </w:r>
      <w:r w:rsidR="00F2695F" w:rsidRPr="00C16E5A">
        <w:rPr>
          <w:sz w:val="22"/>
          <w:szCs w:val="22"/>
        </w:rPr>
        <w:t>,</w:t>
      </w:r>
    </w:p>
    <w:p w14:paraId="02083863" w14:textId="4F5E5FA4" w:rsidR="00E843EC" w:rsidRPr="00C16E5A" w:rsidRDefault="00E843EC" w:rsidP="008A3246">
      <w:pPr>
        <w:pStyle w:val="Akapitzlist"/>
        <w:numPr>
          <w:ilvl w:val="1"/>
          <w:numId w:val="80"/>
        </w:numPr>
        <w:ind w:left="851"/>
        <w:rPr>
          <w:sz w:val="22"/>
          <w:szCs w:val="22"/>
        </w:rPr>
      </w:pPr>
      <w:r w:rsidRPr="00C16E5A">
        <w:rPr>
          <w:sz w:val="22"/>
          <w:szCs w:val="22"/>
        </w:rPr>
        <w:t>przedmiotow</w:t>
      </w:r>
      <w:r w:rsidR="00DC1C21" w:rsidRPr="00C16E5A">
        <w:rPr>
          <w:sz w:val="22"/>
          <w:szCs w:val="22"/>
        </w:rPr>
        <w:t>ymi</w:t>
      </w:r>
      <w:r w:rsidRPr="00C16E5A">
        <w:rPr>
          <w:sz w:val="22"/>
          <w:szCs w:val="22"/>
        </w:rPr>
        <w:t xml:space="preserve"> środk</w:t>
      </w:r>
      <w:r w:rsidR="00DC1C21" w:rsidRPr="00C16E5A">
        <w:rPr>
          <w:sz w:val="22"/>
          <w:szCs w:val="22"/>
        </w:rPr>
        <w:t>ami</w:t>
      </w:r>
      <w:r w:rsidRPr="00C16E5A">
        <w:rPr>
          <w:sz w:val="22"/>
          <w:szCs w:val="22"/>
        </w:rPr>
        <w:t xml:space="preserve"> dowodow</w:t>
      </w:r>
      <w:r w:rsidR="00DC1C21" w:rsidRPr="00C16E5A">
        <w:rPr>
          <w:sz w:val="22"/>
          <w:szCs w:val="22"/>
        </w:rPr>
        <w:t>ymi</w:t>
      </w:r>
      <w:r w:rsidRPr="00C16E5A">
        <w:rPr>
          <w:sz w:val="22"/>
          <w:szCs w:val="22"/>
        </w:rPr>
        <w:t xml:space="preserve">, zgodnie z rozdziałem IV SWZ, </w:t>
      </w:r>
    </w:p>
    <w:p w14:paraId="1B7CBA86" w14:textId="67228B3E" w:rsidR="005F665B" w:rsidRPr="00C16E5A" w:rsidRDefault="005F665B" w:rsidP="008A3246">
      <w:pPr>
        <w:pStyle w:val="Akapitzlist"/>
        <w:numPr>
          <w:ilvl w:val="1"/>
          <w:numId w:val="80"/>
        </w:numPr>
        <w:tabs>
          <w:tab w:val="left" w:pos="1276"/>
        </w:tabs>
        <w:ind w:left="851"/>
        <w:rPr>
          <w:sz w:val="22"/>
          <w:szCs w:val="22"/>
        </w:rPr>
      </w:pPr>
      <w:r w:rsidRPr="00C16E5A">
        <w:rPr>
          <w:sz w:val="22"/>
          <w:szCs w:val="22"/>
        </w:rPr>
        <w:t xml:space="preserve">oświadczeniem Wykonawcy (wykaz podwykonawców) </w:t>
      </w:r>
      <w:r w:rsidR="005619AC" w:rsidRPr="00C16E5A">
        <w:rPr>
          <w:sz w:val="22"/>
          <w:szCs w:val="22"/>
        </w:rPr>
        <w:t>–</w:t>
      </w:r>
      <w:r w:rsidRPr="00C16E5A">
        <w:rPr>
          <w:sz w:val="22"/>
          <w:szCs w:val="22"/>
        </w:rPr>
        <w:t xml:space="preserve"> o ile dotyczy (wg. </w:t>
      </w:r>
      <w:r w:rsidR="001F0462" w:rsidRPr="00C16E5A">
        <w:rPr>
          <w:b/>
          <w:bCs/>
          <w:sz w:val="22"/>
          <w:szCs w:val="22"/>
        </w:rPr>
        <w:t>Z</w:t>
      </w:r>
      <w:r w:rsidRPr="00C16E5A">
        <w:rPr>
          <w:b/>
          <w:bCs/>
          <w:sz w:val="22"/>
          <w:szCs w:val="22"/>
        </w:rPr>
        <w:t xml:space="preserve">ałącznika nr </w:t>
      </w:r>
      <w:r w:rsidR="001D5F11" w:rsidRPr="00C16E5A">
        <w:rPr>
          <w:b/>
          <w:bCs/>
          <w:sz w:val="22"/>
          <w:szCs w:val="22"/>
        </w:rPr>
        <w:t>4</w:t>
      </w:r>
      <w:r w:rsidRPr="00C16E5A">
        <w:rPr>
          <w:b/>
          <w:bCs/>
          <w:sz w:val="22"/>
          <w:szCs w:val="22"/>
        </w:rPr>
        <w:t xml:space="preserve"> do </w:t>
      </w:r>
      <w:r w:rsidR="00811AF4" w:rsidRPr="00C16E5A">
        <w:rPr>
          <w:b/>
          <w:bCs/>
          <w:sz w:val="22"/>
          <w:szCs w:val="22"/>
        </w:rPr>
        <w:t>Formularza oferty</w:t>
      </w:r>
      <w:r w:rsidRPr="00C16E5A">
        <w:rPr>
          <w:sz w:val="22"/>
          <w:szCs w:val="22"/>
        </w:rPr>
        <w:t xml:space="preserve">), </w:t>
      </w:r>
    </w:p>
    <w:p w14:paraId="7D1C1372" w14:textId="6BC5F23F" w:rsidR="00700BDB" w:rsidRPr="00C16E5A" w:rsidRDefault="00700BDB" w:rsidP="008A3246">
      <w:pPr>
        <w:pStyle w:val="Akapitzlist"/>
        <w:numPr>
          <w:ilvl w:val="1"/>
          <w:numId w:val="80"/>
        </w:numPr>
        <w:tabs>
          <w:tab w:val="left" w:pos="1276"/>
        </w:tabs>
        <w:ind w:left="851"/>
        <w:rPr>
          <w:sz w:val="22"/>
          <w:szCs w:val="22"/>
        </w:rPr>
      </w:pPr>
      <w:r w:rsidRPr="00C16E5A">
        <w:rPr>
          <w:sz w:val="22"/>
          <w:szCs w:val="22"/>
        </w:rPr>
        <w:t>oświadczenie</w:t>
      </w:r>
      <w:r w:rsidR="00DC1C21" w:rsidRPr="00C16E5A">
        <w:rPr>
          <w:sz w:val="22"/>
          <w:szCs w:val="22"/>
        </w:rPr>
        <w:t>m</w:t>
      </w:r>
      <w:r w:rsidRPr="00C16E5A">
        <w:rPr>
          <w:sz w:val="22"/>
          <w:szCs w:val="22"/>
        </w:rPr>
        <w:t xml:space="preserve"> </w:t>
      </w:r>
      <w:r w:rsidR="00111D34" w:rsidRPr="00C16E5A">
        <w:rPr>
          <w:sz w:val="22"/>
          <w:szCs w:val="22"/>
        </w:rPr>
        <w:t>P</w:t>
      </w:r>
      <w:r w:rsidRPr="00C16E5A">
        <w:rPr>
          <w:sz w:val="22"/>
          <w:szCs w:val="22"/>
        </w:rPr>
        <w:t xml:space="preserve">odmiotu udostępniającego zasoby </w:t>
      </w:r>
      <w:r w:rsidR="005619AC" w:rsidRPr="00C16E5A">
        <w:rPr>
          <w:sz w:val="22"/>
          <w:szCs w:val="22"/>
        </w:rPr>
        <w:t>–</w:t>
      </w:r>
      <w:r w:rsidR="005F665B" w:rsidRPr="00C16E5A">
        <w:rPr>
          <w:sz w:val="22"/>
          <w:szCs w:val="22"/>
        </w:rPr>
        <w:t xml:space="preserve"> </w:t>
      </w:r>
      <w:r w:rsidRPr="00C16E5A">
        <w:rPr>
          <w:sz w:val="22"/>
          <w:szCs w:val="22"/>
        </w:rPr>
        <w:t>o ile dotyczy</w:t>
      </w:r>
      <w:r w:rsidR="00111D34" w:rsidRPr="00C16E5A">
        <w:rPr>
          <w:sz w:val="22"/>
          <w:szCs w:val="22"/>
        </w:rPr>
        <w:t xml:space="preserve"> (</w:t>
      </w:r>
      <w:r w:rsidR="005F665B" w:rsidRPr="00C16E5A">
        <w:rPr>
          <w:sz w:val="22"/>
          <w:szCs w:val="22"/>
        </w:rPr>
        <w:t xml:space="preserve">wg. </w:t>
      </w:r>
      <w:r w:rsidR="001F0462" w:rsidRPr="00C16E5A">
        <w:rPr>
          <w:b/>
          <w:bCs/>
          <w:sz w:val="22"/>
          <w:szCs w:val="22"/>
        </w:rPr>
        <w:t>Z</w:t>
      </w:r>
      <w:r w:rsidR="00111D34" w:rsidRPr="00C16E5A">
        <w:rPr>
          <w:b/>
          <w:bCs/>
          <w:sz w:val="22"/>
          <w:szCs w:val="22"/>
        </w:rPr>
        <w:t>ałącznik</w:t>
      </w:r>
      <w:r w:rsidR="005F665B" w:rsidRPr="00C16E5A">
        <w:rPr>
          <w:b/>
          <w:bCs/>
          <w:sz w:val="22"/>
          <w:szCs w:val="22"/>
        </w:rPr>
        <w:t>a</w:t>
      </w:r>
      <w:r w:rsidR="00111D34" w:rsidRPr="00C16E5A">
        <w:rPr>
          <w:b/>
          <w:bCs/>
          <w:sz w:val="22"/>
          <w:szCs w:val="22"/>
        </w:rPr>
        <w:t xml:space="preserve"> nr </w:t>
      </w:r>
      <w:r w:rsidR="001D5F11" w:rsidRPr="00C16E5A">
        <w:rPr>
          <w:b/>
          <w:bCs/>
          <w:sz w:val="22"/>
          <w:szCs w:val="22"/>
        </w:rPr>
        <w:t>5</w:t>
      </w:r>
      <w:r w:rsidR="00111D34" w:rsidRPr="00C16E5A">
        <w:rPr>
          <w:b/>
          <w:bCs/>
          <w:sz w:val="22"/>
          <w:szCs w:val="22"/>
        </w:rPr>
        <w:t xml:space="preserve"> do </w:t>
      </w:r>
      <w:r w:rsidR="001D5F11" w:rsidRPr="00C16E5A">
        <w:rPr>
          <w:b/>
          <w:bCs/>
          <w:sz w:val="22"/>
          <w:szCs w:val="22"/>
        </w:rPr>
        <w:t>Formularza oferty</w:t>
      </w:r>
      <w:r w:rsidR="00111D34" w:rsidRPr="00C16E5A">
        <w:rPr>
          <w:sz w:val="22"/>
          <w:szCs w:val="22"/>
        </w:rPr>
        <w:t xml:space="preserve">), </w:t>
      </w:r>
    </w:p>
    <w:p w14:paraId="401D84C9" w14:textId="350912F9" w:rsidR="00867915" w:rsidRPr="00C16E5A" w:rsidRDefault="00867915" w:rsidP="008A3246">
      <w:pPr>
        <w:pStyle w:val="Akapitzlist"/>
        <w:numPr>
          <w:ilvl w:val="1"/>
          <w:numId w:val="80"/>
        </w:numPr>
        <w:tabs>
          <w:tab w:val="left" w:pos="1276"/>
          <w:tab w:val="num" w:pos="3240"/>
        </w:tabs>
        <w:ind w:left="851"/>
        <w:rPr>
          <w:sz w:val="22"/>
          <w:szCs w:val="22"/>
        </w:rPr>
      </w:pPr>
      <w:r w:rsidRPr="00C16E5A">
        <w:rPr>
          <w:sz w:val="22"/>
          <w:szCs w:val="22"/>
        </w:rPr>
        <w:t>dow</w:t>
      </w:r>
      <w:r w:rsidR="00DC1C21" w:rsidRPr="00C16E5A">
        <w:rPr>
          <w:sz w:val="22"/>
          <w:szCs w:val="22"/>
        </w:rPr>
        <w:t>odem</w:t>
      </w:r>
      <w:r w:rsidRPr="00C16E5A">
        <w:rPr>
          <w:sz w:val="22"/>
          <w:szCs w:val="22"/>
        </w:rPr>
        <w:t xml:space="preserve"> wniesienia wadium</w:t>
      </w:r>
      <w:r w:rsidR="00B40B4D">
        <w:rPr>
          <w:sz w:val="22"/>
          <w:szCs w:val="22"/>
        </w:rPr>
        <w:t>.</w:t>
      </w:r>
    </w:p>
    <w:p w14:paraId="75DAE376" w14:textId="77777777" w:rsidR="00700BDB" w:rsidRPr="00C16E5A" w:rsidRDefault="00700BDB" w:rsidP="008A3246">
      <w:pPr>
        <w:numPr>
          <w:ilvl w:val="0"/>
          <w:numId w:val="7"/>
        </w:numPr>
        <w:ind w:left="426" w:hanging="426"/>
        <w:jc w:val="both"/>
        <w:rPr>
          <w:sz w:val="22"/>
          <w:szCs w:val="22"/>
        </w:rPr>
      </w:pPr>
      <w:r w:rsidRPr="00C16E5A">
        <w:rPr>
          <w:sz w:val="22"/>
          <w:szCs w:val="22"/>
        </w:rPr>
        <w:t>Oferta musi być napisana w języku polskim.</w:t>
      </w:r>
    </w:p>
    <w:p w14:paraId="00DC26B9" w14:textId="32D579EB" w:rsidR="00700BDB" w:rsidRPr="00086878" w:rsidRDefault="00700BDB" w:rsidP="008A3246">
      <w:pPr>
        <w:numPr>
          <w:ilvl w:val="0"/>
          <w:numId w:val="7"/>
        </w:numPr>
        <w:ind w:left="426" w:hanging="426"/>
        <w:jc w:val="both"/>
        <w:rPr>
          <w:sz w:val="22"/>
          <w:szCs w:val="22"/>
        </w:rPr>
      </w:pPr>
      <w:r w:rsidRPr="00C16E5A">
        <w:rPr>
          <w:sz w:val="22"/>
          <w:szCs w:val="22"/>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18C64028" w14:textId="77777777" w:rsidR="00700BDB" w:rsidRPr="00C16E5A" w:rsidRDefault="00700BDB" w:rsidP="008A3246">
      <w:pPr>
        <w:numPr>
          <w:ilvl w:val="0"/>
          <w:numId w:val="7"/>
        </w:numPr>
        <w:ind w:left="426" w:hanging="426"/>
        <w:jc w:val="both"/>
        <w:rPr>
          <w:sz w:val="22"/>
          <w:szCs w:val="22"/>
        </w:rPr>
      </w:pPr>
      <w:r w:rsidRPr="00C16E5A">
        <w:rPr>
          <w:sz w:val="22"/>
          <w:szCs w:val="22"/>
        </w:rPr>
        <w:t>Wszelkie koszty związane z przygotowaniem i złożeniem oferty ponosi wykonawca.</w:t>
      </w:r>
    </w:p>
    <w:p w14:paraId="0897F3CF" w14:textId="77777777" w:rsidR="00700BDB" w:rsidRPr="00C16E5A" w:rsidRDefault="00700BDB" w:rsidP="00700BDB">
      <w:pPr>
        <w:ind w:left="426"/>
        <w:jc w:val="both"/>
        <w:rPr>
          <w:sz w:val="22"/>
          <w:szCs w:val="22"/>
        </w:rPr>
      </w:pPr>
    </w:p>
    <w:p w14:paraId="3DEC0D7A" w14:textId="0E328D78" w:rsidR="00CF5232" w:rsidRPr="00C16E5A" w:rsidRDefault="00700BDB" w:rsidP="00700BDB">
      <w:pPr>
        <w:widowControl/>
        <w:suppressAutoHyphens w:val="0"/>
        <w:jc w:val="both"/>
        <w:rPr>
          <w:b/>
          <w:bCs/>
          <w:sz w:val="22"/>
          <w:szCs w:val="22"/>
        </w:rPr>
      </w:pPr>
      <w:r w:rsidRPr="00C16E5A">
        <w:rPr>
          <w:b/>
          <w:bCs/>
          <w:sz w:val="22"/>
          <w:szCs w:val="22"/>
        </w:rPr>
        <w:t>Rozdział XIII -  Termin składania i otwarcia ofert.</w:t>
      </w:r>
    </w:p>
    <w:p w14:paraId="6652F7AE" w14:textId="3F429E02" w:rsidR="00CF5232" w:rsidRPr="00C16E5A" w:rsidRDefault="00CF5232" w:rsidP="008A3246">
      <w:pPr>
        <w:widowControl/>
        <w:numPr>
          <w:ilvl w:val="0"/>
          <w:numId w:val="63"/>
        </w:numPr>
        <w:suppressAutoHyphens w:val="0"/>
        <w:ind w:left="426" w:hanging="426"/>
        <w:contextualSpacing/>
        <w:jc w:val="both"/>
        <w:rPr>
          <w:rFonts w:eastAsia="Calibri"/>
          <w:bCs/>
          <w:sz w:val="22"/>
          <w:szCs w:val="22"/>
          <w:lang w:eastAsia="en-US"/>
        </w:rPr>
      </w:pPr>
      <w:r w:rsidRPr="00C16E5A">
        <w:rPr>
          <w:rFonts w:eastAsia="Calibri"/>
          <w:bCs/>
          <w:sz w:val="22"/>
          <w:szCs w:val="22"/>
          <w:lang w:eastAsia="en-US"/>
        </w:rPr>
        <w:t xml:space="preserve">Oferty należy składać w terminie </w:t>
      </w:r>
      <w:r w:rsidRPr="00C16E5A">
        <w:rPr>
          <w:rFonts w:eastAsia="Calibri"/>
          <w:b/>
          <w:bCs/>
          <w:sz w:val="22"/>
          <w:szCs w:val="22"/>
          <w:lang w:eastAsia="en-US"/>
        </w:rPr>
        <w:t xml:space="preserve">do dnia </w:t>
      </w:r>
      <w:r w:rsidR="00B40B4D">
        <w:rPr>
          <w:rFonts w:eastAsia="Calibri"/>
          <w:b/>
          <w:bCs/>
          <w:sz w:val="22"/>
          <w:szCs w:val="22"/>
          <w:lang w:eastAsia="en-US"/>
        </w:rPr>
        <w:t xml:space="preserve">19 sierpnia </w:t>
      </w:r>
      <w:r w:rsidR="00E07A91" w:rsidRPr="00C16E5A">
        <w:rPr>
          <w:rFonts w:eastAsia="Calibri"/>
          <w:b/>
          <w:bCs/>
          <w:sz w:val="22"/>
          <w:szCs w:val="22"/>
          <w:lang w:eastAsia="en-US"/>
        </w:rPr>
        <w:t xml:space="preserve">2024 </w:t>
      </w:r>
      <w:r w:rsidRPr="00C16E5A">
        <w:rPr>
          <w:rFonts w:eastAsia="Calibri"/>
          <w:b/>
          <w:bCs/>
          <w:sz w:val="22"/>
          <w:szCs w:val="22"/>
          <w:lang w:eastAsia="en-US"/>
        </w:rPr>
        <w:t xml:space="preserve">r., do godziny </w:t>
      </w:r>
      <w:r w:rsidR="00E10954" w:rsidRPr="00C16E5A">
        <w:rPr>
          <w:rFonts w:eastAsia="Calibri"/>
          <w:b/>
          <w:bCs/>
          <w:sz w:val="22"/>
          <w:szCs w:val="22"/>
          <w:lang w:eastAsia="en-US"/>
        </w:rPr>
        <w:t>10</w:t>
      </w:r>
      <w:r w:rsidRPr="00C16E5A">
        <w:rPr>
          <w:rFonts w:eastAsia="Calibri"/>
          <w:b/>
          <w:bCs/>
          <w:sz w:val="22"/>
          <w:szCs w:val="22"/>
          <w:lang w:eastAsia="en-US"/>
        </w:rPr>
        <w:t xml:space="preserve">:00, </w:t>
      </w:r>
      <w:r w:rsidRPr="00C16E5A">
        <w:rPr>
          <w:rFonts w:eastAsia="Calibri"/>
          <w:bCs/>
          <w:sz w:val="22"/>
          <w:szCs w:val="22"/>
          <w:lang w:eastAsia="en-US"/>
        </w:rPr>
        <w:t>na zasadach, opisanych w rozdziale IX ust. 1-2 SWZ.</w:t>
      </w:r>
    </w:p>
    <w:p w14:paraId="17F4B58A" w14:textId="77777777" w:rsidR="00CF5232" w:rsidRPr="00C16E5A" w:rsidRDefault="00CF5232" w:rsidP="008A3246">
      <w:pPr>
        <w:widowControl/>
        <w:numPr>
          <w:ilvl w:val="0"/>
          <w:numId w:val="63"/>
        </w:numPr>
        <w:suppressAutoHyphens w:val="0"/>
        <w:ind w:left="426" w:hanging="426"/>
        <w:contextualSpacing/>
        <w:jc w:val="both"/>
        <w:rPr>
          <w:rFonts w:eastAsia="Calibri"/>
          <w:bCs/>
          <w:sz w:val="22"/>
          <w:szCs w:val="22"/>
          <w:lang w:eastAsia="en-US"/>
        </w:rPr>
      </w:pPr>
      <w:r w:rsidRPr="00C16E5A">
        <w:rPr>
          <w:rFonts w:eastAsia="Calibri"/>
          <w:sz w:val="22"/>
          <w:szCs w:val="22"/>
          <w:lang w:eastAsia="en-US"/>
        </w:rPr>
        <w:t xml:space="preserve">Wykonawca przed upływem terminu do składania ofert może wycofać ofertę zgodnie z regulaminem na </w:t>
      </w:r>
      <w:hyperlink r:id="rId40" w:history="1">
        <w:r w:rsidRPr="00C16E5A">
          <w:rPr>
            <w:rFonts w:eastAsia="Calibri"/>
            <w:color w:val="0000FF"/>
            <w:sz w:val="22"/>
            <w:szCs w:val="22"/>
            <w:lang w:eastAsia="en-US"/>
          </w:rPr>
          <w:t>https://platformazakupowa.pl</w:t>
        </w:r>
      </w:hyperlink>
      <w:r w:rsidRPr="00C16E5A">
        <w:rPr>
          <w:rFonts w:eastAsia="Calibri"/>
          <w:sz w:val="22"/>
          <w:szCs w:val="22"/>
          <w:lang w:eastAsia="en-US"/>
        </w:rPr>
        <w:t xml:space="preserve">. </w:t>
      </w:r>
      <w:r w:rsidRPr="00C16E5A">
        <w:rPr>
          <w:rFonts w:eastAsia="Calibri"/>
          <w:color w:val="000000"/>
          <w:sz w:val="22"/>
          <w:szCs w:val="22"/>
          <w:lang w:eastAsia="en-US"/>
        </w:rPr>
        <w:t xml:space="preserve">Sposób wycofania oferty zamieszczono w instrukcji dostępnej adresem: </w:t>
      </w:r>
      <w:hyperlink r:id="rId41" w:history="1">
        <w:r w:rsidRPr="00C16E5A">
          <w:rPr>
            <w:rFonts w:eastAsia="Calibri"/>
            <w:color w:val="0000FF"/>
            <w:sz w:val="22"/>
            <w:szCs w:val="22"/>
            <w:lang w:eastAsia="en-US"/>
          </w:rPr>
          <w:t>https://platformazakupowa.pl/strona/45-instrukcje</w:t>
        </w:r>
      </w:hyperlink>
      <w:r w:rsidRPr="00C16E5A">
        <w:rPr>
          <w:rFonts w:eastAsia="Calibri"/>
          <w:color w:val="000000"/>
          <w:sz w:val="22"/>
          <w:szCs w:val="22"/>
          <w:lang w:eastAsia="en-US"/>
        </w:rPr>
        <w:t xml:space="preserve">. Oferta nie może zostać wycofana po upływie terminu składania ofert. </w:t>
      </w:r>
    </w:p>
    <w:p w14:paraId="21E5351E" w14:textId="77777777" w:rsidR="00CF5232" w:rsidRPr="00C16E5A" w:rsidRDefault="00CF5232" w:rsidP="008A3246">
      <w:pPr>
        <w:widowControl/>
        <w:numPr>
          <w:ilvl w:val="0"/>
          <w:numId w:val="63"/>
        </w:numPr>
        <w:suppressAutoHyphens w:val="0"/>
        <w:ind w:left="426" w:hanging="426"/>
        <w:contextualSpacing/>
        <w:jc w:val="both"/>
        <w:rPr>
          <w:rFonts w:eastAsia="Calibri"/>
          <w:bCs/>
          <w:sz w:val="22"/>
          <w:szCs w:val="22"/>
          <w:lang w:eastAsia="en-US"/>
        </w:rPr>
      </w:pPr>
      <w:r w:rsidRPr="00C16E5A">
        <w:rPr>
          <w:rFonts w:eastAsia="Calibri"/>
          <w:sz w:val="22"/>
          <w:szCs w:val="22"/>
          <w:lang w:eastAsia="en-US"/>
        </w:rPr>
        <w:t>Zamawiający odrzuci ofertę złożoną po terminie składania ofert.</w:t>
      </w:r>
    </w:p>
    <w:p w14:paraId="71338C66" w14:textId="598A0704" w:rsidR="00CF5232" w:rsidRPr="00C16E5A" w:rsidRDefault="00CF5232" w:rsidP="008A3246">
      <w:pPr>
        <w:widowControl/>
        <w:numPr>
          <w:ilvl w:val="0"/>
          <w:numId w:val="63"/>
        </w:numPr>
        <w:suppressAutoHyphens w:val="0"/>
        <w:ind w:left="426" w:hanging="426"/>
        <w:contextualSpacing/>
        <w:jc w:val="both"/>
        <w:rPr>
          <w:rFonts w:eastAsia="Calibri"/>
          <w:bCs/>
          <w:sz w:val="22"/>
          <w:szCs w:val="22"/>
          <w:lang w:eastAsia="en-US"/>
        </w:rPr>
      </w:pPr>
      <w:r w:rsidRPr="00C16E5A">
        <w:rPr>
          <w:rFonts w:eastAsia="Calibri"/>
          <w:sz w:val="22"/>
          <w:szCs w:val="22"/>
          <w:lang w:eastAsia="en-US"/>
        </w:rPr>
        <w:t xml:space="preserve">Otwarcie ofert nastąpi </w:t>
      </w:r>
      <w:r w:rsidRPr="00C16E5A">
        <w:rPr>
          <w:rFonts w:eastAsia="Calibri"/>
          <w:b/>
          <w:sz w:val="22"/>
          <w:szCs w:val="22"/>
          <w:lang w:eastAsia="en-US"/>
        </w:rPr>
        <w:t xml:space="preserve">w </w:t>
      </w:r>
      <w:r w:rsidRPr="00C16E5A">
        <w:rPr>
          <w:rFonts w:eastAsia="Calibri"/>
          <w:b/>
          <w:bCs/>
          <w:sz w:val="22"/>
          <w:szCs w:val="22"/>
          <w:lang w:eastAsia="en-US"/>
        </w:rPr>
        <w:t>dni</w:t>
      </w:r>
      <w:r w:rsidR="00A45C70" w:rsidRPr="00C16E5A">
        <w:rPr>
          <w:rFonts w:eastAsia="Calibri"/>
          <w:b/>
          <w:bCs/>
          <w:sz w:val="22"/>
          <w:szCs w:val="22"/>
          <w:lang w:eastAsia="en-US"/>
        </w:rPr>
        <w:t>u</w:t>
      </w:r>
      <w:r w:rsidRPr="00C16E5A">
        <w:rPr>
          <w:rFonts w:eastAsia="Calibri"/>
          <w:b/>
          <w:bCs/>
          <w:sz w:val="22"/>
          <w:szCs w:val="22"/>
          <w:lang w:eastAsia="en-US"/>
        </w:rPr>
        <w:t xml:space="preserve"> </w:t>
      </w:r>
      <w:r w:rsidR="00B40B4D">
        <w:rPr>
          <w:rFonts w:eastAsia="Calibri"/>
          <w:b/>
          <w:bCs/>
          <w:sz w:val="22"/>
          <w:szCs w:val="22"/>
          <w:lang w:eastAsia="en-US"/>
        </w:rPr>
        <w:t xml:space="preserve">19 sierpnia </w:t>
      </w:r>
      <w:r w:rsidR="00E07A91" w:rsidRPr="00C16E5A">
        <w:rPr>
          <w:rFonts w:eastAsia="Calibri"/>
          <w:b/>
          <w:bCs/>
          <w:sz w:val="22"/>
          <w:szCs w:val="22"/>
          <w:lang w:eastAsia="en-US"/>
        </w:rPr>
        <w:t xml:space="preserve">2024 </w:t>
      </w:r>
      <w:r w:rsidRPr="00C16E5A">
        <w:rPr>
          <w:rFonts w:eastAsia="Calibri"/>
          <w:b/>
          <w:bCs/>
          <w:sz w:val="22"/>
          <w:szCs w:val="22"/>
          <w:lang w:eastAsia="en-US"/>
        </w:rPr>
        <w:t>r.</w:t>
      </w:r>
      <w:r w:rsidRPr="00C16E5A">
        <w:rPr>
          <w:rFonts w:eastAsia="Calibri"/>
          <w:b/>
          <w:sz w:val="22"/>
          <w:szCs w:val="22"/>
          <w:lang w:eastAsia="en-US"/>
        </w:rPr>
        <w:t xml:space="preserve">, o godzinie </w:t>
      </w:r>
      <w:r w:rsidR="00E10954" w:rsidRPr="00C16E5A">
        <w:rPr>
          <w:rFonts w:eastAsia="Calibri"/>
          <w:b/>
          <w:sz w:val="22"/>
          <w:szCs w:val="22"/>
          <w:lang w:eastAsia="en-US"/>
        </w:rPr>
        <w:t>1</w:t>
      </w:r>
      <w:r w:rsidR="00E0344C">
        <w:rPr>
          <w:rFonts w:eastAsia="Calibri"/>
          <w:b/>
          <w:sz w:val="22"/>
          <w:szCs w:val="22"/>
          <w:lang w:eastAsia="en-US"/>
        </w:rPr>
        <w:t>0</w:t>
      </w:r>
      <w:r w:rsidRPr="00C16E5A">
        <w:rPr>
          <w:rFonts w:eastAsia="Calibri"/>
          <w:b/>
          <w:sz w:val="22"/>
          <w:szCs w:val="22"/>
          <w:lang w:eastAsia="en-US"/>
        </w:rPr>
        <w:t>:</w:t>
      </w:r>
      <w:r w:rsidR="00E0344C">
        <w:rPr>
          <w:rFonts w:eastAsia="Calibri"/>
          <w:b/>
          <w:sz w:val="22"/>
          <w:szCs w:val="22"/>
          <w:lang w:eastAsia="en-US"/>
        </w:rPr>
        <w:t>3</w:t>
      </w:r>
      <w:r w:rsidR="006D026B" w:rsidRPr="00C16E5A">
        <w:rPr>
          <w:rFonts w:eastAsia="Calibri"/>
          <w:b/>
          <w:sz w:val="22"/>
          <w:szCs w:val="22"/>
          <w:lang w:eastAsia="en-US"/>
        </w:rPr>
        <w:t xml:space="preserve">0 </w:t>
      </w:r>
      <w:r w:rsidRPr="00C16E5A">
        <w:rPr>
          <w:rFonts w:eastAsia="Calibri"/>
          <w:sz w:val="22"/>
          <w:szCs w:val="22"/>
          <w:lang w:eastAsia="en-US"/>
        </w:rPr>
        <w:t xml:space="preserve">za pośrednictwem </w:t>
      </w:r>
      <w:hyperlink r:id="rId42" w:history="1">
        <w:r w:rsidRPr="00C16E5A">
          <w:rPr>
            <w:rFonts w:eastAsia="Calibri"/>
            <w:color w:val="0000FF"/>
            <w:sz w:val="22"/>
            <w:szCs w:val="22"/>
            <w:lang w:eastAsia="en-US"/>
          </w:rPr>
          <w:t>https://platformazakupowa.pl</w:t>
        </w:r>
      </w:hyperlink>
      <w:r w:rsidRPr="00C16E5A">
        <w:rPr>
          <w:rFonts w:eastAsia="Calibri"/>
          <w:sz w:val="22"/>
          <w:szCs w:val="22"/>
          <w:lang w:eastAsia="en-US"/>
        </w:rPr>
        <w:t xml:space="preserve"> </w:t>
      </w:r>
    </w:p>
    <w:p w14:paraId="619E105A" w14:textId="77777777" w:rsidR="00CF5232" w:rsidRPr="00C16E5A" w:rsidRDefault="00CF5232" w:rsidP="008A3246">
      <w:pPr>
        <w:widowControl/>
        <w:numPr>
          <w:ilvl w:val="0"/>
          <w:numId w:val="63"/>
        </w:numPr>
        <w:tabs>
          <w:tab w:val="center" w:pos="4536"/>
          <w:tab w:val="right" w:pos="9072"/>
        </w:tabs>
        <w:suppressAutoHyphens w:val="0"/>
        <w:ind w:left="426" w:hanging="426"/>
        <w:jc w:val="both"/>
        <w:rPr>
          <w:sz w:val="22"/>
          <w:szCs w:val="22"/>
        </w:rPr>
      </w:pPr>
      <w:r w:rsidRPr="00C16E5A">
        <w:rPr>
          <w:sz w:val="22"/>
          <w:szCs w:val="22"/>
        </w:rPr>
        <w:t xml:space="preserve">W przypadku zmiany terminu składania ofert zamawiający zamieści informację o   jego   przedłużeniu na </w:t>
      </w:r>
      <w:hyperlink r:id="rId43" w:history="1">
        <w:r w:rsidRPr="00C16E5A">
          <w:rPr>
            <w:color w:val="0000FF"/>
            <w:sz w:val="22"/>
            <w:szCs w:val="22"/>
          </w:rPr>
          <w:t>https://platformazakupowa.pl</w:t>
        </w:r>
      </w:hyperlink>
      <w:r w:rsidRPr="00C16E5A">
        <w:rPr>
          <w:sz w:val="22"/>
          <w:szCs w:val="22"/>
        </w:rPr>
        <w:t xml:space="preserve"> – adres profilu nabywcy – </w:t>
      </w:r>
      <w:hyperlink r:id="rId44" w:history="1">
        <w:r w:rsidRPr="00C16E5A">
          <w:rPr>
            <w:color w:val="0000FF"/>
            <w:sz w:val="22"/>
            <w:szCs w:val="22"/>
          </w:rPr>
          <w:t>https://platformazakupowa.pl/pn/uj_edu</w:t>
        </w:r>
      </w:hyperlink>
      <w:r w:rsidRPr="00C16E5A">
        <w:rPr>
          <w:bCs/>
          <w:sz w:val="22"/>
          <w:szCs w:val="22"/>
        </w:rPr>
        <w:t>, w zakładce właściwej dla prowadzonego postępowania, w sekcji „Komunikaty”.</w:t>
      </w:r>
    </w:p>
    <w:p w14:paraId="07E62ABC" w14:textId="77777777" w:rsidR="00CF5232" w:rsidRPr="00C16E5A" w:rsidRDefault="00CF5232" w:rsidP="008A3246">
      <w:pPr>
        <w:widowControl/>
        <w:numPr>
          <w:ilvl w:val="0"/>
          <w:numId w:val="63"/>
        </w:numPr>
        <w:tabs>
          <w:tab w:val="center" w:pos="4536"/>
          <w:tab w:val="right" w:pos="9072"/>
        </w:tabs>
        <w:suppressAutoHyphens w:val="0"/>
        <w:ind w:left="426" w:hanging="426"/>
        <w:jc w:val="both"/>
        <w:rPr>
          <w:sz w:val="22"/>
          <w:szCs w:val="22"/>
        </w:rPr>
      </w:pPr>
      <w:r w:rsidRPr="00C16E5A">
        <w:rPr>
          <w:sz w:val="22"/>
          <w:szCs w:val="22"/>
        </w:rPr>
        <w:t>W przypadku awarii systemu teleinformatycznego, skutkującej brakiem możliwości otwarcia ofert w terminie określonym przez zamawiającego, otwarcie ofert nastąpi niezwłocznie po usunięciu awarii.</w:t>
      </w:r>
    </w:p>
    <w:p w14:paraId="24022033" w14:textId="77777777" w:rsidR="00CF5232" w:rsidRPr="00C16E5A" w:rsidRDefault="00CF5232" w:rsidP="008A3246">
      <w:pPr>
        <w:widowControl/>
        <w:numPr>
          <w:ilvl w:val="0"/>
          <w:numId w:val="63"/>
        </w:numPr>
        <w:tabs>
          <w:tab w:val="center" w:pos="4536"/>
          <w:tab w:val="right" w:pos="9072"/>
        </w:tabs>
        <w:suppressAutoHyphens w:val="0"/>
        <w:ind w:left="426" w:hanging="426"/>
        <w:jc w:val="both"/>
        <w:rPr>
          <w:sz w:val="22"/>
          <w:szCs w:val="22"/>
        </w:rPr>
      </w:pPr>
      <w:r w:rsidRPr="00C16E5A">
        <w:rPr>
          <w:sz w:val="22"/>
          <w:szCs w:val="22"/>
        </w:rPr>
        <w:t xml:space="preserve">Zamawiający najpóźniej przed otwarciem ofert udostępni na </w:t>
      </w:r>
      <w:hyperlink r:id="rId45" w:history="1">
        <w:r w:rsidRPr="00C16E5A">
          <w:rPr>
            <w:color w:val="0000FF"/>
            <w:sz w:val="22"/>
            <w:szCs w:val="22"/>
          </w:rPr>
          <w:t>https://platformazakupowa.pl</w:t>
        </w:r>
      </w:hyperlink>
      <w:r w:rsidRPr="00C16E5A">
        <w:rPr>
          <w:sz w:val="22"/>
          <w:szCs w:val="22"/>
        </w:rPr>
        <w:t xml:space="preserve"> – adres profilu nabywcy – </w:t>
      </w:r>
      <w:hyperlink r:id="rId46" w:history="1">
        <w:r w:rsidRPr="00C16E5A">
          <w:rPr>
            <w:color w:val="0000FF"/>
            <w:sz w:val="22"/>
            <w:szCs w:val="22"/>
          </w:rPr>
          <w:t>https://platformazakupowa.pl/pn/uj_edu</w:t>
        </w:r>
      </w:hyperlink>
      <w:r w:rsidRPr="00C16E5A">
        <w:rPr>
          <w:bCs/>
          <w:sz w:val="22"/>
          <w:szCs w:val="22"/>
        </w:rPr>
        <w:t xml:space="preserve">, w zakładce właściwej dla prowadzonego postępowania, w sekcji „Komunikaty”, </w:t>
      </w:r>
      <w:r w:rsidRPr="00C16E5A">
        <w:rPr>
          <w:sz w:val="22"/>
          <w:szCs w:val="22"/>
        </w:rPr>
        <w:t>informację o kwocie, jaką zamierza przeznaczyć na sfinansowanie zamówienia.</w:t>
      </w:r>
    </w:p>
    <w:p w14:paraId="009A1D52" w14:textId="77777777" w:rsidR="00CF5232" w:rsidRPr="00C16E5A" w:rsidRDefault="00CF5232" w:rsidP="008A3246">
      <w:pPr>
        <w:widowControl/>
        <w:numPr>
          <w:ilvl w:val="0"/>
          <w:numId w:val="63"/>
        </w:numPr>
        <w:tabs>
          <w:tab w:val="center" w:pos="4536"/>
          <w:tab w:val="right" w:pos="9072"/>
        </w:tabs>
        <w:suppressAutoHyphens w:val="0"/>
        <w:ind w:left="426" w:hanging="426"/>
        <w:jc w:val="both"/>
        <w:rPr>
          <w:sz w:val="22"/>
          <w:szCs w:val="22"/>
        </w:rPr>
      </w:pPr>
      <w:r w:rsidRPr="00C16E5A">
        <w:rPr>
          <w:sz w:val="22"/>
          <w:szCs w:val="22"/>
        </w:rPr>
        <w:t>Zamawiający niezwłocznie po otwarciu ofert, udostępni na stronie internetowej prowadzonego postępowania informacje o:</w:t>
      </w:r>
    </w:p>
    <w:p w14:paraId="33638FA2" w14:textId="77777777" w:rsidR="00CF5232" w:rsidRPr="00C16E5A" w:rsidRDefault="00CF5232" w:rsidP="008A3246">
      <w:pPr>
        <w:widowControl/>
        <w:numPr>
          <w:ilvl w:val="1"/>
          <w:numId w:val="63"/>
        </w:numPr>
        <w:suppressAutoHyphens w:val="0"/>
        <w:ind w:left="993" w:hanging="567"/>
        <w:jc w:val="both"/>
        <w:rPr>
          <w:sz w:val="22"/>
          <w:szCs w:val="22"/>
        </w:rPr>
      </w:pPr>
      <w:r w:rsidRPr="00C16E5A">
        <w:rPr>
          <w:sz w:val="22"/>
          <w:szCs w:val="22"/>
        </w:rPr>
        <w:t>nazwach albo imionach i nazwiskach oraz siedzibach lub miejscach prowadzonej działalności gospodarczej albo miejscach zamieszkania wykonawców, których oferty zostały</w:t>
      </w:r>
      <w:r w:rsidRPr="00C16E5A">
        <w:rPr>
          <w:spacing w:val="-3"/>
          <w:sz w:val="22"/>
          <w:szCs w:val="22"/>
        </w:rPr>
        <w:t xml:space="preserve"> </w:t>
      </w:r>
      <w:r w:rsidRPr="00C16E5A">
        <w:rPr>
          <w:sz w:val="22"/>
          <w:szCs w:val="22"/>
        </w:rPr>
        <w:t>otwarte;</w:t>
      </w:r>
    </w:p>
    <w:p w14:paraId="0D8A0037" w14:textId="77777777" w:rsidR="00CF5232" w:rsidRPr="00C16E5A" w:rsidRDefault="00CF5232" w:rsidP="008A3246">
      <w:pPr>
        <w:widowControl/>
        <w:numPr>
          <w:ilvl w:val="1"/>
          <w:numId w:val="63"/>
        </w:numPr>
        <w:suppressAutoHyphens w:val="0"/>
        <w:ind w:left="993" w:hanging="567"/>
        <w:jc w:val="both"/>
        <w:rPr>
          <w:sz w:val="22"/>
          <w:szCs w:val="22"/>
        </w:rPr>
      </w:pPr>
      <w:r w:rsidRPr="00C16E5A">
        <w:rPr>
          <w:sz w:val="22"/>
          <w:szCs w:val="22"/>
        </w:rPr>
        <w:t>cenach lub kosztach zawartych w</w:t>
      </w:r>
      <w:r w:rsidRPr="00C16E5A">
        <w:rPr>
          <w:spacing w:val="-4"/>
          <w:sz w:val="22"/>
          <w:szCs w:val="22"/>
        </w:rPr>
        <w:t xml:space="preserve"> </w:t>
      </w:r>
      <w:r w:rsidRPr="00C16E5A">
        <w:rPr>
          <w:sz w:val="22"/>
          <w:szCs w:val="22"/>
        </w:rPr>
        <w:t>ofertach.</w:t>
      </w:r>
    </w:p>
    <w:p w14:paraId="0236EC1A" w14:textId="77777777" w:rsidR="00CF5232" w:rsidRPr="00C16E5A" w:rsidRDefault="00CF5232" w:rsidP="008A3246">
      <w:pPr>
        <w:widowControl/>
        <w:numPr>
          <w:ilvl w:val="0"/>
          <w:numId w:val="63"/>
        </w:numPr>
        <w:suppressAutoHyphens w:val="0"/>
        <w:ind w:left="426" w:hanging="426"/>
        <w:contextualSpacing/>
        <w:jc w:val="both"/>
        <w:rPr>
          <w:rFonts w:eastAsia="Calibri"/>
          <w:bCs/>
          <w:sz w:val="22"/>
          <w:szCs w:val="22"/>
          <w:u w:val="single"/>
          <w:lang w:eastAsia="en-US"/>
        </w:rPr>
      </w:pPr>
      <w:r w:rsidRPr="00C16E5A">
        <w:rPr>
          <w:rFonts w:eastAsia="Calibri"/>
          <w:sz w:val="22"/>
          <w:szCs w:val="22"/>
          <w:u w:val="single"/>
          <w:lang w:eastAsia="en-US"/>
        </w:rPr>
        <w:t>Zamawiający nie przewiduje przeprowadzania jawnej sesji otwarcia ofert z udziałem wykonawców, jak też transmitowania sesji otwarcia za pośrednictwem elektronicznych narzędzi do przekazu wideo on-line.</w:t>
      </w:r>
    </w:p>
    <w:p w14:paraId="383C9480" w14:textId="77777777" w:rsidR="00700BDB" w:rsidRPr="009C56F3" w:rsidRDefault="00700BDB" w:rsidP="00700BDB">
      <w:pPr>
        <w:pStyle w:val="Nagwek"/>
        <w:jc w:val="both"/>
        <w:rPr>
          <w:sz w:val="16"/>
          <w:szCs w:val="16"/>
        </w:rPr>
      </w:pPr>
    </w:p>
    <w:p w14:paraId="0719BF02" w14:textId="77777777" w:rsidR="00700BDB" w:rsidRPr="00C16E5A" w:rsidRDefault="00700BDB" w:rsidP="00700BDB">
      <w:pPr>
        <w:widowControl/>
        <w:suppressAutoHyphens w:val="0"/>
        <w:jc w:val="both"/>
        <w:rPr>
          <w:b/>
          <w:bCs/>
          <w:sz w:val="22"/>
          <w:szCs w:val="22"/>
        </w:rPr>
      </w:pPr>
      <w:r w:rsidRPr="00C16E5A">
        <w:rPr>
          <w:b/>
          <w:bCs/>
          <w:sz w:val="22"/>
          <w:szCs w:val="22"/>
        </w:rPr>
        <w:t>Rozdział XIV - Opis sposobu obliczenia ceny.</w:t>
      </w:r>
    </w:p>
    <w:p w14:paraId="01C1654E" w14:textId="1838C7F5" w:rsidR="00700BDB" w:rsidRPr="00C16E5A" w:rsidRDefault="00700BDB" w:rsidP="008A3246">
      <w:pPr>
        <w:pStyle w:val="Akapitzlist"/>
        <w:numPr>
          <w:ilvl w:val="0"/>
          <w:numId w:val="10"/>
        </w:numPr>
        <w:ind w:left="426"/>
        <w:rPr>
          <w:rFonts w:eastAsia="Times New Roman"/>
          <w:sz w:val="22"/>
          <w:szCs w:val="22"/>
          <w:lang w:eastAsia="pl-PL"/>
        </w:rPr>
      </w:pPr>
      <w:r w:rsidRPr="00C16E5A">
        <w:rPr>
          <w:rFonts w:eastAsia="Times New Roman"/>
          <w:sz w:val="22"/>
          <w:szCs w:val="22"/>
          <w:lang w:eastAsia="pl-PL"/>
        </w:rPr>
        <w:lastRenderedPageBreak/>
        <w:t>Cenę oferty należy podać w złotych polskich uwzględniając wszelkie koszty, opłaty i uzgodnienia niezbędne do wykonania zamówienia, w tym koszty gwarancyjne, podatki oraz rabaty, upusty itp., których Wykonawca zamierza udzielić.</w:t>
      </w:r>
      <w:r w:rsidR="00BB6D42" w:rsidRPr="00C16E5A">
        <w:rPr>
          <w:rFonts w:eastAsia="Times New Roman"/>
          <w:b/>
          <w:bCs/>
          <w:sz w:val="22"/>
          <w:szCs w:val="22"/>
          <w:lang w:eastAsia="pl-PL"/>
        </w:rPr>
        <w:t xml:space="preserve"> </w:t>
      </w:r>
      <w:r w:rsidR="00BB6D42" w:rsidRPr="00C16E5A">
        <w:rPr>
          <w:rFonts w:eastAsia="Times New Roman"/>
          <w:sz w:val="22"/>
          <w:szCs w:val="22"/>
          <w:lang w:eastAsia="pl-PL"/>
        </w:rPr>
        <w:t xml:space="preserve">Wykonawca winien skalkulować w cenie oferty koszty obligatoryjnych przeglądów serwisowych i konserwacji urządzeń zgodnie z wytycznymi producentów </w:t>
      </w:r>
      <w:r w:rsidR="004E33D3" w:rsidRPr="00C16E5A">
        <w:rPr>
          <w:rFonts w:eastAsia="Times New Roman"/>
          <w:sz w:val="22"/>
          <w:szCs w:val="22"/>
          <w:lang w:eastAsia="pl-PL"/>
        </w:rPr>
        <w:t xml:space="preserve">dostarczonego sprzętu (urządzeń) </w:t>
      </w:r>
      <w:r w:rsidR="00BB6D42" w:rsidRPr="00C16E5A">
        <w:rPr>
          <w:rFonts w:eastAsia="Times New Roman"/>
          <w:sz w:val="22"/>
          <w:szCs w:val="22"/>
          <w:lang w:eastAsia="pl-PL"/>
        </w:rPr>
        <w:t>w okresie gwaran</w:t>
      </w:r>
      <w:r w:rsidR="004E33D3" w:rsidRPr="00C16E5A">
        <w:rPr>
          <w:rFonts w:eastAsia="Times New Roman"/>
          <w:sz w:val="22"/>
          <w:szCs w:val="22"/>
          <w:lang w:eastAsia="pl-PL"/>
        </w:rPr>
        <w:t>cyjnym</w:t>
      </w:r>
      <w:r w:rsidR="00BB6D42" w:rsidRPr="00C16E5A">
        <w:rPr>
          <w:rFonts w:eastAsia="Times New Roman"/>
          <w:sz w:val="22"/>
          <w:szCs w:val="22"/>
          <w:lang w:eastAsia="pl-PL"/>
        </w:rPr>
        <w:t xml:space="preserve"> udzielonej przez producenta na te urządzenia</w:t>
      </w:r>
      <w:r w:rsidR="004E33D3" w:rsidRPr="00C16E5A">
        <w:rPr>
          <w:rFonts w:eastAsia="Times New Roman"/>
          <w:sz w:val="22"/>
          <w:szCs w:val="22"/>
          <w:lang w:eastAsia="pl-PL"/>
        </w:rPr>
        <w:t xml:space="preserve"> lub gwarancji udzielonej przez Wykonawcę.</w:t>
      </w:r>
      <w:r w:rsidR="005224B7" w:rsidRPr="00C16E5A">
        <w:rPr>
          <w:rFonts w:eastAsia="Times New Roman"/>
          <w:sz w:val="22"/>
          <w:szCs w:val="22"/>
          <w:lang w:eastAsia="pl-PL"/>
        </w:rPr>
        <w:t xml:space="preserve"> Cenę oferty należy przedstawić </w:t>
      </w:r>
      <w:r w:rsidR="00262423" w:rsidRPr="00C16E5A">
        <w:rPr>
          <w:rFonts w:eastAsia="Times New Roman"/>
          <w:sz w:val="22"/>
          <w:szCs w:val="22"/>
          <w:lang w:eastAsia="pl-PL"/>
        </w:rPr>
        <w:t xml:space="preserve">w formie </w:t>
      </w:r>
      <w:r w:rsidR="00547E1D" w:rsidRPr="00C16E5A">
        <w:rPr>
          <w:rFonts w:eastAsia="Times New Roman"/>
          <w:sz w:val="22"/>
          <w:szCs w:val="22"/>
          <w:lang w:eastAsia="pl-PL"/>
        </w:rPr>
        <w:t>kosztorys</w:t>
      </w:r>
      <w:r w:rsidR="00262423" w:rsidRPr="00C16E5A">
        <w:rPr>
          <w:rFonts w:eastAsia="Times New Roman"/>
          <w:sz w:val="22"/>
          <w:szCs w:val="22"/>
          <w:lang w:eastAsia="pl-PL"/>
        </w:rPr>
        <w:t>u</w:t>
      </w:r>
      <w:r w:rsidR="00547E1D" w:rsidRPr="00C16E5A">
        <w:rPr>
          <w:rFonts w:eastAsia="Times New Roman"/>
          <w:sz w:val="22"/>
          <w:szCs w:val="22"/>
          <w:lang w:eastAsia="pl-PL"/>
        </w:rPr>
        <w:t xml:space="preserve"> uproszczone</w:t>
      </w:r>
      <w:r w:rsidR="00262423" w:rsidRPr="00C16E5A">
        <w:rPr>
          <w:rFonts w:eastAsia="Times New Roman"/>
          <w:sz w:val="22"/>
          <w:szCs w:val="22"/>
          <w:lang w:eastAsia="pl-PL"/>
        </w:rPr>
        <w:t>go</w:t>
      </w:r>
      <w:r w:rsidR="00C23F2D" w:rsidRPr="00C16E5A">
        <w:rPr>
          <w:rFonts w:eastAsia="Times New Roman"/>
          <w:sz w:val="22"/>
          <w:szCs w:val="22"/>
          <w:lang w:eastAsia="pl-PL"/>
        </w:rPr>
        <w:t xml:space="preserve"> zawierającego </w:t>
      </w:r>
      <w:r w:rsidR="00547E1D" w:rsidRPr="00C16E5A">
        <w:rPr>
          <w:rFonts w:eastAsia="Times New Roman"/>
          <w:sz w:val="22"/>
          <w:szCs w:val="22"/>
          <w:lang w:eastAsia="pl-PL"/>
        </w:rPr>
        <w:t xml:space="preserve">zestawienie materiałów, urządzeń i wyposażenia wraz z nośnikami cenotwórczymi: stawka roboczogodziny, koszty pośrednie, zysk, stanowiącymi podstawę do wykonania kosztorysów. Kosztorysy uproszczone winny być sporządzone przez analogię do metod i podstaw sporządzania kosztorysu inwestorskiego zgodnie z Metoda kalkulacji uproszczonej opisanej w § 2 Rozporządzenia Ministra Rozwoju i Technologii z dn. 20.12.2021 (Dz.U. 2021 poz. 2458) </w:t>
      </w:r>
      <w:r w:rsidR="005224B7" w:rsidRPr="00C16E5A">
        <w:rPr>
          <w:rFonts w:eastAsia="Times New Roman"/>
          <w:sz w:val="22"/>
          <w:szCs w:val="22"/>
          <w:lang w:eastAsia="pl-PL"/>
        </w:rPr>
        <w:t>.</w:t>
      </w:r>
    </w:p>
    <w:p w14:paraId="73580FF0" w14:textId="36CDADAE" w:rsidR="00700BDB" w:rsidRPr="00C16E5A" w:rsidRDefault="00700BDB" w:rsidP="008A3246">
      <w:pPr>
        <w:widowControl/>
        <w:numPr>
          <w:ilvl w:val="0"/>
          <w:numId w:val="10"/>
        </w:numPr>
        <w:tabs>
          <w:tab w:val="left" w:pos="900"/>
        </w:tabs>
        <w:suppressAutoHyphens w:val="0"/>
        <w:ind w:left="426" w:hanging="426"/>
        <w:jc w:val="both"/>
        <w:rPr>
          <w:sz w:val="22"/>
          <w:szCs w:val="22"/>
        </w:rPr>
      </w:pPr>
      <w:r w:rsidRPr="00C16E5A">
        <w:rPr>
          <w:sz w:val="22"/>
          <w:szCs w:val="22"/>
        </w:rPr>
        <w:t>Sumaryczna cena brutto wyliczona na podstawie kalkulacji</w:t>
      </w:r>
      <w:r w:rsidR="004E33D3" w:rsidRPr="00C16E5A">
        <w:rPr>
          <w:sz w:val="22"/>
          <w:szCs w:val="22"/>
        </w:rPr>
        <w:t xml:space="preserve"> cenowej oferty</w:t>
      </w:r>
      <w:r w:rsidRPr="00C16E5A">
        <w:rPr>
          <w:sz w:val="22"/>
          <w:szCs w:val="22"/>
        </w:rPr>
        <w:t xml:space="preserve"> Wykonawcy winna odpowiadać cenie podanej przez Wykonawcę w formularzu oferty.</w:t>
      </w:r>
    </w:p>
    <w:p w14:paraId="146869A5" w14:textId="77777777" w:rsidR="00700BDB" w:rsidRPr="00C16E5A" w:rsidRDefault="00700BDB" w:rsidP="008A3246">
      <w:pPr>
        <w:widowControl/>
        <w:numPr>
          <w:ilvl w:val="0"/>
          <w:numId w:val="10"/>
        </w:numPr>
        <w:tabs>
          <w:tab w:val="left" w:pos="900"/>
        </w:tabs>
        <w:suppressAutoHyphens w:val="0"/>
        <w:ind w:left="426" w:hanging="426"/>
        <w:jc w:val="both"/>
        <w:rPr>
          <w:sz w:val="22"/>
          <w:szCs w:val="22"/>
        </w:rPr>
      </w:pPr>
      <w:r w:rsidRPr="00C16E5A">
        <w:rPr>
          <w:sz w:val="22"/>
          <w:szCs w:val="22"/>
        </w:rPr>
        <w:t>Ceny muszą być podane i wyliczone w zaokrągleniu do dwóch miejsc po przecinku (zasada zaokrąglenia – poniżej 5 należy końcówkę pominąć, powyżej i równe 5 należy zaokrąglić w górę).</w:t>
      </w:r>
    </w:p>
    <w:p w14:paraId="04A9A84D" w14:textId="77777777" w:rsidR="00700BDB" w:rsidRPr="00C16E5A" w:rsidRDefault="00700BDB" w:rsidP="008A3246">
      <w:pPr>
        <w:widowControl/>
        <w:numPr>
          <w:ilvl w:val="0"/>
          <w:numId w:val="10"/>
        </w:numPr>
        <w:tabs>
          <w:tab w:val="left" w:pos="900"/>
        </w:tabs>
        <w:suppressAutoHyphens w:val="0"/>
        <w:ind w:left="426" w:hanging="426"/>
        <w:jc w:val="both"/>
        <w:rPr>
          <w:sz w:val="22"/>
          <w:szCs w:val="22"/>
        </w:rPr>
      </w:pPr>
      <w:r w:rsidRPr="00C16E5A">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7BAA3EC7" w14:textId="77777777" w:rsidR="00700BDB" w:rsidRPr="00C16E5A" w:rsidRDefault="00700BDB" w:rsidP="008A3246">
      <w:pPr>
        <w:widowControl/>
        <w:numPr>
          <w:ilvl w:val="0"/>
          <w:numId w:val="10"/>
        </w:numPr>
        <w:tabs>
          <w:tab w:val="left" w:pos="900"/>
        </w:tabs>
        <w:suppressAutoHyphens w:val="0"/>
        <w:ind w:left="426" w:hanging="426"/>
        <w:jc w:val="both"/>
        <w:rPr>
          <w:sz w:val="22"/>
          <w:szCs w:val="22"/>
        </w:rPr>
      </w:pPr>
      <w:r w:rsidRPr="00C16E5A">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39CBFCF" w14:textId="77777777" w:rsidR="004A346C" w:rsidRPr="00C16E5A" w:rsidRDefault="004A346C" w:rsidP="00503C93">
      <w:pPr>
        <w:widowControl/>
        <w:tabs>
          <w:tab w:val="left" w:pos="900"/>
        </w:tabs>
        <w:suppressAutoHyphens w:val="0"/>
        <w:ind w:left="426"/>
        <w:jc w:val="both"/>
        <w:rPr>
          <w:sz w:val="22"/>
          <w:szCs w:val="22"/>
        </w:rPr>
      </w:pPr>
    </w:p>
    <w:p w14:paraId="7B3F3AB5" w14:textId="4D370B30" w:rsidR="002F3D4D" w:rsidRPr="00C16E5A" w:rsidRDefault="004A346C" w:rsidP="00AA3295">
      <w:pPr>
        <w:widowControl/>
        <w:suppressAutoHyphens w:val="0"/>
        <w:jc w:val="both"/>
        <w:rPr>
          <w:b/>
          <w:bCs/>
          <w:sz w:val="22"/>
          <w:szCs w:val="22"/>
        </w:rPr>
      </w:pPr>
      <w:r w:rsidRPr="00C16E5A">
        <w:rPr>
          <w:b/>
          <w:bCs/>
          <w:sz w:val="22"/>
          <w:szCs w:val="22"/>
        </w:rPr>
        <w:t>Rozdział XV - Opis kryteriów, którymi Zamawiający będzie się kierował przy wyborze oferty wraz z podaniem znaczenia tych kryteriów i sposobu oceny ofert.</w:t>
      </w:r>
    </w:p>
    <w:p w14:paraId="4E289F74" w14:textId="77777777" w:rsidR="002F3D4D" w:rsidRPr="00C16E5A" w:rsidRDefault="002F3D4D" w:rsidP="008A3246">
      <w:pPr>
        <w:widowControl/>
        <w:numPr>
          <w:ilvl w:val="0"/>
          <w:numId w:val="20"/>
        </w:numPr>
        <w:tabs>
          <w:tab w:val="num" w:pos="426"/>
        </w:tabs>
        <w:suppressAutoHyphens w:val="0"/>
        <w:spacing w:after="240"/>
        <w:ind w:hanging="720"/>
        <w:jc w:val="both"/>
        <w:rPr>
          <w:sz w:val="22"/>
          <w:szCs w:val="22"/>
        </w:rPr>
      </w:pPr>
      <w:r w:rsidRPr="00C16E5A">
        <w:rPr>
          <w:sz w:val="22"/>
          <w:szCs w:val="22"/>
        </w:rPr>
        <w:t>Kryteria oceny ofert i ich znaczenie:</w:t>
      </w:r>
    </w:p>
    <w:p w14:paraId="077A01D5" w14:textId="54437EC7" w:rsidR="002F3D4D" w:rsidRPr="00086878" w:rsidRDefault="002F3D4D" w:rsidP="008A3246">
      <w:pPr>
        <w:widowControl/>
        <w:numPr>
          <w:ilvl w:val="1"/>
          <w:numId w:val="20"/>
        </w:numPr>
        <w:tabs>
          <w:tab w:val="left" w:pos="1134"/>
        </w:tabs>
        <w:suppressAutoHyphens w:val="0"/>
        <w:ind w:hanging="294"/>
        <w:jc w:val="both"/>
        <w:rPr>
          <w:b/>
          <w:bCs/>
          <w:i/>
          <w:iCs/>
          <w:sz w:val="22"/>
          <w:szCs w:val="22"/>
        </w:rPr>
      </w:pPr>
      <w:r w:rsidRPr="00086878">
        <w:rPr>
          <w:b/>
          <w:bCs/>
          <w:i/>
          <w:iCs/>
          <w:sz w:val="22"/>
          <w:szCs w:val="22"/>
        </w:rPr>
        <w:t xml:space="preserve">Cena ryczałtowa brutto za całość zamówienia – </w:t>
      </w:r>
      <w:r w:rsidR="00756FF4" w:rsidRPr="00086878">
        <w:rPr>
          <w:b/>
          <w:bCs/>
          <w:i/>
          <w:iCs/>
          <w:sz w:val="22"/>
          <w:szCs w:val="22"/>
        </w:rPr>
        <w:t>6</w:t>
      </w:r>
      <w:r w:rsidRPr="00086878">
        <w:rPr>
          <w:b/>
          <w:bCs/>
          <w:i/>
          <w:iCs/>
          <w:sz w:val="22"/>
          <w:szCs w:val="22"/>
        </w:rPr>
        <w:t>0%</w:t>
      </w:r>
    </w:p>
    <w:p w14:paraId="04578DC0" w14:textId="5ACE28D9" w:rsidR="00EE1397" w:rsidRPr="00086878" w:rsidRDefault="002F3D4D" w:rsidP="008A3246">
      <w:pPr>
        <w:widowControl/>
        <w:numPr>
          <w:ilvl w:val="1"/>
          <w:numId w:val="20"/>
        </w:numPr>
        <w:tabs>
          <w:tab w:val="left" w:pos="1134"/>
        </w:tabs>
        <w:suppressAutoHyphens w:val="0"/>
        <w:ind w:hanging="294"/>
        <w:jc w:val="both"/>
        <w:rPr>
          <w:b/>
          <w:bCs/>
          <w:i/>
          <w:iCs/>
          <w:sz w:val="22"/>
          <w:szCs w:val="22"/>
        </w:rPr>
      </w:pPr>
      <w:r w:rsidRPr="00086878">
        <w:rPr>
          <w:b/>
          <w:bCs/>
          <w:i/>
          <w:iCs/>
          <w:sz w:val="22"/>
          <w:szCs w:val="22"/>
        </w:rPr>
        <w:t xml:space="preserve">Wydłużenie gwarancji </w:t>
      </w:r>
      <w:r w:rsidR="00B64DD2" w:rsidRPr="00086878">
        <w:rPr>
          <w:b/>
          <w:bCs/>
          <w:i/>
          <w:iCs/>
          <w:sz w:val="22"/>
          <w:szCs w:val="22"/>
        </w:rPr>
        <w:t xml:space="preserve">na </w:t>
      </w:r>
      <w:r w:rsidR="00672DCE" w:rsidRPr="00086878">
        <w:rPr>
          <w:b/>
          <w:bCs/>
          <w:i/>
          <w:iCs/>
          <w:sz w:val="22"/>
          <w:szCs w:val="22"/>
        </w:rPr>
        <w:t xml:space="preserve">dźwig i </w:t>
      </w:r>
      <w:r w:rsidR="00B64DD2" w:rsidRPr="00086878">
        <w:rPr>
          <w:b/>
          <w:bCs/>
          <w:i/>
          <w:iCs/>
          <w:sz w:val="22"/>
          <w:szCs w:val="22"/>
        </w:rPr>
        <w:t>wykonanie robót budowl</w:t>
      </w:r>
      <w:r w:rsidR="00086878">
        <w:rPr>
          <w:b/>
          <w:bCs/>
          <w:i/>
          <w:iCs/>
          <w:sz w:val="22"/>
          <w:szCs w:val="22"/>
        </w:rPr>
        <w:t>a</w:t>
      </w:r>
      <w:r w:rsidR="00B64DD2" w:rsidRPr="00086878">
        <w:rPr>
          <w:b/>
          <w:bCs/>
          <w:i/>
          <w:iCs/>
          <w:sz w:val="22"/>
          <w:szCs w:val="22"/>
        </w:rPr>
        <w:t>nych</w:t>
      </w:r>
      <w:r w:rsidR="002C09BF" w:rsidRPr="00086878">
        <w:rPr>
          <w:b/>
          <w:bCs/>
          <w:i/>
          <w:iCs/>
          <w:sz w:val="22"/>
          <w:szCs w:val="22"/>
        </w:rPr>
        <w:t xml:space="preserve"> </w:t>
      </w:r>
      <w:r w:rsidRPr="00086878">
        <w:rPr>
          <w:b/>
          <w:bCs/>
          <w:i/>
          <w:iCs/>
          <w:sz w:val="22"/>
          <w:szCs w:val="22"/>
        </w:rPr>
        <w:t xml:space="preserve">– </w:t>
      </w:r>
      <w:r w:rsidR="002E2ABA" w:rsidRPr="00086878">
        <w:rPr>
          <w:b/>
          <w:bCs/>
          <w:i/>
          <w:iCs/>
          <w:sz w:val="22"/>
          <w:szCs w:val="22"/>
        </w:rPr>
        <w:t>4</w:t>
      </w:r>
      <w:r w:rsidRPr="00086878">
        <w:rPr>
          <w:b/>
          <w:bCs/>
          <w:i/>
          <w:iCs/>
          <w:sz w:val="22"/>
          <w:szCs w:val="22"/>
        </w:rPr>
        <w:t>0%</w:t>
      </w:r>
    </w:p>
    <w:p w14:paraId="70A19254" w14:textId="77777777" w:rsidR="00907651" w:rsidRPr="00C16E5A" w:rsidRDefault="00907651" w:rsidP="00AA3295">
      <w:pPr>
        <w:widowControl/>
        <w:suppressAutoHyphens w:val="0"/>
        <w:ind w:left="720"/>
        <w:rPr>
          <w:b/>
          <w:sz w:val="22"/>
          <w:szCs w:val="22"/>
        </w:rPr>
      </w:pPr>
    </w:p>
    <w:p w14:paraId="67B0D98C" w14:textId="582DD06C" w:rsidR="00B60F26" w:rsidRPr="00C16E5A" w:rsidRDefault="00D60AC7" w:rsidP="008E0F50">
      <w:pPr>
        <w:widowControl/>
        <w:suppressAutoHyphens w:val="0"/>
        <w:ind w:left="720" w:hanging="720"/>
        <w:rPr>
          <w:b/>
          <w:sz w:val="22"/>
          <w:szCs w:val="22"/>
        </w:rPr>
      </w:pPr>
      <w:r w:rsidRPr="00C16E5A">
        <w:rPr>
          <w:b/>
          <w:sz w:val="22"/>
          <w:szCs w:val="22"/>
        </w:rPr>
        <w:t xml:space="preserve">W= </w:t>
      </w:r>
      <w:r w:rsidR="00A466BD" w:rsidRPr="00C16E5A">
        <w:rPr>
          <w:b/>
          <w:sz w:val="22"/>
          <w:szCs w:val="22"/>
        </w:rPr>
        <w:t>C</w:t>
      </w:r>
      <w:r w:rsidR="005E7118" w:rsidRPr="00C16E5A">
        <w:rPr>
          <w:b/>
          <w:sz w:val="22"/>
          <w:szCs w:val="22"/>
        </w:rPr>
        <w:t xml:space="preserve"> </w:t>
      </w:r>
      <w:r w:rsidR="00A466BD" w:rsidRPr="00C16E5A">
        <w:rPr>
          <w:b/>
          <w:sz w:val="22"/>
          <w:szCs w:val="22"/>
        </w:rPr>
        <w:t>+</w:t>
      </w:r>
      <w:r w:rsidR="005E7118" w:rsidRPr="00C16E5A">
        <w:rPr>
          <w:b/>
          <w:sz w:val="22"/>
          <w:szCs w:val="22"/>
        </w:rPr>
        <w:t xml:space="preserve"> </w:t>
      </w:r>
      <w:r w:rsidR="00A466BD" w:rsidRPr="00C16E5A">
        <w:rPr>
          <w:b/>
          <w:sz w:val="22"/>
          <w:szCs w:val="22"/>
        </w:rPr>
        <w:t>G</w:t>
      </w:r>
    </w:p>
    <w:p w14:paraId="1E31F928" w14:textId="77777777" w:rsidR="00F95A26" w:rsidRPr="00C16E5A" w:rsidRDefault="00F95A26" w:rsidP="00DC7C47">
      <w:pPr>
        <w:widowControl/>
        <w:suppressAutoHyphens w:val="0"/>
        <w:jc w:val="both"/>
        <w:rPr>
          <w:bCs/>
          <w:sz w:val="22"/>
          <w:szCs w:val="22"/>
        </w:rPr>
      </w:pPr>
    </w:p>
    <w:p w14:paraId="5432ED88" w14:textId="771FE8C6" w:rsidR="00A466BD" w:rsidRPr="00C16E5A" w:rsidRDefault="00A466BD" w:rsidP="00AA3295">
      <w:pPr>
        <w:widowControl/>
        <w:suppressAutoHyphens w:val="0"/>
        <w:ind w:left="426"/>
        <w:jc w:val="both"/>
        <w:rPr>
          <w:bCs/>
          <w:sz w:val="22"/>
          <w:szCs w:val="22"/>
        </w:rPr>
      </w:pPr>
      <w:r w:rsidRPr="00C16E5A">
        <w:rPr>
          <w:bCs/>
          <w:sz w:val="22"/>
          <w:szCs w:val="22"/>
        </w:rPr>
        <w:t>gdzie:</w:t>
      </w:r>
    </w:p>
    <w:p w14:paraId="057E04CE" w14:textId="4D52EF47" w:rsidR="007C4413" w:rsidRPr="00C16E5A" w:rsidRDefault="00AE39B5" w:rsidP="007C4413">
      <w:pPr>
        <w:widowControl/>
        <w:suppressAutoHyphens w:val="0"/>
        <w:jc w:val="both"/>
        <w:rPr>
          <w:bCs/>
          <w:sz w:val="22"/>
          <w:szCs w:val="22"/>
        </w:rPr>
      </w:pPr>
      <w:r w:rsidRPr="00C16E5A">
        <w:rPr>
          <w:b/>
          <w:sz w:val="22"/>
          <w:szCs w:val="22"/>
        </w:rPr>
        <w:t xml:space="preserve">     </w:t>
      </w:r>
      <w:r w:rsidR="00C16E5A">
        <w:rPr>
          <w:b/>
          <w:sz w:val="22"/>
          <w:szCs w:val="22"/>
        </w:rPr>
        <w:t xml:space="preserve"> </w:t>
      </w:r>
      <w:r w:rsidRPr="00C16E5A">
        <w:rPr>
          <w:b/>
          <w:sz w:val="22"/>
          <w:szCs w:val="22"/>
        </w:rPr>
        <w:t xml:space="preserve"> </w:t>
      </w:r>
      <w:r w:rsidR="00A466BD" w:rsidRPr="00C16E5A">
        <w:rPr>
          <w:b/>
          <w:sz w:val="22"/>
          <w:szCs w:val="22"/>
        </w:rPr>
        <w:t>W</w:t>
      </w:r>
      <w:r w:rsidR="00612D09" w:rsidRPr="00C16E5A">
        <w:rPr>
          <w:b/>
          <w:sz w:val="22"/>
          <w:szCs w:val="22"/>
        </w:rPr>
        <w:t xml:space="preserve"> -</w:t>
      </w:r>
      <w:r w:rsidR="00A466BD" w:rsidRPr="00C16E5A">
        <w:rPr>
          <w:b/>
          <w:sz w:val="22"/>
          <w:szCs w:val="22"/>
        </w:rPr>
        <w:t xml:space="preserve"> </w:t>
      </w:r>
      <w:r w:rsidR="00A466BD" w:rsidRPr="00C16E5A">
        <w:rPr>
          <w:bCs/>
          <w:sz w:val="22"/>
          <w:szCs w:val="22"/>
        </w:rPr>
        <w:t>oznacza całkowitą ilość punktów</w:t>
      </w:r>
      <w:r w:rsidR="00A466BD" w:rsidRPr="00C16E5A">
        <w:rPr>
          <w:b/>
          <w:sz w:val="22"/>
          <w:szCs w:val="22"/>
        </w:rPr>
        <w:t xml:space="preserve"> </w:t>
      </w:r>
      <w:r w:rsidR="00A466BD" w:rsidRPr="00C16E5A">
        <w:rPr>
          <w:bCs/>
          <w:sz w:val="22"/>
          <w:szCs w:val="22"/>
        </w:rPr>
        <w:t>(</w:t>
      </w:r>
      <w:r w:rsidRPr="00C16E5A">
        <w:rPr>
          <w:bCs/>
          <w:sz w:val="22"/>
          <w:szCs w:val="22"/>
        </w:rPr>
        <w:t xml:space="preserve">końcowa ocena danej oferty). </w:t>
      </w:r>
      <w:r w:rsidR="0090703E" w:rsidRPr="00C16E5A">
        <w:rPr>
          <w:bCs/>
          <w:sz w:val="22"/>
          <w:szCs w:val="22"/>
        </w:rPr>
        <w:t>Oferta</w:t>
      </w:r>
      <w:r w:rsidR="007C4413" w:rsidRPr="00C16E5A">
        <w:rPr>
          <w:bCs/>
          <w:sz w:val="22"/>
          <w:szCs w:val="22"/>
        </w:rPr>
        <w:t>,</w:t>
      </w:r>
      <w:r w:rsidR="0090703E" w:rsidRPr="00C16E5A">
        <w:rPr>
          <w:bCs/>
          <w:sz w:val="22"/>
          <w:szCs w:val="22"/>
        </w:rPr>
        <w:t xml:space="preserve"> któr</w:t>
      </w:r>
      <w:r w:rsidR="007C4413" w:rsidRPr="00C16E5A">
        <w:rPr>
          <w:bCs/>
          <w:sz w:val="22"/>
          <w:szCs w:val="22"/>
        </w:rPr>
        <w:t xml:space="preserve">a otrzyma </w:t>
      </w:r>
      <w:r w:rsidR="0090703E" w:rsidRPr="00C16E5A">
        <w:rPr>
          <w:bCs/>
          <w:sz w:val="22"/>
          <w:szCs w:val="22"/>
        </w:rPr>
        <w:t xml:space="preserve"> </w:t>
      </w:r>
      <w:r w:rsidR="007C4413" w:rsidRPr="00C16E5A">
        <w:rPr>
          <w:bCs/>
          <w:sz w:val="22"/>
          <w:szCs w:val="22"/>
        </w:rPr>
        <w:t xml:space="preserve">  </w:t>
      </w:r>
    </w:p>
    <w:p w14:paraId="667B8690" w14:textId="77777777" w:rsidR="00BD55A6" w:rsidRPr="00C16E5A" w:rsidRDefault="007C4413" w:rsidP="00BD55A6">
      <w:pPr>
        <w:ind w:left="709"/>
        <w:jc w:val="both"/>
        <w:rPr>
          <w:sz w:val="22"/>
          <w:szCs w:val="22"/>
        </w:rPr>
      </w:pPr>
      <w:r w:rsidRPr="00C16E5A">
        <w:rPr>
          <w:bCs/>
          <w:sz w:val="22"/>
          <w:szCs w:val="22"/>
        </w:rPr>
        <w:t xml:space="preserve"> n</w:t>
      </w:r>
      <w:r w:rsidR="0090703E" w:rsidRPr="00C16E5A">
        <w:rPr>
          <w:bCs/>
          <w:sz w:val="22"/>
          <w:szCs w:val="22"/>
        </w:rPr>
        <w:t>ajwiększa</w:t>
      </w:r>
      <w:r w:rsidR="00A466BD" w:rsidRPr="00C16E5A">
        <w:rPr>
          <w:bCs/>
          <w:sz w:val="22"/>
          <w:szCs w:val="22"/>
        </w:rPr>
        <w:t xml:space="preserve"> ilość punktó</w:t>
      </w:r>
      <w:r w:rsidR="0019131E" w:rsidRPr="00C16E5A">
        <w:rPr>
          <w:bCs/>
          <w:sz w:val="22"/>
          <w:szCs w:val="22"/>
        </w:rPr>
        <w:t>w</w:t>
      </w:r>
      <w:r w:rsidR="00A466BD" w:rsidRPr="00C16E5A">
        <w:rPr>
          <w:bCs/>
          <w:sz w:val="22"/>
          <w:szCs w:val="22"/>
        </w:rPr>
        <w:t xml:space="preserve"> </w:t>
      </w:r>
      <w:r w:rsidR="0019131E" w:rsidRPr="00C16E5A">
        <w:rPr>
          <w:bCs/>
          <w:sz w:val="22"/>
          <w:szCs w:val="22"/>
        </w:rPr>
        <w:t>zostanie uznana za najkorzystniejszą</w:t>
      </w:r>
      <w:r w:rsidR="00AE39B5" w:rsidRPr="00C16E5A">
        <w:rPr>
          <w:bCs/>
          <w:sz w:val="22"/>
          <w:szCs w:val="22"/>
        </w:rPr>
        <w:t>.</w:t>
      </w:r>
      <w:r w:rsidR="00BD55A6" w:rsidRPr="00C16E5A">
        <w:rPr>
          <w:bCs/>
          <w:sz w:val="22"/>
          <w:szCs w:val="22"/>
        </w:rPr>
        <w:t xml:space="preserve"> </w:t>
      </w:r>
      <w:r w:rsidR="00BD55A6" w:rsidRPr="00C16E5A">
        <w:rPr>
          <w:sz w:val="22"/>
          <w:szCs w:val="22"/>
        </w:rPr>
        <w:t xml:space="preserve">Maksymalną liczbę   </w:t>
      </w:r>
    </w:p>
    <w:p w14:paraId="67D809A2" w14:textId="7C605744" w:rsidR="00A466BD" w:rsidRPr="00C16E5A" w:rsidRDefault="00BD55A6" w:rsidP="00931D26">
      <w:pPr>
        <w:ind w:left="709"/>
        <w:jc w:val="both"/>
        <w:rPr>
          <w:sz w:val="22"/>
          <w:szCs w:val="22"/>
        </w:rPr>
      </w:pPr>
      <w:r w:rsidRPr="00C16E5A">
        <w:rPr>
          <w:sz w:val="22"/>
          <w:szCs w:val="22"/>
        </w:rPr>
        <w:t xml:space="preserve"> punktów, które Wykonawca może uzyskać wynosi </w:t>
      </w:r>
      <w:r w:rsidR="00134999" w:rsidRPr="00C16E5A">
        <w:rPr>
          <w:sz w:val="22"/>
          <w:szCs w:val="22"/>
        </w:rPr>
        <w:t>60</w:t>
      </w:r>
      <w:r w:rsidR="00931D26" w:rsidRPr="00C16E5A">
        <w:rPr>
          <w:sz w:val="22"/>
          <w:szCs w:val="22"/>
        </w:rPr>
        <w:t>,</w:t>
      </w:r>
    </w:p>
    <w:p w14:paraId="0DC71EB8" w14:textId="326D0943" w:rsidR="00A466BD" w:rsidRPr="00C16E5A" w:rsidRDefault="00A466BD" w:rsidP="00D60302">
      <w:pPr>
        <w:widowControl/>
        <w:suppressAutoHyphens w:val="0"/>
        <w:ind w:left="426"/>
        <w:jc w:val="both"/>
        <w:rPr>
          <w:sz w:val="22"/>
          <w:szCs w:val="22"/>
        </w:rPr>
      </w:pPr>
      <w:r w:rsidRPr="00C16E5A">
        <w:rPr>
          <w:b/>
          <w:sz w:val="22"/>
          <w:szCs w:val="22"/>
        </w:rPr>
        <w:t>C</w:t>
      </w:r>
      <w:r w:rsidR="00612D09" w:rsidRPr="00C16E5A">
        <w:rPr>
          <w:b/>
          <w:sz w:val="22"/>
          <w:szCs w:val="22"/>
        </w:rPr>
        <w:t xml:space="preserve"> -</w:t>
      </w:r>
      <w:r w:rsidRPr="00C16E5A">
        <w:rPr>
          <w:b/>
          <w:sz w:val="22"/>
          <w:szCs w:val="22"/>
        </w:rPr>
        <w:t xml:space="preserve"> </w:t>
      </w:r>
      <w:r w:rsidRPr="00C16E5A">
        <w:rPr>
          <w:bCs/>
          <w:sz w:val="22"/>
          <w:szCs w:val="22"/>
        </w:rPr>
        <w:t>oznacza ilość punktów</w:t>
      </w:r>
      <w:r w:rsidRPr="00C16E5A">
        <w:rPr>
          <w:b/>
          <w:sz w:val="22"/>
          <w:szCs w:val="22"/>
        </w:rPr>
        <w:t xml:space="preserve"> </w:t>
      </w:r>
      <w:r w:rsidR="00612D09" w:rsidRPr="00C16E5A">
        <w:rPr>
          <w:b/>
          <w:sz w:val="22"/>
          <w:szCs w:val="22"/>
        </w:rPr>
        <w:t>w kryterium „</w:t>
      </w:r>
      <w:r w:rsidR="00D60302" w:rsidRPr="00C16E5A">
        <w:rPr>
          <w:sz w:val="22"/>
          <w:szCs w:val="22"/>
        </w:rPr>
        <w:t>c</w:t>
      </w:r>
      <w:r w:rsidR="00612D09" w:rsidRPr="00C16E5A">
        <w:rPr>
          <w:sz w:val="22"/>
          <w:szCs w:val="22"/>
        </w:rPr>
        <w:t>ena ryczałtowa brutto za całość</w:t>
      </w:r>
      <w:r w:rsidR="00D60302" w:rsidRPr="00C16E5A">
        <w:rPr>
          <w:sz w:val="22"/>
          <w:szCs w:val="22"/>
        </w:rPr>
        <w:t xml:space="preserve"> z</w:t>
      </w:r>
      <w:r w:rsidR="00612D09" w:rsidRPr="00C16E5A">
        <w:rPr>
          <w:sz w:val="22"/>
          <w:szCs w:val="22"/>
        </w:rPr>
        <w:t>amówienia”</w:t>
      </w:r>
      <w:r w:rsidR="00931D26" w:rsidRPr="00C16E5A">
        <w:rPr>
          <w:sz w:val="22"/>
          <w:szCs w:val="22"/>
        </w:rPr>
        <w:t>,</w:t>
      </w:r>
    </w:p>
    <w:p w14:paraId="7A9B8140" w14:textId="77777777" w:rsidR="00672DCE" w:rsidRPr="00C16E5A" w:rsidRDefault="00B60F26" w:rsidP="00672DCE">
      <w:pPr>
        <w:widowControl/>
        <w:suppressAutoHyphens w:val="0"/>
        <w:ind w:left="426"/>
        <w:jc w:val="both"/>
        <w:rPr>
          <w:sz w:val="22"/>
          <w:szCs w:val="22"/>
        </w:rPr>
      </w:pPr>
      <w:r w:rsidRPr="00C16E5A">
        <w:rPr>
          <w:b/>
          <w:sz w:val="22"/>
          <w:szCs w:val="22"/>
        </w:rPr>
        <w:t xml:space="preserve">G - </w:t>
      </w:r>
      <w:r w:rsidRPr="00C16E5A">
        <w:rPr>
          <w:bCs/>
          <w:sz w:val="22"/>
          <w:szCs w:val="22"/>
        </w:rPr>
        <w:t>oznacza ilość punktów</w:t>
      </w:r>
      <w:r w:rsidRPr="00C16E5A">
        <w:rPr>
          <w:b/>
          <w:sz w:val="22"/>
          <w:szCs w:val="22"/>
        </w:rPr>
        <w:t xml:space="preserve"> w kryterium „</w:t>
      </w:r>
      <w:r w:rsidRPr="00C16E5A">
        <w:rPr>
          <w:sz w:val="22"/>
          <w:szCs w:val="22"/>
        </w:rPr>
        <w:t xml:space="preserve">wydłużenie gwarancji </w:t>
      </w:r>
      <w:r w:rsidR="00672DCE" w:rsidRPr="00C16E5A">
        <w:rPr>
          <w:sz w:val="22"/>
          <w:szCs w:val="22"/>
        </w:rPr>
        <w:t xml:space="preserve">na dźwig i wykonanie </w:t>
      </w:r>
    </w:p>
    <w:p w14:paraId="3C991156" w14:textId="6CF5D020" w:rsidR="00B60F26" w:rsidRPr="00C16E5A" w:rsidRDefault="00672DCE" w:rsidP="00672DCE">
      <w:pPr>
        <w:widowControl/>
        <w:suppressAutoHyphens w:val="0"/>
        <w:ind w:left="426"/>
        <w:jc w:val="both"/>
        <w:rPr>
          <w:sz w:val="22"/>
          <w:szCs w:val="22"/>
        </w:rPr>
      </w:pPr>
      <w:r w:rsidRPr="00C16E5A">
        <w:rPr>
          <w:b/>
          <w:sz w:val="22"/>
          <w:szCs w:val="22"/>
        </w:rPr>
        <w:t xml:space="preserve">      </w:t>
      </w:r>
      <w:r w:rsidRPr="00C16E5A">
        <w:rPr>
          <w:sz w:val="22"/>
          <w:szCs w:val="22"/>
        </w:rPr>
        <w:t>robót budowalnych</w:t>
      </w:r>
      <w:r w:rsidR="00625543" w:rsidRPr="00C16E5A">
        <w:rPr>
          <w:sz w:val="22"/>
          <w:szCs w:val="22"/>
        </w:rPr>
        <w:t xml:space="preserve"> </w:t>
      </w:r>
      <w:r w:rsidR="00B60F26" w:rsidRPr="00C16E5A">
        <w:rPr>
          <w:sz w:val="22"/>
          <w:szCs w:val="22"/>
        </w:rPr>
        <w:t>”</w:t>
      </w:r>
      <w:r w:rsidR="00931D26" w:rsidRPr="00C16E5A">
        <w:rPr>
          <w:sz w:val="22"/>
          <w:szCs w:val="22"/>
        </w:rPr>
        <w:t>.</w:t>
      </w:r>
    </w:p>
    <w:p w14:paraId="170530EA" w14:textId="77777777" w:rsidR="00231ADA" w:rsidRPr="00C16E5A" w:rsidRDefault="00231ADA" w:rsidP="00AA3295">
      <w:pPr>
        <w:widowControl/>
        <w:suppressAutoHyphens w:val="0"/>
        <w:jc w:val="both"/>
        <w:rPr>
          <w:b/>
          <w:sz w:val="22"/>
          <w:szCs w:val="22"/>
        </w:rPr>
      </w:pPr>
    </w:p>
    <w:p w14:paraId="4895C6CB" w14:textId="714A72B6" w:rsidR="002F3D4D" w:rsidRPr="00C16E5A" w:rsidRDefault="002F3D4D" w:rsidP="008A3246">
      <w:pPr>
        <w:widowControl/>
        <w:numPr>
          <w:ilvl w:val="0"/>
          <w:numId w:val="20"/>
        </w:numPr>
        <w:tabs>
          <w:tab w:val="num" w:pos="426"/>
        </w:tabs>
        <w:suppressAutoHyphens w:val="0"/>
        <w:ind w:left="426" w:hanging="426"/>
        <w:jc w:val="both"/>
        <w:rPr>
          <w:sz w:val="22"/>
          <w:szCs w:val="22"/>
        </w:rPr>
      </w:pPr>
      <w:r w:rsidRPr="00C16E5A">
        <w:rPr>
          <w:sz w:val="22"/>
          <w:szCs w:val="22"/>
        </w:rPr>
        <w:t xml:space="preserve">Punkty przyznawane </w:t>
      </w:r>
      <w:r w:rsidR="00931D26" w:rsidRPr="00C16E5A">
        <w:rPr>
          <w:sz w:val="22"/>
          <w:szCs w:val="22"/>
        </w:rPr>
        <w:t>w</w:t>
      </w:r>
      <w:r w:rsidRPr="00C16E5A">
        <w:rPr>
          <w:sz w:val="22"/>
          <w:szCs w:val="22"/>
        </w:rPr>
        <w:t xml:space="preserve"> kryterium „cena ryczałtowa </w:t>
      </w:r>
      <w:r w:rsidR="00935B1F" w:rsidRPr="00C16E5A">
        <w:rPr>
          <w:sz w:val="22"/>
          <w:szCs w:val="22"/>
        </w:rPr>
        <w:t xml:space="preserve">brutto </w:t>
      </w:r>
      <w:r w:rsidRPr="00C16E5A">
        <w:rPr>
          <w:sz w:val="22"/>
          <w:szCs w:val="22"/>
        </w:rPr>
        <w:t xml:space="preserve">za całość zamówienia” będą </w:t>
      </w:r>
      <w:r w:rsidR="00A43D29" w:rsidRPr="00C16E5A">
        <w:rPr>
          <w:sz w:val="22"/>
          <w:szCs w:val="22"/>
        </w:rPr>
        <w:t>wy</w:t>
      </w:r>
      <w:r w:rsidRPr="00C16E5A">
        <w:rPr>
          <w:sz w:val="22"/>
          <w:szCs w:val="22"/>
        </w:rPr>
        <w:t>liczone wg następującego wzoru:</w:t>
      </w:r>
    </w:p>
    <w:p w14:paraId="34F83649" w14:textId="7B619930" w:rsidR="002F3D4D" w:rsidRPr="00C16E5A" w:rsidRDefault="002F3D4D" w:rsidP="00AA3295">
      <w:pPr>
        <w:ind w:left="539" w:firstLine="181"/>
        <w:jc w:val="both"/>
        <w:rPr>
          <w:b/>
          <w:sz w:val="22"/>
          <w:szCs w:val="22"/>
        </w:rPr>
      </w:pPr>
      <w:r w:rsidRPr="00C16E5A">
        <w:rPr>
          <w:b/>
          <w:sz w:val="22"/>
          <w:szCs w:val="22"/>
        </w:rPr>
        <w:t>C = (C</w:t>
      </w:r>
      <w:r w:rsidRPr="00C16E5A">
        <w:rPr>
          <w:b/>
          <w:sz w:val="22"/>
          <w:szCs w:val="22"/>
          <w:vertAlign w:val="subscript"/>
        </w:rPr>
        <w:t>naj</w:t>
      </w:r>
      <w:r w:rsidRPr="00C16E5A">
        <w:rPr>
          <w:b/>
          <w:sz w:val="22"/>
          <w:szCs w:val="22"/>
        </w:rPr>
        <w:t xml:space="preserve"> : C</w:t>
      </w:r>
      <w:r w:rsidRPr="00C16E5A">
        <w:rPr>
          <w:b/>
          <w:sz w:val="22"/>
          <w:szCs w:val="22"/>
          <w:vertAlign w:val="subscript"/>
        </w:rPr>
        <w:t>o</w:t>
      </w:r>
      <w:r w:rsidRPr="00C16E5A">
        <w:rPr>
          <w:b/>
          <w:sz w:val="22"/>
          <w:szCs w:val="22"/>
        </w:rPr>
        <w:t xml:space="preserve">) x </w:t>
      </w:r>
      <w:r w:rsidR="002E2ABA" w:rsidRPr="00C16E5A">
        <w:rPr>
          <w:b/>
          <w:sz w:val="22"/>
          <w:szCs w:val="22"/>
        </w:rPr>
        <w:t>6</w:t>
      </w:r>
      <w:r w:rsidR="00807ADA" w:rsidRPr="00C16E5A">
        <w:rPr>
          <w:b/>
          <w:sz w:val="22"/>
          <w:szCs w:val="22"/>
        </w:rPr>
        <w:t>0</w:t>
      </w:r>
    </w:p>
    <w:p w14:paraId="31474E82" w14:textId="77777777" w:rsidR="002F3D4D" w:rsidRPr="00C16E5A" w:rsidRDefault="002F3D4D" w:rsidP="00AA3295">
      <w:pPr>
        <w:ind w:left="540" w:firstLine="180"/>
        <w:jc w:val="both"/>
        <w:rPr>
          <w:sz w:val="22"/>
          <w:szCs w:val="22"/>
        </w:rPr>
      </w:pPr>
      <w:r w:rsidRPr="00C16E5A">
        <w:rPr>
          <w:sz w:val="22"/>
          <w:szCs w:val="22"/>
        </w:rPr>
        <w:t>gdzie:</w:t>
      </w:r>
    </w:p>
    <w:p w14:paraId="179BAFB7" w14:textId="77777777" w:rsidR="002F3D4D" w:rsidRPr="00C16E5A" w:rsidRDefault="002F3D4D" w:rsidP="00AA3295">
      <w:pPr>
        <w:ind w:left="540" w:firstLine="180"/>
        <w:jc w:val="both"/>
        <w:rPr>
          <w:sz w:val="22"/>
          <w:szCs w:val="22"/>
        </w:rPr>
      </w:pPr>
      <w:r w:rsidRPr="00C16E5A">
        <w:rPr>
          <w:sz w:val="22"/>
          <w:szCs w:val="22"/>
        </w:rPr>
        <w:t>C – liczba punktów przyznana danej ofercie,</w:t>
      </w:r>
    </w:p>
    <w:p w14:paraId="4AB0B4D4" w14:textId="3E438D32" w:rsidR="002F3D4D" w:rsidRPr="00C16E5A" w:rsidRDefault="002F3D4D" w:rsidP="00AA3295">
      <w:pPr>
        <w:ind w:left="540" w:firstLine="180"/>
        <w:jc w:val="both"/>
        <w:rPr>
          <w:sz w:val="22"/>
          <w:szCs w:val="22"/>
        </w:rPr>
      </w:pPr>
      <w:r w:rsidRPr="00C16E5A">
        <w:rPr>
          <w:sz w:val="22"/>
          <w:szCs w:val="22"/>
        </w:rPr>
        <w:t>C</w:t>
      </w:r>
      <w:r w:rsidRPr="00C16E5A">
        <w:rPr>
          <w:sz w:val="22"/>
          <w:szCs w:val="22"/>
          <w:vertAlign w:val="subscript"/>
        </w:rPr>
        <w:t>naj</w:t>
      </w:r>
      <w:r w:rsidRPr="00C16E5A">
        <w:rPr>
          <w:sz w:val="22"/>
          <w:szCs w:val="22"/>
        </w:rPr>
        <w:t xml:space="preserve"> – najniższa cena </w:t>
      </w:r>
      <w:r w:rsidR="00A11496" w:rsidRPr="00C16E5A">
        <w:rPr>
          <w:sz w:val="22"/>
          <w:szCs w:val="22"/>
        </w:rPr>
        <w:t xml:space="preserve">brutto </w:t>
      </w:r>
      <w:r w:rsidRPr="00C16E5A">
        <w:rPr>
          <w:sz w:val="22"/>
          <w:szCs w:val="22"/>
        </w:rPr>
        <w:t>spośród ważnych ofert,</w:t>
      </w:r>
    </w:p>
    <w:p w14:paraId="78160F71" w14:textId="3AC7BF9E" w:rsidR="002F3D4D" w:rsidRPr="00C16E5A" w:rsidRDefault="002F3D4D" w:rsidP="00AA3295">
      <w:pPr>
        <w:ind w:left="540" w:firstLine="180"/>
        <w:jc w:val="both"/>
        <w:rPr>
          <w:sz w:val="22"/>
          <w:szCs w:val="22"/>
        </w:rPr>
      </w:pPr>
      <w:r w:rsidRPr="00C16E5A">
        <w:rPr>
          <w:sz w:val="22"/>
          <w:szCs w:val="22"/>
        </w:rPr>
        <w:t>C</w:t>
      </w:r>
      <w:r w:rsidRPr="00C16E5A">
        <w:rPr>
          <w:sz w:val="22"/>
          <w:szCs w:val="22"/>
          <w:vertAlign w:val="subscript"/>
        </w:rPr>
        <w:t>o</w:t>
      </w:r>
      <w:r w:rsidRPr="00C16E5A">
        <w:rPr>
          <w:sz w:val="22"/>
          <w:szCs w:val="22"/>
        </w:rPr>
        <w:t xml:space="preserve"> – cena </w:t>
      </w:r>
      <w:r w:rsidR="00A11496" w:rsidRPr="00C16E5A">
        <w:rPr>
          <w:sz w:val="22"/>
          <w:szCs w:val="22"/>
        </w:rPr>
        <w:t xml:space="preserve">brutto </w:t>
      </w:r>
      <w:r w:rsidRPr="00C16E5A">
        <w:rPr>
          <w:sz w:val="22"/>
          <w:szCs w:val="22"/>
        </w:rPr>
        <w:t>podana przez Wykonawcę dla którego wynik jest obliczany.</w:t>
      </w:r>
    </w:p>
    <w:p w14:paraId="015B4782" w14:textId="040CC220" w:rsidR="002F3D4D" w:rsidRPr="00C16E5A" w:rsidRDefault="002F3D4D" w:rsidP="00AA3295">
      <w:pPr>
        <w:ind w:left="709"/>
        <w:jc w:val="both"/>
        <w:rPr>
          <w:sz w:val="22"/>
          <w:szCs w:val="22"/>
        </w:rPr>
      </w:pPr>
      <w:r w:rsidRPr="00C16E5A">
        <w:rPr>
          <w:sz w:val="22"/>
          <w:szCs w:val="22"/>
        </w:rPr>
        <w:t>Maksymaln</w:t>
      </w:r>
      <w:r w:rsidR="005E7118" w:rsidRPr="00C16E5A">
        <w:rPr>
          <w:sz w:val="22"/>
          <w:szCs w:val="22"/>
        </w:rPr>
        <w:t>ą</w:t>
      </w:r>
      <w:r w:rsidRPr="00C16E5A">
        <w:rPr>
          <w:sz w:val="22"/>
          <w:szCs w:val="22"/>
        </w:rPr>
        <w:t xml:space="preserve"> liczb</w:t>
      </w:r>
      <w:r w:rsidR="005E7118" w:rsidRPr="00C16E5A">
        <w:rPr>
          <w:sz w:val="22"/>
          <w:szCs w:val="22"/>
        </w:rPr>
        <w:t>ę</w:t>
      </w:r>
      <w:r w:rsidRPr="00C16E5A">
        <w:rPr>
          <w:sz w:val="22"/>
          <w:szCs w:val="22"/>
        </w:rPr>
        <w:t xml:space="preserve"> punktów, które Wykonawca może uzyskać</w:t>
      </w:r>
      <w:r w:rsidR="00935B1F" w:rsidRPr="00C16E5A">
        <w:rPr>
          <w:sz w:val="22"/>
          <w:szCs w:val="22"/>
        </w:rPr>
        <w:t xml:space="preserve"> w kryterium „cena ryczałtowa brutto za całość zamówienia”</w:t>
      </w:r>
      <w:r w:rsidR="00231ADA" w:rsidRPr="00C16E5A">
        <w:rPr>
          <w:sz w:val="22"/>
          <w:szCs w:val="22"/>
        </w:rPr>
        <w:t xml:space="preserve"> </w:t>
      </w:r>
      <w:r w:rsidRPr="00C16E5A">
        <w:rPr>
          <w:sz w:val="22"/>
          <w:szCs w:val="22"/>
        </w:rPr>
        <w:t xml:space="preserve">wynosi </w:t>
      </w:r>
      <w:r w:rsidR="002E2ABA" w:rsidRPr="00C16E5A">
        <w:rPr>
          <w:sz w:val="22"/>
          <w:szCs w:val="22"/>
        </w:rPr>
        <w:t>6</w:t>
      </w:r>
      <w:r w:rsidR="00935B1F" w:rsidRPr="00C16E5A">
        <w:rPr>
          <w:sz w:val="22"/>
          <w:szCs w:val="22"/>
        </w:rPr>
        <w:t>0</w:t>
      </w:r>
      <w:r w:rsidRPr="00C16E5A">
        <w:rPr>
          <w:sz w:val="22"/>
          <w:szCs w:val="22"/>
        </w:rPr>
        <w:t xml:space="preserve">. </w:t>
      </w:r>
    </w:p>
    <w:p w14:paraId="09218185" w14:textId="09C60383" w:rsidR="008D5D38" w:rsidRPr="00C16E5A" w:rsidRDefault="002F3D4D" w:rsidP="008A3246">
      <w:pPr>
        <w:widowControl/>
        <w:numPr>
          <w:ilvl w:val="0"/>
          <w:numId w:val="20"/>
        </w:numPr>
        <w:tabs>
          <w:tab w:val="num" w:pos="426"/>
        </w:tabs>
        <w:suppressAutoHyphens w:val="0"/>
        <w:ind w:left="426" w:hanging="426"/>
        <w:jc w:val="both"/>
        <w:rPr>
          <w:sz w:val="22"/>
          <w:szCs w:val="22"/>
        </w:rPr>
      </w:pPr>
      <w:r w:rsidRPr="00C16E5A">
        <w:rPr>
          <w:sz w:val="22"/>
          <w:szCs w:val="22"/>
        </w:rPr>
        <w:t xml:space="preserve">Punkty przyznawane </w:t>
      </w:r>
      <w:r w:rsidR="00931D26" w:rsidRPr="00C16E5A">
        <w:rPr>
          <w:sz w:val="22"/>
          <w:szCs w:val="22"/>
        </w:rPr>
        <w:t>w</w:t>
      </w:r>
      <w:r w:rsidRPr="00C16E5A">
        <w:rPr>
          <w:sz w:val="22"/>
          <w:szCs w:val="22"/>
        </w:rPr>
        <w:t xml:space="preserve"> kryterium „wydłużenie gwarancji na </w:t>
      </w:r>
      <w:r w:rsidR="00672DCE" w:rsidRPr="00C16E5A">
        <w:rPr>
          <w:sz w:val="22"/>
          <w:szCs w:val="22"/>
        </w:rPr>
        <w:t xml:space="preserve">dźwig i </w:t>
      </w:r>
      <w:r w:rsidR="000D25D6" w:rsidRPr="00C16E5A">
        <w:rPr>
          <w:sz w:val="22"/>
          <w:szCs w:val="22"/>
        </w:rPr>
        <w:t>wykonanie robót budowl</w:t>
      </w:r>
      <w:r w:rsidR="00086878">
        <w:rPr>
          <w:sz w:val="22"/>
          <w:szCs w:val="22"/>
        </w:rPr>
        <w:t>a</w:t>
      </w:r>
      <w:r w:rsidR="000D25D6" w:rsidRPr="00C16E5A">
        <w:rPr>
          <w:sz w:val="22"/>
          <w:szCs w:val="22"/>
        </w:rPr>
        <w:t>nych</w:t>
      </w:r>
      <w:r w:rsidR="00A43D29" w:rsidRPr="00C16E5A">
        <w:rPr>
          <w:sz w:val="22"/>
          <w:szCs w:val="22"/>
        </w:rPr>
        <w:t xml:space="preserve"> </w:t>
      </w:r>
      <w:r w:rsidRPr="00C16E5A">
        <w:rPr>
          <w:sz w:val="22"/>
          <w:szCs w:val="22"/>
        </w:rPr>
        <w:t>” będą przyznawane w następujący sposób:</w:t>
      </w:r>
    </w:p>
    <w:p w14:paraId="2971C3B0" w14:textId="1090486A" w:rsidR="002F3D4D" w:rsidRPr="00C16E5A" w:rsidRDefault="002F3D4D" w:rsidP="008A3246">
      <w:pPr>
        <w:widowControl/>
        <w:numPr>
          <w:ilvl w:val="0"/>
          <w:numId w:val="70"/>
        </w:numPr>
        <w:tabs>
          <w:tab w:val="num" w:pos="851"/>
        </w:tabs>
        <w:suppressAutoHyphens w:val="0"/>
        <w:ind w:left="851" w:hanging="284"/>
        <w:contextualSpacing/>
        <w:jc w:val="both"/>
        <w:rPr>
          <w:rFonts w:eastAsia="Calibri"/>
          <w:b/>
          <w:sz w:val="22"/>
          <w:szCs w:val="22"/>
          <w:lang w:eastAsia="en-US"/>
        </w:rPr>
      </w:pPr>
      <w:r w:rsidRPr="00C16E5A">
        <w:rPr>
          <w:rFonts w:eastAsia="Calibri"/>
          <w:sz w:val="22"/>
          <w:szCs w:val="22"/>
          <w:lang w:eastAsia="en-US"/>
        </w:rPr>
        <w:t xml:space="preserve">Wydłużenie terminu gwarancji </w:t>
      </w:r>
      <w:r w:rsidR="005D78CB" w:rsidRPr="00C16E5A">
        <w:rPr>
          <w:sz w:val="22"/>
          <w:szCs w:val="22"/>
        </w:rPr>
        <w:t>na</w:t>
      </w:r>
      <w:r w:rsidR="00693D61" w:rsidRPr="00C16E5A">
        <w:rPr>
          <w:sz w:val="22"/>
          <w:szCs w:val="22"/>
        </w:rPr>
        <w:t xml:space="preserve"> dźwig i </w:t>
      </w:r>
      <w:r w:rsidR="005D78CB" w:rsidRPr="00C16E5A">
        <w:rPr>
          <w:sz w:val="22"/>
          <w:szCs w:val="22"/>
        </w:rPr>
        <w:t>wykonanie robót budowl</w:t>
      </w:r>
      <w:r w:rsidR="00086878">
        <w:rPr>
          <w:sz w:val="22"/>
          <w:szCs w:val="22"/>
        </w:rPr>
        <w:t>a</w:t>
      </w:r>
      <w:r w:rsidR="005D78CB" w:rsidRPr="00C16E5A">
        <w:rPr>
          <w:sz w:val="22"/>
          <w:szCs w:val="22"/>
        </w:rPr>
        <w:t>nych</w:t>
      </w:r>
      <w:r w:rsidRPr="00C16E5A">
        <w:rPr>
          <w:rFonts w:eastAsia="Calibri"/>
          <w:sz w:val="22"/>
          <w:szCs w:val="22"/>
          <w:lang w:eastAsia="en-US"/>
        </w:rPr>
        <w:t xml:space="preserve"> </w:t>
      </w:r>
      <w:r w:rsidRPr="00C16E5A">
        <w:rPr>
          <w:rFonts w:eastAsia="Calibri"/>
          <w:sz w:val="22"/>
          <w:szCs w:val="22"/>
          <w:u w:val="single"/>
          <w:lang w:eastAsia="en-US"/>
        </w:rPr>
        <w:t xml:space="preserve">do 48 miesięcy, liczone od daty odbioru całości zamówienia </w:t>
      </w:r>
      <w:r w:rsidRPr="00C16E5A">
        <w:rPr>
          <w:rFonts w:eastAsia="Calibri"/>
          <w:b/>
          <w:sz w:val="22"/>
          <w:szCs w:val="22"/>
          <w:lang w:eastAsia="en-US"/>
        </w:rPr>
        <w:t xml:space="preserve">– </w:t>
      </w:r>
      <w:r w:rsidR="0045484D" w:rsidRPr="00C16E5A">
        <w:rPr>
          <w:rFonts w:eastAsia="Calibri"/>
          <w:b/>
          <w:sz w:val="22"/>
          <w:szCs w:val="22"/>
          <w:lang w:eastAsia="en-US"/>
        </w:rPr>
        <w:t>2</w:t>
      </w:r>
      <w:r w:rsidR="00DB4413" w:rsidRPr="00C16E5A">
        <w:rPr>
          <w:rFonts w:eastAsia="Calibri"/>
          <w:b/>
          <w:sz w:val="22"/>
          <w:szCs w:val="22"/>
          <w:lang w:eastAsia="en-US"/>
        </w:rPr>
        <w:t>0</w:t>
      </w:r>
      <w:r w:rsidRPr="00C16E5A">
        <w:rPr>
          <w:rFonts w:eastAsia="Calibri"/>
          <w:b/>
          <w:sz w:val="22"/>
          <w:szCs w:val="22"/>
          <w:lang w:eastAsia="en-US"/>
        </w:rPr>
        <w:t xml:space="preserve"> punktów</w:t>
      </w:r>
    </w:p>
    <w:p w14:paraId="0C6CF5C5" w14:textId="0F4CEECC" w:rsidR="002F3D4D" w:rsidRPr="00C16E5A" w:rsidRDefault="002F3D4D" w:rsidP="008A3246">
      <w:pPr>
        <w:widowControl/>
        <w:numPr>
          <w:ilvl w:val="0"/>
          <w:numId w:val="70"/>
        </w:numPr>
        <w:tabs>
          <w:tab w:val="num" w:pos="851"/>
        </w:tabs>
        <w:suppressAutoHyphens w:val="0"/>
        <w:ind w:left="851" w:hanging="284"/>
        <w:contextualSpacing/>
        <w:jc w:val="both"/>
        <w:rPr>
          <w:rFonts w:eastAsia="Calibri"/>
          <w:b/>
          <w:sz w:val="22"/>
          <w:szCs w:val="22"/>
          <w:lang w:eastAsia="en-US"/>
        </w:rPr>
      </w:pPr>
      <w:r w:rsidRPr="00C16E5A">
        <w:rPr>
          <w:rFonts w:eastAsia="Calibri"/>
          <w:sz w:val="22"/>
          <w:szCs w:val="22"/>
          <w:lang w:eastAsia="en-US"/>
        </w:rPr>
        <w:lastRenderedPageBreak/>
        <w:t xml:space="preserve">Wydłużenie terminu gwarancji </w:t>
      </w:r>
      <w:r w:rsidR="00693D61" w:rsidRPr="00C16E5A">
        <w:rPr>
          <w:sz w:val="22"/>
          <w:szCs w:val="22"/>
        </w:rPr>
        <w:t>na dźwig i</w:t>
      </w:r>
      <w:r w:rsidR="005D78CB" w:rsidRPr="00C16E5A">
        <w:rPr>
          <w:sz w:val="22"/>
          <w:szCs w:val="22"/>
        </w:rPr>
        <w:t xml:space="preserve"> wykonanie robót budow</w:t>
      </w:r>
      <w:r w:rsidR="00086878">
        <w:rPr>
          <w:sz w:val="22"/>
          <w:szCs w:val="22"/>
        </w:rPr>
        <w:t>la</w:t>
      </w:r>
      <w:r w:rsidR="005D78CB" w:rsidRPr="00C16E5A">
        <w:rPr>
          <w:sz w:val="22"/>
          <w:szCs w:val="22"/>
        </w:rPr>
        <w:t>nych</w:t>
      </w:r>
      <w:r w:rsidRPr="00C16E5A">
        <w:rPr>
          <w:rFonts w:eastAsia="Calibri"/>
          <w:sz w:val="22"/>
          <w:szCs w:val="22"/>
          <w:lang w:eastAsia="en-US"/>
        </w:rPr>
        <w:t xml:space="preserve"> </w:t>
      </w:r>
      <w:r w:rsidRPr="00C16E5A">
        <w:rPr>
          <w:rFonts w:eastAsia="Calibri"/>
          <w:sz w:val="22"/>
          <w:szCs w:val="22"/>
          <w:u w:val="single"/>
          <w:lang w:eastAsia="en-US"/>
        </w:rPr>
        <w:t xml:space="preserve">do 60 miesięcy, liczone od daty odbioru całości zamówienia </w:t>
      </w:r>
      <w:r w:rsidRPr="00C16E5A">
        <w:rPr>
          <w:rFonts w:eastAsia="Calibri"/>
          <w:b/>
          <w:sz w:val="22"/>
          <w:szCs w:val="22"/>
          <w:lang w:eastAsia="en-US"/>
        </w:rPr>
        <w:t xml:space="preserve">– </w:t>
      </w:r>
      <w:r w:rsidR="0045484D" w:rsidRPr="00C16E5A">
        <w:rPr>
          <w:rFonts w:eastAsia="Calibri"/>
          <w:b/>
          <w:sz w:val="22"/>
          <w:szCs w:val="22"/>
          <w:lang w:eastAsia="en-US"/>
        </w:rPr>
        <w:t>4</w:t>
      </w:r>
      <w:r w:rsidR="006A13C0" w:rsidRPr="00C16E5A">
        <w:rPr>
          <w:rFonts w:eastAsia="Calibri"/>
          <w:b/>
          <w:sz w:val="22"/>
          <w:szCs w:val="22"/>
          <w:lang w:eastAsia="en-US"/>
        </w:rPr>
        <w:t>0</w:t>
      </w:r>
      <w:r w:rsidRPr="00C16E5A">
        <w:rPr>
          <w:rFonts w:eastAsia="Calibri"/>
          <w:b/>
          <w:sz w:val="22"/>
          <w:szCs w:val="22"/>
          <w:lang w:eastAsia="en-US"/>
        </w:rPr>
        <w:t xml:space="preserve"> punktów</w:t>
      </w:r>
    </w:p>
    <w:p w14:paraId="0C78166E" w14:textId="7CC60310" w:rsidR="002F3D4D" w:rsidRPr="00C16E5A" w:rsidRDefault="002F3D4D" w:rsidP="008A3246">
      <w:pPr>
        <w:widowControl/>
        <w:numPr>
          <w:ilvl w:val="0"/>
          <w:numId w:val="70"/>
        </w:numPr>
        <w:tabs>
          <w:tab w:val="num" w:pos="851"/>
        </w:tabs>
        <w:suppressAutoHyphens w:val="0"/>
        <w:ind w:left="851" w:hanging="284"/>
        <w:contextualSpacing/>
        <w:jc w:val="both"/>
        <w:rPr>
          <w:rFonts w:eastAsia="Calibri"/>
          <w:bCs/>
          <w:sz w:val="22"/>
          <w:szCs w:val="22"/>
          <w:lang w:eastAsia="en-US"/>
        </w:rPr>
      </w:pPr>
      <w:r w:rsidRPr="00C16E5A">
        <w:rPr>
          <w:rFonts w:eastAsia="Calibri"/>
          <w:sz w:val="22"/>
          <w:szCs w:val="22"/>
          <w:lang w:eastAsia="en-US"/>
        </w:rPr>
        <w:t xml:space="preserve">Termin gwarancji zgodny z SWZ, </w:t>
      </w:r>
      <w:r w:rsidRPr="00C16E5A">
        <w:rPr>
          <w:rFonts w:eastAsia="Calibri"/>
          <w:sz w:val="22"/>
          <w:szCs w:val="22"/>
          <w:u w:val="single"/>
          <w:lang w:eastAsia="en-US"/>
        </w:rPr>
        <w:t>tj. 36 miesięcy liczon</w:t>
      </w:r>
      <w:r w:rsidR="006F7001" w:rsidRPr="00C16E5A">
        <w:rPr>
          <w:rFonts w:eastAsia="Calibri"/>
          <w:sz w:val="22"/>
          <w:szCs w:val="22"/>
          <w:u w:val="single"/>
          <w:lang w:eastAsia="en-US"/>
        </w:rPr>
        <w:t>y</w:t>
      </w:r>
      <w:r w:rsidRPr="00C16E5A">
        <w:rPr>
          <w:rFonts w:eastAsia="Calibri"/>
          <w:sz w:val="22"/>
          <w:szCs w:val="22"/>
          <w:u w:val="single"/>
          <w:lang w:eastAsia="en-US"/>
        </w:rPr>
        <w:t xml:space="preserve"> od daty odbioru całości zamówienia</w:t>
      </w:r>
      <w:r w:rsidRPr="00C16E5A">
        <w:rPr>
          <w:rFonts w:eastAsia="Calibri"/>
          <w:sz w:val="22"/>
          <w:szCs w:val="22"/>
          <w:lang w:eastAsia="en-US"/>
        </w:rPr>
        <w:t xml:space="preserve"> </w:t>
      </w:r>
      <w:r w:rsidRPr="00C16E5A">
        <w:rPr>
          <w:rFonts w:eastAsia="Calibri"/>
          <w:b/>
          <w:sz w:val="22"/>
          <w:szCs w:val="22"/>
          <w:lang w:eastAsia="en-US"/>
        </w:rPr>
        <w:t xml:space="preserve">– 0 punktów </w:t>
      </w:r>
    </w:p>
    <w:p w14:paraId="35E9BAAB" w14:textId="77777777" w:rsidR="00AA3295" w:rsidRPr="00C16E5A" w:rsidRDefault="00AA3295" w:rsidP="00AA3295">
      <w:pPr>
        <w:jc w:val="both"/>
        <w:rPr>
          <w:sz w:val="22"/>
          <w:szCs w:val="22"/>
          <w:u w:val="single"/>
        </w:rPr>
      </w:pPr>
    </w:p>
    <w:p w14:paraId="77EEDD4E" w14:textId="4AA5D397" w:rsidR="00AD403B" w:rsidRPr="00C16E5A" w:rsidRDefault="00807ADA" w:rsidP="00442CB2">
      <w:pPr>
        <w:ind w:left="284"/>
        <w:jc w:val="both"/>
        <w:rPr>
          <w:sz w:val="22"/>
          <w:szCs w:val="22"/>
        </w:rPr>
      </w:pPr>
      <w:r w:rsidRPr="00C16E5A">
        <w:rPr>
          <w:sz w:val="22"/>
          <w:szCs w:val="22"/>
        </w:rPr>
        <w:t>Maksymaln</w:t>
      </w:r>
      <w:r w:rsidR="00984273" w:rsidRPr="00C16E5A">
        <w:rPr>
          <w:sz w:val="22"/>
          <w:szCs w:val="22"/>
        </w:rPr>
        <w:t>ą</w:t>
      </w:r>
      <w:r w:rsidRPr="00C16E5A">
        <w:rPr>
          <w:sz w:val="22"/>
          <w:szCs w:val="22"/>
        </w:rPr>
        <w:t xml:space="preserve"> liczb</w:t>
      </w:r>
      <w:r w:rsidR="00984273" w:rsidRPr="00C16E5A">
        <w:rPr>
          <w:sz w:val="22"/>
          <w:szCs w:val="22"/>
        </w:rPr>
        <w:t>ę</w:t>
      </w:r>
      <w:r w:rsidRPr="00C16E5A">
        <w:rPr>
          <w:sz w:val="22"/>
          <w:szCs w:val="22"/>
        </w:rPr>
        <w:t xml:space="preserve"> punktów, które Wykonawca może uzyskać w kryterium „</w:t>
      </w:r>
      <w:r w:rsidR="00C5555A" w:rsidRPr="00C16E5A">
        <w:rPr>
          <w:sz w:val="22"/>
          <w:szCs w:val="22"/>
        </w:rPr>
        <w:t>wydłużenie gwarancji na wykonanie robót budowl</w:t>
      </w:r>
      <w:r w:rsidR="00086878">
        <w:rPr>
          <w:sz w:val="22"/>
          <w:szCs w:val="22"/>
        </w:rPr>
        <w:t>a</w:t>
      </w:r>
      <w:r w:rsidR="00C5555A" w:rsidRPr="00C16E5A">
        <w:rPr>
          <w:sz w:val="22"/>
          <w:szCs w:val="22"/>
        </w:rPr>
        <w:t>nych</w:t>
      </w:r>
      <w:r w:rsidRPr="00C16E5A">
        <w:rPr>
          <w:sz w:val="22"/>
          <w:szCs w:val="22"/>
        </w:rPr>
        <w:t xml:space="preserve">”, wynosi </w:t>
      </w:r>
      <w:r w:rsidR="0045484D" w:rsidRPr="00C16E5A">
        <w:rPr>
          <w:sz w:val="22"/>
          <w:szCs w:val="22"/>
        </w:rPr>
        <w:t>4</w:t>
      </w:r>
      <w:r w:rsidRPr="00C16E5A">
        <w:rPr>
          <w:sz w:val="22"/>
          <w:szCs w:val="22"/>
        </w:rPr>
        <w:t xml:space="preserve">0. </w:t>
      </w:r>
    </w:p>
    <w:p w14:paraId="4D7FA297" w14:textId="77777777" w:rsidR="00207587" w:rsidRPr="00C16E5A" w:rsidRDefault="00207587" w:rsidP="00360CD9">
      <w:pPr>
        <w:jc w:val="both"/>
        <w:rPr>
          <w:sz w:val="22"/>
          <w:szCs w:val="22"/>
        </w:rPr>
      </w:pPr>
    </w:p>
    <w:p w14:paraId="280A9E69" w14:textId="50D73E98" w:rsidR="002F3D4D" w:rsidRPr="00C16E5A" w:rsidRDefault="002F3D4D" w:rsidP="008A3246">
      <w:pPr>
        <w:widowControl/>
        <w:numPr>
          <w:ilvl w:val="0"/>
          <w:numId w:val="20"/>
        </w:numPr>
        <w:tabs>
          <w:tab w:val="num" w:pos="426"/>
        </w:tabs>
        <w:suppressAutoHyphens w:val="0"/>
        <w:ind w:left="426" w:hanging="426"/>
        <w:jc w:val="both"/>
        <w:rPr>
          <w:sz w:val="22"/>
          <w:szCs w:val="22"/>
        </w:rPr>
      </w:pPr>
      <w:r w:rsidRPr="00C16E5A">
        <w:rPr>
          <w:sz w:val="22"/>
          <w:szCs w:val="22"/>
        </w:rPr>
        <w:t>Po dokonaniu ocen, punkty przyznane dla każdego z kryteriów zostaną zsumowane.</w:t>
      </w:r>
    </w:p>
    <w:p w14:paraId="2235D6B7" w14:textId="701FE0CC" w:rsidR="00AC5FEA" w:rsidRPr="00C16E5A" w:rsidRDefault="002F3D4D" w:rsidP="008A3246">
      <w:pPr>
        <w:widowControl/>
        <w:numPr>
          <w:ilvl w:val="0"/>
          <w:numId w:val="20"/>
        </w:numPr>
        <w:tabs>
          <w:tab w:val="num" w:pos="426"/>
        </w:tabs>
        <w:suppressAutoHyphens w:val="0"/>
        <w:ind w:left="426" w:hanging="426"/>
        <w:jc w:val="both"/>
        <w:rPr>
          <w:sz w:val="22"/>
          <w:szCs w:val="22"/>
        </w:rPr>
      </w:pPr>
      <w:r w:rsidRPr="00C16E5A">
        <w:rPr>
          <w:sz w:val="22"/>
          <w:szCs w:val="22"/>
        </w:rPr>
        <w:t>Suma ta stanowić będzie końcową ocenę danej oferty.</w:t>
      </w:r>
    </w:p>
    <w:p w14:paraId="594D5FA2" w14:textId="77777777" w:rsidR="002F3D4D" w:rsidRPr="00C16E5A" w:rsidRDefault="002F3D4D" w:rsidP="008A3246">
      <w:pPr>
        <w:widowControl/>
        <w:numPr>
          <w:ilvl w:val="0"/>
          <w:numId w:val="20"/>
        </w:numPr>
        <w:tabs>
          <w:tab w:val="num" w:pos="426"/>
        </w:tabs>
        <w:suppressAutoHyphens w:val="0"/>
        <w:ind w:left="426" w:hanging="426"/>
        <w:jc w:val="both"/>
        <w:rPr>
          <w:sz w:val="22"/>
          <w:szCs w:val="22"/>
        </w:rPr>
      </w:pPr>
      <w:r w:rsidRPr="00C16E5A">
        <w:rPr>
          <w:sz w:val="22"/>
          <w:szCs w:val="22"/>
        </w:rPr>
        <w:t>Wszystkie obliczenia punktów będą dokonywane z dokładnością do dwóch miejsc po przecinku (bez zaokrągleń).</w:t>
      </w:r>
    </w:p>
    <w:p w14:paraId="085AC0EB" w14:textId="77777777" w:rsidR="002F3D4D" w:rsidRPr="00C16E5A" w:rsidRDefault="002F3D4D" w:rsidP="008A3246">
      <w:pPr>
        <w:widowControl/>
        <w:numPr>
          <w:ilvl w:val="0"/>
          <w:numId w:val="20"/>
        </w:numPr>
        <w:tabs>
          <w:tab w:val="num" w:pos="426"/>
        </w:tabs>
        <w:suppressAutoHyphens w:val="0"/>
        <w:ind w:left="426" w:hanging="426"/>
        <w:jc w:val="both"/>
        <w:rPr>
          <w:sz w:val="22"/>
          <w:szCs w:val="22"/>
        </w:rPr>
      </w:pPr>
      <w:r w:rsidRPr="00C16E5A">
        <w:rPr>
          <w:sz w:val="22"/>
          <w:szCs w:val="22"/>
        </w:rPr>
        <w:t xml:space="preserve">Oferta Wykonawcy, która uzyska najwyższą sumaryczną liczbę punktów, uznana zostanie za najkorzystniejszą. </w:t>
      </w:r>
    </w:p>
    <w:p w14:paraId="1CA79C8A" w14:textId="77777777" w:rsidR="002F3D4D" w:rsidRPr="00C16E5A" w:rsidRDefault="002F3D4D" w:rsidP="008A3246">
      <w:pPr>
        <w:widowControl/>
        <w:numPr>
          <w:ilvl w:val="0"/>
          <w:numId w:val="20"/>
        </w:numPr>
        <w:tabs>
          <w:tab w:val="num" w:pos="426"/>
        </w:tabs>
        <w:suppressAutoHyphens w:val="0"/>
        <w:ind w:left="426" w:hanging="426"/>
        <w:contextualSpacing/>
        <w:jc w:val="both"/>
        <w:rPr>
          <w:rFonts w:eastAsia="Calibri"/>
          <w:bCs/>
          <w:sz w:val="22"/>
          <w:szCs w:val="22"/>
          <w:lang w:eastAsia="en-US"/>
        </w:rPr>
      </w:pPr>
      <w:r w:rsidRPr="00C16E5A">
        <w:rPr>
          <w:rFonts w:eastAsia="Calibri"/>
          <w:color w:val="000000"/>
          <w:sz w:val="22"/>
          <w:szCs w:val="22"/>
          <w:lang w:eastAsia="en-US"/>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2E31B6B" w14:textId="77777777" w:rsidR="00503C93" w:rsidRPr="00C16E5A" w:rsidRDefault="00503C93" w:rsidP="003C1A86">
      <w:pPr>
        <w:widowControl/>
        <w:suppressAutoHyphens w:val="0"/>
        <w:jc w:val="both"/>
        <w:rPr>
          <w:sz w:val="22"/>
          <w:szCs w:val="22"/>
        </w:rPr>
      </w:pPr>
    </w:p>
    <w:p w14:paraId="5214FA24" w14:textId="77777777" w:rsidR="004A346C" w:rsidRPr="00C16E5A" w:rsidRDefault="004A346C" w:rsidP="004A346C">
      <w:pPr>
        <w:widowControl/>
        <w:suppressAutoHyphens w:val="0"/>
        <w:jc w:val="both"/>
        <w:rPr>
          <w:b/>
          <w:bCs/>
          <w:sz w:val="22"/>
          <w:szCs w:val="22"/>
        </w:rPr>
      </w:pPr>
      <w:r w:rsidRPr="00C16E5A">
        <w:rPr>
          <w:b/>
          <w:bCs/>
          <w:sz w:val="22"/>
          <w:szCs w:val="22"/>
        </w:rPr>
        <w:t>Rozdział XVI - Informacje o formalnościach, jakie powinny zostać dopełnione po wyborze oferty w celu zawarcia umowy w sprawie zamówienia publicznego.</w:t>
      </w:r>
    </w:p>
    <w:p w14:paraId="09CD07DB" w14:textId="77777777" w:rsidR="004A346C" w:rsidRPr="00C16E5A" w:rsidRDefault="004A346C" w:rsidP="008A3246">
      <w:pPr>
        <w:widowControl/>
        <w:numPr>
          <w:ilvl w:val="3"/>
          <w:numId w:val="12"/>
        </w:numPr>
        <w:suppressAutoHyphens w:val="0"/>
        <w:ind w:left="426" w:hanging="426"/>
        <w:jc w:val="both"/>
        <w:rPr>
          <w:color w:val="000000"/>
          <w:sz w:val="22"/>
          <w:szCs w:val="22"/>
        </w:rPr>
      </w:pPr>
      <w:r w:rsidRPr="00C16E5A">
        <w:rPr>
          <w:color w:val="000000"/>
          <w:sz w:val="22"/>
          <w:szCs w:val="22"/>
        </w:rPr>
        <w:t>Przed podpisaniem umowy wykonawca powinien złożyć:</w:t>
      </w:r>
    </w:p>
    <w:p w14:paraId="19B308B2" w14:textId="77777777" w:rsidR="004A346C" w:rsidRPr="00086878" w:rsidRDefault="004A346C" w:rsidP="008A3246">
      <w:pPr>
        <w:pStyle w:val="Akapitzlist"/>
        <w:numPr>
          <w:ilvl w:val="0"/>
          <w:numId w:val="13"/>
        </w:numPr>
        <w:ind w:left="851" w:hanging="425"/>
        <w:rPr>
          <w:sz w:val="22"/>
          <w:szCs w:val="22"/>
        </w:rPr>
      </w:pPr>
      <w:r w:rsidRPr="00C16E5A">
        <w:rPr>
          <w:sz w:val="22"/>
          <w:szCs w:val="22"/>
        </w:rPr>
        <w:t xml:space="preserve">kopię umowy(-ów) określającej podstawy i zasady wspólnego ubiegania się o udzielenie zamówienia </w:t>
      </w:r>
      <w:r w:rsidRPr="00086878">
        <w:rPr>
          <w:sz w:val="22"/>
          <w:szCs w:val="22"/>
        </w:rPr>
        <w:t>publicznego – w przypadku złożenia oferty przez podmioty występujące wspólnie (tj. konsorcjum).</w:t>
      </w:r>
    </w:p>
    <w:p w14:paraId="165BEE95" w14:textId="77777777" w:rsidR="00086878" w:rsidRPr="00086878" w:rsidRDefault="004A346C" w:rsidP="008A3246">
      <w:pPr>
        <w:pStyle w:val="Akapitzlist"/>
        <w:numPr>
          <w:ilvl w:val="0"/>
          <w:numId w:val="13"/>
        </w:numPr>
        <w:ind w:left="851" w:hanging="425"/>
        <w:rPr>
          <w:sz w:val="22"/>
          <w:szCs w:val="22"/>
        </w:rPr>
      </w:pPr>
      <w:r w:rsidRPr="00086878">
        <w:rPr>
          <w:sz w:val="22"/>
          <w:szCs w:val="22"/>
        </w:rPr>
        <w:t>wykaz podwykonawców z zakresem powierzanych im zadań, o ile przewiduje się ich udział w realizacji zamówienia.</w:t>
      </w:r>
    </w:p>
    <w:p w14:paraId="31CCF394" w14:textId="25541A45" w:rsidR="00086878" w:rsidRPr="00086878" w:rsidRDefault="00086878" w:rsidP="008A3246">
      <w:pPr>
        <w:pStyle w:val="Akapitzlist"/>
        <w:numPr>
          <w:ilvl w:val="0"/>
          <w:numId w:val="13"/>
        </w:numPr>
        <w:ind w:left="851" w:hanging="425"/>
        <w:rPr>
          <w:sz w:val="22"/>
          <w:szCs w:val="22"/>
        </w:rPr>
      </w:pPr>
      <w:r w:rsidRPr="00086878">
        <w:rPr>
          <w:bCs/>
          <w:sz w:val="22"/>
          <w:szCs w:val="22"/>
        </w:rPr>
        <w:t xml:space="preserve">oświadczenie o niepodleganiu wykluczeniu – art. 7 ust. 1 ustawy z dnia 13 kwietnia 2022  r. o szczególnych rozwiązaniach w zakresie przeciwdziałania wspieraniu agresji na Ukrainę oraz służących ochronie bezpieczeństwa narodowego (t.j.: Dz.U. z 2024 r., poz. 507) – </w:t>
      </w:r>
      <w:r w:rsidRPr="00086878">
        <w:rPr>
          <w:sz w:val="22"/>
          <w:szCs w:val="22"/>
        </w:rPr>
        <w:t>w przypadku wykonawców wspólnie ubiegających się o zamówienie oświadczenie składa każdy z nich;</w:t>
      </w:r>
    </w:p>
    <w:p w14:paraId="23053FA8" w14:textId="1F253BCB" w:rsidR="004A346C" w:rsidRPr="00086878" w:rsidRDefault="004A346C" w:rsidP="008A3246">
      <w:pPr>
        <w:widowControl/>
        <w:numPr>
          <w:ilvl w:val="3"/>
          <w:numId w:val="12"/>
        </w:numPr>
        <w:suppressAutoHyphens w:val="0"/>
        <w:ind w:left="426" w:hanging="426"/>
        <w:jc w:val="both"/>
        <w:rPr>
          <w:color w:val="000000"/>
          <w:sz w:val="22"/>
          <w:szCs w:val="22"/>
        </w:rPr>
      </w:pPr>
      <w:r w:rsidRPr="00086878">
        <w:rPr>
          <w:color w:val="000000"/>
          <w:sz w:val="22"/>
          <w:szCs w:val="22"/>
        </w:rPr>
        <w:t>Wybrany Wykonawca jest zobowiązany do zawarcia umowy w terminie i miejscu wyznaczonym przez Zamawiającego.</w:t>
      </w:r>
    </w:p>
    <w:p w14:paraId="4870800E" w14:textId="77777777" w:rsidR="00DA571E" w:rsidRPr="00086878" w:rsidRDefault="00DA571E" w:rsidP="004A346C">
      <w:pPr>
        <w:widowControl/>
        <w:suppressAutoHyphens w:val="0"/>
        <w:jc w:val="both"/>
        <w:rPr>
          <w:color w:val="000000"/>
          <w:sz w:val="22"/>
          <w:szCs w:val="22"/>
        </w:rPr>
      </w:pPr>
    </w:p>
    <w:p w14:paraId="4C619F2E" w14:textId="142C31C0" w:rsidR="0010747D" w:rsidRPr="00C16E5A" w:rsidRDefault="004A346C" w:rsidP="004A346C">
      <w:pPr>
        <w:widowControl/>
        <w:suppressAutoHyphens w:val="0"/>
        <w:jc w:val="both"/>
        <w:rPr>
          <w:b/>
          <w:bCs/>
          <w:sz w:val="22"/>
          <w:szCs w:val="22"/>
        </w:rPr>
      </w:pPr>
      <w:r w:rsidRPr="00C16E5A">
        <w:rPr>
          <w:b/>
          <w:bCs/>
          <w:sz w:val="22"/>
          <w:szCs w:val="22"/>
        </w:rPr>
        <w:t>Rozdział XVII - Wymagania dotyczące zabezpieczenia należytego wykonania umowy.</w:t>
      </w:r>
    </w:p>
    <w:p w14:paraId="7D1375F8" w14:textId="77777777" w:rsidR="00647487" w:rsidRPr="00C16E5A" w:rsidRDefault="00647487" w:rsidP="008A3246">
      <w:pPr>
        <w:widowControl/>
        <w:numPr>
          <w:ilvl w:val="0"/>
          <w:numId w:val="68"/>
        </w:numPr>
        <w:tabs>
          <w:tab w:val="num" w:pos="720"/>
        </w:tabs>
        <w:suppressAutoHyphens w:val="0"/>
        <w:jc w:val="both"/>
        <w:rPr>
          <w:sz w:val="22"/>
          <w:szCs w:val="22"/>
        </w:rPr>
      </w:pPr>
      <w:r w:rsidRPr="00C16E5A">
        <w:rPr>
          <w:sz w:val="22"/>
          <w:szCs w:val="22"/>
        </w:rPr>
        <w:t>Zabezpieczenie będzie wynosiło 5% ceny całkowitej podanej w ofercie albo maksymalnej wartości nominalnej zobowiązania Zamawiającego wynikającego z umowy</w:t>
      </w:r>
    </w:p>
    <w:p w14:paraId="6EA1AC45" w14:textId="77777777" w:rsidR="00647487" w:rsidRPr="00C16E5A" w:rsidRDefault="00647487" w:rsidP="008A3246">
      <w:pPr>
        <w:widowControl/>
        <w:numPr>
          <w:ilvl w:val="0"/>
          <w:numId w:val="68"/>
        </w:numPr>
        <w:suppressAutoHyphens w:val="0"/>
        <w:jc w:val="both"/>
        <w:rPr>
          <w:sz w:val="22"/>
          <w:szCs w:val="22"/>
        </w:rPr>
      </w:pPr>
      <w:r w:rsidRPr="00C16E5A">
        <w:rPr>
          <w:sz w:val="22"/>
          <w:szCs w:val="22"/>
        </w:rPr>
        <w:t xml:space="preserve">Zabezpieczenie może być wnoszone według wyboru Wykonawcy w jednej lub w kilku następujących formach: </w:t>
      </w:r>
    </w:p>
    <w:p w14:paraId="4B5AB29A" w14:textId="47066455" w:rsidR="00647487" w:rsidRPr="00C16E5A" w:rsidRDefault="00414810" w:rsidP="008A3246">
      <w:pPr>
        <w:pStyle w:val="Akapitzlist"/>
        <w:numPr>
          <w:ilvl w:val="1"/>
          <w:numId w:val="69"/>
        </w:numPr>
        <w:rPr>
          <w:sz w:val="22"/>
          <w:szCs w:val="22"/>
        </w:rPr>
      </w:pPr>
      <w:r w:rsidRPr="00C16E5A">
        <w:rPr>
          <w:sz w:val="22"/>
          <w:szCs w:val="22"/>
        </w:rPr>
        <w:t>p</w:t>
      </w:r>
      <w:r w:rsidR="00647487" w:rsidRPr="00C16E5A">
        <w:rPr>
          <w:sz w:val="22"/>
          <w:szCs w:val="22"/>
        </w:rPr>
        <w:t>ieniądzu,</w:t>
      </w:r>
    </w:p>
    <w:p w14:paraId="71828832" w14:textId="77777777" w:rsidR="00647487" w:rsidRPr="00C16E5A" w:rsidRDefault="00647487" w:rsidP="008A3246">
      <w:pPr>
        <w:widowControl/>
        <w:numPr>
          <w:ilvl w:val="1"/>
          <w:numId w:val="69"/>
        </w:numPr>
        <w:suppressAutoHyphens w:val="0"/>
        <w:jc w:val="both"/>
        <w:rPr>
          <w:sz w:val="22"/>
          <w:szCs w:val="22"/>
        </w:rPr>
      </w:pPr>
      <w:r w:rsidRPr="00C16E5A">
        <w:rPr>
          <w:sz w:val="22"/>
          <w:szCs w:val="22"/>
        </w:rPr>
        <w:t>poręczeniach bankowych lub poręczeniach spółdzielczej kasy oszczędnościowo-kredytowej, z tym że poręczenie kasy jest zawsze poręczeniem pieniężnym,</w:t>
      </w:r>
    </w:p>
    <w:p w14:paraId="37AFE698" w14:textId="77777777" w:rsidR="00647487" w:rsidRPr="00C16E5A" w:rsidRDefault="00647487" w:rsidP="008A3246">
      <w:pPr>
        <w:widowControl/>
        <w:numPr>
          <w:ilvl w:val="1"/>
          <w:numId w:val="69"/>
        </w:numPr>
        <w:suppressAutoHyphens w:val="0"/>
        <w:jc w:val="both"/>
        <w:rPr>
          <w:sz w:val="22"/>
          <w:szCs w:val="22"/>
        </w:rPr>
      </w:pPr>
      <w:r w:rsidRPr="00C16E5A">
        <w:rPr>
          <w:sz w:val="22"/>
          <w:szCs w:val="22"/>
        </w:rPr>
        <w:t>gwarancjach bankowych,</w:t>
      </w:r>
    </w:p>
    <w:p w14:paraId="722E1594" w14:textId="77777777" w:rsidR="00647487" w:rsidRPr="00C16E5A" w:rsidRDefault="00647487" w:rsidP="008A3246">
      <w:pPr>
        <w:widowControl/>
        <w:numPr>
          <w:ilvl w:val="1"/>
          <w:numId w:val="69"/>
        </w:numPr>
        <w:suppressAutoHyphens w:val="0"/>
        <w:jc w:val="both"/>
        <w:rPr>
          <w:sz w:val="22"/>
          <w:szCs w:val="22"/>
        </w:rPr>
      </w:pPr>
      <w:r w:rsidRPr="00C16E5A">
        <w:rPr>
          <w:sz w:val="22"/>
          <w:szCs w:val="22"/>
        </w:rPr>
        <w:t>gwarancjach ubezpieczeniowych,</w:t>
      </w:r>
    </w:p>
    <w:p w14:paraId="6CFED017" w14:textId="77777777" w:rsidR="00647487" w:rsidRPr="00C16E5A" w:rsidRDefault="00647487" w:rsidP="008A3246">
      <w:pPr>
        <w:widowControl/>
        <w:numPr>
          <w:ilvl w:val="1"/>
          <w:numId w:val="69"/>
        </w:numPr>
        <w:suppressAutoHyphens w:val="0"/>
        <w:jc w:val="both"/>
        <w:rPr>
          <w:sz w:val="22"/>
          <w:szCs w:val="22"/>
        </w:rPr>
      </w:pPr>
      <w:r w:rsidRPr="00C16E5A">
        <w:rPr>
          <w:sz w:val="22"/>
          <w:szCs w:val="22"/>
        </w:rPr>
        <w:t>poręczeniach udzielanych przez podmioty, o których mowa w art. 6b ust. 5 pkt 2 ustawy z dnia 9 listopada 2000 r. o utworzeniu Polskiej Agencji Rozwoju Przedsiębiorczości (tj. Dz.U. z 2019 r. poz. 310 ze zm.).</w:t>
      </w:r>
    </w:p>
    <w:p w14:paraId="0681EFFB" w14:textId="77777777" w:rsidR="00647487" w:rsidRPr="00C16E5A" w:rsidRDefault="00647487" w:rsidP="008A3246">
      <w:pPr>
        <w:widowControl/>
        <w:numPr>
          <w:ilvl w:val="0"/>
          <w:numId w:val="68"/>
        </w:numPr>
        <w:tabs>
          <w:tab w:val="num" w:pos="720"/>
        </w:tabs>
        <w:suppressAutoHyphens w:val="0"/>
        <w:jc w:val="both"/>
        <w:rPr>
          <w:sz w:val="22"/>
          <w:szCs w:val="22"/>
        </w:rPr>
      </w:pPr>
      <w:r w:rsidRPr="00C16E5A">
        <w:rPr>
          <w:sz w:val="22"/>
          <w:szCs w:val="22"/>
        </w:rPr>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41E019C5" w14:textId="77777777" w:rsidR="00647487" w:rsidRPr="00C16E5A" w:rsidRDefault="00647487" w:rsidP="008A3246">
      <w:pPr>
        <w:widowControl/>
        <w:numPr>
          <w:ilvl w:val="0"/>
          <w:numId w:val="68"/>
        </w:numPr>
        <w:tabs>
          <w:tab w:val="num" w:pos="720"/>
        </w:tabs>
        <w:suppressAutoHyphens w:val="0"/>
        <w:jc w:val="both"/>
        <w:rPr>
          <w:sz w:val="22"/>
          <w:szCs w:val="22"/>
        </w:rPr>
      </w:pPr>
      <w:r w:rsidRPr="00C16E5A">
        <w:rPr>
          <w:sz w:val="22"/>
          <w:szCs w:val="22"/>
        </w:rPr>
        <w:t xml:space="preserve">W przypadku wniesienia wadium w pieniądzu Wykonawca może wyrazić zgodę na zaliczenie kwoty wadium na poczet zabezpieczenia. </w:t>
      </w:r>
    </w:p>
    <w:p w14:paraId="4D496D23" w14:textId="77777777" w:rsidR="00647487" w:rsidRPr="00C16E5A" w:rsidRDefault="00647487" w:rsidP="008A3246">
      <w:pPr>
        <w:widowControl/>
        <w:numPr>
          <w:ilvl w:val="0"/>
          <w:numId w:val="68"/>
        </w:numPr>
        <w:tabs>
          <w:tab w:val="num" w:pos="720"/>
        </w:tabs>
        <w:suppressAutoHyphens w:val="0"/>
        <w:jc w:val="both"/>
        <w:rPr>
          <w:sz w:val="22"/>
          <w:szCs w:val="22"/>
        </w:rPr>
      </w:pPr>
      <w:r w:rsidRPr="00C16E5A">
        <w:rPr>
          <w:sz w:val="22"/>
          <w:szCs w:val="22"/>
        </w:rPr>
        <w:lastRenderedPageBreak/>
        <w:t>Jeżeli zabezpieczenie wniesiono w pieniądzu, Zamawiający przechowuje je na oprocentowanym rachunku bankowym i zwraca zabezpieczenie wniesione w pieniądzu z odsetkami wynikającymi z umowy rachunku bankowego, na którym było ono przechowywane, pomniejszone o koszt prowadzenia tego rachunku oraz prowizji bankowej za przelew pieniędzy na rachunek bankowy Wykonawcy.</w:t>
      </w:r>
    </w:p>
    <w:p w14:paraId="14ECB800" w14:textId="77777777" w:rsidR="00647487" w:rsidRPr="00C16E5A" w:rsidRDefault="00647487" w:rsidP="008A3246">
      <w:pPr>
        <w:widowControl/>
        <w:numPr>
          <w:ilvl w:val="0"/>
          <w:numId w:val="68"/>
        </w:numPr>
        <w:tabs>
          <w:tab w:val="num" w:pos="720"/>
        </w:tabs>
        <w:suppressAutoHyphens w:val="0"/>
        <w:jc w:val="both"/>
        <w:rPr>
          <w:sz w:val="22"/>
          <w:szCs w:val="22"/>
        </w:rPr>
      </w:pPr>
      <w:r w:rsidRPr="00C16E5A">
        <w:rPr>
          <w:sz w:val="22"/>
          <w:szCs w:val="22"/>
        </w:rPr>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585B9B22" w14:textId="77777777" w:rsidR="00647487" w:rsidRPr="00C16E5A" w:rsidRDefault="00647487" w:rsidP="008A3246">
      <w:pPr>
        <w:widowControl/>
        <w:numPr>
          <w:ilvl w:val="0"/>
          <w:numId w:val="68"/>
        </w:numPr>
        <w:tabs>
          <w:tab w:val="num" w:pos="720"/>
        </w:tabs>
        <w:suppressAutoHyphens w:val="0"/>
        <w:jc w:val="both"/>
        <w:rPr>
          <w:sz w:val="22"/>
          <w:szCs w:val="22"/>
        </w:rPr>
      </w:pPr>
      <w:r w:rsidRPr="00C16E5A">
        <w:rPr>
          <w:sz w:val="22"/>
          <w:szCs w:val="22"/>
        </w:rPr>
        <w:t>W trakcie realizacji umowy Wykonawca może dokonać zmiany formy zabezpieczenia na jedną lub kilka form, o których mowa w Rozdziale XVII ust. 2 SWZ.</w:t>
      </w:r>
    </w:p>
    <w:p w14:paraId="4D5B5DF6" w14:textId="77777777" w:rsidR="00647487" w:rsidRPr="00C16E5A" w:rsidRDefault="00647487" w:rsidP="008A3246">
      <w:pPr>
        <w:widowControl/>
        <w:numPr>
          <w:ilvl w:val="0"/>
          <w:numId w:val="68"/>
        </w:numPr>
        <w:tabs>
          <w:tab w:val="num" w:pos="720"/>
        </w:tabs>
        <w:suppressAutoHyphens w:val="0"/>
        <w:jc w:val="both"/>
        <w:rPr>
          <w:sz w:val="22"/>
          <w:szCs w:val="22"/>
        </w:rPr>
      </w:pPr>
      <w:r w:rsidRPr="00C16E5A">
        <w:rPr>
          <w:sz w:val="22"/>
          <w:szCs w:val="22"/>
        </w:rPr>
        <w:t>Zmiana formy zabezpieczenia musi być dokonywana z zachowaniem ciągłości zabezpieczenia i bez zmniejszenia jego wysokości.</w:t>
      </w:r>
    </w:p>
    <w:p w14:paraId="453094D0" w14:textId="77777777" w:rsidR="00647487" w:rsidRPr="00C16E5A" w:rsidRDefault="00647487" w:rsidP="008A3246">
      <w:pPr>
        <w:widowControl/>
        <w:numPr>
          <w:ilvl w:val="0"/>
          <w:numId w:val="68"/>
        </w:numPr>
        <w:tabs>
          <w:tab w:val="num" w:pos="720"/>
        </w:tabs>
        <w:suppressAutoHyphens w:val="0"/>
        <w:jc w:val="both"/>
        <w:rPr>
          <w:sz w:val="22"/>
          <w:szCs w:val="22"/>
        </w:rPr>
      </w:pPr>
      <w:r w:rsidRPr="00C16E5A">
        <w:rPr>
          <w:sz w:val="22"/>
          <w:szCs w:val="22"/>
        </w:rPr>
        <w:t>Zamawiający zwróci 70% wysokości zabezpieczenia w terminie 30 dni od dnia wykonania zamówienia potwierdzonego protokołem odbioru prac.</w:t>
      </w:r>
    </w:p>
    <w:p w14:paraId="73C9BF5C" w14:textId="77777777" w:rsidR="00647487" w:rsidRPr="00C16E5A" w:rsidRDefault="00647487" w:rsidP="008A3246">
      <w:pPr>
        <w:widowControl/>
        <w:numPr>
          <w:ilvl w:val="0"/>
          <w:numId w:val="68"/>
        </w:numPr>
        <w:tabs>
          <w:tab w:val="num" w:pos="720"/>
        </w:tabs>
        <w:suppressAutoHyphens w:val="0"/>
        <w:jc w:val="both"/>
        <w:rPr>
          <w:sz w:val="22"/>
          <w:szCs w:val="22"/>
        </w:rPr>
      </w:pPr>
      <w:r w:rsidRPr="00C16E5A">
        <w:rPr>
          <w:sz w:val="22"/>
          <w:szCs w:val="22"/>
        </w:rPr>
        <w:t xml:space="preserve">Na zabezpieczenie roszczeń z tytułu rękojmi za wady lub gwarancji Zamawiający zatrzyma 30% wysokości zabezpieczenia, które zwróci nie później niż w 15 dniu po upływie okresu rękojmi za wady. </w:t>
      </w:r>
    </w:p>
    <w:p w14:paraId="1DBF176C" w14:textId="77777777" w:rsidR="00647487" w:rsidRPr="00C16E5A" w:rsidRDefault="00647487" w:rsidP="008A3246">
      <w:pPr>
        <w:widowControl/>
        <w:numPr>
          <w:ilvl w:val="0"/>
          <w:numId w:val="68"/>
        </w:numPr>
        <w:tabs>
          <w:tab w:val="num" w:pos="720"/>
        </w:tabs>
        <w:suppressAutoHyphens w:val="0"/>
        <w:jc w:val="both"/>
        <w:rPr>
          <w:sz w:val="22"/>
          <w:szCs w:val="22"/>
        </w:rPr>
      </w:pPr>
      <w:r w:rsidRPr="00C16E5A">
        <w:rPr>
          <w:sz w:val="22"/>
          <w:szCs w:val="22"/>
        </w:rPr>
        <w:t>Zamawiający zaznacza, iż treść wzoru umowy będącego integralną częścią SWZ przedstawia również regulacje związane z zabezpieczeniem należytego wykonania umowy.</w:t>
      </w:r>
    </w:p>
    <w:p w14:paraId="46F24C65" w14:textId="77777777" w:rsidR="00647487" w:rsidRPr="00C16E5A" w:rsidRDefault="00647487" w:rsidP="008A3246">
      <w:pPr>
        <w:widowControl/>
        <w:numPr>
          <w:ilvl w:val="0"/>
          <w:numId w:val="68"/>
        </w:numPr>
        <w:tabs>
          <w:tab w:val="num" w:pos="720"/>
        </w:tabs>
        <w:suppressAutoHyphens w:val="0"/>
        <w:jc w:val="both"/>
        <w:rPr>
          <w:sz w:val="22"/>
          <w:szCs w:val="22"/>
        </w:rPr>
      </w:pPr>
      <w:r w:rsidRPr="00C16E5A">
        <w:rPr>
          <w:sz w:val="22"/>
          <w:szCs w:val="22"/>
        </w:rPr>
        <w:t>Istotne postanowienia, jakie powinny zawierać poręczenia lub gwarancje:</w:t>
      </w:r>
    </w:p>
    <w:p w14:paraId="5869A771" w14:textId="77777777" w:rsidR="00647487" w:rsidRPr="00C16E5A" w:rsidRDefault="00647487" w:rsidP="008A3246">
      <w:pPr>
        <w:pStyle w:val="Akapitzlist"/>
        <w:numPr>
          <w:ilvl w:val="1"/>
          <w:numId w:val="68"/>
        </w:numPr>
        <w:rPr>
          <w:sz w:val="22"/>
          <w:szCs w:val="22"/>
        </w:rPr>
      </w:pPr>
      <w:r w:rsidRPr="00C16E5A">
        <w:rPr>
          <w:sz w:val="22"/>
          <w:szCs w:val="22"/>
        </w:rPr>
        <w:t>Słowo „gwarancja/poręczenie” w języku wystawienia gwarancji/poręczenia, jej numer oraz ewentualnie inną informację identyfikującą wystawioną gwarancję/ poręcznie np. rodzaj gwarancji/poręczenia,</w:t>
      </w:r>
    </w:p>
    <w:p w14:paraId="68497157" w14:textId="77777777" w:rsidR="00647487" w:rsidRPr="00C16E5A" w:rsidRDefault="00647487" w:rsidP="008A3246">
      <w:pPr>
        <w:widowControl/>
        <w:numPr>
          <w:ilvl w:val="1"/>
          <w:numId w:val="68"/>
        </w:numPr>
        <w:suppressAutoHyphens w:val="0"/>
        <w:ind w:left="993" w:hanging="633"/>
        <w:jc w:val="both"/>
        <w:rPr>
          <w:sz w:val="22"/>
          <w:szCs w:val="22"/>
        </w:rPr>
      </w:pPr>
      <w:r w:rsidRPr="00C16E5A">
        <w:rPr>
          <w:sz w:val="22"/>
          <w:szCs w:val="22"/>
        </w:rPr>
        <w:t>Klauzulę wskazującą, iż gwarancja/poręczenie jest nieodwołalna i bezwarunkowa.</w:t>
      </w:r>
    </w:p>
    <w:p w14:paraId="648E07E5" w14:textId="77777777" w:rsidR="00647487" w:rsidRPr="00C16E5A" w:rsidRDefault="00647487" w:rsidP="008A3246">
      <w:pPr>
        <w:widowControl/>
        <w:numPr>
          <w:ilvl w:val="1"/>
          <w:numId w:val="68"/>
        </w:numPr>
        <w:suppressAutoHyphens w:val="0"/>
        <w:ind w:left="993" w:hanging="633"/>
        <w:jc w:val="both"/>
        <w:rPr>
          <w:sz w:val="22"/>
          <w:szCs w:val="22"/>
        </w:rPr>
      </w:pPr>
      <w:r w:rsidRPr="00C16E5A">
        <w:rPr>
          <w:sz w:val="22"/>
          <w:szCs w:val="22"/>
        </w:rPr>
        <w:t>Beneficjenta, tj. Uniwersytet Jagielloński, ul. Gołębia 24, 31-007 Kraków,</w:t>
      </w:r>
    </w:p>
    <w:p w14:paraId="37D1CE9C" w14:textId="77777777" w:rsidR="00647487" w:rsidRPr="00C16E5A" w:rsidRDefault="00647487" w:rsidP="008A3246">
      <w:pPr>
        <w:widowControl/>
        <w:numPr>
          <w:ilvl w:val="1"/>
          <w:numId w:val="68"/>
        </w:numPr>
        <w:suppressAutoHyphens w:val="0"/>
        <w:ind w:left="993" w:hanging="633"/>
        <w:jc w:val="both"/>
        <w:rPr>
          <w:sz w:val="22"/>
          <w:szCs w:val="22"/>
        </w:rPr>
      </w:pPr>
      <w:r w:rsidRPr="00C16E5A">
        <w:rPr>
          <w:sz w:val="22"/>
          <w:szCs w:val="22"/>
        </w:rPr>
        <w:t>Zleceniodawcę,</w:t>
      </w:r>
    </w:p>
    <w:p w14:paraId="06EFF82A" w14:textId="77777777" w:rsidR="00647487" w:rsidRPr="00C16E5A" w:rsidRDefault="00647487" w:rsidP="008A3246">
      <w:pPr>
        <w:widowControl/>
        <w:numPr>
          <w:ilvl w:val="1"/>
          <w:numId w:val="68"/>
        </w:numPr>
        <w:suppressAutoHyphens w:val="0"/>
        <w:ind w:left="993" w:hanging="633"/>
        <w:jc w:val="both"/>
        <w:rPr>
          <w:sz w:val="22"/>
          <w:szCs w:val="22"/>
        </w:rPr>
      </w:pPr>
      <w:r w:rsidRPr="00C16E5A">
        <w:rPr>
          <w:sz w:val="22"/>
          <w:szCs w:val="22"/>
        </w:rPr>
        <w:t>Gwaranta/Poręczyciela,</w:t>
      </w:r>
    </w:p>
    <w:p w14:paraId="3F100D4B" w14:textId="77777777" w:rsidR="00647487" w:rsidRPr="00C16E5A" w:rsidRDefault="00647487" w:rsidP="008A3246">
      <w:pPr>
        <w:widowControl/>
        <w:numPr>
          <w:ilvl w:val="1"/>
          <w:numId w:val="68"/>
        </w:numPr>
        <w:suppressAutoHyphens w:val="0"/>
        <w:ind w:left="993" w:hanging="633"/>
        <w:jc w:val="both"/>
        <w:rPr>
          <w:sz w:val="22"/>
          <w:szCs w:val="22"/>
        </w:rPr>
      </w:pPr>
      <w:r w:rsidRPr="00C16E5A">
        <w:rPr>
          <w:sz w:val="22"/>
          <w:szCs w:val="22"/>
        </w:rPr>
        <w:t>Informację identyfikującą źródłowy stosunek umowny przez wskazanie przedmiotu umowy i jej numeru,</w:t>
      </w:r>
    </w:p>
    <w:p w14:paraId="65DACC43" w14:textId="77777777" w:rsidR="00647487" w:rsidRPr="00C16E5A" w:rsidRDefault="00647487" w:rsidP="008A3246">
      <w:pPr>
        <w:widowControl/>
        <w:numPr>
          <w:ilvl w:val="1"/>
          <w:numId w:val="68"/>
        </w:numPr>
        <w:suppressAutoHyphens w:val="0"/>
        <w:ind w:left="993" w:hanging="633"/>
        <w:jc w:val="both"/>
        <w:rPr>
          <w:sz w:val="22"/>
          <w:szCs w:val="22"/>
        </w:rPr>
      </w:pPr>
      <w:r w:rsidRPr="00C16E5A">
        <w:rPr>
          <w:sz w:val="22"/>
          <w:szCs w:val="22"/>
        </w:rPr>
        <w:t>Maksymalną kwotę do zapłaty,</w:t>
      </w:r>
    </w:p>
    <w:p w14:paraId="15DB1443" w14:textId="77777777" w:rsidR="00647487" w:rsidRPr="00C16E5A" w:rsidRDefault="00647487" w:rsidP="008A3246">
      <w:pPr>
        <w:widowControl/>
        <w:numPr>
          <w:ilvl w:val="1"/>
          <w:numId w:val="68"/>
        </w:numPr>
        <w:suppressAutoHyphens w:val="0"/>
        <w:ind w:left="993" w:hanging="633"/>
        <w:jc w:val="both"/>
        <w:rPr>
          <w:sz w:val="22"/>
          <w:szCs w:val="22"/>
        </w:rPr>
      </w:pPr>
      <w:r w:rsidRPr="00C16E5A">
        <w:rPr>
          <w:sz w:val="22"/>
          <w:szCs w:val="22"/>
        </w:rPr>
        <w:t>Zapis, że gwarancja/poręczenie stanowi zabezpieczenie należytego wykonania umowy i dotyczy pokrycia roszczeń z tytułu niewykonania lub nienależytego wykonania umowy, w szczególności zapłaty kar umownych oraz ewentualnych roszczeń z tytułu rękojmi,</w:t>
      </w:r>
    </w:p>
    <w:p w14:paraId="10A513BA" w14:textId="77777777" w:rsidR="00647487" w:rsidRPr="00C16E5A" w:rsidRDefault="00647487" w:rsidP="008A3246">
      <w:pPr>
        <w:widowControl/>
        <w:numPr>
          <w:ilvl w:val="1"/>
          <w:numId w:val="68"/>
        </w:numPr>
        <w:suppressAutoHyphens w:val="0"/>
        <w:ind w:left="993" w:hanging="633"/>
        <w:jc w:val="both"/>
        <w:rPr>
          <w:sz w:val="22"/>
          <w:szCs w:val="22"/>
        </w:rPr>
      </w:pPr>
      <w:r w:rsidRPr="00C16E5A">
        <w:rPr>
          <w:sz w:val="22"/>
          <w:szCs w:val="22"/>
        </w:rPr>
        <w:t>Zapis, że Gwarant/Poręczyciel wypłaci Beneficjentowi kwotę do określonej wysokości na pierwsze pisemne żądanie, bez konieczności uzasadnienia żądania, o ile Beneficjent stwierdzi w swoim żądaniu, że kwota roszczenia jest mu należna w związku z zaistnieniem choćby jednego z warunków wymienionych w umowie i wyszczególni zaistniały warunek lub warunki,</w:t>
      </w:r>
    </w:p>
    <w:p w14:paraId="27F281B1" w14:textId="77777777" w:rsidR="00647487" w:rsidRPr="00C16E5A" w:rsidRDefault="00647487" w:rsidP="008A3246">
      <w:pPr>
        <w:widowControl/>
        <w:numPr>
          <w:ilvl w:val="1"/>
          <w:numId w:val="68"/>
        </w:numPr>
        <w:suppressAutoHyphens w:val="0"/>
        <w:ind w:left="993" w:hanging="633"/>
        <w:jc w:val="both"/>
        <w:rPr>
          <w:sz w:val="22"/>
          <w:szCs w:val="22"/>
        </w:rPr>
      </w:pPr>
      <w:r w:rsidRPr="00C16E5A">
        <w:rPr>
          <w:sz w:val="22"/>
          <w:szCs w:val="22"/>
        </w:rPr>
        <w:t>Termin w jakim zostanie zapłacona żądana kwota,</w:t>
      </w:r>
    </w:p>
    <w:p w14:paraId="1D6622D8" w14:textId="77777777" w:rsidR="00647487" w:rsidRPr="00C16E5A" w:rsidRDefault="00647487" w:rsidP="008A3246">
      <w:pPr>
        <w:widowControl/>
        <w:numPr>
          <w:ilvl w:val="1"/>
          <w:numId w:val="68"/>
        </w:numPr>
        <w:suppressAutoHyphens w:val="0"/>
        <w:ind w:left="993" w:hanging="633"/>
        <w:jc w:val="both"/>
        <w:rPr>
          <w:sz w:val="22"/>
          <w:szCs w:val="22"/>
        </w:rPr>
      </w:pPr>
      <w:r w:rsidRPr="00C16E5A">
        <w:rPr>
          <w:sz w:val="22"/>
          <w:szCs w:val="22"/>
        </w:rPr>
        <w:t>Warunki zapłaty, pisemną formę żądania zapłaty i oświadczenia Beneficjenta.</w:t>
      </w:r>
    </w:p>
    <w:p w14:paraId="72536D24" w14:textId="77777777" w:rsidR="00647487" w:rsidRPr="00C16E5A" w:rsidRDefault="00647487" w:rsidP="008A3246">
      <w:pPr>
        <w:widowControl/>
        <w:numPr>
          <w:ilvl w:val="1"/>
          <w:numId w:val="68"/>
        </w:numPr>
        <w:suppressAutoHyphens w:val="0"/>
        <w:ind w:left="993" w:hanging="633"/>
        <w:jc w:val="both"/>
        <w:rPr>
          <w:sz w:val="22"/>
          <w:szCs w:val="22"/>
        </w:rPr>
      </w:pPr>
      <w:r w:rsidRPr="00C16E5A">
        <w:rPr>
          <w:sz w:val="22"/>
          <w:szCs w:val="22"/>
        </w:rPr>
        <w:t>Okres obowiązywania gwarancji/poręczenia,</w:t>
      </w:r>
    </w:p>
    <w:p w14:paraId="058EF285" w14:textId="77777777" w:rsidR="00647487" w:rsidRPr="00C16E5A" w:rsidRDefault="00647487" w:rsidP="008A3246">
      <w:pPr>
        <w:widowControl/>
        <w:numPr>
          <w:ilvl w:val="1"/>
          <w:numId w:val="68"/>
        </w:numPr>
        <w:suppressAutoHyphens w:val="0"/>
        <w:ind w:left="993" w:hanging="633"/>
        <w:jc w:val="both"/>
        <w:rPr>
          <w:sz w:val="22"/>
          <w:szCs w:val="22"/>
        </w:rPr>
      </w:pPr>
      <w:r w:rsidRPr="00C16E5A">
        <w:rPr>
          <w:sz w:val="22"/>
          <w:szCs w:val="22"/>
        </w:rPr>
        <w:t>Sposób doręczenia Gwarantowi/Poręczycielowi żądania zapłaty (w tym adres do korespondencji),</w:t>
      </w:r>
    </w:p>
    <w:p w14:paraId="57FA9648" w14:textId="77777777" w:rsidR="00647487" w:rsidRPr="00C16E5A" w:rsidRDefault="00647487" w:rsidP="008A3246">
      <w:pPr>
        <w:widowControl/>
        <w:numPr>
          <w:ilvl w:val="1"/>
          <w:numId w:val="68"/>
        </w:numPr>
        <w:suppressAutoHyphens w:val="0"/>
        <w:ind w:left="993" w:hanging="633"/>
        <w:jc w:val="both"/>
        <w:rPr>
          <w:sz w:val="22"/>
          <w:szCs w:val="22"/>
        </w:rPr>
      </w:pPr>
      <w:r w:rsidRPr="00C16E5A">
        <w:rPr>
          <w:sz w:val="22"/>
          <w:szCs w:val="22"/>
        </w:rPr>
        <w:t>Zapis, że wszelkie prawa i obowiązki wynikające z gwarancji/poręczenia podlegają ustawodawstwu polskiemu,</w:t>
      </w:r>
    </w:p>
    <w:p w14:paraId="43642A50" w14:textId="77777777" w:rsidR="00647487" w:rsidRPr="00C16E5A" w:rsidRDefault="00647487" w:rsidP="008A3246">
      <w:pPr>
        <w:widowControl/>
        <w:numPr>
          <w:ilvl w:val="1"/>
          <w:numId w:val="68"/>
        </w:numPr>
        <w:suppressAutoHyphens w:val="0"/>
        <w:ind w:left="993" w:hanging="633"/>
        <w:jc w:val="both"/>
        <w:rPr>
          <w:sz w:val="22"/>
          <w:szCs w:val="22"/>
        </w:rPr>
      </w:pPr>
      <w:r w:rsidRPr="00C16E5A">
        <w:rPr>
          <w:sz w:val="22"/>
          <w:szCs w:val="22"/>
        </w:rPr>
        <w:t xml:space="preserve">Zapis, że sądem właściwym do rozstrzygania ewentualnych sporów wynikłych </w:t>
      </w:r>
      <w:r w:rsidRPr="00C16E5A">
        <w:rPr>
          <w:sz w:val="22"/>
          <w:szCs w:val="22"/>
        </w:rPr>
        <w:br/>
        <w:t>z gwarancji/poręczenia jest sąd powszechny właściwy miejscowo dla siedziby Beneficjenta,</w:t>
      </w:r>
    </w:p>
    <w:p w14:paraId="74B816F3" w14:textId="77777777" w:rsidR="00647487" w:rsidRPr="00C16E5A" w:rsidRDefault="00647487" w:rsidP="008A3246">
      <w:pPr>
        <w:widowControl/>
        <w:numPr>
          <w:ilvl w:val="1"/>
          <w:numId w:val="68"/>
        </w:numPr>
        <w:suppressAutoHyphens w:val="0"/>
        <w:ind w:left="993" w:hanging="633"/>
        <w:jc w:val="both"/>
        <w:rPr>
          <w:sz w:val="22"/>
          <w:szCs w:val="22"/>
        </w:rPr>
      </w:pPr>
      <w:r w:rsidRPr="00C16E5A">
        <w:rPr>
          <w:sz w:val="22"/>
          <w:szCs w:val="22"/>
        </w:rPr>
        <w:t>Klauzulę indentyfikacyjną,</w:t>
      </w:r>
    </w:p>
    <w:p w14:paraId="55556AF4" w14:textId="77777777" w:rsidR="00647487" w:rsidRPr="00C16E5A" w:rsidRDefault="00647487" w:rsidP="008A3246">
      <w:pPr>
        <w:widowControl/>
        <w:numPr>
          <w:ilvl w:val="1"/>
          <w:numId w:val="68"/>
        </w:numPr>
        <w:suppressAutoHyphens w:val="0"/>
        <w:ind w:left="993" w:hanging="633"/>
        <w:jc w:val="both"/>
        <w:rPr>
          <w:sz w:val="22"/>
          <w:szCs w:val="22"/>
        </w:rPr>
      </w:pPr>
      <w:r w:rsidRPr="00C16E5A">
        <w:rPr>
          <w:sz w:val="22"/>
          <w:szCs w:val="22"/>
        </w:rPr>
        <w:t>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p>
    <w:p w14:paraId="48F4E416" w14:textId="77777777" w:rsidR="00647487" w:rsidRPr="00C16E5A" w:rsidRDefault="00647487" w:rsidP="008A3246">
      <w:pPr>
        <w:widowControl/>
        <w:numPr>
          <w:ilvl w:val="1"/>
          <w:numId w:val="68"/>
        </w:numPr>
        <w:suppressAutoHyphens w:val="0"/>
        <w:ind w:left="993" w:hanging="633"/>
        <w:jc w:val="both"/>
        <w:rPr>
          <w:sz w:val="22"/>
          <w:szCs w:val="22"/>
        </w:rPr>
      </w:pPr>
      <w:r w:rsidRPr="00C16E5A">
        <w:rPr>
          <w:sz w:val="22"/>
          <w:szCs w:val="22"/>
        </w:rPr>
        <w:lastRenderedPageBreak/>
        <w:t xml:space="preserve">Kopie pełnomocnictwa/w dla osoby/osób podpisującej/ych gwarancję, udzielone przez osobę/osoby upoważnione w KRS gwaranta, potwierdzone za zgodność </w:t>
      </w:r>
      <w:r w:rsidRPr="00C16E5A">
        <w:rPr>
          <w:sz w:val="22"/>
          <w:szCs w:val="22"/>
        </w:rPr>
        <w:br/>
        <w:t>z oryginałem przez osobę upoważnioną w KRS gwaranta, lub innego pracownika gwaranta, albo przez notariusza.</w:t>
      </w:r>
    </w:p>
    <w:p w14:paraId="0B87F007" w14:textId="790FF3B0" w:rsidR="0010747D" w:rsidRPr="00C16E5A" w:rsidRDefault="0010747D" w:rsidP="004A346C">
      <w:pPr>
        <w:widowControl/>
        <w:suppressAutoHyphens w:val="0"/>
        <w:jc w:val="both"/>
        <w:rPr>
          <w:sz w:val="22"/>
          <w:szCs w:val="22"/>
        </w:rPr>
      </w:pPr>
    </w:p>
    <w:p w14:paraId="4848D888" w14:textId="39AE8F8E" w:rsidR="004A346C" w:rsidRPr="00C16E5A" w:rsidRDefault="004A346C" w:rsidP="004A346C">
      <w:pPr>
        <w:widowControl/>
        <w:suppressAutoHyphens w:val="0"/>
        <w:jc w:val="both"/>
        <w:rPr>
          <w:b/>
          <w:bCs/>
          <w:sz w:val="22"/>
          <w:szCs w:val="22"/>
        </w:rPr>
      </w:pPr>
      <w:r w:rsidRPr="00C16E5A">
        <w:rPr>
          <w:b/>
          <w:bCs/>
          <w:sz w:val="22"/>
          <w:szCs w:val="22"/>
        </w:rPr>
        <w:t>Rozdział XVIII – Projektowane postanowienia umowy</w:t>
      </w:r>
      <w:r w:rsidR="00C86FC8" w:rsidRPr="00C16E5A">
        <w:rPr>
          <w:b/>
          <w:bCs/>
          <w:sz w:val="22"/>
          <w:szCs w:val="22"/>
        </w:rPr>
        <w:t xml:space="preserve"> (wzór umowy)</w:t>
      </w:r>
      <w:r w:rsidRPr="00C16E5A">
        <w:rPr>
          <w:b/>
          <w:bCs/>
          <w:sz w:val="22"/>
          <w:szCs w:val="22"/>
        </w:rPr>
        <w:t xml:space="preserve"> – </w:t>
      </w:r>
      <w:r w:rsidRPr="00C16E5A">
        <w:rPr>
          <w:sz w:val="22"/>
          <w:szCs w:val="22"/>
        </w:rPr>
        <w:t>stanowi</w:t>
      </w:r>
      <w:r w:rsidRPr="00C16E5A">
        <w:rPr>
          <w:b/>
          <w:bCs/>
          <w:sz w:val="22"/>
          <w:szCs w:val="22"/>
        </w:rPr>
        <w:t xml:space="preserve"> Załącznik </w:t>
      </w:r>
      <w:r w:rsidR="00661860" w:rsidRPr="00C16E5A">
        <w:rPr>
          <w:b/>
          <w:bCs/>
          <w:sz w:val="22"/>
          <w:szCs w:val="22"/>
        </w:rPr>
        <w:t>n</w:t>
      </w:r>
      <w:r w:rsidRPr="00C16E5A">
        <w:rPr>
          <w:b/>
          <w:bCs/>
          <w:sz w:val="22"/>
          <w:szCs w:val="22"/>
        </w:rPr>
        <w:t xml:space="preserve">r </w:t>
      </w:r>
      <w:r w:rsidR="00C86FC8" w:rsidRPr="00C16E5A">
        <w:rPr>
          <w:b/>
          <w:bCs/>
          <w:sz w:val="22"/>
          <w:szCs w:val="22"/>
        </w:rPr>
        <w:t>2</w:t>
      </w:r>
      <w:r w:rsidRPr="00C16E5A">
        <w:rPr>
          <w:b/>
          <w:bCs/>
          <w:sz w:val="22"/>
          <w:szCs w:val="22"/>
        </w:rPr>
        <w:t xml:space="preserve"> do </w:t>
      </w:r>
      <w:r w:rsidR="00C86FC8" w:rsidRPr="00C16E5A">
        <w:rPr>
          <w:b/>
          <w:bCs/>
          <w:sz w:val="22"/>
          <w:szCs w:val="22"/>
        </w:rPr>
        <w:t>SWZ</w:t>
      </w:r>
      <w:r w:rsidRPr="00C16E5A">
        <w:rPr>
          <w:b/>
          <w:bCs/>
          <w:sz w:val="22"/>
          <w:szCs w:val="22"/>
        </w:rPr>
        <w:t>.</w:t>
      </w:r>
    </w:p>
    <w:p w14:paraId="2DA7BD10" w14:textId="77777777" w:rsidR="004A346C" w:rsidRPr="00C16E5A" w:rsidRDefault="004A346C" w:rsidP="004A346C">
      <w:pPr>
        <w:widowControl/>
        <w:suppressAutoHyphens w:val="0"/>
        <w:ind w:left="720"/>
        <w:jc w:val="both"/>
        <w:rPr>
          <w:b/>
          <w:bCs/>
          <w:sz w:val="22"/>
          <w:szCs w:val="22"/>
          <w:highlight w:val="yellow"/>
        </w:rPr>
      </w:pPr>
    </w:p>
    <w:p w14:paraId="1F76FE65" w14:textId="77777777" w:rsidR="004A346C" w:rsidRPr="00C16E5A" w:rsidRDefault="004A346C" w:rsidP="004A346C">
      <w:pPr>
        <w:widowControl/>
        <w:suppressAutoHyphens w:val="0"/>
        <w:jc w:val="both"/>
        <w:rPr>
          <w:b/>
          <w:bCs/>
          <w:sz w:val="22"/>
          <w:szCs w:val="22"/>
        </w:rPr>
      </w:pPr>
      <w:r w:rsidRPr="00C16E5A">
        <w:rPr>
          <w:b/>
          <w:bCs/>
          <w:sz w:val="22"/>
          <w:szCs w:val="22"/>
        </w:rPr>
        <w:t xml:space="preserve">Rozdział XIX - Pouczenie o środkach ochrony prawnej przysługujących Wykonawcy </w:t>
      </w:r>
      <w:r w:rsidRPr="00C16E5A">
        <w:rPr>
          <w:b/>
          <w:bCs/>
          <w:sz w:val="22"/>
          <w:szCs w:val="22"/>
        </w:rPr>
        <w:br/>
        <w:t>w toku postępowania o udzielenie zamówienia.</w:t>
      </w:r>
    </w:p>
    <w:p w14:paraId="330A3379" w14:textId="130EA7B9" w:rsidR="004A346C" w:rsidRPr="00C16E5A" w:rsidRDefault="004A346C" w:rsidP="008A3246">
      <w:pPr>
        <w:pStyle w:val="Akapitzlist"/>
        <w:numPr>
          <w:ilvl w:val="0"/>
          <w:numId w:val="14"/>
        </w:numPr>
        <w:ind w:left="426" w:hanging="426"/>
        <w:rPr>
          <w:sz w:val="22"/>
          <w:szCs w:val="22"/>
        </w:rPr>
      </w:pPr>
      <w:r w:rsidRPr="00C16E5A">
        <w:rPr>
          <w:spacing w:val="-1"/>
          <w:sz w:val="22"/>
          <w:szCs w:val="22"/>
        </w:rPr>
        <w:t>Ś</w:t>
      </w:r>
      <w:r w:rsidRPr="00C16E5A">
        <w:rPr>
          <w:spacing w:val="-3"/>
          <w:sz w:val="22"/>
          <w:szCs w:val="22"/>
        </w:rPr>
        <w:t>r</w:t>
      </w:r>
      <w:r w:rsidRPr="00C16E5A">
        <w:rPr>
          <w:sz w:val="22"/>
          <w:szCs w:val="22"/>
        </w:rPr>
        <w:t>od</w:t>
      </w:r>
      <w:r w:rsidRPr="00C16E5A">
        <w:rPr>
          <w:spacing w:val="-5"/>
          <w:sz w:val="22"/>
          <w:szCs w:val="22"/>
        </w:rPr>
        <w:t>k</w:t>
      </w:r>
      <w:r w:rsidRPr="00C16E5A">
        <w:rPr>
          <w:sz w:val="22"/>
          <w:szCs w:val="22"/>
        </w:rPr>
        <w:t xml:space="preserve">i </w:t>
      </w:r>
      <w:r w:rsidRPr="00C16E5A">
        <w:rPr>
          <w:spacing w:val="15"/>
          <w:sz w:val="22"/>
          <w:szCs w:val="22"/>
        </w:rPr>
        <w:t xml:space="preserve"> </w:t>
      </w:r>
      <w:r w:rsidRPr="00C16E5A">
        <w:rPr>
          <w:sz w:val="22"/>
          <w:szCs w:val="22"/>
        </w:rPr>
        <w:t>o</w:t>
      </w:r>
      <w:r w:rsidRPr="00C16E5A">
        <w:rPr>
          <w:spacing w:val="-2"/>
          <w:sz w:val="22"/>
          <w:szCs w:val="22"/>
        </w:rPr>
        <w:t>c</w:t>
      </w:r>
      <w:r w:rsidRPr="00C16E5A">
        <w:rPr>
          <w:spacing w:val="-3"/>
          <w:sz w:val="22"/>
          <w:szCs w:val="22"/>
        </w:rPr>
        <w:t>h</w:t>
      </w:r>
      <w:r w:rsidRPr="00C16E5A">
        <w:rPr>
          <w:sz w:val="22"/>
          <w:szCs w:val="22"/>
        </w:rPr>
        <w:t>r</w:t>
      </w:r>
      <w:r w:rsidRPr="00C16E5A">
        <w:rPr>
          <w:spacing w:val="-3"/>
          <w:sz w:val="22"/>
          <w:szCs w:val="22"/>
        </w:rPr>
        <w:t>o</w:t>
      </w:r>
      <w:r w:rsidRPr="00C16E5A">
        <w:rPr>
          <w:sz w:val="22"/>
          <w:szCs w:val="22"/>
        </w:rPr>
        <w:t xml:space="preserve">ny </w:t>
      </w:r>
      <w:r w:rsidRPr="00C16E5A">
        <w:rPr>
          <w:spacing w:val="14"/>
          <w:sz w:val="22"/>
          <w:szCs w:val="22"/>
        </w:rPr>
        <w:t xml:space="preserve"> </w:t>
      </w:r>
      <w:r w:rsidRPr="00C16E5A">
        <w:rPr>
          <w:spacing w:val="-3"/>
          <w:sz w:val="22"/>
          <w:szCs w:val="22"/>
        </w:rPr>
        <w:t>p</w:t>
      </w:r>
      <w:r w:rsidRPr="00C16E5A">
        <w:rPr>
          <w:spacing w:val="-2"/>
          <w:sz w:val="22"/>
          <w:szCs w:val="22"/>
        </w:rPr>
        <w:t>r</w:t>
      </w:r>
      <w:r w:rsidRPr="00C16E5A">
        <w:rPr>
          <w:sz w:val="22"/>
          <w:szCs w:val="22"/>
        </w:rPr>
        <w:t>a</w:t>
      </w:r>
      <w:r w:rsidRPr="00C16E5A">
        <w:rPr>
          <w:spacing w:val="-4"/>
          <w:sz w:val="22"/>
          <w:szCs w:val="22"/>
        </w:rPr>
        <w:t>w</w:t>
      </w:r>
      <w:r w:rsidRPr="00C16E5A">
        <w:rPr>
          <w:sz w:val="22"/>
          <w:szCs w:val="22"/>
        </w:rPr>
        <w:t>n</w:t>
      </w:r>
      <w:r w:rsidRPr="00C16E5A">
        <w:rPr>
          <w:spacing w:val="-2"/>
          <w:sz w:val="22"/>
          <w:szCs w:val="22"/>
        </w:rPr>
        <w:t>e</w:t>
      </w:r>
      <w:r w:rsidRPr="00C16E5A">
        <w:rPr>
          <w:sz w:val="22"/>
          <w:szCs w:val="22"/>
        </w:rPr>
        <w:t xml:space="preserve">j </w:t>
      </w:r>
      <w:r w:rsidRPr="00C16E5A">
        <w:rPr>
          <w:spacing w:val="17"/>
          <w:sz w:val="22"/>
          <w:szCs w:val="22"/>
        </w:rPr>
        <w:t xml:space="preserve"> </w:t>
      </w:r>
      <w:r w:rsidRPr="00C16E5A">
        <w:rPr>
          <w:sz w:val="22"/>
          <w:szCs w:val="22"/>
        </w:rPr>
        <w:t>pr</w:t>
      </w:r>
      <w:r w:rsidRPr="00C16E5A">
        <w:rPr>
          <w:spacing w:val="-2"/>
          <w:sz w:val="22"/>
          <w:szCs w:val="22"/>
        </w:rPr>
        <w:t>z</w:t>
      </w:r>
      <w:r w:rsidRPr="00C16E5A">
        <w:rPr>
          <w:spacing w:val="-5"/>
          <w:sz w:val="22"/>
          <w:szCs w:val="22"/>
        </w:rPr>
        <w:t>y</w:t>
      </w:r>
      <w:r w:rsidRPr="00C16E5A">
        <w:rPr>
          <w:spacing w:val="-1"/>
          <w:sz w:val="22"/>
          <w:szCs w:val="22"/>
        </w:rPr>
        <w:t>sł</w:t>
      </w:r>
      <w:r w:rsidRPr="00C16E5A">
        <w:rPr>
          <w:sz w:val="22"/>
          <w:szCs w:val="22"/>
        </w:rPr>
        <w:t>u</w:t>
      </w:r>
      <w:r w:rsidRPr="00C16E5A">
        <w:rPr>
          <w:spacing w:val="-3"/>
          <w:sz w:val="22"/>
          <w:szCs w:val="22"/>
        </w:rPr>
        <w:t>gu</w:t>
      </w:r>
      <w:r w:rsidRPr="00C16E5A">
        <w:rPr>
          <w:sz w:val="22"/>
          <w:szCs w:val="22"/>
        </w:rPr>
        <w:t>ją</w:t>
      </w:r>
      <w:r w:rsidRPr="00C16E5A">
        <w:rPr>
          <w:spacing w:val="-2"/>
          <w:sz w:val="22"/>
          <w:szCs w:val="22"/>
        </w:rPr>
        <w:t xml:space="preserve"> </w:t>
      </w:r>
      <w:r w:rsidRPr="00C16E5A">
        <w:rPr>
          <w:sz w:val="22"/>
          <w:szCs w:val="22"/>
        </w:rPr>
        <w:t>W</w:t>
      </w:r>
      <w:r w:rsidRPr="00C16E5A">
        <w:rPr>
          <w:spacing w:val="-2"/>
          <w:sz w:val="22"/>
          <w:szCs w:val="22"/>
        </w:rPr>
        <w:t>y</w:t>
      </w:r>
      <w:r w:rsidRPr="00C16E5A">
        <w:rPr>
          <w:spacing w:val="-3"/>
          <w:sz w:val="22"/>
          <w:szCs w:val="22"/>
        </w:rPr>
        <w:t>ko</w:t>
      </w:r>
      <w:r w:rsidRPr="00C16E5A">
        <w:rPr>
          <w:sz w:val="22"/>
          <w:szCs w:val="22"/>
        </w:rPr>
        <w:t>n</w:t>
      </w:r>
      <w:r w:rsidRPr="00C16E5A">
        <w:rPr>
          <w:spacing w:val="-2"/>
          <w:sz w:val="22"/>
          <w:szCs w:val="22"/>
        </w:rPr>
        <w:t>aw</w:t>
      </w:r>
      <w:r w:rsidRPr="00C16E5A">
        <w:rPr>
          <w:sz w:val="22"/>
          <w:szCs w:val="22"/>
        </w:rPr>
        <w:t>c</w:t>
      </w:r>
      <w:r w:rsidRPr="00C16E5A">
        <w:rPr>
          <w:spacing w:val="-2"/>
          <w:sz w:val="22"/>
          <w:szCs w:val="22"/>
        </w:rPr>
        <w:t>y</w:t>
      </w:r>
      <w:r w:rsidRPr="00C16E5A">
        <w:rPr>
          <w:sz w:val="22"/>
          <w:szCs w:val="22"/>
        </w:rPr>
        <w:t xml:space="preserve">, </w:t>
      </w:r>
      <w:r w:rsidRPr="00C16E5A">
        <w:rPr>
          <w:spacing w:val="12"/>
          <w:sz w:val="22"/>
          <w:szCs w:val="22"/>
        </w:rPr>
        <w:t xml:space="preserve"> </w:t>
      </w:r>
      <w:r w:rsidRPr="00C16E5A">
        <w:rPr>
          <w:sz w:val="22"/>
          <w:szCs w:val="22"/>
        </w:rPr>
        <w:t>je</w:t>
      </w:r>
      <w:r w:rsidRPr="00C16E5A">
        <w:rPr>
          <w:spacing w:val="-2"/>
          <w:sz w:val="22"/>
          <w:szCs w:val="22"/>
        </w:rPr>
        <w:t>żel</w:t>
      </w:r>
      <w:r w:rsidRPr="00C16E5A">
        <w:rPr>
          <w:spacing w:val="1"/>
          <w:sz w:val="22"/>
          <w:szCs w:val="22"/>
        </w:rPr>
        <w:t>i</w:t>
      </w:r>
      <w:r w:rsidRPr="00C16E5A">
        <w:rPr>
          <w:sz w:val="22"/>
          <w:szCs w:val="22"/>
        </w:rPr>
        <w:t xml:space="preserve"> </w:t>
      </w:r>
      <w:r w:rsidRPr="00C16E5A">
        <w:rPr>
          <w:spacing w:val="17"/>
          <w:sz w:val="22"/>
          <w:szCs w:val="22"/>
        </w:rPr>
        <w:t xml:space="preserve"> </w:t>
      </w:r>
      <w:r w:rsidRPr="00C16E5A">
        <w:rPr>
          <w:spacing w:val="-4"/>
          <w:sz w:val="22"/>
          <w:szCs w:val="22"/>
        </w:rPr>
        <w:t>m</w:t>
      </w:r>
      <w:r w:rsidRPr="00C16E5A">
        <w:rPr>
          <w:sz w:val="22"/>
          <w:szCs w:val="22"/>
        </w:rPr>
        <w:t xml:space="preserve">a </w:t>
      </w:r>
      <w:r w:rsidRPr="00C16E5A">
        <w:rPr>
          <w:spacing w:val="15"/>
          <w:sz w:val="22"/>
          <w:szCs w:val="22"/>
        </w:rPr>
        <w:t xml:space="preserve"> </w:t>
      </w:r>
      <w:r w:rsidRPr="00C16E5A">
        <w:rPr>
          <w:sz w:val="22"/>
          <w:szCs w:val="22"/>
        </w:rPr>
        <w:t>l</w:t>
      </w:r>
      <w:r w:rsidRPr="00C16E5A">
        <w:rPr>
          <w:spacing w:val="-3"/>
          <w:sz w:val="22"/>
          <w:szCs w:val="22"/>
        </w:rPr>
        <w:t>u</w:t>
      </w:r>
      <w:r w:rsidRPr="00C16E5A">
        <w:rPr>
          <w:sz w:val="22"/>
          <w:szCs w:val="22"/>
        </w:rPr>
        <w:t xml:space="preserve">b </w:t>
      </w:r>
      <w:r w:rsidRPr="00C16E5A">
        <w:rPr>
          <w:spacing w:val="16"/>
          <w:sz w:val="22"/>
          <w:szCs w:val="22"/>
        </w:rPr>
        <w:t xml:space="preserve"> </w:t>
      </w:r>
      <w:r w:rsidRPr="00C16E5A">
        <w:rPr>
          <w:spacing w:val="-4"/>
          <w:sz w:val="22"/>
          <w:szCs w:val="22"/>
        </w:rPr>
        <w:t>m</w:t>
      </w:r>
      <w:r w:rsidRPr="00C16E5A">
        <w:rPr>
          <w:spacing w:val="-2"/>
          <w:sz w:val="22"/>
          <w:szCs w:val="22"/>
        </w:rPr>
        <w:t>ia</w:t>
      </w:r>
      <w:r w:rsidRPr="00C16E5A">
        <w:rPr>
          <w:sz w:val="22"/>
          <w:szCs w:val="22"/>
        </w:rPr>
        <w:t xml:space="preserve">ł </w:t>
      </w:r>
      <w:r w:rsidRPr="00C16E5A">
        <w:rPr>
          <w:spacing w:val="15"/>
          <w:sz w:val="22"/>
          <w:szCs w:val="22"/>
        </w:rPr>
        <w:t xml:space="preserve"> </w:t>
      </w:r>
      <w:r w:rsidRPr="00C16E5A">
        <w:rPr>
          <w:sz w:val="22"/>
          <w:szCs w:val="22"/>
        </w:rPr>
        <w:t>i</w:t>
      </w:r>
      <w:r w:rsidRPr="00C16E5A">
        <w:rPr>
          <w:spacing w:val="-3"/>
          <w:sz w:val="22"/>
          <w:szCs w:val="22"/>
        </w:rPr>
        <w:t>n</w:t>
      </w:r>
      <w:r w:rsidRPr="00C16E5A">
        <w:rPr>
          <w:spacing w:val="-2"/>
          <w:sz w:val="22"/>
          <w:szCs w:val="22"/>
        </w:rPr>
        <w:t>ter</w:t>
      </w:r>
      <w:r w:rsidRPr="00C16E5A">
        <w:rPr>
          <w:sz w:val="22"/>
          <w:szCs w:val="22"/>
        </w:rPr>
        <w:t xml:space="preserve">es </w:t>
      </w:r>
      <w:r w:rsidRPr="00C16E5A">
        <w:rPr>
          <w:spacing w:val="15"/>
          <w:sz w:val="22"/>
          <w:szCs w:val="22"/>
        </w:rPr>
        <w:t xml:space="preserve"> </w:t>
      </w:r>
      <w:r w:rsidRPr="00C16E5A">
        <w:rPr>
          <w:spacing w:val="15"/>
          <w:sz w:val="22"/>
          <w:szCs w:val="22"/>
        </w:rPr>
        <w:br/>
      </w:r>
      <w:r w:rsidRPr="00C16E5A">
        <w:rPr>
          <w:sz w:val="22"/>
          <w:szCs w:val="22"/>
        </w:rPr>
        <w:t xml:space="preserve">w </w:t>
      </w:r>
      <w:r w:rsidRPr="00C16E5A">
        <w:rPr>
          <w:spacing w:val="15"/>
          <w:sz w:val="22"/>
          <w:szCs w:val="22"/>
        </w:rPr>
        <w:t xml:space="preserve"> </w:t>
      </w:r>
      <w:r w:rsidRPr="00C16E5A">
        <w:rPr>
          <w:sz w:val="22"/>
          <w:szCs w:val="22"/>
        </w:rPr>
        <w:t>u</w:t>
      </w:r>
      <w:r w:rsidRPr="00C16E5A">
        <w:rPr>
          <w:spacing w:val="-2"/>
          <w:sz w:val="22"/>
          <w:szCs w:val="22"/>
        </w:rPr>
        <w:t>z</w:t>
      </w:r>
      <w:r w:rsidRPr="00C16E5A">
        <w:rPr>
          <w:spacing w:val="-3"/>
          <w:sz w:val="22"/>
          <w:szCs w:val="22"/>
        </w:rPr>
        <w:t>y</w:t>
      </w:r>
      <w:r w:rsidRPr="00C16E5A">
        <w:rPr>
          <w:spacing w:val="-1"/>
          <w:sz w:val="22"/>
          <w:szCs w:val="22"/>
        </w:rPr>
        <w:t>s</w:t>
      </w:r>
      <w:r w:rsidRPr="00C16E5A">
        <w:rPr>
          <w:spacing w:val="-5"/>
          <w:sz w:val="22"/>
          <w:szCs w:val="22"/>
        </w:rPr>
        <w:t>k</w:t>
      </w:r>
      <w:r w:rsidRPr="00C16E5A">
        <w:rPr>
          <w:sz w:val="22"/>
          <w:szCs w:val="22"/>
        </w:rPr>
        <w:t>a</w:t>
      </w:r>
      <w:r w:rsidRPr="00C16E5A">
        <w:rPr>
          <w:spacing w:val="-2"/>
          <w:sz w:val="22"/>
          <w:szCs w:val="22"/>
        </w:rPr>
        <w:t>n</w:t>
      </w:r>
      <w:r w:rsidRPr="00C16E5A">
        <w:rPr>
          <w:spacing w:val="-4"/>
          <w:sz w:val="22"/>
          <w:szCs w:val="22"/>
        </w:rPr>
        <w:t>i</w:t>
      </w:r>
      <w:r w:rsidRPr="00C16E5A">
        <w:rPr>
          <w:sz w:val="22"/>
          <w:szCs w:val="22"/>
        </w:rPr>
        <w:t>u zamówienia oraz poniósł́ lub może ponieść szkodę w wyniku naruszenia przez Zamawiającegǫ przepisów ustawy PZP.</w:t>
      </w:r>
    </w:p>
    <w:p w14:paraId="29656713" w14:textId="77777777" w:rsidR="004A346C" w:rsidRPr="00C16E5A" w:rsidRDefault="004A346C" w:rsidP="008A3246">
      <w:pPr>
        <w:pStyle w:val="Akapitzlist"/>
        <w:numPr>
          <w:ilvl w:val="0"/>
          <w:numId w:val="14"/>
        </w:numPr>
        <w:ind w:left="426" w:hanging="426"/>
        <w:rPr>
          <w:sz w:val="22"/>
          <w:szCs w:val="22"/>
        </w:rPr>
      </w:pPr>
      <w:r w:rsidRPr="00C16E5A">
        <w:rPr>
          <w:sz w:val="22"/>
          <w:szCs w:val="22"/>
        </w:rPr>
        <w:t>Odwołanie przysługuje na:</w:t>
      </w:r>
    </w:p>
    <w:p w14:paraId="32300DA2" w14:textId="56974724" w:rsidR="004A346C" w:rsidRPr="00C16E5A" w:rsidRDefault="004A346C" w:rsidP="008A3246">
      <w:pPr>
        <w:pStyle w:val="Akapitzlist"/>
        <w:numPr>
          <w:ilvl w:val="0"/>
          <w:numId w:val="15"/>
        </w:numPr>
        <w:tabs>
          <w:tab w:val="clear" w:pos="2880"/>
        </w:tabs>
        <w:ind w:left="851" w:hanging="425"/>
        <w:rPr>
          <w:spacing w:val="-1"/>
          <w:sz w:val="22"/>
          <w:szCs w:val="22"/>
        </w:rPr>
      </w:pPr>
      <w:r w:rsidRPr="00C16E5A">
        <w:rPr>
          <w:sz w:val="22"/>
          <w:szCs w:val="22"/>
        </w:rPr>
        <w:t xml:space="preserve">niezgodna z przepisami ustawy czynność Zamawiającego, podjętą w postepowanių </w:t>
      </w:r>
      <w:r w:rsidRPr="00C16E5A">
        <w:rPr>
          <w:sz w:val="22"/>
          <w:szCs w:val="22"/>
        </w:rPr>
        <w:br/>
        <w:t>o udzielenie zamówienia, w tym na projektowane postanowienie</w:t>
      </w:r>
      <w:r w:rsidRPr="00C16E5A">
        <w:rPr>
          <w:spacing w:val="-26"/>
          <w:sz w:val="22"/>
          <w:szCs w:val="22"/>
        </w:rPr>
        <w:t xml:space="preserve"> </w:t>
      </w:r>
      <w:r w:rsidRPr="00C16E5A">
        <w:rPr>
          <w:sz w:val="22"/>
          <w:szCs w:val="22"/>
        </w:rPr>
        <w:t>umowy;</w:t>
      </w:r>
    </w:p>
    <w:p w14:paraId="7887CF7F" w14:textId="4EEAE35D" w:rsidR="004A346C" w:rsidRPr="00C16E5A" w:rsidRDefault="004A346C" w:rsidP="008A3246">
      <w:pPr>
        <w:pStyle w:val="Akapitzlist"/>
        <w:numPr>
          <w:ilvl w:val="0"/>
          <w:numId w:val="15"/>
        </w:numPr>
        <w:tabs>
          <w:tab w:val="clear" w:pos="2880"/>
        </w:tabs>
        <w:ind w:left="851" w:hanging="425"/>
        <w:rPr>
          <w:sz w:val="22"/>
          <w:szCs w:val="22"/>
        </w:rPr>
      </w:pPr>
      <w:r w:rsidRPr="00C16E5A">
        <w:rPr>
          <w:sz w:val="22"/>
          <w:szCs w:val="22"/>
        </w:rPr>
        <w:t>zaniechanie czynnoścí w postepowaniu o udzielenie zamówienia, do której́ Zamawiający̨ był obowiązany̨ na podstawie ustawy PZP.</w:t>
      </w:r>
    </w:p>
    <w:p w14:paraId="0D303E90" w14:textId="77777777" w:rsidR="004A346C" w:rsidRPr="00C16E5A" w:rsidRDefault="004A346C" w:rsidP="008A3246">
      <w:pPr>
        <w:pStyle w:val="Akapitzlist"/>
        <w:numPr>
          <w:ilvl w:val="0"/>
          <w:numId w:val="14"/>
        </w:numPr>
        <w:ind w:left="426" w:hanging="426"/>
        <w:rPr>
          <w:sz w:val="22"/>
          <w:szCs w:val="22"/>
        </w:rPr>
      </w:pPr>
      <w:r w:rsidRPr="00C16E5A">
        <w:rPr>
          <w:sz w:val="22"/>
          <w:szCs w:val="22"/>
        </w:rPr>
        <w:t xml:space="preserve">Odwołanie wnosi się ̨ do Prezesa Krajowej Izby Odwoławczej w formie pisemnej albo </w:t>
      </w:r>
      <w:r w:rsidRPr="00C16E5A">
        <w:rPr>
          <w:sz w:val="22"/>
          <w:szCs w:val="22"/>
        </w:rPr>
        <w:br/>
        <w:t>w formie elektronicznej albo w postaci elektronicznej opatrzone podpisem zaufanym.</w:t>
      </w:r>
    </w:p>
    <w:p w14:paraId="0EDCE4DF" w14:textId="77777777" w:rsidR="004A346C" w:rsidRPr="00C16E5A" w:rsidRDefault="004A346C" w:rsidP="008A3246">
      <w:pPr>
        <w:pStyle w:val="Akapitzlist"/>
        <w:numPr>
          <w:ilvl w:val="0"/>
          <w:numId w:val="14"/>
        </w:numPr>
        <w:ind w:left="426" w:hanging="426"/>
        <w:rPr>
          <w:sz w:val="22"/>
          <w:szCs w:val="22"/>
        </w:rPr>
      </w:pPr>
      <w:r w:rsidRPr="00C16E5A">
        <w:rPr>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4B44E839" w14:textId="77777777" w:rsidR="004A346C" w:rsidRPr="00C16E5A" w:rsidRDefault="004A346C" w:rsidP="008A3246">
      <w:pPr>
        <w:pStyle w:val="Akapitzlist"/>
        <w:numPr>
          <w:ilvl w:val="0"/>
          <w:numId w:val="14"/>
        </w:numPr>
        <w:ind w:left="426" w:hanging="426"/>
        <w:rPr>
          <w:sz w:val="22"/>
          <w:szCs w:val="22"/>
        </w:rPr>
      </w:pPr>
      <w:r w:rsidRPr="00C16E5A">
        <w:rPr>
          <w:sz w:val="22"/>
          <w:szCs w:val="22"/>
        </w:rPr>
        <w:t>Szczegółowe informacje dotyczące środków ochrony prawnej określone są w Dziale IX „Środki ochrony prawnej” ustawy PZP.</w:t>
      </w:r>
    </w:p>
    <w:p w14:paraId="2D8DA8CD" w14:textId="77777777" w:rsidR="004A346C" w:rsidRPr="00C16E5A" w:rsidRDefault="004A346C" w:rsidP="004A346C">
      <w:pPr>
        <w:widowControl/>
        <w:suppressAutoHyphens w:val="0"/>
        <w:ind w:left="720"/>
        <w:jc w:val="both"/>
        <w:rPr>
          <w:color w:val="000000"/>
          <w:sz w:val="22"/>
          <w:szCs w:val="22"/>
          <w:highlight w:val="yellow"/>
        </w:rPr>
      </w:pPr>
    </w:p>
    <w:p w14:paraId="2E918F00" w14:textId="77777777" w:rsidR="004A346C" w:rsidRPr="00C16E5A" w:rsidRDefault="004A346C" w:rsidP="004A346C">
      <w:pPr>
        <w:widowControl/>
        <w:suppressAutoHyphens w:val="0"/>
        <w:jc w:val="both"/>
        <w:rPr>
          <w:b/>
          <w:bCs/>
          <w:sz w:val="22"/>
          <w:szCs w:val="22"/>
        </w:rPr>
      </w:pPr>
      <w:r w:rsidRPr="00C16E5A">
        <w:rPr>
          <w:b/>
          <w:bCs/>
          <w:sz w:val="22"/>
          <w:szCs w:val="22"/>
        </w:rPr>
        <w:t>Rozdział XX - Postanowienia ogólne.</w:t>
      </w:r>
    </w:p>
    <w:p w14:paraId="6BF00DEF" w14:textId="0593ED38" w:rsidR="00C41E0C" w:rsidRPr="00C16E5A" w:rsidRDefault="00207ED2" w:rsidP="008A3246">
      <w:pPr>
        <w:pStyle w:val="Akapitzlist"/>
        <w:numPr>
          <w:ilvl w:val="1"/>
          <w:numId w:val="7"/>
        </w:numPr>
        <w:tabs>
          <w:tab w:val="clear" w:pos="1440"/>
          <w:tab w:val="num" w:pos="1134"/>
        </w:tabs>
        <w:ind w:left="426" w:hanging="426"/>
        <w:rPr>
          <w:sz w:val="22"/>
          <w:szCs w:val="22"/>
        </w:rPr>
      </w:pPr>
      <w:r w:rsidRPr="00C16E5A">
        <w:rPr>
          <w:sz w:val="22"/>
          <w:szCs w:val="22"/>
        </w:rPr>
        <w:t xml:space="preserve">Zamawiający nie dopuszcza składania ofert częściowych. Przedmiotem zamówienia </w:t>
      </w:r>
      <w:r w:rsidR="00207587" w:rsidRPr="00C16E5A">
        <w:rPr>
          <w:sz w:val="22"/>
          <w:szCs w:val="22"/>
        </w:rPr>
        <w:t xml:space="preserve">jest przebudowa dźwigu zewnętrznego w budynku </w:t>
      </w:r>
      <w:r w:rsidRPr="00C16E5A">
        <w:rPr>
          <w:sz w:val="22"/>
          <w:szCs w:val="22"/>
        </w:rPr>
        <w:t xml:space="preserve">dlatego podział </w:t>
      </w:r>
      <w:r w:rsidR="008C7081" w:rsidRPr="00C16E5A">
        <w:rPr>
          <w:sz w:val="22"/>
          <w:szCs w:val="22"/>
        </w:rPr>
        <w:t xml:space="preserve">zamówienia </w:t>
      </w:r>
      <w:r w:rsidRPr="00C16E5A">
        <w:rPr>
          <w:sz w:val="22"/>
          <w:szCs w:val="22"/>
        </w:rPr>
        <w:t xml:space="preserve">na </w:t>
      </w:r>
      <w:r w:rsidR="00E2487E" w:rsidRPr="00C16E5A">
        <w:rPr>
          <w:sz w:val="22"/>
          <w:szCs w:val="22"/>
        </w:rPr>
        <w:t>o</w:t>
      </w:r>
      <w:r w:rsidR="00F5065C" w:rsidRPr="00C16E5A">
        <w:rPr>
          <w:sz w:val="22"/>
          <w:szCs w:val="22"/>
        </w:rPr>
        <w:t>drębne</w:t>
      </w:r>
      <w:r w:rsidR="00E2487E" w:rsidRPr="00C16E5A">
        <w:rPr>
          <w:sz w:val="22"/>
          <w:szCs w:val="22"/>
        </w:rPr>
        <w:t xml:space="preserve"> </w:t>
      </w:r>
      <w:r w:rsidRPr="00C16E5A">
        <w:rPr>
          <w:sz w:val="22"/>
          <w:szCs w:val="22"/>
        </w:rPr>
        <w:t xml:space="preserve">części </w:t>
      </w:r>
      <w:r w:rsidR="008C7081" w:rsidRPr="00C16E5A">
        <w:rPr>
          <w:sz w:val="22"/>
          <w:szCs w:val="22"/>
        </w:rPr>
        <w:t xml:space="preserve">np. </w:t>
      </w:r>
      <w:r w:rsidR="00F7495D" w:rsidRPr="00C16E5A">
        <w:rPr>
          <w:sz w:val="22"/>
          <w:szCs w:val="22"/>
        </w:rPr>
        <w:t xml:space="preserve">osobno </w:t>
      </w:r>
      <w:r w:rsidR="008C7081" w:rsidRPr="00C16E5A">
        <w:rPr>
          <w:sz w:val="22"/>
          <w:szCs w:val="22"/>
        </w:rPr>
        <w:t xml:space="preserve">na dostawę i </w:t>
      </w:r>
      <w:r w:rsidR="00F7495D" w:rsidRPr="00C16E5A">
        <w:rPr>
          <w:sz w:val="22"/>
          <w:szCs w:val="22"/>
        </w:rPr>
        <w:t xml:space="preserve">osobno </w:t>
      </w:r>
      <w:r w:rsidR="008C7081" w:rsidRPr="00C16E5A">
        <w:rPr>
          <w:sz w:val="22"/>
          <w:szCs w:val="22"/>
        </w:rPr>
        <w:t xml:space="preserve">montaż </w:t>
      </w:r>
      <w:r w:rsidRPr="00C16E5A">
        <w:rPr>
          <w:sz w:val="22"/>
          <w:szCs w:val="22"/>
        </w:rPr>
        <w:t xml:space="preserve">nie </w:t>
      </w:r>
      <w:r w:rsidR="00146662" w:rsidRPr="00C16E5A">
        <w:rPr>
          <w:sz w:val="22"/>
          <w:szCs w:val="22"/>
        </w:rPr>
        <w:t>byłby korzystny dla Zamawiającego</w:t>
      </w:r>
      <w:r w:rsidR="00E2487E" w:rsidRPr="00C16E5A">
        <w:rPr>
          <w:sz w:val="22"/>
          <w:szCs w:val="22"/>
        </w:rPr>
        <w:t xml:space="preserve">, gdyż </w:t>
      </w:r>
      <w:r w:rsidR="00146662" w:rsidRPr="00C16E5A">
        <w:rPr>
          <w:sz w:val="22"/>
          <w:szCs w:val="22"/>
        </w:rPr>
        <w:t xml:space="preserve"> </w:t>
      </w:r>
      <w:r w:rsidR="00393FDB" w:rsidRPr="00C16E5A">
        <w:rPr>
          <w:sz w:val="22"/>
          <w:szCs w:val="22"/>
        </w:rPr>
        <w:t xml:space="preserve">w przypadku </w:t>
      </w:r>
      <w:r w:rsidR="00C76304" w:rsidRPr="00C16E5A">
        <w:rPr>
          <w:sz w:val="22"/>
          <w:szCs w:val="22"/>
        </w:rPr>
        <w:t>niesprawnego działanie dźwigu Zamawiający nie byłby w stanie ustalić</w:t>
      </w:r>
      <w:r w:rsidR="001A325D" w:rsidRPr="00C16E5A">
        <w:rPr>
          <w:sz w:val="22"/>
          <w:szCs w:val="22"/>
        </w:rPr>
        <w:t xml:space="preserve">, który z wykonawców ponosi odpowiedzialność </w:t>
      </w:r>
      <w:r w:rsidR="002A25E4" w:rsidRPr="00C16E5A">
        <w:rPr>
          <w:sz w:val="22"/>
          <w:szCs w:val="22"/>
        </w:rPr>
        <w:t xml:space="preserve">za nieprawidłowa realizację zamówienia </w:t>
      </w:r>
      <w:r w:rsidR="001A325D" w:rsidRPr="00C16E5A">
        <w:rPr>
          <w:sz w:val="22"/>
          <w:szCs w:val="22"/>
        </w:rPr>
        <w:t xml:space="preserve">– czy Wykonawca </w:t>
      </w:r>
      <w:r w:rsidR="00E5496E" w:rsidRPr="00C16E5A">
        <w:rPr>
          <w:sz w:val="22"/>
          <w:szCs w:val="22"/>
        </w:rPr>
        <w:t xml:space="preserve">który dostarczył np. </w:t>
      </w:r>
      <w:r w:rsidR="00CE78FF" w:rsidRPr="00C16E5A">
        <w:rPr>
          <w:sz w:val="22"/>
          <w:szCs w:val="22"/>
        </w:rPr>
        <w:t>wadliw</w:t>
      </w:r>
      <w:r w:rsidR="00E5496E" w:rsidRPr="00C16E5A">
        <w:rPr>
          <w:sz w:val="22"/>
          <w:szCs w:val="22"/>
        </w:rPr>
        <w:t>y</w:t>
      </w:r>
      <w:r w:rsidR="0084084D" w:rsidRPr="00C16E5A">
        <w:rPr>
          <w:sz w:val="22"/>
          <w:szCs w:val="22"/>
        </w:rPr>
        <w:t xml:space="preserve"> </w:t>
      </w:r>
      <w:r w:rsidR="00C41E0C" w:rsidRPr="00C16E5A">
        <w:rPr>
          <w:sz w:val="22"/>
          <w:szCs w:val="22"/>
        </w:rPr>
        <w:t xml:space="preserve"> </w:t>
      </w:r>
      <w:r w:rsidR="00A049AA" w:rsidRPr="00C16E5A">
        <w:rPr>
          <w:sz w:val="22"/>
          <w:szCs w:val="22"/>
        </w:rPr>
        <w:t>dźwig</w:t>
      </w:r>
      <w:r w:rsidR="00E5496E" w:rsidRPr="00C16E5A">
        <w:rPr>
          <w:sz w:val="22"/>
          <w:szCs w:val="22"/>
        </w:rPr>
        <w:t xml:space="preserve"> czy Wykonawca, który nieprawidłowo z</w:t>
      </w:r>
      <w:r w:rsidR="00C41E0C" w:rsidRPr="00C16E5A">
        <w:rPr>
          <w:sz w:val="22"/>
          <w:szCs w:val="22"/>
        </w:rPr>
        <w:t>amontował.</w:t>
      </w:r>
      <w:r w:rsidR="00D766D1" w:rsidRPr="00C16E5A">
        <w:rPr>
          <w:sz w:val="22"/>
          <w:szCs w:val="22"/>
        </w:rPr>
        <w:t xml:space="preserve"> Ponadto wszystkie ujęte w projekcie elementy budowlane i wyposażenie stanowią całość techniczno-architektoniczną dlatego zasadne jest wykonanie zamówienia w całości (dostawa dźwigu wraz z montażem) przez jednego Wykonawcę.</w:t>
      </w:r>
      <w:r w:rsidR="001378D8" w:rsidRPr="00C16E5A">
        <w:rPr>
          <w:sz w:val="22"/>
          <w:szCs w:val="22"/>
        </w:rPr>
        <w:t xml:space="preserve"> Brak podziału zamówienia na części w niniejszym postępowaniu nie stanowi podstawy do zawężenia kręgu potencjalnych Wykonawców.</w:t>
      </w:r>
    </w:p>
    <w:p w14:paraId="1DD8B4BA" w14:textId="0D9EA286" w:rsidR="00207ED2" w:rsidRPr="00C16E5A" w:rsidRDefault="00207ED2" w:rsidP="008A3246">
      <w:pPr>
        <w:pStyle w:val="Akapitzlist"/>
        <w:numPr>
          <w:ilvl w:val="1"/>
          <w:numId w:val="7"/>
        </w:numPr>
        <w:tabs>
          <w:tab w:val="clear" w:pos="1440"/>
          <w:tab w:val="num" w:pos="1134"/>
        </w:tabs>
        <w:ind w:left="426" w:hanging="426"/>
        <w:rPr>
          <w:sz w:val="22"/>
          <w:szCs w:val="22"/>
        </w:rPr>
      </w:pPr>
      <w:r w:rsidRPr="00C16E5A">
        <w:rPr>
          <w:sz w:val="22"/>
          <w:szCs w:val="22"/>
        </w:rPr>
        <w:t>Zamawiający nie przewiduje możliwości zawarcia umowy ramowej.</w:t>
      </w:r>
    </w:p>
    <w:p w14:paraId="436A714B" w14:textId="71219062" w:rsidR="004A346C" w:rsidRPr="00C16E5A" w:rsidRDefault="004A346C" w:rsidP="008A3246">
      <w:pPr>
        <w:pStyle w:val="Akapitzlist"/>
        <w:numPr>
          <w:ilvl w:val="1"/>
          <w:numId w:val="7"/>
        </w:numPr>
        <w:tabs>
          <w:tab w:val="clear" w:pos="1440"/>
          <w:tab w:val="num" w:pos="1134"/>
        </w:tabs>
        <w:ind w:left="426" w:hanging="426"/>
        <w:rPr>
          <w:sz w:val="22"/>
          <w:szCs w:val="22"/>
        </w:rPr>
      </w:pPr>
      <w:r w:rsidRPr="00C16E5A">
        <w:rPr>
          <w:sz w:val="22"/>
          <w:szCs w:val="22"/>
        </w:rPr>
        <w:t>Zamawiający nie dopuszcza składania ofert wariantowych.</w:t>
      </w:r>
    </w:p>
    <w:p w14:paraId="65891A31" w14:textId="474A9449" w:rsidR="004A346C" w:rsidRPr="00C16E5A" w:rsidRDefault="004A346C" w:rsidP="008A3246">
      <w:pPr>
        <w:pStyle w:val="Akapitzlist"/>
        <w:numPr>
          <w:ilvl w:val="1"/>
          <w:numId w:val="7"/>
        </w:numPr>
        <w:tabs>
          <w:tab w:val="clear" w:pos="1440"/>
          <w:tab w:val="num" w:pos="1134"/>
        </w:tabs>
        <w:ind w:left="426" w:hanging="426"/>
        <w:rPr>
          <w:sz w:val="22"/>
          <w:szCs w:val="22"/>
        </w:rPr>
      </w:pPr>
      <w:r w:rsidRPr="00C16E5A">
        <w:rPr>
          <w:sz w:val="22"/>
          <w:szCs w:val="22"/>
        </w:rPr>
        <w:t xml:space="preserve">Rozliczenia pomiędzy Wykonawcą a Zamawiającym będą dokonywane w złotych polskich (PLN). </w:t>
      </w:r>
    </w:p>
    <w:p w14:paraId="57BEC2BC" w14:textId="1B163759" w:rsidR="004A346C" w:rsidRPr="00C16E5A" w:rsidRDefault="004A346C" w:rsidP="008A3246">
      <w:pPr>
        <w:pStyle w:val="Akapitzlist"/>
        <w:numPr>
          <w:ilvl w:val="1"/>
          <w:numId w:val="7"/>
        </w:numPr>
        <w:tabs>
          <w:tab w:val="clear" w:pos="1440"/>
          <w:tab w:val="num" w:pos="1134"/>
        </w:tabs>
        <w:ind w:left="426" w:hanging="426"/>
        <w:rPr>
          <w:sz w:val="22"/>
          <w:szCs w:val="22"/>
        </w:rPr>
      </w:pPr>
      <w:r w:rsidRPr="00C16E5A">
        <w:rPr>
          <w:bCs/>
          <w:sz w:val="22"/>
          <w:szCs w:val="22"/>
        </w:rPr>
        <w:t>Zamawiający nie przewiduje aukcji elektronicznej.</w:t>
      </w:r>
    </w:p>
    <w:p w14:paraId="4C418694" w14:textId="2994757F" w:rsidR="004A346C" w:rsidRPr="00C16E5A" w:rsidRDefault="004A346C" w:rsidP="008A3246">
      <w:pPr>
        <w:pStyle w:val="Akapitzlist"/>
        <w:numPr>
          <w:ilvl w:val="1"/>
          <w:numId w:val="7"/>
        </w:numPr>
        <w:tabs>
          <w:tab w:val="clear" w:pos="1440"/>
          <w:tab w:val="num" w:pos="1134"/>
        </w:tabs>
        <w:ind w:left="426" w:hanging="426"/>
        <w:rPr>
          <w:sz w:val="22"/>
          <w:szCs w:val="22"/>
        </w:rPr>
      </w:pPr>
      <w:r w:rsidRPr="00C16E5A">
        <w:rPr>
          <w:bCs/>
          <w:sz w:val="22"/>
          <w:szCs w:val="22"/>
        </w:rPr>
        <w:t>Zamawiający nie przewiduje zwrotu kosztów udziału w postępowaniu.</w:t>
      </w:r>
    </w:p>
    <w:p w14:paraId="177C4123" w14:textId="7BBCECB6" w:rsidR="00E7146F" w:rsidRPr="00C16E5A" w:rsidRDefault="009F1C53" w:rsidP="008A3246">
      <w:pPr>
        <w:pStyle w:val="Akapitzlist"/>
        <w:numPr>
          <w:ilvl w:val="1"/>
          <w:numId w:val="7"/>
        </w:numPr>
        <w:tabs>
          <w:tab w:val="clear" w:pos="1440"/>
          <w:tab w:val="num" w:pos="1134"/>
        </w:tabs>
        <w:ind w:left="426" w:hanging="426"/>
        <w:rPr>
          <w:sz w:val="22"/>
          <w:szCs w:val="22"/>
        </w:rPr>
      </w:pPr>
      <w:r w:rsidRPr="00C16E5A">
        <w:rPr>
          <w:sz w:val="22"/>
          <w:szCs w:val="22"/>
        </w:rPr>
        <w:t xml:space="preserve">Zamawiający </w:t>
      </w:r>
      <w:r w:rsidR="00186D87" w:rsidRPr="00C16E5A">
        <w:rPr>
          <w:sz w:val="22"/>
          <w:szCs w:val="22"/>
        </w:rPr>
        <w:t xml:space="preserve">nie </w:t>
      </w:r>
      <w:r w:rsidRPr="00C16E5A">
        <w:rPr>
          <w:sz w:val="22"/>
          <w:szCs w:val="22"/>
        </w:rPr>
        <w:t xml:space="preserve">przewiduje </w:t>
      </w:r>
      <w:r w:rsidR="004A40AA" w:rsidRPr="00C16E5A">
        <w:rPr>
          <w:sz w:val="22"/>
          <w:szCs w:val="22"/>
        </w:rPr>
        <w:t xml:space="preserve">możliwości </w:t>
      </w:r>
      <w:r w:rsidRPr="00C16E5A">
        <w:rPr>
          <w:sz w:val="22"/>
          <w:szCs w:val="22"/>
        </w:rPr>
        <w:t>udzieleni</w:t>
      </w:r>
      <w:r w:rsidR="00C16E5A">
        <w:rPr>
          <w:sz w:val="22"/>
          <w:szCs w:val="22"/>
        </w:rPr>
        <w:t>a</w:t>
      </w:r>
      <w:r w:rsidRPr="00C16E5A">
        <w:rPr>
          <w:sz w:val="22"/>
          <w:szCs w:val="22"/>
        </w:rPr>
        <w:t xml:space="preserve"> zamówienia polegającego na powtórzeniu podobnych robót budowlanych na podstawie art. 214 ust. 1 pkt 7 ustawy PZP</w:t>
      </w:r>
      <w:r w:rsidR="00E7146F" w:rsidRPr="00C16E5A">
        <w:rPr>
          <w:sz w:val="22"/>
          <w:szCs w:val="22"/>
        </w:rPr>
        <w:t>.</w:t>
      </w:r>
    </w:p>
    <w:p w14:paraId="30B25527" w14:textId="77777777" w:rsidR="00C16E5A" w:rsidRDefault="00C16E5A" w:rsidP="009557CA">
      <w:pPr>
        <w:widowControl/>
        <w:suppressAutoHyphens w:val="0"/>
        <w:jc w:val="both"/>
        <w:rPr>
          <w:b/>
          <w:bCs/>
          <w:sz w:val="22"/>
          <w:szCs w:val="22"/>
        </w:rPr>
      </w:pPr>
    </w:p>
    <w:p w14:paraId="47FCED52" w14:textId="44798945" w:rsidR="009557CA" w:rsidRPr="00C16E5A" w:rsidRDefault="009557CA" w:rsidP="009557CA">
      <w:pPr>
        <w:widowControl/>
        <w:suppressAutoHyphens w:val="0"/>
        <w:jc w:val="both"/>
        <w:rPr>
          <w:b/>
          <w:bCs/>
          <w:sz w:val="22"/>
          <w:szCs w:val="22"/>
        </w:rPr>
      </w:pPr>
      <w:r w:rsidRPr="00C16E5A">
        <w:rPr>
          <w:b/>
          <w:bCs/>
          <w:sz w:val="22"/>
          <w:szCs w:val="22"/>
        </w:rPr>
        <w:t>Rozdział XXI – Wymagania dot. umów o podwykonawstwo</w:t>
      </w:r>
      <w:r w:rsidR="00C16E5A">
        <w:rPr>
          <w:b/>
          <w:bCs/>
          <w:sz w:val="22"/>
          <w:szCs w:val="22"/>
        </w:rPr>
        <w:t>.</w:t>
      </w:r>
    </w:p>
    <w:p w14:paraId="4D292D91" w14:textId="77777777" w:rsidR="009557CA" w:rsidRPr="00C16E5A" w:rsidRDefault="009557CA" w:rsidP="008A3246">
      <w:pPr>
        <w:widowControl/>
        <w:numPr>
          <w:ilvl w:val="0"/>
          <w:numId w:val="74"/>
        </w:numPr>
        <w:suppressAutoHyphens w:val="0"/>
        <w:jc w:val="both"/>
        <w:rPr>
          <w:sz w:val="22"/>
          <w:szCs w:val="22"/>
        </w:rPr>
      </w:pPr>
      <w:r w:rsidRPr="00C16E5A">
        <w:rPr>
          <w:sz w:val="22"/>
          <w:szCs w:val="22"/>
        </w:rPr>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3FC5F828" w14:textId="4DDFDD07" w:rsidR="009557CA" w:rsidRPr="00C16E5A" w:rsidRDefault="009557CA" w:rsidP="008A3246">
      <w:pPr>
        <w:widowControl/>
        <w:numPr>
          <w:ilvl w:val="1"/>
          <w:numId w:val="72"/>
        </w:numPr>
        <w:suppressAutoHyphens w:val="0"/>
        <w:ind w:left="851" w:hanging="425"/>
        <w:contextualSpacing/>
        <w:jc w:val="both"/>
        <w:rPr>
          <w:rFonts w:eastAsia="Calibri"/>
          <w:sz w:val="22"/>
          <w:szCs w:val="22"/>
          <w:lang w:eastAsia="en-US"/>
        </w:rPr>
      </w:pPr>
      <w:r w:rsidRPr="00C16E5A">
        <w:rPr>
          <w:rFonts w:eastAsia="Calibri"/>
          <w:sz w:val="22"/>
          <w:szCs w:val="22"/>
          <w:lang w:eastAsia="en-US"/>
        </w:rPr>
        <w:t xml:space="preserve">O obowiązku przedkładania przez podwykonawcę Wykonawcy projektu umowy </w:t>
      </w:r>
      <w:r w:rsidRPr="00C16E5A">
        <w:rPr>
          <w:rFonts w:eastAsia="Calibri"/>
          <w:sz w:val="22"/>
          <w:szCs w:val="22"/>
          <w:lang w:eastAsia="en-US"/>
        </w:rPr>
        <w:br/>
        <w:t xml:space="preserve">o podwykonawstwo na roboty budowlane, dostawy lub usługi wykonywane w ramach robót budowlanych, a także projektu jej zmiany, oraz poświadczonej za zgodność z oryginałem kopii </w:t>
      </w:r>
      <w:r w:rsidRPr="00C16E5A">
        <w:rPr>
          <w:rFonts w:eastAsia="Calibri"/>
          <w:sz w:val="22"/>
          <w:szCs w:val="22"/>
          <w:lang w:eastAsia="en-US"/>
        </w:rPr>
        <w:lastRenderedPageBreak/>
        <w:t>zawartej umowy o podwykonawstwo w ciągu 7 dni od sporządzenia projektu umowy albo zawarcia umowy o podwykonawstwo albo zmiany tej umowy. W razie niespełnienia przez projekt umowy albo umowy o podwykonawstwo wymagań zawartych w rozdziale XXI ust. 1 pkt 2 –  12 SWZ Wykonawca może zgłosić podwykonawcy odpowiednio zastrzeżenia albo sprzeciw w terminie 14 dni od daty przedłożenia mu projektu umowy o podwykonawstwo albo poświadczonej kopii przedmiotowej umowy.</w:t>
      </w:r>
    </w:p>
    <w:p w14:paraId="28CDE043" w14:textId="202F366D" w:rsidR="009557CA" w:rsidRPr="00C16E5A" w:rsidRDefault="009557CA" w:rsidP="008A3246">
      <w:pPr>
        <w:widowControl/>
        <w:numPr>
          <w:ilvl w:val="1"/>
          <w:numId w:val="72"/>
        </w:numPr>
        <w:suppressAutoHyphens w:val="0"/>
        <w:jc w:val="both"/>
        <w:rPr>
          <w:sz w:val="22"/>
          <w:szCs w:val="22"/>
        </w:rPr>
      </w:pPr>
      <w:r w:rsidRPr="00C16E5A">
        <w:rPr>
          <w:sz w:val="22"/>
          <w:szCs w:val="22"/>
        </w:rPr>
        <w:t>O obowiązku uzyskania zgody Zamawiającego na zawarcie umowy o podwykonawstwo z konkretnym podwykonawcą, przy czym zawarcie kolejnej umowy o podwykonawstwo pomiędzy podwykonawcą, a dalszym podwykonawcą wymaga również uzyskania zgody Wykonawcy.</w:t>
      </w:r>
    </w:p>
    <w:p w14:paraId="7D2139FC" w14:textId="77777777" w:rsidR="009557CA" w:rsidRPr="00C16E5A" w:rsidRDefault="009557CA" w:rsidP="008A3246">
      <w:pPr>
        <w:widowControl/>
        <w:numPr>
          <w:ilvl w:val="1"/>
          <w:numId w:val="72"/>
        </w:numPr>
        <w:suppressAutoHyphens w:val="0"/>
        <w:jc w:val="both"/>
        <w:rPr>
          <w:sz w:val="22"/>
          <w:szCs w:val="22"/>
        </w:rPr>
      </w:pPr>
      <w:r w:rsidRPr="00C16E5A">
        <w:rPr>
          <w:sz w:val="22"/>
          <w:szCs w:val="22"/>
        </w:rPr>
        <w:t xml:space="preserve">O obowiązku posiadania przez podwykonawcę przez cały okres realizacji umowy </w:t>
      </w:r>
      <w:r w:rsidRPr="00C16E5A">
        <w:rPr>
          <w:sz w:val="22"/>
          <w:szCs w:val="22"/>
        </w:rPr>
        <w:br/>
        <w:t>o podwykonawstwo aktualnej polisy lub dokumentu ubezpieczenia od odpowiedzialności cywilnej w zakresie objętym niniejszym zamówieniem.</w:t>
      </w:r>
    </w:p>
    <w:p w14:paraId="7EBA7BF8" w14:textId="77777777" w:rsidR="009557CA" w:rsidRPr="00C16E5A" w:rsidRDefault="009557CA" w:rsidP="008A3246">
      <w:pPr>
        <w:widowControl/>
        <w:numPr>
          <w:ilvl w:val="1"/>
          <w:numId w:val="72"/>
        </w:numPr>
        <w:suppressAutoHyphens w:val="0"/>
        <w:jc w:val="both"/>
        <w:rPr>
          <w:sz w:val="22"/>
          <w:szCs w:val="22"/>
        </w:rPr>
      </w:pPr>
      <w:r w:rsidRPr="00C16E5A">
        <w:rPr>
          <w:sz w:val="22"/>
          <w:szCs w:val="22"/>
        </w:rPr>
        <w:t>O odpowiedzialności Wykonawcy wobec Zamawiającego za działania lub zaniechania podwykonawcy, jak za własne działania i zaniechania.</w:t>
      </w:r>
    </w:p>
    <w:p w14:paraId="5332CA03" w14:textId="77777777" w:rsidR="009557CA" w:rsidRPr="00C16E5A" w:rsidRDefault="009557CA" w:rsidP="008A3246">
      <w:pPr>
        <w:widowControl/>
        <w:numPr>
          <w:ilvl w:val="1"/>
          <w:numId w:val="72"/>
        </w:numPr>
        <w:suppressAutoHyphens w:val="0"/>
        <w:jc w:val="both"/>
        <w:rPr>
          <w:sz w:val="22"/>
          <w:szCs w:val="22"/>
        </w:rPr>
      </w:pPr>
      <w:r w:rsidRPr="00C16E5A">
        <w:rPr>
          <w:sz w:val="22"/>
          <w:szCs w:val="22"/>
        </w:rPr>
        <w:t>O obowiązku posiadania przez podwykonawcę lub osoby, którymi on się posługuje przy realizacji umowy o podwykonawstwo, uprawnień lub innych zasobów pozwalających im spełnić warunki udziału w niniejszym postępowaniu postawione przez Zamawiającego w rozdziale VI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5E7CA4BD" w14:textId="77777777" w:rsidR="009557CA" w:rsidRPr="00C16E5A" w:rsidRDefault="009557CA" w:rsidP="008A3246">
      <w:pPr>
        <w:widowControl/>
        <w:numPr>
          <w:ilvl w:val="1"/>
          <w:numId w:val="72"/>
        </w:numPr>
        <w:suppressAutoHyphens w:val="0"/>
        <w:jc w:val="both"/>
        <w:rPr>
          <w:sz w:val="22"/>
          <w:szCs w:val="22"/>
        </w:rPr>
      </w:pPr>
      <w:r w:rsidRPr="00C16E5A">
        <w:rPr>
          <w:sz w:val="22"/>
          <w:szCs w:val="22"/>
        </w:rPr>
        <w:t>Termin zapłaty wynagrodzenia podwykonawcy przez Wykonawcę z tytułu realizacji umowy o podwykonawstwo nie może być dłuższy niż 30 dni od dnia doręczenia Wykonawcy prawidłowo wystawionej faktury, pod rygorem zapłaty kary umownej w wysokości wskazanej w rozdziale XXI ust. 1 pkt12 lit a SWZ.</w:t>
      </w:r>
    </w:p>
    <w:p w14:paraId="6EC8C3B8" w14:textId="77777777" w:rsidR="009557CA" w:rsidRPr="00C16E5A" w:rsidRDefault="009557CA" w:rsidP="008A3246">
      <w:pPr>
        <w:widowControl/>
        <w:numPr>
          <w:ilvl w:val="1"/>
          <w:numId w:val="72"/>
        </w:numPr>
        <w:suppressAutoHyphens w:val="0"/>
        <w:jc w:val="both"/>
        <w:rPr>
          <w:sz w:val="22"/>
          <w:szCs w:val="22"/>
        </w:rPr>
      </w:pPr>
      <w:r w:rsidRPr="00C16E5A">
        <w:rPr>
          <w:sz w:val="22"/>
          <w:szCs w:val="22"/>
        </w:rPr>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27095A9D" w14:textId="77777777" w:rsidR="009557CA" w:rsidRPr="00C16E5A" w:rsidRDefault="009557CA" w:rsidP="008A3246">
      <w:pPr>
        <w:widowControl/>
        <w:numPr>
          <w:ilvl w:val="1"/>
          <w:numId w:val="72"/>
        </w:numPr>
        <w:suppressAutoHyphens w:val="0"/>
        <w:jc w:val="both"/>
        <w:rPr>
          <w:sz w:val="22"/>
          <w:szCs w:val="22"/>
        </w:rPr>
      </w:pPr>
      <w:r w:rsidRPr="00C16E5A">
        <w:rPr>
          <w:sz w:val="22"/>
          <w:szCs w:val="22"/>
        </w:rPr>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2CE5FAC0" w14:textId="77777777" w:rsidR="009557CA" w:rsidRPr="00C16E5A" w:rsidRDefault="009557CA" w:rsidP="008A3246">
      <w:pPr>
        <w:widowControl/>
        <w:numPr>
          <w:ilvl w:val="1"/>
          <w:numId w:val="72"/>
        </w:numPr>
        <w:suppressAutoHyphens w:val="0"/>
        <w:jc w:val="both"/>
        <w:rPr>
          <w:sz w:val="22"/>
          <w:szCs w:val="22"/>
        </w:rPr>
      </w:pPr>
      <w:r w:rsidRPr="00C16E5A">
        <w:rPr>
          <w:sz w:val="22"/>
          <w:szCs w:val="22"/>
        </w:rPr>
        <w:t>O niżej wymienionych uprawnieniach Wykonawcy w razie wniesienia przez podwykonawcę pisemnych uwag do:</w:t>
      </w:r>
    </w:p>
    <w:p w14:paraId="0DD156B1" w14:textId="77777777" w:rsidR="009557CA" w:rsidRPr="00C16E5A" w:rsidRDefault="009557CA" w:rsidP="008A3246">
      <w:pPr>
        <w:widowControl/>
        <w:numPr>
          <w:ilvl w:val="2"/>
          <w:numId w:val="73"/>
        </w:numPr>
        <w:suppressAutoHyphens w:val="0"/>
        <w:ind w:left="1560" w:hanging="426"/>
        <w:contextualSpacing/>
        <w:jc w:val="both"/>
        <w:rPr>
          <w:rFonts w:eastAsia="Calibri"/>
          <w:sz w:val="22"/>
          <w:szCs w:val="22"/>
          <w:lang w:eastAsia="en-US"/>
        </w:rPr>
      </w:pPr>
      <w:r w:rsidRPr="00C16E5A">
        <w:rPr>
          <w:rFonts w:eastAsia="Calibri"/>
          <w:sz w:val="22"/>
          <w:szCs w:val="22"/>
          <w:lang w:eastAsia="en-US"/>
        </w:rPr>
        <w:t>zaniechania przez niego bezpośredniej zapłaty wynagrodzenia dalszemu podwykonawcy w razie wykazania przez podwykonawcę niezasadności roszczenia dalszego podwykonawcy;</w:t>
      </w:r>
    </w:p>
    <w:p w14:paraId="32F78DF5" w14:textId="77777777" w:rsidR="009557CA" w:rsidRPr="00C16E5A" w:rsidRDefault="009557CA" w:rsidP="008A3246">
      <w:pPr>
        <w:widowControl/>
        <w:numPr>
          <w:ilvl w:val="2"/>
          <w:numId w:val="73"/>
        </w:numPr>
        <w:suppressAutoHyphens w:val="0"/>
        <w:ind w:left="1560" w:hanging="426"/>
        <w:jc w:val="both"/>
        <w:rPr>
          <w:sz w:val="22"/>
          <w:szCs w:val="22"/>
        </w:rPr>
      </w:pPr>
      <w:r w:rsidRPr="00C16E5A">
        <w:rPr>
          <w:sz w:val="22"/>
          <w:szCs w:val="22"/>
        </w:rPr>
        <w:t>dokonania bezpośredniej zapłaty wynagrodzenia dalszemu podwykonawcy, jeżeli wykazał on zasadność takiej zapłaty udokumentowaną przedłożonymi Wykonawcy fakturami lub rachunkami;</w:t>
      </w:r>
    </w:p>
    <w:p w14:paraId="5E0DB8AF" w14:textId="77777777" w:rsidR="009557CA" w:rsidRPr="00C16E5A" w:rsidRDefault="009557CA" w:rsidP="008A3246">
      <w:pPr>
        <w:widowControl/>
        <w:numPr>
          <w:ilvl w:val="2"/>
          <w:numId w:val="73"/>
        </w:numPr>
        <w:suppressAutoHyphens w:val="0"/>
        <w:ind w:left="1560" w:hanging="426"/>
        <w:jc w:val="both"/>
        <w:rPr>
          <w:sz w:val="22"/>
          <w:szCs w:val="22"/>
        </w:rPr>
      </w:pPr>
      <w:r w:rsidRPr="00C16E5A">
        <w:rPr>
          <w:sz w:val="22"/>
          <w:szCs w:val="22"/>
        </w:rPr>
        <w:t>złożenia do depozytu sądowego spornej kwoty na pokrycie wynagrodzenia dalszego podwykonawcy w przypadku istnienia zasadniczej wątpliwości Wykonawcy, co do wysokości należnej zapłaty lub podmiotu, któremu płatność się należy;</w:t>
      </w:r>
    </w:p>
    <w:p w14:paraId="4F72F2C1" w14:textId="77777777" w:rsidR="009557CA" w:rsidRPr="00C16E5A" w:rsidRDefault="009557CA" w:rsidP="00086878">
      <w:pPr>
        <w:widowControl/>
        <w:suppressAutoHyphens w:val="0"/>
        <w:ind w:firstLine="851"/>
        <w:jc w:val="both"/>
        <w:rPr>
          <w:sz w:val="22"/>
          <w:szCs w:val="22"/>
        </w:rPr>
      </w:pPr>
      <w:r w:rsidRPr="00C16E5A">
        <w:rPr>
          <w:sz w:val="22"/>
          <w:szCs w:val="22"/>
        </w:rPr>
        <w:t>- w terminie 7 dni od doręczenia mu pisma podwykonawcy zawierającego uwagi.</w:t>
      </w:r>
    </w:p>
    <w:p w14:paraId="07D7C682" w14:textId="77777777" w:rsidR="009557CA" w:rsidRPr="00C16E5A" w:rsidRDefault="009557CA" w:rsidP="008A3246">
      <w:pPr>
        <w:widowControl/>
        <w:numPr>
          <w:ilvl w:val="1"/>
          <w:numId w:val="72"/>
        </w:numPr>
        <w:suppressAutoHyphens w:val="0"/>
        <w:jc w:val="both"/>
        <w:rPr>
          <w:sz w:val="22"/>
          <w:szCs w:val="22"/>
        </w:rPr>
      </w:pPr>
      <w:r w:rsidRPr="00C16E5A">
        <w:rPr>
          <w:sz w:val="22"/>
          <w:szCs w:val="22"/>
        </w:rPr>
        <w:t xml:space="preserve">O uprawnieniu Wykonawcy do potrącenia kwoty wypłaconego wynagrodzenia </w:t>
      </w:r>
      <w:r w:rsidRPr="00C16E5A">
        <w:rPr>
          <w:sz w:val="22"/>
          <w:szCs w:val="22"/>
        </w:rPr>
        <w:br/>
        <w:t>z wynagrodzenia bez odsetek należnego podwykonawcy w przypadku dokonania bezpośredniej zapłaty dalszemu podwykonawcy przez Wykonawcę.</w:t>
      </w:r>
    </w:p>
    <w:p w14:paraId="7BE72E62" w14:textId="1D0C8344" w:rsidR="009557CA" w:rsidRPr="00C16E5A" w:rsidRDefault="009557CA" w:rsidP="008A3246">
      <w:pPr>
        <w:widowControl/>
        <w:numPr>
          <w:ilvl w:val="1"/>
          <w:numId w:val="72"/>
        </w:numPr>
        <w:suppressAutoHyphens w:val="0"/>
        <w:jc w:val="both"/>
        <w:rPr>
          <w:sz w:val="22"/>
          <w:szCs w:val="22"/>
        </w:rPr>
      </w:pPr>
      <w:r w:rsidRPr="00C16E5A">
        <w:rPr>
          <w:sz w:val="22"/>
          <w:szCs w:val="22"/>
        </w:rPr>
        <w:t>O obowiązku odstąpienia przez Wykonawcę od umowy o podwykonawstwo w razie dokonania, co najmniej trzech bezpośrednich zapłat wynagrodzenia należnego dalszemu podwykonawcy.</w:t>
      </w:r>
    </w:p>
    <w:p w14:paraId="6EEB588A" w14:textId="041478A3" w:rsidR="009557CA" w:rsidRPr="00C16E5A" w:rsidRDefault="009557CA" w:rsidP="008A3246">
      <w:pPr>
        <w:widowControl/>
        <w:numPr>
          <w:ilvl w:val="1"/>
          <w:numId w:val="72"/>
        </w:numPr>
        <w:suppressAutoHyphens w:val="0"/>
        <w:jc w:val="both"/>
        <w:rPr>
          <w:sz w:val="22"/>
          <w:szCs w:val="22"/>
        </w:rPr>
      </w:pPr>
      <w:r w:rsidRPr="00C16E5A">
        <w:rPr>
          <w:sz w:val="22"/>
          <w:szCs w:val="22"/>
        </w:rPr>
        <w:t>O obowiązku zapłaty kary umownej przez podwykonawcę na rzecz Wykonawcy w razie:</w:t>
      </w:r>
    </w:p>
    <w:p w14:paraId="55B0988C" w14:textId="77777777" w:rsidR="009557CA" w:rsidRPr="00C16E5A" w:rsidRDefault="009557CA" w:rsidP="008A3246">
      <w:pPr>
        <w:widowControl/>
        <w:numPr>
          <w:ilvl w:val="2"/>
          <w:numId w:val="75"/>
        </w:numPr>
        <w:suppressAutoHyphens w:val="0"/>
        <w:ind w:left="1560" w:hanging="426"/>
        <w:jc w:val="both"/>
        <w:rPr>
          <w:sz w:val="22"/>
          <w:szCs w:val="22"/>
        </w:rPr>
      </w:pPr>
      <w:r w:rsidRPr="00C16E5A">
        <w:rPr>
          <w:sz w:val="22"/>
          <w:szCs w:val="22"/>
        </w:rPr>
        <w:lastRenderedPageBreak/>
        <w:t>braku zapłaty lub zwłoki w zapłacie wymagalnego wynagrodzenia należnego dalszemu podwykonawcy w wysokości 0,05% wynagrodzenia brutto dalszego podwykonawcy ustalonego w umowie za każdy dzień zwłoki w odniesieniu do terminu płatności, określonego w rozdziale XXI ust. 1pkt 6 SWZ;</w:t>
      </w:r>
    </w:p>
    <w:p w14:paraId="72D91AC8" w14:textId="77777777" w:rsidR="009557CA" w:rsidRPr="00C16E5A" w:rsidRDefault="009557CA" w:rsidP="008A3246">
      <w:pPr>
        <w:widowControl/>
        <w:numPr>
          <w:ilvl w:val="2"/>
          <w:numId w:val="75"/>
        </w:numPr>
        <w:suppressAutoHyphens w:val="0"/>
        <w:ind w:left="1560" w:hanging="426"/>
        <w:jc w:val="both"/>
        <w:rPr>
          <w:sz w:val="22"/>
          <w:szCs w:val="22"/>
        </w:rPr>
      </w:pPr>
      <w:r w:rsidRPr="00C16E5A">
        <w:rPr>
          <w:sz w:val="22"/>
          <w:szCs w:val="22"/>
        </w:rPr>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0DE56864" w14:textId="77777777" w:rsidR="009557CA" w:rsidRPr="00C16E5A" w:rsidRDefault="009557CA" w:rsidP="008A3246">
      <w:pPr>
        <w:widowControl/>
        <w:numPr>
          <w:ilvl w:val="2"/>
          <w:numId w:val="75"/>
        </w:numPr>
        <w:suppressAutoHyphens w:val="0"/>
        <w:ind w:left="1560" w:hanging="426"/>
        <w:jc w:val="both"/>
        <w:rPr>
          <w:sz w:val="22"/>
          <w:szCs w:val="22"/>
        </w:rPr>
      </w:pPr>
      <w:r w:rsidRPr="00C16E5A">
        <w:rPr>
          <w:sz w:val="22"/>
          <w:szCs w:val="22"/>
        </w:rPr>
        <w:t>braku zmiany umowy o podwykonawstwo w zakresie terminu zapłaty wynagrodzenia dalszemu podwykonawcy poprzez jego skrócenie do terminu określonego w rozdziale XXI 1.6 SWZ, pomimo wniesienia przez Wykonawcę zastrzeżeń albo sprzeciwu, w wysokości 0,2% wynagrodzenia brutto dalszego podwykonawcy ustalonego w umowie.</w:t>
      </w:r>
    </w:p>
    <w:p w14:paraId="45601A97" w14:textId="77777777" w:rsidR="00711EB9" w:rsidRPr="00C16E5A" w:rsidRDefault="00711EB9" w:rsidP="004A346C">
      <w:pPr>
        <w:widowControl/>
        <w:suppressAutoHyphens w:val="0"/>
        <w:jc w:val="both"/>
        <w:rPr>
          <w:b/>
          <w:bCs/>
          <w:sz w:val="22"/>
          <w:szCs w:val="22"/>
        </w:rPr>
      </w:pPr>
    </w:p>
    <w:p w14:paraId="7796FF53" w14:textId="1FCDCDBF" w:rsidR="006758F4" w:rsidRPr="00C16E5A" w:rsidRDefault="004A346C" w:rsidP="004A346C">
      <w:pPr>
        <w:widowControl/>
        <w:suppressAutoHyphens w:val="0"/>
        <w:jc w:val="both"/>
        <w:rPr>
          <w:b/>
          <w:bCs/>
          <w:sz w:val="22"/>
          <w:szCs w:val="22"/>
        </w:rPr>
      </w:pPr>
      <w:r w:rsidRPr="00C16E5A">
        <w:rPr>
          <w:b/>
          <w:bCs/>
          <w:sz w:val="22"/>
          <w:szCs w:val="22"/>
        </w:rPr>
        <w:t>Rozdział XXI</w:t>
      </w:r>
      <w:r w:rsidR="009557CA" w:rsidRPr="00C16E5A">
        <w:rPr>
          <w:b/>
          <w:bCs/>
          <w:sz w:val="22"/>
          <w:szCs w:val="22"/>
        </w:rPr>
        <w:t>I</w:t>
      </w:r>
      <w:r w:rsidRPr="00C16E5A">
        <w:rPr>
          <w:b/>
          <w:bCs/>
          <w:sz w:val="22"/>
          <w:szCs w:val="22"/>
        </w:rPr>
        <w:t xml:space="preserve"> - Informacja o przetwarzaniu danych osobowych</w:t>
      </w:r>
      <w:r w:rsidR="006C0242" w:rsidRPr="00C16E5A">
        <w:rPr>
          <w:b/>
          <w:bCs/>
          <w:sz w:val="22"/>
          <w:szCs w:val="22"/>
        </w:rPr>
        <w:t>.</w:t>
      </w:r>
    </w:p>
    <w:p w14:paraId="559A84DB" w14:textId="77777777" w:rsidR="009E34CF" w:rsidRPr="00C16E5A" w:rsidRDefault="009E34CF" w:rsidP="009E34CF">
      <w:pPr>
        <w:tabs>
          <w:tab w:val="left" w:pos="567"/>
        </w:tabs>
        <w:spacing w:before="60"/>
        <w:jc w:val="both"/>
        <w:rPr>
          <w:sz w:val="22"/>
          <w:szCs w:val="22"/>
        </w:rPr>
      </w:pPr>
      <w:r w:rsidRPr="00C16E5A">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3E7B4E7" w14:textId="77777777" w:rsidR="009E34CF" w:rsidRPr="00C16E5A" w:rsidRDefault="009E34CF" w:rsidP="008A3246">
      <w:pPr>
        <w:pStyle w:val="Akapitzlist"/>
        <w:numPr>
          <w:ilvl w:val="3"/>
          <w:numId w:val="71"/>
        </w:numPr>
        <w:rPr>
          <w:sz w:val="22"/>
          <w:szCs w:val="22"/>
        </w:rPr>
      </w:pPr>
      <w:r w:rsidRPr="00C16E5A">
        <w:rPr>
          <w:b/>
          <w:sz w:val="22"/>
          <w:szCs w:val="22"/>
        </w:rPr>
        <w:t>Administratorem</w:t>
      </w:r>
      <w:r w:rsidRPr="00C16E5A">
        <w:rPr>
          <w:sz w:val="22"/>
          <w:szCs w:val="22"/>
        </w:rPr>
        <w:t xml:space="preserve"> Pani/Pana danych osobowych jest Uniwersytet Jagielloński, </w:t>
      </w:r>
      <w:r w:rsidRPr="00C16E5A">
        <w:rPr>
          <w:sz w:val="22"/>
          <w:szCs w:val="22"/>
        </w:rPr>
        <w:br/>
        <w:t>ul. Gołębia 24, 31-007 Kraków, reprezentowany przez Rektora UJ.</w:t>
      </w:r>
    </w:p>
    <w:p w14:paraId="0B13D89D" w14:textId="77777777" w:rsidR="009E34CF" w:rsidRPr="00C16E5A" w:rsidRDefault="009E34CF" w:rsidP="008A3246">
      <w:pPr>
        <w:pStyle w:val="Akapitzlist"/>
        <w:numPr>
          <w:ilvl w:val="3"/>
          <w:numId w:val="71"/>
        </w:numPr>
        <w:rPr>
          <w:sz w:val="22"/>
          <w:szCs w:val="22"/>
        </w:rPr>
      </w:pPr>
      <w:r w:rsidRPr="00C16E5A">
        <w:rPr>
          <w:b/>
          <w:sz w:val="22"/>
          <w:szCs w:val="22"/>
        </w:rPr>
        <w:t>Uniwersytet Jagielloński wyznaczył Inspektora Ochrony Danych</w:t>
      </w:r>
      <w:r w:rsidRPr="00C16E5A">
        <w:rPr>
          <w:sz w:val="22"/>
          <w:szCs w:val="22"/>
        </w:rPr>
        <w:t xml:space="preserve">, ul. Czapskich 4, 31-110 Kraków, pokój nr 27. Kontakt z Inspektorem możliwy jest przez e-mail: </w:t>
      </w:r>
      <w:hyperlink r:id="rId47" w:history="1">
        <w:r w:rsidRPr="00C16E5A">
          <w:rPr>
            <w:rStyle w:val="Hipercze"/>
            <w:sz w:val="22"/>
            <w:szCs w:val="22"/>
          </w:rPr>
          <w:t>iod@uj.edu.pl</w:t>
        </w:r>
      </w:hyperlink>
      <w:r w:rsidRPr="00C16E5A">
        <w:rPr>
          <w:sz w:val="22"/>
          <w:szCs w:val="22"/>
        </w:rPr>
        <w:t xml:space="preserve"> lub pod nr telefonu +48 12 663 12 25.</w:t>
      </w:r>
    </w:p>
    <w:p w14:paraId="1369B895" w14:textId="240AA6BA" w:rsidR="009E34CF" w:rsidRPr="00C16E5A" w:rsidRDefault="009E34CF" w:rsidP="008A3246">
      <w:pPr>
        <w:pStyle w:val="Akapitzlist"/>
        <w:numPr>
          <w:ilvl w:val="3"/>
          <w:numId w:val="71"/>
        </w:numPr>
        <w:rPr>
          <w:i/>
          <w:sz w:val="22"/>
          <w:szCs w:val="22"/>
        </w:rPr>
      </w:pPr>
      <w:r w:rsidRPr="00C16E5A">
        <w:rPr>
          <w:sz w:val="22"/>
          <w:szCs w:val="22"/>
        </w:rPr>
        <w:t>Pani/Pana dane osobowe przetwarzane będą na podstawie art. 6 ust. 1 lit. c) RODO w celu związanym z postępowaniem o udzielenie zamówienia publicznego</w:t>
      </w:r>
      <w:r w:rsidRPr="00C16E5A">
        <w:rPr>
          <w:i/>
          <w:sz w:val="22"/>
          <w:szCs w:val="22"/>
        </w:rPr>
        <w:t xml:space="preserve">, nr sprawy </w:t>
      </w:r>
      <w:r w:rsidRPr="00C16E5A">
        <w:rPr>
          <w:b/>
          <w:bCs/>
          <w:i/>
          <w:sz w:val="22"/>
          <w:szCs w:val="22"/>
        </w:rPr>
        <w:t>80.272.</w:t>
      </w:r>
      <w:r w:rsidR="00D970B8" w:rsidRPr="00C16E5A">
        <w:rPr>
          <w:b/>
          <w:bCs/>
          <w:i/>
          <w:sz w:val="22"/>
          <w:szCs w:val="22"/>
        </w:rPr>
        <w:t>184</w:t>
      </w:r>
      <w:r w:rsidRPr="00C16E5A">
        <w:rPr>
          <w:b/>
          <w:bCs/>
          <w:i/>
          <w:sz w:val="22"/>
          <w:szCs w:val="22"/>
        </w:rPr>
        <w:t>.202</w:t>
      </w:r>
      <w:r w:rsidR="00186D87" w:rsidRPr="00C16E5A">
        <w:rPr>
          <w:b/>
          <w:bCs/>
          <w:i/>
          <w:sz w:val="22"/>
          <w:szCs w:val="22"/>
        </w:rPr>
        <w:t>4</w:t>
      </w:r>
      <w:r w:rsidRPr="00C16E5A">
        <w:rPr>
          <w:sz w:val="22"/>
          <w:szCs w:val="22"/>
        </w:rPr>
        <w:t>.</w:t>
      </w:r>
    </w:p>
    <w:p w14:paraId="59DAF2C9" w14:textId="77777777" w:rsidR="009E34CF" w:rsidRPr="00C16E5A" w:rsidRDefault="009E34CF" w:rsidP="008A3246">
      <w:pPr>
        <w:pStyle w:val="Akapitzlist"/>
        <w:numPr>
          <w:ilvl w:val="3"/>
          <w:numId w:val="71"/>
        </w:numPr>
        <w:rPr>
          <w:sz w:val="22"/>
          <w:szCs w:val="22"/>
        </w:rPr>
      </w:pPr>
      <w:r w:rsidRPr="00C16E5A">
        <w:rPr>
          <w:sz w:val="22"/>
          <w:szCs w:val="22"/>
        </w:rPr>
        <w:t xml:space="preserve">Podanie przez Panią/Pana danych osobowych jest wymogiem ustawowym określonym </w:t>
      </w:r>
      <w:r w:rsidRPr="00C16E5A">
        <w:rPr>
          <w:sz w:val="22"/>
          <w:szCs w:val="22"/>
        </w:rPr>
        <w:br/>
        <w:t xml:space="preserve">w przepisach ustawy PZP związanym z udziałem w postępowaniu o udzielenie zamówienia publicznego. </w:t>
      </w:r>
    </w:p>
    <w:p w14:paraId="3FA0EDE0" w14:textId="77777777" w:rsidR="009E34CF" w:rsidRPr="00C16E5A" w:rsidRDefault="009E34CF" w:rsidP="008A3246">
      <w:pPr>
        <w:pStyle w:val="Akapitzlist"/>
        <w:numPr>
          <w:ilvl w:val="3"/>
          <w:numId w:val="71"/>
        </w:numPr>
        <w:rPr>
          <w:sz w:val="22"/>
          <w:szCs w:val="22"/>
        </w:rPr>
      </w:pPr>
      <w:r w:rsidRPr="00C16E5A">
        <w:rPr>
          <w:sz w:val="22"/>
          <w:szCs w:val="22"/>
        </w:rPr>
        <w:t>Konsekwencje niepodania danych osobowych wynikają z ustawy PZP.</w:t>
      </w:r>
    </w:p>
    <w:p w14:paraId="1BD27096" w14:textId="77777777" w:rsidR="009E34CF" w:rsidRPr="00C16E5A" w:rsidRDefault="009E34CF" w:rsidP="008A3246">
      <w:pPr>
        <w:pStyle w:val="Akapitzlist"/>
        <w:numPr>
          <w:ilvl w:val="3"/>
          <w:numId w:val="71"/>
        </w:numPr>
        <w:rPr>
          <w:sz w:val="22"/>
          <w:szCs w:val="22"/>
        </w:rPr>
      </w:pPr>
      <w:r w:rsidRPr="00C16E5A">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335E588" w14:textId="77777777" w:rsidR="009E34CF" w:rsidRPr="00C16E5A" w:rsidRDefault="009E34CF" w:rsidP="008A3246">
      <w:pPr>
        <w:pStyle w:val="Akapitzlist"/>
        <w:numPr>
          <w:ilvl w:val="3"/>
          <w:numId w:val="71"/>
        </w:numPr>
        <w:rPr>
          <w:sz w:val="22"/>
          <w:szCs w:val="22"/>
        </w:rPr>
      </w:pPr>
      <w:r w:rsidRPr="00C16E5A">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5B397B3" w14:textId="77777777" w:rsidR="009E34CF" w:rsidRPr="00C16E5A" w:rsidRDefault="009E34CF" w:rsidP="008A3246">
      <w:pPr>
        <w:pStyle w:val="Akapitzlist"/>
        <w:numPr>
          <w:ilvl w:val="3"/>
          <w:numId w:val="71"/>
        </w:numPr>
        <w:rPr>
          <w:sz w:val="22"/>
          <w:szCs w:val="22"/>
        </w:rPr>
      </w:pPr>
      <w:r w:rsidRPr="00C16E5A">
        <w:rPr>
          <w:sz w:val="22"/>
          <w:szCs w:val="22"/>
        </w:rPr>
        <w:t xml:space="preserve">Posiada Pani/Pan prawo do: </w:t>
      </w:r>
    </w:p>
    <w:p w14:paraId="05CFB3A1" w14:textId="77777777" w:rsidR="009E34CF" w:rsidRPr="00C16E5A" w:rsidRDefault="009E34CF" w:rsidP="008A3246">
      <w:pPr>
        <w:pStyle w:val="Akapitzlist"/>
        <w:numPr>
          <w:ilvl w:val="0"/>
          <w:numId w:val="78"/>
        </w:numPr>
        <w:ind w:left="1134" w:hanging="425"/>
        <w:rPr>
          <w:sz w:val="22"/>
          <w:szCs w:val="22"/>
        </w:rPr>
      </w:pPr>
      <w:r w:rsidRPr="00C16E5A">
        <w:rPr>
          <w:sz w:val="22"/>
          <w:szCs w:val="22"/>
        </w:rPr>
        <w:t>na podstawie art. 15 RODO prawo dostępu do danych osobowych Pani/Pana dotyczących;</w:t>
      </w:r>
    </w:p>
    <w:p w14:paraId="0C2AD5DF" w14:textId="77777777" w:rsidR="009E34CF" w:rsidRPr="00C16E5A" w:rsidRDefault="009E34CF" w:rsidP="008A3246">
      <w:pPr>
        <w:pStyle w:val="Akapitzlist"/>
        <w:numPr>
          <w:ilvl w:val="0"/>
          <w:numId w:val="78"/>
        </w:numPr>
        <w:ind w:left="1134" w:hanging="425"/>
        <w:rPr>
          <w:sz w:val="22"/>
          <w:szCs w:val="22"/>
        </w:rPr>
      </w:pPr>
      <w:r w:rsidRPr="00C16E5A">
        <w:rPr>
          <w:sz w:val="22"/>
          <w:szCs w:val="22"/>
        </w:rPr>
        <w:t>na podstawie art. 16 RODO prawo do sprostowania Pani/Pana danych osobowych;</w:t>
      </w:r>
    </w:p>
    <w:p w14:paraId="625B9032" w14:textId="77777777" w:rsidR="009E34CF" w:rsidRPr="00C16E5A" w:rsidRDefault="009E34CF" w:rsidP="008A3246">
      <w:pPr>
        <w:pStyle w:val="Akapitzlist"/>
        <w:numPr>
          <w:ilvl w:val="0"/>
          <w:numId w:val="78"/>
        </w:numPr>
        <w:ind w:left="1134" w:hanging="425"/>
        <w:rPr>
          <w:sz w:val="22"/>
          <w:szCs w:val="22"/>
        </w:rPr>
      </w:pPr>
      <w:r w:rsidRPr="00C16E5A">
        <w:rPr>
          <w:sz w:val="22"/>
          <w:szCs w:val="22"/>
        </w:rPr>
        <w:t>na podstawie art. 18 RODO prawo żądania od administratora ograniczenia przetwarzania danych osobowych,</w:t>
      </w:r>
    </w:p>
    <w:p w14:paraId="6DB7B33D" w14:textId="77777777" w:rsidR="009E34CF" w:rsidRPr="00C16E5A" w:rsidRDefault="009E34CF" w:rsidP="008A3246">
      <w:pPr>
        <w:pStyle w:val="Akapitzlist"/>
        <w:numPr>
          <w:ilvl w:val="0"/>
          <w:numId w:val="78"/>
        </w:numPr>
        <w:ind w:left="1134" w:hanging="425"/>
        <w:rPr>
          <w:sz w:val="22"/>
          <w:szCs w:val="22"/>
        </w:rPr>
      </w:pPr>
      <w:r w:rsidRPr="00C16E5A">
        <w:rPr>
          <w:sz w:val="22"/>
          <w:szCs w:val="22"/>
        </w:rPr>
        <w:t>prawo do wniesienia skargi do Prezesa Urzędu Ochrony Danych Osobowych, gdy uzna Pani/Pan, że przetwarzanie danych osobowych Pani/Pana dotyczących narusza przepisy RODO.</w:t>
      </w:r>
    </w:p>
    <w:p w14:paraId="3B642CA3" w14:textId="77777777" w:rsidR="009E34CF" w:rsidRPr="00C16E5A" w:rsidRDefault="009E34CF" w:rsidP="008A3246">
      <w:pPr>
        <w:pStyle w:val="Akapitzlist"/>
        <w:numPr>
          <w:ilvl w:val="3"/>
          <w:numId w:val="71"/>
        </w:numPr>
        <w:rPr>
          <w:sz w:val="22"/>
          <w:szCs w:val="22"/>
        </w:rPr>
      </w:pPr>
      <w:r w:rsidRPr="00C16E5A">
        <w:rPr>
          <w:sz w:val="22"/>
          <w:szCs w:val="22"/>
        </w:rPr>
        <w:t>Nie przysługuje Pani/Panu prawo do:</w:t>
      </w:r>
    </w:p>
    <w:p w14:paraId="0D113E43" w14:textId="77777777" w:rsidR="009E34CF" w:rsidRPr="00C16E5A" w:rsidRDefault="009E34CF" w:rsidP="008A3246">
      <w:pPr>
        <w:pStyle w:val="Akapitzlist"/>
        <w:numPr>
          <w:ilvl w:val="0"/>
          <w:numId w:val="79"/>
        </w:numPr>
        <w:ind w:left="1134" w:hanging="425"/>
        <w:rPr>
          <w:sz w:val="22"/>
          <w:szCs w:val="22"/>
        </w:rPr>
      </w:pPr>
      <w:r w:rsidRPr="00C16E5A">
        <w:rPr>
          <w:sz w:val="22"/>
          <w:szCs w:val="22"/>
        </w:rPr>
        <w:t>prawo do usunięcia danych osobowych w zw. z art. 17 ust. 3 lit. b), d) lub e) RODO,</w:t>
      </w:r>
    </w:p>
    <w:p w14:paraId="698E4A08" w14:textId="77777777" w:rsidR="009E34CF" w:rsidRPr="00C16E5A" w:rsidRDefault="009E34CF" w:rsidP="008A3246">
      <w:pPr>
        <w:pStyle w:val="Akapitzlist"/>
        <w:numPr>
          <w:ilvl w:val="0"/>
          <w:numId w:val="79"/>
        </w:numPr>
        <w:ind w:left="1134" w:hanging="425"/>
        <w:rPr>
          <w:sz w:val="22"/>
          <w:szCs w:val="22"/>
        </w:rPr>
      </w:pPr>
      <w:r w:rsidRPr="00C16E5A">
        <w:rPr>
          <w:sz w:val="22"/>
          <w:szCs w:val="22"/>
        </w:rPr>
        <w:t>prawo do przenoszenia danych osobowych, o którym mowa w art. 20 RODO,</w:t>
      </w:r>
    </w:p>
    <w:p w14:paraId="12BB0FDE" w14:textId="77777777" w:rsidR="009E34CF" w:rsidRPr="00C16E5A" w:rsidRDefault="009E34CF" w:rsidP="008A3246">
      <w:pPr>
        <w:pStyle w:val="Akapitzlist"/>
        <w:numPr>
          <w:ilvl w:val="0"/>
          <w:numId w:val="79"/>
        </w:numPr>
        <w:ind w:left="1134" w:hanging="425"/>
        <w:rPr>
          <w:sz w:val="22"/>
          <w:szCs w:val="22"/>
        </w:rPr>
      </w:pPr>
      <w:r w:rsidRPr="00C16E5A">
        <w:rPr>
          <w:sz w:val="22"/>
          <w:szCs w:val="22"/>
        </w:rPr>
        <w:t>prawo sprzeciwu, wobec przetwarzania danych osobowych, gdyż podstawą prawną przetwarzania Pani/Pana danych osobowych jest art. 6 ust. 1 lit. c) w zw. z art. 21 RODO.</w:t>
      </w:r>
    </w:p>
    <w:p w14:paraId="2D5C6DE6" w14:textId="77777777" w:rsidR="009E34CF" w:rsidRPr="00C16E5A" w:rsidRDefault="009E34CF" w:rsidP="008A3246">
      <w:pPr>
        <w:pStyle w:val="Akapitzlist"/>
        <w:numPr>
          <w:ilvl w:val="3"/>
          <w:numId w:val="71"/>
        </w:numPr>
        <w:rPr>
          <w:sz w:val="22"/>
          <w:szCs w:val="22"/>
        </w:rPr>
      </w:pPr>
      <w:r w:rsidRPr="00C16E5A">
        <w:rPr>
          <w:b/>
          <w:sz w:val="22"/>
          <w:szCs w:val="22"/>
        </w:rPr>
        <w:lastRenderedPageBreak/>
        <w:t>Pana/Pani dane osobowe, o których mowa w art. 10 RODO</w:t>
      </w:r>
      <w:r w:rsidRPr="00C16E5A">
        <w:rPr>
          <w:sz w:val="22"/>
          <w:szCs w:val="22"/>
        </w:rPr>
        <w:t>, mogą zostać udostępnione, w celu umożliwienia korzystania ze środków ochrony prawnej, o których mowa w Dziale IX ustawy PZP, do upływu terminu na ich wniesienie.</w:t>
      </w:r>
    </w:p>
    <w:p w14:paraId="4DF0D783" w14:textId="77777777" w:rsidR="009E34CF" w:rsidRPr="00C16E5A" w:rsidRDefault="009E34CF" w:rsidP="008A3246">
      <w:pPr>
        <w:pStyle w:val="Akapitzlist"/>
        <w:numPr>
          <w:ilvl w:val="3"/>
          <w:numId w:val="71"/>
        </w:numPr>
        <w:rPr>
          <w:sz w:val="22"/>
          <w:szCs w:val="22"/>
        </w:rPr>
      </w:pPr>
      <w:r w:rsidRPr="00C16E5A">
        <w:rPr>
          <w:sz w:val="22"/>
          <w:szCs w:val="22"/>
        </w:rPr>
        <w:t xml:space="preserve">Zamawiający informuje, że </w:t>
      </w:r>
      <w:r w:rsidRPr="00C16E5A">
        <w:rPr>
          <w:b/>
          <w:sz w:val="22"/>
          <w:szCs w:val="22"/>
        </w:rPr>
        <w:t>w odniesieniu do Pani/Pana danych osobowych</w:t>
      </w:r>
      <w:r w:rsidRPr="00C16E5A">
        <w:rPr>
          <w:sz w:val="22"/>
          <w:szCs w:val="22"/>
        </w:rPr>
        <w:t xml:space="preserve"> decyzje nie będą podejmowane w sposób zautomatyzowany, stosownie do art. 22 RODO.</w:t>
      </w:r>
    </w:p>
    <w:p w14:paraId="2B8896F4" w14:textId="77777777" w:rsidR="009E34CF" w:rsidRPr="00C16E5A" w:rsidRDefault="009E34CF" w:rsidP="008A3246">
      <w:pPr>
        <w:pStyle w:val="Akapitzlist"/>
        <w:numPr>
          <w:ilvl w:val="3"/>
          <w:numId w:val="71"/>
        </w:numPr>
        <w:rPr>
          <w:sz w:val="22"/>
          <w:szCs w:val="22"/>
        </w:rPr>
      </w:pPr>
      <w:r w:rsidRPr="00C16E5A">
        <w:rPr>
          <w:sz w:val="22"/>
          <w:szCs w:val="22"/>
        </w:rPr>
        <w:t xml:space="preserve">W przypadku gdy wykonanie obowiązków, o których mowa w art. 15 ust. 1 - 3 RODO, celem realizacji Pani/Pana uprawnienia wskazanego pkt 8 lit. a) powyżej, wymagałoby niewspółmiernie dużego wysiłku, </w:t>
      </w:r>
      <w:r w:rsidRPr="00C16E5A">
        <w:rPr>
          <w:b/>
          <w:sz w:val="22"/>
          <w:szCs w:val="22"/>
        </w:rPr>
        <w:t>Zamawiający może żądać od Pana/Pani</w:t>
      </w:r>
      <w:r w:rsidRPr="00C16E5A">
        <w:rPr>
          <w:sz w:val="22"/>
          <w:szCs w:val="22"/>
        </w:rPr>
        <w:t>, wskazania dodatkowych informacji mających na celu sprecyzowanie żądania, w szczególności podania nazwy lub daty wszczętego albo zakończonego postępowania o udzielenie zamówienia publicznego.</w:t>
      </w:r>
    </w:p>
    <w:p w14:paraId="3213EABB" w14:textId="77777777" w:rsidR="009E34CF" w:rsidRPr="00C16E5A" w:rsidRDefault="009E34CF" w:rsidP="008A3246">
      <w:pPr>
        <w:pStyle w:val="Akapitzlist"/>
        <w:numPr>
          <w:ilvl w:val="3"/>
          <w:numId w:val="71"/>
        </w:numPr>
        <w:rPr>
          <w:sz w:val="22"/>
          <w:szCs w:val="22"/>
        </w:rPr>
      </w:pPr>
      <w:r w:rsidRPr="00C16E5A">
        <w:rPr>
          <w:b/>
          <w:sz w:val="22"/>
          <w:szCs w:val="22"/>
        </w:rPr>
        <w:t>Skorzystanie przez Panią/Pana</w:t>
      </w:r>
      <w:r w:rsidRPr="00C16E5A">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4120C47A" w14:textId="77777777" w:rsidR="009E34CF" w:rsidRPr="00C16E5A" w:rsidRDefault="009E34CF" w:rsidP="008A3246">
      <w:pPr>
        <w:pStyle w:val="Akapitzlist"/>
        <w:numPr>
          <w:ilvl w:val="3"/>
          <w:numId w:val="71"/>
        </w:numPr>
        <w:rPr>
          <w:sz w:val="22"/>
          <w:szCs w:val="22"/>
        </w:rPr>
      </w:pPr>
      <w:r w:rsidRPr="00C16E5A">
        <w:rPr>
          <w:b/>
          <w:sz w:val="22"/>
          <w:szCs w:val="22"/>
        </w:rPr>
        <w:t>Skorzystanie przez Panią/Pana</w:t>
      </w:r>
      <w:r w:rsidRPr="00C16E5A">
        <w:rPr>
          <w:sz w:val="22"/>
          <w:szCs w:val="22"/>
        </w:rPr>
        <w:t>, z uprawnienia wskazanego pkt 8 lit. c) powyżej,</w:t>
      </w:r>
      <w:r w:rsidRPr="00C16E5A">
        <w:rPr>
          <w:b/>
          <w:sz w:val="22"/>
          <w:szCs w:val="22"/>
        </w:rPr>
        <w:t xml:space="preserve"> </w:t>
      </w:r>
      <w:r w:rsidRPr="00C16E5A">
        <w:rPr>
          <w:sz w:val="22"/>
          <w:szCs w:val="22"/>
        </w:rPr>
        <w:t>polegającym na</w:t>
      </w:r>
      <w:r w:rsidRPr="00C16E5A">
        <w:rPr>
          <w:b/>
          <w:sz w:val="22"/>
          <w:szCs w:val="22"/>
        </w:rPr>
        <w:t xml:space="preserve"> </w:t>
      </w:r>
      <w:r w:rsidRPr="00C16E5A">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C16E5A">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16E5A">
        <w:rPr>
          <w:sz w:val="22"/>
          <w:szCs w:val="22"/>
        </w:rPr>
        <w:t>).</w:t>
      </w:r>
    </w:p>
    <w:p w14:paraId="1AF605A8" w14:textId="77777777" w:rsidR="004A346C" w:rsidRPr="00C16E5A" w:rsidRDefault="004A346C" w:rsidP="004A346C">
      <w:pPr>
        <w:widowControl/>
        <w:suppressAutoHyphens w:val="0"/>
        <w:jc w:val="both"/>
        <w:rPr>
          <w:sz w:val="22"/>
          <w:szCs w:val="22"/>
        </w:rPr>
      </w:pPr>
    </w:p>
    <w:p w14:paraId="6B43AF8E" w14:textId="244133B0" w:rsidR="004A346C" w:rsidRPr="00C16E5A" w:rsidRDefault="004A346C" w:rsidP="004A346C">
      <w:pPr>
        <w:widowControl/>
        <w:suppressAutoHyphens w:val="0"/>
        <w:jc w:val="both"/>
        <w:rPr>
          <w:b/>
          <w:bCs/>
          <w:sz w:val="22"/>
          <w:szCs w:val="22"/>
        </w:rPr>
      </w:pPr>
      <w:r w:rsidRPr="00C16E5A">
        <w:rPr>
          <w:b/>
          <w:bCs/>
          <w:sz w:val="22"/>
          <w:szCs w:val="22"/>
        </w:rPr>
        <w:t>Rozdział XXI</w:t>
      </w:r>
      <w:r w:rsidR="00BB6D42" w:rsidRPr="00C16E5A">
        <w:rPr>
          <w:b/>
          <w:bCs/>
          <w:sz w:val="22"/>
          <w:szCs w:val="22"/>
        </w:rPr>
        <w:t>I</w:t>
      </w:r>
      <w:r w:rsidR="009557CA" w:rsidRPr="00C16E5A">
        <w:rPr>
          <w:b/>
          <w:bCs/>
          <w:sz w:val="22"/>
          <w:szCs w:val="22"/>
        </w:rPr>
        <w:t>I</w:t>
      </w:r>
      <w:r w:rsidRPr="00C16E5A">
        <w:rPr>
          <w:b/>
          <w:bCs/>
          <w:sz w:val="22"/>
          <w:szCs w:val="22"/>
        </w:rPr>
        <w:t xml:space="preserve"> - Załączniki do SWZ</w:t>
      </w:r>
    </w:p>
    <w:p w14:paraId="07541FA4" w14:textId="11141634" w:rsidR="00A71C10" w:rsidRPr="00C16E5A" w:rsidRDefault="00A71C10" w:rsidP="00A71C10">
      <w:pPr>
        <w:jc w:val="left"/>
        <w:rPr>
          <w:rFonts w:eastAsiaTheme="minorHAnsi"/>
          <w:b/>
          <w:bCs/>
          <w:sz w:val="22"/>
          <w:szCs w:val="22"/>
        </w:rPr>
      </w:pPr>
      <w:r w:rsidRPr="00C16E5A">
        <w:rPr>
          <w:rFonts w:eastAsiaTheme="minorHAnsi"/>
          <w:b/>
          <w:bCs/>
          <w:sz w:val="22"/>
          <w:szCs w:val="22"/>
        </w:rPr>
        <w:t xml:space="preserve">Załącznik A – </w:t>
      </w:r>
      <w:r w:rsidRPr="00C16E5A">
        <w:rPr>
          <w:rFonts w:eastAsiaTheme="minorHAnsi"/>
          <w:sz w:val="22"/>
          <w:szCs w:val="22"/>
        </w:rPr>
        <w:t>Opis przedmiotu zamówienia</w:t>
      </w:r>
      <w:r w:rsidR="00102B53" w:rsidRPr="00C16E5A">
        <w:rPr>
          <w:rFonts w:eastAsiaTheme="minorHAnsi"/>
          <w:sz w:val="22"/>
          <w:szCs w:val="22"/>
        </w:rPr>
        <w:t xml:space="preserve"> (w osobnym pliku)</w:t>
      </w:r>
    </w:p>
    <w:p w14:paraId="414E9DFC" w14:textId="77777777" w:rsidR="00A71C10" w:rsidRPr="00C16E5A" w:rsidRDefault="00A71C10" w:rsidP="00A71C10">
      <w:pPr>
        <w:jc w:val="left"/>
        <w:rPr>
          <w:rFonts w:eastAsiaTheme="minorHAnsi"/>
          <w:sz w:val="22"/>
          <w:szCs w:val="22"/>
        </w:rPr>
      </w:pPr>
      <w:r w:rsidRPr="00C16E5A">
        <w:rPr>
          <w:rFonts w:eastAsiaTheme="minorHAnsi"/>
          <w:b/>
          <w:bCs/>
          <w:sz w:val="22"/>
          <w:szCs w:val="22"/>
        </w:rPr>
        <w:t xml:space="preserve">Załącznik nr 1 </w:t>
      </w:r>
      <w:r w:rsidRPr="00C16E5A">
        <w:rPr>
          <w:rFonts w:eastAsiaTheme="minorHAnsi"/>
          <w:sz w:val="22"/>
          <w:szCs w:val="22"/>
        </w:rPr>
        <w:t>– Formularz oferty;</w:t>
      </w:r>
    </w:p>
    <w:p w14:paraId="000FAA5C" w14:textId="77777777" w:rsidR="00A71C10" w:rsidRPr="00C16E5A" w:rsidRDefault="00A71C10" w:rsidP="00A71C10">
      <w:pPr>
        <w:contextualSpacing/>
        <w:jc w:val="both"/>
        <w:rPr>
          <w:sz w:val="22"/>
          <w:szCs w:val="22"/>
        </w:rPr>
      </w:pPr>
      <w:r w:rsidRPr="00C16E5A">
        <w:rPr>
          <w:b/>
          <w:bCs/>
          <w:sz w:val="22"/>
          <w:szCs w:val="22"/>
        </w:rPr>
        <w:t xml:space="preserve">Załącznik nr 2 </w:t>
      </w:r>
      <w:r w:rsidRPr="00C16E5A">
        <w:rPr>
          <w:sz w:val="22"/>
          <w:szCs w:val="22"/>
        </w:rPr>
        <w:t>– Projektowane postanowienia umowy (wzór umowy).</w:t>
      </w:r>
    </w:p>
    <w:p w14:paraId="1C7CFBC2" w14:textId="77777777" w:rsidR="00EE5AA8" w:rsidRPr="00C16E5A" w:rsidRDefault="00EE5AA8" w:rsidP="00316AD0">
      <w:pPr>
        <w:jc w:val="left"/>
        <w:rPr>
          <w:rFonts w:eastAsiaTheme="minorHAnsi"/>
          <w:b/>
          <w:bCs/>
          <w:sz w:val="22"/>
          <w:szCs w:val="22"/>
        </w:rPr>
      </w:pPr>
    </w:p>
    <w:p w14:paraId="6EE997A0" w14:textId="77777777" w:rsidR="001F76CD" w:rsidRPr="00C16E5A" w:rsidRDefault="001F76CD" w:rsidP="00CA6FA5">
      <w:pPr>
        <w:widowControl/>
        <w:suppressAutoHyphens w:val="0"/>
        <w:rPr>
          <w:rFonts w:eastAsiaTheme="minorHAnsi"/>
          <w:b/>
          <w:bCs/>
          <w:sz w:val="22"/>
          <w:szCs w:val="22"/>
        </w:rPr>
      </w:pPr>
    </w:p>
    <w:p w14:paraId="280DE343" w14:textId="77777777" w:rsidR="001F76CD" w:rsidRPr="009C56F3" w:rsidRDefault="001F76CD" w:rsidP="00CA6FA5">
      <w:pPr>
        <w:widowControl/>
        <w:suppressAutoHyphens w:val="0"/>
        <w:rPr>
          <w:rFonts w:eastAsiaTheme="minorHAnsi"/>
          <w:b/>
          <w:bCs/>
        </w:rPr>
      </w:pPr>
    </w:p>
    <w:p w14:paraId="64B8938D" w14:textId="77777777" w:rsidR="001F76CD" w:rsidRPr="009C56F3" w:rsidRDefault="001F76CD" w:rsidP="00CA6FA5">
      <w:pPr>
        <w:widowControl/>
        <w:suppressAutoHyphens w:val="0"/>
        <w:rPr>
          <w:rFonts w:eastAsiaTheme="minorHAnsi"/>
          <w:b/>
          <w:bCs/>
        </w:rPr>
      </w:pPr>
    </w:p>
    <w:p w14:paraId="0A0D1B1D" w14:textId="77777777" w:rsidR="001F76CD" w:rsidRPr="009C56F3" w:rsidRDefault="001F76CD" w:rsidP="00CA6FA5">
      <w:pPr>
        <w:widowControl/>
        <w:suppressAutoHyphens w:val="0"/>
        <w:rPr>
          <w:rFonts w:eastAsiaTheme="minorHAnsi"/>
          <w:b/>
          <w:bCs/>
        </w:rPr>
      </w:pPr>
    </w:p>
    <w:p w14:paraId="3092D8FE" w14:textId="77777777" w:rsidR="001F76CD" w:rsidRPr="009C56F3" w:rsidRDefault="001F76CD" w:rsidP="00CA6FA5">
      <w:pPr>
        <w:widowControl/>
        <w:suppressAutoHyphens w:val="0"/>
        <w:rPr>
          <w:rFonts w:eastAsiaTheme="minorHAnsi"/>
          <w:b/>
          <w:bCs/>
        </w:rPr>
      </w:pPr>
    </w:p>
    <w:p w14:paraId="0F4A34C9" w14:textId="2CD7CF13" w:rsidR="00104C69" w:rsidRPr="009C56F3" w:rsidRDefault="00104C69" w:rsidP="002C09BF">
      <w:pPr>
        <w:widowControl/>
        <w:suppressAutoHyphens w:val="0"/>
        <w:jc w:val="both"/>
        <w:rPr>
          <w:rFonts w:eastAsiaTheme="minorHAnsi"/>
          <w:b/>
          <w:bCs/>
        </w:rPr>
      </w:pPr>
    </w:p>
    <w:p w14:paraId="6E2FCD63" w14:textId="2B423436" w:rsidR="00104C69" w:rsidRPr="009C56F3" w:rsidRDefault="00104C69" w:rsidP="002C09BF">
      <w:pPr>
        <w:widowControl/>
        <w:suppressAutoHyphens w:val="0"/>
        <w:jc w:val="both"/>
        <w:rPr>
          <w:rFonts w:eastAsiaTheme="minorHAnsi"/>
          <w:b/>
          <w:bCs/>
        </w:rPr>
      </w:pPr>
    </w:p>
    <w:p w14:paraId="25D9D30F" w14:textId="3082BF51" w:rsidR="00A8602F" w:rsidRPr="009C56F3" w:rsidRDefault="00A8602F" w:rsidP="002C09BF">
      <w:pPr>
        <w:widowControl/>
        <w:suppressAutoHyphens w:val="0"/>
        <w:jc w:val="both"/>
        <w:rPr>
          <w:rFonts w:eastAsiaTheme="minorHAnsi"/>
          <w:b/>
          <w:bCs/>
        </w:rPr>
      </w:pPr>
    </w:p>
    <w:p w14:paraId="22F24A3D" w14:textId="4416C866" w:rsidR="00A8602F" w:rsidRPr="009C56F3" w:rsidRDefault="00A8602F" w:rsidP="002C09BF">
      <w:pPr>
        <w:widowControl/>
        <w:suppressAutoHyphens w:val="0"/>
        <w:jc w:val="both"/>
        <w:rPr>
          <w:rFonts w:eastAsiaTheme="minorHAnsi"/>
          <w:b/>
          <w:bCs/>
        </w:rPr>
      </w:pPr>
    </w:p>
    <w:p w14:paraId="408CD737" w14:textId="77777777" w:rsidR="00DA5E0A" w:rsidRPr="009C56F3" w:rsidRDefault="00DA5E0A" w:rsidP="002C09BF">
      <w:pPr>
        <w:widowControl/>
        <w:suppressAutoHyphens w:val="0"/>
        <w:jc w:val="both"/>
        <w:rPr>
          <w:rFonts w:eastAsiaTheme="minorHAnsi"/>
          <w:b/>
          <w:bCs/>
        </w:rPr>
      </w:pPr>
    </w:p>
    <w:p w14:paraId="3AF5B943" w14:textId="5D37EBC4" w:rsidR="00186D87" w:rsidRPr="009C56F3" w:rsidRDefault="00186D87">
      <w:pPr>
        <w:widowControl/>
        <w:suppressAutoHyphens w:val="0"/>
        <w:spacing w:after="160" w:line="259" w:lineRule="auto"/>
        <w:jc w:val="left"/>
        <w:rPr>
          <w:rFonts w:eastAsiaTheme="minorHAnsi"/>
          <w:b/>
          <w:bCs/>
        </w:rPr>
      </w:pPr>
      <w:r w:rsidRPr="009C56F3">
        <w:rPr>
          <w:rFonts w:eastAsiaTheme="minorHAnsi"/>
          <w:b/>
          <w:bCs/>
        </w:rPr>
        <w:br w:type="page"/>
      </w:r>
    </w:p>
    <w:p w14:paraId="455CA9A6" w14:textId="77777777" w:rsidR="00A8602F" w:rsidRPr="009C56F3" w:rsidRDefault="00A8602F" w:rsidP="002C09BF">
      <w:pPr>
        <w:widowControl/>
        <w:suppressAutoHyphens w:val="0"/>
        <w:jc w:val="both"/>
        <w:rPr>
          <w:rFonts w:eastAsiaTheme="minorHAnsi"/>
          <w:b/>
          <w:bCs/>
        </w:rPr>
      </w:pPr>
    </w:p>
    <w:p w14:paraId="5C8FA6CA" w14:textId="374510ED" w:rsidR="00C16E5A" w:rsidRDefault="00C16E5A" w:rsidP="00C16E5A">
      <w:pPr>
        <w:widowControl/>
        <w:suppressAutoHyphens w:val="0"/>
        <w:jc w:val="right"/>
        <w:rPr>
          <w:b/>
          <w:bCs/>
        </w:rPr>
      </w:pPr>
      <w:r w:rsidRPr="009C56F3">
        <w:rPr>
          <w:b/>
          <w:bCs/>
        </w:rPr>
        <w:t xml:space="preserve">Załącznik </w:t>
      </w:r>
      <w:r w:rsidRPr="00D970B8">
        <w:rPr>
          <w:b/>
          <w:bCs/>
        </w:rPr>
        <w:t>nr 1 do SWZ</w:t>
      </w:r>
    </w:p>
    <w:p w14:paraId="73572589" w14:textId="77777777" w:rsidR="00C16E5A" w:rsidRDefault="00C16E5A" w:rsidP="00C16E5A">
      <w:pPr>
        <w:ind w:left="567" w:firstLine="3"/>
        <w:rPr>
          <w:b/>
          <w:bCs/>
          <w:sz w:val="22"/>
          <w:szCs w:val="22"/>
          <w:u w:val="single"/>
        </w:rPr>
      </w:pPr>
    </w:p>
    <w:p w14:paraId="3C14CFCD" w14:textId="7160A62C" w:rsidR="00C16E5A" w:rsidRPr="009A77E1" w:rsidRDefault="00C16E5A" w:rsidP="00C16E5A">
      <w:pPr>
        <w:ind w:left="567" w:firstLine="3"/>
        <w:rPr>
          <w:b/>
          <w:bCs/>
          <w:sz w:val="22"/>
          <w:szCs w:val="22"/>
        </w:rPr>
      </w:pPr>
      <w:r w:rsidRPr="009A77E1">
        <w:rPr>
          <w:b/>
          <w:bCs/>
          <w:sz w:val="22"/>
          <w:szCs w:val="22"/>
          <w:u w:val="single"/>
        </w:rPr>
        <w:t>FORMULARZ OFERTY</w:t>
      </w:r>
      <w:r>
        <w:rPr>
          <w:b/>
          <w:bCs/>
          <w:sz w:val="22"/>
          <w:szCs w:val="22"/>
          <w:u w:val="single"/>
        </w:rPr>
        <w:t xml:space="preserve"> – Znak sprawy 80.272.184.2024</w:t>
      </w:r>
    </w:p>
    <w:p w14:paraId="0574BC2D" w14:textId="77777777" w:rsidR="00C16E5A" w:rsidRPr="009A77E1" w:rsidRDefault="00C16E5A" w:rsidP="00C16E5A">
      <w:pPr>
        <w:ind w:left="426"/>
        <w:jc w:val="both"/>
        <w:rPr>
          <w:b/>
          <w:bCs/>
          <w:sz w:val="22"/>
          <w:szCs w:val="22"/>
        </w:rPr>
      </w:pPr>
      <w:r w:rsidRPr="009A77E1">
        <w:rPr>
          <w:b/>
          <w:bCs/>
          <w:sz w:val="22"/>
          <w:szCs w:val="22"/>
        </w:rPr>
        <w:t>______________________________________________________________________</w:t>
      </w:r>
      <w:r>
        <w:rPr>
          <w:b/>
          <w:bCs/>
          <w:sz w:val="22"/>
          <w:szCs w:val="22"/>
        </w:rPr>
        <w:t>______</w:t>
      </w:r>
      <w:r w:rsidRPr="009A77E1">
        <w:rPr>
          <w:b/>
          <w:bCs/>
          <w:sz w:val="22"/>
          <w:szCs w:val="22"/>
        </w:rPr>
        <w:t>_</w:t>
      </w:r>
    </w:p>
    <w:p w14:paraId="6A63AF83" w14:textId="77777777" w:rsidR="00C16E5A" w:rsidRPr="009A77E1" w:rsidRDefault="00C16E5A" w:rsidP="00C16E5A">
      <w:pPr>
        <w:ind w:left="540"/>
        <w:jc w:val="both"/>
        <w:outlineLvl w:val="0"/>
        <w:rPr>
          <w:i/>
          <w:iCs/>
          <w:sz w:val="22"/>
          <w:szCs w:val="22"/>
          <w:u w:val="single"/>
        </w:rPr>
      </w:pPr>
    </w:p>
    <w:p w14:paraId="0D511207" w14:textId="77777777" w:rsidR="00C16E5A" w:rsidRPr="009A77E1" w:rsidRDefault="00C16E5A" w:rsidP="00C16E5A">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7A2D5D6C" w14:textId="77777777" w:rsidR="00C16E5A" w:rsidRPr="009A77E1" w:rsidRDefault="00C16E5A" w:rsidP="00C16E5A">
      <w:pPr>
        <w:ind w:left="3544"/>
        <w:jc w:val="both"/>
        <w:rPr>
          <w:b/>
          <w:bCs/>
          <w:sz w:val="22"/>
          <w:szCs w:val="22"/>
        </w:rPr>
      </w:pPr>
      <w:r w:rsidRPr="009A77E1">
        <w:rPr>
          <w:b/>
          <w:bCs/>
          <w:i/>
          <w:iCs/>
          <w:sz w:val="22"/>
          <w:szCs w:val="22"/>
        </w:rPr>
        <w:t>ul. Gołębia 24, 31 – 007 Kraków</w:t>
      </w:r>
      <w:r w:rsidRPr="009A77E1">
        <w:rPr>
          <w:b/>
          <w:bCs/>
          <w:sz w:val="22"/>
          <w:szCs w:val="22"/>
        </w:rPr>
        <w:t>;</w:t>
      </w:r>
    </w:p>
    <w:p w14:paraId="3965F1FE" w14:textId="77777777" w:rsidR="00C16E5A" w:rsidRDefault="00C16E5A" w:rsidP="00C16E5A">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17017D8F" w14:textId="77777777" w:rsidR="00C16E5A" w:rsidRPr="009A77E1" w:rsidRDefault="00C16E5A" w:rsidP="00C16E5A">
      <w:pPr>
        <w:ind w:left="3544"/>
        <w:jc w:val="both"/>
        <w:outlineLvl w:val="0"/>
        <w:rPr>
          <w:b/>
          <w:bCs/>
          <w:sz w:val="22"/>
          <w:szCs w:val="22"/>
        </w:rPr>
      </w:pPr>
      <w:r>
        <w:rPr>
          <w:b/>
          <w:bCs/>
          <w:i/>
          <w:iCs/>
          <w:sz w:val="22"/>
          <w:szCs w:val="22"/>
        </w:rPr>
        <w:t>ul. Straszewskiego 25/3 i 4, 31-113 Kraków</w:t>
      </w:r>
    </w:p>
    <w:p w14:paraId="2F3A9A16" w14:textId="77777777" w:rsidR="00C16E5A" w:rsidRPr="009A77E1" w:rsidRDefault="00C16E5A" w:rsidP="00C16E5A">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___</w:t>
      </w:r>
    </w:p>
    <w:p w14:paraId="76360E3D" w14:textId="77777777" w:rsidR="00C16E5A" w:rsidRPr="009A77E1" w:rsidRDefault="00C16E5A" w:rsidP="00C16E5A">
      <w:pPr>
        <w:ind w:left="540"/>
        <w:jc w:val="both"/>
        <w:rPr>
          <w:sz w:val="22"/>
          <w:szCs w:val="22"/>
        </w:rPr>
      </w:pPr>
      <w:r w:rsidRPr="009A77E1">
        <w:rPr>
          <w:i/>
          <w:iCs/>
          <w:sz w:val="22"/>
          <w:szCs w:val="22"/>
          <w:u w:val="single"/>
        </w:rPr>
        <w:t>Nazwa (Firma) wykonawcy:</w:t>
      </w:r>
      <w:r w:rsidRPr="009A77E1">
        <w:rPr>
          <w:sz w:val="22"/>
          <w:szCs w:val="22"/>
        </w:rPr>
        <w:tab/>
      </w:r>
      <w:r w:rsidRPr="009A77E1">
        <w:rPr>
          <w:sz w:val="22"/>
          <w:szCs w:val="22"/>
        </w:rPr>
        <w:tab/>
      </w:r>
    </w:p>
    <w:p w14:paraId="12CD289C" w14:textId="77777777" w:rsidR="00C16E5A" w:rsidRPr="009A77E1" w:rsidRDefault="00C16E5A" w:rsidP="00C16E5A">
      <w:pPr>
        <w:ind w:left="540"/>
        <w:jc w:val="right"/>
        <w:rPr>
          <w:sz w:val="22"/>
          <w:szCs w:val="22"/>
          <w:u w:val="single"/>
        </w:rPr>
      </w:pPr>
      <w:r w:rsidRPr="009A77E1">
        <w:rPr>
          <w:sz w:val="22"/>
          <w:szCs w:val="22"/>
          <w:u w:val="single"/>
        </w:rPr>
        <w:t>................................................................................</w:t>
      </w:r>
    </w:p>
    <w:p w14:paraId="639B9241" w14:textId="77777777" w:rsidR="00C16E5A" w:rsidRPr="009A77E1" w:rsidRDefault="00C16E5A" w:rsidP="00C16E5A">
      <w:pPr>
        <w:ind w:left="540"/>
        <w:jc w:val="right"/>
        <w:rPr>
          <w:sz w:val="22"/>
          <w:szCs w:val="22"/>
          <w:u w:val="single"/>
        </w:rPr>
      </w:pPr>
      <w:r w:rsidRPr="009A77E1">
        <w:rPr>
          <w:sz w:val="22"/>
          <w:szCs w:val="22"/>
          <w:u w:val="single"/>
        </w:rPr>
        <w:t>................................................................................</w:t>
      </w:r>
    </w:p>
    <w:p w14:paraId="6246C08C" w14:textId="77777777" w:rsidR="00C16E5A" w:rsidRPr="009A77E1" w:rsidRDefault="00C16E5A" w:rsidP="00C16E5A">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4F559B24" w14:textId="77777777" w:rsidR="00C16E5A" w:rsidRPr="009A77E1" w:rsidRDefault="00C16E5A" w:rsidP="00C16E5A">
      <w:pPr>
        <w:ind w:left="540"/>
        <w:jc w:val="right"/>
        <w:rPr>
          <w:sz w:val="22"/>
          <w:szCs w:val="22"/>
          <w:u w:val="single"/>
        </w:rPr>
      </w:pPr>
      <w:r w:rsidRPr="009A77E1">
        <w:rPr>
          <w:sz w:val="22"/>
          <w:szCs w:val="22"/>
          <w:u w:val="single"/>
        </w:rPr>
        <w:t>................................................................................</w:t>
      </w:r>
    </w:p>
    <w:p w14:paraId="222D9D94" w14:textId="77777777" w:rsidR="00C16E5A" w:rsidRPr="009A77E1" w:rsidRDefault="00C16E5A" w:rsidP="00C16E5A">
      <w:pPr>
        <w:ind w:left="540"/>
        <w:jc w:val="right"/>
        <w:rPr>
          <w:sz w:val="22"/>
          <w:szCs w:val="22"/>
          <w:u w:val="single"/>
        </w:rPr>
      </w:pPr>
      <w:r w:rsidRPr="009A77E1">
        <w:rPr>
          <w:sz w:val="22"/>
          <w:szCs w:val="22"/>
          <w:u w:val="single"/>
        </w:rPr>
        <w:t>................................................................................</w:t>
      </w:r>
    </w:p>
    <w:p w14:paraId="4B030703" w14:textId="77777777" w:rsidR="00C16E5A" w:rsidRPr="009A77E1" w:rsidRDefault="00C16E5A" w:rsidP="00C16E5A">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4E30EC89" w14:textId="77777777" w:rsidR="00C16E5A" w:rsidRPr="009A77E1" w:rsidRDefault="00C16E5A" w:rsidP="00C16E5A">
      <w:pPr>
        <w:ind w:left="540"/>
        <w:jc w:val="right"/>
        <w:rPr>
          <w:sz w:val="22"/>
          <w:szCs w:val="22"/>
          <w:u w:val="single"/>
          <w:lang w:val="da-DK"/>
        </w:rPr>
      </w:pPr>
      <w:r w:rsidRPr="009A77E1">
        <w:rPr>
          <w:sz w:val="22"/>
          <w:szCs w:val="22"/>
          <w:u w:val="single"/>
          <w:lang w:val="da-DK"/>
        </w:rPr>
        <w:t>................................................................................</w:t>
      </w:r>
    </w:p>
    <w:p w14:paraId="45EF1391" w14:textId="77777777" w:rsidR="00C16E5A" w:rsidRPr="009A77E1" w:rsidRDefault="00C16E5A" w:rsidP="00C16E5A">
      <w:pPr>
        <w:ind w:left="540"/>
        <w:jc w:val="right"/>
        <w:rPr>
          <w:i/>
          <w:iCs/>
          <w:sz w:val="22"/>
          <w:szCs w:val="22"/>
          <w:u w:val="single"/>
          <w:lang w:val="de-DE"/>
        </w:rPr>
      </w:pPr>
      <w:r w:rsidRPr="009A77E1">
        <w:rPr>
          <w:sz w:val="22"/>
          <w:szCs w:val="22"/>
          <w:u w:val="single"/>
          <w:lang w:val="de-DE"/>
        </w:rPr>
        <w:t>................................................................................</w:t>
      </w:r>
    </w:p>
    <w:p w14:paraId="7FCE8CAB" w14:textId="77777777" w:rsidR="00C16E5A" w:rsidRPr="009A77E1" w:rsidRDefault="00C16E5A" w:rsidP="00C16E5A">
      <w:pPr>
        <w:ind w:left="540"/>
        <w:jc w:val="both"/>
        <w:rPr>
          <w:i/>
          <w:iCs/>
          <w:sz w:val="22"/>
          <w:szCs w:val="22"/>
          <w:u w:val="single"/>
          <w:lang w:val="de-DE"/>
        </w:rPr>
      </w:pPr>
      <w:r w:rsidRPr="009A77E1">
        <w:rPr>
          <w:i/>
          <w:iCs/>
          <w:sz w:val="22"/>
          <w:szCs w:val="22"/>
          <w:u w:val="single"/>
          <w:lang w:val="de-DE"/>
        </w:rPr>
        <w:t>Kontakt:</w:t>
      </w:r>
    </w:p>
    <w:p w14:paraId="31F78B03" w14:textId="77777777" w:rsidR="00C16E5A" w:rsidRPr="009A77E1" w:rsidRDefault="00C16E5A" w:rsidP="00C16E5A">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009CB48E" w14:textId="77777777" w:rsidR="00C16E5A" w:rsidRPr="009A77E1" w:rsidRDefault="00C16E5A" w:rsidP="00C16E5A">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16C7637C" w14:textId="77777777" w:rsidR="00C16E5A" w:rsidRPr="009A77E1" w:rsidRDefault="00C16E5A" w:rsidP="00C16E5A">
      <w:pPr>
        <w:ind w:left="4395"/>
        <w:outlineLvl w:val="0"/>
        <w:rPr>
          <w:sz w:val="22"/>
          <w:szCs w:val="22"/>
          <w:u w:val="single"/>
          <w:lang w:val="da-DK"/>
        </w:rPr>
      </w:pPr>
      <w:r w:rsidRPr="009A77E1">
        <w:rPr>
          <w:i/>
          <w:iCs/>
          <w:sz w:val="22"/>
          <w:szCs w:val="22"/>
          <w:u w:val="single"/>
          <w:lang w:val="da-DK"/>
        </w:rPr>
        <w:t>e-mail:</w:t>
      </w:r>
      <w:r>
        <w:rPr>
          <w:sz w:val="22"/>
          <w:szCs w:val="22"/>
          <w:lang w:val="da-DK"/>
        </w:rPr>
        <w:t xml:space="preserve">    </w:t>
      </w:r>
      <w:r w:rsidRPr="009A77E1">
        <w:rPr>
          <w:sz w:val="22"/>
          <w:szCs w:val="22"/>
          <w:u w:val="single"/>
          <w:lang w:val="da-DK"/>
        </w:rPr>
        <w:t>..............................................................</w:t>
      </w:r>
      <w:r>
        <w:rPr>
          <w:sz w:val="22"/>
          <w:szCs w:val="22"/>
          <w:u w:val="single"/>
          <w:lang w:val="da-DK"/>
        </w:rPr>
        <w:t>...</w:t>
      </w:r>
      <w:r w:rsidRPr="009A77E1">
        <w:rPr>
          <w:sz w:val="22"/>
          <w:szCs w:val="22"/>
          <w:u w:val="single"/>
          <w:lang w:val="da-DK"/>
        </w:rPr>
        <w:t>..</w:t>
      </w:r>
    </w:p>
    <w:p w14:paraId="7A4052DA" w14:textId="77777777" w:rsidR="00C16E5A" w:rsidRPr="009A77E1" w:rsidRDefault="00C16E5A" w:rsidP="00C16E5A">
      <w:pPr>
        <w:ind w:left="540"/>
        <w:jc w:val="both"/>
        <w:outlineLvl w:val="0"/>
        <w:rPr>
          <w:i/>
          <w:iCs/>
          <w:sz w:val="22"/>
          <w:szCs w:val="22"/>
          <w:u w:val="single"/>
        </w:rPr>
      </w:pPr>
      <w:r w:rsidRPr="009A77E1">
        <w:rPr>
          <w:i/>
          <w:iCs/>
          <w:sz w:val="22"/>
          <w:szCs w:val="22"/>
          <w:u w:val="single"/>
        </w:rPr>
        <w:t>Inne dane:</w:t>
      </w:r>
    </w:p>
    <w:p w14:paraId="10B7737D" w14:textId="77777777" w:rsidR="00C16E5A" w:rsidRDefault="00C16E5A" w:rsidP="00C16E5A">
      <w:pPr>
        <w:ind w:left="4678" w:firstLine="31"/>
        <w:jc w:val="both"/>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r>
        <w:rPr>
          <w:sz w:val="22"/>
          <w:szCs w:val="22"/>
          <w:u w:val="single"/>
        </w:rPr>
        <w:t>.</w:t>
      </w:r>
      <w:r w:rsidRPr="009A77E1">
        <w:rPr>
          <w:sz w:val="22"/>
          <w:szCs w:val="22"/>
          <w:u w:val="single"/>
        </w:rPr>
        <w:t>.</w:t>
      </w:r>
      <w:r>
        <w:rPr>
          <w:sz w:val="22"/>
          <w:szCs w:val="22"/>
          <w:u w:val="single"/>
        </w:rPr>
        <w:t xml:space="preserve"> </w:t>
      </w:r>
    </w:p>
    <w:p w14:paraId="68D64F0F" w14:textId="77777777" w:rsidR="00C16E5A" w:rsidRDefault="00C16E5A" w:rsidP="00C16E5A">
      <w:pPr>
        <w:ind w:left="4678"/>
        <w:jc w:val="both"/>
        <w:outlineLvl w:val="0"/>
        <w:rPr>
          <w:sz w:val="22"/>
          <w:szCs w:val="22"/>
          <w:u w:val="single"/>
        </w:rPr>
      </w:pPr>
      <w:r w:rsidRPr="009A77E1">
        <w:rPr>
          <w:i/>
          <w:iCs/>
          <w:sz w:val="22"/>
          <w:szCs w:val="22"/>
          <w:u w:val="single"/>
        </w:rPr>
        <w:t>REGON</w:t>
      </w:r>
      <w:r w:rsidRPr="009A77E1">
        <w:rPr>
          <w:sz w:val="22"/>
          <w:szCs w:val="22"/>
        </w:rPr>
        <w:t>:</w:t>
      </w:r>
      <w:r>
        <w:rPr>
          <w:sz w:val="22"/>
          <w:szCs w:val="22"/>
        </w:rPr>
        <w:t xml:space="preserve">   </w:t>
      </w:r>
      <w:r w:rsidRPr="009A77E1">
        <w:rPr>
          <w:sz w:val="22"/>
          <w:szCs w:val="22"/>
          <w:u w:val="single"/>
        </w:rPr>
        <w:t>...............................</w:t>
      </w:r>
      <w:r>
        <w:rPr>
          <w:sz w:val="22"/>
          <w:szCs w:val="22"/>
          <w:u w:val="single"/>
        </w:rPr>
        <w:t>..............................</w:t>
      </w:r>
    </w:p>
    <w:p w14:paraId="00A3EBB0" w14:textId="77777777" w:rsidR="00C16E5A" w:rsidRDefault="00C16E5A" w:rsidP="00C16E5A">
      <w:pPr>
        <w:ind w:left="540"/>
        <w:jc w:val="right"/>
        <w:outlineLvl w:val="0"/>
        <w:rPr>
          <w:sz w:val="22"/>
          <w:szCs w:val="22"/>
          <w:u w:val="single"/>
        </w:rPr>
      </w:pPr>
    </w:p>
    <w:p w14:paraId="3CE1A6FE" w14:textId="77777777" w:rsidR="00086878" w:rsidRPr="0045115C" w:rsidRDefault="00086878" w:rsidP="00086878">
      <w:pPr>
        <w:widowControl/>
        <w:jc w:val="both"/>
        <w:outlineLvl w:val="0"/>
        <w:rPr>
          <w:b/>
          <w:i/>
          <w:iCs/>
          <w:sz w:val="22"/>
          <w:szCs w:val="22"/>
        </w:rPr>
      </w:pPr>
      <w:r w:rsidRPr="0045115C">
        <w:rPr>
          <w:b/>
          <w:i/>
          <w:iCs/>
          <w:sz w:val="22"/>
          <w:szCs w:val="22"/>
          <w:u w:val="single"/>
        </w:rPr>
        <w:t xml:space="preserve">Dane umożliwiające dostęp do dokumentów potwierdzających umocowanie osoby działającej w imieniu </w:t>
      </w:r>
      <w:r>
        <w:rPr>
          <w:b/>
          <w:i/>
          <w:iCs/>
          <w:sz w:val="22"/>
          <w:szCs w:val="22"/>
          <w:u w:val="single"/>
        </w:rPr>
        <w:t>W</w:t>
      </w:r>
      <w:r w:rsidRPr="0045115C">
        <w:rPr>
          <w:b/>
          <w:i/>
          <w:iCs/>
          <w:sz w:val="22"/>
          <w:szCs w:val="22"/>
          <w:u w:val="single"/>
        </w:rPr>
        <w:t>ykonawcy</w:t>
      </w:r>
      <w:r w:rsidRPr="0045115C">
        <w:rPr>
          <w:b/>
          <w:i/>
          <w:iCs/>
          <w:sz w:val="22"/>
          <w:szCs w:val="22"/>
        </w:rPr>
        <w:t xml:space="preserve"> (należy zaznaczyć właściwe i ewentualnie uzupełnić): </w:t>
      </w:r>
    </w:p>
    <w:p w14:paraId="37D04154" w14:textId="77777777" w:rsidR="00086878" w:rsidRPr="0045115C" w:rsidRDefault="00151258" w:rsidP="00086878">
      <w:pPr>
        <w:jc w:val="both"/>
        <w:outlineLvl w:val="0"/>
        <w:rPr>
          <w:b/>
          <w:i/>
          <w:iCs/>
          <w:sz w:val="22"/>
          <w:szCs w:val="22"/>
        </w:rPr>
      </w:pPr>
      <w:sdt>
        <w:sdtPr>
          <w:rPr>
            <w:b/>
            <w:iCs/>
            <w:sz w:val="22"/>
            <w:szCs w:val="22"/>
          </w:rPr>
          <w:id w:val="-942834283"/>
          <w14:checkbox>
            <w14:checked w14:val="0"/>
            <w14:checkedState w14:val="2612" w14:font="MS Gothic"/>
            <w14:uncheckedState w14:val="2610" w14:font="MS Gothic"/>
          </w14:checkbox>
        </w:sdtPr>
        <w:sdtEndPr/>
        <w:sdtContent>
          <w:r w:rsidR="00086878" w:rsidRPr="0045115C">
            <w:rPr>
              <w:rFonts w:ascii="MS Gothic" w:eastAsia="MS Gothic" w:hAnsi="MS Gothic" w:hint="eastAsia"/>
              <w:b/>
              <w:iCs/>
              <w:sz w:val="22"/>
              <w:szCs w:val="22"/>
            </w:rPr>
            <w:t>☐</w:t>
          </w:r>
        </w:sdtContent>
      </w:sdt>
      <w:r w:rsidR="00086878" w:rsidRPr="0045115C">
        <w:rPr>
          <w:b/>
          <w:iCs/>
          <w:sz w:val="22"/>
          <w:szCs w:val="22"/>
        </w:rPr>
        <w:t xml:space="preserve">   </w:t>
      </w:r>
      <w:r w:rsidR="00086878" w:rsidRPr="0045115C">
        <w:rPr>
          <w:b/>
          <w:i/>
          <w:iCs/>
          <w:sz w:val="22"/>
          <w:szCs w:val="22"/>
        </w:rPr>
        <w:t xml:space="preserve">wyszukiwarka KRS: </w:t>
      </w:r>
      <w:hyperlink r:id="rId48" w:history="1">
        <w:r w:rsidR="00086878" w:rsidRPr="0045115C">
          <w:rPr>
            <w:rStyle w:val="Hipercze"/>
            <w:i/>
            <w:iCs/>
            <w:sz w:val="22"/>
            <w:szCs w:val="22"/>
          </w:rPr>
          <w:t>https://ekrs.ms.gov.pl/web/wyszukiwarka-krs/strona-glowna/</w:t>
        </w:r>
      </w:hyperlink>
      <w:r w:rsidR="00086878" w:rsidRPr="0045115C">
        <w:rPr>
          <w:b/>
          <w:i/>
          <w:iCs/>
          <w:sz w:val="22"/>
          <w:szCs w:val="22"/>
        </w:rPr>
        <w:t>,</w:t>
      </w:r>
    </w:p>
    <w:p w14:paraId="4B67124D" w14:textId="77777777" w:rsidR="00086878" w:rsidRPr="0045115C" w:rsidRDefault="00151258" w:rsidP="00086878">
      <w:pPr>
        <w:jc w:val="both"/>
        <w:outlineLvl w:val="0"/>
        <w:rPr>
          <w:b/>
          <w:i/>
          <w:iCs/>
          <w:sz w:val="22"/>
          <w:szCs w:val="22"/>
        </w:rPr>
      </w:pPr>
      <w:sdt>
        <w:sdtPr>
          <w:rPr>
            <w:b/>
            <w:iCs/>
            <w:sz w:val="22"/>
            <w:szCs w:val="22"/>
          </w:rPr>
          <w:id w:val="415450997"/>
          <w14:checkbox>
            <w14:checked w14:val="0"/>
            <w14:checkedState w14:val="2612" w14:font="MS Gothic"/>
            <w14:uncheckedState w14:val="2610" w14:font="MS Gothic"/>
          </w14:checkbox>
        </w:sdtPr>
        <w:sdtEndPr/>
        <w:sdtContent>
          <w:r w:rsidR="00086878" w:rsidRPr="0045115C">
            <w:rPr>
              <w:rFonts w:ascii="MS Gothic" w:eastAsia="MS Gothic" w:hAnsi="MS Gothic" w:hint="eastAsia"/>
              <w:b/>
              <w:iCs/>
              <w:sz w:val="22"/>
              <w:szCs w:val="22"/>
            </w:rPr>
            <w:t>☐</w:t>
          </w:r>
        </w:sdtContent>
      </w:sdt>
      <w:r w:rsidR="00086878" w:rsidRPr="0045115C">
        <w:rPr>
          <w:b/>
          <w:iCs/>
          <w:sz w:val="22"/>
          <w:szCs w:val="22"/>
        </w:rPr>
        <w:t xml:space="preserve">   </w:t>
      </w:r>
      <w:r w:rsidR="00086878" w:rsidRPr="0045115C">
        <w:rPr>
          <w:b/>
          <w:i/>
          <w:iCs/>
          <w:sz w:val="22"/>
          <w:szCs w:val="22"/>
        </w:rPr>
        <w:t xml:space="preserve">przeglądanie wpisów CEIDG: </w:t>
      </w:r>
      <w:hyperlink r:id="rId49" w:history="1">
        <w:r w:rsidR="00086878" w:rsidRPr="0045115C">
          <w:rPr>
            <w:rStyle w:val="Hipercze"/>
            <w:i/>
            <w:iCs/>
            <w:sz w:val="22"/>
            <w:szCs w:val="22"/>
          </w:rPr>
          <w:t>https://aplikacja.ceidg.gov.pl/ceidg/ceidg.public.ui/search.aspx</w:t>
        </w:r>
      </w:hyperlink>
      <w:r w:rsidR="00086878" w:rsidRPr="0045115C">
        <w:rPr>
          <w:b/>
          <w:i/>
          <w:iCs/>
          <w:sz w:val="22"/>
          <w:szCs w:val="22"/>
        </w:rPr>
        <w:t xml:space="preserve">, </w:t>
      </w:r>
    </w:p>
    <w:p w14:paraId="4C35E532" w14:textId="77777777" w:rsidR="00086878" w:rsidRPr="0045115C" w:rsidRDefault="00151258" w:rsidP="00086878">
      <w:pPr>
        <w:ind w:left="284" w:hanging="284"/>
        <w:jc w:val="left"/>
        <w:outlineLvl w:val="0"/>
        <w:rPr>
          <w:b/>
          <w:i/>
          <w:iCs/>
          <w:sz w:val="22"/>
          <w:szCs w:val="22"/>
        </w:rPr>
      </w:pPr>
      <w:sdt>
        <w:sdtPr>
          <w:rPr>
            <w:b/>
            <w:iCs/>
            <w:sz w:val="22"/>
            <w:szCs w:val="22"/>
          </w:rPr>
          <w:id w:val="-2128992411"/>
          <w14:checkbox>
            <w14:checked w14:val="0"/>
            <w14:checkedState w14:val="2612" w14:font="MS Gothic"/>
            <w14:uncheckedState w14:val="2610" w14:font="MS Gothic"/>
          </w14:checkbox>
        </w:sdtPr>
        <w:sdtEndPr/>
        <w:sdtContent>
          <w:r w:rsidR="00086878" w:rsidRPr="0045115C">
            <w:rPr>
              <w:rFonts w:ascii="MS Gothic" w:eastAsia="MS Gothic" w:hAnsi="MS Gothic" w:hint="eastAsia"/>
              <w:b/>
              <w:iCs/>
              <w:sz w:val="22"/>
              <w:szCs w:val="22"/>
            </w:rPr>
            <w:t>☐</w:t>
          </w:r>
        </w:sdtContent>
      </w:sdt>
      <w:r w:rsidR="00086878" w:rsidRPr="0045115C">
        <w:rPr>
          <w:b/>
          <w:iCs/>
          <w:sz w:val="22"/>
          <w:szCs w:val="22"/>
        </w:rPr>
        <w:t xml:space="preserve">   </w:t>
      </w:r>
      <w:r w:rsidR="00086878" w:rsidRPr="0045115C">
        <w:rPr>
          <w:b/>
          <w:i/>
          <w:iCs/>
          <w:sz w:val="22"/>
          <w:szCs w:val="22"/>
        </w:rPr>
        <w:t xml:space="preserve">znajdują się w bezpłatnych i ogólnodostępnych bazach danych dostępnych pod następującym </w:t>
      </w:r>
      <w:r w:rsidR="00086878" w:rsidRPr="0045115C">
        <w:rPr>
          <w:b/>
          <w:i/>
          <w:iCs/>
          <w:sz w:val="22"/>
          <w:szCs w:val="22"/>
        </w:rPr>
        <w:br/>
        <w:t xml:space="preserve">  adresem internetowym (podać adres internetowy): </w:t>
      </w:r>
      <w:r w:rsidR="00086878" w:rsidRPr="0045115C">
        <w:rPr>
          <w:b/>
          <w:i/>
          <w:iCs/>
          <w:sz w:val="22"/>
          <w:szCs w:val="22"/>
          <w:u w:val="single"/>
        </w:rPr>
        <w:t>https://........................................</w:t>
      </w:r>
      <w:r w:rsidR="00086878" w:rsidRPr="0045115C">
        <w:rPr>
          <w:b/>
          <w:i/>
          <w:iCs/>
          <w:sz w:val="22"/>
          <w:szCs w:val="22"/>
        </w:rPr>
        <w:t>,</w:t>
      </w:r>
    </w:p>
    <w:p w14:paraId="4AA6851B" w14:textId="77777777" w:rsidR="00086878" w:rsidRPr="0045115C" w:rsidRDefault="00151258" w:rsidP="00086878">
      <w:pPr>
        <w:ind w:left="284" w:hanging="284"/>
        <w:jc w:val="left"/>
        <w:outlineLvl w:val="0"/>
        <w:rPr>
          <w:b/>
          <w:i/>
          <w:iCs/>
          <w:sz w:val="22"/>
          <w:szCs w:val="22"/>
        </w:rPr>
      </w:pPr>
      <w:sdt>
        <w:sdtPr>
          <w:rPr>
            <w:b/>
            <w:iCs/>
            <w:sz w:val="22"/>
            <w:szCs w:val="22"/>
          </w:rPr>
          <w:id w:val="-852107073"/>
          <w14:checkbox>
            <w14:checked w14:val="0"/>
            <w14:checkedState w14:val="2612" w14:font="MS Gothic"/>
            <w14:uncheckedState w14:val="2610" w14:font="MS Gothic"/>
          </w14:checkbox>
        </w:sdtPr>
        <w:sdtEndPr/>
        <w:sdtContent>
          <w:r w:rsidR="00086878" w:rsidRPr="0045115C">
            <w:rPr>
              <w:rFonts w:ascii="MS Gothic" w:eastAsia="MS Gothic" w:hAnsi="MS Gothic" w:hint="eastAsia"/>
              <w:b/>
              <w:iCs/>
              <w:sz w:val="22"/>
              <w:szCs w:val="22"/>
            </w:rPr>
            <w:t>☐</w:t>
          </w:r>
        </w:sdtContent>
      </w:sdt>
      <w:r w:rsidR="00086878" w:rsidRPr="0045115C">
        <w:rPr>
          <w:b/>
          <w:iCs/>
          <w:sz w:val="22"/>
          <w:szCs w:val="22"/>
        </w:rPr>
        <w:t xml:space="preserve">   </w:t>
      </w:r>
      <w:r w:rsidR="00086878" w:rsidRPr="0045115C">
        <w:rPr>
          <w:b/>
          <w:i/>
          <w:iCs/>
          <w:sz w:val="22"/>
          <w:szCs w:val="22"/>
        </w:rPr>
        <w:t>znajdują się w dokumencie/tach dołączonym/ch do oferty.</w:t>
      </w:r>
    </w:p>
    <w:p w14:paraId="1EB7E52B" w14:textId="77777777" w:rsidR="00C16E5A" w:rsidRDefault="00C16E5A" w:rsidP="00C16E5A">
      <w:pPr>
        <w:widowControl/>
        <w:suppressAutoHyphens w:val="0"/>
        <w:jc w:val="both"/>
        <w:rPr>
          <w:i/>
          <w:iCs/>
          <w:sz w:val="22"/>
          <w:szCs w:val="22"/>
          <w:u w:val="single"/>
        </w:rPr>
      </w:pPr>
    </w:p>
    <w:p w14:paraId="569409E3" w14:textId="4EE47544" w:rsidR="008A3246" w:rsidRPr="008A3246" w:rsidRDefault="008A3246" w:rsidP="008A3246">
      <w:pPr>
        <w:jc w:val="both"/>
        <w:rPr>
          <w:iCs/>
          <w:sz w:val="22"/>
          <w:szCs w:val="22"/>
        </w:rPr>
      </w:pPr>
      <w:r w:rsidRPr="008A3246">
        <w:rPr>
          <w:i/>
          <w:sz w:val="22"/>
          <w:szCs w:val="22"/>
          <w:u w:val="single"/>
        </w:rPr>
        <w:t xml:space="preserve">Nawiązując do ogłoszonego postępowania prowadzonego w trybie podstawowym bez możliwości negocjacji na </w:t>
      </w:r>
      <w:r w:rsidRPr="008A3246">
        <w:rPr>
          <w:i/>
          <w:iCs/>
          <w:sz w:val="22"/>
          <w:szCs w:val="22"/>
          <w:u w:val="single"/>
        </w:rPr>
        <w:t xml:space="preserve">wyłonienie </w:t>
      </w:r>
      <w:r w:rsidRPr="008A3246">
        <w:rPr>
          <w:i/>
          <w:sz w:val="22"/>
          <w:szCs w:val="22"/>
          <w:u w:val="single"/>
        </w:rPr>
        <w:t xml:space="preserve">Wykonawcy </w:t>
      </w:r>
      <w:r w:rsidRPr="008A3246">
        <w:rPr>
          <w:i/>
          <w:iCs/>
          <w:sz w:val="22"/>
          <w:szCs w:val="22"/>
          <w:u w:val="single"/>
        </w:rPr>
        <w:t>w zakresie dobudowy windy zewnętrznej od strony podwórza budynku Uniwersytetu Jagiellońskiego w Krakowie, przy ul. Michałowskiego 9  – ETAP III, składamy poniższą ofertę:</w:t>
      </w:r>
    </w:p>
    <w:p w14:paraId="54403335" w14:textId="77777777" w:rsidR="00C16E5A" w:rsidRDefault="00C16E5A" w:rsidP="00CA6FA5">
      <w:pPr>
        <w:widowControl/>
        <w:suppressAutoHyphens w:val="0"/>
        <w:rPr>
          <w:b/>
          <w:bCs/>
        </w:rPr>
      </w:pPr>
    </w:p>
    <w:p w14:paraId="53384503" w14:textId="77777777" w:rsidR="00332312" w:rsidRPr="008A3246" w:rsidRDefault="00332312" w:rsidP="008A3246">
      <w:pPr>
        <w:widowControl/>
        <w:numPr>
          <w:ilvl w:val="0"/>
          <w:numId w:val="16"/>
        </w:numPr>
        <w:suppressAutoHyphens w:val="0"/>
        <w:jc w:val="both"/>
        <w:rPr>
          <w:sz w:val="22"/>
          <w:szCs w:val="22"/>
        </w:rPr>
      </w:pPr>
      <w:r w:rsidRPr="008A3246">
        <w:rPr>
          <w:sz w:val="22"/>
          <w:szCs w:val="22"/>
        </w:rPr>
        <w:t xml:space="preserve">oferujemy cenę łączną za całość przedmiotu zamówienia (zgodnie z wyceną ofertową dla realizacji zamówienia) za maksymalną kwotę </w:t>
      </w:r>
      <w:r w:rsidRPr="008A3246">
        <w:rPr>
          <w:b/>
          <w:sz w:val="22"/>
          <w:szCs w:val="22"/>
        </w:rPr>
        <w:t>netto …………………</w:t>
      </w:r>
      <w:r w:rsidRPr="008A3246">
        <w:rPr>
          <w:b/>
          <w:i/>
          <w:iCs/>
          <w:sz w:val="22"/>
          <w:szCs w:val="22"/>
        </w:rPr>
        <w:t>*</w:t>
      </w:r>
      <w:r w:rsidRPr="008A3246">
        <w:rPr>
          <w:b/>
          <w:sz w:val="22"/>
          <w:szCs w:val="22"/>
        </w:rPr>
        <w:t>,</w:t>
      </w:r>
      <w:r w:rsidRPr="008A3246">
        <w:rPr>
          <w:sz w:val="22"/>
          <w:szCs w:val="22"/>
        </w:rPr>
        <w:t xml:space="preserve"> plus należny podatek VAT, co daje kwotę </w:t>
      </w:r>
      <w:r w:rsidRPr="008A3246">
        <w:rPr>
          <w:b/>
          <w:sz w:val="22"/>
          <w:szCs w:val="22"/>
        </w:rPr>
        <w:t>brutto ….......................</w:t>
      </w:r>
      <w:r w:rsidRPr="008A3246">
        <w:rPr>
          <w:i/>
          <w:iCs/>
          <w:sz w:val="22"/>
          <w:szCs w:val="22"/>
        </w:rPr>
        <w:t xml:space="preserve"> * </w:t>
      </w:r>
      <w:r w:rsidRPr="008A3246">
        <w:rPr>
          <w:sz w:val="22"/>
          <w:szCs w:val="22"/>
        </w:rPr>
        <w:t xml:space="preserve"> (słownie …………………………………....</w:t>
      </w:r>
      <w:r w:rsidRPr="008A3246">
        <w:rPr>
          <w:i/>
          <w:iCs/>
          <w:sz w:val="22"/>
          <w:szCs w:val="22"/>
        </w:rPr>
        <w:t xml:space="preserve"> *</w:t>
      </w:r>
      <w:r w:rsidRPr="008A3246">
        <w:rPr>
          <w:sz w:val="22"/>
          <w:szCs w:val="22"/>
        </w:rPr>
        <w:t>), w tym:</w:t>
      </w:r>
    </w:p>
    <w:p w14:paraId="448EEF17" w14:textId="7886B458" w:rsidR="00332312" w:rsidRPr="008A3246" w:rsidRDefault="00332312" w:rsidP="008A3246">
      <w:pPr>
        <w:widowControl/>
        <w:suppressAutoHyphens w:val="0"/>
        <w:ind w:left="426"/>
        <w:jc w:val="both"/>
        <w:rPr>
          <w:sz w:val="22"/>
          <w:szCs w:val="22"/>
        </w:rPr>
      </w:pPr>
      <w:r w:rsidRPr="008A3246">
        <w:rPr>
          <w:sz w:val="22"/>
          <w:szCs w:val="22"/>
        </w:rPr>
        <w:t>a) stawka roboczogodziny ……. zł brutto</w:t>
      </w:r>
    </w:p>
    <w:p w14:paraId="3A772929" w14:textId="77777777" w:rsidR="00332312" w:rsidRPr="008A3246" w:rsidRDefault="00332312" w:rsidP="008A3246">
      <w:pPr>
        <w:widowControl/>
        <w:suppressAutoHyphens w:val="0"/>
        <w:ind w:left="426"/>
        <w:jc w:val="both"/>
        <w:rPr>
          <w:sz w:val="22"/>
          <w:szCs w:val="22"/>
        </w:rPr>
      </w:pPr>
      <w:r w:rsidRPr="008A3246">
        <w:rPr>
          <w:sz w:val="22"/>
          <w:szCs w:val="22"/>
        </w:rPr>
        <w:t xml:space="preserve">b) koszty pośrednie………….% </w:t>
      </w:r>
    </w:p>
    <w:p w14:paraId="0872E1A4" w14:textId="77777777" w:rsidR="00332312" w:rsidRPr="008A3246" w:rsidRDefault="00332312" w:rsidP="008A3246">
      <w:pPr>
        <w:widowControl/>
        <w:suppressAutoHyphens w:val="0"/>
        <w:ind w:left="426"/>
        <w:jc w:val="both"/>
        <w:rPr>
          <w:sz w:val="22"/>
          <w:szCs w:val="22"/>
        </w:rPr>
      </w:pPr>
      <w:r w:rsidRPr="008A3246">
        <w:rPr>
          <w:sz w:val="22"/>
          <w:szCs w:val="22"/>
        </w:rPr>
        <w:t>c) zysk……………….%</w:t>
      </w:r>
    </w:p>
    <w:p w14:paraId="3A46F897" w14:textId="536CE172" w:rsidR="00332312" w:rsidRPr="008A3246" w:rsidRDefault="00332312" w:rsidP="008A3246">
      <w:pPr>
        <w:widowControl/>
        <w:numPr>
          <w:ilvl w:val="0"/>
          <w:numId w:val="16"/>
        </w:numPr>
        <w:suppressAutoHyphens w:val="0"/>
        <w:jc w:val="both"/>
        <w:rPr>
          <w:sz w:val="22"/>
          <w:szCs w:val="22"/>
        </w:rPr>
      </w:pPr>
      <w:r w:rsidRPr="008A3246">
        <w:rPr>
          <w:sz w:val="22"/>
          <w:szCs w:val="22"/>
        </w:rPr>
        <w:t xml:space="preserve">oferujemy termin realizacji przedmiotu umowy zgodnie z </w:t>
      </w:r>
      <w:r w:rsidR="005F57D8" w:rsidRPr="008A3246">
        <w:rPr>
          <w:sz w:val="22"/>
          <w:szCs w:val="22"/>
        </w:rPr>
        <w:t xml:space="preserve">postanowieniami </w:t>
      </w:r>
      <w:r w:rsidRPr="008A3246">
        <w:rPr>
          <w:sz w:val="22"/>
          <w:szCs w:val="22"/>
        </w:rPr>
        <w:t>SWZ i wzor</w:t>
      </w:r>
      <w:r w:rsidR="005F57D8" w:rsidRPr="008A3246">
        <w:rPr>
          <w:sz w:val="22"/>
          <w:szCs w:val="22"/>
        </w:rPr>
        <w:t>em</w:t>
      </w:r>
      <w:r w:rsidRPr="008A3246">
        <w:rPr>
          <w:sz w:val="22"/>
          <w:szCs w:val="22"/>
        </w:rPr>
        <w:t xml:space="preserve"> umowy.</w:t>
      </w:r>
    </w:p>
    <w:p w14:paraId="4FBB928B" w14:textId="652811C0" w:rsidR="00332312" w:rsidRPr="008A3246" w:rsidRDefault="00332312" w:rsidP="008A3246">
      <w:pPr>
        <w:widowControl/>
        <w:numPr>
          <w:ilvl w:val="0"/>
          <w:numId w:val="16"/>
        </w:numPr>
        <w:suppressAutoHyphens w:val="0"/>
        <w:jc w:val="both"/>
        <w:rPr>
          <w:sz w:val="22"/>
          <w:szCs w:val="22"/>
        </w:rPr>
      </w:pPr>
      <w:r w:rsidRPr="008A3246">
        <w:rPr>
          <w:sz w:val="22"/>
          <w:szCs w:val="22"/>
        </w:rPr>
        <w:t>oświadczamy, że zgodnie z zapisami SWZ, oferujemy usługi gwarancyjne na przedmiot zamówienia spełniające warunki i wymagania wynikające ze SWZ, w szczególności w odniesieniu do ich zakresu, formy realizacji oraz wymaganego okresu. Jednakże mając na uwadze zapisy Rozdziału XV pkt. 3 SWZ, w celu uzyskania dodatkowych punktów w kryterium oceny ofert w tym zakresie oświadczam, że oferowany okres gwarancji na roboty remontowo-budowlane</w:t>
      </w:r>
      <w:r w:rsidR="0061442C" w:rsidRPr="008A3246">
        <w:rPr>
          <w:sz w:val="22"/>
          <w:szCs w:val="22"/>
        </w:rPr>
        <w:t xml:space="preserve"> oraz dźwig</w:t>
      </w:r>
      <w:r w:rsidRPr="008A3246">
        <w:rPr>
          <w:sz w:val="22"/>
          <w:szCs w:val="22"/>
        </w:rPr>
        <w:t xml:space="preserve"> zamiast </w:t>
      </w:r>
      <w:r w:rsidR="0061442C" w:rsidRPr="008A3246">
        <w:rPr>
          <w:sz w:val="22"/>
          <w:szCs w:val="22"/>
        </w:rPr>
        <w:t xml:space="preserve">36 </w:t>
      </w:r>
      <w:r w:rsidRPr="008A3246">
        <w:rPr>
          <w:sz w:val="22"/>
          <w:szCs w:val="22"/>
        </w:rPr>
        <w:t>miesięcy będzie wynosić:</w:t>
      </w:r>
    </w:p>
    <w:p w14:paraId="69F1C898" w14:textId="77777777" w:rsidR="00332312" w:rsidRPr="008A3246" w:rsidRDefault="00332312" w:rsidP="00D760FE">
      <w:pPr>
        <w:widowControl/>
        <w:numPr>
          <w:ilvl w:val="0"/>
          <w:numId w:val="113"/>
        </w:numPr>
        <w:suppressAutoHyphens w:val="0"/>
        <w:jc w:val="both"/>
        <w:rPr>
          <w:sz w:val="22"/>
          <w:szCs w:val="22"/>
        </w:rPr>
      </w:pPr>
      <w:r w:rsidRPr="008A3246">
        <w:rPr>
          <w:b/>
          <w:sz w:val="22"/>
          <w:szCs w:val="22"/>
          <w:u w:val="single"/>
        </w:rPr>
        <w:t>48 miesięcy*</w:t>
      </w:r>
    </w:p>
    <w:p w14:paraId="7BA950D9" w14:textId="77777777" w:rsidR="00332312" w:rsidRPr="008A3246" w:rsidRDefault="00332312" w:rsidP="00D760FE">
      <w:pPr>
        <w:widowControl/>
        <w:numPr>
          <w:ilvl w:val="0"/>
          <w:numId w:val="113"/>
        </w:numPr>
        <w:suppressAutoHyphens w:val="0"/>
        <w:jc w:val="both"/>
        <w:rPr>
          <w:sz w:val="22"/>
          <w:szCs w:val="22"/>
        </w:rPr>
      </w:pPr>
      <w:r w:rsidRPr="008A3246">
        <w:rPr>
          <w:b/>
          <w:sz w:val="22"/>
          <w:szCs w:val="22"/>
          <w:u w:val="single"/>
        </w:rPr>
        <w:lastRenderedPageBreak/>
        <w:t>60 miesięcy*</w:t>
      </w:r>
    </w:p>
    <w:p w14:paraId="298F88AC" w14:textId="77777777" w:rsidR="00332312" w:rsidRPr="008A3246" w:rsidRDefault="00332312" w:rsidP="008A3246">
      <w:pPr>
        <w:widowControl/>
        <w:numPr>
          <w:ilvl w:val="0"/>
          <w:numId w:val="16"/>
        </w:numPr>
        <w:suppressAutoHyphens w:val="0"/>
        <w:jc w:val="both"/>
        <w:rPr>
          <w:sz w:val="22"/>
          <w:szCs w:val="22"/>
        </w:rPr>
      </w:pPr>
      <w:r w:rsidRPr="008A3246">
        <w:rPr>
          <w:sz w:val="22"/>
          <w:szCs w:val="22"/>
        </w:rPr>
        <w:t>oświadczamy, że wybór oferty:</w:t>
      </w:r>
    </w:p>
    <w:p w14:paraId="027B016F" w14:textId="77777777" w:rsidR="00332312" w:rsidRPr="008A3246" w:rsidRDefault="00332312" w:rsidP="008A3246">
      <w:pPr>
        <w:widowControl/>
        <w:numPr>
          <w:ilvl w:val="0"/>
          <w:numId w:val="17"/>
        </w:numPr>
        <w:suppressAutoHyphens w:val="0"/>
        <w:jc w:val="both"/>
        <w:rPr>
          <w:sz w:val="22"/>
          <w:szCs w:val="22"/>
        </w:rPr>
      </w:pPr>
      <w:r w:rsidRPr="008A3246">
        <w:rPr>
          <w:sz w:val="22"/>
          <w:szCs w:val="22"/>
        </w:rPr>
        <w:t>nie będzie prowadził do powstania u Zamawiającego obowiązku podatkowego zgodnie z przepisami o podatku od towarów i usług.*</w:t>
      </w:r>
    </w:p>
    <w:p w14:paraId="43F2B5B9" w14:textId="77777777" w:rsidR="00332312" w:rsidRPr="008A3246" w:rsidRDefault="00332312" w:rsidP="008A3246">
      <w:pPr>
        <w:widowControl/>
        <w:numPr>
          <w:ilvl w:val="0"/>
          <w:numId w:val="17"/>
        </w:numPr>
        <w:suppressAutoHyphens w:val="0"/>
        <w:jc w:val="both"/>
        <w:rPr>
          <w:sz w:val="22"/>
          <w:szCs w:val="22"/>
        </w:rPr>
      </w:pPr>
      <w:r w:rsidRPr="008A3246">
        <w:rPr>
          <w:sz w:val="22"/>
          <w:szCs w:val="22"/>
        </w:rPr>
        <w:t xml:space="preserve">będzie prowadził do powstania u Zamawiającego obowiązku podatkowego zgodnie </w:t>
      </w:r>
      <w:r w:rsidRPr="008A3246">
        <w:rPr>
          <w:sz w:val="22"/>
          <w:szCs w:val="22"/>
        </w:rPr>
        <w:br/>
        <w:t>z przepisami o podatku od towarów i usług. Powyższy obowiązek podatkowy będzie dotyczył ……………………………………… (</w:t>
      </w:r>
      <w:r w:rsidRPr="008A3246">
        <w:rPr>
          <w:i/>
          <w:sz w:val="22"/>
          <w:szCs w:val="22"/>
        </w:rPr>
        <w:t>Wpisać nazwę /rodzaj towaru lub usługi, które będą prowadziły do powstania u Zamawiającego obowiązku podatkowego zgodnie z przepisami o podatku od towarów i usług)</w:t>
      </w:r>
      <w:r w:rsidRPr="008A3246">
        <w:rPr>
          <w:i/>
          <w:sz w:val="22"/>
          <w:szCs w:val="22"/>
          <w:vertAlign w:val="superscript"/>
        </w:rPr>
        <w:t xml:space="preserve"> </w:t>
      </w:r>
      <w:r w:rsidRPr="008A3246">
        <w:rPr>
          <w:sz w:val="22"/>
          <w:szCs w:val="22"/>
        </w:rPr>
        <w:t>objętych przedmiotem zamówienia.*</w:t>
      </w:r>
    </w:p>
    <w:p w14:paraId="51324F1A" w14:textId="77777777" w:rsidR="00332312" w:rsidRPr="008A3246" w:rsidRDefault="00332312" w:rsidP="008A3246">
      <w:pPr>
        <w:widowControl/>
        <w:numPr>
          <w:ilvl w:val="0"/>
          <w:numId w:val="16"/>
        </w:numPr>
        <w:suppressAutoHyphens w:val="0"/>
        <w:jc w:val="both"/>
        <w:rPr>
          <w:sz w:val="22"/>
          <w:szCs w:val="22"/>
        </w:rPr>
      </w:pPr>
      <w:r w:rsidRPr="008A3246">
        <w:rPr>
          <w:sz w:val="22"/>
          <w:szCs w:val="22"/>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12118193" w14:textId="77777777" w:rsidR="00332312" w:rsidRPr="008A3246" w:rsidRDefault="00332312" w:rsidP="008A3246">
      <w:pPr>
        <w:widowControl/>
        <w:numPr>
          <w:ilvl w:val="0"/>
          <w:numId w:val="16"/>
        </w:numPr>
        <w:suppressAutoHyphens w:val="0"/>
        <w:jc w:val="both"/>
        <w:rPr>
          <w:sz w:val="22"/>
          <w:szCs w:val="22"/>
        </w:rPr>
      </w:pPr>
      <w:r w:rsidRPr="008A3246">
        <w:rPr>
          <w:sz w:val="22"/>
          <w:szCs w:val="22"/>
        </w:rPr>
        <w:t xml:space="preserve">wadium zostało wniesione w dniu …..….……. w formie: …………… ………………… , </w:t>
      </w:r>
    </w:p>
    <w:p w14:paraId="44A491CF" w14:textId="77777777" w:rsidR="00332312" w:rsidRPr="008A3246" w:rsidRDefault="00332312" w:rsidP="008A3246">
      <w:pPr>
        <w:widowControl/>
        <w:numPr>
          <w:ilvl w:val="0"/>
          <w:numId w:val="16"/>
        </w:numPr>
        <w:suppressAutoHyphens w:val="0"/>
        <w:jc w:val="both"/>
        <w:rPr>
          <w:sz w:val="22"/>
          <w:szCs w:val="22"/>
        </w:rPr>
      </w:pPr>
      <w:r w:rsidRPr="008A3246">
        <w:rPr>
          <w:sz w:val="22"/>
          <w:szCs w:val="22"/>
        </w:rPr>
        <w:t xml:space="preserve">prosimy o zwrot pieniędzy wniesionych tytułem wadium na konto*: ............................. </w:t>
      </w:r>
      <w:r w:rsidRPr="008A3246">
        <w:rPr>
          <w:i/>
          <w:iCs/>
          <w:sz w:val="22"/>
          <w:szCs w:val="22"/>
        </w:rPr>
        <w:t>(dotyczy tych Wykonawców, którzy wnoszą wadium przelewem)*,</w:t>
      </w:r>
    </w:p>
    <w:p w14:paraId="787A8EE2" w14:textId="77777777" w:rsidR="00332312" w:rsidRPr="008A3246" w:rsidRDefault="00332312" w:rsidP="008A3246">
      <w:pPr>
        <w:widowControl/>
        <w:numPr>
          <w:ilvl w:val="0"/>
          <w:numId w:val="16"/>
        </w:numPr>
        <w:suppressAutoHyphens w:val="0"/>
        <w:jc w:val="both"/>
        <w:rPr>
          <w:sz w:val="22"/>
          <w:szCs w:val="22"/>
        </w:rPr>
      </w:pPr>
      <w:r w:rsidRPr="008A3246">
        <w:rPr>
          <w:sz w:val="22"/>
          <w:szCs w:val="22"/>
        </w:rPr>
        <w:t xml:space="preserve">adres mailowy gwaranta lub poręczyciela, na który należy przesłać oświadczenie </w:t>
      </w:r>
      <w:r w:rsidRPr="008A3246">
        <w:rPr>
          <w:sz w:val="22"/>
          <w:szCs w:val="22"/>
        </w:rPr>
        <w:br/>
        <w:t xml:space="preserve">o zwolnieniu wadium*: ............................. …………………... </w:t>
      </w:r>
      <w:r w:rsidRPr="008A3246">
        <w:rPr>
          <w:i/>
          <w:iCs/>
          <w:sz w:val="22"/>
          <w:szCs w:val="22"/>
        </w:rPr>
        <w:t>(dotyczy tych Wykonawców, którzy wnoszą wadium w innej formie niż w pieniądzu)*,</w:t>
      </w:r>
    </w:p>
    <w:p w14:paraId="10C86865" w14:textId="77777777" w:rsidR="00332312" w:rsidRPr="008A3246" w:rsidRDefault="00332312" w:rsidP="008A3246">
      <w:pPr>
        <w:widowControl/>
        <w:numPr>
          <w:ilvl w:val="0"/>
          <w:numId w:val="16"/>
        </w:numPr>
        <w:suppressAutoHyphens w:val="0"/>
        <w:jc w:val="both"/>
        <w:rPr>
          <w:sz w:val="22"/>
          <w:szCs w:val="22"/>
        </w:rPr>
      </w:pPr>
      <w:r w:rsidRPr="008A3246">
        <w:rPr>
          <w:sz w:val="22"/>
          <w:szCs w:val="22"/>
        </w:rPr>
        <w:t xml:space="preserve">oświadczamy, że zobowiązujemy się do wniesienia tytułem zabezpieczenia należytego wykonania umowy równowartość 5% wartości ceny ofertowej nie później niż w dacie zawarcia umowy w formie: …………………………………………………………*, </w:t>
      </w:r>
      <w:r w:rsidRPr="008A3246">
        <w:rPr>
          <w:i/>
          <w:sz w:val="22"/>
          <w:szCs w:val="22"/>
        </w:rPr>
        <w:t>(pieniądze, poręczenia itp., zgodnie z Rozdziałem XVII SWZ)*,</w:t>
      </w:r>
    </w:p>
    <w:p w14:paraId="73599A91" w14:textId="77777777" w:rsidR="00332312" w:rsidRPr="008A3246" w:rsidRDefault="00332312" w:rsidP="008A3246">
      <w:pPr>
        <w:widowControl/>
        <w:numPr>
          <w:ilvl w:val="0"/>
          <w:numId w:val="16"/>
        </w:numPr>
        <w:suppressAutoHyphens w:val="0"/>
        <w:jc w:val="both"/>
        <w:rPr>
          <w:sz w:val="22"/>
          <w:szCs w:val="22"/>
        </w:rPr>
      </w:pPr>
      <w:r w:rsidRPr="008A3246">
        <w:rPr>
          <w:sz w:val="22"/>
          <w:szCs w:val="22"/>
        </w:rPr>
        <w:t>oświadczamy, że uważamy się za związanych niniejszą ofertą na czas wskazany w Rozdziale XI SWZ,</w:t>
      </w:r>
    </w:p>
    <w:p w14:paraId="4F8BAF80" w14:textId="294ACFC0" w:rsidR="00332312" w:rsidRPr="008A3246" w:rsidRDefault="00332312" w:rsidP="008A3246">
      <w:pPr>
        <w:widowControl/>
        <w:numPr>
          <w:ilvl w:val="0"/>
          <w:numId w:val="16"/>
        </w:numPr>
        <w:suppressAutoHyphens w:val="0"/>
        <w:jc w:val="both"/>
        <w:rPr>
          <w:sz w:val="22"/>
          <w:szCs w:val="22"/>
        </w:rPr>
      </w:pPr>
      <w:r w:rsidRPr="008A3246">
        <w:rPr>
          <w:sz w:val="22"/>
          <w:szCs w:val="22"/>
        </w:rPr>
        <w:t xml:space="preserve">oświadczamy, że wypełniliśmy obowiązki informacyjne przewidziane w art. 13 lub art. 14 </w:t>
      </w:r>
      <w:r w:rsidRPr="008A3246">
        <w:rPr>
          <w:bCs/>
          <w: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8A3246">
        <w:rPr>
          <w:bCs/>
          <w:sz w:val="22"/>
          <w:szCs w:val="22"/>
        </w:rPr>
        <w:t xml:space="preserve">wobec osób fizycznych, </w:t>
      </w:r>
      <w:r w:rsidRPr="008A3246">
        <w:rPr>
          <w:sz w:val="22"/>
          <w:szCs w:val="22"/>
        </w:rPr>
        <w:t>od których dane osobowe bezpośrednio lub pośrednio pozyskaliśmy w celu ubiegania się o udzielenie zamówienia publicznego w niniejszym postępowaniu,</w:t>
      </w:r>
    </w:p>
    <w:p w14:paraId="3CD8A109" w14:textId="77777777" w:rsidR="00332312" w:rsidRPr="008A3246" w:rsidRDefault="00332312" w:rsidP="008A3246">
      <w:pPr>
        <w:widowControl/>
        <w:numPr>
          <w:ilvl w:val="0"/>
          <w:numId w:val="16"/>
        </w:numPr>
        <w:suppressAutoHyphens w:val="0"/>
        <w:jc w:val="both"/>
        <w:rPr>
          <w:sz w:val="22"/>
          <w:szCs w:val="22"/>
        </w:rPr>
      </w:pPr>
      <w:r w:rsidRPr="008A3246">
        <w:rPr>
          <w:sz w:val="22"/>
          <w:szCs w:val="22"/>
        </w:rPr>
        <w:t xml:space="preserve">oświadczam, że jestem </w:t>
      </w:r>
      <w:r w:rsidRPr="008A3246">
        <w:rPr>
          <w:i/>
          <w:iCs/>
          <w:sz w:val="22"/>
          <w:szCs w:val="22"/>
        </w:rPr>
        <w:t>[</w:t>
      </w:r>
      <w:r w:rsidRPr="008A3246">
        <w:rPr>
          <w:i/>
          <w:iCs/>
          <w:sz w:val="22"/>
          <w:szCs w:val="22"/>
          <w:u w:val="single"/>
        </w:rPr>
        <w:t>należy wybrać z listy tj. zaznaczyć.</w:t>
      </w:r>
      <w:r w:rsidRPr="008A3246">
        <w:rPr>
          <w:i/>
          <w:iCs/>
          <w:sz w:val="22"/>
          <w:szCs w:val="22"/>
        </w:rPr>
        <w:t>]:</w:t>
      </w:r>
    </w:p>
    <w:p w14:paraId="5DA6A072" w14:textId="4DC1567A" w:rsidR="00332312" w:rsidRPr="005A6637" w:rsidRDefault="00332312" w:rsidP="005A6637">
      <w:pPr>
        <w:pStyle w:val="Akapitzlist"/>
        <w:numPr>
          <w:ilvl w:val="0"/>
          <w:numId w:val="112"/>
        </w:numPr>
        <w:rPr>
          <w:sz w:val="22"/>
          <w:szCs w:val="22"/>
        </w:rPr>
      </w:pPr>
      <w:r w:rsidRPr="005A6637">
        <w:rPr>
          <w:sz w:val="22"/>
          <w:szCs w:val="22"/>
        </w:rPr>
        <w:t>mikroprzedsiębiorstwem,</w:t>
      </w:r>
    </w:p>
    <w:p w14:paraId="5C662EDF" w14:textId="0D1F5479" w:rsidR="00332312" w:rsidRPr="005A6637" w:rsidRDefault="00332312" w:rsidP="005A6637">
      <w:pPr>
        <w:pStyle w:val="Akapitzlist"/>
        <w:numPr>
          <w:ilvl w:val="0"/>
          <w:numId w:val="112"/>
        </w:numPr>
        <w:rPr>
          <w:sz w:val="22"/>
          <w:szCs w:val="22"/>
        </w:rPr>
      </w:pPr>
      <w:r w:rsidRPr="005A6637">
        <w:rPr>
          <w:sz w:val="22"/>
          <w:szCs w:val="22"/>
        </w:rPr>
        <w:t>małym przedsiębiorstwem,</w:t>
      </w:r>
    </w:p>
    <w:p w14:paraId="57210BB5" w14:textId="05F86ABF" w:rsidR="00332312" w:rsidRPr="005A6637" w:rsidRDefault="00332312" w:rsidP="005A6637">
      <w:pPr>
        <w:pStyle w:val="Akapitzlist"/>
        <w:numPr>
          <w:ilvl w:val="0"/>
          <w:numId w:val="112"/>
        </w:numPr>
        <w:rPr>
          <w:sz w:val="22"/>
          <w:szCs w:val="22"/>
        </w:rPr>
      </w:pPr>
      <w:r w:rsidRPr="005A6637">
        <w:rPr>
          <w:sz w:val="22"/>
          <w:szCs w:val="22"/>
        </w:rPr>
        <w:t xml:space="preserve">średnim przedsiębiorstwem, </w:t>
      </w:r>
    </w:p>
    <w:p w14:paraId="29CB11C5" w14:textId="2623CB20" w:rsidR="00332312" w:rsidRPr="005A6637" w:rsidRDefault="00332312" w:rsidP="005A6637">
      <w:pPr>
        <w:pStyle w:val="Akapitzlist"/>
        <w:numPr>
          <w:ilvl w:val="0"/>
          <w:numId w:val="112"/>
        </w:numPr>
        <w:rPr>
          <w:sz w:val="22"/>
          <w:szCs w:val="22"/>
        </w:rPr>
      </w:pPr>
      <w:r w:rsidRPr="005A6637">
        <w:rPr>
          <w:sz w:val="22"/>
          <w:szCs w:val="22"/>
        </w:rPr>
        <w:t xml:space="preserve">jednoosobową działalność gospodarcza, </w:t>
      </w:r>
    </w:p>
    <w:p w14:paraId="6E75856F" w14:textId="463444C5" w:rsidR="00332312" w:rsidRPr="005A6637" w:rsidRDefault="00332312" w:rsidP="005A6637">
      <w:pPr>
        <w:pStyle w:val="Akapitzlist"/>
        <w:numPr>
          <w:ilvl w:val="0"/>
          <w:numId w:val="112"/>
        </w:numPr>
        <w:rPr>
          <w:sz w:val="22"/>
          <w:szCs w:val="22"/>
        </w:rPr>
      </w:pPr>
      <w:r w:rsidRPr="005A6637">
        <w:rPr>
          <w:sz w:val="22"/>
          <w:szCs w:val="22"/>
        </w:rPr>
        <w:t xml:space="preserve">osoba fizyczna nieprowadząca działalności gospodarczej, </w:t>
      </w:r>
    </w:p>
    <w:p w14:paraId="2D8CEF7B" w14:textId="5E3F119B" w:rsidR="00332312" w:rsidRPr="005A6637" w:rsidRDefault="00332312" w:rsidP="005A6637">
      <w:pPr>
        <w:pStyle w:val="Akapitzlist"/>
        <w:numPr>
          <w:ilvl w:val="0"/>
          <w:numId w:val="112"/>
        </w:numPr>
        <w:rPr>
          <w:sz w:val="22"/>
          <w:szCs w:val="22"/>
        </w:rPr>
      </w:pPr>
      <w:r w:rsidRPr="005A6637">
        <w:rPr>
          <w:sz w:val="22"/>
          <w:szCs w:val="22"/>
        </w:rPr>
        <w:t>inny rodzaj;</w:t>
      </w:r>
    </w:p>
    <w:p w14:paraId="12CC1AC7" w14:textId="77777777" w:rsidR="00332312" w:rsidRPr="008A3246" w:rsidRDefault="00332312" w:rsidP="008A3246">
      <w:pPr>
        <w:widowControl/>
        <w:numPr>
          <w:ilvl w:val="0"/>
          <w:numId w:val="16"/>
        </w:numPr>
        <w:suppressAutoHyphens w:val="0"/>
        <w:jc w:val="both"/>
        <w:rPr>
          <w:sz w:val="22"/>
          <w:szCs w:val="22"/>
        </w:rPr>
      </w:pPr>
      <w:r w:rsidRPr="008A3246">
        <w:rPr>
          <w:sz w:val="22"/>
          <w:szCs w:val="22"/>
        </w:rPr>
        <w:t xml:space="preserve">w przypadku przyznania zamówienia - zobowiązujemy się do zawarcia umowy w miejscu </w:t>
      </w:r>
      <w:r w:rsidRPr="008A3246">
        <w:rPr>
          <w:sz w:val="22"/>
          <w:szCs w:val="22"/>
        </w:rPr>
        <w:br/>
        <w:t>i terminie wyznaczonym przez Zamawiającego,</w:t>
      </w:r>
    </w:p>
    <w:p w14:paraId="3B2BF6A5" w14:textId="77777777" w:rsidR="00332312" w:rsidRPr="008A3246" w:rsidRDefault="00332312" w:rsidP="008A3246">
      <w:pPr>
        <w:widowControl/>
        <w:numPr>
          <w:ilvl w:val="0"/>
          <w:numId w:val="16"/>
        </w:numPr>
        <w:suppressAutoHyphens w:val="0"/>
        <w:jc w:val="both"/>
        <w:rPr>
          <w:sz w:val="22"/>
          <w:szCs w:val="22"/>
        </w:rPr>
      </w:pPr>
      <w:r w:rsidRPr="008A3246">
        <w:rPr>
          <w:sz w:val="22"/>
          <w:szCs w:val="22"/>
        </w:rPr>
        <w:t xml:space="preserve">osobą upoważnioną do kontaktów z Zamawiającym w zakresie złożonej oferty oraz </w:t>
      </w:r>
      <w:r w:rsidRPr="008A3246">
        <w:rPr>
          <w:sz w:val="22"/>
          <w:szCs w:val="22"/>
        </w:rPr>
        <w:br/>
        <w:t>w sprawach dotyczących ewentualnej realizacji umowy jest: ……….…………….., e-mail: …………………., tel.: ………………….. (można wypełnić fakultatywnie),</w:t>
      </w:r>
    </w:p>
    <w:p w14:paraId="00215332" w14:textId="77777777" w:rsidR="00332312" w:rsidRPr="008A3246" w:rsidRDefault="00332312" w:rsidP="008A3246">
      <w:pPr>
        <w:widowControl/>
        <w:numPr>
          <w:ilvl w:val="0"/>
          <w:numId w:val="16"/>
        </w:numPr>
        <w:suppressAutoHyphens w:val="0"/>
        <w:jc w:val="both"/>
        <w:rPr>
          <w:sz w:val="22"/>
          <w:szCs w:val="22"/>
        </w:rPr>
      </w:pPr>
      <w:r w:rsidRPr="008A3246">
        <w:rPr>
          <w:sz w:val="22"/>
          <w:szCs w:val="22"/>
        </w:rPr>
        <w:t>załącznikami do niniejszego formularza oferty są:</w:t>
      </w:r>
    </w:p>
    <w:p w14:paraId="3957C48F" w14:textId="3DE892FA" w:rsidR="00397767" w:rsidRPr="008A3246" w:rsidRDefault="00397767" w:rsidP="00887522">
      <w:pPr>
        <w:widowControl/>
        <w:suppressAutoHyphens w:val="0"/>
        <w:ind w:left="1843" w:hanging="1483"/>
        <w:jc w:val="both"/>
        <w:rPr>
          <w:sz w:val="22"/>
          <w:szCs w:val="22"/>
        </w:rPr>
      </w:pPr>
      <w:r w:rsidRPr="008A3246">
        <w:rPr>
          <w:b/>
          <w:bCs/>
          <w:sz w:val="22"/>
          <w:szCs w:val="22"/>
        </w:rPr>
        <w:t>załącznik nr 1</w:t>
      </w:r>
      <w:r w:rsidRPr="008A3246">
        <w:rPr>
          <w:sz w:val="22"/>
          <w:szCs w:val="22"/>
        </w:rPr>
        <w:t xml:space="preserve"> – oświadczenie Wykonawcy o niepodleganiu wykluczeniu z post</w:t>
      </w:r>
      <w:r w:rsidR="00D245EE" w:rsidRPr="008A3246">
        <w:rPr>
          <w:sz w:val="22"/>
          <w:szCs w:val="22"/>
        </w:rPr>
        <w:t>ę</w:t>
      </w:r>
      <w:r w:rsidRPr="008A3246">
        <w:rPr>
          <w:sz w:val="22"/>
          <w:szCs w:val="22"/>
        </w:rPr>
        <w:t>powania</w:t>
      </w:r>
      <w:r w:rsidR="00132C63" w:rsidRPr="008A3246">
        <w:rPr>
          <w:sz w:val="22"/>
          <w:szCs w:val="22"/>
        </w:rPr>
        <w:t>;</w:t>
      </w:r>
      <w:r w:rsidRPr="008A3246">
        <w:rPr>
          <w:sz w:val="22"/>
          <w:szCs w:val="22"/>
        </w:rPr>
        <w:t xml:space="preserve"> </w:t>
      </w:r>
    </w:p>
    <w:p w14:paraId="008E056F" w14:textId="5038A7F3" w:rsidR="00953EC3" w:rsidRPr="008A3246" w:rsidRDefault="00953EC3" w:rsidP="00887522">
      <w:pPr>
        <w:widowControl/>
        <w:suppressAutoHyphens w:val="0"/>
        <w:ind w:left="1843" w:hanging="1483"/>
        <w:jc w:val="both"/>
        <w:rPr>
          <w:sz w:val="22"/>
          <w:szCs w:val="22"/>
        </w:rPr>
      </w:pPr>
      <w:r w:rsidRPr="008A3246">
        <w:rPr>
          <w:b/>
          <w:bCs/>
          <w:sz w:val="22"/>
          <w:szCs w:val="22"/>
        </w:rPr>
        <w:t xml:space="preserve">załącznik nr </w:t>
      </w:r>
      <w:r w:rsidR="001F76CD" w:rsidRPr="008A3246">
        <w:rPr>
          <w:b/>
          <w:bCs/>
          <w:sz w:val="22"/>
          <w:szCs w:val="22"/>
        </w:rPr>
        <w:t>2</w:t>
      </w:r>
      <w:r w:rsidRPr="008A3246">
        <w:rPr>
          <w:sz w:val="22"/>
          <w:szCs w:val="22"/>
        </w:rPr>
        <w:t xml:space="preserve"> – oświadczenie </w:t>
      </w:r>
      <w:r w:rsidR="00132C63" w:rsidRPr="008A3246">
        <w:rPr>
          <w:sz w:val="22"/>
          <w:szCs w:val="22"/>
        </w:rPr>
        <w:t xml:space="preserve">Wykonawcy </w:t>
      </w:r>
      <w:r w:rsidRPr="008A3246">
        <w:rPr>
          <w:sz w:val="22"/>
          <w:szCs w:val="22"/>
        </w:rPr>
        <w:t xml:space="preserve">o spełnieniu warunków </w:t>
      </w:r>
      <w:r w:rsidR="001F76CD" w:rsidRPr="008A3246">
        <w:rPr>
          <w:sz w:val="22"/>
          <w:szCs w:val="22"/>
        </w:rPr>
        <w:t xml:space="preserve">udziału </w:t>
      </w:r>
      <w:r w:rsidRPr="008A3246">
        <w:rPr>
          <w:sz w:val="22"/>
          <w:szCs w:val="22"/>
        </w:rPr>
        <w:t>w</w:t>
      </w:r>
      <w:r w:rsidR="00132C63" w:rsidRPr="008A3246">
        <w:rPr>
          <w:b/>
          <w:bCs/>
          <w:sz w:val="22"/>
          <w:szCs w:val="22"/>
        </w:rPr>
        <w:t xml:space="preserve"> </w:t>
      </w:r>
      <w:r w:rsidRPr="008A3246">
        <w:rPr>
          <w:sz w:val="22"/>
          <w:szCs w:val="22"/>
        </w:rPr>
        <w:t>postępowaniu</w:t>
      </w:r>
      <w:r w:rsidR="00132C63" w:rsidRPr="008A3246">
        <w:rPr>
          <w:sz w:val="22"/>
          <w:szCs w:val="22"/>
        </w:rPr>
        <w:t>;</w:t>
      </w:r>
    </w:p>
    <w:p w14:paraId="49F5F447" w14:textId="73ECF9C9" w:rsidR="00387CE1" w:rsidRPr="008A3246" w:rsidRDefault="00387CE1" w:rsidP="0009105F">
      <w:pPr>
        <w:widowControl/>
        <w:suppressAutoHyphens w:val="0"/>
        <w:ind w:left="1843" w:hanging="1483"/>
        <w:jc w:val="both"/>
        <w:rPr>
          <w:sz w:val="22"/>
          <w:szCs w:val="22"/>
        </w:rPr>
      </w:pPr>
      <w:r w:rsidRPr="008A3246">
        <w:rPr>
          <w:b/>
          <w:bCs/>
          <w:sz w:val="22"/>
          <w:szCs w:val="22"/>
        </w:rPr>
        <w:t>załącznik nr 3</w:t>
      </w:r>
      <w:r w:rsidRPr="008A3246">
        <w:rPr>
          <w:sz w:val="22"/>
          <w:szCs w:val="22"/>
        </w:rPr>
        <w:t xml:space="preserve"> – </w:t>
      </w:r>
      <w:r w:rsidR="008568FC" w:rsidRPr="008A3246">
        <w:rPr>
          <w:sz w:val="22"/>
          <w:szCs w:val="22"/>
        </w:rPr>
        <w:t xml:space="preserve">kalkulacja cenowa ofert </w:t>
      </w:r>
      <w:r w:rsidR="00BD481E" w:rsidRPr="008A3246">
        <w:rPr>
          <w:sz w:val="22"/>
          <w:szCs w:val="22"/>
        </w:rPr>
        <w:t>(kosztorysy uproszczone, zestawienie</w:t>
      </w:r>
      <w:r w:rsidR="0009105F">
        <w:rPr>
          <w:sz w:val="22"/>
          <w:szCs w:val="22"/>
        </w:rPr>
        <w:t xml:space="preserve"> </w:t>
      </w:r>
      <w:r w:rsidR="00BD481E" w:rsidRPr="008A3246">
        <w:rPr>
          <w:sz w:val="22"/>
          <w:szCs w:val="22"/>
        </w:rPr>
        <w:t>materiałów, zestawienie urządzeń i wyposażenia wraz z nośnikami</w:t>
      </w:r>
      <w:r w:rsidR="0009105F">
        <w:rPr>
          <w:sz w:val="22"/>
          <w:szCs w:val="22"/>
        </w:rPr>
        <w:t xml:space="preserve"> </w:t>
      </w:r>
      <w:r w:rsidR="00BD481E" w:rsidRPr="008A3246">
        <w:rPr>
          <w:sz w:val="22"/>
          <w:szCs w:val="22"/>
        </w:rPr>
        <w:t>cenotwórczymi stanowiącymi podstawę do wykonania kosztorysów</w:t>
      </w:r>
      <w:r w:rsidR="00D245EE" w:rsidRPr="008A3246">
        <w:rPr>
          <w:sz w:val="22"/>
          <w:szCs w:val="22"/>
        </w:rPr>
        <w:t>)</w:t>
      </w:r>
      <w:r w:rsidR="00132C63" w:rsidRPr="008A3246">
        <w:rPr>
          <w:sz w:val="22"/>
          <w:szCs w:val="22"/>
        </w:rPr>
        <w:t>;</w:t>
      </w:r>
      <w:r w:rsidR="00D245EE" w:rsidRPr="008A3246">
        <w:rPr>
          <w:sz w:val="22"/>
          <w:szCs w:val="22"/>
        </w:rPr>
        <w:t xml:space="preserve"> </w:t>
      </w:r>
    </w:p>
    <w:p w14:paraId="7C0C718D" w14:textId="1E2664A3" w:rsidR="00953EC3" w:rsidRPr="008A3246" w:rsidRDefault="00953EC3" w:rsidP="00887522">
      <w:pPr>
        <w:widowControl/>
        <w:suppressAutoHyphens w:val="0"/>
        <w:ind w:left="1843" w:hanging="1483"/>
        <w:jc w:val="both"/>
        <w:rPr>
          <w:sz w:val="22"/>
          <w:szCs w:val="22"/>
        </w:rPr>
      </w:pPr>
      <w:r w:rsidRPr="008A3246">
        <w:rPr>
          <w:b/>
          <w:bCs/>
          <w:sz w:val="22"/>
          <w:szCs w:val="22"/>
        </w:rPr>
        <w:t>załącznik nr 4</w:t>
      </w:r>
      <w:r w:rsidRPr="008A3246">
        <w:rPr>
          <w:sz w:val="22"/>
          <w:szCs w:val="22"/>
        </w:rPr>
        <w:t xml:space="preserve"> </w:t>
      </w:r>
      <w:r w:rsidR="005619AC" w:rsidRPr="008A3246">
        <w:rPr>
          <w:sz w:val="22"/>
          <w:szCs w:val="22"/>
        </w:rPr>
        <w:t>–</w:t>
      </w:r>
      <w:r w:rsidR="005619AC">
        <w:rPr>
          <w:sz w:val="22"/>
          <w:szCs w:val="22"/>
        </w:rPr>
        <w:t xml:space="preserve"> </w:t>
      </w:r>
      <w:r w:rsidRPr="008A3246">
        <w:rPr>
          <w:sz w:val="22"/>
          <w:szCs w:val="22"/>
        </w:rPr>
        <w:t>wykaz podwykonawców (o ile dotyczy)</w:t>
      </w:r>
      <w:r w:rsidR="00132C63" w:rsidRPr="008A3246">
        <w:rPr>
          <w:sz w:val="22"/>
          <w:szCs w:val="22"/>
        </w:rPr>
        <w:t>;</w:t>
      </w:r>
    </w:p>
    <w:p w14:paraId="4FFDA395" w14:textId="5038940D" w:rsidR="00752377" w:rsidRPr="008A3246" w:rsidRDefault="00953EC3" w:rsidP="0009105F">
      <w:pPr>
        <w:widowControl/>
        <w:suppressAutoHyphens w:val="0"/>
        <w:spacing w:after="240"/>
        <w:ind w:left="1843" w:hanging="1483"/>
        <w:jc w:val="both"/>
        <w:rPr>
          <w:sz w:val="22"/>
          <w:szCs w:val="22"/>
        </w:rPr>
      </w:pPr>
      <w:r w:rsidRPr="008A3246">
        <w:rPr>
          <w:b/>
          <w:bCs/>
          <w:sz w:val="22"/>
          <w:szCs w:val="22"/>
        </w:rPr>
        <w:t>załącznik nr 5</w:t>
      </w:r>
      <w:r w:rsidRPr="008A3246">
        <w:rPr>
          <w:sz w:val="22"/>
          <w:szCs w:val="22"/>
        </w:rPr>
        <w:t xml:space="preserve"> </w:t>
      </w:r>
      <w:r w:rsidR="005619AC" w:rsidRPr="008A3246">
        <w:rPr>
          <w:sz w:val="22"/>
          <w:szCs w:val="22"/>
        </w:rPr>
        <w:t>–</w:t>
      </w:r>
      <w:r w:rsidR="005619AC">
        <w:rPr>
          <w:sz w:val="22"/>
          <w:szCs w:val="22"/>
        </w:rPr>
        <w:t xml:space="preserve"> </w:t>
      </w:r>
      <w:r w:rsidRPr="008A3246">
        <w:rPr>
          <w:sz w:val="22"/>
          <w:szCs w:val="22"/>
        </w:rPr>
        <w:t>oświadczenie podmiotu udostepniającego swoje zasoby do dyspozycji</w:t>
      </w:r>
      <w:r w:rsidR="0009105F">
        <w:rPr>
          <w:sz w:val="22"/>
          <w:szCs w:val="22"/>
        </w:rPr>
        <w:t xml:space="preserve"> </w:t>
      </w:r>
      <w:r w:rsidRPr="008A3246">
        <w:rPr>
          <w:sz w:val="22"/>
          <w:szCs w:val="22"/>
        </w:rPr>
        <w:t>Wykonawcy</w:t>
      </w:r>
      <w:r w:rsidR="0009105F">
        <w:rPr>
          <w:sz w:val="22"/>
          <w:szCs w:val="22"/>
        </w:rPr>
        <w:t>.</w:t>
      </w:r>
    </w:p>
    <w:p w14:paraId="2E32A7C2" w14:textId="739B6C8D" w:rsidR="00CD1460" w:rsidRPr="0009105F" w:rsidRDefault="00035F8F" w:rsidP="009C689A">
      <w:pPr>
        <w:widowControl/>
        <w:suppressAutoHyphens w:val="0"/>
        <w:ind w:left="360"/>
        <w:jc w:val="both"/>
        <w:rPr>
          <w:b/>
          <w:bCs/>
          <w:i/>
          <w:iCs/>
          <w:sz w:val="20"/>
          <w:szCs w:val="20"/>
          <w:u w:val="single"/>
        </w:rPr>
      </w:pPr>
      <w:r w:rsidRPr="0009105F">
        <w:rPr>
          <w:b/>
          <w:bCs/>
          <w:i/>
          <w:iCs/>
          <w:sz w:val="20"/>
          <w:szCs w:val="20"/>
          <w:u w:val="single"/>
        </w:rPr>
        <w:t>Uwaga</w:t>
      </w:r>
      <w:r w:rsidR="00503C93" w:rsidRPr="0009105F">
        <w:rPr>
          <w:b/>
          <w:bCs/>
          <w:i/>
          <w:iCs/>
          <w:sz w:val="20"/>
          <w:szCs w:val="20"/>
          <w:u w:val="single"/>
        </w:rPr>
        <w:t>:</w:t>
      </w:r>
      <w:r w:rsidRPr="0009105F">
        <w:rPr>
          <w:b/>
          <w:bCs/>
          <w:i/>
          <w:iCs/>
          <w:sz w:val="20"/>
          <w:szCs w:val="20"/>
          <w:u w:val="single"/>
        </w:rPr>
        <w:t xml:space="preserve"> Miejsca wykropkowane i/lub oznaczone „*” we wzorze formularza oferty i </w:t>
      </w:r>
      <w:r w:rsidR="00503C93" w:rsidRPr="0009105F">
        <w:rPr>
          <w:b/>
          <w:bCs/>
          <w:i/>
          <w:iCs/>
          <w:sz w:val="20"/>
          <w:szCs w:val="20"/>
          <w:u w:val="single"/>
        </w:rPr>
        <w:t>innych załącznikach SWZ</w:t>
      </w:r>
      <w:r w:rsidRPr="0009105F">
        <w:rPr>
          <w:b/>
          <w:bCs/>
          <w:i/>
          <w:iCs/>
          <w:sz w:val="20"/>
          <w:szCs w:val="20"/>
          <w:u w:val="single"/>
        </w:rPr>
        <w:t xml:space="preserve"> Wykonawca zobowiązany jest odpowiednio do ich treści wypełnić lub skreślić.</w:t>
      </w:r>
      <w:r w:rsidRPr="0009105F">
        <w:rPr>
          <w:b/>
          <w:bCs/>
          <w:i/>
          <w:iCs/>
          <w:sz w:val="20"/>
          <w:szCs w:val="20"/>
          <w:u w:val="single"/>
        </w:rPr>
        <w:br w:type="page"/>
      </w:r>
    </w:p>
    <w:p w14:paraId="76F5C9E3" w14:textId="77777777" w:rsidR="00CD1460" w:rsidRPr="009C56F3" w:rsidRDefault="00CD1460" w:rsidP="00035F8F">
      <w:pPr>
        <w:widowControl/>
        <w:suppressAutoHyphens w:val="0"/>
        <w:jc w:val="right"/>
        <w:outlineLvl w:val="0"/>
        <w:rPr>
          <w:b/>
          <w:bCs/>
        </w:rPr>
      </w:pPr>
    </w:p>
    <w:p w14:paraId="30B2CF49" w14:textId="77777777" w:rsidR="00B26EB7" w:rsidRPr="00B26EB7" w:rsidRDefault="00035F8F" w:rsidP="00B26EB7">
      <w:pPr>
        <w:widowControl/>
        <w:suppressAutoHyphens w:val="0"/>
        <w:jc w:val="right"/>
        <w:outlineLvl w:val="0"/>
        <w:rPr>
          <w:b/>
          <w:bCs/>
          <w:sz w:val="22"/>
          <w:szCs w:val="22"/>
        </w:rPr>
      </w:pPr>
      <w:r w:rsidRPr="00B26EB7">
        <w:rPr>
          <w:b/>
          <w:bCs/>
          <w:sz w:val="22"/>
          <w:szCs w:val="22"/>
        </w:rPr>
        <w:t>Z</w:t>
      </w:r>
      <w:r w:rsidR="000A0307" w:rsidRPr="00B26EB7">
        <w:rPr>
          <w:b/>
          <w:bCs/>
          <w:sz w:val="22"/>
          <w:szCs w:val="22"/>
        </w:rPr>
        <w:t>AŁĄCZNIK</w:t>
      </w:r>
      <w:r w:rsidRPr="00B26EB7">
        <w:rPr>
          <w:b/>
          <w:bCs/>
          <w:sz w:val="22"/>
          <w:szCs w:val="22"/>
        </w:rPr>
        <w:t xml:space="preserve"> nr </w:t>
      </w:r>
      <w:r w:rsidR="00A92B41" w:rsidRPr="00B26EB7">
        <w:rPr>
          <w:b/>
          <w:bCs/>
          <w:sz w:val="22"/>
          <w:szCs w:val="22"/>
        </w:rPr>
        <w:t>1</w:t>
      </w:r>
      <w:r w:rsidR="00CD1460" w:rsidRPr="00B26EB7">
        <w:rPr>
          <w:b/>
          <w:bCs/>
          <w:sz w:val="22"/>
          <w:szCs w:val="22"/>
        </w:rPr>
        <w:t xml:space="preserve"> do</w:t>
      </w:r>
      <w:r w:rsidR="00121DB2" w:rsidRPr="00B26EB7">
        <w:rPr>
          <w:b/>
          <w:bCs/>
          <w:sz w:val="22"/>
          <w:szCs w:val="22"/>
        </w:rPr>
        <w:t xml:space="preserve"> Formularza oferty</w:t>
      </w:r>
      <w:r w:rsidR="00CD1460" w:rsidRPr="00B26EB7">
        <w:rPr>
          <w:b/>
          <w:bCs/>
          <w:sz w:val="22"/>
          <w:szCs w:val="22"/>
        </w:rPr>
        <w:t xml:space="preserve"> </w:t>
      </w:r>
    </w:p>
    <w:p w14:paraId="2ADE6500" w14:textId="77777777" w:rsidR="00B26EB7" w:rsidRPr="00B26EB7" w:rsidRDefault="00B26EB7" w:rsidP="003C5A4F">
      <w:pPr>
        <w:widowControl/>
        <w:suppressAutoHyphens w:val="0"/>
        <w:outlineLvl w:val="0"/>
        <w:rPr>
          <w:b/>
          <w:bCs/>
          <w:sz w:val="22"/>
          <w:szCs w:val="22"/>
        </w:rPr>
      </w:pPr>
    </w:p>
    <w:p w14:paraId="6EFEC85A" w14:textId="196BE365" w:rsidR="00035F8F" w:rsidRPr="00B26EB7" w:rsidRDefault="00035F8F" w:rsidP="003C5A4F">
      <w:pPr>
        <w:widowControl/>
        <w:suppressAutoHyphens w:val="0"/>
        <w:outlineLvl w:val="0"/>
        <w:rPr>
          <w:b/>
          <w:bCs/>
          <w:sz w:val="22"/>
          <w:szCs w:val="22"/>
        </w:rPr>
      </w:pPr>
      <w:r w:rsidRPr="00B26EB7">
        <w:rPr>
          <w:b/>
          <w:bCs/>
          <w:sz w:val="22"/>
          <w:szCs w:val="22"/>
        </w:rPr>
        <w:t xml:space="preserve">OŚWIADCZENIE </w:t>
      </w:r>
      <w:r w:rsidR="003C5A4F" w:rsidRPr="00B26EB7">
        <w:rPr>
          <w:b/>
          <w:bCs/>
          <w:sz w:val="22"/>
          <w:szCs w:val="22"/>
        </w:rPr>
        <w:t xml:space="preserve">WYKONAWCY </w:t>
      </w:r>
      <w:r w:rsidR="00B26EB7">
        <w:rPr>
          <w:b/>
          <w:bCs/>
          <w:sz w:val="22"/>
          <w:szCs w:val="22"/>
        </w:rPr>
        <w:br/>
      </w:r>
      <w:r w:rsidRPr="00B26EB7">
        <w:rPr>
          <w:b/>
          <w:bCs/>
          <w:sz w:val="22"/>
          <w:szCs w:val="22"/>
        </w:rPr>
        <w:t>O NIEPODLEGANIU WYKLUCZENIU Z POSTĘPOWANIA</w:t>
      </w:r>
    </w:p>
    <w:p w14:paraId="3F591CF5" w14:textId="77777777" w:rsidR="00035F8F" w:rsidRPr="00B26EB7" w:rsidRDefault="00035F8F" w:rsidP="00035F8F">
      <w:pPr>
        <w:pStyle w:val="Tekstpodstawowy"/>
        <w:spacing w:line="240" w:lineRule="auto"/>
        <w:ind w:left="540"/>
        <w:jc w:val="center"/>
        <w:outlineLvl w:val="0"/>
        <w:rPr>
          <w:rFonts w:ascii="Times New Roman" w:hAnsi="Times New Roman" w:cs="Times New Roman"/>
          <w:b/>
          <w:bCs/>
          <w:sz w:val="14"/>
          <w:szCs w:val="14"/>
        </w:rPr>
      </w:pPr>
    </w:p>
    <w:p w14:paraId="58B8AB02" w14:textId="2786DFD1" w:rsidR="00035F8F" w:rsidRPr="00B26EB7" w:rsidRDefault="00035F8F" w:rsidP="00035F8F">
      <w:pPr>
        <w:pStyle w:val="Nagwek"/>
        <w:jc w:val="both"/>
        <w:rPr>
          <w:i/>
          <w:iCs/>
          <w:sz w:val="22"/>
          <w:szCs w:val="22"/>
        </w:rPr>
      </w:pPr>
      <w:r w:rsidRPr="00B26EB7">
        <w:rPr>
          <w:i/>
          <w:iCs/>
          <w:sz w:val="22"/>
          <w:szCs w:val="22"/>
        </w:rPr>
        <w:t xml:space="preserve">Składając ofertę w postępowaniu </w:t>
      </w:r>
      <w:bookmarkStart w:id="4" w:name="_Hlk74561550"/>
      <w:r w:rsidR="003B21D7" w:rsidRPr="00B26EB7">
        <w:rPr>
          <w:i/>
          <w:iCs/>
          <w:sz w:val="22"/>
          <w:szCs w:val="22"/>
        </w:rPr>
        <w:t xml:space="preserve">na </w:t>
      </w:r>
      <w:bookmarkEnd w:id="4"/>
      <w:r w:rsidR="00753BE2" w:rsidRPr="00B26EB7">
        <w:rPr>
          <w:i/>
          <w:iCs/>
          <w:sz w:val="22"/>
          <w:szCs w:val="22"/>
        </w:rPr>
        <w:t xml:space="preserve">wyłonienie Wykonawcy </w:t>
      </w:r>
      <w:r w:rsidR="005044B2" w:rsidRPr="00B26EB7">
        <w:rPr>
          <w:i/>
          <w:iCs/>
          <w:sz w:val="22"/>
          <w:szCs w:val="22"/>
        </w:rPr>
        <w:t xml:space="preserve">w zakresie </w:t>
      </w:r>
      <w:r w:rsidR="00B26EB7" w:rsidRPr="00B26EB7">
        <w:rPr>
          <w:i/>
          <w:iCs/>
          <w:sz w:val="22"/>
          <w:szCs w:val="22"/>
        </w:rPr>
        <w:t>dobudowy windy zewnętrznej od strony podwórza budynku Uniwersytetu Jagiellońskiego w Krakowie, przy ul. Michałowskiego 9  – ETAP III</w:t>
      </w:r>
    </w:p>
    <w:p w14:paraId="3F855AEC" w14:textId="77777777" w:rsidR="00035F8F" w:rsidRPr="00B26EB7" w:rsidRDefault="00035F8F" w:rsidP="00035F8F">
      <w:pPr>
        <w:spacing w:line="360" w:lineRule="auto"/>
        <w:jc w:val="both"/>
        <w:rPr>
          <w:sz w:val="22"/>
          <w:szCs w:val="22"/>
          <w:highlight w:val="yellow"/>
        </w:rPr>
      </w:pPr>
    </w:p>
    <w:p w14:paraId="79FDD87D" w14:textId="77777777" w:rsidR="00035F8F" w:rsidRPr="00B26EB7" w:rsidRDefault="00035F8F" w:rsidP="008A3246">
      <w:pPr>
        <w:numPr>
          <w:ilvl w:val="4"/>
          <w:numId w:val="18"/>
        </w:numPr>
        <w:spacing w:line="360" w:lineRule="auto"/>
        <w:ind w:left="0" w:firstLine="0"/>
        <w:jc w:val="both"/>
        <w:rPr>
          <w:b/>
          <w:sz w:val="22"/>
          <w:szCs w:val="22"/>
        </w:rPr>
      </w:pPr>
      <w:r w:rsidRPr="00B26EB7">
        <w:rPr>
          <w:b/>
          <w:sz w:val="22"/>
          <w:szCs w:val="22"/>
        </w:rPr>
        <w:t>OŚWIADCZENIA DOTYCZĄCE WYKONAWCY</w:t>
      </w:r>
    </w:p>
    <w:p w14:paraId="7D26D9DB" w14:textId="77777777" w:rsidR="005175CF" w:rsidRPr="00B26EB7" w:rsidRDefault="005175CF" w:rsidP="008A3246">
      <w:pPr>
        <w:widowControl/>
        <w:numPr>
          <w:ilvl w:val="0"/>
          <w:numId w:val="83"/>
        </w:numPr>
        <w:suppressAutoHyphens w:val="0"/>
        <w:spacing w:line="276" w:lineRule="auto"/>
        <w:contextualSpacing/>
        <w:jc w:val="both"/>
        <w:rPr>
          <w:i/>
          <w:sz w:val="22"/>
          <w:szCs w:val="22"/>
        </w:rPr>
      </w:pPr>
      <w:r w:rsidRPr="00B26EB7">
        <w:rPr>
          <w:sz w:val="22"/>
          <w:szCs w:val="22"/>
        </w:rPr>
        <w:t>Oświadczam, że nie podlegam wykluczeniu z postępowania na podstawie art. 108 ust. 1 ustawy PZP.</w:t>
      </w:r>
    </w:p>
    <w:p w14:paraId="56809381" w14:textId="77777777" w:rsidR="005175CF" w:rsidRPr="00B26EB7" w:rsidRDefault="005175CF" w:rsidP="008A3246">
      <w:pPr>
        <w:widowControl/>
        <w:numPr>
          <w:ilvl w:val="0"/>
          <w:numId w:val="83"/>
        </w:numPr>
        <w:suppressAutoHyphens w:val="0"/>
        <w:spacing w:line="276" w:lineRule="auto"/>
        <w:contextualSpacing/>
        <w:jc w:val="both"/>
        <w:rPr>
          <w:i/>
          <w:sz w:val="22"/>
          <w:szCs w:val="22"/>
        </w:rPr>
      </w:pPr>
      <w:r w:rsidRPr="00B26EB7">
        <w:rPr>
          <w:sz w:val="22"/>
          <w:szCs w:val="22"/>
        </w:rPr>
        <w:t>Oświadczam, że nie podlegam wykluczeniu z postępowania na podstawie art. 109 ust. 1 pkt 1, 4. 5, i od 7 do 10 ustawy PZP.</w:t>
      </w:r>
    </w:p>
    <w:p w14:paraId="1DA799E7" w14:textId="6F8E63D8" w:rsidR="005175CF" w:rsidRPr="00B26EB7" w:rsidRDefault="005175CF" w:rsidP="008A3246">
      <w:pPr>
        <w:widowControl/>
        <w:numPr>
          <w:ilvl w:val="0"/>
          <w:numId w:val="83"/>
        </w:numPr>
        <w:suppressAutoHyphens w:val="0"/>
        <w:spacing w:line="276" w:lineRule="auto"/>
        <w:contextualSpacing/>
        <w:jc w:val="both"/>
        <w:rPr>
          <w:i/>
          <w:sz w:val="22"/>
          <w:szCs w:val="22"/>
        </w:rPr>
      </w:pPr>
      <w:r w:rsidRPr="00B26EB7">
        <w:rPr>
          <w:sz w:val="22"/>
          <w:szCs w:val="22"/>
        </w:rPr>
        <w:t>Oświadczam, iż nie podlegam wykluczeniu na podstawie art. 7 ust. 1 ustawy z dnia 13 kwietnia 2022 r. o szczególnych rozwiązaniach w zakresie przeciwdziałania wspieraniu agresji na Ukrainę oraz służących ochronie bezpieczeństwa narodowego (Dz.U. z 202</w:t>
      </w:r>
      <w:r w:rsidR="00DE3404">
        <w:rPr>
          <w:sz w:val="22"/>
          <w:szCs w:val="22"/>
        </w:rPr>
        <w:t>4</w:t>
      </w:r>
      <w:r w:rsidRPr="00B26EB7">
        <w:rPr>
          <w:sz w:val="22"/>
          <w:szCs w:val="22"/>
        </w:rPr>
        <w:t xml:space="preserve"> r., poz. </w:t>
      </w:r>
      <w:r w:rsidR="00DE3404">
        <w:rPr>
          <w:sz w:val="22"/>
          <w:szCs w:val="22"/>
        </w:rPr>
        <w:t>507</w:t>
      </w:r>
      <w:r w:rsidRPr="00B26EB7">
        <w:rPr>
          <w:sz w:val="22"/>
          <w:szCs w:val="22"/>
        </w:rPr>
        <w:t>), tj.:</w:t>
      </w:r>
    </w:p>
    <w:p w14:paraId="41C7E4D2" w14:textId="77777777" w:rsidR="005175CF" w:rsidRPr="00B26EB7" w:rsidRDefault="005175CF" w:rsidP="008A3246">
      <w:pPr>
        <w:widowControl/>
        <w:numPr>
          <w:ilvl w:val="0"/>
          <w:numId w:val="84"/>
        </w:numPr>
        <w:suppressAutoHyphens w:val="0"/>
        <w:spacing w:line="276" w:lineRule="auto"/>
        <w:ind w:left="993" w:hanging="567"/>
        <w:jc w:val="both"/>
        <w:rPr>
          <w:sz w:val="22"/>
          <w:szCs w:val="22"/>
        </w:rPr>
      </w:pPr>
      <w:r w:rsidRPr="00B26EB7">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2CA22515" w14:textId="01C3DACA" w:rsidR="005175CF" w:rsidRPr="00B26EB7" w:rsidRDefault="005175CF" w:rsidP="008A3246">
      <w:pPr>
        <w:widowControl/>
        <w:numPr>
          <w:ilvl w:val="0"/>
          <w:numId w:val="84"/>
        </w:numPr>
        <w:suppressAutoHyphens w:val="0"/>
        <w:spacing w:line="276" w:lineRule="auto"/>
        <w:ind w:left="993" w:hanging="567"/>
        <w:jc w:val="both"/>
        <w:rPr>
          <w:sz w:val="22"/>
          <w:szCs w:val="22"/>
        </w:rPr>
      </w:pPr>
      <w:r w:rsidRPr="00B26EB7">
        <w:rPr>
          <w:sz w:val="22"/>
          <w:szCs w:val="22"/>
        </w:rPr>
        <w:t>nie jestem wykonawcą, którego beneficjentem rzeczywistym w rozumieniu ustawy z dnia 1 marca 2018 r. o przeciwdziałaniu praniu pieniędzy oraz finansowaniu terroryzmu (Dz.Uz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3755378" w14:textId="6B724104" w:rsidR="005175CF" w:rsidRPr="00B26EB7" w:rsidRDefault="005175CF" w:rsidP="008A3246">
      <w:pPr>
        <w:widowControl/>
        <w:numPr>
          <w:ilvl w:val="0"/>
          <w:numId w:val="84"/>
        </w:numPr>
        <w:suppressAutoHyphens w:val="0"/>
        <w:spacing w:line="276" w:lineRule="auto"/>
        <w:ind w:left="993" w:hanging="567"/>
        <w:jc w:val="both"/>
        <w:rPr>
          <w:sz w:val="22"/>
          <w:szCs w:val="22"/>
        </w:rPr>
      </w:pPr>
      <w:r w:rsidRPr="00B26EB7">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27100F51" w14:textId="77777777" w:rsidR="005175CF" w:rsidRPr="00B26EB7" w:rsidRDefault="005175CF" w:rsidP="005175CF">
      <w:pPr>
        <w:spacing w:line="276" w:lineRule="auto"/>
        <w:jc w:val="both"/>
        <w:rPr>
          <w:sz w:val="22"/>
          <w:szCs w:val="22"/>
        </w:rPr>
      </w:pPr>
    </w:p>
    <w:p w14:paraId="5DE0EF79" w14:textId="77777777" w:rsidR="005175CF" w:rsidRPr="00B26EB7" w:rsidRDefault="005175CF" w:rsidP="005175CF">
      <w:pPr>
        <w:spacing w:line="276" w:lineRule="auto"/>
        <w:jc w:val="both"/>
        <w:rPr>
          <w:sz w:val="22"/>
          <w:szCs w:val="22"/>
        </w:rPr>
      </w:pPr>
      <w:r w:rsidRPr="00B26EB7">
        <w:rPr>
          <w:sz w:val="22"/>
          <w:szCs w:val="22"/>
        </w:rPr>
        <w:t xml:space="preserve">Oświadczam, że zachodzą w stosunku do mnie podstawy wykluczenia z postępowania na podstawie art. …………. ustawy PZP </w:t>
      </w:r>
      <w:r w:rsidRPr="00B26EB7">
        <w:rPr>
          <w:i/>
          <w:sz w:val="22"/>
          <w:szCs w:val="22"/>
        </w:rPr>
        <w:t>(podać mającą zastosowanie podstawę wykluczenia spośród wskazanych powyżej).</w:t>
      </w:r>
      <w:r w:rsidRPr="00B26EB7">
        <w:rPr>
          <w:sz w:val="22"/>
          <w:szCs w:val="22"/>
        </w:rPr>
        <w:t xml:space="preserve"> Jednocześnie oświadczam, że w związku z ww. okolicznością, na podstawie art. 110 ust. 2 ustawy PZP podjąłem następujące środki naprawcze:</w:t>
      </w:r>
    </w:p>
    <w:p w14:paraId="194FD4DE" w14:textId="3C1E36F0" w:rsidR="005175CF" w:rsidRPr="00B26EB7" w:rsidRDefault="005175CF" w:rsidP="00DE3404">
      <w:pPr>
        <w:spacing w:line="360" w:lineRule="auto"/>
        <w:rPr>
          <w:sz w:val="22"/>
          <w:szCs w:val="22"/>
        </w:rPr>
      </w:pPr>
      <w:r w:rsidRPr="00B26EB7">
        <w:rPr>
          <w:sz w:val="22"/>
          <w:szCs w:val="22"/>
        </w:rPr>
        <w:t>…………………………………………………………………………………………..…………………...........…………………………………………………………………………………………………..…………………...........………………………………………………………</w:t>
      </w:r>
    </w:p>
    <w:p w14:paraId="4BA60830" w14:textId="40F62760" w:rsidR="005175CF" w:rsidRPr="00B26EB7" w:rsidRDefault="005175CF" w:rsidP="005175CF">
      <w:pPr>
        <w:spacing w:line="276" w:lineRule="auto"/>
        <w:jc w:val="both"/>
        <w:rPr>
          <w:sz w:val="22"/>
          <w:szCs w:val="22"/>
        </w:rPr>
      </w:pPr>
      <w:r w:rsidRPr="00B26EB7">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w:t>
      </w:r>
      <w:r w:rsidR="00DE3404">
        <w:rPr>
          <w:sz w:val="22"/>
          <w:szCs w:val="22"/>
        </w:rPr>
        <w:t>4</w:t>
      </w:r>
      <w:r w:rsidRPr="00B26EB7">
        <w:rPr>
          <w:sz w:val="22"/>
          <w:szCs w:val="22"/>
        </w:rPr>
        <w:t xml:space="preserve"> r., poz. </w:t>
      </w:r>
      <w:r w:rsidR="00DE3404">
        <w:rPr>
          <w:sz w:val="22"/>
          <w:szCs w:val="22"/>
        </w:rPr>
        <w:t>507</w:t>
      </w:r>
      <w:r w:rsidRPr="00B26EB7">
        <w:rPr>
          <w:sz w:val="22"/>
          <w:szCs w:val="22"/>
        </w:rPr>
        <w:t xml:space="preserve">), </w:t>
      </w:r>
      <w:r w:rsidRPr="00B26EB7">
        <w:rPr>
          <w:i/>
          <w:sz w:val="22"/>
          <w:szCs w:val="22"/>
        </w:rPr>
        <w:t>(podać mającą zastosowanie podstawę wykluczenia spośród wskazanych powyżej)</w:t>
      </w:r>
    </w:p>
    <w:p w14:paraId="3B950602" w14:textId="02313A59" w:rsidR="005175CF" w:rsidRPr="00B26EB7" w:rsidRDefault="005175CF" w:rsidP="005175CF">
      <w:pPr>
        <w:spacing w:line="360" w:lineRule="auto"/>
        <w:rPr>
          <w:sz w:val="20"/>
          <w:szCs w:val="20"/>
        </w:rPr>
      </w:pPr>
      <w:r w:rsidRPr="00B26EB7">
        <w:rPr>
          <w:sz w:val="22"/>
          <w:szCs w:val="22"/>
        </w:rPr>
        <w:t>…………………………………………………………………………………………..…………………...........………………….……………………………………………………………</w:t>
      </w:r>
    </w:p>
    <w:p w14:paraId="65643B55" w14:textId="77777777" w:rsidR="00035F8F" w:rsidRPr="00B26EB7" w:rsidRDefault="00035F8F" w:rsidP="00035F8F">
      <w:pPr>
        <w:pStyle w:val="Tekstpodstawowy"/>
        <w:spacing w:line="240" w:lineRule="auto"/>
        <w:rPr>
          <w:rFonts w:ascii="Times New Roman" w:hAnsi="Times New Roman" w:cs="Times New Roman"/>
          <w:i/>
          <w:sz w:val="22"/>
          <w:szCs w:val="22"/>
          <w:highlight w:val="yellow"/>
        </w:rPr>
      </w:pPr>
    </w:p>
    <w:p w14:paraId="51450F45" w14:textId="77777777" w:rsidR="00035F8F" w:rsidRPr="00B26EB7" w:rsidRDefault="00035F8F" w:rsidP="008A3246">
      <w:pPr>
        <w:numPr>
          <w:ilvl w:val="4"/>
          <w:numId w:val="18"/>
        </w:numPr>
        <w:spacing w:line="276" w:lineRule="auto"/>
        <w:ind w:left="0" w:firstLine="0"/>
        <w:jc w:val="both"/>
        <w:rPr>
          <w:b/>
          <w:sz w:val="22"/>
          <w:szCs w:val="22"/>
        </w:rPr>
      </w:pPr>
      <w:r w:rsidRPr="00B26EB7">
        <w:rPr>
          <w:b/>
          <w:sz w:val="22"/>
          <w:szCs w:val="22"/>
        </w:rPr>
        <w:t>OŚWIADCZENIE DOTYCZĄCE PODWYKONAWCY NIEBĘDĄCEGO PODMIOTEM, NA KTÓREGO ZASOBY POWOŁUJE SIĘ WYKONAWCA*</w:t>
      </w:r>
    </w:p>
    <w:p w14:paraId="6167B510" w14:textId="77777777" w:rsidR="00035F8F" w:rsidRPr="00B26EB7" w:rsidRDefault="00035F8F" w:rsidP="00035F8F">
      <w:pPr>
        <w:spacing w:line="276" w:lineRule="auto"/>
        <w:jc w:val="both"/>
        <w:rPr>
          <w:sz w:val="22"/>
          <w:szCs w:val="22"/>
        </w:rPr>
      </w:pPr>
    </w:p>
    <w:p w14:paraId="629A0F56" w14:textId="77777777" w:rsidR="00035F8F" w:rsidRPr="00B26EB7" w:rsidRDefault="00035F8F" w:rsidP="00035F8F">
      <w:pPr>
        <w:spacing w:line="276" w:lineRule="auto"/>
        <w:jc w:val="both"/>
        <w:rPr>
          <w:sz w:val="14"/>
          <w:szCs w:val="14"/>
        </w:rPr>
      </w:pPr>
      <w:r w:rsidRPr="00B26EB7">
        <w:rPr>
          <w:sz w:val="22"/>
          <w:szCs w:val="22"/>
        </w:rPr>
        <w:t>Oświadczam, że w stosunku do następującego/ych podmiotu/tów, będącego/ych podwykonawcą/ami</w:t>
      </w:r>
      <w:r w:rsidRPr="00B26EB7">
        <w:rPr>
          <w:sz w:val="20"/>
          <w:szCs w:val="20"/>
        </w:rPr>
        <w:t xml:space="preserve">: </w:t>
      </w:r>
      <w:r w:rsidRPr="00B26EB7">
        <w:rPr>
          <w:i/>
          <w:sz w:val="18"/>
          <w:szCs w:val="18"/>
        </w:rPr>
        <w:t>(należy podać pełną nazwę/firmę, adres, a także w zależności od podmiotu: NIP/PESEL, KRS/CEiDG</w:t>
      </w:r>
      <w:r w:rsidRPr="00B26EB7">
        <w:rPr>
          <w:i/>
          <w:sz w:val="14"/>
          <w:szCs w:val="14"/>
        </w:rPr>
        <w:t>)</w:t>
      </w:r>
      <w:r w:rsidRPr="00B26EB7">
        <w:rPr>
          <w:sz w:val="14"/>
          <w:szCs w:val="14"/>
        </w:rPr>
        <w:t>,</w:t>
      </w:r>
    </w:p>
    <w:p w14:paraId="4B4B3EFE" w14:textId="77777777" w:rsidR="00035F8F" w:rsidRPr="00B26EB7" w:rsidRDefault="00035F8F" w:rsidP="00035F8F">
      <w:pPr>
        <w:spacing w:line="276" w:lineRule="auto"/>
        <w:jc w:val="both"/>
        <w:rPr>
          <w:sz w:val="18"/>
          <w:szCs w:val="18"/>
        </w:rPr>
      </w:pPr>
      <w:r w:rsidRPr="00B26EB7">
        <w:rPr>
          <w:sz w:val="14"/>
          <w:szCs w:val="14"/>
        </w:rPr>
        <w:t xml:space="preserve"> </w:t>
      </w:r>
      <w:r w:rsidRPr="00B26EB7">
        <w:rPr>
          <w:sz w:val="20"/>
          <w:szCs w:val="20"/>
        </w:rPr>
        <w:t>……………………………………………………………………..….……</w:t>
      </w:r>
      <w:r w:rsidRPr="00B26EB7">
        <w:rPr>
          <w:sz w:val="18"/>
          <w:szCs w:val="18"/>
        </w:rPr>
        <w:t xml:space="preserve"> </w:t>
      </w:r>
    </w:p>
    <w:p w14:paraId="20BC6D91" w14:textId="77777777" w:rsidR="00035F8F" w:rsidRPr="00B26EB7" w:rsidRDefault="00035F8F" w:rsidP="00035F8F">
      <w:pPr>
        <w:spacing w:line="276" w:lineRule="auto"/>
        <w:jc w:val="both"/>
        <w:rPr>
          <w:sz w:val="22"/>
          <w:szCs w:val="22"/>
        </w:rPr>
      </w:pPr>
      <w:r w:rsidRPr="00B26EB7">
        <w:rPr>
          <w:sz w:val="22"/>
          <w:szCs w:val="22"/>
        </w:rPr>
        <w:t>nie zachodzą podstawy wykluczenia z postępowania o udzielenie zamówienia.</w:t>
      </w:r>
    </w:p>
    <w:p w14:paraId="77C41E9A" w14:textId="77777777" w:rsidR="00035F8F" w:rsidRPr="00B26EB7" w:rsidRDefault="00035F8F" w:rsidP="00035F8F">
      <w:pPr>
        <w:spacing w:line="360" w:lineRule="auto"/>
        <w:jc w:val="both"/>
        <w:rPr>
          <w:sz w:val="18"/>
          <w:szCs w:val="18"/>
        </w:rPr>
      </w:pPr>
    </w:p>
    <w:p w14:paraId="39D6EC5D" w14:textId="77777777" w:rsidR="00035F8F" w:rsidRPr="00B26EB7" w:rsidRDefault="00035F8F" w:rsidP="00035F8F">
      <w:pPr>
        <w:pStyle w:val="Tekstpodstawowy"/>
        <w:spacing w:line="240" w:lineRule="auto"/>
        <w:ind w:left="540"/>
        <w:jc w:val="center"/>
        <w:rPr>
          <w:rFonts w:ascii="Times New Roman" w:hAnsi="Times New Roman" w:cs="Times New Roman"/>
          <w:b/>
          <w:bCs/>
          <w:sz w:val="22"/>
          <w:szCs w:val="22"/>
        </w:rPr>
      </w:pPr>
      <w:r w:rsidRPr="00B26EB7">
        <w:rPr>
          <w:rFonts w:ascii="Times New Roman" w:hAnsi="Times New Roman" w:cs="Times New Roman"/>
          <w:b/>
          <w:bCs/>
          <w:sz w:val="22"/>
          <w:szCs w:val="22"/>
        </w:rPr>
        <w:t>OŚWIADCZENIE</w:t>
      </w:r>
    </w:p>
    <w:p w14:paraId="05366D5A" w14:textId="77777777" w:rsidR="00035F8F" w:rsidRPr="00B26EB7" w:rsidRDefault="00035F8F" w:rsidP="00035F8F">
      <w:pPr>
        <w:pStyle w:val="Tekstpodstawowy"/>
        <w:spacing w:line="240" w:lineRule="auto"/>
        <w:ind w:left="540"/>
        <w:jc w:val="right"/>
        <w:rPr>
          <w:rFonts w:ascii="Times New Roman" w:hAnsi="Times New Roman" w:cs="Times New Roman"/>
          <w:i/>
          <w:sz w:val="22"/>
          <w:szCs w:val="22"/>
        </w:rPr>
      </w:pPr>
    </w:p>
    <w:p w14:paraId="140DC6B4" w14:textId="77777777" w:rsidR="00035F8F" w:rsidRPr="00B26EB7" w:rsidRDefault="00035F8F" w:rsidP="00035F8F">
      <w:pPr>
        <w:spacing w:line="276" w:lineRule="auto"/>
        <w:jc w:val="both"/>
        <w:rPr>
          <w:i/>
          <w:sz w:val="22"/>
          <w:szCs w:val="22"/>
        </w:rPr>
      </w:pPr>
      <w:r w:rsidRPr="00B26EB7">
        <w:rPr>
          <w:sz w:val="22"/>
          <w:szCs w:val="22"/>
        </w:rPr>
        <w:t xml:space="preserve">Oświadczam, że w stosunku do podmiotu ……………… </w:t>
      </w:r>
      <w:r w:rsidRPr="00B26EB7">
        <w:rPr>
          <w:i/>
          <w:sz w:val="22"/>
          <w:szCs w:val="22"/>
        </w:rPr>
        <w:t>(</w:t>
      </w:r>
      <w:r w:rsidRPr="00B26EB7">
        <w:rPr>
          <w:i/>
          <w:sz w:val="18"/>
          <w:szCs w:val="18"/>
        </w:rPr>
        <w:t>należy podać pełną nazwę/firmę, adres, a także w zależności od podmiotu: NIP/PESEL, KRS/CEiDG</w:t>
      </w:r>
      <w:r w:rsidRPr="00B26EB7">
        <w:rPr>
          <w:i/>
          <w:sz w:val="22"/>
          <w:szCs w:val="22"/>
        </w:rPr>
        <w:t>)</w:t>
      </w:r>
    </w:p>
    <w:p w14:paraId="6F8C92EC" w14:textId="77777777" w:rsidR="00035F8F" w:rsidRPr="00B26EB7" w:rsidRDefault="00035F8F" w:rsidP="00035F8F">
      <w:pPr>
        <w:spacing w:line="276" w:lineRule="auto"/>
        <w:jc w:val="both"/>
        <w:rPr>
          <w:sz w:val="22"/>
          <w:szCs w:val="22"/>
        </w:rPr>
      </w:pPr>
      <w:r w:rsidRPr="00B26EB7">
        <w:rPr>
          <w:sz w:val="22"/>
          <w:szCs w:val="22"/>
        </w:rPr>
        <w:t xml:space="preserve">zachodzą podstawy wykluczenia z postępowania na podstawie art. …………. ustawy PZP </w:t>
      </w:r>
      <w:r w:rsidRPr="00B26EB7">
        <w:rPr>
          <w:i/>
          <w:sz w:val="22"/>
          <w:szCs w:val="22"/>
        </w:rPr>
        <w:t>(podać mającą zastosowanie podstawę wykluczenia spośród wskazanych powyżej).</w:t>
      </w:r>
      <w:r w:rsidRPr="00B26EB7">
        <w:rPr>
          <w:sz w:val="22"/>
          <w:szCs w:val="22"/>
        </w:rPr>
        <w:t xml:space="preserve"> Jednocześnie oświadczam, że w związku z ww. okolicznością, na podstawie art. 110 ust. 2 ustawy PZP podjęte zostały następujące środki naprawcze:</w:t>
      </w:r>
    </w:p>
    <w:p w14:paraId="7EED5606" w14:textId="77777777" w:rsidR="00035F8F" w:rsidRPr="00B26EB7" w:rsidRDefault="00035F8F" w:rsidP="00035F8F">
      <w:pPr>
        <w:spacing w:line="360" w:lineRule="auto"/>
        <w:jc w:val="both"/>
        <w:rPr>
          <w:b/>
          <w:sz w:val="22"/>
          <w:szCs w:val="22"/>
          <w:highlight w:val="yellow"/>
        </w:rPr>
      </w:pPr>
      <w:r w:rsidRPr="00B26EB7">
        <w:rPr>
          <w:sz w:val="18"/>
          <w:szCs w:val="18"/>
        </w:rPr>
        <w:t>…………………………………………………………………………………………..…………………...........…………………………………………………………………………………………………..………………….......</w:t>
      </w:r>
    </w:p>
    <w:p w14:paraId="720A32C4" w14:textId="032E2DA1" w:rsidR="00035F8F" w:rsidRPr="00B26EB7" w:rsidRDefault="00035F8F" w:rsidP="00035F8F">
      <w:pPr>
        <w:spacing w:line="276" w:lineRule="auto"/>
        <w:jc w:val="both"/>
        <w:rPr>
          <w:sz w:val="22"/>
          <w:szCs w:val="22"/>
        </w:rPr>
      </w:pPr>
      <w:r w:rsidRPr="00B26EB7">
        <w:rPr>
          <w:sz w:val="22"/>
          <w:szCs w:val="22"/>
        </w:rPr>
        <w:t xml:space="preserve">Oświadczam, że wszystkie informacje podane w powyższych oświadczeniach są aktualne </w:t>
      </w:r>
      <w:r w:rsidRPr="00B26EB7">
        <w:rPr>
          <w:sz w:val="22"/>
          <w:szCs w:val="22"/>
        </w:rPr>
        <w:br/>
        <w:t>i zgodne z prawdą oraz zostały przedstawione z pełną świadomością konsekwencji wprowadzenia Zamawiającego w błąd przy przedstawianiu informacji.</w:t>
      </w:r>
    </w:p>
    <w:p w14:paraId="1D993821" w14:textId="77777777" w:rsidR="00035F8F" w:rsidRPr="00B26EB7" w:rsidRDefault="00035F8F">
      <w:pPr>
        <w:widowControl/>
        <w:suppressAutoHyphens w:val="0"/>
        <w:spacing w:after="160" w:line="259" w:lineRule="auto"/>
        <w:jc w:val="left"/>
        <w:rPr>
          <w:sz w:val="22"/>
          <w:szCs w:val="22"/>
        </w:rPr>
      </w:pPr>
      <w:r w:rsidRPr="00B26EB7">
        <w:rPr>
          <w:sz w:val="22"/>
          <w:szCs w:val="22"/>
        </w:rPr>
        <w:br w:type="page"/>
      </w:r>
    </w:p>
    <w:p w14:paraId="457D21A9" w14:textId="77777777" w:rsidR="00B51279" w:rsidRPr="009C56F3" w:rsidRDefault="00B51279" w:rsidP="00145FEE">
      <w:pPr>
        <w:widowControl/>
        <w:suppressAutoHyphens w:val="0"/>
        <w:outlineLvl w:val="0"/>
        <w:rPr>
          <w:b/>
          <w:bCs/>
        </w:rPr>
      </w:pPr>
    </w:p>
    <w:p w14:paraId="3715EBB0" w14:textId="77777777" w:rsidR="00DE3404" w:rsidRPr="00DE3404" w:rsidRDefault="00035F8F" w:rsidP="00DE3404">
      <w:pPr>
        <w:widowControl/>
        <w:suppressAutoHyphens w:val="0"/>
        <w:jc w:val="right"/>
        <w:outlineLvl w:val="0"/>
        <w:rPr>
          <w:b/>
          <w:bCs/>
          <w:sz w:val="22"/>
          <w:szCs w:val="22"/>
        </w:rPr>
      </w:pPr>
      <w:r w:rsidRPr="00DE3404">
        <w:rPr>
          <w:b/>
          <w:bCs/>
          <w:sz w:val="22"/>
          <w:szCs w:val="22"/>
        </w:rPr>
        <w:t>Z</w:t>
      </w:r>
      <w:r w:rsidR="000A0307" w:rsidRPr="00DE3404">
        <w:rPr>
          <w:b/>
          <w:bCs/>
          <w:sz w:val="22"/>
          <w:szCs w:val="22"/>
        </w:rPr>
        <w:t>AŁĄCZNIK</w:t>
      </w:r>
      <w:r w:rsidRPr="00DE3404">
        <w:rPr>
          <w:b/>
          <w:bCs/>
          <w:sz w:val="22"/>
          <w:szCs w:val="22"/>
        </w:rPr>
        <w:t xml:space="preserve"> nr </w:t>
      </w:r>
      <w:r w:rsidR="001F76CD" w:rsidRPr="00DE3404">
        <w:rPr>
          <w:b/>
          <w:bCs/>
          <w:sz w:val="22"/>
          <w:szCs w:val="22"/>
        </w:rPr>
        <w:t>2</w:t>
      </w:r>
      <w:r w:rsidR="00CD1460" w:rsidRPr="00DE3404">
        <w:rPr>
          <w:b/>
          <w:bCs/>
          <w:sz w:val="22"/>
          <w:szCs w:val="22"/>
        </w:rPr>
        <w:t xml:space="preserve"> </w:t>
      </w:r>
      <w:r w:rsidR="001F76CD" w:rsidRPr="00DE3404">
        <w:rPr>
          <w:b/>
          <w:bCs/>
          <w:sz w:val="22"/>
          <w:szCs w:val="22"/>
        </w:rPr>
        <w:t>do Formularza oferty</w:t>
      </w:r>
      <w:r w:rsidR="00DE3404" w:rsidRPr="00DE3404">
        <w:rPr>
          <w:b/>
          <w:bCs/>
          <w:sz w:val="22"/>
          <w:szCs w:val="22"/>
        </w:rPr>
        <w:t xml:space="preserve"> </w:t>
      </w:r>
    </w:p>
    <w:p w14:paraId="0DA366D5" w14:textId="77777777" w:rsidR="00DE3404" w:rsidRPr="00DE3404" w:rsidRDefault="00DE3404" w:rsidP="00145FEE">
      <w:pPr>
        <w:widowControl/>
        <w:suppressAutoHyphens w:val="0"/>
        <w:outlineLvl w:val="0"/>
        <w:rPr>
          <w:b/>
          <w:bCs/>
          <w:sz w:val="22"/>
          <w:szCs w:val="22"/>
        </w:rPr>
      </w:pPr>
    </w:p>
    <w:p w14:paraId="201B18FC" w14:textId="50ACAD4E" w:rsidR="00035F8F" w:rsidRPr="00DE3404" w:rsidRDefault="00035F8F" w:rsidP="00145FEE">
      <w:pPr>
        <w:widowControl/>
        <w:suppressAutoHyphens w:val="0"/>
        <w:outlineLvl w:val="0"/>
        <w:rPr>
          <w:b/>
          <w:bCs/>
          <w:sz w:val="22"/>
          <w:szCs w:val="22"/>
        </w:rPr>
      </w:pPr>
      <w:r w:rsidRPr="00DE3404">
        <w:rPr>
          <w:b/>
          <w:bCs/>
          <w:sz w:val="22"/>
          <w:szCs w:val="22"/>
        </w:rPr>
        <w:t xml:space="preserve">OŚWIADCZENIE </w:t>
      </w:r>
      <w:r w:rsidR="00132C63" w:rsidRPr="00DE3404">
        <w:rPr>
          <w:b/>
          <w:bCs/>
          <w:sz w:val="22"/>
          <w:szCs w:val="22"/>
        </w:rPr>
        <w:t xml:space="preserve">WYKONAWCY </w:t>
      </w:r>
      <w:r w:rsidR="00DE3404">
        <w:rPr>
          <w:b/>
          <w:bCs/>
          <w:sz w:val="22"/>
          <w:szCs w:val="22"/>
        </w:rPr>
        <w:br/>
      </w:r>
      <w:r w:rsidRPr="00DE3404">
        <w:rPr>
          <w:b/>
          <w:bCs/>
          <w:sz w:val="22"/>
          <w:szCs w:val="22"/>
        </w:rPr>
        <w:t>O SPEŁNI</w:t>
      </w:r>
      <w:r w:rsidR="00132C63" w:rsidRPr="00DE3404">
        <w:rPr>
          <w:b/>
          <w:bCs/>
          <w:sz w:val="22"/>
          <w:szCs w:val="22"/>
        </w:rPr>
        <w:t>A</w:t>
      </w:r>
      <w:r w:rsidRPr="00DE3404">
        <w:rPr>
          <w:b/>
          <w:bCs/>
          <w:sz w:val="22"/>
          <w:szCs w:val="22"/>
        </w:rPr>
        <w:t>NIU WARUNKÓW UDZIAŁU W POSTĘPOWANIU</w:t>
      </w:r>
    </w:p>
    <w:p w14:paraId="4A9A39AA" w14:textId="77777777" w:rsidR="00035F8F" w:rsidRPr="009C56F3" w:rsidRDefault="00035F8F" w:rsidP="00035F8F">
      <w:pPr>
        <w:pStyle w:val="Tekstpodstawowy"/>
        <w:spacing w:line="240" w:lineRule="auto"/>
        <w:ind w:left="540"/>
        <w:jc w:val="center"/>
        <w:outlineLvl w:val="0"/>
        <w:rPr>
          <w:rFonts w:ascii="Times New Roman" w:hAnsi="Times New Roman" w:cs="Times New Roman"/>
          <w:b/>
          <w:bCs/>
        </w:rPr>
      </w:pPr>
    </w:p>
    <w:p w14:paraId="19A2F87D" w14:textId="5A1DDE24" w:rsidR="00035F8F" w:rsidRPr="00EA5E9D" w:rsidRDefault="00CD1460" w:rsidP="00035F8F">
      <w:pPr>
        <w:jc w:val="both"/>
        <w:rPr>
          <w:i/>
          <w:iCs/>
          <w:sz w:val="22"/>
          <w:szCs w:val="22"/>
        </w:rPr>
      </w:pPr>
      <w:r w:rsidRPr="00EA5E9D">
        <w:rPr>
          <w:i/>
          <w:iCs/>
          <w:sz w:val="22"/>
          <w:szCs w:val="22"/>
        </w:rPr>
        <w:t xml:space="preserve">Składając ofertę w postępowaniu </w:t>
      </w:r>
      <w:r w:rsidR="003B21D7" w:rsidRPr="00EA5E9D">
        <w:rPr>
          <w:i/>
          <w:iCs/>
          <w:sz w:val="22"/>
          <w:szCs w:val="22"/>
        </w:rPr>
        <w:t xml:space="preserve">na </w:t>
      </w:r>
      <w:r w:rsidR="00CC09B9" w:rsidRPr="00EA5E9D">
        <w:rPr>
          <w:i/>
          <w:iCs/>
          <w:sz w:val="22"/>
          <w:szCs w:val="22"/>
        </w:rPr>
        <w:t xml:space="preserve">wyłonienie Wykonawcy w zakresie dobudowy windy zewnętrznej od strony podwórza budynku Uniwersytetu Jagiellońskiego w Krakowie, przy ul. Michałowskiego 9  – ETAP III, </w:t>
      </w:r>
      <w:r w:rsidR="00035F8F" w:rsidRPr="00EA5E9D">
        <w:rPr>
          <w:i/>
          <w:iCs/>
          <w:sz w:val="22"/>
          <w:szCs w:val="22"/>
        </w:rPr>
        <w:t>oświadczam</w:t>
      </w:r>
      <w:r w:rsidR="00342742" w:rsidRPr="00EA5E9D">
        <w:rPr>
          <w:i/>
          <w:iCs/>
          <w:sz w:val="22"/>
          <w:szCs w:val="22"/>
        </w:rPr>
        <w:t>,</w:t>
      </w:r>
      <w:r w:rsidR="00035F8F" w:rsidRPr="00EA5E9D">
        <w:rPr>
          <w:i/>
          <w:iCs/>
          <w:sz w:val="22"/>
          <w:szCs w:val="22"/>
        </w:rPr>
        <w:t xml:space="preserve"> że spełniam warunki udziału w postępowaniu określone przez </w:t>
      </w:r>
      <w:r w:rsidR="00B51279" w:rsidRPr="00EA5E9D">
        <w:rPr>
          <w:i/>
          <w:iCs/>
          <w:sz w:val="22"/>
          <w:szCs w:val="22"/>
        </w:rPr>
        <w:t>Z</w:t>
      </w:r>
      <w:r w:rsidR="00035F8F" w:rsidRPr="00EA5E9D">
        <w:rPr>
          <w:i/>
          <w:iCs/>
          <w:sz w:val="22"/>
          <w:szCs w:val="22"/>
        </w:rPr>
        <w:t xml:space="preserve">amawiającego w Rozdziale VI SWZ, </w:t>
      </w:r>
    </w:p>
    <w:p w14:paraId="2F634C45" w14:textId="77777777" w:rsidR="00035F8F" w:rsidRPr="00EA5E9D" w:rsidRDefault="00035F8F" w:rsidP="003B21D7">
      <w:pPr>
        <w:pStyle w:val="Tekstpodstawowy"/>
        <w:spacing w:line="240" w:lineRule="auto"/>
        <w:rPr>
          <w:rFonts w:ascii="Times New Roman" w:hAnsi="Times New Roman" w:cs="Times New Roman"/>
          <w:sz w:val="22"/>
          <w:szCs w:val="22"/>
        </w:rPr>
      </w:pPr>
    </w:p>
    <w:p w14:paraId="1BF11941" w14:textId="77777777" w:rsidR="00884C1E" w:rsidRPr="00080D00" w:rsidRDefault="00884C1E" w:rsidP="00884C1E">
      <w:pPr>
        <w:numPr>
          <w:ilvl w:val="3"/>
          <w:numId w:val="19"/>
        </w:numPr>
        <w:suppressAutoHyphens w:val="0"/>
        <w:adjustRightInd w:val="0"/>
        <w:ind w:left="426" w:hanging="426"/>
        <w:jc w:val="both"/>
        <w:textAlignment w:val="baseline"/>
        <w:rPr>
          <w:sz w:val="22"/>
          <w:szCs w:val="22"/>
        </w:rPr>
      </w:pPr>
      <w:r w:rsidRPr="00080D00">
        <w:rPr>
          <w:sz w:val="22"/>
          <w:szCs w:val="22"/>
        </w:rPr>
        <w:t>posiadam doświadczenie opisane przez Zamawiającego w Rozdziale VI SWZ, w tym:</w:t>
      </w:r>
    </w:p>
    <w:p w14:paraId="0B628771" w14:textId="77777777" w:rsidR="00884C1E" w:rsidRPr="00080D00" w:rsidRDefault="00884C1E" w:rsidP="00080D00">
      <w:pPr>
        <w:pStyle w:val="Akapitzlist"/>
        <w:numPr>
          <w:ilvl w:val="0"/>
          <w:numId w:val="114"/>
        </w:numPr>
        <w:rPr>
          <w:sz w:val="22"/>
          <w:szCs w:val="22"/>
        </w:rPr>
      </w:pPr>
      <w:r w:rsidRPr="00080D00">
        <w:rPr>
          <w:sz w:val="22"/>
          <w:szCs w:val="22"/>
        </w:rPr>
        <w:t xml:space="preserve">warunek ten spełniam samodzielnie – Tak w pełnym zakresie*/Tak, częściowo </w:t>
      </w:r>
      <w:r w:rsidRPr="00080D00">
        <w:rPr>
          <w:sz w:val="22"/>
          <w:szCs w:val="22"/>
        </w:rPr>
        <w:br/>
        <w:t>w zakresie ……………………………………./ Nie*,</w:t>
      </w:r>
    </w:p>
    <w:p w14:paraId="5DF2AFB3" w14:textId="77777777" w:rsidR="00884C1E" w:rsidRPr="00080D00" w:rsidRDefault="00884C1E" w:rsidP="00080D00">
      <w:pPr>
        <w:pStyle w:val="Akapitzlist"/>
        <w:numPr>
          <w:ilvl w:val="0"/>
          <w:numId w:val="114"/>
        </w:numPr>
        <w:rPr>
          <w:sz w:val="22"/>
          <w:szCs w:val="22"/>
        </w:rPr>
      </w:pPr>
      <w:r w:rsidRPr="00080D00">
        <w:rPr>
          <w:sz w:val="22"/>
          <w:szCs w:val="22"/>
        </w:rPr>
        <w:t>w celu spełnienia tego warunku polegam na zasadach określonych w art. 118 ustawy PZP, na następującym podmiocie*:</w:t>
      </w:r>
    </w:p>
    <w:p w14:paraId="424B41F7" w14:textId="77777777" w:rsidR="00884C1E" w:rsidRPr="00080D00" w:rsidRDefault="00884C1E" w:rsidP="00884C1E">
      <w:pPr>
        <w:pStyle w:val="Tekstpodstawowy"/>
        <w:spacing w:line="240" w:lineRule="auto"/>
        <w:rPr>
          <w:rFonts w:ascii="Times New Roman" w:hAnsi="Times New Roman" w:cs="Times New Roman"/>
          <w:sz w:val="22"/>
          <w:szCs w:val="22"/>
        </w:rPr>
      </w:pPr>
      <w:r w:rsidRPr="00080D00">
        <w:rPr>
          <w:rFonts w:ascii="Times New Roman" w:hAnsi="Times New Roman" w:cs="Times New Roman"/>
          <w:sz w:val="22"/>
          <w:szCs w:val="22"/>
        </w:rPr>
        <w:t>……………………………………………………………………..………………………</w:t>
      </w:r>
    </w:p>
    <w:p w14:paraId="5C2E75B3" w14:textId="77777777" w:rsidR="00884C1E" w:rsidRPr="00080D00" w:rsidRDefault="00884C1E" w:rsidP="00884C1E">
      <w:pPr>
        <w:pStyle w:val="Tekstpodstawowy"/>
        <w:spacing w:line="240" w:lineRule="auto"/>
        <w:rPr>
          <w:rFonts w:ascii="Times New Roman" w:hAnsi="Times New Roman" w:cs="Times New Roman"/>
          <w:sz w:val="22"/>
          <w:szCs w:val="22"/>
        </w:rPr>
      </w:pPr>
      <w:r w:rsidRPr="00080D00">
        <w:rPr>
          <w:rFonts w:ascii="Times New Roman" w:hAnsi="Times New Roman" w:cs="Times New Roman"/>
          <w:i/>
          <w:sz w:val="22"/>
          <w:szCs w:val="22"/>
        </w:rPr>
        <w:t>(należy podać pełną nazwę/firmę, adres, a także w zależności od podmiotu: NIP/PESEL, KRS/CEiDG)</w:t>
      </w:r>
    </w:p>
    <w:p w14:paraId="7D662D1D" w14:textId="77777777" w:rsidR="00884C1E" w:rsidRPr="00080D00" w:rsidRDefault="00884C1E" w:rsidP="00884C1E">
      <w:pPr>
        <w:pStyle w:val="Tekstpodstawowy"/>
        <w:spacing w:line="240" w:lineRule="auto"/>
        <w:rPr>
          <w:rFonts w:ascii="Times New Roman" w:hAnsi="Times New Roman" w:cs="Times New Roman"/>
          <w:sz w:val="22"/>
          <w:szCs w:val="22"/>
        </w:rPr>
      </w:pPr>
    </w:p>
    <w:p w14:paraId="53DDB09D" w14:textId="77777777" w:rsidR="00884C1E" w:rsidRPr="00080D00" w:rsidRDefault="00884C1E" w:rsidP="00884C1E">
      <w:pPr>
        <w:pStyle w:val="Tekstpodstawowy"/>
        <w:spacing w:line="240" w:lineRule="auto"/>
        <w:rPr>
          <w:rFonts w:ascii="Times New Roman" w:hAnsi="Times New Roman" w:cs="Times New Roman"/>
          <w:sz w:val="22"/>
          <w:szCs w:val="22"/>
        </w:rPr>
      </w:pPr>
      <w:r w:rsidRPr="00080D00">
        <w:rPr>
          <w:rFonts w:ascii="Times New Roman" w:hAnsi="Times New Roman" w:cs="Times New Roman"/>
          <w:sz w:val="22"/>
          <w:szCs w:val="22"/>
        </w:rPr>
        <w:t>w następującym zakresie:</w:t>
      </w:r>
    </w:p>
    <w:p w14:paraId="7ACD5345" w14:textId="77777777" w:rsidR="00884C1E" w:rsidRPr="00080D00" w:rsidRDefault="00884C1E" w:rsidP="00884C1E">
      <w:pPr>
        <w:pStyle w:val="Tekstpodstawowy"/>
        <w:spacing w:line="240" w:lineRule="auto"/>
        <w:rPr>
          <w:rFonts w:ascii="Times New Roman" w:hAnsi="Times New Roman" w:cs="Times New Roman"/>
          <w:sz w:val="22"/>
          <w:szCs w:val="22"/>
        </w:rPr>
      </w:pPr>
      <w:r w:rsidRPr="00080D00">
        <w:rPr>
          <w:rFonts w:ascii="Times New Roman" w:hAnsi="Times New Roman" w:cs="Times New Roman"/>
          <w:sz w:val="22"/>
          <w:szCs w:val="22"/>
        </w:rPr>
        <w:t>…………………………………………………………..</w:t>
      </w:r>
    </w:p>
    <w:p w14:paraId="32006EE9" w14:textId="77777777" w:rsidR="00884C1E" w:rsidRPr="00080D00" w:rsidRDefault="00884C1E" w:rsidP="00884C1E">
      <w:pPr>
        <w:pStyle w:val="Tekstpodstawowy"/>
        <w:spacing w:line="240" w:lineRule="auto"/>
        <w:ind w:left="540"/>
        <w:rPr>
          <w:rFonts w:ascii="Times New Roman" w:hAnsi="Times New Roman" w:cs="Times New Roman"/>
          <w:sz w:val="22"/>
          <w:szCs w:val="22"/>
        </w:rPr>
      </w:pPr>
    </w:p>
    <w:p w14:paraId="55ABA966" w14:textId="77777777" w:rsidR="00884C1E" w:rsidRPr="00080D00" w:rsidRDefault="00884C1E" w:rsidP="00884C1E">
      <w:pPr>
        <w:pStyle w:val="Tekstpodstawowy"/>
        <w:spacing w:line="240" w:lineRule="auto"/>
        <w:ind w:left="539"/>
        <w:rPr>
          <w:rFonts w:ascii="Times New Roman" w:hAnsi="Times New Roman" w:cs="Times New Roman"/>
          <w:i/>
          <w:sz w:val="22"/>
          <w:szCs w:val="22"/>
          <w:u w:val="single"/>
        </w:rPr>
      </w:pPr>
      <w:r w:rsidRPr="00080D00">
        <w:rPr>
          <w:rFonts w:ascii="Times New Roman" w:hAnsi="Times New Roman" w:cs="Times New Roman"/>
          <w:i/>
          <w:sz w:val="22"/>
          <w:szCs w:val="22"/>
        </w:rPr>
        <w:t>* niepotrzebne skreślić</w:t>
      </w:r>
    </w:p>
    <w:p w14:paraId="358E9635" w14:textId="77777777" w:rsidR="00884C1E" w:rsidRPr="00080D00" w:rsidRDefault="00884C1E" w:rsidP="00884C1E">
      <w:pPr>
        <w:adjustRightInd w:val="0"/>
        <w:ind w:left="720"/>
        <w:jc w:val="both"/>
        <w:textAlignment w:val="baseline"/>
        <w:rPr>
          <w:sz w:val="22"/>
          <w:szCs w:val="22"/>
        </w:rPr>
      </w:pPr>
    </w:p>
    <w:p w14:paraId="3A25352A" w14:textId="77777777" w:rsidR="00884C1E" w:rsidRPr="00080D00" w:rsidRDefault="00884C1E" w:rsidP="00884C1E">
      <w:pPr>
        <w:numPr>
          <w:ilvl w:val="3"/>
          <w:numId w:val="19"/>
        </w:numPr>
        <w:suppressAutoHyphens w:val="0"/>
        <w:adjustRightInd w:val="0"/>
        <w:ind w:left="426" w:hanging="426"/>
        <w:jc w:val="both"/>
        <w:textAlignment w:val="baseline"/>
        <w:rPr>
          <w:sz w:val="22"/>
          <w:szCs w:val="22"/>
        </w:rPr>
      </w:pPr>
      <w:r w:rsidRPr="00080D00">
        <w:rPr>
          <w:sz w:val="22"/>
          <w:szCs w:val="22"/>
        </w:rPr>
        <w:t xml:space="preserve">skieruję do realizacji zamówienia osoby zdolne do realizacji zamówienia, zgodnie </w:t>
      </w:r>
      <w:r w:rsidRPr="00080D00">
        <w:rPr>
          <w:sz w:val="22"/>
          <w:szCs w:val="22"/>
        </w:rPr>
        <w:br/>
        <w:t>z wymaganiami zawartymi w Rozdziale VI SWZ, w tym:</w:t>
      </w:r>
    </w:p>
    <w:p w14:paraId="407551CB" w14:textId="77777777" w:rsidR="00884C1E" w:rsidRPr="00080D00" w:rsidRDefault="00884C1E" w:rsidP="00080D00">
      <w:pPr>
        <w:pStyle w:val="Akapitzlist"/>
        <w:numPr>
          <w:ilvl w:val="0"/>
          <w:numId w:val="115"/>
        </w:numPr>
        <w:rPr>
          <w:sz w:val="22"/>
          <w:szCs w:val="22"/>
        </w:rPr>
      </w:pPr>
      <w:r w:rsidRPr="00080D00">
        <w:rPr>
          <w:sz w:val="22"/>
          <w:szCs w:val="22"/>
        </w:rPr>
        <w:t xml:space="preserve">warunek ten spełniam samodzielnie – Tak w pełnym zakresie*/Tak, częściowo </w:t>
      </w:r>
      <w:r w:rsidRPr="00080D00">
        <w:rPr>
          <w:sz w:val="22"/>
          <w:szCs w:val="22"/>
        </w:rPr>
        <w:br/>
        <w:t>w zakresie ……………………………………./ Nie*,</w:t>
      </w:r>
    </w:p>
    <w:p w14:paraId="6FCFA1CC" w14:textId="77777777" w:rsidR="00884C1E" w:rsidRPr="00080D00" w:rsidRDefault="00884C1E" w:rsidP="00080D00">
      <w:pPr>
        <w:pStyle w:val="Akapitzlist"/>
        <w:numPr>
          <w:ilvl w:val="0"/>
          <w:numId w:val="115"/>
        </w:numPr>
        <w:rPr>
          <w:sz w:val="22"/>
          <w:szCs w:val="22"/>
        </w:rPr>
      </w:pPr>
      <w:r w:rsidRPr="00080D00">
        <w:rPr>
          <w:sz w:val="22"/>
          <w:szCs w:val="22"/>
        </w:rPr>
        <w:t>w celu spełnienia tego warunku polegam na zasadach określonych w art. 118 ustawy PZP, na następującym podmiocie*:</w:t>
      </w:r>
    </w:p>
    <w:p w14:paraId="0B7F1323" w14:textId="77777777" w:rsidR="00884C1E" w:rsidRPr="00080D00" w:rsidRDefault="00884C1E" w:rsidP="00884C1E">
      <w:pPr>
        <w:pStyle w:val="Tekstpodstawowy"/>
        <w:spacing w:line="240" w:lineRule="auto"/>
        <w:rPr>
          <w:rFonts w:ascii="Times New Roman" w:hAnsi="Times New Roman" w:cs="Times New Roman"/>
          <w:sz w:val="22"/>
          <w:szCs w:val="22"/>
        </w:rPr>
      </w:pPr>
      <w:r w:rsidRPr="00080D00">
        <w:rPr>
          <w:rFonts w:ascii="Times New Roman" w:hAnsi="Times New Roman" w:cs="Times New Roman"/>
          <w:sz w:val="22"/>
          <w:szCs w:val="22"/>
        </w:rPr>
        <w:t>……………………………………………………………………..………………………</w:t>
      </w:r>
    </w:p>
    <w:p w14:paraId="250DDB4A" w14:textId="77777777" w:rsidR="00884C1E" w:rsidRPr="00080D00" w:rsidRDefault="00884C1E" w:rsidP="00884C1E">
      <w:pPr>
        <w:pStyle w:val="Tekstpodstawowy"/>
        <w:spacing w:line="240" w:lineRule="auto"/>
        <w:rPr>
          <w:rFonts w:ascii="Times New Roman" w:hAnsi="Times New Roman" w:cs="Times New Roman"/>
          <w:sz w:val="22"/>
          <w:szCs w:val="22"/>
        </w:rPr>
      </w:pPr>
      <w:r w:rsidRPr="00080D00">
        <w:rPr>
          <w:rFonts w:ascii="Times New Roman" w:hAnsi="Times New Roman" w:cs="Times New Roman"/>
          <w:i/>
          <w:sz w:val="22"/>
          <w:szCs w:val="22"/>
        </w:rPr>
        <w:t>(należy podać pełną nazwę/firmę, adres, a także w zależności od podmiotu: NIP/PESEL, KRS/CEiDG)</w:t>
      </w:r>
    </w:p>
    <w:p w14:paraId="1FA27ADB" w14:textId="77777777" w:rsidR="00884C1E" w:rsidRPr="00080D00" w:rsidRDefault="00884C1E" w:rsidP="00884C1E">
      <w:pPr>
        <w:pStyle w:val="Tekstpodstawowy"/>
        <w:spacing w:line="240" w:lineRule="auto"/>
        <w:rPr>
          <w:rFonts w:ascii="Times New Roman" w:hAnsi="Times New Roman" w:cs="Times New Roman"/>
          <w:sz w:val="22"/>
          <w:szCs w:val="22"/>
        </w:rPr>
      </w:pPr>
    </w:p>
    <w:p w14:paraId="374FD649" w14:textId="77777777" w:rsidR="00884C1E" w:rsidRPr="00080D00" w:rsidRDefault="00884C1E" w:rsidP="00884C1E">
      <w:pPr>
        <w:pStyle w:val="Tekstpodstawowy"/>
        <w:spacing w:line="240" w:lineRule="auto"/>
        <w:rPr>
          <w:rFonts w:ascii="Times New Roman" w:hAnsi="Times New Roman" w:cs="Times New Roman"/>
          <w:sz w:val="22"/>
          <w:szCs w:val="22"/>
        </w:rPr>
      </w:pPr>
      <w:r w:rsidRPr="00080D00">
        <w:rPr>
          <w:rFonts w:ascii="Times New Roman" w:hAnsi="Times New Roman" w:cs="Times New Roman"/>
          <w:sz w:val="22"/>
          <w:szCs w:val="22"/>
        </w:rPr>
        <w:t>w następującym zakresie:</w:t>
      </w:r>
    </w:p>
    <w:p w14:paraId="0CDC873D" w14:textId="77777777" w:rsidR="00884C1E" w:rsidRPr="00080D00" w:rsidRDefault="00884C1E" w:rsidP="00884C1E">
      <w:pPr>
        <w:pStyle w:val="Tekstpodstawowy"/>
        <w:spacing w:line="240" w:lineRule="auto"/>
        <w:rPr>
          <w:rFonts w:ascii="Times New Roman" w:hAnsi="Times New Roman" w:cs="Times New Roman"/>
          <w:sz w:val="22"/>
          <w:szCs w:val="22"/>
        </w:rPr>
      </w:pPr>
      <w:r w:rsidRPr="00080D00">
        <w:rPr>
          <w:rFonts w:ascii="Times New Roman" w:hAnsi="Times New Roman" w:cs="Times New Roman"/>
          <w:sz w:val="22"/>
          <w:szCs w:val="22"/>
        </w:rPr>
        <w:t>…………………………………………………………..</w:t>
      </w:r>
    </w:p>
    <w:p w14:paraId="033CE50A" w14:textId="77777777" w:rsidR="00884C1E" w:rsidRPr="00080D00" w:rsidRDefault="00884C1E" w:rsidP="00884C1E">
      <w:pPr>
        <w:pStyle w:val="Tekstpodstawowy"/>
        <w:spacing w:line="240" w:lineRule="auto"/>
        <w:ind w:left="540"/>
        <w:rPr>
          <w:rFonts w:ascii="Times New Roman" w:hAnsi="Times New Roman" w:cs="Times New Roman"/>
          <w:sz w:val="22"/>
          <w:szCs w:val="22"/>
        </w:rPr>
      </w:pPr>
    </w:p>
    <w:p w14:paraId="522B54BF" w14:textId="77777777" w:rsidR="00884C1E" w:rsidRPr="00080D00" w:rsidRDefault="00884C1E" w:rsidP="00884C1E">
      <w:pPr>
        <w:pStyle w:val="Tekstpodstawowy"/>
        <w:spacing w:line="240" w:lineRule="auto"/>
        <w:ind w:left="539"/>
        <w:rPr>
          <w:rFonts w:ascii="Times New Roman" w:hAnsi="Times New Roman" w:cs="Times New Roman"/>
          <w:i/>
          <w:sz w:val="22"/>
          <w:szCs w:val="22"/>
        </w:rPr>
      </w:pPr>
      <w:r w:rsidRPr="00080D00">
        <w:rPr>
          <w:rFonts w:ascii="Times New Roman" w:hAnsi="Times New Roman" w:cs="Times New Roman"/>
          <w:i/>
          <w:sz w:val="22"/>
          <w:szCs w:val="22"/>
        </w:rPr>
        <w:t>* niepotrzebne skreślić</w:t>
      </w:r>
    </w:p>
    <w:p w14:paraId="635F125B" w14:textId="77777777" w:rsidR="00884C1E" w:rsidRPr="00080D00" w:rsidRDefault="00884C1E" w:rsidP="00884C1E">
      <w:pPr>
        <w:pStyle w:val="Tekstpodstawowy"/>
        <w:spacing w:line="240" w:lineRule="auto"/>
        <w:ind w:left="539"/>
        <w:rPr>
          <w:rFonts w:ascii="Times New Roman" w:hAnsi="Times New Roman" w:cs="Times New Roman"/>
          <w:i/>
          <w:sz w:val="22"/>
          <w:szCs w:val="22"/>
          <w:u w:val="single"/>
        </w:rPr>
      </w:pPr>
    </w:p>
    <w:p w14:paraId="51501E46" w14:textId="77777777" w:rsidR="00884C1E" w:rsidRPr="00080D00" w:rsidRDefault="00884C1E" w:rsidP="00884C1E">
      <w:pPr>
        <w:jc w:val="both"/>
        <w:rPr>
          <w:sz w:val="22"/>
          <w:szCs w:val="22"/>
        </w:rPr>
      </w:pPr>
      <w:r w:rsidRPr="00080D00">
        <w:rPr>
          <w:sz w:val="22"/>
          <w:szCs w:val="22"/>
        </w:rPr>
        <w:t xml:space="preserve">Oświadczam, że wszystkie informacje podane w powyższych oświadczeniach są aktualne </w:t>
      </w:r>
      <w:r w:rsidRPr="00080D00">
        <w:rPr>
          <w:sz w:val="22"/>
          <w:szCs w:val="22"/>
        </w:rPr>
        <w:br/>
        <w:t>i zgodne z prawdą oraz zostały przedstawione z pełną świadomością konsekwencji wprowadzenia Zamawiającego w błąd przy przedstawianiu informacji.</w:t>
      </w:r>
    </w:p>
    <w:p w14:paraId="09A64EE1" w14:textId="77777777" w:rsidR="00884C1E" w:rsidRPr="00080D00" w:rsidRDefault="00884C1E" w:rsidP="00884C1E">
      <w:pPr>
        <w:pStyle w:val="Tekstpodstawowy"/>
        <w:spacing w:line="240" w:lineRule="auto"/>
        <w:ind w:left="540"/>
        <w:rPr>
          <w:sz w:val="22"/>
          <w:szCs w:val="22"/>
        </w:rPr>
      </w:pPr>
    </w:p>
    <w:p w14:paraId="3E340C87" w14:textId="77777777" w:rsidR="00D759B3" w:rsidRPr="009C56F3" w:rsidRDefault="00D759B3" w:rsidP="00C86FC8">
      <w:pPr>
        <w:widowControl/>
        <w:suppressAutoHyphens w:val="0"/>
        <w:spacing w:after="160" w:line="259" w:lineRule="auto"/>
        <w:jc w:val="left"/>
        <w:rPr>
          <w:i/>
          <w:iCs/>
        </w:rPr>
      </w:pPr>
    </w:p>
    <w:p w14:paraId="6657F6FE" w14:textId="77777777" w:rsidR="00CF549F" w:rsidRPr="009C56F3" w:rsidRDefault="00CF549F" w:rsidP="00C86FC8">
      <w:pPr>
        <w:widowControl/>
        <w:suppressAutoHyphens w:val="0"/>
        <w:spacing w:after="160" w:line="259" w:lineRule="auto"/>
        <w:jc w:val="left"/>
        <w:rPr>
          <w:i/>
          <w:iCs/>
        </w:rPr>
      </w:pPr>
    </w:p>
    <w:p w14:paraId="5765DA2E" w14:textId="2ACF6822" w:rsidR="00CF549F" w:rsidRPr="009C56F3" w:rsidRDefault="00CF549F" w:rsidP="00C86FC8">
      <w:pPr>
        <w:widowControl/>
        <w:suppressAutoHyphens w:val="0"/>
        <w:spacing w:after="160" w:line="259" w:lineRule="auto"/>
        <w:jc w:val="left"/>
        <w:rPr>
          <w:i/>
          <w:iCs/>
          <w:color w:val="FF0000"/>
        </w:rPr>
        <w:sectPr w:rsidR="00CF549F" w:rsidRPr="009C56F3" w:rsidSect="00EC2198">
          <w:headerReference w:type="default" r:id="rId50"/>
          <w:footerReference w:type="even" r:id="rId51"/>
          <w:footerReference w:type="default" r:id="rId52"/>
          <w:pgSz w:w="11907" w:h="16840" w:code="9"/>
          <w:pgMar w:top="582" w:right="1418" w:bottom="1418" w:left="1418" w:header="568" w:footer="708" w:gutter="0"/>
          <w:cols w:space="708"/>
          <w:noEndnote/>
          <w:docGrid w:linePitch="326"/>
        </w:sectPr>
      </w:pPr>
    </w:p>
    <w:p w14:paraId="085272C0" w14:textId="77777777" w:rsidR="00DF00A1" w:rsidRPr="009C56F3" w:rsidRDefault="00DF00A1" w:rsidP="00D759B3">
      <w:pPr>
        <w:widowControl/>
        <w:suppressAutoHyphens w:val="0"/>
        <w:rPr>
          <w:b/>
          <w:bCs/>
        </w:rPr>
      </w:pPr>
    </w:p>
    <w:p w14:paraId="13BA7400" w14:textId="77777777" w:rsidR="00DF00A1" w:rsidRPr="000F1FD8" w:rsidRDefault="00DF00A1" w:rsidP="00D759B3">
      <w:pPr>
        <w:widowControl/>
        <w:suppressAutoHyphens w:val="0"/>
        <w:rPr>
          <w:b/>
          <w:bCs/>
          <w:sz w:val="22"/>
          <w:szCs w:val="22"/>
        </w:rPr>
      </w:pPr>
    </w:p>
    <w:p w14:paraId="040A5372" w14:textId="48178FD3" w:rsidR="000F1FD8" w:rsidRPr="000F1FD8" w:rsidRDefault="0005655A" w:rsidP="000F1FD8">
      <w:pPr>
        <w:widowControl/>
        <w:suppressAutoHyphens w:val="0"/>
        <w:jc w:val="right"/>
        <w:rPr>
          <w:b/>
          <w:bCs/>
          <w:sz w:val="22"/>
          <w:szCs w:val="22"/>
        </w:rPr>
      </w:pPr>
      <w:r w:rsidRPr="000F1FD8">
        <w:rPr>
          <w:b/>
          <w:bCs/>
          <w:sz w:val="22"/>
          <w:szCs w:val="22"/>
        </w:rPr>
        <w:t>Z</w:t>
      </w:r>
      <w:r w:rsidR="000A0307" w:rsidRPr="000F1FD8">
        <w:rPr>
          <w:b/>
          <w:bCs/>
          <w:sz w:val="22"/>
          <w:szCs w:val="22"/>
        </w:rPr>
        <w:t>AŁĄCZNIK</w:t>
      </w:r>
      <w:r w:rsidRPr="000F1FD8">
        <w:rPr>
          <w:b/>
          <w:bCs/>
          <w:sz w:val="22"/>
          <w:szCs w:val="22"/>
        </w:rPr>
        <w:t xml:space="preserve"> nr </w:t>
      </w:r>
      <w:r w:rsidR="001F76CD" w:rsidRPr="000F1FD8">
        <w:rPr>
          <w:b/>
          <w:bCs/>
          <w:sz w:val="22"/>
          <w:szCs w:val="22"/>
        </w:rPr>
        <w:t>3</w:t>
      </w:r>
      <w:r w:rsidR="00D759B3" w:rsidRPr="000F1FD8">
        <w:rPr>
          <w:b/>
          <w:bCs/>
          <w:sz w:val="22"/>
          <w:szCs w:val="22"/>
        </w:rPr>
        <w:t xml:space="preserve"> </w:t>
      </w:r>
      <w:r w:rsidR="001F76CD" w:rsidRPr="000F1FD8">
        <w:rPr>
          <w:b/>
          <w:bCs/>
          <w:sz w:val="22"/>
          <w:szCs w:val="22"/>
        </w:rPr>
        <w:t>do Formularza oferty</w:t>
      </w:r>
    </w:p>
    <w:p w14:paraId="15B69995" w14:textId="77777777" w:rsidR="000F1FD8" w:rsidRPr="000F1FD8" w:rsidRDefault="000F1FD8" w:rsidP="00D759B3">
      <w:pPr>
        <w:widowControl/>
        <w:suppressAutoHyphens w:val="0"/>
        <w:rPr>
          <w:b/>
          <w:bCs/>
          <w:sz w:val="22"/>
          <w:szCs w:val="22"/>
        </w:rPr>
      </w:pPr>
    </w:p>
    <w:p w14:paraId="1A508441" w14:textId="66924D91" w:rsidR="00D759B3" w:rsidRPr="000F1FD8" w:rsidRDefault="00D759B3" w:rsidP="00D759B3">
      <w:pPr>
        <w:widowControl/>
        <w:suppressAutoHyphens w:val="0"/>
        <w:rPr>
          <w:b/>
          <w:bCs/>
          <w:sz w:val="22"/>
          <w:szCs w:val="22"/>
        </w:rPr>
      </w:pPr>
      <w:r w:rsidRPr="000F1FD8">
        <w:rPr>
          <w:b/>
          <w:bCs/>
          <w:sz w:val="22"/>
          <w:szCs w:val="22"/>
        </w:rPr>
        <w:t xml:space="preserve">KALKULACJA CENOWA OFERTY </w:t>
      </w:r>
    </w:p>
    <w:p w14:paraId="1DEE6BD6" w14:textId="1104FA3D" w:rsidR="00D759B3" w:rsidRPr="000F1FD8" w:rsidRDefault="00D759B3" w:rsidP="00D759B3">
      <w:pPr>
        <w:pStyle w:val="Tekstpodstawowy"/>
        <w:spacing w:line="240" w:lineRule="auto"/>
        <w:jc w:val="center"/>
        <w:outlineLvl w:val="0"/>
        <w:rPr>
          <w:rFonts w:ascii="Times New Roman" w:hAnsi="Times New Roman" w:cs="Times New Roman"/>
          <w:b/>
          <w:bCs/>
          <w:sz w:val="22"/>
          <w:szCs w:val="22"/>
          <w:u w:val="single"/>
        </w:rPr>
      </w:pPr>
    </w:p>
    <w:p w14:paraId="0700A00D" w14:textId="3E08B471" w:rsidR="00D92897" w:rsidRPr="000F1FD8" w:rsidRDefault="00D92897" w:rsidP="00D759B3">
      <w:pPr>
        <w:pStyle w:val="Tekstpodstawowy"/>
        <w:spacing w:line="240" w:lineRule="auto"/>
        <w:jc w:val="center"/>
        <w:outlineLvl w:val="0"/>
        <w:rPr>
          <w:rFonts w:ascii="Times New Roman" w:hAnsi="Times New Roman" w:cs="Times New Roman"/>
          <w:b/>
          <w:bCs/>
          <w:sz w:val="22"/>
          <w:szCs w:val="22"/>
          <w:u w:val="single"/>
        </w:rPr>
      </w:pPr>
    </w:p>
    <w:p w14:paraId="6EFF22D9" w14:textId="77777777" w:rsidR="00D92897" w:rsidRPr="000F1FD8" w:rsidRDefault="00D92897" w:rsidP="00D759B3">
      <w:pPr>
        <w:pStyle w:val="Tekstpodstawowy"/>
        <w:spacing w:line="240" w:lineRule="auto"/>
        <w:jc w:val="center"/>
        <w:outlineLvl w:val="0"/>
        <w:rPr>
          <w:rFonts w:ascii="Times New Roman" w:hAnsi="Times New Roman" w:cs="Times New Roman"/>
          <w:b/>
          <w:bCs/>
          <w:sz w:val="22"/>
          <w:szCs w:val="22"/>
          <w:u w:val="single"/>
        </w:rPr>
      </w:pPr>
    </w:p>
    <w:p w14:paraId="40194D72" w14:textId="546F8D37" w:rsidR="00C217A5" w:rsidRPr="000F1FD8" w:rsidRDefault="00547E1D" w:rsidP="00DF00A1">
      <w:pPr>
        <w:jc w:val="both"/>
        <w:rPr>
          <w:b/>
          <w:bCs/>
          <w:sz w:val="22"/>
          <w:szCs w:val="22"/>
        </w:rPr>
      </w:pPr>
      <w:r w:rsidRPr="000F1FD8">
        <w:rPr>
          <w:sz w:val="22"/>
          <w:szCs w:val="22"/>
        </w:rPr>
        <w:t xml:space="preserve">Niniejszy załącznik zawiera wyliczoną cenę ryczałtową oferty, indywidualną kalkulację, przy uwzględnieniu zapisów SWZ i doświadczenia zawodowego Wykonawcy. Kalkulacja </w:t>
      </w:r>
      <w:r w:rsidR="00764BB9" w:rsidRPr="000F1FD8">
        <w:rPr>
          <w:sz w:val="22"/>
          <w:szCs w:val="22"/>
        </w:rPr>
        <w:t xml:space="preserve">musi zostać sporządzona </w:t>
      </w:r>
      <w:r w:rsidRPr="000F1FD8">
        <w:rPr>
          <w:sz w:val="22"/>
          <w:szCs w:val="22"/>
        </w:rPr>
        <w:t xml:space="preserve">w formie kosztorysu uproszczonego wraz z zestawieniem materiałów, urządzeń </w:t>
      </w:r>
      <w:r w:rsidR="00536577">
        <w:rPr>
          <w:sz w:val="22"/>
          <w:szCs w:val="22"/>
        </w:rPr>
        <w:br/>
      </w:r>
      <w:r w:rsidRPr="000F1FD8">
        <w:rPr>
          <w:sz w:val="22"/>
          <w:szCs w:val="22"/>
        </w:rPr>
        <w:t>i wyposażenia oraz z nośnikami cenotwórczymi, stanowiącymi podstawę do wykonania kosztorysów.</w:t>
      </w:r>
    </w:p>
    <w:p w14:paraId="77442266" w14:textId="77777777" w:rsidR="00FF1D91" w:rsidRPr="009C56F3" w:rsidRDefault="00FF1D91" w:rsidP="00D759B3">
      <w:pPr>
        <w:pStyle w:val="Tekstpodstawowy"/>
        <w:spacing w:line="240" w:lineRule="auto"/>
        <w:jc w:val="center"/>
        <w:outlineLvl w:val="0"/>
        <w:rPr>
          <w:rFonts w:ascii="Times New Roman" w:hAnsi="Times New Roman" w:cs="Times New Roman"/>
          <w:b/>
          <w:bCs/>
          <w:u w:val="single"/>
        </w:rPr>
      </w:pPr>
    </w:p>
    <w:p w14:paraId="7A8E2117" w14:textId="69FD74AA" w:rsidR="00D759B3" w:rsidRPr="009C56F3" w:rsidRDefault="000D6D7B" w:rsidP="000D6D7B">
      <w:pPr>
        <w:pStyle w:val="Tekstpodstawowy"/>
        <w:spacing w:line="240" w:lineRule="auto"/>
        <w:ind w:left="539"/>
        <w:rPr>
          <w:rFonts w:ascii="Times New Roman" w:hAnsi="Times New Roman" w:cs="Times New Roman"/>
          <w:b/>
          <w:bCs/>
          <w:color w:val="000000"/>
          <w:u w:val="single"/>
        </w:rPr>
      </w:pPr>
      <w:r w:rsidRPr="009C56F3">
        <w:rPr>
          <w:rFonts w:ascii="Times New Roman" w:hAnsi="Times New Roman" w:cs="Times New Roman"/>
          <w:bCs/>
        </w:rPr>
        <w:t xml:space="preserve">      </w:t>
      </w:r>
    </w:p>
    <w:p w14:paraId="428651B6" w14:textId="77777777" w:rsidR="00D759B3" w:rsidRPr="009C56F3" w:rsidRDefault="00D759B3" w:rsidP="0005655A">
      <w:pPr>
        <w:pStyle w:val="Tekstpodstawowy"/>
        <w:ind w:left="540"/>
        <w:jc w:val="right"/>
        <w:rPr>
          <w:rFonts w:ascii="Times New Roman" w:hAnsi="Times New Roman" w:cs="Times New Roman"/>
          <w:b/>
          <w:sz w:val="20"/>
          <w:szCs w:val="20"/>
        </w:rPr>
      </w:pPr>
    </w:p>
    <w:p w14:paraId="40459453" w14:textId="77777777" w:rsidR="004857E9" w:rsidRPr="009C56F3" w:rsidRDefault="004857E9" w:rsidP="0005655A">
      <w:pPr>
        <w:pStyle w:val="Tekstpodstawowy"/>
        <w:ind w:left="540"/>
        <w:jc w:val="right"/>
        <w:rPr>
          <w:rFonts w:ascii="Times New Roman" w:hAnsi="Times New Roman" w:cs="Times New Roman"/>
          <w:b/>
          <w:sz w:val="20"/>
          <w:szCs w:val="20"/>
        </w:rPr>
      </w:pPr>
    </w:p>
    <w:p w14:paraId="75097BD9" w14:textId="77777777" w:rsidR="004857E9" w:rsidRPr="009C56F3" w:rsidRDefault="004857E9" w:rsidP="0005655A">
      <w:pPr>
        <w:pStyle w:val="Tekstpodstawowy"/>
        <w:ind w:left="540"/>
        <w:jc w:val="right"/>
        <w:rPr>
          <w:rFonts w:ascii="Times New Roman" w:hAnsi="Times New Roman" w:cs="Times New Roman"/>
          <w:b/>
          <w:sz w:val="20"/>
          <w:szCs w:val="20"/>
        </w:rPr>
      </w:pPr>
    </w:p>
    <w:p w14:paraId="638C7096" w14:textId="77777777" w:rsidR="004857E9" w:rsidRPr="009C56F3" w:rsidRDefault="004857E9" w:rsidP="00EF7205">
      <w:pPr>
        <w:pStyle w:val="Tekstpodstawowy"/>
        <w:rPr>
          <w:rFonts w:ascii="Times New Roman" w:hAnsi="Times New Roman" w:cs="Times New Roman"/>
          <w:b/>
          <w:sz w:val="20"/>
          <w:szCs w:val="20"/>
        </w:rPr>
      </w:pPr>
    </w:p>
    <w:p w14:paraId="22518964" w14:textId="77777777" w:rsidR="004857E9" w:rsidRPr="009C56F3" w:rsidRDefault="004857E9" w:rsidP="0005655A">
      <w:pPr>
        <w:pStyle w:val="Tekstpodstawowy"/>
        <w:ind w:left="540"/>
        <w:jc w:val="right"/>
        <w:rPr>
          <w:rFonts w:ascii="Times New Roman" w:hAnsi="Times New Roman" w:cs="Times New Roman"/>
          <w:b/>
          <w:sz w:val="20"/>
          <w:szCs w:val="20"/>
        </w:rPr>
      </w:pPr>
    </w:p>
    <w:p w14:paraId="6E4932E1" w14:textId="77777777" w:rsidR="004857E9" w:rsidRPr="009C56F3" w:rsidRDefault="004857E9" w:rsidP="0005655A">
      <w:pPr>
        <w:pStyle w:val="Tekstpodstawowy"/>
        <w:ind w:left="540"/>
        <w:jc w:val="right"/>
        <w:rPr>
          <w:rFonts w:ascii="Times New Roman" w:hAnsi="Times New Roman" w:cs="Times New Roman"/>
          <w:b/>
          <w:sz w:val="20"/>
          <w:szCs w:val="20"/>
        </w:rPr>
      </w:pPr>
    </w:p>
    <w:p w14:paraId="5A0BE86B" w14:textId="77777777" w:rsidR="004857E9" w:rsidRPr="009C56F3" w:rsidRDefault="004857E9" w:rsidP="0005655A">
      <w:pPr>
        <w:pStyle w:val="Tekstpodstawowy"/>
        <w:ind w:left="540"/>
        <w:jc w:val="right"/>
        <w:rPr>
          <w:rFonts w:ascii="Times New Roman" w:hAnsi="Times New Roman" w:cs="Times New Roman"/>
          <w:b/>
          <w:sz w:val="20"/>
          <w:szCs w:val="20"/>
        </w:rPr>
      </w:pPr>
    </w:p>
    <w:p w14:paraId="5385BD48" w14:textId="77777777" w:rsidR="004857E9" w:rsidRPr="009C56F3" w:rsidRDefault="004857E9" w:rsidP="0005655A">
      <w:pPr>
        <w:pStyle w:val="Tekstpodstawowy"/>
        <w:ind w:left="540"/>
        <w:jc w:val="right"/>
        <w:rPr>
          <w:rFonts w:ascii="Times New Roman" w:hAnsi="Times New Roman" w:cs="Times New Roman"/>
          <w:b/>
          <w:sz w:val="20"/>
          <w:szCs w:val="20"/>
        </w:rPr>
      </w:pPr>
    </w:p>
    <w:p w14:paraId="37007CF4" w14:textId="77777777" w:rsidR="00C56366" w:rsidRPr="009C56F3" w:rsidRDefault="00C56366" w:rsidP="004857E9">
      <w:pPr>
        <w:pStyle w:val="Tekstpodstawowy"/>
        <w:spacing w:line="240" w:lineRule="auto"/>
        <w:outlineLvl w:val="0"/>
        <w:rPr>
          <w:rFonts w:ascii="Times New Roman" w:hAnsi="Times New Roman" w:cs="Times New Roman"/>
          <w:bCs/>
          <w:color w:val="000000"/>
        </w:rPr>
      </w:pPr>
    </w:p>
    <w:p w14:paraId="348ECE17" w14:textId="77777777" w:rsidR="004857E9" w:rsidRPr="009C56F3" w:rsidRDefault="004857E9" w:rsidP="0005655A">
      <w:pPr>
        <w:pStyle w:val="Tekstpodstawowy"/>
        <w:ind w:left="540"/>
        <w:jc w:val="right"/>
        <w:rPr>
          <w:rFonts w:ascii="Times New Roman" w:hAnsi="Times New Roman" w:cs="Times New Roman"/>
          <w:b/>
          <w:sz w:val="20"/>
          <w:szCs w:val="20"/>
        </w:rPr>
      </w:pPr>
    </w:p>
    <w:p w14:paraId="2086795A" w14:textId="71C52E51" w:rsidR="004857E9" w:rsidRPr="009C56F3" w:rsidRDefault="004857E9" w:rsidP="0005655A">
      <w:pPr>
        <w:pStyle w:val="Tekstpodstawowy"/>
        <w:ind w:left="540"/>
        <w:jc w:val="right"/>
        <w:rPr>
          <w:rFonts w:ascii="Times New Roman" w:hAnsi="Times New Roman" w:cs="Times New Roman"/>
          <w:b/>
          <w:sz w:val="20"/>
          <w:szCs w:val="20"/>
        </w:rPr>
        <w:sectPr w:rsidR="004857E9" w:rsidRPr="009C56F3" w:rsidSect="00EC2198">
          <w:pgSz w:w="11907" w:h="16840" w:code="9"/>
          <w:pgMar w:top="1418" w:right="1418" w:bottom="584" w:left="1418" w:header="567" w:footer="709" w:gutter="0"/>
          <w:cols w:space="708"/>
          <w:noEndnote/>
        </w:sectPr>
      </w:pPr>
    </w:p>
    <w:p w14:paraId="23456C20" w14:textId="77777777" w:rsidR="003C5A4F" w:rsidRPr="009C56F3" w:rsidRDefault="003C5A4F" w:rsidP="0005655A">
      <w:pPr>
        <w:pStyle w:val="Tekstpodstawowy"/>
        <w:ind w:left="540"/>
        <w:jc w:val="right"/>
        <w:rPr>
          <w:rFonts w:ascii="Times New Roman" w:hAnsi="Times New Roman" w:cs="Times New Roman"/>
          <w:b/>
          <w:sz w:val="20"/>
          <w:szCs w:val="20"/>
        </w:rPr>
      </w:pPr>
    </w:p>
    <w:p w14:paraId="110D7467" w14:textId="77777777" w:rsidR="003C5A4F" w:rsidRPr="00536577" w:rsidRDefault="003C5A4F" w:rsidP="0005655A">
      <w:pPr>
        <w:pStyle w:val="Tekstpodstawowy"/>
        <w:ind w:left="540"/>
        <w:jc w:val="right"/>
        <w:rPr>
          <w:rFonts w:ascii="Times New Roman" w:hAnsi="Times New Roman" w:cs="Times New Roman"/>
          <w:b/>
          <w:sz w:val="18"/>
          <w:szCs w:val="18"/>
        </w:rPr>
      </w:pPr>
    </w:p>
    <w:p w14:paraId="3930EF3E" w14:textId="5A439619" w:rsidR="00536577" w:rsidRPr="00536577" w:rsidRDefault="0005655A" w:rsidP="00536577">
      <w:pPr>
        <w:pStyle w:val="Tekstpodstawowy"/>
        <w:spacing w:line="240" w:lineRule="auto"/>
        <w:ind w:left="540"/>
        <w:jc w:val="right"/>
        <w:rPr>
          <w:rFonts w:ascii="Times New Roman" w:hAnsi="Times New Roman" w:cs="Times New Roman"/>
          <w:b/>
          <w:sz w:val="22"/>
          <w:szCs w:val="22"/>
        </w:rPr>
      </w:pPr>
      <w:r w:rsidRPr="00536577">
        <w:rPr>
          <w:rFonts w:ascii="Times New Roman" w:hAnsi="Times New Roman" w:cs="Times New Roman"/>
          <w:b/>
          <w:sz w:val="22"/>
          <w:szCs w:val="22"/>
        </w:rPr>
        <w:t>Z</w:t>
      </w:r>
      <w:r w:rsidR="000A0307" w:rsidRPr="00536577">
        <w:rPr>
          <w:rFonts w:ascii="Times New Roman" w:hAnsi="Times New Roman" w:cs="Times New Roman"/>
          <w:b/>
          <w:sz w:val="22"/>
          <w:szCs w:val="22"/>
        </w:rPr>
        <w:t>AŁĄCZNIK</w:t>
      </w:r>
      <w:r w:rsidRPr="00536577">
        <w:rPr>
          <w:rFonts w:ascii="Times New Roman" w:hAnsi="Times New Roman" w:cs="Times New Roman"/>
          <w:b/>
          <w:sz w:val="22"/>
          <w:szCs w:val="22"/>
        </w:rPr>
        <w:t xml:space="preserve"> nr </w:t>
      </w:r>
      <w:r w:rsidR="001F76CD" w:rsidRPr="00536577">
        <w:rPr>
          <w:rFonts w:ascii="Times New Roman" w:hAnsi="Times New Roman" w:cs="Times New Roman"/>
          <w:b/>
          <w:sz w:val="22"/>
          <w:szCs w:val="22"/>
        </w:rPr>
        <w:t>4</w:t>
      </w:r>
      <w:r w:rsidR="003C5A4F" w:rsidRPr="00536577">
        <w:rPr>
          <w:rFonts w:ascii="Times New Roman" w:hAnsi="Times New Roman" w:cs="Times New Roman"/>
          <w:b/>
          <w:sz w:val="22"/>
          <w:szCs w:val="22"/>
        </w:rPr>
        <w:t xml:space="preserve"> </w:t>
      </w:r>
      <w:r w:rsidR="001F76CD" w:rsidRPr="00536577">
        <w:rPr>
          <w:rFonts w:ascii="Times New Roman" w:hAnsi="Times New Roman" w:cs="Times New Roman"/>
          <w:b/>
          <w:bCs/>
          <w:sz w:val="22"/>
          <w:szCs w:val="22"/>
        </w:rPr>
        <w:t>do Formularza oferty</w:t>
      </w:r>
    </w:p>
    <w:p w14:paraId="156B0F59" w14:textId="77777777" w:rsidR="00536577" w:rsidRPr="00536577" w:rsidRDefault="00536577" w:rsidP="00536577">
      <w:pPr>
        <w:pStyle w:val="Tekstpodstawowy"/>
        <w:spacing w:line="240" w:lineRule="auto"/>
        <w:ind w:left="540"/>
        <w:jc w:val="right"/>
        <w:rPr>
          <w:rFonts w:ascii="Times New Roman" w:hAnsi="Times New Roman" w:cs="Times New Roman"/>
          <w:b/>
          <w:sz w:val="22"/>
          <w:szCs w:val="22"/>
        </w:rPr>
      </w:pPr>
    </w:p>
    <w:p w14:paraId="0380535C" w14:textId="56895098" w:rsidR="003C5A4F" w:rsidRPr="00BE16B3" w:rsidRDefault="003C5A4F" w:rsidP="003C5A4F">
      <w:pPr>
        <w:pStyle w:val="Tekstpodstawowy"/>
        <w:spacing w:line="240" w:lineRule="auto"/>
        <w:ind w:left="540"/>
        <w:jc w:val="center"/>
        <w:rPr>
          <w:rFonts w:ascii="Times New Roman" w:hAnsi="Times New Roman" w:cs="Times New Roman"/>
          <w:b/>
          <w:iCs/>
          <w:color w:val="000000"/>
          <w:sz w:val="22"/>
          <w:szCs w:val="22"/>
        </w:rPr>
      </w:pPr>
      <w:r w:rsidRPr="00BE16B3">
        <w:rPr>
          <w:rFonts w:ascii="Times New Roman" w:hAnsi="Times New Roman" w:cs="Times New Roman"/>
          <w:b/>
          <w:iCs/>
          <w:color w:val="000000"/>
          <w:sz w:val="22"/>
          <w:szCs w:val="22"/>
        </w:rPr>
        <w:t>OŚWIADCZENIE WYKONAWCY</w:t>
      </w:r>
    </w:p>
    <w:p w14:paraId="7739B047" w14:textId="05936B19" w:rsidR="003C5A4F" w:rsidRPr="00536577" w:rsidRDefault="003C5A4F" w:rsidP="003C5A4F">
      <w:pPr>
        <w:pStyle w:val="Tekstpodstawowy"/>
        <w:spacing w:line="240" w:lineRule="auto"/>
        <w:ind w:left="540"/>
        <w:jc w:val="center"/>
        <w:rPr>
          <w:rFonts w:ascii="Times New Roman" w:hAnsi="Times New Roman" w:cs="Times New Roman"/>
          <w:bCs/>
          <w:iCs/>
          <w:color w:val="000000"/>
          <w:sz w:val="22"/>
          <w:szCs w:val="22"/>
        </w:rPr>
      </w:pPr>
      <w:r w:rsidRPr="00536577">
        <w:rPr>
          <w:rFonts w:ascii="Times New Roman" w:hAnsi="Times New Roman" w:cs="Times New Roman"/>
          <w:bCs/>
          <w:iCs/>
          <w:color w:val="000000"/>
          <w:sz w:val="22"/>
          <w:szCs w:val="22"/>
        </w:rPr>
        <w:t>(wykaz podwykonawców)</w:t>
      </w:r>
    </w:p>
    <w:p w14:paraId="5FC481CC" w14:textId="7B2C811C" w:rsidR="0005655A" w:rsidRPr="00536577" w:rsidRDefault="0005655A" w:rsidP="003C5A4F">
      <w:pPr>
        <w:pStyle w:val="Tekstpodstawowy"/>
        <w:rPr>
          <w:rFonts w:ascii="Times New Roman" w:hAnsi="Times New Roman" w:cs="Times New Roman"/>
          <w:b/>
          <w:sz w:val="18"/>
          <w:szCs w:val="18"/>
        </w:rPr>
      </w:pPr>
    </w:p>
    <w:p w14:paraId="7B3B0CA8" w14:textId="77777777" w:rsidR="003C5A4F" w:rsidRPr="00536577" w:rsidRDefault="003C5A4F" w:rsidP="003C5A4F">
      <w:pPr>
        <w:widowControl/>
        <w:suppressAutoHyphens w:val="0"/>
        <w:jc w:val="both"/>
        <w:rPr>
          <w:sz w:val="22"/>
          <w:szCs w:val="22"/>
        </w:rPr>
      </w:pPr>
      <w:r w:rsidRPr="00536577">
        <w:rPr>
          <w:sz w:val="22"/>
          <w:szCs w:val="22"/>
        </w:rPr>
        <w:t xml:space="preserve">Nazwa (Firma) Wykonawcy – </w:t>
      </w:r>
    </w:p>
    <w:p w14:paraId="2361856A" w14:textId="77777777" w:rsidR="003C5A4F" w:rsidRPr="00536577" w:rsidRDefault="003C5A4F" w:rsidP="003C5A4F">
      <w:pPr>
        <w:widowControl/>
        <w:suppressAutoHyphens w:val="0"/>
        <w:jc w:val="both"/>
        <w:rPr>
          <w:sz w:val="14"/>
          <w:szCs w:val="14"/>
        </w:rPr>
      </w:pPr>
    </w:p>
    <w:p w14:paraId="6F47FB10" w14:textId="77777777" w:rsidR="003C5A4F" w:rsidRPr="00536577" w:rsidRDefault="003C5A4F" w:rsidP="003C5A4F">
      <w:pPr>
        <w:widowControl/>
        <w:suppressAutoHyphens w:val="0"/>
        <w:jc w:val="both"/>
        <w:rPr>
          <w:sz w:val="22"/>
          <w:szCs w:val="22"/>
        </w:rPr>
      </w:pPr>
      <w:r w:rsidRPr="00536577">
        <w:rPr>
          <w:sz w:val="22"/>
          <w:szCs w:val="22"/>
        </w:rPr>
        <w:t>………………………………………………………………………………….,</w:t>
      </w:r>
    </w:p>
    <w:p w14:paraId="3777808F" w14:textId="77777777" w:rsidR="003C5A4F" w:rsidRPr="00536577" w:rsidRDefault="003C5A4F" w:rsidP="003C5A4F">
      <w:pPr>
        <w:widowControl/>
        <w:suppressAutoHyphens w:val="0"/>
        <w:jc w:val="both"/>
        <w:rPr>
          <w:sz w:val="22"/>
          <w:szCs w:val="22"/>
        </w:rPr>
      </w:pPr>
      <w:r w:rsidRPr="00536577">
        <w:rPr>
          <w:sz w:val="22"/>
          <w:szCs w:val="22"/>
        </w:rPr>
        <w:t xml:space="preserve">Adres siedziby – </w:t>
      </w:r>
    </w:p>
    <w:p w14:paraId="7E8BCF94" w14:textId="77777777" w:rsidR="003C5A4F" w:rsidRPr="00536577" w:rsidRDefault="003C5A4F" w:rsidP="003C5A4F">
      <w:pPr>
        <w:widowControl/>
        <w:suppressAutoHyphens w:val="0"/>
        <w:jc w:val="both"/>
        <w:rPr>
          <w:sz w:val="14"/>
          <w:szCs w:val="14"/>
        </w:rPr>
      </w:pPr>
    </w:p>
    <w:p w14:paraId="606DD7B1" w14:textId="32659141" w:rsidR="0005655A" w:rsidRPr="00536577" w:rsidRDefault="003C5A4F" w:rsidP="003C5A4F">
      <w:pPr>
        <w:widowControl/>
        <w:suppressAutoHyphens w:val="0"/>
        <w:jc w:val="both"/>
        <w:rPr>
          <w:sz w:val="22"/>
          <w:szCs w:val="22"/>
        </w:rPr>
      </w:pPr>
      <w:r w:rsidRPr="00536577">
        <w:rPr>
          <w:sz w:val="22"/>
          <w:szCs w:val="22"/>
        </w:rPr>
        <w:t>……………………………………………………………………………………,</w:t>
      </w:r>
    </w:p>
    <w:p w14:paraId="5068081B" w14:textId="77777777" w:rsidR="0005655A" w:rsidRPr="00536577" w:rsidRDefault="0005655A" w:rsidP="0005655A">
      <w:pPr>
        <w:pStyle w:val="Tekstpodstawowy"/>
        <w:spacing w:line="240" w:lineRule="auto"/>
        <w:ind w:left="540"/>
        <w:rPr>
          <w:rFonts w:ascii="Times New Roman" w:hAnsi="Times New Roman" w:cs="Times New Roman"/>
          <w:sz w:val="22"/>
          <w:szCs w:val="22"/>
        </w:rPr>
      </w:pPr>
    </w:p>
    <w:p w14:paraId="420BE10E" w14:textId="77777777" w:rsidR="0005655A" w:rsidRPr="00536577" w:rsidRDefault="0005655A" w:rsidP="0005655A">
      <w:pPr>
        <w:pStyle w:val="Tekstpodstawowy"/>
        <w:spacing w:line="240" w:lineRule="auto"/>
        <w:ind w:firstLine="540"/>
        <w:rPr>
          <w:rFonts w:ascii="Times New Roman" w:hAnsi="Times New Roman" w:cs="Times New Roman"/>
          <w:sz w:val="22"/>
          <w:szCs w:val="22"/>
        </w:rPr>
      </w:pPr>
      <w:r w:rsidRPr="00536577">
        <w:rPr>
          <w:rFonts w:ascii="Times New Roman" w:hAnsi="Times New Roman" w:cs="Times New Roman"/>
          <w:sz w:val="22"/>
          <w:szCs w:val="22"/>
        </w:rPr>
        <w:t>Oświadczamy, że:</w:t>
      </w:r>
    </w:p>
    <w:p w14:paraId="5CC5A97B" w14:textId="77777777" w:rsidR="0005655A" w:rsidRPr="00536577" w:rsidRDefault="0005655A" w:rsidP="0005655A">
      <w:pPr>
        <w:pStyle w:val="Tekstpodstawowy"/>
        <w:spacing w:line="240" w:lineRule="auto"/>
        <w:ind w:left="540"/>
        <w:rPr>
          <w:rFonts w:ascii="Times New Roman" w:hAnsi="Times New Roman" w:cs="Times New Roman"/>
          <w:sz w:val="22"/>
          <w:szCs w:val="22"/>
        </w:rPr>
      </w:pPr>
    </w:p>
    <w:p w14:paraId="2603B3E5" w14:textId="77777777" w:rsidR="0005655A" w:rsidRPr="00536577" w:rsidRDefault="0005655A" w:rsidP="0005655A">
      <w:pPr>
        <w:pStyle w:val="Tekstpodstawowy"/>
        <w:spacing w:line="240" w:lineRule="auto"/>
        <w:ind w:left="540"/>
        <w:rPr>
          <w:rFonts w:ascii="Times New Roman" w:hAnsi="Times New Roman" w:cs="Times New Roman"/>
          <w:sz w:val="22"/>
          <w:szCs w:val="22"/>
        </w:rPr>
      </w:pPr>
      <w:r w:rsidRPr="00536577">
        <w:rPr>
          <w:rFonts w:ascii="Times New Roman" w:hAnsi="Times New Roman" w:cs="Times New Roman"/>
          <w:sz w:val="22"/>
          <w:szCs w:val="22"/>
        </w:rPr>
        <w:t>- powierzamy* następującym podwykonawcom wykonanie następujących części (zakresu) zamówienia</w:t>
      </w:r>
    </w:p>
    <w:p w14:paraId="7719145B" w14:textId="77777777" w:rsidR="0005655A" w:rsidRPr="00536577" w:rsidRDefault="0005655A" w:rsidP="0005655A">
      <w:pPr>
        <w:pStyle w:val="Tekstpodstawowy"/>
        <w:spacing w:line="240" w:lineRule="auto"/>
        <w:ind w:left="540"/>
        <w:rPr>
          <w:rFonts w:ascii="Times New Roman" w:hAnsi="Times New Roman" w:cs="Times New Roman"/>
          <w:sz w:val="22"/>
          <w:szCs w:val="22"/>
        </w:rPr>
      </w:pPr>
    </w:p>
    <w:p w14:paraId="182EE1CB" w14:textId="77777777" w:rsidR="0005655A" w:rsidRPr="009C56F3" w:rsidRDefault="0005655A" w:rsidP="0005655A">
      <w:pPr>
        <w:pStyle w:val="Tekstpodstawowy"/>
        <w:spacing w:line="240" w:lineRule="auto"/>
        <w:ind w:left="720"/>
        <w:rPr>
          <w:rFonts w:ascii="Times New Roman" w:hAnsi="Times New Roman" w:cs="Times New Roman"/>
        </w:rPr>
      </w:pPr>
      <w:r w:rsidRPr="00536577">
        <w:rPr>
          <w:rFonts w:ascii="Times New Roman" w:hAnsi="Times New Roman" w:cs="Times New Roman"/>
          <w:sz w:val="22"/>
          <w:szCs w:val="22"/>
        </w:rPr>
        <w:t xml:space="preserve">1. Podwykonawca </w:t>
      </w:r>
      <w:r w:rsidRPr="009C56F3">
        <w:rPr>
          <w:rFonts w:ascii="Times New Roman" w:hAnsi="Times New Roman" w:cs="Times New Roman"/>
          <w:i/>
          <w:sz w:val="16"/>
          <w:szCs w:val="16"/>
        </w:rPr>
        <w:t xml:space="preserve">(podać pełną nazwę/firmę, adres, a także w zależności od podmiotu: NIP/PESEL, KRS/CEiDG) - </w:t>
      </w:r>
      <w:r w:rsidRPr="00536577">
        <w:rPr>
          <w:rFonts w:ascii="Times New Roman" w:hAnsi="Times New Roman" w:cs="Times New Roman"/>
          <w:sz w:val="22"/>
          <w:szCs w:val="22"/>
        </w:rPr>
        <w:t>…………………………………………………………………………………………</w:t>
      </w:r>
    </w:p>
    <w:p w14:paraId="5998F09A" w14:textId="77777777" w:rsidR="0005655A" w:rsidRPr="00536577" w:rsidRDefault="0005655A" w:rsidP="0005655A">
      <w:pPr>
        <w:pStyle w:val="Tekstpodstawowy"/>
        <w:spacing w:line="240" w:lineRule="auto"/>
        <w:ind w:left="720"/>
        <w:rPr>
          <w:rFonts w:ascii="Times New Roman" w:hAnsi="Times New Roman" w:cs="Times New Roman"/>
          <w:sz w:val="22"/>
          <w:szCs w:val="22"/>
        </w:rPr>
      </w:pPr>
      <w:r w:rsidRPr="00536577">
        <w:rPr>
          <w:rFonts w:ascii="Times New Roman" w:hAnsi="Times New Roman" w:cs="Times New Roman"/>
          <w:sz w:val="22"/>
          <w:szCs w:val="22"/>
        </w:rPr>
        <w:t xml:space="preserve">zakres zamówienia: </w:t>
      </w:r>
    </w:p>
    <w:p w14:paraId="5B532533" w14:textId="77777777" w:rsidR="0005655A" w:rsidRPr="00536577" w:rsidRDefault="0005655A" w:rsidP="0005655A">
      <w:pPr>
        <w:pStyle w:val="Tekstpodstawowy"/>
        <w:spacing w:line="240" w:lineRule="auto"/>
        <w:ind w:left="720"/>
        <w:rPr>
          <w:rFonts w:ascii="Times New Roman" w:hAnsi="Times New Roman" w:cs="Times New Roman"/>
          <w:sz w:val="22"/>
          <w:szCs w:val="22"/>
        </w:rPr>
      </w:pPr>
      <w:r w:rsidRPr="00536577">
        <w:rPr>
          <w:rFonts w:ascii="Times New Roman" w:hAnsi="Times New Roman" w:cs="Times New Roman"/>
          <w:sz w:val="22"/>
          <w:szCs w:val="22"/>
        </w:rPr>
        <w:t>………………………………………………..........................</w:t>
      </w:r>
    </w:p>
    <w:p w14:paraId="1FC70CE4" w14:textId="77777777" w:rsidR="0005655A" w:rsidRPr="00536577" w:rsidRDefault="0005655A" w:rsidP="0005655A">
      <w:pPr>
        <w:pStyle w:val="Tekstpodstawowy"/>
        <w:spacing w:line="240" w:lineRule="auto"/>
        <w:ind w:left="720"/>
        <w:rPr>
          <w:rFonts w:ascii="Times New Roman" w:hAnsi="Times New Roman" w:cs="Times New Roman"/>
          <w:sz w:val="22"/>
          <w:szCs w:val="22"/>
        </w:rPr>
      </w:pPr>
    </w:p>
    <w:p w14:paraId="324647DE" w14:textId="77777777" w:rsidR="0005655A" w:rsidRPr="009C56F3" w:rsidRDefault="0005655A" w:rsidP="00BE16B3">
      <w:pPr>
        <w:pStyle w:val="Tekstpodstawowy"/>
        <w:spacing w:line="240" w:lineRule="auto"/>
        <w:ind w:firstLine="426"/>
        <w:rPr>
          <w:rFonts w:ascii="Times New Roman" w:hAnsi="Times New Roman" w:cs="Times New Roman"/>
          <w:i/>
          <w:sz w:val="16"/>
          <w:szCs w:val="16"/>
        </w:rPr>
      </w:pPr>
      <w:r w:rsidRPr="00BE16B3">
        <w:rPr>
          <w:rFonts w:ascii="Times New Roman" w:hAnsi="Times New Roman" w:cs="Times New Roman"/>
          <w:sz w:val="22"/>
          <w:szCs w:val="22"/>
        </w:rPr>
        <w:t xml:space="preserve">      2.    Podwykonawca </w:t>
      </w:r>
      <w:r w:rsidRPr="009C56F3">
        <w:rPr>
          <w:rFonts w:ascii="Times New Roman" w:hAnsi="Times New Roman" w:cs="Times New Roman"/>
          <w:i/>
          <w:sz w:val="16"/>
          <w:szCs w:val="16"/>
        </w:rPr>
        <w:t xml:space="preserve">(podać pełną nazwę/firmę, adres, a także w zależności od podmiotu: NIP/PESEL, KRS/CEiDG) -             </w:t>
      </w:r>
    </w:p>
    <w:p w14:paraId="4D3FDC99" w14:textId="77777777" w:rsidR="0005655A" w:rsidRPr="00BE16B3" w:rsidRDefault="0005655A" w:rsidP="0005655A">
      <w:pPr>
        <w:pStyle w:val="Tekstpodstawowy"/>
        <w:spacing w:line="240" w:lineRule="auto"/>
        <w:rPr>
          <w:rFonts w:ascii="Times New Roman" w:hAnsi="Times New Roman" w:cs="Times New Roman"/>
          <w:sz w:val="22"/>
          <w:szCs w:val="22"/>
        </w:rPr>
      </w:pPr>
      <w:r w:rsidRPr="00BE16B3">
        <w:rPr>
          <w:rFonts w:ascii="Times New Roman" w:hAnsi="Times New Roman" w:cs="Times New Roman"/>
          <w:i/>
          <w:sz w:val="14"/>
          <w:szCs w:val="14"/>
        </w:rPr>
        <w:t xml:space="preserve">                   </w:t>
      </w:r>
      <w:r w:rsidRPr="00BE16B3">
        <w:rPr>
          <w:rFonts w:ascii="Times New Roman" w:hAnsi="Times New Roman" w:cs="Times New Roman"/>
          <w:sz w:val="22"/>
          <w:szCs w:val="22"/>
        </w:rPr>
        <w:t>…………………………………………………………………………………………</w:t>
      </w:r>
    </w:p>
    <w:p w14:paraId="25FEC854" w14:textId="77777777" w:rsidR="0005655A" w:rsidRPr="00BE16B3" w:rsidRDefault="0005655A" w:rsidP="0005655A">
      <w:pPr>
        <w:pStyle w:val="Tekstpodstawowy"/>
        <w:spacing w:line="240" w:lineRule="auto"/>
        <w:ind w:left="720"/>
        <w:rPr>
          <w:rFonts w:ascii="Times New Roman" w:hAnsi="Times New Roman" w:cs="Times New Roman"/>
          <w:sz w:val="22"/>
          <w:szCs w:val="22"/>
        </w:rPr>
      </w:pPr>
      <w:r w:rsidRPr="00BE16B3">
        <w:rPr>
          <w:rFonts w:ascii="Times New Roman" w:hAnsi="Times New Roman" w:cs="Times New Roman"/>
          <w:sz w:val="22"/>
          <w:szCs w:val="22"/>
        </w:rPr>
        <w:t xml:space="preserve">zakres zamówienia: </w:t>
      </w:r>
    </w:p>
    <w:p w14:paraId="3A5803D3" w14:textId="77777777" w:rsidR="0005655A" w:rsidRPr="00BE16B3" w:rsidRDefault="0005655A" w:rsidP="0005655A">
      <w:pPr>
        <w:pStyle w:val="Tekstpodstawowy"/>
        <w:spacing w:line="240" w:lineRule="auto"/>
        <w:ind w:left="720"/>
        <w:rPr>
          <w:rFonts w:ascii="Times New Roman" w:hAnsi="Times New Roman" w:cs="Times New Roman"/>
          <w:sz w:val="22"/>
          <w:szCs w:val="22"/>
        </w:rPr>
      </w:pPr>
      <w:r w:rsidRPr="00BE16B3">
        <w:rPr>
          <w:rFonts w:ascii="Times New Roman" w:hAnsi="Times New Roman" w:cs="Times New Roman"/>
          <w:sz w:val="22"/>
          <w:szCs w:val="22"/>
        </w:rPr>
        <w:t>………………………………………………..........................</w:t>
      </w:r>
    </w:p>
    <w:p w14:paraId="5D97902A" w14:textId="77777777" w:rsidR="0005655A" w:rsidRPr="00BE16B3" w:rsidRDefault="0005655A" w:rsidP="0005655A">
      <w:pPr>
        <w:pStyle w:val="Tekstpodstawowy"/>
        <w:spacing w:line="240" w:lineRule="auto"/>
        <w:ind w:left="540"/>
        <w:rPr>
          <w:rFonts w:ascii="Times New Roman" w:hAnsi="Times New Roman" w:cs="Times New Roman"/>
          <w:sz w:val="22"/>
          <w:szCs w:val="22"/>
        </w:rPr>
      </w:pPr>
    </w:p>
    <w:p w14:paraId="1A828549" w14:textId="77777777" w:rsidR="0005655A" w:rsidRPr="00BE16B3" w:rsidRDefault="0005655A" w:rsidP="00BE16B3">
      <w:pPr>
        <w:pStyle w:val="Tekstpodstawowy"/>
        <w:spacing w:line="240" w:lineRule="auto"/>
        <w:ind w:left="540" w:firstLine="169"/>
        <w:rPr>
          <w:rFonts w:ascii="Times New Roman" w:hAnsi="Times New Roman" w:cs="Times New Roman"/>
          <w:sz w:val="22"/>
          <w:szCs w:val="22"/>
        </w:rPr>
      </w:pPr>
      <w:r w:rsidRPr="00BE16B3">
        <w:rPr>
          <w:rFonts w:ascii="Times New Roman" w:hAnsi="Times New Roman" w:cs="Times New Roman"/>
          <w:sz w:val="22"/>
          <w:szCs w:val="22"/>
        </w:rPr>
        <w:t>-   nie powierzamy* podwykonawcom żadnej części (zakresu) zamówienia</w:t>
      </w:r>
    </w:p>
    <w:p w14:paraId="1C3FF5D2" w14:textId="77777777" w:rsidR="0005655A" w:rsidRPr="00BE16B3" w:rsidRDefault="0005655A" w:rsidP="0005655A">
      <w:pPr>
        <w:pStyle w:val="Tekstpodstawowy"/>
        <w:spacing w:line="240" w:lineRule="auto"/>
        <w:ind w:left="540"/>
        <w:rPr>
          <w:rFonts w:ascii="Times New Roman" w:hAnsi="Times New Roman" w:cs="Times New Roman"/>
          <w:sz w:val="22"/>
          <w:szCs w:val="22"/>
        </w:rPr>
      </w:pPr>
    </w:p>
    <w:p w14:paraId="5CC64AE2" w14:textId="77777777" w:rsidR="0005655A" w:rsidRPr="00BE16B3" w:rsidRDefault="0005655A" w:rsidP="0005655A">
      <w:pPr>
        <w:pStyle w:val="Tekstpodstawowy"/>
        <w:spacing w:line="240" w:lineRule="auto"/>
        <w:ind w:left="540"/>
        <w:rPr>
          <w:rFonts w:ascii="Times New Roman" w:hAnsi="Times New Roman" w:cs="Times New Roman"/>
          <w:sz w:val="22"/>
          <w:szCs w:val="22"/>
        </w:rPr>
      </w:pPr>
      <w:r w:rsidRPr="00BE16B3">
        <w:rPr>
          <w:rFonts w:ascii="Times New Roman" w:hAnsi="Times New Roman" w:cs="Times New Roman"/>
          <w:sz w:val="22"/>
          <w:szCs w:val="22"/>
        </w:rPr>
        <w:t>(jeżeli Wykonawca nie wykreśli żadnej z powyższych opcji, Zamawiający uzna, że nie powierza podwykonawcom wykonania żadnych prac objętych niniejszym  zamówieniem)</w:t>
      </w:r>
    </w:p>
    <w:p w14:paraId="3E33B8E3" w14:textId="77777777" w:rsidR="0005655A" w:rsidRPr="009C56F3" w:rsidRDefault="0005655A" w:rsidP="0005655A">
      <w:pPr>
        <w:pStyle w:val="Tekstpodstawowy"/>
        <w:spacing w:line="240" w:lineRule="auto"/>
        <w:ind w:left="540"/>
        <w:rPr>
          <w:rFonts w:ascii="Times New Roman" w:hAnsi="Times New Roman" w:cs="Times New Roman"/>
        </w:rPr>
      </w:pPr>
    </w:p>
    <w:p w14:paraId="6148AECF" w14:textId="77777777" w:rsidR="0005655A" w:rsidRPr="009C56F3" w:rsidRDefault="0005655A" w:rsidP="0005655A">
      <w:pPr>
        <w:pStyle w:val="Tekstpodstawowy"/>
        <w:ind w:left="540"/>
        <w:rPr>
          <w:rFonts w:ascii="Times New Roman" w:hAnsi="Times New Roman" w:cs="Times New Roman"/>
        </w:rPr>
      </w:pPr>
    </w:p>
    <w:p w14:paraId="3C672CF1" w14:textId="77777777" w:rsidR="0005655A" w:rsidRPr="009C56F3" w:rsidRDefault="0005655A" w:rsidP="0005655A">
      <w:pPr>
        <w:pStyle w:val="Tekstpodstawowy"/>
        <w:spacing w:line="240" w:lineRule="auto"/>
        <w:ind w:left="540"/>
        <w:rPr>
          <w:rFonts w:ascii="Times New Roman" w:hAnsi="Times New Roman" w:cs="Times New Roman"/>
        </w:rPr>
      </w:pPr>
    </w:p>
    <w:p w14:paraId="5D33E90C" w14:textId="77777777" w:rsidR="0005655A" w:rsidRPr="009C56F3" w:rsidRDefault="0005655A" w:rsidP="0005655A">
      <w:pPr>
        <w:pStyle w:val="Tekstpodstawowy"/>
        <w:spacing w:line="240" w:lineRule="auto"/>
        <w:ind w:left="540"/>
        <w:rPr>
          <w:rFonts w:ascii="Times New Roman" w:hAnsi="Times New Roman" w:cs="Times New Roman"/>
        </w:rPr>
      </w:pPr>
    </w:p>
    <w:p w14:paraId="2B8066D9" w14:textId="77777777" w:rsidR="0005655A" w:rsidRPr="00BE16B3" w:rsidRDefault="0005655A" w:rsidP="0005655A">
      <w:pPr>
        <w:pStyle w:val="Tekstpodstawowy"/>
        <w:spacing w:line="240" w:lineRule="auto"/>
        <w:ind w:left="540"/>
        <w:rPr>
          <w:rFonts w:ascii="Times New Roman" w:hAnsi="Times New Roman" w:cs="Times New Roman"/>
          <w:i/>
          <w:iCs/>
          <w:sz w:val="22"/>
          <w:szCs w:val="22"/>
        </w:rPr>
      </w:pPr>
    </w:p>
    <w:p w14:paraId="77F6657A" w14:textId="77777777" w:rsidR="0005655A" w:rsidRPr="00BE16B3" w:rsidRDefault="0005655A" w:rsidP="0005655A">
      <w:pPr>
        <w:pStyle w:val="Tekstpodstawowy"/>
        <w:spacing w:line="240" w:lineRule="auto"/>
        <w:ind w:left="539"/>
        <w:rPr>
          <w:rFonts w:ascii="Times New Roman" w:hAnsi="Times New Roman" w:cs="Times New Roman"/>
          <w:i/>
          <w:sz w:val="22"/>
          <w:szCs w:val="22"/>
          <w:u w:val="single"/>
        </w:rPr>
      </w:pPr>
      <w:r w:rsidRPr="00BE16B3">
        <w:rPr>
          <w:rFonts w:ascii="Times New Roman" w:hAnsi="Times New Roman" w:cs="Times New Roman"/>
          <w:i/>
          <w:sz w:val="22"/>
          <w:szCs w:val="22"/>
        </w:rPr>
        <w:t>* niepotrzebne skreślić</w:t>
      </w:r>
    </w:p>
    <w:p w14:paraId="429FE092" w14:textId="77777777" w:rsidR="0005655A" w:rsidRPr="009C56F3" w:rsidRDefault="0005655A" w:rsidP="0005655A">
      <w:pPr>
        <w:pStyle w:val="Tekstpodstawowy"/>
        <w:spacing w:line="240" w:lineRule="auto"/>
        <w:ind w:left="539"/>
        <w:jc w:val="right"/>
        <w:rPr>
          <w:rFonts w:ascii="Times New Roman" w:hAnsi="Times New Roman" w:cs="Times New Roman"/>
          <w:i/>
          <w:highlight w:val="yellow"/>
        </w:rPr>
      </w:pPr>
    </w:p>
    <w:p w14:paraId="0A772692" w14:textId="77777777" w:rsidR="0005655A" w:rsidRPr="009C56F3" w:rsidRDefault="0005655A" w:rsidP="0005655A">
      <w:pPr>
        <w:pStyle w:val="Tekstpodstawowy"/>
        <w:spacing w:line="240" w:lineRule="auto"/>
        <w:ind w:left="539"/>
        <w:jc w:val="right"/>
        <w:rPr>
          <w:rFonts w:ascii="Times New Roman" w:hAnsi="Times New Roman" w:cs="Times New Roman"/>
          <w:i/>
          <w:highlight w:val="yellow"/>
        </w:rPr>
      </w:pPr>
    </w:p>
    <w:p w14:paraId="180F673D" w14:textId="77777777" w:rsidR="0005655A" w:rsidRPr="009C56F3" w:rsidRDefault="0005655A" w:rsidP="0005655A">
      <w:pPr>
        <w:pStyle w:val="Tekstpodstawowy"/>
        <w:spacing w:line="240" w:lineRule="auto"/>
        <w:ind w:left="539"/>
        <w:jc w:val="right"/>
        <w:rPr>
          <w:rFonts w:ascii="Times New Roman" w:hAnsi="Times New Roman" w:cs="Times New Roman"/>
          <w:i/>
          <w:highlight w:val="yellow"/>
        </w:rPr>
      </w:pPr>
    </w:p>
    <w:p w14:paraId="21F84B7B" w14:textId="77777777" w:rsidR="0005655A" w:rsidRPr="009C56F3" w:rsidRDefault="0005655A" w:rsidP="0005655A">
      <w:pPr>
        <w:pStyle w:val="Tekstpodstawowy"/>
        <w:spacing w:line="240" w:lineRule="auto"/>
        <w:ind w:left="539"/>
        <w:jc w:val="right"/>
        <w:rPr>
          <w:rFonts w:ascii="Times New Roman" w:hAnsi="Times New Roman" w:cs="Times New Roman"/>
          <w:i/>
          <w:highlight w:val="yellow"/>
        </w:rPr>
      </w:pPr>
    </w:p>
    <w:p w14:paraId="4D7469A0" w14:textId="77777777" w:rsidR="0005655A" w:rsidRPr="009C56F3" w:rsidRDefault="0005655A" w:rsidP="0005655A">
      <w:pPr>
        <w:pStyle w:val="Tekstpodstawowy"/>
        <w:spacing w:line="240" w:lineRule="auto"/>
        <w:ind w:left="539"/>
        <w:jc w:val="right"/>
        <w:rPr>
          <w:rFonts w:ascii="Times New Roman" w:hAnsi="Times New Roman" w:cs="Times New Roman"/>
          <w:i/>
          <w:highlight w:val="yellow"/>
        </w:rPr>
      </w:pPr>
    </w:p>
    <w:p w14:paraId="060504F5" w14:textId="77777777" w:rsidR="0005655A" w:rsidRPr="009C56F3" w:rsidRDefault="0005655A" w:rsidP="0005655A">
      <w:pPr>
        <w:pStyle w:val="Tekstpodstawowy"/>
        <w:spacing w:line="240" w:lineRule="auto"/>
        <w:ind w:left="539"/>
        <w:jc w:val="right"/>
        <w:rPr>
          <w:rFonts w:ascii="Times New Roman" w:hAnsi="Times New Roman" w:cs="Times New Roman"/>
          <w:i/>
          <w:highlight w:val="yellow"/>
        </w:rPr>
      </w:pPr>
    </w:p>
    <w:p w14:paraId="0101E642" w14:textId="77777777" w:rsidR="00D56A1F" w:rsidRPr="009C56F3" w:rsidRDefault="0005655A" w:rsidP="0005655A">
      <w:pPr>
        <w:pStyle w:val="Tekstpodstawowy"/>
        <w:spacing w:line="240" w:lineRule="auto"/>
        <w:ind w:left="540"/>
        <w:jc w:val="right"/>
        <w:rPr>
          <w:rFonts w:ascii="Times New Roman" w:hAnsi="Times New Roman" w:cs="Times New Roman"/>
          <w:b/>
        </w:rPr>
      </w:pPr>
      <w:r w:rsidRPr="009C56F3">
        <w:rPr>
          <w:rFonts w:ascii="Times New Roman" w:hAnsi="Times New Roman" w:cs="Times New Roman"/>
          <w:b/>
          <w:highlight w:val="yellow"/>
        </w:rPr>
        <w:br w:type="page"/>
      </w:r>
    </w:p>
    <w:p w14:paraId="1DAF4AC9" w14:textId="77777777" w:rsidR="00D56A1F" w:rsidRPr="009C56F3" w:rsidRDefault="00D56A1F" w:rsidP="00D56A1F">
      <w:pPr>
        <w:pStyle w:val="Tekstpodstawowy"/>
        <w:spacing w:line="240" w:lineRule="auto"/>
        <w:ind w:left="540"/>
        <w:rPr>
          <w:rFonts w:ascii="Times New Roman" w:hAnsi="Times New Roman" w:cs="Times New Roman"/>
          <w:b/>
        </w:rPr>
      </w:pPr>
    </w:p>
    <w:p w14:paraId="7A51B454" w14:textId="6D45046C" w:rsidR="00D56A1F" w:rsidRPr="009C56F3" w:rsidRDefault="00D56A1F" w:rsidP="00945504">
      <w:pPr>
        <w:pStyle w:val="Tekstpodstawowy"/>
        <w:spacing w:line="240" w:lineRule="auto"/>
        <w:rPr>
          <w:rFonts w:ascii="Times New Roman" w:hAnsi="Times New Roman" w:cs="Times New Roman"/>
          <w:b/>
        </w:rPr>
      </w:pPr>
    </w:p>
    <w:p w14:paraId="6E1C27FC" w14:textId="7A578F86" w:rsidR="00BE16B3" w:rsidRDefault="00945504" w:rsidP="00BE16B3">
      <w:pPr>
        <w:widowControl/>
        <w:suppressAutoHyphens w:val="0"/>
        <w:ind w:left="540"/>
        <w:jc w:val="right"/>
        <w:rPr>
          <w:b/>
          <w:sz w:val="22"/>
          <w:szCs w:val="22"/>
        </w:rPr>
      </w:pPr>
      <w:r w:rsidRPr="00BE16B3">
        <w:rPr>
          <w:b/>
          <w:sz w:val="22"/>
          <w:szCs w:val="22"/>
        </w:rPr>
        <w:t xml:space="preserve">ZAŁĄCZNIK nr 5 </w:t>
      </w:r>
      <w:r w:rsidRPr="00BE16B3">
        <w:rPr>
          <w:b/>
          <w:bCs/>
          <w:sz w:val="22"/>
          <w:szCs w:val="22"/>
        </w:rPr>
        <w:t>do Formularza oferty</w:t>
      </w:r>
    </w:p>
    <w:p w14:paraId="41FEEC20" w14:textId="77777777" w:rsidR="00BE16B3" w:rsidRPr="00BE16B3" w:rsidRDefault="00BE16B3" w:rsidP="00BE16B3">
      <w:pPr>
        <w:widowControl/>
        <w:suppressAutoHyphens w:val="0"/>
        <w:ind w:left="540"/>
        <w:jc w:val="right"/>
        <w:rPr>
          <w:b/>
          <w:sz w:val="22"/>
          <w:szCs w:val="22"/>
        </w:rPr>
      </w:pPr>
    </w:p>
    <w:p w14:paraId="0323A9BB" w14:textId="09C1E288" w:rsidR="00945504" w:rsidRPr="00BE16B3" w:rsidRDefault="00945504" w:rsidP="00945504">
      <w:pPr>
        <w:widowControl/>
        <w:suppressAutoHyphens w:val="0"/>
        <w:ind w:left="540"/>
        <w:rPr>
          <w:b/>
          <w:bCs/>
          <w:sz w:val="22"/>
          <w:szCs w:val="22"/>
        </w:rPr>
      </w:pPr>
      <w:r w:rsidRPr="00BE16B3">
        <w:rPr>
          <w:b/>
          <w:bCs/>
          <w:sz w:val="22"/>
          <w:szCs w:val="22"/>
        </w:rPr>
        <w:t xml:space="preserve">OŚWIADCZENIE </w:t>
      </w:r>
    </w:p>
    <w:p w14:paraId="0A331A4B" w14:textId="77777777" w:rsidR="00945504" w:rsidRPr="00BE16B3" w:rsidRDefault="00945504" w:rsidP="00945504">
      <w:pPr>
        <w:widowControl/>
        <w:suppressAutoHyphens w:val="0"/>
        <w:outlineLvl w:val="0"/>
        <w:rPr>
          <w:b/>
          <w:bCs/>
          <w:sz w:val="22"/>
          <w:szCs w:val="22"/>
        </w:rPr>
      </w:pPr>
      <w:r w:rsidRPr="00BE16B3">
        <w:rPr>
          <w:b/>
          <w:bCs/>
          <w:sz w:val="22"/>
          <w:szCs w:val="22"/>
        </w:rPr>
        <w:t>DOTYCZĄCE PODMIOTU UDOSTĘPNIAJĄCEGO ZASOBY WYKONAWCY</w:t>
      </w:r>
    </w:p>
    <w:p w14:paraId="65845AEE" w14:textId="77777777" w:rsidR="00945504" w:rsidRPr="00BE16B3" w:rsidRDefault="00945504" w:rsidP="00945504">
      <w:pPr>
        <w:widowControl/>
        <w:suppressAutoHyphens w:val="0"/>
        <w:outlineLvl w:val="0"/>
        <w:rPr>
          <w:b/>
          <w:bCs/>
          <w:sz w:val="22"/>
          <w:szCs w:val="22"/>
          <w:u w:val="single"/>
        </w:rPr>
      </w:pPr>
    </w:p>
    <w:p w14:paraId="21A14953" w14:textId="77777777" w:rsidR="00945504" w:rsidRPr="00BE16B3" w:rsidRDefault="00945504" w:rsidP="00945504">
      <w:pPr>
        <w:widowControl/>
        <w:suppressAutoHyphens w:val="0"/>
        <w:ind w:left="426"/>
        <w:jc w:val="both"/>
        <w:outlineLvl w:val="0"/>
        <w:rPr>
          <w:b/>
          <w:sz w:val="22"/>
          <w:szCs w:val="22"/>
          <w:u w:val="single"/>
        </w:rPr>
      </w:pPr>
      <w:r w:rsidRPr="00BE16B3">
        <w:rPr>
          <w:b/>
          <w:bCs/>
          <w:i/>
          <w:sz w:val="22"/>
          <w:szCs w:val="22"/>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000" w:firstRow="0" w:lastRow="0" w:firstColumn="0" w:lastColumn="0" w:noHBand="0" w:noVBand="0"/>
      </w:tblPr>
      <w:tblGrid>
        <w:gridCol w:w="1986"/>
        <w:gridCol w:w="7225"/>
      </w:tblGrid>
      <w:tr w:rsidR="00945504" w:rsidRPr="00BE16B3" w14:paraId="1A2A14E0" w14:textId="77777777" w:rsidTr="00660B9C">
        <w:trPr>
          <w:trHeight w:val="426"/>
        </w:trPr>
        <w:tc>
          <w:tcPr>
            <w:tcW w:w="1986" w:type="dxa"/>
            <w:vAlign w:val="bottom"/>
          </w:tcPr>
          <w:p w14:paraId="4386BCC9" w14:textId="77777777" w:rsidR="00945504" w:rsidRPr="00BE16B3" w:rsidRDefault="00945504" w:rsidP="00945504">
            <w:pPr>
              <w:autoSpaceDE w:val="0"/>
              <w:autoSpaceDN w:val="0"/>
              <w:adjustRightInd w:val="0"/>
              <w:spacing w:before="60"/>
              <w:rPr>
                <w:sz w:val="22"/>
                <w:szCs w:val="22"/>
              </w:rPr>
            </w:pPr>
            <w:r w:rsidRPr="00BE16B3">
              <w:rPr>
                <w:sz w:val="22"/>
                <w:szCs w:val="22"/>
              </w:rPr>
              <w:t xml:space="preserve">Nazwa </w:t>
            </w:r>
          </w:p>
        </w:tc>
        <w:tc>
          <w:tcPr>
            <w:tcW w:w="7225" w:type="dxa"/>
            <w:vAlign w:val="bottom"/>
          </w:tcPr>
          <w:p w14:paraId="23053760" w14:textId="77777777" w:rsidR="00945504" w:rsidRPr="00BE16B3" w:rsidRDefault="00945504" w:rsidP="00945504">
            <w:pPr>
              <w:autoSpaceDE w:val="0"/>
              <w:autoSpaceDN w:val="0"/>
              <w:adjustRightInd w:val="0"/>
              <w:spacing w:before="60"/>
              <w:rPr>
                <w:spacing w:val="40"/>
                <w:sz w:val="22"/>
                <w:szCs w:val="22"/>
              </w:rPr>
            </w:pPr>
            <w:r w:rsidRPr="00BE16B3">
              <w:rPr>
                <w:spacing w:val="40"/>
                <w:sz w:val="22"/>
                <w:szCs w:val="22"/>
              </w:rPr>
              <w:t>......................................................................</w:t>
            </w:r>
          </w:p>
        </w:tc>
      </w:tr>
      <w:tr w:rsidR="00945504" w:rsidRPr="00BE16B3" w14:paraId="56BE9BE3" w14:textId="77777777" w:rsidTr="00660B9C">
        <w:trPr>
          <w:trHeight w:val="427"/>
        </w:trPr>
        <w:tc>
          <w:tcPr>
            <w:tcW w:w="1986" w:type="dxa"/>
            <w:vAlign w:val="bottom"/>
          </w:tcPr>
          <w:p w14:paraId="5B6F954A" w14:textId="77777777" w:rsidR="00945504" w:rsidRPr="00BE16B3" w:rsidRDefault="00945504" w:rsidP="00945504">
            <w:pPr>
              <w:autoSpaceDE w:val="0"/>
              <w:autoSpaceDN w:val="0"/>
              <w:adjustRightInd w:val="0"/>
              <w:spacing w:before="60"/>
              <w:rPr>
                <w:sz w:val="22"/>
                <w:szCs w:val="22"/>
              </w:rPr>
            </w:pPr>
            <w:r w:rsidRPr="00BE16B3">
              <w:rPr>
                <w:sz w:val="22"/>
                <w:szCs w:val="22"/>
              </w:rPr>
              <w:t xml:space="preserve">Adres </w:t>
            </w:r>
          </w:p>
        </w:tc>
        <w:tc>
          <w:tcPr>
            <w:tcW w:w="7225" w:type="dxa"/>
            <w:vAlign w:val="bottom"/>
          </w:tcPr>
          <w:p w14:paraId="62BF0F66" w14:textId="77777777" w:rsidR="00945504" w:rsidRPr="00BE16B3" w:rsidRDefault="00945504" w:rsidP="00945504">
            <w:pPr>
              <w:autoSpaceDE w:val="0"/>
              <w:autoSpaceDN w:val="0"/>
              <w:adjustRightInd w:val="0"/>
              <w:spacing w:before="60"/>
              <w:rPr>
                <w:sz w:val="22"/>
                <w:szCs w:val="22"/>
              </w:rPr>
            </w:pPr>
            <w:r w:rsidRPr="00BE16B3">
              <w:rPr>
                <w:spacing w:val="40"/>
                <w:sz w:val="22"/>
                <w:szCs w:val="22"/>
              </w:rPr>
              <w:t>......................................................................</w:t>
            </w:r>
          </w:p>
        </w:tc>
      </w:tr>
    </w:tbl>
    <w:p w14:paraId="696F3984" w14:textId="77777777" w:rsidR="00945504" w:rsidRPr="00BE16B3" w:rsidRDefault="00945504" w:rsidP="00945504">
      <w:pPr>
        <w:widowControl/>
        <w:suppressAutoHyphens w:val="0"/>
        <w:spacing w:before="60"/>
        <w:ind w:left="284"/>
        <w:jc w:val="both"/>
        <w:rPr>
          <w:sz w:val="22"/>
          <w:szCs w:val="22"/>
        </w:rPr>
      </w:pPr>
    </w:p>
    <w:p w14:paraId="6AFE65ED" w14:textId="77777777" w:rsidR="00945504" w:rsidRPr="00BE16B3" w:rsidRDefault="00945504" w:rsidP="00945504">
      <w:pPr>
        <w:autoSpaceDE w:val="0"/>
        <w:autoSpaceDN w:val="0"/>
        <w:adjustRightInd w:val="0"/>
        <w:jc w:val="left"/>
        <w:rPr>
          <w:sz w:val="22"/>
          <w:szCs w:val="22"/>
        </w:rPr>
      </w:pPr>
      <w:r w:rsidRPr="00BE16B3">
        <w:rPr>
          <w:sz w:val="22"/>
          <w:szCs w:val="22"/>
        </w:rPr>
        <w:t>Ja (My) niżej podpisany (ni)</w:t>
      </w:r>
    </w:p>
    <w:p w14:paraId="3C99214B" w14:textId="77777777" w:rsidR="00945504" w:rsidRPr="00BE16B3" w:rsidRDefault="00945504" w:rsidP="00945504">
      <w:pPr>
        <w:autoSpaceDE w:val="0"/>
        <w:autoSpaceDN w:val="0"/>
        <w:adjustRightInd w:val="0"/>
        <w:rPr>
          <w:sz w:val="22"/>
          <w:szCs w:val="22"/>
        </w:rPr>
      </w:pPr>
    </w:p>
    <w:p w14:paraId="599F1F2C" w14:textId="77777777" w:rsidR="00945504" w:rsidRPr="00BE16B3" w:rsidRDefault="00945504" w:rsidP="00945504">
      <w:pPr>
        <w:autoSpaceDE w:val="0"/>
        <w:autoSpaceDN w:val="0"/>
        <w:adjustRightInd w:val="0"/>
        <w:rPr>
          <w:sz w:val="22"/>
          <w:szCs w:val="22"/>
        </w:rPr>
      </w:pPr>
      <w:r w:rsidRPr="00BE16B3">
        <w:rPr>
          <w:sz w:val="22"/>
          <w:szCs w:val="22"/>
        </w:rPr>
        <w:t>…………………………………………………………………………………………………</w:t>
      </w:r>
    </w:p>
    <w:p w14:paraId="487BCE86" w14:textId="77777777" w:rsidR="00945504" w:rsidRPr="00BE16B3" w:rsidRDefault="00945504" w:rsidP="00945504">
      <w:pPr>
        <w:autoSpaceDE w:val="0"/>
        <w:autoSpaceDN w:val="0"/>
        <w:adjustRightInd w:val="0"/>
        <w:rPr>
          <w:sz w:val="22"/>
          <w:szCs w:val="22"/>
        </w:rPr>
      </w:pPr>
    </w:p>
    <w:p w14:paraId="50AEC7F7" w14:textId="77777777" w:rsidR="00945504" w:rsidRPr="00BE16B3" w:rsidRDefault="00945504" w:rsidP="00945504">
      <w:pPr>
        <w:autoSpaceDE w:val="0"/>
        <w:autoSpaceDN w:val="0"/>
        <w:adjustRightInd w:val="0"/>
        <w:jc w:val="left"/>
        <w:rPr>
          <w:sz w:val="22"/>
          <w:szCs w:val="22"/>
        </w:rPr>
      </w:pPr>
      <w:r w:rsidRPr="00BE16B3">
        <w:rPr>
          <w:sz w:val="22"/>
          <w:szCs w:val="22"/>
        </w:rPr>
        <w:t xml:space="preserve">działając w imieniu i na rzecz : ……………………………………………………………………………………………………………………………………………………………………………………………………                           </w:t>
      </w:r>
    </w:p>
    <w:p w14:paraId="5C3A2E0A" w14:textId="77777777" w:rsidR="00945504" w:rsidRPr="00BE16B3" w:rsidRDefault="00945504" w:rsidP="00945504">
      <w:pPr>
        <w:tabs>
          <w:tab w:val="center" w:pos="4536"/>
          <w:tab w:val="right" w:pos="9072"/>
        </w:tabs>
        <w:jc w:val="both"/>
        <w:rPr>
          <w:sz w:val="22"/>
          <w:szCs w:val="22"/>
        </w:rPr>
      </w:pPr>
      <w:r w:rsidRPr="00BE16B3">
        <w:rPr>
          <w:sz w:val="22"/>
          <w:szCs w:val="22"/>
        </w:rPr>
        <w:t>w związku tym, iż wykonawca:</w:t>
      </w:r>
    </w:p>
    <w:p w14:paraId="3F051145" w14:textId="77777777" w:rsidR="00945504" w:rsidRPr="00BE16B3" w:rsidRDefault="00945504" w:rsidP="00945504">
      <w:pPr>
        <w:autoSpaceDE w:val="0"/>
        <w:autoSpaceDN w:val="0"/>
        <w:adjustRightInd w:val="0"/>
        <w:rPr>
          <w:sz w:val="22"/>
          <w:szCs w:val="22"/>
        </w:rPr>
      </w:pPr>
      <w:r w:rsidRPr="00BE16B3">
        <w:rPr>
          <w:sz w:val="22"/>
          <w:szCs w:val="22"/>
        </w:rPr>
        <w:t>…………………………………………………………………………………………………</w:t>
      </w:r>
    </w:p>
    <w:p w14:paraId="40746386" w14:textId="77777777" w:rsidR="00945504" w:rsidRPr="00BE16B3" w:rsidRDefault="00945504" w:rsidP="00945504">
      <w:pPr>
        <w:autoSpaceDE w:val="0"/>
        <w:autoSpaceDN w:val="0"/>
        <w:adjustRightInd w:val="0"/>
        <w:rPr>
          <w:i/>
          <w:sz w:val="22"/>
          <w:szCs w:val="22"/>
        </w:rPr>
      </w:pPr>
      <w:r w:rsidRPr="00BE16B3">
        <w:rPr>
          <w:i/>
          <w:sz w:val="22"/>
          <w:szCs w:val="22"/>
        </w:rPr>
        <w:t>[pełna nazwa wykonawcy i adres/siedziba wykonawcy]</w:t>
      </w:r>
    </w:p>
    <w:p w14:paraId="4C1AF541" w14:textId="77777777" w:rsidR="00945504" w:rsidRPr="00BE16B3" w:rsidRDefault="00945504" w:rsidP="00945504">
      <w:pPr>
        <w:widowControl/>
        <w:suppressAutoHyphens w:val="0"/>
        <w:jc w:val="both"/>
        <w:outlineLvl w:val="0"/>
        <w:rPr>
          <w:b/>
          <w:sz w:val="22"/>
          <w:szCs w:val="22"/>
          <w:u w:val="single"/>
        </w:rPr>
      </w:pPr>
    </w:p>
    <w:p w14:paraId="413F95D4" w14:textId="77777777" w:rsidR="00945504" w:rsidRPr="00BE16B3" w:rsidRDefault="00945504" w:rsidP="00945504">
      <w:pPr>
        <w:widowControl/>
        <w:suppressAutoHyphens w:val="0"/>
        <w:jc w:val="both"/>
        <w:outlineLvl w:val="0"/>
        <w:rPr>
          <w:b/>
          <w:sz w:val="22"/>
          <w:szCs w:val="22"/>
          <w:u w:val="single"/>
        </w:rPr>
      </w:pPr>
      <w:r w:rsidRPr="00BE16B3">
        <w:rPr>
          <w:b/>
          <w:sz w:val="22"/>
          <w:szCs w:val="22"/>
          <w:u w:val="single"/>
        </w:rPr>
        <w:t>polega na naszych zasobach oświadczam, że:</w:t>
      </w:r>
    </w:p>
    <w:p w14:paraId="3F63D057" w14:textId="77777777" w:rsidR="00945504" w:rsidRPr="00BE16B3" w:rsidRDefault="00945504" w:rsidP="00945504">
      <w:pPr>
        <w:jc w:val="both"/>
        <w:rPr>
          <w:b/>
          <w:sz w:val="22"/>
          <w:szCs w:val="22"/>
          <w:u w:val="single"/>
        </w:rPr>
      </w:pPr>
    </w:p>
    <w:p w14:paraId="733C69C7" w14:textId="1CEEC638" w:rsidR="00945504" w:rsidRPr="00BE16B3" w:rsidRDefault="00945504" w:rsidP="008A3246">
      <w:pPr>
        <w:widowControl/>
        <w:numPr>
          <w:ilvl w:val="2"/>
          <w:numId w:val="88"/>
        </w:numPr>
        <w:suppressAutoHyphens w:val="0"/>
        <w:ind w:left="426" w:hanging="426"/>
        <w:contextualSpacing/>
        <w:jc w:val="both"/>
        <w:rPr>
          <w:i/>
          <w:sz w:val="22"/>
          <w:szCs w:val="22"/>
        </w:rPr>
      </w:pPr>
      <w:r w:rsidRPr="00BE16B3">
        <w:rPr>
          <w:b/>
          <w:sz w:val="22"/>
          <w:szCs w:val="22"/>
          <w:u w:val="single"/>
        </w:rPr>
        <w:t>nie podlegam wykluczeniu</w:t>
      </w:r>
      <w:r w:rsidRPr="00BE16B3">
        <w:rPr>
          <w:sz w:val="22"/>
          <w:szCs w:val="22"/>
        </w:rPr>
        <w:t xml:space="preserve"> z postępowania na podstawie art. 108 ust. 1 oraz art. 109 ust. 1 pkt 1, 4</w:t>
      </w:r>
      <w:r w:rsidR="00512503">
        <w:rPr>
          <w:sz w:val="22"/>
          <w:szCs w:val="22"/>
        </w:rPr>
        <w:t xml:space="preserve">, </w:t>
      </w:r>
      <w:r w:rsidRPr="00BE16B3">
        <w:rPr>
          <w:sz w:val="22"/>
          <w:szCs w:val="22"/>
        </w:rPr>
        <w:t>5, i 7-10 ustawy PZP.</w:t>
      </w:r>
    </w:p>
    <w:p w14:paraId="6FB2DEC4" w14:textId="77777777" w:rsidR="00945504" w:rsidRPr="00BE16B3" w:rsidRDefault="00945504" w:rsidP="00945504">
      <w:pPr>
        <w:widowControl/>
        <w:suppressAutoHyphens w:val="0"/>
        <w:ind w:left="426"/>
        <w:contextualSpacing/>
        <w:jc w:val="both"/>
        <w:rPr>
          <w:i/>
          <w:sz w:val="22"/>
          <w:szCs w:val="22"/>
        </w:rPr>
      </w:pPr>
    </w:p>
    <w:p w14:paraId="3C18FF90" w14:textId="77777777" w:rsidR="00945504" w:rsidRPr="00BE16B3" w:rsidRDefault="00945504" w:rsidP="00945504">
      <w:pPr>
        <w:jc w:val="both"/>
        <w:rPr>
          <w:i/>
          <w:sz w:val="22"/>
          <w:szCs w:val="22"/>
        </w:rPr>
      </w:pPr>
      <w:r w:rsidRPr="00BE16B3">
        <w:rPr>
          <w:sz w:val="22"/>
          <w:szCs w:val="22"/>
        </w:rPr>
        <w:t>Oświadczam, że zachodzą w stosunku do mnie podstawy wykluczenia z postępowania na podstawie art. …………. ustawy PZP [</w:t>
      </w:r>
      <w:r w:rsidRPr="00BE16B3">
        <w:rPr>
          <w:i/>
          <w:sz w:val="22"/>
          <w:szCs w:val="22"/>
        </w:rPr>
        <w:t>podać mającą zastosowanie podstawę wykluczenia spośród wskazanych powyżej].</w:t>
      </w:r>
    </w:p>
    <w:p w14:paraId="2611029E" w14:textId="77777777" w:rsidR="00945504" w:rsidRPr="00BE16B3" w:rsidRDefault="00945504" w:rsidP="00945504">
      <w:pPr>
        <w:jc w:val="both"/>
        <w:rPr>
          <w:sz w:val="22"/>
          <w:szCs w:val="22"/>
        </w:rPr>
      </w:pPr>
      <w:r w:rsidRPr="00BE16B3">
        <w:rPr>
          <w:sz w:val="22"/>
          <w:szCs w:val="22"/>
        </w:rPr>
        <w:t>Jednocześnie oświadczam, że w związku z ww. okolicznością, na podstawie art. 110 ust. 2 ustawy PZP podjąłem następujące środki naprawcze:</w:t>
      </w:r>
    </w:p>
    <w:p w14:paraId="759E2FED" w14:textId="77777777" w:rsidR="00945504" w:rsidRPr="00BE16B3" w:rsidRDefault="00945504" w:rsidP="00945504">
      <w:pPr>
        <w:widowControl/>
        <w:suppressAutoHyphens w:val="0"/>
        <w:ind w:left="540"/>
        <w:jc w:val="both"/>
        <w:rPr>
          <w:i/>
          <w:sz w:val="22"/>
          <w:szCs w:val="22"/>
        </w:rPr>
      </w:pPr>
      <w:r w:rsidRPr="00BE16B3">
        <w:rPr>
          <w:sz w:val="22"/>
          <w:szCs w:val="22"/>
        </w:rPr>
        <w:t>…………………………………………………………………………………………..…………………...........…………………………………………………………………………………......;</w:t>
      </w:r>
    </w:p>
    <w:p w14:paraId="50A190B5" w14:textId="6F228AAE" w:rsidR="00945504" w:rsidRPr="00BE16B3" w:rsidRDefault="00945504" w:rsidP="008A3246">
      <w:pPr>
        <w:widowControl/>
        <w:numPr>
          <w:ilvl w:val="2"/>
          <w:numId w:val="87"/>
        </w:numPr>
        <w:suppressAutoHyphens w:val="0"/>
        <w:ind w:left="426" w:hanging="426"/>
        <w:contextualSpacing/>
        <w:jc w:val="both"/>
        <w:rPr>
          <w:b/>
          <w:sz w:val="22"/>
          <w:szCs w:val="22"/>
          <w:u w:val="single"/>
        </w:rPr>
      </w:pPr>
      <w:r w:rsidRPr="00BE16B3">
        <w:rPr>
          <w:b/>
          <w:bCs/>
          <w:iCs/>
          <w:sz w:val="22"/>
          <w:szCs w:val="22"/>
          <w:u w:val="single"/>
        </w:rPr>
        <w:t>nie podlegam wykluczeniu</w:t>
      </w:r>
      <w:r w:rsidRPr="00BE16B3">
        <w:rPr>
          <w:iCs/>
          <w:sz w:val="22"/>
          <w:szCs w:val="22"/>
        </w:rPr>
        <w:t xml:space="preserve"> z postępowania na podstawie art. </w:t>
      </w:r>
      <w:r w:rsidRPr="00BE16B3">
        <w:rPr>
          <w:bCs/>
          <w:sz w:val="22"/>
          <w:szCs w:val="22"/>
        </w:rPr>
        <w:t xml:space="preserve">7 ust. 1 ustawy </w:t>
      </w:r>
      <w:r w:rsidRPr="00BE16B3">
        <w:rPr>
          <w:sz w:val="22"/>
          <w:szCs w:val="22"/>
        </w:rPr>
        <w:t>z dnia 13 kwietnia 2022 r. o szczególnych rozwiązaniach w zakresie przeciwdziałania wspieraniu agresji na Ukrainę oraz służących ochronie bezpieczeństwa narodowego (Dz.U. z 202</w:t>
      </w:r>
      <w:r w:rsidR="00BE16B3">
        <w:rPr>
          <w:sz w:val="22"/>
          <w:szCs w:val="22"/>
        </w:rPr>
        <w:t>4</w:t>
      </w:r>
      <w:r w:rsidRPr="00BE16B3">
        <w:rPr>
          <w:sz w:val="22"/>
          <w:szCs w:val="22"/>
        </w:rPr>
        <w:t xml:space="preserve"> r., poz. </w:t>
      </w:r>
      <w:r w:rsidR="00BE16B3">
        <w:rPr>
          <w:sz w:val="22"/>
          <w:szCs w:val="22"/>
        </w:rPr>
        <w:t>507</w:t>
      </w:r>
      <w:r w:rsidRPr="00BE16B3">
        <w:rPr>
          <w:sz w:val="22"/>
          <w:szCs w:val="22"/>
        </w:rPr>
        <w:t>), tj.:</w:t>
      </w:r>
    </w:p>
    <w:p w14:paraId="61394219" w14:textId="77777777" w:rsidR="00945504" w:rsidRPr="00BE16B3" w:rsidRDefault="00945504" w:rsidP="00BE16B3">
      <w:pPr>
        <w:widowControl/>
        <w:numPr>
          <w:ilvl w:val="0"/>
          <w:numId w:val="89"/>
        </w:numPr>
        <w:suppressAutoHyphens w:val="0"/>
        <w:ind w:left="851" w:hanging="283"/>
        <w:contextualSpacing/>
        <w:jc w:val="both"/>
        <w:rPr>
          <w:sz w:val="22"/>
          <w:szCs w:val="22"/>
        </w:rPr>
      </w:pPr>
      <w:r w:rsidRPr="00BE16B3">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CA9AAD2" w14:textId="77777777" w:rsidR="00945504" w:rsidRPr="00BE16B3" w:rsidRDefault="00945504" w:rsidP="00BE16B3">
      <w:pPr>
        <w:widowControl/>
        <w:numPr>
          <w:ilvl w:val="0"/>
          <w:numId w:val="89"/>
        </w:numPr>
        <w:suppressAutoHyphens w:val="0"/>
        <w:ind w:left="851" w:hanging="283"/>
        <w:contextualSpacing/>
        <w:jc w:val="both"/>
        <w:rPr>
          <w:sz w:val="22"/>
          <w:szCs w:val="22"/>
        </w:rPr>
      </w:pPr>
      <w:r w:rsidRPr="00BE16B3">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40B3027" w14:textId="77777777" w:rsidR="00945504" w:rsidRPr="00BE16B3" w:rsidRDefault="00945504" w:rsidP="00BE16B3">
      <w:pPr>
        <w:widowControl/>
        <w:numPr>
          <w:ilvl w:val="0"/>
          <w:numId w:val="89"/>
        </w:numPr>
        <w:suppressAutoHyphens w:val="0"/>
        <w:ind w:left="851" w:hanging="283"/>
        <w:contextualSpacing/>
        <w:jc w:val="both"/>
        <w:rPr>
          <w:sz w:val="22"/>
          <w:szCs w:val="22"/>
        </w:rPr>
      </w:pPr>
      <w:r w:rsidRPr="00BE16B3">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C43175D" w14:textId="77777777" w:rsidR="00945504" w:rsidRPr="00BE16B3" w:rsidRDefault="00945504" w:rsidP="00945504">
      <w:pPr>
        <w:widowControl/>
        <w:suppressAutoHyphens w:val="0"/>
        <w:ind w:left="1429"/>
        <w:contextualSpacing/>
        <w:jc w:val="both"/>
        <w:rPr>
          <w:sz w:val="22"/>
          <w:szCs w:val="22"/>
        </w:rPr>
      </w:pPr>
    </w:p>
    <w:p w14:paraId="34E44AC4" w14:textId="1C3928E6" w:rsidR="00945504" w:rsidRPr="00BE16B3" w:rsidRDefault="00945504" w:rsidP="00945504">
      <w:pPr>
        <w:widowControl/>
        <w:suppressAutoHyphens w:val="0"/>
        <w:jc w:val="both"/>
        <w:outlineLvl w:val="0"/>
        <w:rPr>
          <w:i/>
          <w:sz w:val="22"/>
          <w:szCs w:val="22"/>
        </w:rPr>
      </w:pPr>
      <w:r w:rsidRPr="00BE16B3">
        <w:rPr>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w:t>
      </w:r>
      <w:r w:rsidR="00BE16B3">
        <w:rPr>
          <w:sz w:val="22"/>
          <w:szCs w:val="22"/>
        </w:rPr>
        <w:t>4</w:t>
      </w:r>
      <w:r w:rsidRPr="00BE16B3">
        <w:rPr>
          <w:sz w:val="22"/>
          <w:szCs w:val="22"/>
        </w:rPr>
        <w:t xml:space="preserve"> r., poz. </w:t>
      </w:r>
      <w:r w:rsidR="00BE16B3">
        <w:rPr>
          <w:sz w:val="22"/>
          <w:szCs w:val="22"/>
        </w:rPr>
        <w:t>507</w:t>
      </w:r>
      <w:r w:rsidRPr="00BE16B3">
        <w:rPr>
          <w:sz w:val="22"/>
          <w:szCs w:val="22"/>
        </w:rPr>
        <w:t>) [</w:t>
      </w:r>
      <w:r w:rsidRPr="00BE16B3">
        <w:rPr>
          <w:i/>
          <w:sz w:val="22"/>
          <w:szCs w:val="22"/>
        </w:rPr>
        <w:t>podać mającą zastosowanie podstawę wykluczenia spośród wskazanych powyżej];</w:t>
      </w:r>
    </w:p>
    <w:p w14:paraId="3514FDF9" w14:textId="77777777" w:rsidR="00945504" w:rsidRPr="00BE16B3" w:rsidRDefault="00945504" w:rsidP="00945504">
      <w:pPr>
        <w:widowControl/>
        <w:suppressAutoHyphens w:val="0"/>
        <w:jc w:val="both"/>
        <w:rPr>
          <w:b/>
          <w:sz w:val="22"/>
          <w:szCs w:val="22"/>
          <w:u w:val="single"/>
        </w:rPr>
      </w:pPr>
    </w:p>
    <w:p w14:paraId="015FF8DA" w14:textId="77777777" w:rsidR="00945504" w:rsidRPr="00BE16B3" w:rsidRDefault="00945504" w:rsidP="008A3246">
      <w:pPr>
        <w:widowControl/>
        <w:numPr>
          <w:ilvl w:val="2"/>
          <w:numId w:val="87"/>
        </w:numPr>
        <w:suppressAutoHyphens w:val="0"/>
        <w:ind w:left="426" w:hanging="426"/>
        <w:contextualSpacing/>
        <w:jc w:val="both"/>
        <w:rPr>
          <w:b/>
          <w:sz w:val="22"/>
          <w:szCs w:val="22"/>
          <w:u w:val="single"/>
        </w:rPr>
      </w:pPr>
      <w:r w:rsidRPr="00BE16B3">
        <w:rPr>
          <w:b/>
          <w:sz w:val="22"/>
          <w:szCs w:val="22"/>
          <w:u w:val="single"/>
        </w:rPr>
        <w:t>zobowiązuję się udostępnić swoje zasoby ww. wykonawcy.</w:t>
      </w:r>
    </w:p>
    <w:p w14:paraId="59DA69EF" w14:textId="77777777" w:rsidR="00945504" w:rsidRPr="00BE16B3" w:rsidRDefault="00945504" w:rsidP="00945504">
      <w:pPr>
        <w:autoSpaceDE w:val="0"/>
        <w:autoSpaceDN w:val="0"/>
        <w:adjustRightInd w:val="0"/>
        <w:rPr>
          <w:sz w:val="22"/>
          <w:szCs w:val="22"/>
        </w:rPr>
      </w:pPr>
    </w:p>
    <w:p w14:paraId="2B1ECC25" w14:textId="77777777" w:rsidR="00945504" w:rsidRPr="00BE16B3" w:rsidRDefault="00945504" w:rsidP="00945504">
      <w:pPr>
        <w:autoSpaceDE w:val="0"/>
        <w:autoSpaceDN w:val="0"/>
        <w:adjustRightInd w:val="0"/>
        <w:jc w:val="both"/>
        <w:rPr>
          <w:sz w:val="22"/>
          <w:szCs w:val="22"/>
        </w:rPr>
      </w:pPr>
      <w:r w:rsidRPr="00BE16B3">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578A6FF9" w14:textId="77777777" w:rsidR="00945504" w:rsidRPr="00BE16B3" w:rsidRDefault="00945504" w:rsidP="008A3246">
      <w:pPr>
        <w:widowControl/>
        <w:numPr>
          <w:ilvl w:val="0"/>
          <w:numId w:val="90"/>
        </w:numPr>
        <w:suppressAutoHyphens w:val="0"/>
        <w:autoSpaceDE w:val="0"/>
        <w:autoSpaceDN w:val="0"/>
        <w:adjustRightInd w:val="0"/>
        <w:ind w:left="851" w:hanging="425"/>
        <w:contextualSpacing/>
        <w:jc w:val="left"/>
        <w:rPr>
          <w:rFonts w:eastAsia="Calibri"/>
          <w:sz w:val="22"/>
          <w:szCs w:val="22"/>
          <w:lang w:eastAsia="en-US"/>
        </w:rPr>
      </w:pPr>
      <w:r w:rsidRPr="00BE16B3">
        <w:rPr>
          <w:rFonts w:eastAsia="Calibri"/>
          <w:sz w:val="22"/>
          <w:szCs w:val="22"/>
          <w:lang w:eastAsia="en-US"/>
        </w:rPr>
        <w:t>zakres moich zasobów dostępnych wykonawcy:</w:t>
      </w:r>
      <w:r w:rsidRPr="00BE16B3">
        <w:rPr>
          <w:rFonts w:eastAsia="Calibri"/>
          <w:sz w:val="22"/>
          <w:szCs w:val="22"/>
          <w:lang w:eastAsia="en-US"/>
        </w:rPr>
        <w:br/>
        <w:t>………………………………………………………………………………………….</w:t>
      </w:r>
      <w:r w:rsidRPr="00BE16B3">
        <w:rPr>
          <w:rFonts w:eastAsia="Calibri"/>
          <w:sz w:val="22"/>
          <w:szCs w:val="22"/>
          <w:lang w:eastAsia="en-US"/>
        </w:rPr>
        <w:br/>
        <w:t>…………………………………………………………………………………………</w:t>
      </w:r>
    </w:p>
    <w:p w14:paraId="74F676B3" w14:textId="77777777" w:rsidR="00945504" w:rsidRPr="00BE16B3" w:rsidRDefault="00945504" w:rsidP="008A3246">
      <w:pPr>
        <w:widowControl/>
        <w:numPr>
          <w:ilvl w:val="0"/>
          <w:numId w:val="90"/>
        </w:numPr>
        <w:suppressAutoHyphens w:val="0"/>
        <w:autoSpaceDE w:val="0"/>
        <w:autoSpaceDN w:val="0"/>
        <w:adjustRightInd w:val="0"/>
        <w:ind w:left="851" w:hanging="425"/>
        <w:contextualSpacing/>
        <w:jc w:val="both"/>
        <w:rPr>
          <w:rFonts w:eastAsia="Calibri"/>
          <w:sz w:val="22"/>
          <w:szCs w:val="22"/>
          <w:lang w:eastAsia="en-US"/>
        </w:rPr>
      </w:pPr>
      <w:r w:rsidRPr="00BE16B3">
        <w:rPr>
          <w:rFonts w:eastAsia="Calibri"/>
          <w:sz w:val="22"/>
          <w:szCs w:val="22"/>
          <w:lang w:eastAsia="en-US"/>
        </w:rPr>
        <w:t>sposób wykorzystania moich zasobów przez wykonawcę przy wykonywaniu zamówienia:</w:t>
      </w:r>
      <w:r w:rsidRPr="00BE16B3">
        <w:rPr>
          <w:rFonts w:eastAsia="Calibri"/>
          <w:sz w:val="22"/>
          <w:szCs w:val="22"/>
          <w:lang w:eastAsia="en-US"/>
        </w:rPr>
        <w:br/>
        <w:t>…………………………………………………………………………………………</w:t>
      </w:r>
      <w:r w:rsidRPr="00BE16B3">
        <w:rPr>
          <w:rFonts w:eastAsia="Calibri"/>
          <w:sz w:val="22"/>
          <w:szCs w:val="22"/>
          <w:lang w:eastAsia="en-US"/>
        </w:rPr>
        <w:br/>
        <w:t>…………………………………………………………………………………………</w:t>
      </w:r>
    </w:p>
    <w:p w14:paraId="35760126" w14:textId="77777777" w:rsidR="00837F9B" w:rsidRDefault="00945504" w:rsidP="008A3246">
      <w:pPr>
        <w:widowControl/>
        <w:numPr>
          <w:ilvl w:val="0"/>
          <w:numId w:val="90"/>
        </w:numPr>
        <w:suppressAutoHyphens w:val="0"/>
        <w:autoSpaceDE w:val="0"/>
        <w:autoSpaceDN w:val="0"/>
        <w:adjustRightInd w:val="0"/>
        <w:ind w:left="851" w:hanging="425"/>
        <w:contextualSpacing/>
        <w:jc w:val="both"/>
        <w:rPr>
          <w:rFonts w:eastAsia="Calibri"/>
          <w:sz w:val="22"/>
          <w:szCs w:val="22"/>
          <w:lang w:eastAsia="en-US"/>
        </w:rPr>
      </w:pPr>
      <w:r w:rsidRPr="00BE16B3">
        <w:rPr>
          <w:rFonts w:eastAsia="Calibri"/>
          <w:sz w:val="22"/>
          <w:szCs w:val="22"/>
          <w:lang w:eastAsia="en-US"/>
        </w:rPr>
        <w:t>charakteru stosunku, jaki będzie mnie łączył z wykonawcą:</w:t>
      </w:r>
    </w:p>
    <w:p w14:paraId="2E34A9AA" w14:textId="7FF357A3" w:rsidR="00945504" w:rsidRPr="00BE16B3" w:rsidRDefault="00945504" w:rsidP="00837F9B">
      <w:pPr>
        <w:widowControl/>
        <w:suppressAutoHyphens w:val="0"/>
        <w:autoSpaceDE w:val="0"/>
        <w:autoSpaceDN w:val="0"/>
        <w:adjustRightInd w:val="0"/>
        <w:ind w:left="851"/>
        <w:contextualSpacing/>
        <w:jc w:val="both"/>
        <w:rPr>
          <w:rFonts w:eastAsia="Calibri"/>
          <w:sz w:val="22"/>
          <w:szCs w:val="22"/>
          <w:lang w:eastAsia="en-US"/>
        </w:rPr>
      </w:pPr>
      <w:r w:rsidRPr="00BE16B3">
        <w:rPr>
          <w:rFonts w:eastAsia="Calibri"/>
          <w:sz w:val="22"/>
          <w:szCs w:val="22"/>
          <w:lang w:eastAsia="en-US"/>
        </w:rPr>
        <w:t>…………………………………………………………………………………………</w:t>
      </w:r>
      <w:r w:rsidRPr="00BE16B3">
        <w:rPr>
          <w:rFonts w:eastAsia="Calibri"/>
          <w:sz w:val="22"/>
          <w:szCs w:val="22"/>
          <w:lang w:eastAsia="en-US"/>
        </w:rPr>
        <w:br/>
        <w:t>…………………………………………………………………………………………</w:t>
      </w:r>
    </w:p>
    <w:p w14:paraId="28E26DCE" w14:textId="77777777" w:rsidR="00837F9B" w:rsidRDefault="00945504" w:rsidP="008A3246">
      <w:pPr>
        <w:widowControl/>
        <w:numPr>
          <w:ilvl w:val="0"/>
          <w:numId w:val="90"/>
        </w:numPr>
        <w:suppressAutoHyphens w:val="0"/>
        <w:autoSpaceDE w:val="0"/>
        <w:autoSpaceDN w:val="0"/>
        <w:adjustRightInd w:val="0"/>
        <w:ind w:left="851" w:hanging="425"/>
        <w:contextualSpacing/>
        <w:jc w:val="both"/>
        <w:rPr>
          <w:rFonts w:eastAsia="Calibri"/>
          <w:sz w:val="22"/>
          <w:szCs w:val="22"/>
          <w:lang w:eastAsia="en-US"/>
        </w:rPr>
      </w:pPr>
      <w:r w:rsidRPr="00BE16B3">
        <w:rPr>
          <w:rFonts w:eastAsia="Calibri"/>
          <w:sz w:val="22"/>
          <w:szCs w:val="22"/>
          <w:lang w:eastAsia="en-US"/>
        </w:rPr>
        <w:t>zakres i okres mojego udziału przy wykonywaniu zamówienia:</w:t>
      </w:r>
    </w:p>
    <w:p w14:paraId="355DA351" w14:textId="09E4C83C" w:rsidR="00945504" w:rsidRPr="00BE16B3" w:rsidRDefault="00945504" w:rsidP="00837F9B">
      <w:pPr>
        <w:widowControl/>
        <w:suppressAutoHyphens w:val="0"/>
        <w:autoSpaceDE w:val="0"/>
        <w:autoSpaceDN w:val="0"/>
        <w:adjustRightInd w:val="0"/>
        <w:ind w:left="851"/>
        <w:contextualSpacing/>
        <w:jc w:val="both"/>
        <w:rPr>
          <w:rFonts w:eastAsia="Calibri"/>
          <w:sz w:val="22"/>
          <w:szCs w:val="22"/>
          <w:lang w:eastAsia="en-US"/>
        </w:rPr>
      </w:pPr>
      <w:r w:rsidRPr="00BE16B3">
        <w:rPr>
          <w:rFonts w:eastAsia="Calibri"/>
          <w:sz w:val="22"/>
          <w:szCs w:val="22"/>
          <w:lang w:eastAsia="en-US"/>
        </w:rPr>
        <w:t>…………………………………………………………………………………………</w:t>
      </w:r>
      <w:r w:rsidRPr="00BE16B3">
        <w:rPr>
          <w:rFonts w:eastAsia="Calibri"/>
          <w:sz w:val="22"/>
          <w:szCs w:val="22"/>
          <w:lang w:eastAsia="en-US"/>
        </w:rPr>
        <w:br/>
        <w:t>………………………………………………………………………………………….</w:t>
      </w:r>
    </w:p>
    <w:p w14:paraId="644F3BFB" w14:textId="77777777" w:rsidR="00945504" w:rsidRPr="00BE16B3" w:rsidRDefault="00945504" w:rsidP="00945504">
      <w:pPr>
        <w:jc w:val="both"/>
        <w:rPr>
          <w:b/>
          <w:sz w:val="22"/>
          <w:szCs w:val="22"/>
        </w:rPr>
      </w:pPr>
    </w:p>
    <w:p w14:paraId="4EBCF90E" w14:textId="77777777" w:rsidR="00945504" w:rsidRPr="00BE16B3" w:rsidRDefault="00945504" w:rsidP="008A3246">
      <w:pPr>
        <w:numPr>
          <w:ilvl w:val="2"/>
          <w:numId w:val="87"/>
        </w:numPr>
        <w:tabs>
          <w:tab w:val="left" w:pos="426"/>
        </w:tabs>
        <w:ind w:left="426"/>
        <w:contextualSpacing/>
        <w:jc w:val="both"/>
        <w:rPr>
          <w:b/>
          <w:sz w:val="22"/>
          <w:szCs w:val="22"/>
          <w:u w:val="single"/>
        </w:rPr>
      </w:pPr>
      <w:r w:rsidRPr="00BE16B3">
        <w:rPr>
          <w:b/>
          <w:sz w:val="22"/>
          <w:szCs w:val="22"/>
          <w:u w:val="single"/>
        </w:rPr>
        <w:t>spełniam warunki udziału w postępowaniu w zakresie, w którym mnie dotyczą, tj.:</w:t>
      </w:r>
    </w:p>
    <w:p w14:paraId="42AB6501" w14:textId="77777777" w:rsidR="00945504" w:rsidRPr="00BE16B3" w:rsidRDefault="00945504" w:rsidP="00945504">
      <w:pPr>
        <w:tabs>
          <w:tab w:val="left" w:pos="426"/>
        </w:tabs>
        <w:ind w:left="426"/>
        <w:contextualSpacing/>
        <w:jc w:val="both"/>
        <w:rPr>
          <w:sz w:val="22"/>
          <w:szCs w:val="22"/>
        </w:rPr>
      </w:pPr>
      <w:r w:rsidRPr="00BE16B3">
        <w:rPr>
          <w:sz w:val="22"/>
          <w:szCs w:val="22"/>
        </w:rPr>
        <w:t>………………………………………………………………………………………………</w:t>
      </w:r>
    </w:p>
    <w:p w14:paraId="444EA5D0" w14:textId="77777777" w:rsidR="00945504" w:rsidRPr="00BE16B3" w:rsidRDefault="00945504" w:rsidP="00945504">
      <w:pPr>
        <w:tabs>
          <w:tab w:val="left" w:pos="426"/>
        </w:tabs>
        <w:ind w:left="426"/>
        <w:contextualSpacing/>
        <w:jc w:val="both"/>
        <w:rPr>
          <w:sz w:val="22"/>
          <w:szCs w:val="22"/>
        </w:rPr>
      </w:pPr>
      <w:r w:rsidRPr="00BE16B3">
        <w:rPr>
          <w:sz w:val="22"/>
          <w:szCs w:val="22"/>
        </w:rPr>
        <w:t>………………………………………………………………………………………………………………………………………………………………………………………………</w:t>
      </w:r>
    </w:p>
    <w:p w14:paraId="183BFD39" w14:textId="77777777" w:rsidR="00945504" w:rsidRPr="00BE16B3" w:rsidRDefault="00945504" w:rsidP="00945504">
      <w:pPr>
        <w:tabs>
          <w:tab w:val="left" w:pos="426"/>
        </w:tabs>
        <w:ind w:left="426"/>
        <w:contextualSpacing/>
        <w:jc w:val="both"/>
        <w:rPr>
          <w:sz w:val="22"/>
          <w:szCs w:val="22"/>
        </w:rPr>
      </w:pPr>
    </w:p>
    <w:p w14:paraId="6B101445" w14:textId="3C5E754F" w:rsidR="004B3ACB" w:rsidRPr="00BE16B3" w:rsidRDefault="00945504" w:rsidP="00945504">
      <w:pPr>
        <w:widowControl/>
        <w:suppressAutoHyphens w:val="0"/>
        <w:spacing w:after="160" w:line="259" w:lineRule="auto"/>
        <w:jc w:val="left"/>
        <w:rPr>
          <w:b/>
          <w:sz w:val="22"/>
          <w:szCs w:val="22"/>
        </w:rPr>
      </w:pPr>
      <w:r w:rsidRPr="00BE16B3">
        <w:rPr>
          <w:b/>
          <w:sz w:val="22"/>
          <w:szCs w:val="22"/>
        </w:rPr>
        <w:br w:type="page"/>
      </w:r>
    </w:p>
    <w:p w14:paraId="0A5220CC" w14:textId="77777777" w:rsidR="0005655A" w:rsidRPr="009C56F3" w:rsidRDefault="0005655A" w:rsidP="00235AEC">
      <w:pPr>
        <w:autoSpaceDE w:val="0"/>
        <w:autoSpaceDN w:val="0"/>
        <w:adjustRightInd w:val="0"/>
        <w:spacing w:before="60" w:line="360" w:lineRule="auto"/>
        <w:jc w:val="both"/>
        <w:rPr>
          <w:spacing w:val="-4"/>
          <w:highlight w:val="yellow"/>
        </w:rPr>
        <w:sectPr w:rsidR="0005655A" w:rsidRPr="009C56F3" w:rsidSect="00EC2198">
          <w:pgSz w:w="11907" w:h="16840" w:code="9"/>
          <w:pgMar w:top="584" w:right="1418" w:bottom="1418" w:left="1418" w:header="568" w:footer="709" w:gutter="0"/>
          <w:cols w:space="708"/>
          <w:noEndnote/>
        </w:sectPr>
      </w:pPr>
    </w:p>
    <w:p w14:paraId="6B17E991" w14:textId="77777777" w:rsidR="00F818C5" w:rsidRPr="009C56F3" w:rsidRDefault="00F818C5" w:rsidP="00F818C5">
      <w:pPr>
        <w:spacing w:line="276" w:lineRule="auto"/>
        <w:jc w:val="both"/>
      </w:pPr>
    </w:p>
    <w:p w14:paraId="7A3DB592" w14:textId="0EA80DB9" w:rsidR="00831C3B" w:rsidRPr="00CE1C6A" w:rsidRDefault="00EB6902" w:rsidP="00CE1C6A">
      <w:pPr>
        <w:widowControl/>
        <w:suppressAutoHyphens w:val="0"/>
        <w:jc w:val="right"/>
        <w:rPr>
          <w:bCs/>
          <w:sz w:val="22"/>
          <w:szCs w:val="22"/>
        </w:rPr>
      </w:pPr>
      <w:r w:rsidRPr="00CE1C6A">
        <w:rPr>
          <w:noProof/>
          <w:color w:val="FF0000"/>
          <w:sz w:val="22"/>
          <w:szCs w:val="22"/>
        </w:rPr>
        <w:drawing>
          <wp:anchor distT="0" distB="0" distL="114300" distR="114300" simplePos="0" relativeHeight="251658240" behindDoc="1" locked="0" layoutInCell="1" allowOverlap="1" wp14:anchorId="749BF260" wp14:editId="6A3138A0">
            <wp:simplePos x="0" y="0"/>
            <wp:positionH relativeFrom="column">
              <wp:posOffset>283391</wp:posOffset>
            </wp:positionH>
            <wp:positionV relativeFrom="paragraph">
              <wp:posOffset>91984</wp:posOffset>
            </wp:positionV>
            <wp:extent cx="678180" cy="861060"/>
            <wp:effectExtent l="0" t="0" r="7620" b="0"/>
            <wp:wrapNone/>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anchor>
        </w:drawing>
      </w:r>
      <w:r w:rsidR="00F818C5" w:rsidRPr="00CE1C6A">
        <w:rPr>
          <w:b/>
          <w:sz w:val="22"/>
          <w:szCs w:val="22"/>
        </w:rPr>
        <w:t>Z</w:t>
      </w:r>
      <w:r w:rsidR="000A0307" w:rsidRPr="00CE1C6A">
        <w:rPr>
          <w:b/>
          <w:sz w:val="22"/>
          <w:szCs w:val="22"/>
        </w:rPr>
        <w:t>AŁĄCZNIK</w:t>
      </w:r>
      <w:r w:rsidR="00F818C5" w:rsidRPr="00CE1C6A">
        <w:rPr>
          <w:b/>
          <w:sz w:val="22"/>
          <w:szCs w:val="22"/>
        </w:rPr>
        <w:t xml:space="preserve"> nr </w:t>
      </w:r>
      <w:r w:rsidR="0040250F" w:rsidRPr="00CE1C6A">
        <w:rPr>
          <w:b/>
          <w:sz w:val="22"/>
          <w:szCs w:val="22"/>
        </w:rPr>
        <w:t>2</w:t>
      </w:r>
      <w:r w:rsidR="00F818C5" w:rsidRPr="00CE1C6A">
        <w:rPr>
          <w:b/>
          <w:sz w:val="22"/>
          <w:szCs w:val="22"/>
        </w:rPr>
        <w:t xml:space="preserve"> </w:t>
      </w:r>
      <w:r w:rsidR="001F76CD" w:rsidRPr="00CE1C6A">
        <w:rPr>
          <w:b/>
          <w:bCs/>
          <w:sz w:val="22"/>
          <w:szCs w:val="22"/>
        </w:rPr>
        <w:t xml:space="preserve">do </w:t>
      </w:r>
      <w:r w:rsidR="005C76DD" w:rsidRPr="00CE1C6A">
        <w:rPr>
          <w:b/>
          <w:bCs/>
          <w:sz w:val="22"/>
          <w:szCs w:val="22"/>
        </w:rPr>
        <w:t>SWZ</w:t>
      </w:r>
    </w:p>
    <w:p w14:paraId="77BED0F0" w14:textId="68FAB1C4" w:rsidR="00474760" w:rsidRPr="00CE1C6A" w:rsidRDefault="00474760" w:rsidP="00F818C5">
      <w:pPr>
        <w:widowControl/>
        <w:suppressAutoHyphens w:val="0"/>
        <w:jc w:val="right"/>
        <w:rPr>
          <w:b/>
          <w:sz w:val="22"/>
          <w:szCs w:val="22"/>
        </w:rPr>
      </w:pPr>
    </w:p>
    <w:p w14:paraId="5677C77C" w14:textId="36EB28BF" w:rsidR="00474760" w:rsidRPr="00CE1C6A" w:rsidRDefault="00474760" w:rsidP="00F818C5">
      <w:pPr>
        <w:widowControl/>
        <w:suppressAutoHyphens w:val="0"/>
        <w:jc w:val="right"/>
        <w:rPr>
          <w:b/>
          <w:bCs/>
          <w:sz w:val="22"/>
          <w:szCs w:val="22"/>
        </w:rPr>
      </w:pPr>
    </w:p>
    <w:p w14:paraId="6858B4FB" w14:textId="100AF00E" w:rsidR="00A72041" w:rsidRPr="00CE1C6A" w:rsidRDefault="00F818C5" w:rsidP="00ED7B66">
      <w:pPr>
        <w:widowControl/>
        <w:suppressAutoHyphens w:val="0"/>
        <w:ind w:left="360"/>
        <w:jc w:val="left"/>
        <w:outlineLvl w:val="0"/>
        <w:rPr>
          <w:sz w:val="22"/>
          <w:szCs w:val="22"/>
        </w:rPr>
      </w:pPr>
      <w:r w:rsidRPr="00CE1C6A">
        <w:rPr>
          <w:noProof/>
          <w:color w:val="FF0000"/>
          <w:sz w:val="22"/>
          <w:szCs w:val="22"/>
        </w:rPr>
        <w:t xml:space="preserve">                 </w:t>
      </w:r>
    </w:p>
    <w:p w14:paraId="419CE2E6" w14:textId="77777777" w:rsidR="00EB6902" w:rsidRDefault="00EB6902" w:rsidP="00A72041">
      <w:pPr>
        <w:widowControl/>
        <w:suppressAutoHyphens w:val="0"/>
        <w:ind w:left="360"/>
        <w:outlineLvl w:val="0"/>
        <w:rPr>
          <w:b/>
          <w:bCs/>
          <w:sz w:val="22"/>
          <w:szCs w:val="22"/>
        </w:rPr>
      </w:pPr>
    </w:p>
    <w:p w14:paraId="75F817C2" w14:textId="77777777" w:rsidR="00EB6902" w:rsidRDefault="00EB6902" w:rsidP="00A72041">
      <w:pPr>
        <w:widowControl/>
        <w:suppressAutoHyphens w:val="0"/>
        <w:ind w:left="360"/>
        <w:outlineLvl w:val="0"/>
        <w:rPr>
          <w:b/>
          <w:bCs/>
          <w:sz w:val="22"/>
          <w:szCs w:val="22"/>
        </w:rPr>
      </w:pPr>
    </w:p>
    <w:p w14:paraId="27CF95C1" w14:textId="77777777" w:rsidR="00EB6902" w:rsidRDefault="00EB6902" w:rsidP="00A72041">
      <w:pPr>
        <w:widowControl/>
        <w:suppressAutoHyphens w:val="0"/>
        <w:ind w:left="360"/>
        <w:outlineLvl w:val="0"/>
        <w:rPr>
          <w:b/>
          <w:bCs/>
          <w:sz w:val="22"/>
          <w:szCs w:val="22"/>
        </w:rPr>
      </w:pPr>
    </w:p>
    <w:p w14:paraId="12360984" w14:textId="49B45FE4" w:rsidR="00A72041" w:rsidRPr="00CE1C6A" w:rsidRDefault="00A72041" w:rsidP="00A72041">
      <w:pPr>
        <w:widowControl/>
        <w:suppressAutoHyphens w:val="0"/>
        <w:ind w:left="360"/>
        <w:outlineLvl w:val="0"/>
        <w:rPr>
          <w:b/>
          <w:bCs/>
          <w:sz w:val="22"/>
          <w:szCs w:val="22"/>
        </w:rPr>
      </w:pPr>
      <w:r w:rsidRPr="00CE1C6A">
        <w:rPr>
          <w:b/>
          <w:bCs/>
          <w:sz w:val="22"/>
          <w:szCs w:val="22"/>
        </w:rPr>
        <w:t xml:space="preserve">PROJEKTOWANE POSTANOWIENIA UMOWY </w:t>
      </w:r>
      <w:r w:rsidR="00CE1C6A">
        <w:rPr>
          <w:b/>
          <w:bCs/>
          <w:sz w:val="22"/>
          <w:szCs w:val="22"/>
        </w:rPr>
        <w:t xml:space="preserve">80.272.184.2024 </w:t>
      </w:r>
      <w:r w:rsidR="0040250F" w:rsidRPr="00CE1C6A">
        <w:rPr>
          <w:b/>
          <w:bCs/>
          <w:sz w:val="22"/>
          <w:szCs w:val="22"/>
        </w:rPr>
        <w:t>(wzór umowy)</w:t>
      </w:r>
    </w:p>
    <w:p w14:paraId="3E17C8D2" w14:textId="77777777" w:rsidR="00A72041" w:rsidRPr="00CE1C6A" w:rsidRDefault="00A72041" w:rsidP="00EE2A4E">
      <w:pPr>
        <w:pStyle w:val="Tekstpodstawowy"/>
        <w:spacing w:line="240" w:lineRule="auto"/>
        <w:ind w:left="360"/>
        <w:outlineLvl w:val="0"/>
        <w:rPr>
          <w:rFonts w:ascii="Times New Roman" w:hAnsi="Times New Roman" w:cs="Times New Roman"/>
          <w:b/>
          <w:bCs/>
          <w:sz w:val="22"/>
          <w:szCs w:val="22"/>
          <w:highlight w:val="yellow"/>
          <w:u w:val="single"/>
        </w:rPr>
      </w:pPr>
    </w:p>
    <w:p w14:paraId="317FFF26" w14:textId="795DE218" w:rsidR="00A72041" w:rsidRPr="00CE1C6A" w:rsidRDefault="00A72041" w:rsidP="00A72041">
      <w:pPr>
        <w:widowControl/>
        <w:suppressAutoHyphens w:val="0"/>
        <w:jc w:val="both"/>
        <w:rPr>
          <w:b/>
          <w:bCs/>
          <w:sz w:val="22"/>
          <w:szCs w:val="22"/>
        </w:rPr>
      </w:pPr>
      <w:r w:rsidRPr="00CE1C6A">
        <w:rPr>
          <w:b/>
          <w:bCs/>
          <w:sz w:val="22"/>
          <w:szCs w:val="22"/>
        </w:rPr>
        <w:t>zawarta w Krakowie w dniu …............ 202</w:t>
      </w:r>
      <w:r w:rsidR="00186D87" w:rsidRPr="00CE1C6A">
        <w:rPr>
          <w:b/>
          <w:bCs/>
          <w:sz w:val="22"/>
          <w:szCs w:val="22"/>
        </w:rPr>
        <w:t>4</w:t>
      </w:r>
      <w:r w:rsidRPr="00CE1C6A">
        <w:rPr>
          <w:b/>
          <w:bCs/>
          <w:sz w:val="22"/>
          <w:szCs w:val="22"/>
        </w:rPr>
        <w:t xml:space="preserve"> r. pomiędzy:</w:t>
      </w:r>
    </w:p>
    <w:p w14:paraId="166C2D00" w14:textId="77777777" w:rsidR="00A72041" w:rsidRPr="00CE1C6A" w:rsidRDefault="00A72041" w:rsidP="00A72041">
      <w:pPr>
        <w:widowControl/>
        <w:suppressAutoHyphens w:val="0"/>
        <w:jc w:val="both"/>
        <w:rPr>
          <w:b/>
          <w:bCs/>
          <w:sz w:val="22"/>
          <w:szCs w:val="22"/>
        </w:rPr>
      </w:pPr>
      <w:r w:rsidRPr="00CE1C6A">
        <w:rPr>
          <w:b/>
          <w:bCs/>
          <w:sz w:val="22"/>
          <w:szCs w:val="22"/>
        </w:rPr>
        <w:t xml:space="preserve">Uniwersytetem Jagiellońskim z siedzibą przy ul. Gołębiej 24, 31-007 Kraków, NIP 675-000-22-36, zwanym dalej „Zamawiającym”, reprezentowanym przez: </w:t>
      </w:r>
    </w:p>
    <w:p w14:paraId="4F070475" w14:textId="77777777" w:rsidR="00A72041" w:rsidRPr="00CE1C6A" w:rsidRDefault="00A72041" w:rsidP="00A72041">
      <w:pPr>
        <w:widowControl/>
        <w:suppressAutoHyphens w:val="0"/>
        <w:jc w:val="both"/>
        <w:rPr>
          <w:b/>
          <w:bCs/>
          <w:sz w:val="22"/>
          <w:szCs w:val="22"/>
        </w:rPr>
      </w:pPr>
      <w:r w:rsidRPr="00CE1C6A">
        <w:rPr>
          <w:b/>
          <w:bCs/>
          <w:sz w:val="22"/>
          <w:szCs w:val="22"/>
        </w:rPr>
        <w:t>1. ………. – …………….., przy kontrasygnacie finansowej Kwestora UJ,</w:t>
      </w:r>
    </w:p>
    <w:p w14:paraId="5B42E3D4" w14:textId="77777777" w:rsidR="00A72041" w:rsidRPr="00CE1C6A" w:rsidRDefault="00A72041" w:rsidP="00A72041">
      <w:pPr>
        <w:widowControl/>
        <w:suppressAutoHyphens w:val="0"/>
        <w:jc w:val="both"/>
        <w:rPr>
          <w:b/>
          <w:bCs/>
          <w:sz w:val="22"/>
          <w:szCs w:val="22"/>
          <w:highlight w:val="yellow"/>
        </w:rPr>
      </w:pPr>
    </w:p>
    <w:p w14:paraId="302B285D" w14:textId="77777777" w:rsidR="00A72041" w:rsidRPr="00CE1C6A" w:rsidRDefault="00A72041" w:rsidP="00A72041">
      <w:pPr>
        <w:widowControl/>
        <w:suppressAutoHyphens w:val="0"/>
        <w:jc w:val="both"/>
        <w:rPr>
          <w:b/>
          <w:sz w:val="22"/>
          <w:szCs w:val="22"/>
        </w:rPr>
      </w:pPr>
      <w:r w:rsidRPr="00CE1C6A">
        <w:rPr>
          <w:b/>
          <w:sz w:val="22"/>
          <w:szCs w:val="22"/>
        </w:rPr>
        <w:t xml:space="preserve">a ………………………, wpisanym do ………, zwanym dalej „Wykonawcą”, reprezentowanym przez: </w:t>
      </w:r>
    </w:p>
    <w:p w14:paraId="72208FD0" w14:textId="24818B29" w:rsidR="00A72041" w:rsidRPr="00CE1C6A" w:rsidRDefault="00A72041" w:rsidP="00ED7B66">
      <w:pPr>
        <w:pStyle w:val="Tekstpodstawowy2"/>
        <w:widowControl/>
        <w:jc w:val="both"/>
        <w:rPr>
          <w:b/>
          <w:bCs/>
          <w:sz w:val="22"/>
          <w:szCs w:val="22"/>
        </w:rPr>
      </w:pPr>
      <w:r w:rsidRPr="00CE1C6A">
        <w:rPr>
          <w:b/>
          <w:bCs/>
          <w:sz w:val="22"/>
          <w:szCs w:val="22"/>
        </w:rPr>
        <w:t>………..</w:t>
      </w:r>
    </w:p>
    <w:p w14:paraId="3B63E245" w14:textId="04BDD541" w:rsidR="00A26340" w:rsidRPr="00CE1C6A" w:rsidRDefault="00A26340" w:rsidP="00A26340">
      <w:pPr>
        <w:pStyle w:val="Tekstpodstawowy"/>
        <w:spacing w:line="240" w:lineRule="auto"/>
        <w:rPr>
          <w:rFonts w:ascii="Times New Roman" w:hAnsi="Times New Roman" w:cs="Times New Roman"/>
          <w:i/>
          <w:sz w:val="22"/>
          <w:szCs w:val="22"/>
        </w:rPr>
      </w:pPr>
      <w:r w:rsidRPr="00CE1C6A">
        <w:rPr>
          <w:rFonts w:ascii="Times New Roman" w:hAnsi="Times New Roman" w:cs="Times New Roman"/>
          <w:i/>
          <w:sz w:val="22"/>
          <w:szCs w:val="22"/>
        </w:rPr>
        <w:t xml:space="preserve">W wyniku przeprowadzenia postępowania w </w:t>
      </w:r>
      <w:r w:rsidRPr="00CE1C6A">
        <w:rPr>
          <w:rFonts w:ascii="Times New Roman" w:hAnsi="Times New Roman" w:cs="Times New Roman"/>
          <w:b/>
          <w:i/>
          <w:sz w:val="22"/>
          <w:szCs w:val="22"/>
        </w:rPr>
        <w:t xml:space="preserve">trybie podstawowym bez możliwości negocjacji </w:t>
      </w:r>
      <w:r w:rsidRPr="00CE1C6A">
        <w:rPr>
          <w:rFonts w:ascii="Times New Roman" w:hAnsi="Times New Roman" w:cs="Times New Roman"/>
          <w:i/>
          <w:sz w:val="22"/>
          <w:szCs w:val="22"/>
        </w:rPr>
        <w:t>na podstawie art. 275 pkt. 1 ustawy z dnia  11 września 2019 r. Prawo zamówień publicznych (Dz. U. z 202</w:t>
      </w:r>
      <w:r w:rsidR="00CE1C6A">
        <w:rPr>
          <w:rFonts w:ascii="Times New Roman" w:hAnsi="Times New Roman" w:cs="Times New Roman"/>
          <w:i/>
          <w:sz w:val="22"/>
          <w:szCs w:val="22"/>
        </w:rPr>
        <w:t>3</w:t>
      </w:r>
      <w:r w:rsidRPr="00CE1C6A">
        <w:rPr>
          <w:rFonts w:ascii="Times New Roman" w:hAnsi="Times New Roman" w:cs="Times New Roman"/>
          <w:i/>
          <w:sz w:val="22"/>
          <w:szCs w:val="22"/>
        </w:rPr>
        <w:t xml:space="preserve"> r. poz. 1</w:t>
      </w:r>
      <w:r w:rsidR="00CE1C6A">
        <w:rPr>
          <w:rFonts w:ascii="Times New Roman" w:hAnsi="Times New Roman" w:cs="Times New Roman"/>
          <w:i/>
          <w:sz w:val="22"/>
          <w:szCs w:val="22"/>
        </w:rPr>
        <w:t>605</w:t>
      </w:r>
      <w:r w:rsidRPr="00CE1C6A">
        <w:rPr>
          <w:rFonts w:ascii="Times New Roman" w:hAnsi="Times New Roman" w:cs="Times New Roman"/>
          <w:i/>
          <w:sz w:val="22"/>
          <w:szCs w:val="22"/>
        </w:rPr>
        <w:t>, z późn. zm.), zawarto umowę następującej treści:</w:t>
      </w:r>
    </w:p>
    <w:p w14:paraId="6D430AF0" w14:textId="77777777" w:rsidR="00A72041" w:rsidRPr="00CE1C6A" w:rsidRDefault="00A72041" w:rsidP="00A72041">
      <w:pPr>
        <w:widowControl/>
        <w:suppressAutoHyphens w:val="0"/>
        <w:jc w:val="both"/>
        <w:outlineLvl w:val="0"/>
        <w:rPr>
          <w:b/>
          <w:bCs/>
          <w:sz w:val="22"/>
          <w:szCs w:val="22"/>
        </w:rPr>
      </w:pPr>
    </w:p>
    <w:p w14:paraId="40077D38" w14:textId="559AC5F5" w:rsidR="00A72041" w:rsidRPr="00CE1C6A" w:rsidRDefault="00A72041" w:rsidP="00EB6902">
      <w:pPr>
        <w:widowControl/>
        <w:tabs>
          <w:tab w:val="left" w:pos="720"/>
        </w:tabs>
        <w:suppressAutoHyphens w:val="0"/>
        <w:ind w:left="360" w:hanging="360"/>
        <w:rPr>
          <w:b/>
          <w:bCs/>
          <w:sz w:val="22"/>
          <w:szCs w:val="22"/>
        </w:rPr>
      </w:pPr>
      <w:r w:rsidRPr="00CE1C6A">
        <w:rPr>
          <w:b/>
          <w:bCs/>
          <w:sz w:val="22"/>
          <w:szCs w:val="22"/>
        </w:rPr>
        <w:t>§ 1</w:t>
      </w:r>
      <w:r w:rsidR="0012065C" w:rsidRPr="00CE1C6A">
        <w:rPr>
          <w:b/>
          <w:bCs/>
          <w:sz w:val="22"/>
          <w:szCs w:val="22"/>
        </w:rPr>
        <w:t xml:space="preserve"> Przedmiot umowy</w:t>
      </w:r>
    </w:p>
    <w:p w14:paraId="4E94A68F" w14:textId="0B378DD4" w:rsidR="00D970B8" w:rsidRPr="00CE1C6A" w:rsidRDefault="00D970B8" w:rsidP="008A3246">
      <w:pPr>
        <w:pStyle w:val="Akapitzlist"/>
        <w:numPr>
          <w:ilvl w:val="0"/>
          <w:numId w:val="50"/>
        </w:numPr>
        <w:tabs>
          <w:tab w:val="clear" w:pos="360"/>
          <w:tab w:val="num" w:pos="284"/>
          <w:tab w:val="left" w:pos="2092"/>
        </w:tabs>
        <w:autoSpaceDE w:val="0"/>
        <w:autoSpaceDN w:val="0"/>
        <w:adjustRightInd w:val="0"/>
        <w:spacing w:line="128" w:lineRule="atLeast"/>
        <w:ind w:left="284" w:hanging="284"/>
        <w:rPr>
          <w:b/>
          <w:bCs/>
          <w:strike/>
          <w:sz w:val="22"/>
          <w:szCs w:val="22"/>
        </w:rPr>
      </w:pPr>
      <w:r w:rsidRPr="00CE1C6A">
        <w:rPr>
          <w:sz w:val="22"/>
          <w:szCs w:val="22"/>
        </w:rPr>
        <w:t xml:space="preserve">Przedmiotem umowy jest </w:t>
      </w:r>
      <w:r w:rsidRPr="00CE1C6A">
        <w:rPr>
          <w:rFonts w:eastAsiaTheme="minorHAnsi"/>
          <w:sz w:val="22"/>
          <w:szCs w:val="22"/>
        </w:rPr>
        <w:t>wykonanie</w:t>
      </w:r>
      <w:r w:rsidRPr="00CE1C6A">
        <w:rPr>
          <w:sz w:val="22"/>
          <w:szCs w:val="22"/>
        </w:rPr>
        <w:t xml:space="preserve"> dobudowy windy zewnętrznej od strony podwórza budynku Uniwersytetu Jagiellońskiego w Krakowie, przy ul. Michałowskiego 9 – ETAP III.</w:t>
      </w:r>
    </w:p>
    <w:p w14:paraId="37C6AE37" w14:textId="29292F10" w:rsidR="00D970B8" w:rsidRPr="00CE1C6A" w:rsidRDefault="00D970B8" w:rsidP="008A3246">
      <w:pPr>
        <w:pStyle w:val="Akapitzlist"/>
        <w:numPr>
          <w:ilvl w:val="0"/>
          <w:numId w:val="50"/>
        </w:numPr>
        <w:tabs>
          <w:tab w:val="clear" w:pos="360"/>
          <w:tab w:val="num" w:pos="284"/>
          <w:tab w:val="left" w:pos="2092"/>
        </w:tabs>
        <w:autoSpaceDE w:val="0"/>
        <w:autoSpaceDN w:val="0"/>
        <w:adjustRightInd w:val="0"/>
        <w:spacing w:line="128" w:lineRule="atLeast"/>
        <w:ind w:left="284" w:hanging="284"/>
        <w:rPr>
          <w:b/>
          <w:bCs/>
          <w:strike/>
          <w:sz w:val="22"/>
          <w:szCs w:val="22"/>
        </w:rPr>
      </w:pPr>
      <w:r w:rsidRPr="00CE1C6A">
        <w:rPr>
          <w:rFonts w:eastAsiaTheme="minorHAnsi"/>
          <w:sz w:val="22"/>
          <w:szCs w:val="22"/>
        </w:rPr>
        <w:t>Szczegółowy opis przedmiotu Umowy stanowi Załącznik A do niniejszej SWZ, który zawiera: dokumentację projektową, schematy wykonawcze, informacje uzupełniające do projektu budowlanego, wytyczne inwestora w zakresie parametrów technicznych dźwigu, specyfikację techniczną wykonania i odbioru robót (zwaną dalej w skrócie: STWiOR), jak również przedmiar. Zamawiający zaznacza, iż załączony przedmiar stanowi jedynie materiał pomocniczy, a podstawą do sporządzenia oferty jest dokumentacja projektowa, decyzje administracyjne oraz STWiOR.</w:t>
      </w:r>
    </w:p>
    <w:p w14:paraId="1113586E" w14:textId="360B03A3" w:rsidR="00D970B8" w:rsidRPr="00CE1C6A" w:rsidRDefault="00D970B8" w:rsidP="008A3246">
      <w:pPr>
        <w:pStyle w:val="Akapitzlist"/>
        <w:numPr>
          <w:ilvl w:val="1"/>
          <w:numId w:val="105"/>
        </w:numPr>
        <w:rPr>
          <w:bCs/>
          <w:sz w:val="22"/>
          <w:szCs w:val="22"/>
        </w:rPr>
      </w:pPr>
      <w:r w:rsidRPr="00CE1C6A">
        <w:rPr>
          <w:b/>
          <w:bCs/>
          <w:i/>
          <w:iCs/>
          <w:sz w:val="22"/>
          <w:szCs w:val="22"/>
        </w:rPr>
        <w:t>Dokumentacja stanowiąca Załącznik A do SWZ dotyczy trzech etapów robót. Przedmiotem  niniejszego zamówienia jest tylko ETAP III (</w:t>
      </w:r>
      <w:r w:rsidRPr="00CE1C6A">
        <w:rPr>
          <w:b/>
          <w:bCs/>
          <w:i/>
          <w:iCs/>
          <w:sz w:val="22"/>
          <w:szCs w:val="22"/>
          <w:u w:val="single"/>
        </w:rPr>
        <w:t>z zastrzeżeniem dotyczącym montażu kompensatora z ETAPU II</w:t>
      </w:r>
      <w:r w:rsidRPr="00CE1C6A">
        <w:rPr>
          <w:sz w:val="22"/>
          <w:szCs w:val="22"/>
        </w:rPr>
        <w:t>).</w:t>
      </w:r>
    </w:p>
    <w:p w14:paraId="263E295F" w14:textId="5610775C" w:rsidR="00A72041" w:rsidRPr="00CE1C6A" w:rsidRDefault="00A72041" w:rsidP="008A3246">
      <w:pPr>
        <w:widowControl/>
        <w:numPr>
          <w:ilvl w:val="0"/>
          <w:numId w:val="50"/>
        </w:numPr>
        <w:tabs>
          <w:tab w:val="clear" w:pos="360"/>
          <w:tab w:val="num" w:pos="284"/>
        </w:tabs>
        <w:suppressAutoHyphens w:val="0"/>
        <w:ind w:left="284" w:hanging="284"/>
        <w:jc w:val="both"/>
        <w:rPr>
          <w:sz w:val="22"/>
          <w:szCs w:val="22"/>
        </w:rPr>
      </w:pPr>
      <w:r w:rsidRPr="00CE1C6A">
        <w:rPr>
          <w:sz w:val="22"/>
          <w:szCs w:val="22"/>
        </w:rPr>
        <w:t xml:space="preserve">Zakres czynności i prac objętych niniejszą umową określony jest szczegółowo w dokumentacji postępowania przetargowego, w szczególności w Specyfikacji Warunków Zamówienia oraz Załączniku A do SWZ, będącym jej integralną częścią. </w:t>
      </w:r>
    </w:p>
    <w:p w14:paraId="39C5F85B" w14:textId="77777777" w:rsidR="00A72041" w:rsidRPr="00CE1C6A" w:rsidRDefault="00A72041" w:rsidP="008A3246">
      <w:pPr>
        <w:widowControl/>
        <w:numPr>
          <w:ilvl w:val="0"/>
          <w:numId w:val="50"/>
        </w:numPr>
        <w:tabs>
          <w:tab w:val="clear" w:pos="360"/>
          <w:tab w:val="num" w:pos="284"/>
        </w:tabs>
        <w:suppressAutoHyphens w:val="0"/>
        <w:ind w:left="284" w:hanging="284"/>
        <w:jc w:val="both"/>
        <w:rPr>
          <w:sz w:val="22"/>
          <w:szCs w:val="22"/>
        </w:rPr>
      </w:pPr>
      <w:r w:rsidRPr="00CE1C6A">
        <w:rPr>
          <w:sz w:val="22"/>
          <w:szCs w:val="22"/>
        </w:rPr>
        <w:t>Integralną częścią niniejszej umowy są:</w:t>
      </w:r>
    </w:p>
    <w:p w14:paraId="7AD58289" w14:textId="1AA8F9A6" w:rsidR="00A72041" w:rsidRPr="00CE1C6A" w:rsidRDefault="00A72041" w:rsidP="008A3246">
      <w:pPr>
        <w:pStyle w:val="Akapitzlist"/>
        <w:numPr>
          <w:ilvl w:val="1"/>
          <w:numId w:val="106"/>
        </w:numPr>
        <w:rPr>
          <w:sz w:val="22"/>
          <w:szCs w:val="22"/>
        </w:rPr>
      </w:pPr>
      <w:r w:rsidRPr="00CE1C6A">
        <w:rPr>
          <w:sz w:val="22"/>
          <w:szCs w:val="22"/>
        </w:rPr>
        <w:t>dokumentacja postępowania przetargowego wraz z ofertą Wykonawcy;</w:t>
      </w:r>
    </w:p>
    <w:p w14:paraId="6BFDCCE9" w14:textId="77777777" w:rsidR="00A72041" w:rsidRPr="00CE1C6A" w:rsidRDefault="00A72041" w:rsidP="008A3246">
      <w:pPr>
        <w:pStyle w:val="Akapitzlist"/>
        <w:numPr>
          <w:ilvl w:val="1"/>
          <w:numId w:val="106"/>
        </w:numPr>
        <w:rPr>
          <w:sz w:val="22"/>
          <w:szCs w:val="22"/>
        </w:rPr>
      </w:pPr>
      <w:r w:rsidRPr="00CE1C6A">
        <w:rPr>
          <w:sz w:val="22"/>
          <w:szCs w:val="22"/>
        </w:rPr>
        <w:t>lista podwykonawców z określeniem zakresu i wartości robót przewidzianych do wykonania (załącznik nr 1), o ile są przewidziani na etapie zawarcia umowy.</w:t>
      </w:r>
    </w:p>
    <w:p w14:paraId="02AAEC54" w14:textId="77777777" w:rsidR="00A72041" w:rsidRPr="00CE1C6A" w:rsidRDefault="00A72041" w:rsidP="00C8084C">
      <w:pPr>
        <w:tabs>
          <w:tab w:val="num" w:pos="567"/>
          <w:tab w:val="left" w:pos="720"/>
        </w:tabs>
        <w:ind w:left="567"/>
        <w:rPr>
          <w:b/>
          <w:sz w:val="22"/>
          <w:szCs w:val="22"/>
        </w:rPr>
      </w:pPr>
    </w:p>
    <w:p w14:paraId="7238F25B" w14:textId="77777777" w:rsidR="00A72041" w:rsidRPr="00CE1C6A" w:rsidRDefault="00A72041" w:rsidP="00EB6902">
      <w:pPr>
        <w:tabs>
          <w:tab w:val="left" w:pos="720"/>
        </w:tabs>
        <w:ind w:left="360" w:hanging="360"/>
        <w:rPr>
          <w:b/>
          <w:sz w:val="22"/>
          <w:szCs w:val="22"/>
        </w:rPr>
      </w:pPr>
      <w:r w:rsidRPr="00CE1C6A">
        <w:rPr>
          <w:b/>
          <w:sz w:val="22"/>
          <w:szCs w:val="22"/>
        </w:rPr>
        <w:t>§ 2</w:t>
      </w:r>
    </w:p>
    <w:p w14:paraId="2C6B3B35" w14:textId="77777777" w:rsidR="00E71327" w:rsidRPr="00CE1C6A" w:rsidRDefault="00A72041" w:rsidP="008A3246">
      <w:pPr>
        <w:widowControl/>
        <w:numPr>
          <w:ilvl w:val="0"/>
          <w:numId w:val="24"/>
        </w:numPr>
        <w:tabs>
          <w:tab w:val="left" w:pos="1080"/>
        </w:tabs>
        <w:suppressAutoHyphens w:val="0"/>
        <w:jc w:val="both"/>
        <w:rPr>
          <w:sz w:val="22"/>
          <w:szCs w:val="22"/>
        </w:rPr>
      </w:pPr>
      <w:r w:rsidRPr="00CE1C6A">
        <w:rPr>
          <w:sz w:val="22"/>
          <w:szCs w:val="22"/>
        </w:rPr>
        <w:t>Wykonawca oświadcza, że</w:t>
      </w:r>
    </w:p>
    <w:p w14:paraId="0DB694D6" w14:textId="69571883" w:rsidR="00A72041" w:rsidRPr="00CE1C6A" w:rsidRDefault="00E71327" w:rsidP="00CC09B9">
      <w:pPr>
        <w:widowControl/>
        <w:tabs>
          <w:tab w:val="left" w:pos="851"/>
        </w:tabs>
        <w:suppressAutoHyphens w:val="0"/>
        <w:ind w:left="851" w:hanging="491"/>
        <w:jc w:val="both"/>
        <w:rPr>
          <w:sz w:val="22"/>
          <w:szCs w:val="22"/>
        </w:rPr>
      </w:pPr>
      <w:r w:rsidRPr="00CE1C6A">
        <w:rPr>
          <w:sz w:val="22"/>
          <w:szCs w:val="22"/>
        </w:rPr>
        <w:t xml:space="preserve">1) </w:t>
      </w:r>
      <w:r w:rsidR="00A72041" w:rsidRPr="00CE1C6A">
        <w:rPr>
          <w:sz w:val="22"/>
          <w:szCs w:val="22"/>
        </w:rPr>
        <w:t xml:space="preserve"> </w:t>
      </w:r>
      <w:r w:rsidR="00B6276D">
        <w:rPr>
          <w:sz w:val="22"/>
          <w:szCs w:val="22"/>
        </w:rPr>
        <w:t xml:space="preserve"> </w:t>
      </w:r>
      <w:r w:rsidR="00A72041" w:rsidRPr="00CE1C6A">
        <w:rPr>
          <w:sz w:val="22"/>
          <w:szCs w:val="22"/>
        </w:rPr>
        <w:t>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07012B10" w14:textId="783F8F38" w:rsidR="00E71327" w:rsidRPr="00CE1C6A" w:rsidRDefault="00E71327" w:rsidP="006B1F4C">
      <w:pPr>
        <w:widowControl/>
        <w:tabs>
          <w:tab w:val="left" w:pos="1080"/>
        </w:tabs>
        <w:suppressAutoHyphens w:val="0"/>
        <w:ind w:left="851" w:hanging="491"/>
        <w:jc w:val="both"/>
        <w:rPr>
          <w:sz w:val="22"/>
          <w:szCs w:val="22"/>
        </w:rPr>
      </w:pPr>
      <w:r w:rsidRPr="00CE1C6A">
        <w:rPr>
          <w:sz w:val="22"/>
          <w:szCs w:val="22"/>
        </w:rPr>
        <w:t xml:space="preserve">2) </w:t>
      </w:r>
      <w:r w:rsidR="006B1F4C" w:rsidRPr="00CE1C6A">
        <w:rPr>
          <w:sz w:val="22"/>
          <w:szCs w:val="22"/>
        </w:rPr>
        <w:t xml:space="preserve">    </w:t>
      </w:r>
      <w:r w:rsidRPr="00CE1C6A">
        <w:rPr>
          <w:sz w:val="22"/>
          <w:szCs w:val="22"/>
        </w:rPr>
        <w:t>zapoznał się z dokumentacj</w:t>
      </w:r>
      <w:r w:rsidR="0072700E" w:rsidRPr="00CE1C6A">
        <w:rPr>
          <w:sz w:val="22"/>
          <w:szCs w:val="22"/>
        </w:rPr>
        <w:t>ą</w:t>
      </w:r>
      <w:r w:rsidRPr="00CE1C6A">
        <w:rPr>
          <w:sz w:val="22"/>
          <w:szCs w:val="22"/>
        </w:rPr>
        <w:t xml:space="preserve"> postępowania </w:t>
      </w:r>
    </w:p>
    <w:p w14:paraId="19AE0C9B" w14:textId="49A8B802" w:rsidR="00A72041" w:rsidRPr="00CE1C6A" w:rsidRDefault="00A72041" w:rsidP="008A3246">
      <w:pPr>
        <w:widowControl/>
        <w:numPr>
          <w:ilvl w:val="0"/>
          <w:numId w:val="24"/>
        </w:numPr>
        <w:suppressAutoHyphens w:val="0"/>
        <w:jc w:val="both"/>
        <w:rPr>
          <w:sz w:val="22"/>
          <w:szCs w:val="22"/>
        </w:rPr>
      </w:pPr>
      <w:r w:rsidRPr="00CE1C6A">
        <w:rPr>
          <w:sz w:val="22"/>
          <w:szCs w:val="22"/>
        </w:rPr>
        <w:t>Wykonawca zobowiązuje się, że osoby wykonujące roboty w zakresie instalac</w:t>
      </w:r>
      <w:r w:rsidR="00D87F38" w:rsidRPr="00CE1C6A">
        <w:rPr>
          <w:sz w:val="22"/>
          <w:szCs w:val="22"/>
        </w:rPr>
        <w:t>ji</w:t>
      </w:r>
      <w:r w:rsidRPr="00CE1C6A">
        <w:rPr>
          <w:sz w:val="22"/>
          <w:szCs w:val="22"/>
        </w:rPr>
        <w:t xml:space="preserve">  </w:t>
      </w:r>
      <w:r w:rsidR="00D87F38" w:rsidRPr="00CE1C6A">
        <w:rPr>
          <w:sz w:val="22"/>
          <w:szCs w:val="22"/>
        </w:rPr>
        <w:t>elektrycznych oraz czynności kontrolno-pomiarowe</w:t>
      </w:r>
      <w:r w:rsidRPr="00CE1C6A">
        <w:rPr>
          <w:sz w:val="22"/>
          <w:szCs w:val="22"/>
        </w:rPr>
        <w:t xml:space="preserve"> </w:t>
      </w:r>
      <w:r w:rsidR="00D87F38" w:rsidRPr="00CE1C6A">
        <w:rPr>
          <w:sz w:val="22"/>
          <w:szCs w:val="22"/>
        </w:rPr>
        <w:t xml:space="preserve">w zakresie tych instalacji </w:t>
      </w:r>
      <w:r w:rsidRPr="00CE1C6A">
        <w:rPr>
          <w:sz w:val="22"/>
          <w:szCs w:val="22"/>
        </w:rPr>
        <w:t>objęt</w:t>
      </w:r>
      <w:r w:rsidR="00D87F38" w:rsidRPr="00CE1C6A">
        <w:rPr>
          <w:sz w:val="22"/>
          <w:szCs w:val="22"/>
        </w:rPr>
        <w:t xml:space="preserve">ych </w:t>
      </w:r>
      <w:r w:rsidRPr="00CE1C6A">
        <w:rPr>
          <w:sz w:val="22"/>
          <w:szCs w:val="22"/>
        </w:rPr>
        <w:t xml:space="preserve">przedmiotem zamówienia będą zatrudnione przez Wykonawcę / Podwykonawcę jako jego pracownicy w rozumieniu przepisów </w:t>
      </w:r>
      <w:r w:rsidRPr="00CE1C6A">
        <w:rPr>
          <w:sz w:val="22"/>
          <w:szCs w:val="22"/>
        </w:rPr>
        <w:lastRenderedPageBreak/>
        <w:t>ustawy z dnia 26 czerwca 1974 r. – Kodeks pracy (t. j. Dz.U. 202</w:t>
      </w:r>
      <w:r w:rsidR="00A87200" w:rsidRPr="00CE1C6A">
        <w:rPr>
          <w:sz w:val="22"/>
          <w:szCs w:val="22"/>
        </w:rPr>
        <w:t>3</w:t>
      </w:r>
      <w:r w:rsidRPr="00CE1C6A">
        <w:rPr>
          <w:sz w:val="22"/>
          <w:szCs w:val="22"/>
        </w:rPr>
        <w:t> poz. 1</w:t>
      </w:r>
      <w:r w:rsidR="00A87200" w:rsidRPr="00CE1C6A">
        <w:rPr>
          <w:sz w:val="22"/>
          <w:szCs w:val="22"/>
        </w:rPr>
        <w:t>465</w:t>
      </w:r>
      <w:r w:rsidRPr="00CE1C6A">
        <w:rPr>
          <w:sz w:val="22"/>
          <w:szCs w:val="22"/>
        </w:rPr>
        <w:t xml:space="preserve"> ze zm.), na odpowiednim do rodzaju ich pracy stanowisku, co najmniej przez okres realizacji niniejszej umowy.</w:t>
      </w:r>
    </w:p>
    <w:p w14:paraId="452660B6" w14:textId="3E3006CB" w:rsidR="00A72041" w:rsidRPr="00CE1C6A" w:rsidRDefault="00A72041" w:rsidP="008A3246">
      <w:pPr>
        <w:widowControl/>
        <w:numPr>
          <w:ilvl w:val="0"/>
          <w:numId w:val="24"/>
        </w:numPr>
        <w:tabs>
          <w:tab w:val="clear" w:pos="360"/>
        </w:tabs>
        <w:suppressAutoHyphens w:val="0"/>
        <w:jc w:val="both"/>
        <w:rPr>
          <w:sz w:val="22"/>
          <w:szCs w:val="22"/>
        </w:rPr>
      </w:pPr>
      <w:r w:rsidRPr="00CE1C6A">
        <w:rPr>
          <w:sz w:val="22"/>
          <w:szCs w:val="22"/>
        </w:rPr>
        <w:t>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wykonujących wskazane w punkcie 3 czynności w trakcie realizacji zamówienia. Dowodami tymi mogą w szczególności być:</w:t>
      </w:r>
    </w:p>
    <w:p w14:paraId="6C590E1E" w14:textId="526C7B91" w:rsidR="00A72041" w:rsidRPr="00CE1C6A" w:rsidRDefault="00A72041" w:rsidP="008A3246">
      <w:pPr>
        <w:pStyle w:val="Akapitzlist"/>
        <w:numPr>
          <w:ilvl w:val="0"/>
          <w:numId w:val="82"/>
        </w:numPr>
        <w:rPr>
          <w:sz w:val="22"/>
          <w:szCs w:val="22"/>
        </w:rPr>
      </w:pPr>
      <w:r w:rsidRPr="00CE1C6A">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F7F733C" w14:textId="411CB39B" w:rsidR="00A72041" w:rsidRPr="00CE1C6A" w:rsidRDefault="00A72041" w:rsidP="008A3246">
      <w:pPr>
        <w:pStyle w:val="Akapitzlist"/>
        <w:numPr>
          <w:ilvl w:val="0"/>
          <w:numId w:val="82"/>
        </w:numPr>
        <w:rPr>
          <w:sz w:val="22"/>
          <w:szCs w:val="22"/>
        </w:rPr>
      </w:pPr>
      <w:r w:rsidRPr="00CE1C6A">
        <w:rPr>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477492A6" w14:textId="6B73755A" w:rsidR="00A72041" w:rsidRPr="00CE1C6A" w:rsidRDefault="00A72041" w:rsidP="008A3246">
      <w:pPr>
        <w:widowControl/>
        <w:numPr>
          <w:ilvl w:val="0"/>
          <w:numId w:val="82"/>
        </w:numPr>
        <w:suppressAutoHyphens w:val="0"/>
        <w:jc w:val="both"/>
        <w:rPr>
          <w:sz w:val="22"/>
          <w:szCs w:val="22"/>
        </w:rPr>
      </w:pPr>
      <w:r w:rsidRPr="00CE1C6A">
        <w:rPr>
          <w:sz w:val="22"/>
          <w:szCs w:val="22"/>
        </w:rP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5E2AB994" w14:textId="77777777" w:rsidR="00A72041" w:rsidRPr="00CE1C6A" w:rsidRDefault="00A72041" w:rsidP="008A3246">
      <w:pPr>
        <w:pStyle w:val="Akapitzlist"/>
        <w:numPr>
          <w:ilvl w:val="0"/>
          <w:numId w:val="82"/>
        </w:numPr>
        <w:rPr>
          <w:bCs/>
          <w:sz w:val="22"/>
          <w:szCs w:val="22"/>
        </w:rPr>
      </w:pPr>
      <w:r w:rsidRPr="00CE1C6A">
        <w:rPr>
          <w:color w:val="000000"/>
          <w:sz w:val="22"/>
          <w:szCs w:val="22"/>
        </w:rPr>
        <w:t>inne dokumenty, zawierające informacje niezbędne do weryfikacji zatrudnienia na podstawie umowy o pracę, w tym w szczególności:</w:t>
      </w:r>
    </w:p>
    <w:p w14:paraId="281E435A" w14:textId="77777777" w:rsidR="00A72041" w:rsidRPr="00CE1C6A" w:rsidRDefault="00A72041" w:rsidP="008A3246">
      <w:pPr>
        <w:pStyle w:val="Akapitzlist"/>
        <w:numPr>
          <w:ilvl w:val="0"/>
          <w:numId w:val="66"/>
        </w:numPr>
        <w:ind w:left="1134" w:hanging="425"/>
        <w:rPr>
          <w:color w:val="333333"/>
          <w:sz w:val="22"/>
          <w:szCs w:val="22"/>
          <w:shd w:val="clear" w:color="auto" w:fill="FFFFFF"/>
        </w:rPr>
      </w:pPr>
      <w:r w:rsidRPr="00CE1C6A">
        <w:rPr>
          <w:color w:val="333333"/>
          <w:sz w:val="22"/>
          <w:szCs w:val="22"/>
          <w:shd w:val="clear" w:color="auto" w:fill="FFFFFF"/>
        </w:rPr>
        <w:t xml:space="preserve">imię i nazwisko zatrudnionego pracownika, datę zawarcia umowy o pracę, rodzaj umowy o pracę i zakres obowiązków pracownika, </w:t>
      </w:r>
    </w:p>
    <w:p w14:paraId="2C0A8C58" w14:textId="5BC5E6AD" w:rsidR="00A72041" w:rsidRPr="00CE1C6A" w:rsidRDefault="00A72041" w:rsidP="008A3246">
      <w:pPr>
        <w:pStyle w:val="Akapitzlist"/>
        <w:numPr>
          <w:ilvl w:val="0"/>
          <w:numId w:val="66"/>
        </w:numPr>
        <w:ind w:left="1134" w:hanging="425"/>
        <w:rPr>
          <w:bCs/>
          <w:sz w:val="22"/>
          <w:szCs w:val="22"/>
        </w:rPr>
      </w:pPr>
      <w:r w:rsidRPr="00CE1C6A">
        <w:rPr>
          <w:color w:val="000000"/>
          <w:sz w:val="22"/>
          <w:szCs w:val="22"/>
        </w:rPr>
        <w:t>poświadczone za zgodność z oryginałem odpowiednio przez Wykonawcę lub Podwykonawcę</w:t>
      </w:r>
      <w:r w:rsidRPr="00CE1C6A">
        <w:rPr>
          <w:bCs/>
          <w:i/>
          <w:color w:val="000000"/>
          <w:sz w:val="22"/>
          <w:szCs w:val="22"/>
        </w:rPr>
        <w:t xml:space="preserve"> </w:t>
      </w:r>
      <w:r w:rsidRPr="00CE1C6A">
        <w:rPr>
          <w:bCs/>
          <w:color w:val="000000"/>
          <w:sz w:val="22"/>
          <w:szCs w:val="22"/>
        </w:rPr>
        <w:t xml:space="preserve">kopie dokumentów </w:t>
      </w:r>
      <w:r w:rsidRPr="00CE1C6A">
        <w:rPr>
          <w:rFonts w:eastAsia="Tahoma"/>
          <w:bCs/>
          <w:color w:val="000000"/>
          <w:sz w:val="22"/>
          <w:szCs w:val="22"/>
        </w:rPr>
        <w:t>potwierdzających opłacanie składek na ubezpieczenia społeczne i zdrowotne z tytułu zatrudnienia na podstawie umów o pracę (wraz z informacją o liczbie odprowadzonych składek) tj.:</w:t>
      </w:r>
    </w:p>
    <w:p w14:paraId="2BB6CBBC" w14:textId="522F6120" w:rsidR="00A72041" w:rsidRPr="00CE1C6A" w:rsidRDefault="00A72041" w:rsidP="008A3246">
      <w:pPr>
        <w:pStyle w:val="Akapitzlist"/>
        <w:numPr>
          <w:ilvl w:val="0"/>
          <w:numId w:val="66"/>
        </w:numPr>
        <w:ind w:left="1134" w:hanging="425"/>
        <w:rPr>
          <w:bCs/>
          <w:sz w:val="22"/>
          <w:szCs w:val="22"/>
        </w:rPr>
      </w:pPr>
      <w:r w:rsidRPr="00CE1C6A">
        <w:rPr>
          <w:bCs/>
          <w:color w:val="000000"/>
          <w:sz w:val="22"/>
          <w:szCs w:val="22"/>
        </w:rPr>
        <w:t>zaświadczenie właściwego oddziału ZUS, potwierdzające opłacanie przez Wykonawcę, Podwykonawcę składek na ubezpieczenia społeczne i zdrowotne z tytułu zatrudnienia na podstawie umów o pracę za ostatni okres rozliczeniowy lub</w:t>
      </w:r>
      <w:r w:rsidRPr="00CE1C6A">
        <w:rPr>
          <w:bCs/>
          <w:i/>
          <w:color w:val="000000"/>
          <w:sz w:val="22"/>
          <w:szCs w:val="22"/>
        </w:rPr>
        <w:t xml:space="preserve"> </w:t>
      </w:r>
      <w:r w:rsidRPr="00CE1C6A">
        <w:rPr>
          <w:bCs/>
          <w:color w:val="000000"/>
          <w:sz w:val="22"/>
          <w:szCs w:val="22"/>
        </w:rPr>
        <w:t xml:space="preserve">kopie dowodu potwierdzającego zgłoszenie pracownika do ubezpieczeń, </w:t>
      </w:r>
      <w:r w:rsidRPr="00CE1C6A">
        <w:rPr>
          <w:sz w:val="22"/>
          <w:szCs w:val="22"/>
        </w:rPr>
        <w:t xml:space="preserve">zanonimizowane w sposób zapewniający ochronę danych osobowych pracowników, zgodnie z przepisami powołanymi w ust.  lit c). </w:t>
      </w:r>
    </w:p>
    <w:p w14:paraId="1EB2B4E1" w14:textId="1BCF64C6" w:rsidR="00A72041" w:rsidRPr="00CE1C6A" w:rsidRDefault="00A72041" w:rsidP="008A3246">
      <w:pPr>
        <w:widowControl/>
        <w:numPr>
          <w:ilvl w:val="0"/>
          <w:numId w:val="24"/>
        </w:numPr>
        <w:tabs>
          <w:tab w:val="clear" w:pos="360"/>
        </w:tabs>
        <w:suppressAutoHyphens w:val="0"/>
        <w:jc w:val="both"/>
        <w:rPr>
          <w:sz w:val="22"/>
          <w:szCs w:val="22"/>
        </w:rPr>
      </w:pPr>
      <w:r w:rsidRPr="00CE1C6A">
        <w:rPr>
          <w:sz w:val="22"/>
          <w:szCs w:val="22"/>
        </w:rPr>
        <w:t>Nieprzedłożenie przez Wykonawcę kopii dokumentów zawartych przez Wykonawcę z ww. pracownikami w terminie i zakresie wskazanym przez Zamawiającego zgodnie z ust. 4, będzie traktowane jako niewypełnienie obowiązku zatrudnienia pracowników na podstawie umowy o pracę co będzie skutkować naliczeniem kar umownych zgodnie z § 16 ust. 2 lit. h) umowy.</w:t>
      </w:r>
    </w:p>
    <w:p w14:paraId="48D1DD73" w14:textId="77777777" w:rsidR="00A72041" w:rsidRPr="00CE1C6A" w:rsidRDefault="00A72041" w:rsidP="008A3246">
      <w:pPr>
        <w:widowControl/>
        <w:numPr>
          <w:ilvl w:val="0"/>
          <w:numId w:val="24"/>
        </w:numPr>
        <w:tabs>
          <w:tab w:val="clear" w:pos="360"/>
        </w:tabs>
        <w:suppressAutoHyphens w:val="0"/>
        <w:jc w:val="both"/>
        <w:rPr>
          <w:sz w:val="22"/>
          <w:szCs w:val="22"/>
        </w:rPr>
      </w:pPr>
      <w:r w:rsidRPr="00CE1C6A">
        <w:rPr>
          <w:sz w:val="22"/>
          <w:szCs w:val="22"/>
        </w:rPr>
        <w:lastRenderedPageBreak/>
        <w:t>W przypadku uzasadnionych wątpliwości co do przestrzegania prawa pracy przez Wykonawcę lub Podwykonawcę, Zamawiający może zwrócić się o przeprowadzenie stosownej kontroli przez Państwową Inspekcję Pracy.</w:t>
      </w:r>
    </w:p>
    <w:p w14:paraId="36296A15" w14:textId="77777777" w:rsidR="00A72041" w:rsidRPr="00CE1C6A" w:rsidRDefault="00A72041" w:rsidP="008A3246">
      <w:pPr>
        <w:widowControl/>
        <w:numPr>
          <w:ilvl w:val="0"/>
          <w:numId w:val="24"/>
        </w:numPr>
        <w:tabs>
          <w:tab w:val="clear" w:pos="360"/>
        </w:tabs>
        <w:suppressAutoHyphens w:val="0"/>
        <w:jc w:val="both"/>
        <w:rPr>
          <w:sz w:val="22"/>
          <w:szCs w:val="22"/>
        </w:rPr>
      </w:pPr>
      <w:r w:rsidRPr="00CE1C6A">
        <w:rPr>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6DD77148" w14:textId="77777777" w:rsidR="00A72041" w:rsidRPr="00CE1C6A" w:rsidRDefault="00A72041" w:rsidP="008A3246">
      <w:pPr>
        <w:widowControl/>
        <w:numPr>
          <w:ilvl w:val="0"/>
          <w:numId w:val="25"/>
        </w:numPr>
        <w:tabs>
          <w:tab w:val="left" w:pos="709"/>
        </w:tabs>
        <w:suppressAutoHyphens w:val="0"/>
        <w:ind w:left="709" w:hanging="283"/>
        <w:jc w:val="both"/>
        <w:rPr>
          <w:sz w:val="22"/>
          <w:szCs w:val="22"/>
        </w:rPr>
      </w:pPr>
      <w:r w:rsidRPr="00CE1C6A">
        <w:rPr>
          <w:sz w:val="22"/>
          <w:szCs w:val="22"/>
        </w:rPr>
        <w:t>żądania oświadczeń i dokumentów w zakresie potwierdzenia spełniania ww. wymogów i dokonywania ich oceny,</w:t>
      </w:r>
    </w:p>
    <w:p w14:paraId="7D21C632" w14:textId="77777777" w:rsidR="00A72041" w:rsidRPr="00CE1C6A" w:rsidRDefault="00A72041" w:rsidP="008A3246">
      <w:pPr>
        <w:widowControl/>
        <w:numPr>
          <w:ilvl w:val="0"/>
          <w:numId w:val="25"/>
        </w:numPr>
        <w:tabs>
          <w:tab w:val="left" w:pos="709"/>
        </w:tabs>
        <w:suppressAutoHyphens w:val="0"/>
        <w:ind w:left="709" w:hanging="283"/>
        <w:jc w:val="both"/>
        <w:rPr>
          <w:sz w:val="22"/>
          <w:szCs w:val="22"/>
        </w:rPr>
      </w:pPr>
      <w:r w:rsidRPr="00CE1C6A">
        <w:rPr>
          <w:sz w:val="22"/>
          <w:szCs w:val="22"/>
        </w:rPr>
        <w:t>żądania wyjaśnień w przypadku wątpliwości w zakresie potwierdzenia spełniania ww. wymogów,</w:t>
      </w:r>
    </w:p>
    <w:p w14:paraId="13BD73DD" w14:textId="77777777" w:rsidR="00A72041" w:rsidRPr="00CE1C6A" w:rsidRDefault="00A72041" w:rsidP="008A3246">
      <w:pPr>
        <w:widowControl/>
        <w:numPr>
          <w:ilvl w:val="0"/>
          <w:numId w:val="25"/>
        </w:numPr>
        <w:tabs>
          <w:tab w:val="left" w:pos="709"/>
        </w:tabs>
        <w:suppressAutoHyphens w:val="0"/>
        <w:ind w:left="709" w:hanging="283"/>
        <w:jc w:val="both"/>
        <w:rPr>
          <w:sz w:val="22"/>
          <w:szCs w:val="22"/>
        </w:rPr>
      </w:pPr>
      <w:r w:rsidRPr="00CE1C6A">
        <w:rPr>
          <w:sz w:val="22"/>
          <w:szCs w:val="22"/>
        </w:rPr>
        <w:t>przeprowadzania kontroli na miejscu wykonywania świadczenia.</w:t>
      </w:r>
    </w:p>
    <w:p w14:paraId="661296F6" w14:textId="77777777" w:rsidR="00A72041" w:rsidRPr="00CE1C6A" w:rsidRDefault="00A72041" w:rsidP="00A72041">
      <w:pPr>
        <w:rPr>
          <w:sz w:val="22"/>
          <w:szCs w:val="22"/>
        </w:rPr>
      </w:pPr>
    </w:p>
    <w:p w14:paraId="7236459D" w14:textId="77777777" w:rsidR="00A72041" w:rsidRPr="00CE1C6A" w:rsidRDefault="00A72041" w:rsidP="00EB6902">
      <w:pPr>
        <w:pStyle w:val="Nagwek2"/>
        <w:tabs>
          <w:tab w:val="left" w:pos="720"/>
        </w:tabs>
        <w:spacing w:before="0"/>
        <w:ind w:left="360" w:hanging="360"/>
        <w:rPr>
          <w:rFonts w:ascii="Times New Roman" w:hAnsi="Times New Roman" w:cs="Times New Roman"/>
          <w:b/>
          <w:bCs/>
          <w:i/>
          <w:color w:val="auto"/>
          <w:sz w:val="22"/>
          <w:szCs w:val="22"/>
        </w:rPr>
      </w:pPr>
      <w:r w:rsidRPr="00CE1C6A">
        <w:rPr>
          <w:rFonts w:ascii="Times New Roman" w:hAnsi="Times New Roman" w:cs="Times New Roman"/>
          <w:b/>
          <w:bCs/>
          <w:color w:val="auto"/>
          <w:sz w:val="22"/>
          <w:szCs w:val="22"/>
        </w:rPr>
        <w:t>Przedstawiciele stron i uczestnicy procesu inwestycyjnego</w:t>
      </w:r>
    </w:p>
    <w:p w14:paraId="2719879B" w14:textId="77777777" w:rsidR="00A72041" w:rsidRPr="00CE1C6A" w:rsidRDefault="00A72041" w:rsidP="00EB6902">
      <w:pPr>
        <w:tabs>
          <w:tab w:val="left" w:pos="720"/>
        </w:tabs>
        <w:ind w:left="360" w:hanging="360"/>
        <w:rPr>
          <w:b/>
          <w:sz w:val="22"/>
          <w:szCs w:val="22"/>
        </w:rPr>
      </w:pPr>
      <w:r w:rsidRPr="00CE1C6A">
        <w:rPr>
          <w:b/>
          <w:sz w:val="22"/>
          <w:szCs w:val="22"/>
        </w:rPr>
        <w:t>§ 3</w:t>
      </w:r>
    </w:p>
    <w:p w14:paraId="19740A9F" w14:textId="77777777" w:rsidR="00A72041" w:rsidRPr="00CE1C6A" w:rsidRDefault="00A72041" w:rsidP="008A3246">
      <w:pPr>
        <w:widowControl/>
        <w:numPr>
          <w:ilvl w:val="0"/>
          <w:numId w:val="49"/>
        </w:numPr>
        <w:tabs>
          <w:tab w:val="clear" w:pos="360"/>
          <w:tab w:val="num" w:pos="426"/>
        </w:tabs>
        <w:suppressAutoHyphens w:val="0"/>
        <w:ind w:left="426"/>
        <w:jc w:val="both"/>
        <w:rPr>
          <w:sz w:val="22"/>
          <w:szCs w:val="22"/>
        </w:rPr>
      </w:pPr>
      <w:r w:rsidRPr="00CE1C6A">
        <w:rPr>
          <w:sz w:val="22"/>
          <w:szCs w:val="22"/>
        </w:rPr>
        <w:t>Każda ze Stron zobowiązuje się do dołożenia należytej zawodowej staranności przy realizacji niniejszej umowy, w tym także do pełnej współpracy z drugą Stroną w celu zapewnienia należytego i terminowego jej wykonania.</w:t>
      </w:r>
    </w:p>
    <w:p w14:paraId="13C829EA" w14:textId="77777777" w:rsidR="00A72041" w:rsidRPr="00CE1C6A" w:rsidRDefault="00A72041" w:rsidP="008A3246">
      <w:pPr>
        <w:widowControl/>
        <w:numPr>
          <w:ilvl w:val="0"/>
          <w:numId w:val="49"/>
        </w:numPr>
        <w:tabs>
          <w:tab w:val="clear" w:pos="360"/>
          <w:tab w:val="num" w:pos="426"/>
        </w:tabs>
        <w:suppressAutoHyphens w:val="0"/>
        <w:ind w:left="426"/>
        <w:jc w:val="both"/>
        <w:rPr>
          <w:sz w:val="22"/>
          <w:szCs w:val="22"/>
        </w:rPr>
      </w:pPr>
      <w:r w:rsidRPr="00CE1C6A">
        <w:rPr>
          <w:sz w:val="22"/>
          <w:szCs w:val="22"/>
        </w:rPr>
        <w:t>Strony ustalają, że przedstawicielami Zamawiającego w toku realizacji umowy będą:</w:t>
      </w:r>
    </w:p>
    <w:p w14:paraId="00FCB9AC" w14:textId="3178E4E2" w:rsidR="00A72041" w:rsidRPr="00CE1C6A" w:rsidRDefault="00A72041" w:rsidP="008A3246">
      <w:pPr>
        <w:widowControl/>
        <w:numPr>
          <w:ilvl w:val="0"/>
          <w:numId w:val="51"/>
        </w:numPr>
        <w:tabs>
          <w:tab w:val="left" w:pos="720"/>
        </w:tabs>
        <w:suppressAutoHyphens w:val="0"/>
        <w:ind w:left="851"/>
        <w:jc w:val="both"/>
        <w:rPr>
          <w:sz w:val="22"/>
          <w:szCs w:val="22"/>
        </w:rPr>
      </w:pPr>
      <w:r w:rsidRPr="00CE1C6A">
        <w:rPr>
          <w:sz w:val="22"/>
          <w:szCs w:val="22"/>
        </w:rPr>
        <w:t xml:space="preserve"> </w:t>
      </w:r>
      <w:r w:rsidR="00A656A3" w:rsidRPr="00CE1C6A">
        <w:rPr>
          <w:sz w:val="22"/>
          <w:szCs w:val="22"/>
        </w:rPr>
        <w:t>…………………………………………………………</w:t>
      </w:r>
    </w:p>
    <w:p w14:paraId="7A6BAFC8" w14:textId="4CC2C852" w:rsidR="00A72041" w:rsidRPr="00CE1C6A" w:rsidRDefault="00A72041" w:rsidP="008A3246">
      <w:pPr>
        <w:widowControl/>
        <w:numPr>
          <w:ilvl w:val="0"/>
          <w:numId w:val="51"/>
        </w:numPr>
        <w:tabs>
          <w:tab w:val="left" w:pos="720"/>
        </w:tabs>
        <w:suppressAutoHyphens w:val="0"/>
        <w:ind w:left="851"/>
        <w:jc w:val="both"/>
        <w:rPr>
          <w:sz w:val="22"/>
          <w:szCs w:val="22"/>
        </w:rPr>
      </w:pPr>
      <w:r w:rsidRPr="00CE1C6A">
        <w:rPr>
          <w:sz w:val="22"/>
          <w:szCs w:val="22"/>
        </w:rPr>
        <w:t xml:space="preserve"> </w:t>
      </w:r>
      <w:r w:rsidR="00A656A3" w:rsidRPr="00CE1C6A">
        <w:rPr>
          <w:sz w:val="22"/>
          <w:szCs w:val="22"/>
        </w:rPr>
        <w:t>…………………………………………………………</w:t>
      </w:r>
    </w:p>
    <w:p w14:paraId="678BD897" w14:textId="1A2642D1" w:rsidR="00000647" w:rsidRPr="00CE1C6A" w:rsidRDefault="00000647" w:rsidP="008A3246">
      <w:pPr>
        <w:widowControl/>
        <w:numPr>
          <w:ilvl w:val="0"/>
          <w:numId w:val="51"/>
        </w:numPr>
        <w:tabs>
          <w:tab w:val="left" w:pos="720"/>
        </w:tabs>
        <w:suppressAutoHyphens w:val="0"/>
        <w:ind w:left="851"/>
        <w:jc w:val="both"/>
        <w:rPr>
          <w:sz w:val="22"/>
          <w:szCs w:val="22"/>
        </w:rPr>
      </w:pPr>
      <w:r w:rsidRPr="00CE1C6A">
        <w:rPr>
          <w:sz w:val="22"/>
          <w:szCs w:val="22"/>
        </w:rPr>
        <w:t>…………………………………………………………</w:t>
      </w:r>
    </w:p>
    <w:p w14:paraId="48DE1D73" w14:textId="7EF3534C" w:rsidR="00000647" w:rsidRPr="00CE1C6A" w:rsidRDefault="002A30B6" w:rsidP="008A3246">
      <w:pPr>
        <w:widowControl/>
        <w:numPr>
          <w:ilvl w:val="0"/>
          <w:numId w:val="51"/>
        </w:numPr>
        <w:tabs>
          <w:tab w:val="left" w:pos="720"/>
        </w:tabs>
        <w:suppressAutoHyphens w:val="0"/>
        <w:ind w:left="851"/>
        <w:jc w:val="both"/>
        <w:rPr>
          <w:sz w:val="22"/>
          <w:szCs w:val="22"/>
        </w:rPr>
      </w:pPr>
      <w:r w:rsidRPr="00CE1C6A">
        <w:rPr>
          <w:sz w:val="22"/>
          <w:szCs w:val="22"/>
        </w:rPr>
        <w:t>………………………………………………………….</w:t>
      </w:r>
    </w:p>
    <w:p w14:paraId="57CF978C" w14:textId="61B95A50" w:rsidR="002A30B6" w:rsidRPr="00CE1C6A" w:rsidRDefault="002A30B6" w:rsidP="008A3246">
      <w:pPr>
        <w:widowControl/>
        <w:numPr>
          <w:ilvl w:val="0"/>
          <w:numId w:val="51"/>
        </w:numPr>
        <w:tabs>
          <w:tab w:val="left" w:pos="720"/>
        </w:tabs>
        <w:suppressAutoHyphens w:val="0"/>
        <w:ind w:left="851"/>
        <w:jc w:val="both"/>
        <w:rPr>
          <w:sz w:val="22"/>
          <w:szCs w:val="22"/>
        </w:rPr>
      </w:pPr>
      <w:r w:rsidRPr="00CE1C6A">
        <w:rPr>
          <w:sz w:val="22"/>
          <w:szCs w:val="22"/>
        </w:rPr>
        <w:t>………………………………………………………….</w:t>
      </w:r>
    </w:p>
    <w:p w14:paraId="1043839F" w14:textId="5CC76282" w:rsidR="00A72041" w:rsidRPr="00CE1C6A" w:rsidRDefault="00A72041" w:rsidP="000023A4">
      <w:pPr>
        <w:widowControl/>
        <w:tabs>
          <w:tab w:val="left" w:pos="720"/>
        </w:tabs>
        <w:suppressAutoHyphens w:val="0"/>
        <w:ind w:left="491"/>
        <w:jc w:val="both"/>
        <w:rPr>
          <w:sz w:val="22"/>
          <w:szCs w:val="22"/>
        </w:rPr>
      </w:pPr>
      <w:r w:rsidRPr="00CE1C6A">
        <w:rPr>
          <w:sz w:val="22"/>
          <w:szCs w:val="22"/>
        </w:rPr>
        <w:t xml:space="preserve">Osoby wymienione w lit. a) do </w:t>
      </w:r>
      <w:r w:rsidR="002A30B6" w:rsidRPr="00CE1C6A">
        <w:rPr>
          <w:sz w:val="22"/>
          <w:szCs w:val="22"/>
        </w:rPr>
        <w:t>e</w:t>
      </w:r>
      <w:r w:rsidRPr="00CE1C6A">
        <w:rPr>
          <w:sz w:val="22"/>
          <w:szCs w:val="22"/>
        </w:rPr>
        <w:t>) nie są upoważnione do podejmowania decyzji powodujących zmianę postanowień umowy, w szczególności wzrostu uzgodnionego wynagrodzenia i zwiększenia lub zmiany zakresu czynności i prac objętych umową.</w:t>
      </w:r>
    </w:p>
    <w:p w14:paraId="091D2270" w14:textId="77777777" w:rsidR="00A72041" w:rsidRPr="00CE1C6A" w:rsidRDefault="00A72041" w:rsidP="008A3246">
      <w:pPr>
        <w:widowControl/>
        <w:numPr>
          <w:ilvl w:val="0"/>
          <w:numId w:val="49"/>
        </w:numPr>
        <w:tabs>
          <w:tab w:val="clear" w:pos="360"/>
        </w:tabs>
        <w:suppressAutoHyphens w:val="0"/>
        <w:ind w:left="426"/>
        <w:jc w:val="both"/>
        <w:rPr>
          <w:sz w:val="22"/>
          <w:szCs w:val="22"/>
        </w:rPr>
      </w:pPr>
      <w:r w:rsidRPr="00CE1C6A">
        <w:rPr>
          <w:sz w:val="22"/>
          <w:szCs w:val="22"/>
        </w:rPr>
        <w:t>Strony ustalają, że przedstawicielami Wykonawcy w toku realizacji umowy będą:</w:t>
      </w:r>
    </w:p>
    <w:p w14:paraId="3DBED497" w14:textId="4B73DFD1" w:rsidR="00A72041" w:rsidRPr="00CE1C6A" w:rsidRDefault="007F3A30" w:rsidP="008A3246">
      <w:pPr>
        <w:pStyle w:val="Akapitzlist"/>
        <w:numPr>
          <w:ilvl w:val="3"/>
          <w:numId w:val="49"/>
        </w:numPr>
        <w:contextualSpacing w:val="0"/>
        <w:rPr>
          <w:sz w:val="22"/>
          <w:szCs w:val="22"/>
        </w:rPr>
      </w:pPr>
      <w:r w:rsidRPr="00CE1C6A">
        <w:rPr>
          <w:sz w:val="22"/>
          <w:szCs w:val="22"/>
        </w:rPr>
        <w:t>k</w:t>
      </w:r>
      <w:r w:rsidR="00A72041" w:rsidRPr="00CE1C6A">
        <w:rPr>
          <w:sz w:val="22"/>
          <w:szCs w:val="22"/>
        </w:rPr>
        <w:t xml:space="preserve">ierownik </w:t>
      </w:r>
      <w:r w:rsidR="00C7476C" w:rsidRPr="00CE1C6A">
        <w:rPr>
          <w:sz w:val="22"/>
          <w:szCs w:val="22"/>
        </w:rPr>
        <w:t>budowy</w:t>
      </w:r>
      <w:r w:rsidR="00A72041" w:rsidRPr="00CE1C6A">
        <w:rPr>
          <w:sz w:val="22"/>
          <w:szCs w:val="22"/>
        </w:rPr>
        <w:t xml:space="preserve"> posiadający uprawnienia do kierowania robotami budowlanymi </w:t>
      </w:r>
      <w:r w:rsidR="00C37CE8">
        <w:rPr>
          <w:sz w:val="22"/>
          <w:szCs w:val="22"/>
        </w:rPr>
        <w:br/>
      </w:r>
      <w:r w:rsidR="00A72041" w:rsidRPr="00CE1C6A">
        <w:rPr>
          <w:sz w:val="22"/>
          <w:szCs w:val="22"/>
        </w:rPr>
        <w:t xml:space="preserve">w specjalności konstrukcyjno – budowlanej – …………, </w:t>
      </w:r>
    </w:p>
    <w:p w14:paraId="2D14E14F" w14:textId="77777777" w:rsidR="00DA5491" w:rsidRDefault="00DA5491" w:rsidP="00DA5491">
      <w:pPr>
        <w:pStyle w:val="Akapitzlist"/>
        <w:numPr>
          <w:ilvl w:val="3"/>
          <w:numId w:val="49"/>
        </w:numPr>
        <w:rPr>
          <w:sz w:val="22"/>
          <w:szCs w:val="22"/>
        </w:rPr>
      </w:pPr>
      <w:r w:rsidRPr="00CE1C6A">
        <w:rPr>
          <w:sz w:val="22"/>
          <w:szCs w:val="22"/>
        </w:rPr>
        <w:t>kierownika robót elektrycznych - ……………………..</w:t>
      </w:r>
    </w:p>
    <w:p w14:paraId="7670CC50" w14:textId="23C31847" w:rsidR="00766A4B" w:rsidRPr="00766A4B" w:rsidRDefault="00766A4B" w:rsidP="00766A4B">
      <w:pPr>
        <w:pStyle w:val="Akapitzlist"/>
        <w:numPr>
          <w:ilvl w:val="3"/>
          <w:numId w:val="49"/>
        </w:numPr>
        <w:rPr>
          <w:sz w:val="22"/>
          <w:szCs w:val="22"/>
        </w:rPr>
      </w:pPr>
      <w:r w:rsidRPr="00CE1C6A">
        <w:rPr>
          <w:sz w:val="22"/>
          <w:szCs w:val="22"/>
        </w:rPr>
        <w:t xml:space="preserve">kierownika robót </w:t>
      </w:r>
      <w:r>
        <w:rPr>
          <w:sz w:val="22"/>
          <w:szCs w:val="22"/>
        </w:rPr>
        <w:t>sanitarnych</w:t>
      </w:r>
      <w:r w:rsidRPr="00CE1C6A">
        <w:rPr>
          <w:sz w:val="22"/>
          <w:szCs w:val="22"/>
        </w:rPr>
        <w:t xml:space="preserve"> - ……………………..</w:t>
      </w:r>
    </w:p>
    <w:p w14:paraId="36AEC6C0" w14:textId="2EB845B8" w:rsidR="00C7476C" w:rsidRPr="00CE1C6A" w:rsidRDefault="007A09F4" w:rsidP="008A3246">
      <w:pPr>
        <w:pStyle w:val="Akapitzlist"/>
        <w:numPr>
          <w:ilvl w:val="3"/>
          <w:numId w:val="49"/>
        </w:numPr>
        <w:rPr>
          <w:sz w:val="22"/>
          <w:szCs w:val="22"/>
        </w:rPr>
      </w:pPr>
      <w:r w:rsidRPr="00CE1C6A">
        <w:rPr>
          <w:sz w:val="22"/>
          <w:szCs w:val="22"/>
        </w:rPr>
        <w:t xml:space="preserve">kierownik robót konserwatorskich </w:t>
      </w:r>
      <w:r w:rsidR="00C7476C" w:rsidRPr="00CE1C6A">
        <w:rPr>
          <w:sz w:val="22"/>
          <w:szCs w:val="22"/>
        </w:rPr>
        <w:t>- ……………………..</w:t>
      </w:r>
      <w:r w:rsidR="00A54DD9" w:rsidRPr="00CE1C6A">
        <w:rPr>
          <w:sz w:val="22"/>
          <w:szCs w:val="22"/>
        </w:rPr>
        <w:t>,</w:t>
      </w:r>
    </w:p>
    <w:p w14:paraId="44570626" w14:textId="677BE609" w:rsidR="00A72041" w:rsidRPr="00CE1C6A" w:rsidRDefault="00B02805" w:rsidP="00C7476C">
      <w:pPr>
        <w:ind w:left="360"/>
        <w:jc w:val="both"/>
        <w:rPr>
          <w:sz w:val="22"/>
          <w:szCs w:val="22"/>
        </w:rPr>
      </w:pPr>
      <w:r w:rsidRPr="00CE1C6A">
        <w:rPr>
          <w:sz w:val="22"/>
          <w:szCs w:val="22"/>
        </w:rPr>
        <w:t xml:space="preserve">- </w:t>
      </w:r>
      <w:r w:rsidR="00A72041" w:rsidRPr="00CE1C6A">
        <w:rPr>
          <w:sz w:val="22"/>
          <w:szCs w:val="22"/>
        </w:rPr>
        <w:t>wskazani w ofercie Wykonawcy, przy czym Wykonawca oświadcza, iż wskazany kierownik budowy lub kierownik robót będą obecni osobiście w trakcie realizacji prac przez minimum 6 godzin dziennie w dni robocze w okresie prowadzenia prac z danego zakresu.</w:t>
      </w:r>
    </w:p>
    <w:p w14:paraId="5993A629" w14:textId="77777777" w:rsidR="00A72041" w:rsidRPr="00CE1C6A" w:rsidRDefault="00A72041" w:rsidP="008A3246">
      <w:pPr>
        <w:widowControl/>
        <w:numPr>
          <w:ilvl w:val="0"/>
          <w:numId w:val="49"/>
        </w:numPr>
        <w:tabs>
          <w:tab w:val="clear" w:pos="360"/>
        </w:tabs>
        <w:suppressAutoHyphens w:val="0"/>
        <w:ind w:left="426"/>
        <w:jc w:val="both"/>
        <w:rPr>
          <w:sz w:val="22"/>
          <w:szCs w:val="22"/>
        </w:rPr>
      </w:pPr>
      <w:r w:rsidRPr="00CE1C6A">
        <w:rPr>
          <w:sz w:val="22"/>
          <w:szCs w:val="22"/>
        </w:rPr>
        <w:t>Zamawiający może w trakcie realizacji przedmiotu umowy zgłosić uzasadniony sprzeciw wobec osoby lub osób wymienionych w ust. 3. W takim przypadku Wykonawca jest zobowiązany do jej lub ich zmiany w terminie 7 dni od zgłoszenia przez Zamawiającego.</w:t>
      </w:r>
    </w:p>
    <w:p w14:paraId="105A623E" w14:textId="27598321" w:rsidR="00A72041" w:rsidRPr="00CE1C6A" w:rsidRDefault="00A72041" w:rsidP="008A3246">
      <w:pPr>
        <w:widowControl/>
        <w:numPr>
          <w:ilvl w:val="0"/>
          <w:numId w:val="49"/>
        </w:numPr>
        <w:tabs>
          <w:tab w:val="clear" w:pos="360"/>
        </w:tabs>
        <w:suppressAutoHyphens w:val="0"/>
        <w:ind w:left="426"/>
        <w:jc w:val="both"/>
        <w:rPr>
          <w:sz w:val="22"/>
          <w:szCs w:val="22"/>
        </w:rPr>
      </w:pPr>
      <w:r w:rsidRPr="00CE1C6A">
        <w:rPr>
          <w:sz w:val="22"/>
          <w:szCs w:val="22"/>
        </w:rPr>
        <w:t xml:space="preserve">Strony zgodnie ustalają, że zmiana osób wskazanych w ust. 3 oraz przeznaczonych zgodnie </w:t>
      </w:r>
      <w:r w:rsidRPr="00CE1C6A">
        <w:rPr>
          <w:sz w:val="22"/>
          <w:szCs w:val="22"/>
        </w:rPr>
        <w:br/>
        <w:t xml:space="preserve">z ofertą do realizacji umowy w treści oferty Wykonawcy wymaga uprzedniej pisemnej zgody Zamawiającego i dopuszczalna jest wyłącznie w wyjątkowych sytuacjach, w szczególności z powodu choroby lub innych zdarzeń losowych powodujących niemożność wykonywania powierzonego jej zakresu obowiązków, a wskazane w zastępstwie osoba lub osoby muszą posiadać kwalifikacje i doświadczenie spełniające, co najmniej wymagania zawarte w Rozdziale VI pkt 4 SWZ. </w:t>
      </w:r>
      <w:r w:rsidR="00F52493" w:rsidRPr="00CE1C6A">
        <w:rPr>
          <w:sz w:val="22"/>
          <w:szCs w:val="22"/>
        </w:rPr>
        <w:t>Zmiana osób nie wymaga sporządzenia aneksu</w:t>
      </w:r>
      <w:r w:rsidRPr="00CE1C6A">
        <w:rPr>
          <w:sz w:val="22"/>
          <w:szCs w:val="22"/>
        </w:rPr>
        <w:t xml:space="preserve">. </w:t>
      </w:r>
    </w:p>
    <w:p w14:paraId="767794D9" w14:textId="77777777" w:rsidR="00A72041" w:rsidRPr="00CE1C6A" w:rsidRDefault="00A72041" w:rsidP="008A3246">
      <w:pPr>
        <w:widowControl/>
        <w:numPr>
          <w:ilvl w:val="0"/>
          <w:numId w:val="49"/>
        </w:numPr>
        <w:tabs>
          <w:tab w:val="clear" w:pos="360"/>
        </w:tabs>
        <w:suppressAutoHyphens w:val="0"/>
        <w:ind w:left="426"/>
        <w:jc w:val="both"/>
        <w:rPr>
          <w:sz w:val="22"/>
          <w:szCs w:val="22"/>
        </w:rPr>
      </w:pPr>
      <w:r w:rsidRPr="00CE1C6A">
        <w:rPr>
          <w:sz w:val="22"/>
          <w:szCs w:val="22"/>
        </w:rPr>
        <w:t>W przypadku zmiany przedstawiciela przez jedną ze stron zobowiązana jest ona powiadomić o tym na piśmie drugą stronę w terminie 3 dni.</w:t>
      </w:r>
    </w:p>
    <w:p w14:paraId="64964F1A" w14:textId="77777777" w:rsidR="00A72041" w:rsidRPr="00CE1C6A" w:rsidRDefault="00A72041" w:rsidP="008A3246">
      <w:pPr>
        <w:widowControl/>
        <w:numPr>
          <w:ilvl w:val="0"/>
          <w:numId w:val="49"/>
        </w:numPr>
        <w:tabs>
          <w:tab w:val="clear" w:pos="360"/>
        </w:tabs>
        <w:suppressAutoHyphens w:val="0"/>
        <w:ind w:left="426"/>
        <w:jc w:val="both"/>
        <w:rPr>
          <w:sz w:val="22"/>
          <w:szCs w:val="22"/>
        </w:rPr>
      </w:pPr>
      <w:r w:rsidRPr="00CE1C6A">
        <w:rPr>
          <w:sz w:val="22"/>
          <w:szCs w:val="22"/>
        </w:rPr>
        <w:t>Zmiana osób wymieniowych w ust. 2 i 3 nie stanowi zmiany umowy.</w:t>
      </w:r>
    </w:p>
    <w:p w14:paraId="75658577" w14:textId="77777777" w:rsidR="00A72041" w:rsidRPr="00CE1C6A" w:rsidRDefault="00A72041" w:rsidP="00A72041">
      <w:pPr>
        <w:tabs>
          <w:tab w:val="left" w:pos="720"/>
        </w:tabs>
        <w:ind w:left="360"/>
        <w:rPr>
          <w:b/>
          <w:sz w:val="22"/>
          <w:szCs w:val="22"/>
        </w:rPr>
      </w:pPr>
    </w:p>
    <w:p w14:paraId="52BE0B15" w14:textId="77777777" w:rsidR="00A72041" w:rsidRPr="00CE1C6A" w:rsidRDefault="00A72041" w:rsidP="00EB6902">
      <w:pPr>
        <w:tabs>
          <w:tab w:val="left" w:pos="720"/>
        </w:tabs>
        <w:ind w:left="360" w:hanging="360"/>
        <w:rPr>
          <w:b/>
          <w:sz w:val="22"/>
          <w:szCs w:val="22"/>
        </w:rPr>
      </w:pPr>
      <w:r w:rsidRPr="00CE1C6A">
        <w:rPr>
          <w:b/>
          <w:sz w:val="22"/>
          <w:szCs w:val="22"/>
        </w:rPr>
        <w:t>Wynagrodzenie</w:t>
      </w:r>
    </w:p>
    <w:p w14:paraId="5FBC1159" w14:textId="77777777" w:rsidR="00A72041" w:rsidRPr="00CE1C6A" w:rsidRDefault="00A72041" w:rsidP="00EB6902">
      <w:pPr>
        <w:tabs>
          <w:tab w:val="left" w:pos="720"/>
        </w:tabs>
        <w:ind w:left="360" w:hanging="360"/>
        <w:rPr>
          <w:b/>
          <w:sz w:val="22"/>
          <w:szCs w:val="22"/>
        </w:rPr>
      </w:pPr>
      <w:r w:rsidRPr="00CE1C6A">
        <w:rPr>
          <w:b/>
          <w:sz w:val="22"/>
          <w:szCs w:val="22"/>
        </w:rPr>
        <w:t>§ 4</w:t>
      </w:r>
    </w:p>
    <w:p w14:paraId="4293B993" w14:textId="77777777" w:rsidR="00D1376D" w:rsidRPr="00CE1C6A" w:rsidRDefault="00D1376D" w:rsidP="008A3246">
      <w:pPr>
        <w:widowControl/>
        <w:numPr>
          <w:ilvl w:val="0"/>
          <w:numId w:val="26"/>
        </w:numPr>
        <w:tabs>
          <w:tab w:val="clear" w:pos="360"/>
          <w:tab w:val="num" w:pos="426"/>
        </w:tabs>
        <w:suppressAutoHyphens w:val="0"/>
        <w:ind w:left="426"/>
        <w:jc w:val="both"/>
        <w:rPr>
          <w:sz w:val="22"/>
          <w:szCs w:val="22"/>
        </w:rPr>
      </w:pPr>
      <w:r w:rsidRPr="00CE1C6A">
        <w:rPr>
          <w:sz w:val="22"/>
          <w:szCs w:val="22"/>
        </w:rPr>
        <w:t xml:space="preserve">Wysokość wynagrodzenia przysługującego Wykonawcy za prawidłowe i terminowe wykonanie przedmiotu umowy ustalona została na podstawie złożonej oferty i ma charakter ryczałtowy, oraz uwzględnia w szczególności wszystkie koszty wykonania wszelkich robót i dostaw, niezbędnych </w:t>
      </w:r>
      <w:r w:rsidRPr="00CE1C6A">
        <w:rPr>
          <w:sz w:val="22"/>
          <w:szCs w:val="22"/>
        </w:rPr>
        <w:lastRenderedPageBreak/>
        <w:t xml:space="preserve">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i gwarancji. </w:t>
      </w:r>
    </w:p>
    <w:p w14:paraId="38432108" w14:textId="77777777" w:rsidR="00D1376D" w:rsidRPr="00CE1C6A" w:rsidRDefault="00D1376D" w:rsidP="008A3246">
      <w:pPr>
        <w:widowControl/>
        <w:numPr>
          <w:ilvl w:val="0"/>
          <w:numId w:val="26"/>
        </w:numPr>
        <w:tabs>
          <w:tab w:val="clear" w:pos="360"/>
          <w:tab w:val="num" w:pos="426"/>
        </w:tabs>
        <w:suppressAutoHyphens w:val="0"/>
        <w:ind w:left="426"/>
        <w:jc w:val="both"/>
        <w:rPr>
          <w:sz w:val="22"/>
          <w:szCs w:val="22"/>
        </w:rPr>
      </w:pPr>
      <w:r w:rsidRPr="00CE1C6A">
        <w:rPr>
          <w:sz w:val="22"/>
          <w:szCs w:val="22"/>
        </w:rPr>
        <w:t>Wynagrodzenie za przedmiot umowy wynosi kwotę netto</w:t>
      </w:r>
      <w:r w:rsidRPr="00CE1C6A">
        <w:rPr>
          <w:b/>
          <w:sz w:val="22"/>
          <w:szCs w:val="22"/>
        </w:rPr>
        <w:t xml:space="preserve"> …………… PLN,</w:t>
      </w:r>
      <w:r w:rsidRPr="00CE1C6A">
        <w:rPr>
          <w:sz w:val="22"/>
          <w:szCs w:val="22"/>
        </w:rPr>
        <w:t xml:space="preserve"> (słownie: ……………………. złotych …/100), która po doliczeniu obowiązującej stawki podatku od towarów i usług VAT daje kwotę brutto: </w:t>
      </w:r>
      <w:r w:rsidRPr="00CE1C6A">
        <w:rPr>
          <w:b/>
          <w:sz w:val="22"/>
          <w:szCs w:val="22"/>
        </w:rPr>
        <w:t>……………………. PLN</w:t>
      </w:r>
      <w:r w:rsidRPr="00CE1C6A">
        <w:rPr>
          <w:sz w:val="22"/>
          <w:szCs w:val="22"/>
        </w:rPr>
        <w:t xml:space="preserve">, (słownie: ………………………….. złotych …/100). </w:t>
      </w:r>
    </w:p>
    <w:p w14:paraId="02570794" w14:textId="77777777" w:rsidR="00D1376D" w:rsidRPr="00CE1C6A" w:rsidRDefault="00D1376D" w:rsidP="008A3246">
      <w:pPr>
        <w:widowControl/>
        <w:numPr>
          <w:ilvl w:val="0"/>
          <w:numId w:val="26"/>
        </w:numPr>
        <w:tabs>
          <w:tab w:val="clear" w:pos="360"/>
          <w:tab w:val="num" w:pos="426"/>
        </w:tabs>
        <w:suppressAutoHyphens w:val="0"/>
        <w:ind w:left="426"/>
        <w:jc w:val="both"/>
        <w:rPr>
          <w:sz w:val="22"/>
          <w:szCs w:val="22"/>
        </w:rPr>
      </w:pPr>
      <w:r w:rsidRPr="00CE1C6A">
        <w:rPr>
          <w:sz w:val="22"/>
          <w:szCs w:val="22"/>
        </w:rPr>
        <w:t xml:space="preserve">Wynagrodzenie Wykonawcy może zostać obniżone proporcjonalnie do obniżenia jakości spowodowanej wadami przedmiotu umowy w przypadku gdy wady są nieusuwalne, albo </w:t>
      </w:r>
      <w:r w:rsidRPr="00CE1C6A">
        <w:rPr>
          <w:sz w:val="22"/>
          <w:szCs w:val="22"/>
        </w:rPr>
        <w:br/>
        <w:t xml:space="preserve">z okoliczności wynika, że Wykonawca nie zdoła wad usunąć w odpowiednim czasie, bądź ich nie usunął w wyznaczonym przez Zamawiającego terminie. </w:t>
      </w:r>
    </w:p>
    <w:p w14:paraId="53237ABC" w14:textId="77777777" w:rsidR="00BE1A63" w:rsidRDefault="00D1376D" w:rsidP="00BE1A63">
      <w:pPr>
        <w:widowControl/>
        <w:numPr>
          <w:ilvl w:val="0"/>
          <w:numId w:val="26"/>
        </w:numPr>
        <w:tabs>
          <w:tab w:val="clear" w:pos="360"/>
          <w:tab w:val="num" w:pos="426"/>
        </w:tabs>
        <w:suppressAutoHyphens w:val="0"/>
        <w:ind w:left="426"/>
        <w:jc w:val="both"/>
        <w:rPr>
          <w:sz w:val="22"/>
          <w:szCs w:val="22"/>
        </w:rPr>
      </w:pPr>
      <w:r w:rsidRPr="00CE1C6A">
        <w:rPr>
          <w:sz w:val="22"/>
          <w:szCs w:val="22"/>
        </w:rPr>
        <w:t>Stwierdzone wady jednych parametrów przedmiotu umowy nie mogą podlegać kompensacji polepszeniem jakości innych parametrów przedmiotu umowy.</w:t>
      </w:r>
    </w:p>
    <w:p w14:paraId="37C9429E" w14:textId="0159E044" w:rsidR="00BE1A63" w:rsidRDefault="00D1376D" w:rsidP="00BE1A63">
      <w:pPr>
        <w:widowControl/>
        <w:numPr>
          <w:ilvl w:val="0"/>
          <w:numId w:val="26"/>
        </w:numPr>
        <w:tabs>
          <w:tab w:val="clear" w:pos="360"/>
          <w:tab w:val="num" w:pos="426"/>
        </w:tabs>
        <w:suppressAutoHyphens w:val="0"/>
        <w:ind w:left="426"/>
        <w:jc w:val="both"/>
        <w:rPr>
          <w:sz w:val="22"/>
          <w:szCs w:val="22"/>
        </w:rPr>
      </w:pPr>
      <w:r w:rsidRPr="00BE1A63">
        <w:rPr>
          <w:sz w:val="22"/>
          <w:szCs w:val="22"/>
        </w:rPr>
        <w:t>Wynagrodzenie nie będzie podlegać waloryzacji i zmianom, za wyjątkiem przypadków opisanych w ust. 7 i ust. 9-15 Umowy</w:t>
      </w:r>
      <w:r w:rsidR="00BE1A63">
        <w:rPr>
          <w:sz w:val="22"/>
          <w:szCs w:val="22"/>
        </w:rPr>
        <w:t>.</w:t>
      </w:r>
    </w:p>
    <w:p w14:paraId="3C0185F1" w14:textId="77777777" w:rsidR="00BE1A63" w:rsidRDefault="00D1376D" w:rsidP="00BE1A63">
      <w:pPr>
        <w:widowControl/>
        <w:numPr>
          <w:ilvl w:val="0"/>
          <w:numId w:val="26"/>
        </w:numPr>
        <w:tabs>
          <w:tab w:val="clear" w:pos="360"/>
          <w:tab w:val="num" w:pos="426"/>
        </w:tabs>
        <w:suppressAutoHyphens w:val="0"/>
        <w:ind w:left="426"/>
        <w:jc w:val="both"/>
        <w:rPr>
          <w:sz w:val="22"/>
          <w:szCs w:val="22"/>
        </w:rPr>
      </w:pPr>
      <w:r w:rsidRPr="00BE1A63">
        <w:rPr>
          <w:sz w:val="22"/>
          <w:szCs w:val="22"/>
        </w:rPr>
        <w:t>Wynagrodzenie określone w ust. 2 obejmuje wynagrodzenie za przeniesienie praw autorskich zgodnie z § 22 Umowy, przeniesienie własności egzemplarzy, na których utrwalono Utwory, udzielenie prawa do zezwalania na wykonywanie zależnych praw autorskich zgodnie z § 22 Umowy, zgodę na wprowadzenie przez Zamawiającego zmian do Utworów i powstałych w oparciu o nią obiektów, a także wszelkie inne koszty niezbędne dla należytego wykonania obowiązków wynikających z Umowy.</w:t>
      </w:r>
    </w:p>
    <w:p w14:paraId="50E92F60" w14:textId="547C34C7" w:rsidR="00D1376D" w:rsidRPr="00BE1A63" w:rsidRDefault="00D1376D" w:rsidP="00BE1A63">
      <w:pPr>
        <w:widowControl/>
        <w:numPr>
          <w:ilvl w:val="0"/>
          <w:numId w:val="26"/>
        </w:numPr>
        <w:tabs>
          <w:tab w:val="clear" w:pos="360"/>
          <w:tab w:val="num" w:pos="426"/>
        </w:tabs>
        <w:suppressAutoHyphens w:val="0"/>
        <w:ind w:left="426"/>
        <w:jc w:val="both"/>
        <w:rPr>
          <w:sz w:val="22"/>
          <w:szCs w:val="22"/>
        </w:rPr>
      </w:pPr>
      <w:r w:rsidRPr="00BE1A63">
        <w:rPr>
          <w:sz w:val="22"/>
          <w:szCs w:val="22"/>
        </w:rPr>
        <w:t>Wysokość wynagrodzenia należnego Wykonawcy, określonego w § 4 ust. 2 może ulec zmianie tylko i wyłącznie w przypadku zmian opisanych w lit. a)-d oraz ust. 9-15 tj.</w:t>
      </w:r>
    </w:p>
    <w:p w14:paraId="1CCB66CB" w14:textId="77777777" w:rsidR="00D1376D" w:rsidRPr="00CE1C6A" w:rsidRDefault="00D1376D" w:rsidP="008A3246">
      <w:pPr>
        <w:pStyle w:val="Default"/>
        <w:numPr>
          <w:ilvl w:val="1"/>
          <w:numId w:val="94"/>
        </w:numPr>
        <w:ind w:left="993" w:hanging="426"/>
        <w:jc w:val="both"/>
        <w:rPr>
          <w:color w:val="auto"/>
          <w:sz w:val="22"/>
          <w:szCs w:val="22"/>
        </w:rPr>
      </w:pPr>
      <w:r w:rsidRPr="00CE1C6A">
        <w:rPr>
          <w:color w:val="auto"/>
          <w:sz w:val="22"/>
          <w:szCs w:val="22"/>
        </w:rPr>
        <w:t>zmiany stawki podatku od towarów i usług lub</w:t>
      </w:r>
    </w:p>
    <w:p w14:paraId="42334952" w14:textId="77777777" w:rsidR="00D1376D" w:rsidRPr="00CE1C6A" w:rsidRDefault="00D1376D" w:rsidP="008A3246">
      <w:pPr>
        <w:pStyle w:val="Default"/>
        <w:numPr>
          <w:ilvl w:val="1"/>
          <w:numId w:val="94"/>
        </w:numPr>
        <w:tabs>
          <w:tab w:val="left" w:pos="993"/>
        </w:tabs>
        <w:ind w:left="851" w:hanging="284"/>
        <w:jc w:val="both"/>
        <w:rPr>
          <w:color w:val="auto"/>
          <w:sz w:val="22"/>
          <w:szCs w:val="22"/>
        </w:rPr>
      </w:pPr>
      <w:r w:rsidRPr="00CE1C6A">
        <w:rPr>
          <w:color w:val="auto"/>
          <w:sz w:val="22"/>
          <w:szCs w:val="22"/>
        </w:rPr>
        <w:t xml:space="preserve">   zmiany wysokości minimalnego wynagrodzenia za pracę albo wysokości  </w:t>
      </w:r>
    </w:p>
    <w:p w14:paraId="4490A4E2" w14:textId="77777777" w:rsidR="00D1376D" w:rsidRPr="00CE1C6A" w:rsidRDefault="00D1376D" w:rsidP="00D1376D">
      <w:pPr>
        <w:pStyle w:val="Default"/>
        <w:tabs>
          <w:tab w:val="left" w:pos="993"/>
        </w:tabs>
        <w:ind w:left="851"/>
        <w:jc w:val="both"/>
        <w:rPr>
          <w:color w:val="auto"/>
          <w:sz w:val="22"/>
          <w:szCs w:val="22"/>
        </w:rPr>
      </w:pPr>
      <w:r w:rsidRPr="00CE1C6A">
        <w:rPr>
          <w:color w:val="auto"/>
          <w:sz w:val="22"/>
          <w:szCs w:val="22"/>
        </w:rPr>
        <w:t xml:space="preserve">   minimalnej stawki godzinowej ustalonych na podstawie ustawy z dnia 10 </w:t>
      </w:r>
    </w:p>
    <w:p w14:paraId="7C1240A0" w14:textId="77777777" w:rsidR="00D1376D" w:rsidRPr="00CE1C6A" w:rsidRDefault="00D1376D" w:rsidP="00D1376D">
      <w:pPr>
        <w:pStyle w:val="Default"/>
        <w:tabs>
          <w:tab w:val="left" w:pos="993"/>
        </w:tabs>
        <w:ind w:left="851"/>
        <w:jc w:val="both"/>
        <w:rPr>
          <w:color w:val="auto"/>
          <w:sz w:val="22"/>
          <w:szCs w:val="22"/>
        </w:rPr>
      </w:pPr>
      <w:r w:rsidRPr="00CE1C6A">
        <w:rPr>
          <w:color w:val="auto"/>
          <w:sz w:val="22"/>
          <w:szCs w:val="22"/>
        </w:rPr>
        <w:t xml:space="preserve">   października 2002 r. o minimalnym wynagrodzeniu za pracę, lub</w:t>
      </w:r>
    </w:p>
    <w:p w14:paraId="634621C0" w14:textId="77777777" w:rsidR="00D1376D" w:rsidRPr="00CE1C6A" w:rsidRDefault="00D1376D" w:rsidP="008A3246">
      <w:pPr>
        <w:pStyle w:val="Default"/>
        <w:numPr>
          <w:ilvl w:val="1"/>
          <w:numId w:val="94"/>
        </w:numPr>
        <w:tabs>
          <w:tab w:val="left" w:pos="993"/>
        </w:tabs>
        <w:ind w:left="993" w:hanging="426"/>
        <w:jc w:val="both"/>
        <w:rPr>
          <w:color w:val="auto"/>
          <w:sz w:val="22"/>
          <w:szCs w:val="22"/>
        </w:rPr>
      </w:pPr>
      <w:r w:rsidRPr="00CE1C6A">
        <w:rPr>
          <w:color w:val="auto"/>
          <w:sz w:val="22"/>
          <w:szCs w:val="22"/>
        </w:rPr>
        <w:t>zmiany zasad podlegania ubezpieczeniom społecznym lub ubezpieczeniu zdrowotnemu lub wysokości stawki składki na ubezpieczenia społeczne lub zdrowotne, lub</w:t>
      </w:r>
    </w:p>
    <w:p w14:paraId="1489A4AF" w14:textId="77777777" w:rsidR="00D1376D" w:rsidRPr="00CE1C6A" w:rsidRDefault="00D1376D" w:rsidP="008A3246">
      <w:pPr>
        <w:pStyle w:val="Default"/>
        <w:numPr>
          <w:ilvl w:val="1"/>
          <w:numId w:val="94"/>
        </w:numPr>
        <w:tabs>
          <w:tab w:val="left" w:pos="993"/>
        </w:tabs>
        <w:ind w:left="993" w:hanging="426"/>
        <w:jc w:val="both"/>
        <w:rPr>
          <w:color w:val="auto"/>
          <w:sz w:val="22"/>
          <w:szCs w:val="22"/>
        </w:rPr>
      </w:pPr>
      <w:r w:rsidRPr="00CE1C6A">
        <w:rPr>
          <w:color w:val="auto"/>
          <w:sz w:val="22"/>
          <w:szCs w:val="22"/>
        </w:rPr>
        <w:t>zmiany zasad gromadzenia i wysokości wpłat do pracowniczych planów kapitałowych, o których mowa w ustawie z dnia 4 października 2018 r. o pracowniczych planach kapitałowych, o ile Wykonawca wykaże ponad wszelką wątpliwość, że zaistniała zmiana ma bezpośredni wpływ na koszty wykonania zamówienia przez Wykonawcę.</w:t>
      </w:r>
    </w:p>
    <w:p w14:paraId="7F7F908E" w14:textId="77777777" w:rsidR="00D1376D" w:rsidRPr="00CE1C6A" w:rsidRDefault="00D1376D" w:rsidP="00D1376D">
      <w:pPr>
        <w:pStyle w:val="Default"/>
        <w:tabs>
          <w:tab w:val="left" w:pos="993"/>
        </w:tabs>
        <w:ind w:left="426" w:hanging="426"/>
        <w:jc w:val="both"/>
        <w:rPr>
          <w:color w:val="auto"/>
          <w:sz w:val="22"/>
          <w:szCs w:val="22"/>
        </w:rPr>
      </w:pPr>
      <w:r w:rsidRPr="00CE1C6A">
        <w:rPr>
          <w:color w:val="auto"/>
          <w:sz w:val="22"/>
          <w:szCs w:val="22"/>
        </w:rPr>
        <w:t>8.</w:t>
      </w:r>
      <w:r w:rsidRPr="00CE1C6A">
        <w:rPr>
          <w:color w:val="auto"/>
          <w:sz w:val="22"/>
          <w:szCs w:val="22"/>
        </w:rPr>
        <w:tab/>
        <w:t>Zmiana wynagrodzenia może nastąpić na pisemny wniosek Wykonawcy złożony nie później niż 30 dni od dnia wejścia w życie zmian, o których mowa w niniejszym ust. Zamawiający rozpatrzy wniosek Wykonawcy w terminie 20 dni od dnia jego założenia, a zmieniona wartość wynagrodzenia będzie obowiązywać od kolejnego pełnego okresu rozliczeniowego, lecz nie wcześniej niż po dacie wejścia w życie zmian, o których mowa w niniejszym ust. Zmieniona kwota wynagrodzenia zostanie wprowadzona do niniejszej umowy aneksem.</w:t>
      </w:r>
    </w:p>
    <w:p w14:paraId="5BD9A69F" w14:textId="77777777" w:rsidR="00D1376D" w:rsidRPr="00CE1C6A" w:rsidRDefault="00D1376D" w:rsidP="00D1376D">
      <w:pPr>
        <w:pStyle w:val="Default"/>
        <w:ind w:left="426" w:hanging="426"/>
        <w:jc w:val="both"/>
        <w:rPr>
          <w:color w:val="auto"/>
          <w:sz w:val="22"/>
          <w:szCs w:val="22"/>
        </w:rPr>
      </w:pPr>
      <w:r w:rsidRPr="00CE1C6A">
        <w:rPr>
          <w:color w:val="auto"/>
          <w:sz w:val="22"/>
          <w:szCs w:val="22"/>
        </w:rPr>
        <w:t>9.</w:t>
      </w:r>
      <w:r w:rsidRPr="00CE1C6A">
        <w:rPr>
          <w:color w:val="auto"/>
          <w:sz w:val="22"/>
          <w:szCs w:val="22"/>
        </w:rPr>
        <w:tab/>
        <w:t>Wykonawca w terminie 30 dni od zawarcia umowy przedstawi Zamawiającemu szczegółowe kalkulacje cen jednostkowych z uwzględnieniem czynników określonych w ust. 7 albo oświadczenie o niezmienności cen w czasie trwania umowy. Wynagrodzenie może jedynie ulec zmianie w przypadku zmiany składników cenotwórczych określonych w ust. 7 i ust 9-15</w:t>
      </w:r>
    </w:p>
    <w:p w14:paraId="47DA1886" w14:textId="77777777" w:rsidR="00D1376D" w:rsidRPr="00CE1C6A" w:rsidRDefault="00D1376D" w:rsidP="00D1376D">
      <w:pPr>
        <w:pStyle w:val="Default"/>
        <w:ind w:left="426" w:hanging="426"/>
        <w:jc w:val="both"/>
        <w:rPr>
          <w:color w:val="auto"/>
          <w:sz w:val="22"/>
          <w:szCs w:val="22"/>
        </w:rPr>
      </w:pPr>
      <w:r w:rsidRPr="00CE1C6A">
        <w:rPr>
          <w:color w:val="auto"/>
          <w:sz w:val="22"/>
          <w:szCs w:val="22"/>
        </w:rPr>
        <w:t>10.</w:t>
      </w:r>
      <w:r w:rsidRPr="00CE1C6A">
        <w:rPr>
          <w:color w:val="auto"/>
          <w:sz w:val="22"/>
          <w:szCs w:val="22"/>
        </w:rPr>
        <w:tab/>
        <w:t>W wypadku zmiany, o której mowa w ust. 7 lit. a), wartość netto wynagrodzenia Wykonawcy nie zmieni się, a określona w aneksie wartość brutto wynagrodzenia zostanie wyliczona na podstawie nowych przepisów.</w:t>
      </w:r>
    </w:p>
    <w:p w14:paraId="14EBA2B3" w14:textId="77777777" w:rsidR="00D1376D" w:rsidRPr="00CE1C6A" w:rsidRDefault="00D1376D" w:rsidP="00D1376D">
      <w:pPr>
        <w:pStyle w:val="Default"/>
        <w:ind w:left="426" w:hanging="426"/>
        <w:jc w:val="both"/>
        <w:rPr>
          <w:color w:val="auto"/>
          <w:sz w:val="22"/>
          <w:szCs w:val="22"/>
        </w:rPr>
      </w:pPr>
      <w:r w:rsidRPr="00CE1C6A">
        <w:rPr>
          <w:color w:val="auto"/>
          <w:sz w:val="22"/>
          <w:szCs w:val="22"/>
        </w:rPr>
        <w:t>11.</w:t>
      </w:r>
      <w:r w:rsidRPr="00CE1C6A">
        <w:rPr>
          <w:color w:val="auto"/>
          <w:sz w:val="22"/>
          <w:szCs w:val="22"/>
        </w:rPr>
        <w:tab/>
        <w:t>W przypadku zmiany, o której mowa w ust. 7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2ECD7496" w14:textId="77777777" w:rsidR="00D1376D" w:rsidRPr="00CE1C6A" w:rsidRDefault="00D1376D" w:rsidP="00D1376D">
      <w:pPr>
        <w:pStyle w:val="Default"/>
        <w:ind w:left="426" w:hanging="426"/>
        <w:jc w:val="both"/>
        <w:rPr>
          <w:color w:val="auto"/>
          <w:sz w:val="22"/>
          <w:szCs w:val="22"/>
        </w:rPr>
      </w:pPr>
      <w:r w:rsidRPr="00CE1C6A">
        <w:rPr>
          <w:color w:val="auto"/>
          <w:sz w:val="22"/>
          <w:szCs w:val="22"/>
        </w:rPr>
        <w:t>12.</w:t>
      </w:r>
      <w:r w:rsidRPr="00CE1C6A">
        <w:rPr>
          <w:color w:val="auto"/>
          <w:sz w:val="22"/>
          <w:szCs w:val="22"/>
        </w:rPr>
        <w:tab/>
        <w:t xml:space="preserve">W przypadku zmiany, o której mowa w ust 7 lit. c), wynagrodzenie Wykonawcy ulegnie zmianie o wartość wzrostu całkowitego kosztu Wykonawcy, jaką będzie on zobowiązany dodatkowo </w:t>
      </w:r>
      <w:r w:rsidRPr="00CE1C6A">
        <w:rPr>
          <w:color w:val="auto"/>
          <w:sz w:val="22"/>
          <w:szCs w:val="22"/>
        </w:rPr>
        <w:lastRenderedPageBreak/>
        <w:t xml:space="preserve">ponieść w celu uwzględnienia tej zmiany, przy zachowaniu dotychczasowej kwoty netto wynagrodzenia osób bezpośrednio wykonujących zamówienie na rzecz Zamawiającego. </w:t>
      </w:r>
    </w:p>
    <w:p w14:paraId="1AFE63E1" w14:textId="77777777" w:rsidR="00D1376D" w:rsidRPr="00CE1C6A" w:rsidRDefault="00D1376D" w:rsidP="00D1376D">
      <w:pPr>
        <w:pStyle w:val="Default"/>
        <w:ind w:left="426" w:hanging="426"/>
        <w:jc w:val="both"/>
        <w:rPr>
          <w:color w:val="auto"/>
          <w:sz w:val="22"/>
          <w:szCs w:val="22"/>
        </w:rPr>
      </w:pPr>
      <w:r w:rsidRPr="00CE1C6A">
        <w:rPr>
          <w:color w:val="auto"/>
          <w:sz w:val="22"/>
          <w:szCs w:val="22"/>
        </w:rPr>
        <w:t>13.</w:t>
      </w:r>
      <w:r w:rsidRPr="00CE1C6A">
        <w:rPr>
          <w:color w:val="auto"/>
          <w:sz w:val="22"/>
          <w:szCs w:val="22"/>
        </w:rPr>
        <w:tab/>
        <w:t xml:space="preserve">W przypadku zmiany, o której mowa w ust 7 lit. d), wynagrodzenie Wykonawcy ulegnie zmianie o wartość wzrostu całkowitego kosztu Wykonawcy wynikającą z wpłat do pracowniczych planów kapitałowych, przy zachowaniu dotychczasowej kwoty netto wynagrodzenia osób bezpośrednio wykonujących zamówienie na rzecz Zamawiającego. </w:t>
      </w:r>
    </w:p>
    <w:p w14:paraId="2C4A69DC" w14:textId="24782D4A" w:rsidR="00D1376D" w:rsidRPr="00CE1C6A" w:rsidRDefault="00D1376D" w:rsidP="00D1376D">
      <w:pPr>
        <w:pStyle w:val="Default"/>
        <w:ind w:left="426" w:hanging="426"/>
        <w:jc w:val="both"/>
        <w:rPr>
          <w:color w:val="auto"/>
          <w:sz w:val="22"/>
          <w:szCs w:val="22"/>
        </w:rPr>
      </w:pPr>
      <w:r w:rsidRPr="00CE1C6A">
        <w:rPr>
          <w:color w:val="auto"/>
          <w:sz w:val="22"/>
          <w:szCs w:val="22"/>
        </w:rPr>
        <w:t>14.</w:t>
      </w:r>
      <w:r w:rsidRPr="00CE1C6A">
        <w:rPr>
          <w:color w:val="auto"/>
          <w:sz w:val="22"/>
          <w:szCs w:val="22"/>
        </w:rPr>
        <w:tab/>
        <w:t xml:space="preserve">Strony umowy mogą wnioskować o zmianę wysokości wynagrodzenia Wykonawcy w przypadku zmiany ceny materiałów lub kosztów związanych z realizacją umowy po upływie </w:t>
      </w:r>
      <w:r w:rsidR="00DA0DD8" w:rsidRPr="00CE1C6A">
        <w:rPr>
          <w:color w:val="auto"/>
          <w:sz w:val="22"/>
          <w:szCs w:val="22"/>
        </w:rPr>
        <w:t>6</w:t>
      </w:r>
      <w:r w:rsidRPr="00CE1C6A">
        <w:rPr>
          <w:color w:val="auto"/>
          <w:sz w:val="22"/>
          <w:szCs w:val="22"/>
        </w:rPr>
        <w:t xml:space="preserve"> miesięcy licząc od dnia zawarcia Umowy, oraz nie częściej niż po upływie kolejnych 6 miesięcy od dnia zawarcia aneksu zmieniającego wysokość wynagrodzenia Wykonawcy.</w:t>
      </w:r>
    </w:p>
    <w:p w14:paraId="3DCBDC76" w14:textId="03DD6652" w:rsidR="00D1376D" w:rsidRPr="00CE1C6A" w:rsidRDefault="00D1376D" w:rsidP="00D1376D">
      <w:pPr>
        <w:pStyle w:val="Default"/>
        <w:ind w:left="426" w:hanging="426"/>
        <w:jc w:val="both"/>
        <w:rPr>
          <w:color w:val="auto"/>
          <w:sz w:val="22"/>
          <w:szCs w:val="22"/>
        </w:rPr>
      </w:pPr>
      <w:r w:rsidRPr="00CE1C6A">
        <w:rPr>
          <w:color w:val="auto"/>
          <w:sz w:val="22"/>
          <w:szCs w:val="22"/>
        </w:rPr>
        <w:t>15.</w:t>
      </w:r>
      <w:r w:rsidR="00BE1A63">
        <w:rPr>
          <w:color w:val="auto"/>
          <w:sz w:val="22"/>
          <w:szCs w:val="22"/>
        </w:rPr>
        <w:t xml:space="preserve"> </w:t>
      </w:r>
      <w:r w:rsidRPr="00CE1C6A">
        <w:rPr>
          <w:color w:val="auto"/>
          <w:sz w:val="22"/>
          <w:szCs w:val="22"/>
        </w:rPr>
        <w:t xml:space="preserve"> Zmiana wynagrodzenia Wykonawcy </w:t>
      </w:r>
      <w:r w:rsidRPr="00CE1C6A">
        <w:rPr>
          <w:sz w:val="22"/>
          <w:szCs w:val="22"/>
        </w:rPr>
        <w:t xml:space="preserve">nastąpi pod warunkiem, iż wartość wskaźnika GUS w zakresie cen produkcji budowlano-montażowej ogłoszonego w dniu ustalania waloryzacji będzie wskazywała na wzrost lub spadek cen o co najmniej 5 punktów procentowych w stosunku do poprzedniego roku </w:t>
      </w:r>
    </w:p>
    <w:p w14:paraId="50D575E8" w14:textId="77777777" w:rsidR="00D1376D" w:rsidRPr="00CE1C6A" w:rsidRDefault="00D1376D" w:rsidP="00D1376D">
      <w:pPr>
        <w:pStyle w:val="Default"/>
        <w:ind w:left="426" w:hanging="426"/>
        <w:jc w:val="both"/>
        <w:rPr>
          <w:color w:val="auto"/>
          <w:sz w:val="22"/>
          <w:szCs w:val="22"/>
        </w:rPr>
      </w:pPr>
      <w:r w:rsidRPr="00CE1C6A">
        <w:rPr>
          <w:color w:val="auto"/>
          <w:sz w:val="22"/>
          <w:szCs w:val="22"/>
        </w:rPr>
        <w:t>17.</w:t>
      </w:r>
      <w:r w:rsidRPr="00CE1C6A">
        <w:rPr>
          <w:color w:val="auto"/>
          <w:sz w:val="22"/>
          <w:szCs w:val="22"/>
        </w:rPr>
        <w:tab/>
        <w:t>Łączna maksymalna wartość zmiany całkowitego wynagrodzenia Wykonawcy może wynieść 5% wynagrodzenia Wykonawcy.</w:t>
      </w:r>
    </w:p>
    <w:p w14:paraId="2819135C" w14:textId="77777777" w:rsidR="00D1376D" w:rsidRPr="00CE1C6A" w:rsidRDefault="00D1376D" w:rsidP="00D1376D">
      <w:pPr>
        <w:pStyle w:val="Default"/>
        <w:ind w:left="426" w:hanging="426"/>
        <w:jc w:val="both"/>
        <w:rPr>
          <w:color w:val="auto"/>
          <w:sz w:val="22"/>
          <w:szCs w:val="22"/>
        </w:rPr>
      </w:pPr>
      <w:r w:rsidRPr="00CE1C6A">
        <w:rPr>
          <w:color w:val="auto"/>
          <w:sz w:val="22"/>
          <w:szCs w:val="22"/>
        </w:rPr>
        <w:t>18.</w:t>
      </w:r>
      <w:r w:rsidRPr="00CE1C6A">
        <w:rPr>
          <w:color w:val="auto"/>
          <w:sz w:val="22"/>
          <w:szCs w:val="22"/>
        </w:rPr>
        <w:tab/>
        <w:t>Warunkiem zmiany wynagrodzenia Wykonawcy będzie wykazanie przez daną Stronę umowy w sposób wskazany w ust. 15, że zmiana ceny materiałów lub kosztów związanych z realizacją Umowy miała faktyczny wpływ na koszty wykonania przedmiotu umowy;</w:t>
      </w:r>
    </w:p>
    <w:p w14:paraId="65086E3C" w14:textId="77777777" w:rsidR="00D1376D" w:rsidRPr="00CE1C6A" w:rsidRDefault="00D1376D" w:rsidP="00D1376D">
      <w:pPr>
        <w:pStyle w:val="Default"/>
        <w:ind w:left="426" w:hanging="426"/>
        <w:jc w:val="both"/>
        <w:rPr>
          <w:color w:val="auto"/>
          <w:sz w:val="22"/>
          <w:szCs w:val="22"/>
        </w:rPr>
      </w:pPr>
      <w:r w:rsidRPr="00CE1C6A">
        <w:rPr>
          <w:color w:val="auto"/>
          <w:sz w:val="22"/>
          <w:szCs w:val="22"/>
        </w:rPr>
        <w:t>19.</w:t>
      </w:r>
      <w:r w:rsidRPr="00CE1C6A">
        <w:rPr>
          <w:color w:val="auto"/>
          <w:sz w:val="22"/>
          <w:szCs w:val="22"/>
        </w:rPr>
        <w:tab/>
        <w:t>Strona umowy w terminie nie dłuższym niż 14 dni 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0F79EE62" w14:textId="77777777" w:rsidR="00D1376D" w:rsidRPr="00CE1C6A" w:rsidRDefault="00D1376D" w:rsidP="00D1376D">
      <w:pPr>
        <w:pStyle w:val="Default"/>
        <w:ind w:left="426" w:hanging="426"/>
        <w:jc w:val="both"/>
        <w:rPr>
          <w:color w:val="auto"/>
          <w:sz w:val="22"/>
          <w:szCs w:val="22"/>
        </w:rPr>
      </w:pPr>
      <w:r w:rsidRPr="00CE1C6A">
        <w:rPr>
          <w:color w:val="auto"/>
          <w:sz w:val="22"/>
          <w:szCs w:val="22"/>
        </w:rPr>
        <w:t>20.</w:t>
      </w:r>
      <w:r w:rsidRPr="00CE1C6A">
        <w:rPr>
          <w:color w:val="auto"/>
          <w:sz w:val="22"/>
          <w:szCs w:val="22"/>
        </w:rPr>
        <w:tab/>
        <w:t>Zasadność wniosku Wykonawcy o zmianę wysokości wynagrodzenia Wykonawcy powinna być poddana analizie - waloryzacja („W”) będzie odbywała się przy zastosowaniu wskaźnika waloryzacji, obliczonego według następującego wzoru:</w:t>
      </w:r>
    </w:p>
    <w:p w14:paraId="53BADF5F" w14:textId="77777777" w:rsidR="00D1376D" w:rsidRPr="00CE1C6A" w:rsidRDefault="00D1376D" w:rsidP="00D1376D">
      <w:pPr>
        <w:pStyle w:val="Default"/>
        <w:ind w:left="426"/>
        <w:jc w:val="both"/>
        <w:rPr>
          <w:color w:val="auto"/>
          <w:sz w:val="22"/>
          <w:szCs w:val="22"/>
        </w:rPr>
      </w:pPr>
      <w:r w:rsidRPr="00CE1C6A">
        <w:rPr>
          <w:color w:val="auto"/>
          <w:sz w:val="22"/>
          <w:szCs w:val="22"/>
        </w:rPr>
        <w:t>W= [(GUS +100) : 2] : 100</w:t>
      </w:r>
    </w:p>
    <w:p w14:paraId="43181B13" w14:textId="77777777" w:rsidR="00D1376D" w:rsidRPr="00CE1C6A" w:rsidRDefault="00D1376D" w:rsidP="00D1376D">
      <w:pPr>
        <w:pStyle w:val="Default"/>
        <w:ind w:left="426"/>
        <w:jc w:val="both"/>
        <w:rPr>
          <w:color w:val="auto"/>
          <w:sz w:val="22"/>
          <w:szCs w:val="22"/>
        </w:rPr>
      </w:pPr>
      <w:r w:rsidRPr="00CE1C6A">
        <w:rPr>
          <w:color w:val="auto"/>
          <w:sz w:val="22"/>
          <w:szCs w:val="22"/>
        </w:rPr>
        <w:t>Gdzie GUS– oznacza wskaźnik ceny produkcji budowlano-montażowej ogółem obowiązujący w miesiącu dokonywania waloryzacji, opublikowanej przez Prezesa Głównego Urzędu Statystycznego na stronie GUS.</w:t>
      </w:r>
    </w:p>
    <w:p w14:paraId="0ED38065" w14:textId="77777777" w:rsidR="00D1376D" w:rsidRPr="00CE1C6A" w:rsidRDefault="00D1376D" w:rsidP="00D1376D">
      <w:pPr>
        <w:pStyle w:val="Default"/>
        <w:ind w:left="426" w:hanging="426"/>
        <w:jc w:val="both"/>
        <w:rPr>
          <w:color w:val="auto"/>
          <w:sz w:val="22"/>
          <w:szCs w:val="22"/>
        </w:rPr>
      </w:pPr>
      <w:r w:rsidRPr="00CE1C6A">
        <w:rPr>
          <w:color w:val="auto"/>
          <w:sz w:val="22"/>
          <w:szCs w:val="22"/>
        </w:rPr>
        <w:t>21.</w:t>
      </w:r>
      <w:r w:rsidRPr="00CE1C6A">
        <w:rPr>
          <w:color w:val="auto"/>
          <w:sz w:val="22"/>
          <w:szCs w:val="22"/>
        </w:rPr>
        <w:tab/>
        <w:t>Kwota waloryzacji będzie wykazana w treści faktury jako osobna pozycja,</w:t>
      </w:r>
    </w:p>
    <w:p w14:paraId="62F16A05" w14:textId="77777777" w:rsidR="00D1376D" w:rsidRPr="00CE1C6A" w:rsidRDefault="00D1376D" w:rsidP="00D1376D">
      <w:pPr>
        <w:pStyle w:val="Default"/>
        <w:ind w:left="426" w:hanging="426"/>
        <w:jc w:val="both"/>
        <w:rPr>
          <w:color w:val="auto"/>
          <w:sz w:val="22"/>
          <w:szCs w:val="22"/>
        </w:rPr>
      </w:pPr>
      <w:r w:rsidRPr="00CE1C6A">
        <w:rPr>
          <w:color w:val="auto"/>
          <w:sz w:val="22"/>
          <w:szCs w:val="22"/>
        </w:rPr>
        <w:t>22.</w:t>
      </w:r>
      <w:r w:rsidRPr="00CE1C6A">
        <w:rPr>
          <w:color w:val="auto"/>
          <w:sz w:val="22"/>
          <w:szCs w:val="22"/>
        </w:rPr>
        <w:tab/>
        <w:t>Zmiana wynagrodzenia Wykonawcy powinna być usankcjonowana zawarciem aneksu do umowy i będzie następować od daty wprowadzenia zmiany w Umowie i dotyczyć wyłącznie niezrealizowanej części Umowy.</w:t>
      </w:r>
    </w:p>
    <w:p w14:paraId="3F808686" w14:textId="67507C2F" w:rsidR="00A72041" w:rsidRPr="00CE1C6A" w:rsidRDefault="00A72041" w:rsidP="002F6E9C">
      <w:pPr>
        <w:widowControl/>
        <w:suppressAutoHyphens w:val="0"/>
        <w:ind w:left="426"/>
        <w:jc w:val="both"/>
        <w:rPr>
          <w:sz w:val="22"/>
          <w:szCs w:val="22"/>
        </w:rPr>
      </w:pPr>
    </w:p>
    <w:p w14:paraId="40B588E3" w14:textId="77777777" w:rsidR="00A72041" w:rsidRPr="00CE1C6A" w:rsidRDefault="00A72041" w:rsidP="00EB6902">
      <w:pPr>
        <w:tabs>
          <w:tab w:val="left" w:pos="720"/>
        </w:tabs>
        <w:ind w:left="360" w:hanging="360"/>
        <w:rPr>
          <w:b/>
          <w:sz w:val="22"/>
          <w:szCs w:val="22"/>
        </w:rPr>
      </w:pPr>
      <w:bookmarkStart w:id="6" w:name="_Hlk22627570"/>
      <w:r w:rsidRPr="00CE1C6A">
        <w:rPr>
          <w:b/>
          <w:sz w:val="22"/>
          <w:szCs w:val="22"/>
        </w:rPr>
        <w:t>§ 5</w:t>
      </w:r>
    </w:p>
    <w:bookmarkEnd w:id="6"/>
    <w:p w14:paraId="0F514DE0" w14:textId="211632D9" w:rsidR="00A72041" w:rsidRPr="00CE1C6A" w:rsidRDefault="00A72041" w:rsidP="008A3246">
      <w:pPr>
        <w:widowControl/>
        <w:numPr>
          <w:ilvl w:val="0"/>
          <w:numId w:val="48"/>
        </w:numPr>
        <w:tabs>
          <w:tab w:val="clear" w:pos="360"/>
          <w:tab w:val="num" w:pos="426"/>
        </w:tabs>
        <w:suppressAutoHyphens w:val="0"/>
        <w:ind w:left="426"/>
        <w:jc w:val="both"/>
        <w:rPr>
          <w:sz w:val="22"/>
          <w:szCs w:val="22"/>
        </w:rPr>
      </w:pPr>
      <w:r w:rsidRPr="00CE1C6A">
        <w:rPr>
          <w:sz w:val="22"/>
          <w:szCs w:val="22"/>
        </w:rPr>
        <w:t>Przewiduje się możliwość obniżenia wynagrodzenia ryczałtowego o wartość robót niewykonanych</w:t>
      </w:r>
      <w:r w:rsidRPr="00CE1C6A">
        <w:rPr>
          <w:color w:val="FF0000"/>
          <w:sz w:val="22"/>
          <w:szCs w:val="22"/>
        </w:rPr>
        <w:t xml:space="preserve"> </w:t>
      </w:r>
      <w:r w:rsidRPr="00CE1C6A">
        <w:rPr>
          <w:sz w:val="22"/>
          <w:szCs w:val="22"/>
        </w:rPr>
        <w:t>uznanych przez Zamawiającego jako zbędne, choć objęte ofertą Wykonawcy oraz Specyfikacją Warunków Zamówienia przy czym ewentualne obniżenie wynagrodzenia nastąpi stosownie do wartości wynikających z kosztorysów uproszczonych wraz z zestawieniem</w:t>
      </w:r>
      <w:r w:rsidR="00ED2B53" w:rsidRPr="00CE1C6A">
        <w:rPr>
          <w:sz w:val="22"/>
          <w:szCs w:val="22"/>
        </w:rPr>
        <w:t xml:space="preserve"> materiałów i urządzeń</w:t>
      </w:r>
      <w:r w:rsidRPr="00CE1C6A">
        <w:rPr>
          <w:sz w:val="22"/>
          <w:szCs w:val="22"/>
        </w:rPr>
        <w:t xml:space="preserve"> stanowiących załącznik do oferty Wykonawcy. </w:t>
      </w:r>
    </w:p>
    <w:p w14:paraId="3D2542F2" w14:textId="5E4B00B0" w:rsidR="00A72041" w:rsidRPr="008E0F50" w:rsidRDefault="00A72041" w:rsidP="008A3246">
      <w:pPr>
        <w:widowControl/>
        <w:numPr>
          <w:ilvl w:val="0"/>
          <w:numId w:val="48"/>
        </w:numPr>
        <w:suppressAutoHyphens w:val="0"/>
        <w:jc w:val="both"/>
        <w:rPr>
          <w:sz w:val="22"/>
          <w:szCs w:val="22"/>
        </w:rPr>
      </w:pPr>
      <w:r w:rsidRPr="00CE1C6A">
        <w:rPr>
          <w:sz w:val="22"/>
          <w:szCs w:val="22"/>
        </w:rPr>
        <w:t xml:space="preserve">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z zasadami sztuki budowlanej. Łączna wartość robót zamiennych co do zasady nie powinna być wyższa niż wartość robót podstawowych podlegających zamianie, a jedynie 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w:t>
      </w:r>
      <w:r w:rsidRPr="00CE1C6A">
        <w:rPr>
          <w:sz w:val="22"/>
          <w:szCs w:val="22"/>
        </w:rPr>
        <w:lastRenderedPageBreak/>
        <w:t xml:space="preserve">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Sekocenbudu z ostatniego kwartału poprzedzającego rozliczenie. W przypadku braku odniesienia rozliczenia zostaną dokonane według średnich cen Sekocenbudu z ostatniego kwartału poprzedzającego rozliczenie, przy czym w przypadku elementów wyposażenia pomocniczo dopuszcza się również ewentualność wyceny w </w:t>
      </w:r>
      <w:r w:rsidRPr="008E0F50">
        <w:rPr>
          <w:sz w:val="22"/>
          <w:szCs w:val="22"/>
        </w:rPr>
        <w:t>oparciu o ceny rynkowe udokumentowane ofertami dostawców, producentów etc.</w:t>
      </w:r>
    </w:p>
    <w:p w14:paraId="59861D12" w14:textId="77777777" w:rsidR="00A72041" w:rsidRPr="008E0F50" w:rsidRDefault="00A72041" w:rsidP="008A3246">
      <w:pPr>
        <w:widowControl/>
        <w:numPr>
          <w:ilvl w:val="0"/>
          <w:numId w:val="48"/>
        </w:numPr>
        <w:suppressAutoHyphens w:val="0"/>
        <w:jc w:val="both"/>
        <w:rPr>
          <w:sz w:val="22"/>
          <w:szCs w:val="22"/>
        </w:rPr>
      </w:pPr>
      <w:r w:rsidRPr="008E0F50">
        <w:rPr>
          <w:sz w:val="22"/>
          <w:szCs w:val="22"/>
        </w:rPr>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09162F9B" w14:textId="720C72B5" w:rsidR="00A72041" w:rsidRPr="008E0F50" w:rsidRDefault="00A72041" w:rsidP="00A72041">
      <w:pPr>
        <w:widowControl/>
        <w:suppressAutoHyphens w:val="0"/>
        <w:ind w:left="360"/>
        <w:jc w:val="both"/>
        <w:rPr>
          <w:sz w:val="22"/>
          <w:szCs w:val="22"/>
        </w:rPr>
      </w:pPr>
    </w:p>
    <w:p w14:paraId="332D0EA6" w14:textId="7F6351F3" w:rsidR="00A72041" w:rsidRPr="008E0F50" w:rsidRDefault="00A72041" w:rsidP="00B2793A">
      <w:pPr>
        <w:widowControl/>
        <w:suppressAutoHyphens w:val="0"/>
        <w:spacing w:line="259" w:lineRule="auto"/>
        <w:rPr>
          <w:b/>
          <w:bCs/>
          <w:i/>
          <w:sz w:val="22"/>
          <w:szCs w:val="22"/>
        </w:rPr>
      </w:pPr>
      <w:r w:rsidRPr="008E0F50">
        <w:rPr>
          <w:b/>
          <w:bCs/>
          <w:sz w:val="22"/>
          <w:szCs w:val="22"/>
        </w:rPr>
        <w:t>Termin realizacji umowy</w:t>
      </w:r>
    </w:p>
    <w:p w14:paraId="6297B8C4" w14:textId="77777777" w:rsidR="00A72041" w:rsidRPr="008E0F50" w:rsidRDefault="00A72041" w:rsidP="00B2793A">
      <w:pPr>
        <w:tabs>
          <w:tab w:val="left" w:pos="720"/>
        </w:tabs>
        <w:spacing w:after="240"/>
        <w:ind w:left="360" w:hanging="360"/>
        <w:rPr>
          <w:b/>
          <w:sz w:val="22"/>
          <w:szCs w:val="22"/>
        </w:rPr>
      </w:pPr>
      <w:r w:rsidRPr="008E0F50">
        <w:rPr>
          <w:b/>
          <w:sz w:val="22"/>
          <w:szCs w:val="22"/>
        </w:rPr>
        <w:t>§ 6</w:t>
      </w:r>
    </w:p>
    <w:p w14:paraId="71981576" w14:textId="52E137CB" w:rsidR="00A72041" w:rsidRPr="008E0F50" w:rsidRDefault="00A72041" w:rsidP="006B1601">
      <w:pPr>
        <w:pStyle w:val="Akapitzlist"/>
        <w:numPr>
          <w:ilvl w:val="0"/>
          <w:numId w:val="55"/>
        </w:numPr>
        <w:rPr>
          <w:color w:val="000000"/>
          <w:sz w:val="22"/>
          <w:szCs w:val="22"/>
        </w:rPr>
      </w:pPr>
      <w:r w:rsidRPr="008E0F50">
        <w:rPr>
          <w:sz w:val="22"/>
          <w:szCs w:val="22"/>
        </w:rPr>
        <w:t xml:space="preserve">Zamówienie musi zostać wykonane w terminie </w:t>
      </w:r>
      <w:r w:rsidRPr="008E0F50">
        <w:rPr>
          <w:b/>
          <w:sz w:val="22"/>
          <w:szCs w:val="22"/>
        </w:rPr>
        <w:t xml:space="preserve">do </w:t>
      </w:r>
      <w:r w:rsidR="006B1601" w:rsidRPr="008E0F50">
        <w:rPr>
          <w:b/>
          <w:sz w:val="22"/>
          <w:szCs w:val="22"/>
        </w:rPr>
        <w:t>6</w:t>
      </w:r>
      <w:r w:rsidR="00D1376D" w:rsidRPr="008E0F50">
        <w:rPr>
          <w:b/>
          <w:sz w:val="22"/>
          <w:szCs w:val="22"/>
        </w:rPr>
        <w:t xml:space="preserve"> </w:t>
      </w:r>
      <w:r w:rsidR="00C82D70" w:rsidRPr="008E0F50">
        <w:rPr>
          <w:b/>
          <w:sz w:val="22"/>
          <w:szCs w:val="22"/>
        </w:rPr>
        <w:t>miesięcy</w:t>
      </w:r>
      <w:r w:rsidRPr="008E0F50">
        <w:rPr>
          <w:b/>
          <w:bCs/>
          <w:sz w:val="22"/>
          <w:szCs w:val="22"/>
        </w:rPr>
        <w:t xml:space="preserve"> </w:t>
      </w:r>
      <w:r w:rsidR="003758F4" w:rsidRPr="008E0F50">
        <w:rPr>
          <w:sz w:val="22"/>
          <w:szCs w:val="22"/>
        </w:rPr>
        <w:t xml:space="preserve">od dnia </w:t>
      </w:r>
      <w:r w:rsidRPr="008E0F50">
        <w:rPr>
          <w:sz w:val="22"/>
          <w:szCs w:val="22"/>
        </w:rPr>
        <w:t>zawarcia umowy</w:t>
      </w:r>
      <w:r w:rsidR="00C82D70" w:rsidRPr="008E0F50">
        <w:rPr>
          <w:sz w:val="22"/>
          <w:szCs w:val="22"/>
        </w:rPr>
        <w:t>.</w:t>
      </w:r>
      <w:r w:rsidR="006B1601" w:rsidRPr="008E0F50">
        <w:rPr>
          <w:sz w:val="22"/>
          <w:szCs w:val="22"/>
        </w:rPr>
        <w:t xml:space="preserve"> Zamawiający zastrzega, że wszystkie roboty związane z montażem windy i uzyskaniem dokumentów z UDT muszą zostać wykonane do dnia 31.12.2024 r. w związku ze zmianą przepisów dotyczących urządzeń dźwigowych z dniem 01.01.2025 r.</w:t>
      </w:r>
    </w:p>
    <w:p w14:paraId="727C3D09" w14:textId="77777777" w:rsidR="00A72041" w:rsidRPr="008E0F50" w:rsidRDefault="00A72041" w:rsidP="008A3246">
      <w:pPr>
        <w:pStyle w:val="Akapitzlist1"/>
        <w:numPr>
          <w:ilvl w:val="0"/>
          <w:numId w:val="55"/>
        </w:numPr>
        <w:rPr>
          <w:rFonts w:cs="Times New Roman"/>
          <w:b/>
          <w:sz w:val="22"/>
          <w:szCs w:val="22"/>
          <w:u w:val="single"/>
        </w:rPr>
      </w:pPr>
      <w:r w:rsidRPr="008E0F50">
        <w:rPr>
          <w:rFonts w:cs="Times New Roman"/>
          <w:sz w:val="22"/>
          <w:szCs w:val="22"/>
        </w:rPr>
        <w:t xml:space="preserve">Strony dopuszczają możliwość zmiany terminu zakończenia realizacji przedmiotu umowy określonego w ust. 1 wyłącznie w przypadku: </w:t>
      </w:r>
    </w:p>
    <w:p w14:paraId="233E7523" w14:textId="77777777" w:rsidR="00A72041" w:rsidRPr="008E0F50" w:rsidRDefault="00A72041" w:rsidP="008A3246">
      <w:pPr>
        <w:widowControl/>
        <w:numPr>
          <w:ilvl w:val="0"/>
          <w:numId w:val="27"/>
        </w:numPr>
        <w:tabs>
          <w:tab w:val="left" w:pos="851"/>
        </w:tabs>
        <w:suppressAutoHyphens w:val="0"/>
        <w:ind w:left="851"/>
        <w:jc w:val="both"/>
        <w:rPr>
          <w:bCs/>
          <w:sz w:val="22"/>
          <w:szCs w:val="22"/>
        </w:rPr>
      </w:pPr>
      <w:r w:rsidRPr="008E0F50">
        <w:rPr>
          <w:bCs/>
          <w:sz w:val="22"/>
          <w:szCs w:val="22"/>
        </w:rPr>
        <w:t>działania siły wyższej w rozumieniu § 17 umowy,</w:t>
      </w:r>
    </w:p>
    <w:p w14:paraId="2E2084BA" w14:textId="77777777" w:rsidR="00A72041" w:rsidRPr="008E0F50" w:rsidRDefault="00A72041" w:rsidP="008A3246">
      <w:pPr>
        <w:widowControl/>
        <w:numPr>
          <w:ilvl w:val="0"/>
          <w:numId w:val="27"/>
        </w:numPr>
        <w:tabs>
          <w:tab w:val="left" w:pos="851"/>
        </w:tabs>
        <w:suppressAutoHyphens w:val="0"/>
        <w:ind w:left="851"/>
        <w:jc w:val="both"/>
        <w:rPr>
          <w:bCs/>
          <w:sz w:val="22"/>
          <w:szCs w:val="22"/>
        </w:rPr>
      </w:pPr>
      <w:r w:rsidRPr="008E0F50">
        <w:rPr>
          <w:bCs/>
          <w:sz w:val="22"/>
          <w:szCs w:val="22"/>
        </w:rPr>
        <w:t xml:space="preserve">obniżenia lub braku finansowania przedmiotowego zadania, </w:t>
      </w:r>
    </w:p>
    <w:p w14:paraId="30909236" w14:textId="77777777" w:rsidR="00A72041" w:rsidRPr="008E0F50" w:rsidRDefault="00A72041" w:rsidP="008A3246">
      <w:pPr>
        <w:widowControl/>
        <w:numPr>
          <w:ilvl w:val="0"/>
          <w:numId w:val="27"/>
        </w:numPr>
        <w:tabs>
          <w:tab w:val="left" w:pos="851"/>
        </w:tabs>
        <w:suppressAutoHyphens w:val="0"/>
        <w:ind w:left="851"/>
        <w:jc w:val="both"/>
        <w:rPr>
          <w:bCs/>
          <w:sz w:val="22"/>
          <w:szCs w:val="22"/>
        </w:rPr>
      </w:pPr>
      <w:r w:rsidRPr="008E0F50">
        <w:rPr>
          <w:bCs/>
          <w:sz w:val="22"/>
          <w:szCs w:val="22"/>
        </w:rPr>
        <w:t>udokumentowanego opóźnienia wprowadzenia Wykonawcy na budowę przez Zamawiającego lub wstrzymania realizacji robót przez Zamawiającego z przyczyn, za które Wykonawca nie odpowiada.</w:t>
      </w:r>
    </w:p>
    <w:p w14:paraId="3545F5C3" w14:textId="77777777" w:rsidR="00A72041" w:rsidRPr="00CE1C6A" w:rsidRDefault="00A72041" w:rsidP="008A3246">
      <w:pPr>
        <w:widowControl/>
        <w:numPr>
          <w:ilvl w:val="0"/>
          <w:numId w:val="27"/>
        </w:numPr>
        <w:tabs>
          <w:tab w:val="left" w:pos="851"/>
        </w:tabs>
        <w:suppressAutoHyphens w:val="0"/>
        <w:ind w:left="851"/>
        <w:jc w:val="both"/>
        <w:rPr>
          <w:bCs/>
          <w:sz w:val="22"/>
          <w:szCs w:val="22"/>
        </w:rPr>
      </w:pPr>
      <w:r w:rsidRPr="00CE1C6A">
        <w:rPr>
          <w:bCs/>
          <w:sz w:val="22"/>
          <w:szCs w:val="22"/>
        </w:rPr>
        <w:t>zwłoki Zamawiającego w przekazaniu dokumentów niezbędnych do realizacji umowy,</w:t>
      </w:r>
    </w:p>
    <w:p w14:paraId="57F21301" w14:textId="77777777" w:rsidR="00A72041" w:rsidRPr="00CE1C6A" w:rsidRDefault="00A72041" w:rsidP="008A3246">
      <w:pPr>
        <w:widowControl/>
        <w:numPr>
          <w:ilvl w:val="0"/>
          <w:numId w:val="27"/>
        </w:numPr>
        <w:tabs>
          <w:tab w:val="left" w:pos="851"/>
        </w:tabs>
        <w:suppressAutoHyphens w:val="0"/>
        <w:ind w:left="851"/>
        <w:jc w:val="both"/>
        <w:rPr>
          <w:bCs/>
          <w:sz w:val="22"/>
          <w:szCs w:val="22"/>
        </w:rPr>
      </w:pPr>
      <w:r w:rsidRPr="00CE1C6A">
        <w:rPr>
          <w:bCs/>
          <w:sz w:val="22"/>
          <w:szCs w:val="22"/>
        </w:rPr>
        <w:t>konieczności wykonania ostatecznych albo natychmiast wykonalnych decyzji administracyjnych, postanowień lub innych aktów organów i uprawnionych instytucji, wydanych z przyczyn, za które Wykonawca nie odpowiada,</w:t>
      </w:r>
    </w:p>
    <w:p w14:paraId="7CCFED0B" w14:textId="77777777" w:rsidR="00A72041" w:rsidRPr="00CE1C6A" w:rsidRDefault="00A72041" w:rsidP="008A3246">
      <w:pPr>
        <w:widowControl/>
        <w:numPr>
          <w:ilvl w:val="0"/>
          <w:numId w:val="27"/>
        </w:numPr>
        <w:tabs>
          <w:tab w:val="left" w:pos="851"/>
        </w:tabs>
        <w:suppressAutoHyphens w:val="0"/>
        <w:ind w:left="851"/>
        <w:jc w:val="both"/>
        <w:rPr>
          <w:bCs/>
          <w:sz w:val="22"/>
          <w:szCs w:val="22"/>
        </w:rPr>
      </w:pPr>
      <w:r w:rsidRPr="00CE1C6A">
        <w:rPr>
          <w:bCs/>
          <w:sz w:val="22"/>
          <w:szCs w:val="22"/>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4FC5BD79" w14:textId="77777777" w:rsidR="00A72041" w:rsidRPr="00CE1C6A" w:rsidRDefault="00A72041" w:rsidP="008A3246">
      <w:pPr>
        <w:widowControl/>
        <w:numPr>
          <w:ilvl w:val="0"/>
          <w:numId w:val="27"/>
        </w:numPr>
        <w:tabs>
          <w:tab w:val="left" w:pos="851"/>
        </w:tabs>
        <w:suppressAutoHyphens w:val="0"/>
        <w:ind w:left="851"/>
        <w:jc w:val="both"/>
        <w:rPr>
          <w:bCs/>
          <w:sz w:val="22"/>
          <w:szCs w:val="22"/>
        </w:rPr>
      </w:pPr>
      <w:r w:rsidRPr="00CE1C6A">
        <w:rPr>
          <w:bCs/>
          <w:sz w:val="22"/>
          <w:szCs w:val="22"/>
        </w:rPr>
        <w:t>wystąpienia konieczności wykonania robót dodatkowych, nieobjętych zamówieniem podstawowym, których Zamawiający nie był w stanie przewidzieć lub wprowadzenia robót zamiennych, o których mowa w § 5 ust. 2 umowy.</w:t>
      </w:r>
    </w:p>
    <w:p w14:paraId="33F9CF6F" w14:textId="77777777" w:rsidR="00A72041" w:rsidRPr="00CE1C6A" w:rsidRDefault="00A72041" w:rsidP="008A3246">
      <w:pPr>
        <w:pStyle w:val="Akapitzlist"/>
        <w:numPr>
          <w:ilvl w:val="0"/>
          <w:numId w:val="55"/>
        </w:numPr>
        <w:rPr>
          <w:bCs/>
          <w:sz w:val="22"/>
          <w:szCs w:val="22"/>
        </w:rPr>
      </w:pPr>
      <w:r w:rsidRPr="00CE1C6A">
        <w:rPr>
          <w:bCs/>
          <w:sz w:val="22"/>
          <w:szCs w:val="22"/>
        </w:rPr>
        <w:t xml:space="preserve">Ewentualne przedłużenie terminu </w:t>
      </w:r>
      <w:r w:rsidRPr="00CE1C6A">
        <w:rPr>
          <w:sz w:val="22"/>
          <w:szCs w:val="22"/>
        </w:rPr>
        <w:t xml:space="preserve">zakończenia realizacji przedmiotu umowy </w:t>
      </w:r>
      <w:r w:rsidRPr="00CE1C6A">
        <w:rPr>
          <w:bCs/>
          <w:sz w:val="22"/>
          <w:szCs w:val="22"/>
        </w:rPr>
        <w:t>winno zostać poprzedzone przygotowaniem protokołu konieczności i udokumentowaniem zaistnienia okoliczności wpływających na zmianę terminu, a następnie podpisaniem przez Strony aneksu do umowy.</w:t>
      </w:r>
    </w:p>
    <w:p w14:paraId="11979B16" w14:textId="77777777" w:rsidR="00A72041" w:rsidRPr="00CE1C6A" w:rsidRDefault="00A72041" w:rsidP="008A3246">
      <w:pPr>
        <w:widowControl/>
        <w:numPr>
          <w:ilvl w:val="0"/>
          <w:numId w:val="55"/>
        </w:numPr>
        <w:suppressAutoHyphens w:val="0"/>
        <w:ind w:left="426"/>
        <w:jc w:val="both"/>
        <w:rPr>
          <w:bCs/>
          <w:sz w:val="22"/>
          <w:szCs w:val="22"/>
        </w:rPr>
      </w:pPr>
      <w:r w:rsidRPr="00CE1C6A">
        <w:rPr>
          <w:bCs/>
          <w:sz w:val="22"/>
          <w:szCs w:val="22"/>
        </w:rPr>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00255298" w14:textId="77777777" w:rsidR="00A72041" w:rsidRPr="00CE1C6A" w:rsidRDefault="00A72041" w:rsidP="00A72041">
      <w:pPr>
        <w:tabs>
          <w:tab w:val="left" w:pos="720"/>
        </w:tabs>
        <w:ind w:left="360"/>
        <w:rPr>
          <w:b/>
          <w:sz w:val="22"/>
          <w:szCs w:val="22"/>
        </w:rPr>
      </w:pPr>
    </w:p>
    <w:p w14:paraId="32DE3C27" w14:textId="77777777" w:rsidR="00A72041" w:rsidRPr="00CE1C6A" w:rsidRDefault="00A72041" w:rsidP="00EB6902">
      <w:pPr>
        <w:tabs>
          <w:tab w:val="left" w:pos="720"/>
        </w:tabs>
        <w:ind w:left="360" w:hanging="360"/>
        <w:rPr>
          <w:b/>
          <w:sz w:val="22"/>
          <w:szCs w:val="22"/>
        </w:rPr>
      </w:pPr>
      <w:r w:rsidRPr="00CE1C6A">
        <w:rPr>
          <w:b/>
          <w:sz w:val="22"/>
          <w:szCs w:val="22"/>
        </w:rPr>
        <w:t>Przekazanie terenu budowy</w:t>
      </w:r>
    </w:p>
    <w:p w14:paraId="12B68115" w14:textId="77777777" w:rsidR="00A72041" w:rsidRPr="00CE1C6A" w:rsidRDefault="00A72041" w:rsidP="00EB6902">
      <w:pPr>
        <w:tabs>
          <w:tab w:val="left" w:pos="720"/>
        </w:tabs>
        <w:ind w:left="360" w:hanging="360"/>
        <w:rPr>
          <w:b/>
          <w:sz w:val="22"/>
          <w:szCs w:val="22"/>
        </w:rPr>
      </w:pPr>
      <w:r w:rsidRPr="00CE1C6A">
        <w:rPr>
          <w:b/>
          <w:sz w:val="22"/>
          <w:szCs w:val="22"/>
        </w:rPr>
        <w:t>§ 7</w:t>
      </w:r>
    </w:p>
    <w:p w14:paraId="7E82CD7B" w14:textId="77777777" w:rsidR="00A72041" w:rsidRPr="00CE1C6A" w:rsidRDefault="00A72041" w:rsidP="008A3246">
      <w:pPr>
        <w:widowControl/>
        <w:numPr>
          <w:ilvl w:val="0"/>
          <w:numId w:val="54"/>
        </w:numPr>
        <w:tabs>
          <w:tab w:val="left" w:pos="360"/>
        </w:tabs>
        <w:suppressAutoHyphens w:val="0"/>
        <w:jc w:val="both"/>
        <w:rPr>
          <w:sz w:val="22"/>
          <w:szCs w:val="22"/>
        </w:rPr>
      </w:pPr>
      <w:r w:rsidRPr="00CE1C6A">
        <w:rPr>
          <w:sz w:val="22"/>
          <w:szCs w:val="22"/>
        </w:rPr>
        <w:t>Zamawiający na podstawie pisemnego zgłoszenia przez Wykonawcę gotowości do rozpoczęcia prac przekaże protokolarnie plac budowy .</w:t>
      </w:r>
    </w:p>
    <w:p w14:paraId="7B11D321" w14:textId="77777777" w:rsidR="00A72041" w:rsidRPr="00CE1C6A" w:rsidRDefault="00A72041" w:rsidP="008A3246">
      <w:pPr>
        <w:widowControl/>
        <w:numPr>
          <w:ilvl w:val="0"/>
          <w:numId w:val="54"/>
        </w:numPr>
        <w:tabs>
          <w:tab w:val="left" w:pos="360"/>
        </w:tabs>
        <w:suppressAutoHyphens w:val="0"/>
        <w:jc w:val="both"/>
        <w:rPr>
          <w:sz w:val="22"/>
          <w:szCs w:val="22"/>
        </w:rPr>
      </w:pPr>
      <w:r w:rsidRPr="00CE1C6A">
        <w:rPr>
          <w:sz w:val="22"/>
          <w:szCs w:val="22"/>
        </w:rPr>
        <w:t xml:space="preserve">Wykonawca we własnym zakresie i na własny koszt: </w:t>
      </w:r>
    </w:p>
    <w:p w14:paraId="75DD851B" w14:textId="77777777" w:rsidR="00A72041" w:rsidRPr="00CE1C6A" w:rsidRDefault="00A72041" w:rsidP="008A3246">
      <w:pPr>
        <w:widowControl/>
        <w:numPr>
          <w:ilvl w:val="0"/>
          <w:numId w:val="28"/>
        </w:numPr>
        <w:tabs>
          <w:tab w:val="left" w:pos="360"/>
          <w:tab w:val="left" w:pos="851"/>
        </w:tabs>
        <w:suppressAutoHyphens w:val="0"/>
        <w:ind w:left="851" w:hanging="425"/>
        <w:jc w:val="both"/>
        <w:rPr>
          <w:sz w:val="22"/>
          <w:szCs w:val="22"/>
        </w:rPr>
      </w:pPr>
      <w:r w:rsidRPr="00CE1C6A">
        <w:rPr>
          <w:sz w:val="22"/>
          <w:szCs w:val="22"/>
        </w:rPr>
        <w:lastRenderedPageBreak/>
        <w:t>zapewni sprzęt i materiały niezbędne do realizacji przedmiotu umowy,</w:t>
      </w:r>
    </w:p>
    <w:p w14:paraId="4E486135" w14:textId="5BF9102D" w:rsidR="00A72041" w:rsidRPr="00B2793A" w:rsidRDefault="00A72041" w:rsidP="00B2793A">
      <w:pPr>
        <w:widowControl/>
        <w:numPr>
          <w:ilvl w:val="0"/>
          <w:numId w:val="28"/>
        </w:numPr>
        <w:tabs>
          <w:tab w:val="left" w:pos="360"/>
          <w:tab w:val="left" w:pos="851"/>
        </w:tabs>
        <w:suppressAutoHyphens w:val="0"/>
        <w:ind w:left="851" w:hanging="425"/>
        <w:jc w:val="both"/>
        <w:rPr>
          <w:sz w:val="22"/>
          <w:szCs w:val="22"/>
        </w:rPr>
      </w:pPr>
      <w:r w:rsidRPr="00CE1C6A">
        <w:rPr>
          <w:sz w:val="22"/>
          <w:szCs w:val="22"/>
        </w:rPr>
        <w:t xml:space="preserve">zapewni właściwą organizację robót zgodnie z przepisami bhp i p.poż., urządzenie placu budowy, obsługę oraz ponosi odpowiedzialność za naruszenie przepisów bhp </w:t>
      </w:r>
      <w:r w:rsidRPr="00B2793A">
        <w:rPr>
          <w:sz w:val="22"/>
          <w:szCs w:val="22"/>
        </w:rPr>
        <w:t>i p.poż.,</w:t>
      </w:r>
    </w:p>
    <w:p w14:paraId="4CF7D4FA" w14:textId="77777777" w:rsidR="00A72041" w:rsidRPr="00CE1C6A" w:rsidRDefault="00A72041" w:rsidP="008A3246">
      <w:pPr>
        <w:widowControl/>
        <w:numPr>
          <w:ilvl w:val="0"/>
          <w:numId w:val="54"/>
        </w:numPr>
        <w:suppressAutoHyphens w:val="0"/>
        <w:jc w:val="both"/>
        <w:rPr>
          <w:sz w:val="22"/>
          <w:szCs w:val="22"/>
        </w:rPr>
      </w:pPr>
      <w:r w:rsidRPr="00CE1C6A">
        <w:rPr>
          <w:sz w:val="22"/>
          <w:szCs w:val="22"/>
        </w:rPr>
        <w:t>Wykonawca zobowiązuje się do wykonywania stałego sprzątania w rejonie prowadzonych prac oraz wykonania niezbędnych zabezpieczeń w sposób gwarantujący bezpieczeństwo użytkowników budynku, co zostało skalkulowane w ryczałtowej cenie oferty.</w:t>
      </w:r>
    </w:p>
    <w:p w14:paraId="5AB259E7" w14:textId="3D5AFD46" w:rsidR="00A72041" w:rsidRPr="00CE1C6A" w:rsidRDefault="00A72041" w:rsidP="008A3246">
      <w:pPr>
        <w:widowControl/>
        <w:numPr>
          <w:ilvl w:val="0"/>
          <w:numId w:val="54"/>
        </w:numPr>
        <w:suppressAutoHyphens w:val="0"/>
        <w:jc w:val="both"/>
        <w:rPr>
          <w:sz w:val="22"/>
          <w:szCs w:val="22"/>
        </w:rPr>
      </w:pPr>
      <w:r w:rsidRPr="00CE1C6A">
        <w:rPr>
          <w:sz w:val="22"/>
          <w:szCs w:val="22"/>
        </w:rPr>
        <w:t xml:space="preserve">Prace powinny być prowadzone w godzinach od </w:t>
      </w:r>
      <w:r w:rsidR="00CA26EB" w:rsidRPr="00CE1C6A">
        <w:rPr>
          <w:sz w:val="22"/>
          <w:szCs w:val="22"/>
        </w:rPr>
        <w:t>8</w:t>
      </w:r>
      <w:r w:rsidR="00E120E8" w:rsidRPr="00CE1C6A">
        <w:rPr>
          <w:sz w:val="22"/>
          <w:szCs w:val="22"/>
        </w:rPr>
        <w:t xml:space="preserve">:00 do </w:t>
      </w:r>
      <w:r w:rsidR="00CA26EB" w:rsidRPr="00CE1C6A">
        <w:rPr>
          <w:sz w:val="22"/>
          <w:szCs w:val="22"/>
        </w:rPr>
        <w:t>18</w:t>
      </w:r>
      <w:r w:rsidRPr="00CE1C6A">
        <w:rPr>
          <w:sz w:val="22"/>
          <w:szCs w:val="22"/>
        </w:rPr>
        <w:t>:00, jednakże Wykonawca powinien przewidzieć możliwość realizacji części robót szczególnie uciążliwych dla użytkowników obiektu, i w razie konieczności wystąpienia takich prac uzgodnić wszelkie zagadnienia z nimi związane z administratorem budynku</w:t>
      </w:r>
      <w:r w:rsidR="00BA60D4" w:rsidRPr="00CE1C6A">
        <w:rPr>
          <w:sz w:val="22"/>
          <w:szCs w:val="22"/>
        </w:rPr>
        <w:t xml:space="preserve"> (prace związane ze znaczną emisją hałasu wynikające między innymi z cięcia metalu lub betonu, kucie i wiercenie otworów w betonie nie powinny trwać dłużej niż 4 godziny dziennie)</w:t>
      </w:r>
      <w:r w:rsidRPr="00CE1C6A">
        <w:rPr>
          <w:sz w:val="22"/>
          <w:szCs w:val="22"/>
        </w:rPr>
        <w:t xml:space="preserve">. </w:t>
      </w:r>
    </w:p>
    <w:p w14:paraId="072FE004" w14:textId="77777777" w:rsidR="00A72041" w:rsidRPr="00CE1C6A" w:rsidRDefault="00A72041" w:rsidP="008A3246">
      <w:pPr>
        <w:widowControl/>
        <w:numPr>
          <w:ilvl w:val="0"/>
          <w:numId w:val="54"/>
        </w:numPr>
        <w:suppressAutoHyphens w:val="0"/>
        <w:jc w:val="both"/>
        <w:rPr>
          <w:sz w:val="22"/>
          <w:szCs w:val="22"/>
        </w:rPr>
      </w:pPr>
      <w:r w:rsidRPr="00CE1C6A">
        <w:rPr>
          <w:sz w:val="22"/>
          <w:szCs w:val="22"/>
        </w:rPr>
        <w:t xml:space="preserve">Wykonawca ponosi całkowitą odpowiedzialność materialną i prawną za szkody spowodowane działalnością (działaniem bądź zaniechaniem) Wykonawcy i jego Podwykonawców w związku z wykonywaniem przedmiotu niniejszej umowy, powstałe u Zamawiającego i osób trzecich. Nie dotyczy to zakłóceń będących normalnym następstwem prowadzenia czynności i robót przewidzianych umową, których zgodnie z rzetelną praktyką projektową i budowlaną Wykonawca nie mógł uniknąć. </w:t>
      </w:r>
    </w:p>
    <w:p w14:paraId="52B1BEE9" w14:textId="77777777" w:rsidR="00A72041" w:rsidRPr="00CE1C6A" w:rsidRDefault="00A72041" w:rsidP="008A3246">
      <w:pPr>
        <w:widowControl/>
        <w:numPr>
          <w:ilvl w:val="0"/>
          <w:numId w:val="54"/>
        </w:numPr>
        <w:tabs>
          <w:tab w:val="left" w:pos="360"/>
        </w:tabs>
        <w:suppressAutoHyphens w:val="0"/>
        <w:jc w:val="both"/>
        <w:rPr>
          <w:sz w:val="22"/>
          <w:szCs w:val="22"/>
        </w:rPr>
      </w:pPr>
      <w:r w:rsidRPr="00CE1C6A">
        <w:rPr>
          <w:sz w:val="22"/>
          <w:szCs w:val="22"/>
        </w:rPr>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07F5D919" w14:textId="77777777" w:rsidR="00A72041" w:rsidRPr="00CE1C6A" w:rsidRDefault="00A72041" w:rsidP="008A3246">
      <w:pPr>
        <w:widowControl/>
        <w:numPr>
          <w:ilvl w:val="0"/>
          <w:numId w:val="54"/>
        </w:numPr>
        <w:tabs>
          <w:tab w:val="left" w:pos="360"/>
        </w:tabs>
        <w:suppressAutoHyphens w:val="0"/>
        <w:jc w:val="both"/>
        <w:rPr>
          <w:sz w:val="22"/>
          <w:szCs w:val="22"/>
        </w:rPr>
      </w:pPr>
      <w:r w:rsidRPr="00CE1C6A">
        <w:rPr>
          <w:sz w:val="22"/>
          <w:szCs w:val="22"/>
        </w:rPr>
        <w:t>Wykonawca przedłoży Zamawiającemu listy pracowników upoważnionych do wykonywania prac oraz zapewni odzież roboczą, jak i identyfikatory pozwalające na jednoznaczną identyfikację pracowników.</w:t>
      </w:r>
    </w:p>
    <w:p w14:paraId="7D964F7F" w14:textId="1EC450FD" w:rsidR="00A72041" w:rsidRPr="00CE1C6A" w:rsidRDefault="00A72041" w:rsidP="008A3246">
      <w:pPr>
        <w:widowControl/>
        <w:numPr>
          <w:ilvl w:val="0"/>
          <w:numId w:val="54"/>
        </w:numPr>
        <w:tabs>
          <w:tab w:val="left" w:pos="360"/>
        </w:tabs>
        <w:suppressAutoHyphens w:val="0"/>
        <w:jc w:val="both"/>
        <w:rPr>
          <w:sz w:val="22"/>
          <w:szCs w:val="22"/>
        </w:rPr>
      </w:pPr>
      <w:r w:rsidRPr="00CE1C6A">
        <w:rPr>
          <w:sz w:val="22"/>
          <w:szCs w:val="22"/>
        </w:rPr>
        <w:t>Wykonawca od dnia przejęcia terenu budowy i udostępnienia mu miejsca pod zaplecze biurowo</w:t>
      </w:r>
      <w:r w:rsidR="00594E2B" w:rsidRPr="00CE1C6A">
        <w:rPr>
          <w:sz w:val="22"/>
          <w:szCs w:val="22"/>
        </w:rPr>
        <w:t xml:space="preserve"> </w:t>
      </w:r>
      <w:r w:rsidRPr="00CE1C6A">
        <w:rPr>
          <w:sz w:val="22"/>
          <w:szCs w:val="22"/>
        </w:rPr>
        <w:t>- socjalne będzie ponosił wszelkie koszty związane z eksploatacją zaplecza. Zamawiający obciąży kosztami mediów i wystawi Wykonawcy fakturę po zakończeniu robót.</w:t>
      </w:r>
    </w:p>
    <w:p w14:paraId="3B802790" w14:textId="77D5A362" w:rsidR="00A72041" w:rsidRPr="00CE1C6A" w:rsidRDefault="00A72041" w:rsidP="007B2D58">
      <w:pPr>
        <w:widowControl/>
        <w:tabs>
          <w:tab w:val="left" w:pos="426"/>
        </w:tabs>
        <w:suppressAutoHyphens w:val="0"/>
        <w:ind w:left="360"/>
        <w:jc w:val="both"/>
        <w:rPr>
          <w:sz w:val="22"/>
          <w:szCs w:val="22"/>
        </w:rPr>
      </w:pPr>
      <w:r w:rsidRPr="00CE1C6A">
        <w:rPr>
          <w:sz w:val="22"/>
          <w:szCs w:val="22"/>
        </w:rPr>
        <w:t xml:space="preserve"> </w:t>
      </w:r>
    </w:p>
    <w:p w14:paraId="285D834C" w14:textId="77777777" w:rsidR="00766DB2" w:rsidRPr="00CE1C6A" w:rsidRDefault="00766DB2" w:rsidP="00EB6902">
      <w:pPr>
        <w:keepNext/>
        <w:widowControl/>
        <w:tabs>
          <w:tab w:val="left" w:pos="720"/>
        </w:tabs>
        <w:suppressAutoHyphens w:val="0"/>
        <w:ind w:left="360" w:hanging="360"/>
        <w:outlineLvl w:val="1"/>
        <w:rPr>
          <w:b/>
          <w:bCs/>
          <w:iCs/>
          <w:sz w:val="22"/>
          <w:szCs w:val="22"/>
        </w:rPr>
      </w:pPr>
      <w:r w:rsidRPr="00CE1C6A">
        <w:rPr>
          <w:b/>
          <w:bCs/>
          <w:iCs/>
          <w:sz w:val="22"/>
          <w:szCs w:val="22"/>
        </w:rPr>
        <w:t>Realizacja umowy</w:t>
      </w:r>
    </w:p>
    <w:p w14:paraId="2682BF65" w14:textId="77777777" w:rsidR="00766DB2" w:rsidRPr="00CE1C6A" w:rsidRDefault="00766DB2" w:rsidP="00EB6902">
      <w:pPr>
        <w:keepNext/>
        <w:widowControl/>
        <w:tabs>
          <w:tab w:val="left" w:pos="720"/>
        </w:tabs>
        <w:suppressAutoHyphens w:val="0"/>
        <w:ind w:left="360" w:hanging="360"/>
        <w:outlineLvl w:val="1"/>
        <w:rPr>
          <w:b/>
          <w:bCs/>
          <w:iCs/>
          <w:sz w:val="22"/>
          <w:szCs w:val="22"/>
        </w:rPr>
      </w:pPr>
      <w:r w:rsidRPr="00CE1C6A">
        <w:rPr>
          <w:b/>
          <w:bCs/>
          <w:iCs/>
          <w:sz w:val="22"/>
          <w:szCs w:val="22"/>
        </w:rPr>
        <w:t>Podwykonawcy</w:t>
      </w:r>
    </w:p>
    <w:p w14:paraId="00F555CB" w14:textId="77777777" w:rsidR="00766DB2" w:rsidRPr="00CE1C6A" w:rsidRDefault="00766DB2" w:rsidP="00EB6902">
      <w:pPr>
        <w:tabs>
          <w:tab w:val="left" w:pos="720"/>
        </w:tabs>
        <w:ind w:left="360" w:hanging="360"/>
        <w:rPr>
          <w:b/>
          <w:sz w:val="22"/>
          <w:szCs w:val="22"/>
        </w:rPr>
      </w:pPr>
      <w:r w:rsidRPr="00CE1C6A">
        <w:rPr>
          <w:b/>
          <w:sz w:val="22"/>
          <w:szCs w:val="22"/>
        </w:rPr>
        <w:t>§ 8</w:t>
      </w:r>
    </w:p>
    <w:p w14:paraId="5EE906E4" w14:textId="77777777" w:rsidR="00766DB2" w:rsidRPr="00CE1C6A" w:rsidRDefault="00766DB2" w:rsidP="008A3246">
      <w:pPr>
        <w:widowControl/>
        <w:numPr>
          <w:ilvl w:val="0"/>
          <w:numId w:val="29"/>
        </w:numPr>
        <w:tabs>
          <w:tab w:val="num" w:pos="426"/>
          <w:tab w:val="left" w:pos="1080"/>
        </w:tabs>
        <w:suppressAutoHyphens w:val="0"/>
        <w:ind w:left="426"/>
        <w:jc w:val="both"/>
        <w:rPr>
          <w:sz w:val="22"/>
          <w:szCs w:val="22"/>
        </w:rPr>
      </w:pPr>
      <w:r w:rsidRPr="00CE1C6A">
        <w:rPr>
          <w:sz w:val="22"/>
          <w:szCs w:val="22"/>
        </w:rPr>
        <w:t>Wykonawca zobowiązuje się wykonać siłami własnymi przedmiot umowy za wyjątkiem czynności i prac powierzonego podwykonawcom.</w:t>
      </w:r>
    </w:p>
    <w:p w14:paraId="2CBA30DF" w14:textId="77777777" w:rsidR="00766DB2" w:rsidRPr="00CE1C6A" w:rsidRDefault="00766DB2" w:rsidP="008A3246">
      <w:pPr>
        <w:widowControl/>
        <w:numPr>
          <w:ilvl w:val="0"/>
          <w:numId w:val="29"/>
        </w:numPr>
        <w:tabs>
          <w:tab w:val="num" w:pos="426"/>
          <w:tab w:val="left" w:pos="1080"/>
        </w:tabs>
        <w:suppressAutoHyphens w:val="0"/>
        <w:ind w:left="426"/>
        <w:jc w:val="both"/>
        <w:rPr>
          <w:sz w:val="22"/>
          <w:szCs w:val="22"/>
        </w:rPr>
      </w:pPr>
      <w:r w:rsidRPr="00CE1C6A">
        <w:rPr>
          <w:sz w:val="22"/>
          <w:szCs w:val="22"/>
        </w:rPr>
        <w:t>Zakres i wartość czynności, jak i prac przewidzianych do wykonania przez podwykonawców wraz z podaniem ich nazw (firm), wysokością należnego na ich rzecz wynagrodzenia stanowi lub będzie stanowił załącznik nr 1 do umowy i będzie podlegał aktualizacji sukcesywnie po zgłaszaniu Zamawiającemu przez Wykonawcę kolejnych podwykonawców w trakcie realizacji umowy.</w:t>
      </w:r>
    </w:p>
    <w:p w14:paraId="7DF1AA5B" w14:textId="4A7E357F" w:rsidR="00766DB2" w:rsidRPr="00CE1C6A" w:rsidRDefault="00766DB2" w:rsidP="008A3246">
      <w:pPr>
        <w:widowControl/>
        <w:numPr>
          <w:ilvl w:val="0"/>
          <w:numId w:val="29"/>
        </w:numPr>
        <w:tabs>
          <w:tab w:val="num" w:pos="426"/>
          <w:tab w:val="left" w:pos="1080"/>
        </w:tabs>
        <w:suppressAutoHyphens w:val="0"/>
        <w:ind w:left="426"/>
        <w:jc w:val="both"/>
        <w:rPr>
          <w:sz w:val="22"/>
          <w:szCs w:val="22"/>
        </w:rPr>
      </w:pPr>
      <w:r w:rsidRPr="00CE1C6A">
        <w:rPr>
          <w:sz w:val="22"/>
          <w:szCs w:val="22"/>
        </w:rPr>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 ciągu 7 dni od sporządzenia projektu umowy albo zawarcia umowy o podwykonawstwo albo zmiany tej umowy, z tym zastrzeżeniem, że w przypadku zawarcia umów o podwykonawstwo przed dniem zawarcia niniejszej umowy Wykonawca jest zobowiązany do ich przedłożenia w terminie 14 dni od zawarcia umowy z Zamawiającym. W razie niespełnienia przez projekt umowy albo umowy 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 powyższym terminie uważa się za wyrażenie przez niego zgody na zawarciu umowy 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w:t>
      </w:r>
      <w:r w:rsidRPr="00CE1C6A">
        <w:rPr>
          <w:sz w:val="22"/>
          <w:szCs w:val="22"/>
        </w:rPr>
        <w:lastRenderedPageBreak/>
        <w:t>innemu niż wskazany w załączniku nr 1 do umowy, modyfikację zakresu robót, czy ich wartości, zleconych danemu podwykonawcy.</w:t>
      </w:r>
    </w:p>
    <w:p w14:paraId="3B2172F9" w14:textId="5057FDE2" w:rsidR="00766DB2" w:rsidRPr="00CE1C6A" w:rsidRDefault="00766DB2" w:rsidP="008A3246">
      <w:pPr>
        <w:widowControl/>
        <w:numPr>
          <w:ilvl w:val="0"/>
          <w:numId w:val="29"/>
        </w:numPr>
        <w:tabs>
          <w:tab w:val="num" w:pos="426"/>
          <w:tab w:val="left" w:pos="1080"/>
        </w:tabs>
        <w:suppressAutoHyphens w:val="0"/>
        <w:ind w:left="426"/>
        <w:jc w:val="both"/>
        <w:rPr>
          <w:sz w:val="22"/>
          <w:szCs w:val="22"/>
        </w:rPr>
      </w:pPr>
      <w:r w:rsidRPr="00CE1C6A">
        <w:rPr>
          <w:sz w:val="22"/>
          <w:szCs w:val="22"/>
        </w:rPr>
        <w:t>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z podwykonawcą (dalszym podwykonawcą) lub zmiany podwykonawcy (dalszego podwykonawcy). Wniosek ten ww. podmioty przedkładają Zamawiającemu wraz z projektem umowy o podwykonawstwo na roboty budowlane, dostawy lub usługi wykonywane w ramach robót budowlanych, a także projektem jej zmiany, oraz poświadczonej za zgodność z oryginałem kopii zawartej umowy o podwykonawstwo w terminie określonym w ust. 3 zdanie 1. niniejszego paragrafu umowy.</w:t>
      </w:r>
    </w:p>
    <w:p w14:paraId="0D449580" w14:textId="77777777" w:rsidR="00766DB2" w:rsidRPr="00CE1C6A" w:rsidRDefault="00766DB2" w:rsidP="008A3246">
      <w:pPr>
        <w:widowControl/>
        <w:numPr>
          <w:ilvl w:val="0"/>
          <w:numId w:val="29"/>
        </w:numPr>
        <w:tabs>
          <w:tab w:val="num" w:pos="426"/>
          <w:tab w:val="left" w:pos="1080"/>
        </w:tabs>
        <w:suppressAutoHyphens w:val="0"/>
        <w:ind w:left="426"/>
        <w:jc w:val="both"/>
        <w:rPr>
          <w:sz w:val="22"/>
          <w:szCs w:val="22"/>
        </w:rPr>
      </w:pPr>
      <w:r w:rsidRPr="00CE1C6A">
        <w:rPr>
          <w:sz w:val="22"/>
          <w:szCs w:val="22"/>
        </w:rPr>
        <w:t xml:space="preserve">W przypadku, gdy Wykonawca zawrze umowę z podwykonawcą odpowiada wobec Zamawiającego za działania lub zaniechania podwykonawcy, jak za własne działania </w:t>
      </w:r>
      <w:r w:rsidRPr="00CE1C6A">
        <w:rPr>
          <w:sz w:val="22"/>
          <w:szCs w:val="22"/>
        </w:rPr>
        <w:br/>
        <w:t>i zaniechania.</w:t>
      </w:r>
    </w:p>
    <w:p w14:paraId="1B27F737" w14:textId="77777777" w:rsidR="00766DB2" w:rsidRPr="00CE1C6A" w:rsidRDefault="00766DB2" w:rsidP="008A3246">
      <w:pPr>
        <w:widowControl/>
        <w:numPr>
          <w:ilvl w:val="0"/>
          <w:numId w:val="29"/>
        </w:numPr>
        <w:tabs>
          <w:tab w:val="num" w:pos="426"/>
          <w:tab w:val="left" w:pos="1080"/>
        </w:tabs>
        <w:suppressAutoHyphens w:val="0"/>
        <w:ind w:left="426"/>
        <w:jc w:val="both"/>
        <w:rPr>
          <w:sz w:val="22"/>
          <w:szCs w:val="22"/>
        </w:rPr>
      </w:pPr>
      <w:r w:rsidRPr="00CE1C6A">
        <w:rPr>
          <w:sz w:val="22"/>
          <w:szCs w:val="22"/>
        </w:rPr>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6743B6CB" w14:textId="77777777" w:rsidR="00766DB2" w:rsidRPr="00CE1C6A" w:rsidRDefault="00766DB2" w:rsidP="008A3246">
      <w:pPr>
        <w:widowControl/>
        <w:numPr>
          <w:ilvl w:val="0"/>
          <w:numId w:val="29"/>
        </w:numPr>
        <w:tabs>
          <w:tab w:val="num" w:pos="426"/>
          <w:tab w:val="left" w:pos="1080"/>
        </w:tabs>
        <w:suppressAutoHyphens w:val="0"/>
        <w:ind w:left="426"/>
        <w:jc w:val="both"/>
        <w:rPr>
          <w:sz w:val="22"/>
          <w:szCs w:val="22"/>
        </w:rPr>
      </w:pPr>
      <w:r w:rsidRPr="00CE1C6A">
        <w:rPr>
          <w:sz w:val="22"/>
          <w:szCs w:val="22"/>
        </w:rPr>
        <w:t>Podwykonawca (dalszy podwykonawca) nie może przystąpić do realizacji robót przed uzyskaniem przez Wykonawcę zgody Zamawiającego na zawarcie z podwykonawcą (dalszym podwykonawcą) umowy.</w:t>
      </w:r>
    </w:p>
    <w:p w14:paraId="2BC88455" w14:textId="3823AFDF" w:rsidR="00766DB2" w:rsidRPr="00CE1C6A" w:rsidRDefault="00766DB2" w:rsidP="008A3246">
      <w:pPr>
        <w:widowControl/>
        <w:numPr>
          <w:ilvl w:val="0"/>
          <w:numId w:val="29"/>
        </w:numPr>
        <w:tabs>
          <w:tab w:val="num" w:pos="426"/>
          <w:tab w:val="left" w:pos="1080"/>
        </w:tabs>
        <w:suppressAutoHyphens w:val="0"/>
        <w:ind w:left="426"/>
        <w:jc w:val="both"/>
        <w:rPr>
          <w:sz w:val="22"/>
          <w:szCs w:val="22"/>
        </w:rPr>
      </w:pPr>
      <w:r w:rsidRPr="00CE1C6A">
        <w:rPr>
          <w:sz w:val="22"/>
          <w:szCs w:val="22"/>
        </w:rPr>
        <w:t>W przypadku przystąpienia podwykonawcy (dalszego podwykonawcy) do robót na inwestycji przed akceptacją umowy o podwykonawstwo lub jej zmiany przez Zamawiającego, o której mowa</w:t>
      </w:r>
      <w:r w:rsidR="00B2793A">
        <w:rPr>
          <w:sz w:val="22"/>
          <w:szCs w:val="22"/>
        </w:rPr>
        <w:t xml:space="preserve"> </w:t>
      </w:r>
      <w:r w:rsidRPr="00CE1C6A">
        <w:rPr>
          <w:sz w:val="22"/>
          <w:szCs w:val="22"/>
        </w:rPr>
        <w:t>w ust. 2 lub pomimo nieuzyskania przez Wykonawcę zgody na zawarcie umowy o podwykonawstwo z podwykonawcą (dalszym podwykonawcą):</w:t>
      </w:r>
    </w:p>
    <w:p w14:paraId="46896AA6" w14:textId="77777777" w:rsidR="00766DB2" w:rsidRPr="00CE1C6A" w:rsidRDefault="00766DB2" w:rsidP="008A3246">
      <w:pPr>
        <w:widowControl/>
        <w:numPr>
          <w:ilvl w:val="0"/>
          <w:numId w:val="30"/>
        </w:numPr>
        <w:tabs>
          <w:tab w:val="left" w:pos="720"/>
        </w:tabs>
        <w:suppressAutoHyphens w:val="0"/>
        <w:ind w:left="709"/>
        <w:jc w:val="both"/>
        <w:rPr>
          <w:sz w:val="22"/>
          <w:szCs w:val="22"/>
        </w:rPr>
      </w:pPr>
      <w:r w:rsidRPr="00CE1C6A">
        <w:rPr>
          <w:sz w:val="22"/>
          <w:szCs w:val="22"/>
        </w:rPr>
        <w:t xml:space="preserve">Wykonawca zobowiązany będzie zapłacić Zamawiającemu karę umowną </w:t>
      </w:r>
      <w:r w:rsidRPr="00CE1C6A">
        <w:rPr>
          <w:sz w:val="22"/>
          <w:szCs w:val="22"/>
        </w:rPr>
        <w:br/>
        <w:t>w wysokości 5% wynagrodzenia umownego brutto, o którym mowa w § 4 ust. 2 umowy,</w:t>
      </w:r>
    </w:p>
    <w:p w14:paraId="20CD3DDF" w14:textId="4C1EC5A5" w:rsidR="00766DB2" w:rsidRPr="00CE1C6A" w:rsidRDefault="00766DB2" w:rsidP="008A3246">
      <w:pPr>
        <w:widowControl/>
        <w:numPr>
          <w:ilvl w:val="0"/>
          <w:numId w:val="30"/>
        </w:numPr>
        <w:tabs>
          <w:tab w:val="left" w:pos="720"/>
        </w:tabs>
        <w:suppressAutoHyphens w:val="0"/>
        <w:ind w:left="709"/>
        <w:jc w:val="both"/>
        <w:rPr>
          <w:sz w:val="22"/>
          <w:szCs w:val="22"/>
        </w:rPr>
      </w:pPr>
      <w:r w:rsidRPr="00CE1C6A">
        <w:rPr>
          <w:sz w:val="22"/>
          <w:szCs w:val="22"/>
        </w:rPr>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7CCB4623" w14:textId="0037759C" w:rsidR="00766DB2" w:rsidRPr="00CE1C6A" w:rsidRDefault="00766DB2" w:rsidP="008A3246">
      <w:pPr>
        <w:widowControl/>
        <w:numPr>
          <w:ilvl w:val="0"/>
          <w:numId w:val="30"/>
        </w:numPr>
        <w:tabs>
          <w:tab w:val="left" w:pos="720"/>
          <w:tab w:val="left" w:pos="851"/>
        </w:tabs>
        <w:suppressAutoHyphens w:val="0"/>
        <w:ind w:left="709"/>
        <w:jc w:val="both"/>
        <w:rPr>
          <w:sz w:val="22"/>
          <w:szCs w:val="22"/>
        </w:rPr>
      </w:pPr>
      <w:r w:rsidRPr="00CE1C6A">
        <w:rPr>
          <w:sz w:val="22"/>
          <w:szCs w:val="22"/>
        </w:rPr>
        <w:t>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o podwykonawstwo lub projekcie umowy o podwykonawstwo z podwykonawcą (dalszym podwykonawcą) i uzyskania przez Wykonawcę zgody na zawarcia umowy o podwykonawstwo z podwykonawcą (dalszym podwykonawcą).</w:t>
      </w:r>
    </w:p>
    <w:p w14:paraId="1D4E9A6A" w14:textId="6AA7A195" w:rsidR="00766DB2" w:rsidRPr="00CE1C6A" w:rsidRDefault="00766DB2" w:rsidP="008A3246">
      <w:pPr>
        <w:widowControl/>
        <w:numPr>
          <w:ilvl w:val="0"/>
          <w:numId w:val="29"/>
        </w:numPr>
        <w:tabs>
          <w:tab w:val="num" w:pos="426"/>
          <w:tab w:val="left" w:pos="1080"/>
        </w:tabs>
        <w:suppressAutoHyphens w:val="0"/>
        <w:ind w:left="426"/>
        <w:jc w:val="both"/>
        <w:rPr>
          <w:sz w:val="22"/>
          <w:szCs w:val="22"/>
        </w:rPr>
      </w:pPr>
      <w:r w:rsidRPr="00CE1C6A">
        <w:rPr>
          <w:sz w:val="22"/>
          <w:szCs w:val="22"/>
        </w:rPr>
        <w:t>W przypadku przystąpienia podwykonawcy do robót na inwestycji pomimo nieuzyskania przez Wykonawcę (podwykonawcę) zgody na zawarcie umowy o podwykonawstwo 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6B8684FC" w14:textId="3BEECF03" w:rsidR="00766DB2" w:rsidRPr="00CE1C6A" w:rsidRDefault="00766DB2" w:rsidP="008A3246">
      <w:pPr>
        <w:widowControl/>
        <w:numPr>
          <w:ilvl w:val="0"/>
          <w:numId w:val="29"/>
        </w:numPr>
        <w:tabs>
          <w:tab w:val="num" w:pos="426"/>
          <w:tab w:val="left" w:pos="1080"/>
        </w:tabs>
        <w:suppressAutoHyphens w:val="0"/>
        <w:ind w:left="426"/>
        <w:jc w:val="both"/>
        <w:rPr>
          <w:sz w:val="22"/>
          <w:szCs w:val="22"/>
        </w:rPr>
      </w:pPr>
      <w:r w:rsidRPr="00CE1C6A">
        <w:rPr>
          <w:sz w:val="22"/>
          <w:szCs w:val="22"/>
        </w:rPr>
        <w:t xml:space="preserve">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w:t>
      </w:r>
      <w:r w:rsidRPr="00CE1C6A">
        <w:rPr>
          <w:sz w:val="22"/>
          <w:szCs w:val="22"/>
        </w:rPr>
        <w:lastRenderedPageBreak/>
        <w:t>umowy o dzieło, umowy sprzedaży z montażem, dostawy z montażem lub umowy zlecenia) na terenie budowy, z wyłączeniem kierownika robót.</w:t>
      </w:r>
    </w:p>
    <w:p w14:paraId="22A8A565" w14:textId="77777777" w:rsidR="00766DB2" w:rsidRPr="00CE1C6A" w:rsidRDefault="00766DB2" w:rsidP="008A3246">
      <w:pPr>
        <w:widowControl/>
        <w:numPr>
          <w:ilvl w:val="0"/>
          <w:numId w:val="29"/>
        </w:numPr>
        <w:tabs>
          <w:tab w:val="num" w:pos="426"/>
          <w:tab w:val="left" w:pos="1080"/>
        </w:tabs>
        <w:suppressAutoHyphens w:val="0"/>
        <w:ind w:left="426"/>
        <w:jc w:val="both"/>
        <w:rPr>
          <w:sz w:val="22"/>
          <w:szCs w:val="22"/>
        </w:rPr>
      </w:pPr>
      <w:r w:rsidRPr="00CE1C6A">
        <w:rPr>
          <w:sz w:val="22"/>
          <w:szCs w:val="22"/>
        </w:rPr>
        <w:t>Wykonawca jest zobowiązany wykazać i udokumentować Zamawiającemu, że podwykonawca (dalszy podwykonawca) lub osoby, którymi on się posługuje przy realizacji umowy o podwykonawstwo posiadają uprawnienia lub inne zasoby pozwalające im spełnić warunki udziału w niniejszym postępowaniu postawione przez Zamawiającego w Rozdziale VI pkt 4)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3ADDD242" w14:textId="77777777" w:rsidR="00766DB2" w:rsidRPr="00CE1C6A" w:rsidRDefault="00766DB2" w:rsidP="008A3246">
      <w:pPr>
        <w:widowControl/>
        <w:numPr>
          <w:ilvl w:val="0"/>
          <w:numId w:val="29"/>
        </w:numPr>
        <w:tabs>
          <w:tab w:val="num" w:pos="426"/>
          <w:tab w:val="left" w:pos="1080"/>
        </w:tabs>
        <w:suppressAutoHyphens w:val="0"/>
        <w:ind w:left="426"/>
        <w:jc w:val="both"/>
        <w:rPr>
          <w:sz w:val="22"/>
          <w:szCs w:val="22"/>
        </w:rPr>
      </w:pPr>
      <w:r w:rsidRPr="00CE1C6A">
        <w:rPr>
          <w:sz w:val="22"/>
          <w:szCs w:val="22"/>
        </w:rPr>
        <w:t xml:space="preserve">Jeśli Wykonawca w toku postępowania o udzielenia zamówienia publicznego w wyniku, którego zawarto niniejszą umowę, powoływał się na zasoby innych podmiotów będących jego podwykonawcami, w zakresie wskazanym w art. 22a ust. 1 ustawy PZP, </w:t>
      </w:r>
      <w:r w:rsidRPr="00CE1C6A">
        <w:rPr>
          <w:bCs/>
          <w:sz w:val="22"/>
          <w:szCs w:val="22"/>
        </w:rPr>
        <w:t>w celu wykazania spełniania warunków udziału w postępowaniu, Wykonawca jest obowiązany wykazać, że proponowany inny podwykonawca lub on samodzielnie spełnia je w stopniu nie mniejszym niż dotychczasowy podmiot (podwykonawca).</w:t>
      </w:r>
      <w:r w:rsidRPr="00CE1C6A">
        <w:rPr>
          <w:sz w:val="22"/>
          <w:szCs w:val="22"/>
        </w:rPr>
        <w:t xml:space="preserve"> </w:t>
      </w:r>
    </w:p>
    <w:p w14:paraId="047A5B93" w14:textId="77777777" w:rsidR="00A72041" w:rsidRPr="00CE1C6A" w:rsidRDefault="00A72041" w:rsidP="00A72041">
      <w:pPr>
        <w:tabs>
          <w:tab w:val="left" w:pos="720"/>
        </w:tabs>
        <w:ind w:left="360"/>
        <w:rPr>
          <w:b/>
          <w:sz w:val="22"/>
          <w:szCs w:val="22"/>
        </w:rPr>
      </w:pPr>
    </w:p>
    <w:p w14:paraId="6517C142" w14:textId="77777777" w:rsidR="00A72041" w:rsidRPr="00CE1C6A" w:rsidRDefault="00A72041" w:rsidP="00EB6902">
      <w:pPr>
        <w:tabs>
          <w:tab w:val="left" w:pos="720"/>
        </w:tabs>
        <w:ind w:left="360" w:hanging="360"/>
        <w:rPr>
          <w:b/>
          <w:sz w:val="22"/>
          <w:szCs w:val="22"/>
        </w:rPr>
      </w:pPr>
      <w:r w:rsidRPr="00CE1C6A">
        <w:rPr>
          <w:b/>
          <w:sz w:val="22"/>
          <w:szCs w:val="22"/>
        </w:rPr>
        <w:t>Materiały</w:t>
      </w:r>
    </w:p>
    <w:p w14:paraId="5B5DFD48" w14:textId="77777777" w:rsidR="00A72041" w:rsidRPr="00CE1C6A" w:rsidRDefault="00A72041" w:rsidP="00EB6902">
      <w:pPr>
        <w:tabs>
          <w:tab w:val="left" w:pos="720"/>
        </w:tabs>
        <w:ind w:left="360" w:hanging="360"/>
        <w:rPr>
          <w:b/>
          <w:sz w:val="22"/>
          <w:szCs w:val="22"/>
        </w:rPr>
      </w:pPr>
      <w:r w:rsidRPr="00CE1C6A">
        <w:rPr>
          <w:b/>
          <w:sz w:val="22"/>
          <w:szCs w:val="22"/>
        </w:rPr>
        <w:t>§ 9</w:t>
      </w:r>
    </w:p>
    <w:p w14:paraId="3FCA9A1C" w14:textId="77777777" w:rsidR="00A72041" w:rsidRPr="00CE1C6A" w:rsidRDefault="00A72041" w:rsidP="008A3246">
      <w:pPr>
        <w:widowControl/>
        <w:numPr>
          <w:ilvl w:val="0"/>
          <w:numId w:val="31"/>
        </w:numPr>
        <w:tabs>
          <w:tab w:val="clear" w:pos="360"/>
          <w:tab w:val="num" w:pos="426"/>
        </w:tabs>
        <w:suppressAutoHyphens w:val="0"/>
        <w:ind w:left="426"/>
        <w:jc w:val="both"/>
        <w:rPr>
          <w:sz w:val="22"/>
          <w:szCs w:val="22"/>
        </w:rPr>
      </w:pPr>
      <w:r w:rsidRPr="00CE1C6A">
        <w:rPr>
          <w:sz w:val="22"/>
          <w:szCs w:val="22"/>
        </w:rPr>
        <w:t>Wykonawca zobowiązany jest do używania materiałów wyłącznie o jakości odpowiadającej opisowi zawartemu w SWZ i jej załącznikach, a szczególnie w projekcie i Specyfikacji Technicznej Wykonania i Odbioru Robót (STWiOR) oraz normom zawartym w dokumentacji technicznej, projektowej oraz specyfikacjach technicznych, mających wymagane przez powszechnie obowiązujące przepisy prawa RP oraz Unii Europejskiej, atesty, świadectwa i certyfikaty dopuszczające je do stosowania.</w:t>
      </w:r>
    </w:p>
    <w:p w14:paraId="5A86EDAD" w14:textId="77777777" w:rsidR="00A72041" w:rsidRPr="00CE1C6A" w:rsidRDefault="00A72041" w:rsidP="008A3246">
      <w:pPr>
        <w:widowControl/>
        <w:numPr>
          <w:ilvl w:val="0"/>
          <w:numId w:val="31"/>
        </w:numPr>
        <w:tabs>
          <w:tab w:val="clear" w:pos="360"/>
          <w:tab w:val="num" w:pos="426"/>
        </w:tabs>
        <w:suppressAutoHyphens w:val="0"/>
        <w:ind w:left="426"/>
        <w:jc w:val="both"/>
        <w:rPr>
          <w:sz w:val="22"/>
          <w:szCs w:val="22"/>
        </w:rPr>
      </w:pPr>
      <w:r w:rsidRPr="00CE1C6A">
        <w:rPr>
          <w:sz w:val="22"/>
          <w:szCs w:val="22"/>
        </w:rPr>
        <w:t>Wykonawca ma obowiązek przedstawić i przekazać Zamawiającemu świadectwa i inne dokumenty stwierdzające jakość użytych materiałów i wyrobów najpóźniej na 7 dni przed ich wbudowaniem.</w:t>
      </w:r>
    </w:p>
    <w:p w14:paraId="0558E6F5" w14:textId="77777777" w:rsidR="00A72041" w:rsidRPr="00CE1C6A" w:rsidRDefault="00A72041" w:rsidP="008A3246">
      <w:pPr>
        <w:widowControl/>
        <w:numPr>
          <w:ilvl w:val="0"/>
          <w:numId w:val="31"/>
        </w:numPr>
        <w:tabs>
          <w:tab w:val="clear" w:pos="360"/>
          <w:tab w:val="num" w:pos="426"/>
        </w:tabs>
        <w:suppressAutoHyphens w:val="0"/>
        <w:ind w:left="426"/>
        <w:jc w:val="both"/>
        <w:rPr>
          <w:sz w:val="22"/>
          <w:szCs w:val="22"/>
        </w:rPr>
      </w:pPr>
      <w:r w:rsidRPr="00CE1C6A">
        <w:rPr>
          <w:sz w:val="22"/>
          <w:szCs w:val="22"/>
        </w:rPr>
        <w:t>W wypadku wątpliwości, co do jakości użytych materiałów bądź jakości wykonania robót Wykonawca na żądanie Zamawiającego zleci przeprowadzenie odpowiednich badań niezależnym od Stron umowy biegłym. Powyższe odnosi się także do urządzeń.</w:t>
      </w:r>
    </w:p>
    <w:p w14:paraId="3EA10811" w14:textId="48D68D7B" w:rsidR="00A72041" w:rsidRPr="00CE1C6A" w:rsidRDefault="00A72041" w:rsidP="008A3246">
      <w:pPr>
        <w:widowControl/>
        <w:numPr>
          <w:ilvl w:val="0"/>
          <w:numId w:val="31"/>
        </w:numPr>
        <w:tabs>
          <w:tab w:val="clear" w:pos="360"/>
          <w:tab w:val="num" w:pos="426"/>
        </w:tabs>
        <w:suppressAutoHyphens w:val="0"/>
        <w:ind w:left="426"/>
        <w:jc w:val="both"/>
        <w:rPr>
          <w:sz w:val="22"/>
          <w:szCs w:val="22"/>
        </w:rPr>
      </w:pPr>
      <w:r w:rsidRPr="00CE1C6A">
        <w:rPr>
          <w:sz w:val="22"/>
          <w:szCs w:val="22"/>
        </w:rPr>
        <w:t xml:space="preserve">Jeżeli w rezultacie przeprowadzenia badań, o których mowa w ust. </w:t>
      </w:r>
      <w:r w:rsidR="007B7914" w:rsidRPr="00CE1C6A">
        <w:rPr>
          <w:sz w:val="22"/>
          <w:szCs w:val="22"/>
        </w:rPr>
        <w:t>3</w:t>
      </w:r>
      <w:r w:rsidRPr="00CE1C6A">
        <w:rPr>
          <w:sz w:val="22"/>
          <w:szCs w:val="22"/>
        </w:rPr>
        <w:t>,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42BF3D75" w14:textId="77777777" w:rsidR="00A72041" w:rsidRPr="00CE1C6A" w:rsidRDefault="00A72041" w:rsidP="008A3246">
      <w:pPr>
        <w:widowControl/>
        <w:numPr>
          <w:ilvl w:val="0"/>
          <w:numId w:val="31"/>
        </w:numPr>
        <w:tabs>
          <w:tab w:val="clear" w:pos="360"/>
          <w:tab w:val="num" w:pos="426"/>
        </w:tabs>
        <w:suppressAutoHyphens w:val="0"/>
        <w:ind w:left="426"/>
        <w:jc w:val="both"/>
        <w:rPr>
          <w:sz w:val="22"/>
          <w:szCs w:val="22"/>
        </w:rPr>
      </w:pPr>
      <w:r w:rsidRPr="00CE1C6A">
        <w:rPr>
          <w:sz w:val="22"/>
          <w:szCs w:val="22"/>
        </w:rPr>
        <w:t>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w:t>
      </w:r>
    </w:p>
    <w:p w14:paraId="3DA57DB5" w14:textId="77777777" w:rsidR="00A72041" w:rsidRPr="00CE1C6A" w:rsidRDefault="00A72041" w:rsidP="008A3246">
      <w:pPr>
        <w:widowControl/>
        <w:numPr>
          <w:ilvl w:val="0"/>
          <w:numId w:val="31"/>
        </w:numPr>
        <w:tabs>
          <w:tab w:val="clear" w:pos="360"/>
          <w:tab w:val="num" w:pos="426"/>
        </w:tabs>
        <w:suppressAutoHyphens w:val="0"/>
        <w:ind w:left="426"/>
        <w:jc w:val="both"/>
        <w:rPr>
          <w:sz w:val="22"/>
          <w:szCs w:val="22"/>
        </w:rPr>
      </w:pPr>
      <w:r w:rsidRPr="00CE1C6A">
        <w:rPr>
          <w:sz w:val="22"/>
          <w:szCs w:val="22"/>
        </w:rPr>
        <w:t>Wykonawca przedstawi w celu dokonania wyboru i akceptacji przez Zamawiającego nie mniej niż trzy przykładowe elementy materiałów podstawowych i wyposażenia przynajmniej na 14 dni przed planowanym wbudowaniem lub dostawą.</w:t>
      </w:r>
    </w:p>
    <w:p w14:paraId="10D4582E" w14:textId="77777777" w:rsidR="00A72041" w:rsidRPr="00CE1C6A" w:rsidRDefault="00A72041" w:rsidP="00A72041">
      <w:pPr>
        <w:rPr>
          <w:sz w:val="22"/>
          <w:szCs w:val="22"/>
          <w:highlight w:val="yellow"/>
        </w:rPr>
      </w:pPr>
    </w:p>
    <w:p w14:paraId="3D47A4DE" w14:textId="77777777" w:rsidR="00A72041" w:rsidRPr="00CE1C6A" w:rsidRDefault="00A72041" w:rsidP="00A72041">
      <w:pPr>
        <w:pStyle w:val="Nagwek2"/>
        <w:tabs>
          <w:tab w:val="left" w:pos="720"/>
        </w:tabs>
        <w:spacing w:before="0"/>
        <w:rPr>
          <w:rFonts w:ascii="Times New Roman" w:hAnsi="Times New Roman" w:cs="Times New Roman"/>
          <w:b/>
          <w:bCs/>
          <w:i/>
          <w:color w:val="auto"/>
          <w:sz w:val="22"/>
          <w:szCs w:val="22"/>
        </w:rPr>
      </w:pPr>
      <w:r w:rsidRPr="00CE1C6A">
        <w:rPr>
          <w:rFonts w:ascii="Times New Roman" w:hAnsi="Times New Roman" w:cs="Times New Roman"/>
          <w:b/>
          <w:bCs/>
          <w:color w:val="auto"/>
          <w:sz w:val="22"/>
          <w:szCs w:val="22"/>
        </w:rPr>
        <w:t>Odbiór robót budowlanych</w:t>
      </w:r>
    </w:p>
    <w:p w14:paraId="008CAF6B" w14:textId="77777777" w:rsidR="00A72041" w:rsidRPr="00CE1C6A" w:rsidRDefault="00A72041" w:rsidP="00A72041">
      <w:pPr>
        <w:tabs>
          <w:tab w:val="left" w:pos="720"/>
        </w:tabs>
        <w:rPr>
          <w:b/>
          <w:sz w:val="22"/>
          <w:szCs w:val="22"/>
        </w:rPr>
      </w:pPr>
      <w:r w:rsidRPr="00CE1C6A">
        <w:rPr>
          <w:b/>
          <w:sz w:val="22"/>
          <w:szCs w:val="22"/>
        </w:rPr>
        <w:t>§ 10</w:t>
      </w:r>
    </w:p>
    <w:p w14:paraId="30325C63" w14:textId="77777777" w:rsidR="00A72041" w:rsidRPr="00CE1C6A" w:rsidRDefault="00A72041" w:rsidP="008A3246">
      <w:pPr>
        <w:widowControl/>
        <w:numPr>
          <w:ilvl w:val="0"/>
          <w:numId w:val="32"/>
        </w:numPr>
        <w:tabs>
          <w:tab w:val="left" w:pos="426"/>
          <w:tab w:val="num" w:pos="1495"/>
        </w:tabs>
        <w:suppressAutoHyphens w:val="0"/>
        <w:ind w:left="426"/>
        <w:jc w:val="both"/>
        <w:rPr>
          <w:sz w:val="22"/>
          <w:szCs w:val="22"/>
        </w:rPr>
      </w:pPr>
      <w:r w:rsidRPr="00CE1C6A">
        <w:rPr>
          <w:sz w:val="22"/>
          <w:szCs w:val="22"/>
        </w:rPr>
        <w:t xml:space="preserve">Roboty zanikające i ulegające zakryciu winny być zgłoszone do odbioru Zamawiającemu, poprzez wpis do dziennika budowy, w terminie 3 dni roboczych przed ich zakończeniem. Odbiór zostanie dokonany przez przedstawicieli Zamawiającego i Wykonawcy w terminie nie dłuższym niż 3 dni robocze od daty ich zgłoszenia. Jeżeli Wykonawca nie zgłosi ww. robót Zamawiającego, zobowiązany jest na żądanie Zamawiającego odkryć roboty lub wykonać odpowiednie odkrywki lub otwory niezbędne do zbadania robót, a następnie przywrócić roboty do stanu poprzedniego na swój koszt i ryzyko. </w:t>
      </w:r>
    </w:p>
    <w:p w14:paraId="170F0481" w14:textId="77777777" w:rsidR="00A72041" w:rsidRPr="00CE1C6A" w:rsidRDefault="00A72041" w:rsidP="008A3246">
      <w:pPr>
        <w:widowControl/>
        <w:numPr>
          <w:ilvl w:val="0"/>
          <w:numId w:val="32"/>
        </w:numPr>
        <w:tabs>
          <w:tab w:val="left" w:pos="426"/>
          <w:tab w:val="num" w:pos="1495"/>
        </w:tabs>
        <w:suppressAutoHyphens w:val="0"/>
        <w:ind w:left="426"/>
        <w:jc w:val="both"/>
        <w:rPr>
          <w:sz w:val="22"/>
          <w:szCs w:val="22"/>
        </w:rPr>
      </w:pPr>
      <w:r w:rsidRPr="00CE1C6A">
        <w:rPr>
          <w:sz w:val="22"/>
          <w:szCs w:val="22"/>
        </w:rPr>
        <w:t xml:space="preserve">Odbiorom częściowym podlegają roboty oraz dostawy wyszczególnione w kosztorysie ofertowym, zakończone w 100%. Odbiory winny być dokonane przez przedstawicieli Zamawiającego i </w:t>
      </w:r>
      <w:r w:rsidRPr="00CE1C6A">
        <w:rPr>
          <w:sz w:val="22"/>
          <w:szCs w:val="22"/>
        </w:rPr>
        <w:lastRenderedPageBreak/>
        <w:t>Wykonawcy w terminie nie dłuższym niż 7 dni roboczych od daty zgłoszenia poprzez wpis do dziennika budowy.</w:t>
      </w:r>
    </w:p>
    <w:p w14:paraId="362C933B" w14:textId="77777777" w:rsidR="00A72041" w:rsidRPr="00CE1C6A" w:rsidRDefault="00A72041" w:rsidP="008A3246">
      <w:pPr>
        <w:widowControl/>
        <w:numPr>
          <w:ilvl w:val="0"/>
          <w:numId w:val="32"/>
        </w:numPr>
        <w:tabs>
          <w:tab w:val="left" w:pos="426"/>
          <w:tab w:val="num" w:pos="1495"/>
        </w:tabs>
        <w:suppressAutoHyphens w:val="0"/>
        <w:ind w:left="426"/>
        <w:jc w:val="both"/>
        <w:rPr>
          <w:sz w:val="22"/>
          <w:szCs w:val="22"/>
        </w:rPr>
      </w:pPr>
      <w:r w:rsidRPr="00CE1C6A">
        <w:rPr>
          <w:sz w:val="22"/>
          <w:szCs w:val="22"/>
        </w:rPr>
        <w:t>Przedmiotem odbioru końcowego jest wykonanie całego przedmiotu umowy, tj. wykonanie wszystkich czynności i prac określonych w § 1 ust. 1 i 2 umowy. Zgłoszenie gotowości do odbioru musi zakończyć się w terminie wykonania umowy określonym w § 6 ust. 1 umowy. Odbiór zostanie dokonany przez Zamawiającego w terminie do 14 dni roboczych liczonych od daty zgłoszenia przez wpis do dziennika budowy. Dla dokonania odbioru końcowego Wykonawca przedłoży Inspektorowi nadzoru niezbędne dokumenty wskazane w ust. 5 niniejszego paragrafu umowy.</w:t>
      </w:r>
    </w:p>
    <w:p w14:paraId="67190FC4" w14:textId="53886DF2" w:rsidR="00A72041" w:rsidRPr="00CE1C6A" w:rsidRDefault="00A72041" w:rsidP="008A3246">
      <w:pPr>
        <w:widowControl/>
        <w:numPr>
          <w:ilvl w:val="0"/>
          <w:numId w:val="32"/>
        </w:numPr>
        <w:tabs>
          <w:tab w:val="left" w:pos="426"/>
          <w:tab w:val="num" w:pos="1495"/>
        </w:tabs>
        <w:suppressAutoHyphens w:val="0"/>
        <w:ind w:left="426"/>
        <w:jc w:val="both"/>
        <w:rPr>
          <w:sz w:val="22"/>
          <w:szCs w:val="22"/>
        </w:rPr>
      </w:pPr>
      <w:r w:rsidRPr="00CE1C6A">
        <w:rPr>
          <w:sz w:val="22"/>
          <w:szCs w:val="22"/>
        </w:rPr>
        <w:t xml:space="preserve">W razie braku zgody Zamawiającego na odbiór końcowy, tj. odbiór przedmiotu umowy, </w:t>
      </w:r>
      <w:r w:rsidRPr="00CE1C6A">
        <w:rPr>
          <w:sz w:val="22"/>
          <w:szCs w:val="22"/>
        </w:rPr>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i użytkowymi. </w:t>
      </w:r>
    </w:p>
    <w:p w14:paraId="477EC5BE" w14:textId="33EEBE2C" w:rsidR="00A72041" w:rsidRPr="00CE1C6A" w:rsidRDefault="00A72041" w:rsidP="008A3246">
      <w:pPr>
        <w:widowControl/>
        <w:numPr>
          <w:ilvl w:val="0"/>
          <w:numId w:val="32"/>
        </w:numPr>
        <w:suppressAutoHyphens w:val="0"/>
        <w:ind w:left="426"/>
        <w:jc w:val="both"/>
        <w:rPr>
          <w:sz w:val="22"/>
          <w:szCs w:val="22"/>
        </w:rPr>
      </w:pPr>
      <w:r w:rsidRPr="00CE1C6A">
        <w:rPr>
          <w:sz w:val="22"/>
          <w:szCs w:val="22"/>
        </w:rPr>
        <w:t xml:space="preserve">Przy odbiorze końcowym Wykonawca zobowiązany jest dołączyć dokumenty, w szczególności: </w:t>
      </w:r>
    </w:p>
    <w:p w14:paraId="6574E74F" w14:textId="45FCEDB3" w:rsidR="00A72041" w:rsidRPr="00CE1C6A" w:rsidRDefault="00A72041" w:rsidP="008A3246">
      <w:pPr>
        <w:widowControl/>
        <w:numPr>
          <w:ilvl w:val="0"/>
          <w:numId w:val="33"/>
        </w:numPr>
        <w:suppressAutoHyphens w:val="0"/>
        <w:jc w:val="both"/>
        <w:rPr>
          <w:sz w:val="22"/>
          <w:szCs w:val="22"/>
        </w:rPr>
      </w:pPr>
      <w:r w:rsidRPr="00CE1C6A">
        <w:rPr>
          <w:sz w:val="22"/>
          <w:szCs w:val="22"/>
        </w:rPr>
        <w:t>dokumentację powykonawczą (2 egzemplarze wersji papierowej oraz w formie elektronicznej po jednym egzemplarzu w formacie .doc, .pdf oraz .dwg)</w:t>
      </w:r>
      <w:r w:rsidR="003A08DC" w:rsidRPr="00CE1C6A">
        <w:rPr>
          <w:sz w:val="22"/>
          <w:szCs w:val="22"/>
        </w:rPr>
        <w:t xml:space="preserve">. </w:t>
      </w:r>
    </w:p>
    <w:p w14:paraId="50DAA102" w14:textId="5990C50D" w:rsidR="00A72041" w:rsidRPr="00CE1C6A" w:rsidRDefault="00A72041" w:rsidP="008A3246">
      <w:pPr>
        <w:widowControl/>
        <w:numPr>
          <w:ilvl w:val="0"/>
          <w:numId w:val="33"/>
        </w:numPr>
        <w:suppressAutoHyphens w:val="0"/>
        <w:jc w:val="both"/>
        <w:rPr>
          <w:sz w:val="22"/>
          <w:szCs w:val="22"/>
        </w:rPr>
      </w:pPr>
      <w:r w:rsidRPr="00CE1C6A">
        <w:rPr>
          <w:sz w:val="22"/>
          <w:szCs w:val="22"/>
        </w:rPr>
        <w:t xml:space="preserve">świadectwa jakości, deklaracje zgodności, certyfikaty, świadectwa wykonanych prób </w:t>
      </w:r>
      <w:r w:rsidRPr="00CE1C6A">
        <w:rPr>
          <w:sz w:val="22"/>
          <w:szCs w:val="22"/>
        </w:rPr>
        <w:br/>
        <w:t xml:space="preserve">i atesty, dotyczące odbieranego elementu robót dokumenty gwarancyjne, instrukcje obsługi, eksploatacji, konserwacji, </w:t>
      </w:r>
      <w:r w:rsidR="00BA60D4" w:rsidRPr="00CE1C6A">
        <w:rPr>
          <w:sz w:val="22"/>
          <w:szCs w:val="22"/>
        </w:rPr>
        <w:t xml:space="preserve"> dokumenty odbiorowe UDT, </w:t>
      </w:r>
      <w:r w:rsidRPr="00CE1C6A">
        <w:rPr>
          <w:sz w:val="22"/>
          <w:szCs w:val="22"/>
        </w:rPr>
        <w:t>bądź inne dokumenty dotyczące użytkowania zamontowanych urządzeń i wyposażenia.</w:t>
      </w:r>
    </w:p>
    <w:p w14:paraId="6E5FA55D" w14:textId="77777777" w:rsidR="00A72041" w:rsidRPr="00CE1C6A" w:rsidRDefault="00A72041" w:rsidP="008A3246">
      <w:pPr>
        <w:widowControl/>
        <w:numPr>
          <w:ilvl w:val="0"/>
          <w:numId w:val="32"/>
        </w:numPr>
        <w:tabs>
          <w:tab w:val="num" w:pos="426"/>
        </w:tabs>
        <w:suppressAutoHyphens w:val="0"/>
        <w:ind w:left="426"/>
        <w:jc w:val="both"/>
        <w:rPr>
          <w:sz w:val="22"/>
          <w:szCs w:val="22"/>
        </w:rPr>
      </w:pPr>
      <w:r w:rsidRPr="00CE1C6A">
        <w:rPr>
          <w:sz w:val="22"/>
          <w:szCs w:val="22"/>
        </w:rPr>
        <w:t>Jeżeli w trakcie dokonywania odbioru przedmiotu umowy stwierdzono wady nieistotne, Zamawiający wyznaczy Wykonawcy stosowny termin do ich usunięcia.</w:t>
      </w:r>
    </w:p>
    <w:p w14:paraId="6657C03E" w14:textId="382E1CC2" w:rsidR="00A72041" w:rsidRPr="00CE1C6A" w:rsidRDefault="00A72041" w:rsidP="008A3246">
      <w:pPr>
        <w:widowControl/>
        <w:numPr>
          <w:ilvl w:val="0"/>
          <w:numId w:val="32"/>
        </w:numPr>
        <w:tabs>
          <w:tab w:val="num" w:pos="426"/>
        </w:tabs>
        <w:suppressAutoHyphens w:val="0"/>
        <w:ind w:left="426"/>
        <w:jc w:val="both"/>
        <w:rPr>
          <w:sz w:val="22"/>
          <w:szCs w:val="22"/>
        </w:rPr>
      </w:pPr>
      <w:r w:rsidRPr="00CE1C6A">
        <w:rPr>
          <w:sz w:val="22"/>
          <w:szCs w:val="22"/>
        </w:rPr>
        <w:t xml:space="preserve">W sytuacji określonej w § 4 ust. </w:t>
      </w:r>
      <w:r w:rsidR="00971C1A" w:rsidRPr="00CE1C6A">
        <w:rPr>
          <w:sz w:val="22"/>
          <w:szCs w:val="22"/>
        </w:rPr>
        <w:t>3</w:t>
      </w:r>
      <w:r w:rsidRPr="00CE1C6A">
        <w:rPr>
          <w:sz w:val="22"/>
          <w:szCs w:val="22"/>
        </w:rPr>
        <w:t xml:space="preserve"> Zamawiający może żądać obniżenia wynagrodzenia należnego Wykonawcy. </w:t>
      </w:r>
    </w:p>
    <w:p w14:paraId="4F76F43F" w14:textId="77777777" w:rsidR="00A72041" w:rsidRPr="00CE1C6A" w:rsidRDefault="00A72041" w:rsidP="00B2793A">
      <w:pPr>
        <w:widowControl/>
        <w:numPr>
          <w:ilvl w:val="0"/>
          <w:numId w:val="32"/>
        </w:numPr>
        <w:tabs>
          <w:tab w:val="num" w:pos="426"/>
        </w:tabs>
        <w:suppressAutoHyphens w:val="0"/>
        <w:spacing w:after="240"/>
        <w:ind w:left="426"/>
        <w:jc w:val="both"/>
        <w:rPr>
          <w:sz w:val="22"/>
          <w:szCs w:val="22"/>
        </w:rPr>
      </w:pPr>
      <w:r w:rsidRPr="00CE1C6A">
        <w:rPr>
          <w:sz w:val="22"/>
          <w:szCs w:val="22"/>
        </w:rPr>
        <w:t xml:space="preserve">W przypadku, gdy przedmiot umowy ma istotne wady w rozumieniu § 10 ust. 4 niniejszej umowy, Zamawiający może odstąpić od umowy po uprzednim, bezskutecznym upływie wyznaczonego na piśmie terminu do usunięcia wad. Oświadczenie o odstąpieniu od umowy może być złożone w terminie 30 dni od daty bezskutecznego upływu wyznaczonego terminu. </w:t>
      </w:r>
    </w:p>
    <w:p w14:paraId="2184FA0B" w14:textId="77777777" w:rsidR="00A72041" w:rsidRPr="00CE1C6A" w:rsidRDefault="00A72041" w:rsidP="00EB6902">
      <w:pPr>
        <w:pStyle w:val="Nagwek2"/>
        <w:tabs>
          <w:tab w:val="left" w:pos="720"/>
        </w:tabs>
        <w:spacing w:before="0"/>
        <w:ind w:left="360" w:hanging="360"/>
        <w:rPr>
          <w:rFonts w:ascii="Times New Roman" w:hAnsi="Times New Roman" w:cs="Times New Roman"/>
          <w:b/>
          <w:bCs/>
          <w:i/>
          <w:color w:val="auto"/>
          <w:sz w:val="22"/>
          <w:szCs w:val="22"/>
        </w:rPr>
      </w:pPr>
      <w:r w:rsidRPr="00CE1C6A">
        <w:rPr>
          <w:rFonts w:ascii="Times New Roman" w:hAnsi="Times New Roman" w:cs="Times New Roman"/>
          <w:b/>
          <w:bCs/>
          <w:color w:val="auto"/>
          <w:sz w:val="22"/>
          <w:szCs w:val="22"/>
        </w:rPr>
        <w:t>Zasady rozliczeń</w:t>
      </w:r>
    </w:p>
    <w:p w14:paraId="057933B8" w14:textId="77777777" w:rsidR="00A72041" w:rsidRPr="00CE1C6A" w:rsidRDefault="00A72041" w:rsidP="00EB6902">
      <w:pPr>
        <w:tabs>
          <w:tab w:val="left" w:pos="720"/>
        </w:tabs>
        <w:ind w:left="360" w:hanging="360"/>
        <w:rPr>
          <w:b/>
          <w:sz w:val="22"/>
          <w:szCs w:val="22"/>
        </w:rPr>
      </w:pPr>
      <w:r w:rsidRPr="00CE1C6A">
        <w:rPr>
          <w:b/>
          <w:sz w:val="22"/>
          <w:szCs w:val="22"/>
        </w:rPr>
        <w:t>§ 11</w:t>
      </w:r>
    </w:p>
    <w:p w14:paraId="15C1C468" w14:textId="77777777" w:rsidR="00A72041" w:rsidRPr="00CE1C6A" w:rsidRDefault="00A72041" w:rsidP="008A3246">
      <w:pPr>
        <w:numPr>
          <w:ilvl w:val="0"/>
          <w:numId w:val="34"/>
        </w:numPr>
        <w:ind w:left="426"/>
        <w:jc w:val="both"/>
        <w:rPr>
          <w:sz w:val="22"/>
          <w:szCs w:val="22"/>
        </w:rPr>
      </w:pPr>
      <w:r w:rsidRPr="00CE1C6A">
        <w:rPr>
          <w:sz w:val="22"/>
          <w:szCs w:val="22"/>
        </w:rPr>
        <w:t>Wynagrodzenie za realizację przedmiotu umowy może być płatne częściami, nie częściej niż raz w miesiącu, przelewem na konto Wykonawcy w terminie do 30 dni od daty doręczenia faktury, wystawionej po wystąpieniu przesłanek do jej wystawienia, wraz z protokołem odbioru części prac wykonanych w całości (100%), jednak nie wcześniej niż po przedstawieniu przez Wykonawcę Zamawiającemu dokumentów, o których mowa w § 11 ust. 6 zdanie 1, o ile przewidziano udział podwykonawców przy realizacji umowy.</w:t>
      </w:r>
    </w:p>
    <w:p w14:paraId="459883DA" w14:textId="77777777" w:rsidR="00A72041" w:rsidRPr="00CE1C6A" w:rsidRDefault="00A72041" w:rsidP="008A3246">
      <w:pPr>
        <w:widowControl/>
        <w:numPr>
          <w:ilvl w:val="0"/>
          <w:numId w:val="34"/>
        </w:numPr>
        <w:suppressAutoHyphens w:val="0"/>
        <w:ind w:left="426"/>
        <w:jc w:val="both"/>
        <w:rPr>
          <w:sz w:val="22"/>
          <w:szCs w:val="22"/>
        </w:rPr>
      </w:pPr>
      <w:r w:rsidRPr="00CE1C6A">
        <w:rPr>
          <w:sz w:val="22"/>
          <w:szCs w:val="22"/>
        </w:rPr>
        <w:t xml:space="preserve">W przypadku wystawiania przez Wykonawcę ustrukturyzowanych faktur elektronicznych </w:t>
      </w:r>
      <w:r w:rsidRPr="00CE1C6A">
        <w:rPr>
          <w:sz w:val="22"/>
          <w:szCs w:val="22"/>
        </w:rPr>
        <w:br/>
        <w:t xml:space="preserve">w rozumieniu art. 6 ust. 1 ustawy z dnia 9 listopada 2018 r. o elektronicznym fakturowaniu </w:t>
      </w:r>
      <w:r w:rsidRPr="00CE1C6A">
        <w:rPr>
          <w:sz w:val="22"/>
          <w:szCs w:val="22"/>
        </w:rPr>
        <w:br/>
        <w:t xml:space="preserve">w zamówieniach publicznych, koncesjach na roboty budowlane lub usługi oraz partnerstwie publiczno-prywatnym (Dz. U. 2020 poz. 1666 ze zm.) za pośrednictwem Platformy Elektronicznego Fakturowania dostępnej pod adresem: </w:t>
      </w:r>
      <w:hyperlink r:id="rId54" w:history="1">
        <w:r w:rsidRPr="00CE1C6A">
          <w:rPr>
            <w:color w:val="0000FF"/>
            <w:sz w:val="22"/>
            <w:szCs w:val="22"/>
            <w:u w:val="single"/>
          </w:rPr>
          <w:t>https://efaktura.gov.pl/</w:t>
        </w:r>
      </w:hyperlink>
      <w:r w:rsidRPr="00CE1C6A">
        <w:rPr>
          <w:sz w:val="22"/>
          <w:szCs w:val="22"/>
        </w:rPr>
        <w:t xml:space="preserve">, w polu „referencja”, Wykonawca wpisze następujący adres e-mail: ………………………………… </w:t>
      </w:r>
    </w:p>
    <w:p w14:paraId="07071346" w14:textId="539D407A" w:rsidR="00A72041" w:rsidRPr="00CE1C6A" w:rsidRDefault="00A72041" w:rsidP="008A3246">
      <w:pPr>
        <w:widowControl/>
        <w:numPr>
          <w:ilvl w:val="0"/>
          <w:numId w:val="34"/>
        </w:numPr>
        <w:suppressAutoHyphens w:val="0"/>
        <w:ind w:left="426"/>
        <w:jc w:val="both"/>
        <w:rPr>
          <w:sz w:val="22"/>
          <w:szCs w:val="22"/>
        </w:rPr>
      </w:pPr>
      <w:r w:rsidRPr="00CE1C6A">
        <w:rPr>
          <w:sz w:val="22"/>
          <w:szCs w:val="22"/>
        </w:rPr>
        <w:t>Podstawą do ustalenia kwot faktur częściowych będą kosztorysy ofertowe. Protokoły odbioru części prac dla ich zafakturowania sporządza Wykonawca</w:t>
      </w:r>
      <w:r w:rsidR="00AD086C" w:rsidRPr="00CE1C6A">
        <w:rPr>
          <w:sz w:val="22"/>
          <w:szCs w:val="22"/>
        </w:rPr>
        <w:t>,</w:t>
      </w:r>
      <w:r w:rsidRPr="00CE1C6A">
        <w:rPr>
          <w:sz w:val="22"/>
          <w:szCs w:val="22"/>
        </w:rPr>
        <w:t xml:space="preserve"> a podpisują kierownik robót</w:t>
      </w:r>
      <w:r w:rsidR="009433DD" w:rsidRPr="00CE1C6A">
        <w:rPr>
          <w:sz w:val="22"/>
          <w:szCs w:val="22"/>
        </w:rPr>
        <w:t>, kierownicy branżowi</w:t>
      </w:r>
      <w:r w:rsidRPr="00CE1C6A">
        <w:rPr>
          <w:sz w:val="22"/>
          <w:szCs w:val="22"/>
        </w:rPr>
        <w:t xml:space="preserve"> i inspektorzy nadzoru ze strony Zamawiającego.</w:t>
      </w:r>
    </w:p>
    <w:p w14:paraId="357B0613" w14:textId="77777777" w:rsidR="00A72041" w:rsidRPr="00CE1C6A" w:rsidRDefault="00A72041" w:rsidP="008A3246">
      <w:pPr>
        <w:numPr>
          <w:ilvl w:val="0"/>
          <w:numId w:val="34"/>
        </w:numPr>
        <w:ind w:left="426"/>
        <w:jc w:val="both"/>
        <w:rPr>
          <w:sz w:val="22"/>
          <w:szCs w:val="22"/>
        </w:rPr>
      </w:pPr>
      <w:r w:rsidRPr="00CE1C6A">
        <w:rPr>
          <w:sz w:val="22"/>
          <w:szCs w:val="22"/>
        </w:rPr>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4BA4CFBB" w14:textId="77777777" w:rsidR="00A72041" w:rsidRPr="00CE1C6A" w:rsidRDefault="00A72041" w:rsidP="008A3246">
      <w:pPr>
        <w:numPr>
          <w:ilvl w:val="0"/>
          <w:numId w:val="34"/>
        </w:numPr>
        <w:ind w:left="426"/>
        <w:jc w:val="both"/>
        <w:rPr>
          <w:sz w:val="22"/>
          <w:szCs w:val="22"/>
        </w:rPr>
      </w:pPr>
      <w:r w:rsidRPr="00CE1C6A">
        <w:rPr>
          <w:sz w:val="22"/>
          <w:szCs w:val="22"/>
        </w:rPr>
        <w:lastRenderedPageBreak/>
        <w:t>W przypadku niedołączenia do faktury protokołu odbioru końcowego bez zastrzeżeń 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0CC2280E" w14:textId="77777777" w:rsidR="00A72041" w:rsidRPr="00CE1C6A" w:rsidRDefault="00A72041" w:rsidP="008A3246">
      <w:pPr>
        <w:numPr>
          <w:ilvl w:val="0"/>
          <w:numId w:val="34"/>
        </w:numPr>
        <w:ind w:left="426"/>
        <w:jc w:val="both"/>
        <w:rPr>
          <w:sz w:val="22"/>
          <w:szCs w:val="22"/>
        </w:rPr>
      </w:pPr>
      <w:r w:rsidRPr="00CE1C6A">
        <w:rPr>
          <w:sz w:val="22"/>
          <w:szCs w:val="22"/>
        </w:rPr>
        <w:t>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 przypadku opisanym w zdaniu poprzednim Zamawiający dokona weryfikacji przedłożonych przez Wykonawcę dokumentów i wyjaśnień w terminie 14 dni od chwili ich przedłożenia. 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5.</w:t>
      </w:r>
    </w:p>
    <w:p w14:paraId="0F8762E0" w14:textId="77777777" w:rsidR="00A72041" w:rsidRPr="00CE1C6A" w:rsidRDefault="00A72041" w:rsidP="008A3246">
      <w:pPr>
        <w:numPr>
          <w:ilvl w:val="0"/>
          <w:numId w:val="34"/>
        </w:numPr>
        <w:ind w:left="426"/>
        <w:jc w:val="both"/>
        <w:rPr>
          <w:sz w:val="22"/>
          <w:szCs w:val="22"/>
        </w:rPr>
      </w:pPr>
      <w:r w:rsidRPr="00CE1C6A">
        <w:rPr>
          <w:sz w:val="22"/>
          <w:szCs w:val="22"/>
        </w:rPr>
        <w:t>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o powyższym zamiarze.</w:t>
      </w:r>
    </w:p>
    <w:p w14:paraId="57E8F148" w14:textId="77777777" w:rsidR="00A72041" w:rsidRPr="00CE1C6A" w:rsidRDefault="00A72041" w:rsidP="008A3246">
      <w:pPr>
        <w:numPr>
          <w:ilvl w:val="0"/>
          <w:numId w:val="34"/>
        </w:numPr>
        <w:ind w:left="426"/>
        <w:jc w:val="both"/>
        <w:rPr>
          <w:sz w:val="22"/>
          <w:szCs w:val="22"/>
        </w:rPr>
      </w:pPr>
      <w:r w:rsidRPr="00CE1C6A">
        <w:rPr>
          <w:sz w:val="22"/>
          <w:szCs w:val="22"/>
        </w:rPr>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1E7D430E" w14:textId="77777777" w:rsidR="00A72041" w:rsidRPr="00CE1C6A" w:rsidRDefault="00A72041" w:rsidP="008A3246">
      <w:pPr>
        <w:numPr>
          <w:ilvl w:val="0"/>
          <w:numId w:val="35"/>
        </w:numPr>
        <w:tabs>
          <w:tab w:val="left" w:pos="851"/>
        </w:tabs>
        <w:ind w:left="851"/>
        <w:jc w:val="both"/>
        <w:rPr>
          <w:sz w:val="22"/>
          <w:szCs w:val="22"/>
        </w:rPr>
      </w:pPr>
      <w:r w:rsidRPr="00CE1C6A">
        <w:rPr>
          <w:sz w:val="22"/>
          <w:szCs w:val="22"/>
        </w:rPr>
        <w:t>zaniechania przez niego bezpośredniej zapłaty wynagrodzenia Podwykonawcy w razie wykazanie przez Wykonawcę niezasadności roszczenia Podwykonawcy,</w:t>
      </w:r>
    </w:p>
    <w:p w14:paraId="46823924" w14:textId="77777777" w:rsidR="00A72041" w:rsidRPr="00CE1C6A" w:rsidRDefault="00A72041" w:rsidP="008A3246">
      <w:pPr>
        <w:numPr>
          <w:ilvl w:val="0"/>
          <w:numId w:val="35"/>
        </w:numPr>
        <w:tabs>
          <w:tab w:val="left" w:pos="851"/>
        </w:tabs>
        <w:ind w:left="851"/>
        <w:jc w:val="both"/>
        <w:rPr>
          <w:sz w:val="22"/>
          <w:szCs w:val="22"/>
        </w:rPr>
      </w:pPr>
      <w:r w:rsidRPr="00CE1C6A">
        <w:rPr>
          <w:sz w:val="22"/>
          <w:szCs w:val="22"/>
        </w:rPr>
        <w:t>dokonania bezpośredniej zapłaty wynagrodzenia Podwykonawcy, jeżeli wykazał on zasadność takiej zapłaty udokumentowaną przedłożonymi Wykonawcy fakturami lub rachunkami,</w:t>
      </w:r>
    </w:p>
    <w:p w14:paraId="0CD6F7BE" w14:textId="77777777" w:rsidR="00A72041" w:rsidRPr="00CE1C6A" w:rsidRDefault="00A72041" w:rsidP="008A3246">
      <w:pPr>
        <w:numPr>
          <w:ilvl w:val="0"/>
          <w:numId w:val="35"/>
        </w:numPr>
        <w:tabs>
          <w:tab w:val="left" w:pos="851"/>
        </w:tabs>
        <w:ind w:left="851"/>
        <w:jc w:val="both"/>
        <w:rPr>
          <w:sz w:val="22"/>
          <w:szCs w:val="22"/>
        </w:rPr>
      </w:pPr>
      <w:r w:rsidRPr="00CE1C6A">
        <w:rPr>
          <w:sz w:val="22"/>
          <w:szCs w:val="22"/>
        </w:rPr>
        <w:t>złożenia do depozytu sądowego spornej kwoty na pokrycie wynagrodzenia Podwykonawcy w przypadku istnienia zasadniczej wątpliwości Zamawiającego, co do wysokości należnej zapłaty lub podmiotu, któremu płatność się należy.</w:t>
      </w:r>
    </w:p>
    <w:p w14:paraId="2DEAE973" w14:textId="77777777" w:rsidR="00A72041" w:rsidRPr="00CE1C6A" w:rsidRDefault="00A72041" w:rsidP="008A3246">
      <w:pPr>
        <w:numPr>
          <w:ilvl w:val="0"/>
          <w:numId w:val="34"/>
        </w:numPr>
        <w:ind w:left="426"/>
        <w:jc w:val="both"/>
        <w:rPr>
          <w:sz w:val="22"/>
          <w:szCs w:val="22"/>
        </w:rPr>
      </w:pPr>
      <w:r w:rsidRPr="00CE1C6A">
        <w:rPr>
          <w:sz w:val="22"/>
          <w:szCs w:val="22"/>
        </w:rPr>
        <w:t>Zamawiający dokona potrącenia kwoty wypłaconego wynagrodzenia bez odsetek bezpośrednio Podwykonawcy z wynagrodzenia wskazanego w § 4 ust. 2 niniejszej w przypadku dokonania bezpośredniej zapłaty Podwykonawcy przez Zamawiającego.</w:t>
      </w:r>
    </w:p>
    <w:p w14:paraId="280AA7D0" w14:textId="77777777" w:rsidR="00A72041" w:rsidRPr="00CE1C6A" w:rsidRDefault="00A72041" w:rsidP="008A3246">
      <w:pPr>
        <w:numPr>
          <w:ilvl w:val="0"/>
          <w:numId w:val="34"/>
        </w:numPr>
        <w:ind w:left="426"/>
        <w:jc w:val="both"/>
        <w:rPr>
          <w:sz w:val="22"/>
          <w:szCs w:val="22"/>
        </w:rPr>
      </w:pPr>
      <w:r w:rsidRPr="00CE1C6A">
        <w:rPr>
          <w:sz w:val="22"/>
          <w:szCs w:val="22"/>
        </w:rPr>
        <w:lastRenderedPageBreak/>
        <w:t xml:space="preserve">Wykonawca w umowach z Podwykonawcami ustali termin płatności tak, aby przed zapłatą przez Zamawiającego faktury końcowej, zostały zapłacone przez Wykonawcę wszystkie faktury Podwykonawców. </w:t>
      </w:r>
    </w:p>
    <w:p w14:paraId="3BD49188" w14:textId="77777777" w:rsidR="00A72041" w:rsidRPr="00CE1C6A" w:rsidRDefault="00A72041" w:rsidP="008A3246">
      <w:pPr>
        <w:numPr>
          <w:ilvl w:val="0"/>
          <w:numId w:val="34"/>
        </w:numPr>
        <w:ind w:left="426"/>
        <w:jc w:val="both"/>
        <w:rPr>
          <w:sz w:val="22"/>
          <w:szCs w:val="22"/>
        </w:rPr>
      </w:pPr>
      <w:r w:rsidRPr="00CE1C6A">
        <w:rPr>
          <w:sz w:val="22"/>
          <w:szCs w:val="22"/>
        </w:rPr>
        <w:t>Strony uznają, że zgodnie z istotą wiążącego ich stosunku prawnego Wykonawca, na zasadzie art. 647</w:t>
      </w:r>
      <w:r w:rsidRPr="00CE1C6A">
        <w:rPr>
          <w:sz w:val="22"/>
          <w:szCs w:val="22"/>
          <w:vertAlign w:val="superscript"/>
        </w:rPr>
        <w:t>1</w:t>
      </w:r>
      <w:r w:rsidRPr="00CE1C6A">
        <w:rPr>
          <w:sz w:val="22"/>
          <w:szCs w:val="22"/>
        </w:rPr>
        <w:t xml:space="preserve"> § 5 KC w zw. z art. 465 ust. 8 ustawy PZP, jest współodpowiedzialny 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 płatności, uzasadnione i poniesione koszty obsługi prawnej Zamawiającego, w wysokości odpowiadającej rynkowym stawkom za taką obsługę, w terminie do 3 (trzech) dni od dnia otrzymania od Zamawiającego wezwania do zapłaty. Zamawiający może potrącić wymienione należności z wynagrodzenia należnego Wykonawcy lub z zabezpieczenia należytego wykonania umowy.</w:t>
      </w:r>
    </w:p>
    <w:p w14:paraId="64DFE65F" w14:textId="77777777" w:rsidR="00A72041" w:rsidRPr="00CE1C6A" w:rsidRDefault="00A72041" w:rsidP="008A3246">
      <w:pPr>
        <w:numPr>
          <w:ilvl w:val="0"/>
          <w:numId w:val="34"/>
        </w:numPr>
        <w:ind w:left="426"/>
        <w:jc w:val="both"/>
        <w:rPr>
          <w:sz w:val="22"/>
          <w:szCs w:val="22"/>
        </w:rPr>
      </w:pPr>
      <w:r w:rsidRPr="00CE1C6A">
        <w:rPr>
          <w:sz w:val="22"/>
          <w:szCs w:val="22"/>
        </w:rPr>
        <w:t xml:space="preserve">Wykonawca zobowiązany jest do wskazania numeru rachunku, który został ujawniony </w:t>
      </w:r>
      <w:r w:rsidRPr="00CE1C6A">
        <w:rPr>
          <w:sz w:val="22"/>
          <w:szCs w:val="22"/>
        </w:rPr>
        <w:br/>
        <w:t>w wykazie podmiotów zarejestrowanych jako podatnicy VAT, niezarejestrowanych oraz wykreślonych i przywróconych do rejestru VAT prowadzonym przez Szefa Krajowej Administracji Skarbowej (dalej: „Biała lista”).</w:t>
      </w:r>
    </w:p>
    <w:p w14:paraId="7C95ADCA" w14:textId="77777777" w:rsidR="00A72041" w:rsidRPr="00CE1C6A" w:rsidRDefault="00A72041" w:rsidP="008A3246">
      <w:pPr>
        <w:numPr>
          <w:ilvl w:val="0"/>
          <w:numId w:val="34"/>
        </w:numPr>
        <w:ind w:left="426"/>
        <w:jc w:val="both"/>
        <w:rPr>
          <w:sz w:val="22"/>
          <w:szCs w:val="22"/>
        </w:rPr>
      </w:pPr>
      <w:r w:rsidRPr="00CE1C6A">
        <w:rPr>
          <w:rFonts w:eastAsia="Microsoft Sans Serif"/>
          <w:bCs/>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15391213" w14:textId="63E6E779" w:rsidR="00A72041" w:rsidRPr="00CE1C6A" w:rsidRDefault="00A72041" w:rsidP="008A3246">
      <w:pPr>
        <w:numPr>
          <w:ilvl w:val="0"/>
          <w:numId w:val="34"/>
        </w:numPr>
        <w:ind w:left="426"/>
        <w:jc w:val="both"/>
        <w:rPr>
          <w:sz w:val="22"/>
          <w:szCs w:val="22"/>
        </w:rPr>
      </w:pPr>
      <w:r w:rsidRPr="00CE1C6A">
        <w:rPr>
          <w:rFonts w:eastAsia="Microsoft Sans Serif"/>
          <w:bCs/>
          <w:sz w:val="22"/>
          <w:szCs w:val="22"/>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w:t>
      </w:r>
      <w:r w:rsidR="00864E3F">
        <w:rPr>
          <w:rFonts w:eastAsia="Microsoft Sans Serif"/>
          <w:bCs/>
          <w:sz w:val="22"/>
          <w:szCs w:val="22"/>
        </w:rPr>
        <w:t>4</w:t>
      </w:r>
      <w:r w:rsidRPr="00CE1C6A">
        <w:rPr>
          <w:rFonts w:eastAsia="Microsoft Sans Serif"/>
          <w:bCs/>
          <w:sz w:val="22"/>
          <w:szCs w:val="22"/>
        </w:rPr>
        <w:t xml:space="preserve"> poz. </w:t>
      </w:r>
      <w:r w:rsidR="00864E3F">
        <w:rPr>
          <w:rFonts w:eastAsia="Microsoft Sans Serif"/>
          <w:bCs/>
          <w:sz w:val="22"/>
          <w:szCs w:val="22"/>
        </w:rPr>
        <w:t>361</w:t>
      </w:r>
      <w:r w:rsidRPr="00CE1C6A">
        <w:rPr>
          <w:rFonts w:eastAsia="Microsoft Sans Serif"/>
          <w:bCs/>
          <w:sz w:val="22"/>
          <w:szCs w:val="22"/>
        </w:rPr>
        <w:t xml:space="preserve"> ze zm.)</w:t>
      </w:r>
      <w:r w:rsidR="009C671E">
        <w:rPr>
          <w:rFonts w:eastAsia="Microsoft Sans Serif"/>
          <w:bCs/>
          <w:sz w:val="22"/>
          <w:szCs w:val="22"/>
        </w:rPr>
        <w:t xml:space="preserve"> dalej „p.t.u.”</w:t>
      </w:r>
      <w:r w:rsidRPr="00CE1C6A">
        <w:rPr>
          <w:rFonts w:eastAsia="Microsoft Sans Serif"/>
          <w:bCs/>
          <w:sz w:val="22"/>
          <w:szCs w:val="22"/>
        </w:rPr>
        <w:t>. Postanowień zdania 1. nie stosuje się, gdy przedmiot umowy stanowi czynność zwolnioną z podatku VAT albo jest on objęty 0% stawką podatku VAT.</w:t>
      </w:r>
    </w:p>
    <w:p w14:paraId="497727C3" w14:textId="77777777" w:rsidR="00A72041" w:rsidRPr="00CE1C6A" w:rsidRDefault="00A72041" w:rsidP="008A3246">
      <w:pPr>
        <w:numPr>
          <w:ilvl w:val="0"/>
          <w:numId w:val="34"/>
        </w:numPr>
        <w:ind w:left="426"/>
        <w:jc w:val="both"/>
        <w:rPr>
          <w:sz w:val="22"/>
          <w:szCs w:val="22"/>
        </w:rPr>
      </w:pPr>
      <w:r w:rsidRPr="00CE1C6A">
        <w:rPr>
          <w:rFonts w:eastAsia="Microsoft Sans Serif"/>
          <w:bCs/>
          <w:sz w:val="22"/>
          <w:szCs w:val="22"/>
        </w:rPr>
        <w:t>Wykonawca potwierdza, iż ujawniony na fakturze bankowy rachunek rozliczeniowy służy mu dla celów rozliczeń z tytułu prowadzonej przez niego działalności gospodarczej, dla którego prowadzony jest rachunek VAT.</w:t>
      </w:r>
    </w:p>
    <w:p w14:paraId="7B3D3AE7" w14:textId="77777777" w:rsidR="00A72041" w:rsidRPr="00CE1C6A" w:rsidRDefault="00A72041" w:rsidP="008A3246">
      <w:pPr>
        <w:numPr>
          <w:ilvl w:val="0"/>
          <w:numId w:val="34"/>
        </w:numPr>
        <w:ind w:left="426"/>
        <w:jc w:val="both"/>
        <w:rPr>
          <w:sz w:val="22"/>
          <w:szCs w:val="22"/>
        </w:rPr>
      </w:pPr>
      <w:r w:rsidRPr="00CE1C6A">
        <w:rPr>
          <w:rFonts w:eastAsia="Microsoft Sans Serif"/>
          <w:bCs/>
          <w:sz w:val="22"/>
          <w:szCs w:val="22"/>
        </w:rPr>
        <w:t>Zamawiający dokona płatności wynagrodzenia przelewem z rachunku Zamawiającego, na rachunek bankowy Wykonawcy wskazany w fakturze.</w:t>
      </w:r>
    </w:p>
    <w:p w14:paraId="7709B2AA" w14:textId="77777777" w:rsidR="00A72041" w:rsidRPr="00CE1C6A" w:rsidRDefault="00A72041" w:rsidP="008A3246">
      <w:pPr>
        <w:widowControl/>
        <w:numPr>
          <w:ilvl w:val="0"/>
          <w:numId w:val="34"/>
        </w:numPr>
        <w:autoSpaceDE w:val="0"/>
        <w:ind w:left="426"/>
        <w:jc w:val="both"/>
        <w:rPr>
          <w:sz w:val="22"/>
          <w:szCs w:val="22"/>
        </w:rPr>
      </w:pPr>
      <w:r w:rsidRPr="00CE1C6A">
        <w:rPr>
          <w:sz w:val="22"/>
          <w:szCs w:val="22"/>
        </w:rPr>
        <w:t>Faktura winna być wystawiana w następujący sposób:</w:t>
      </w:r>
    </w:p>
    <w:p w14:paraId="4A18229C" w14:textId="77777777" w:rsidR="00A72041" w:rsidRPr="00CE1C6A" w:rsidRDefault="00A72041" w:rsidP="00A72041">
      <w:pPr>
        <w:widowControl/>
        <w:autoSpaceDE w:val="0"/>
        <w:ind w:left="426"/>
        <w:jc w:val="both"/>
        <w:rPr>
          <w:sz w:val="22"/>
          <w:szCs w:val="22"/>
        </w:rPr>
      </w:pPr>
      <w:r w:rsidRPr="00CE1C6A">
        <w:rPr>
          <w:sz w:val="22"/>
          <w:szCs w:val="22"/>
        </w:rPr>
        <w:t xml:space="preserve">Uniwersytet Jagielloński, ul. Gołębia 24, 31-007 Kraków, </w:t>
      </w:r>
    </w:p>
    <w:p w14:paraId="1AF4A872" w14:textId="77777777" w:rsidR="00A72041" w:rsidRPr="00CE1C6A" w:rsidRDefault="00A72041" w:rsidP="00A72041">
      <w:pPr>
        <w:widowControl/>
        <w:autoSpaceDE w:val="0"/>
        <w:ind w:left="426"/>
        <w:jc w:val="both"/>
        <w:rPr>
          <w:sz w:val="22"/>
          <w:szCs w:val="22"/>
        </w:rPr>
      </w:pPr>
      <w:r w:rsidRPr="00CE1C6A">
        <w:rPr>
          <w:sz w:val="22"/>
          <w:szCs w:val="22"/>
        </w:rPr>
        <w:t xml:space="preserve">NIP: 675-000-22-36, REGON: 000001270 </w:t>
      </w:r>
    </w:p>
    <w:p w14:paraId="36EED4DD" w14:textId="77777777" w:rsidR="00A72041" w:rsidRPr="00CE1C6A" w:rsidRDefault="00A72041" w:rsidP="00A72041">
      <w:pPr>
        <w:widowControl/>
        <w:autoSpaceDE w:val="0"/>
        <w:ind w:left="426"/>
        <w:jc w:val="both"/>
        <w:rPr>
          <w:sz w:val="22"/>
          <w:szCs w:val="22"/>
        </w:rPr>
      </w:pPr>
      <w:r w:rsidRPr="00CE1C6A">
        <w:rPr>
          <w:sz w:val="22"/>
          <w:szCs w:val="22"/>
        </w:rPr>
        <w:t xml:space="preserve">i opatrzona dopiskiem, dla jakiej Jednostki Zamawiającego zamówienie zrealizowano. </w:t>
      </w:r>
    </w:p>
    <w:p w14:paraId="0368E5A6" w14:textId="77777777" w:rsidR="00A72041" w:rsidRPr="00CE1C6A" w:rsidRDefault="00A72041" w:rsidP="008A3246">
      <w:pPr>
        <w:numPr>
          <w:ilvl w:val="0"/>
          <w:numId w:val="34"/>
        </w:numPr>
        <w:ind w:left="426"/>
        <w:jc w:val="both"/>
        <w:rPr>
          <w:sz w:val="22"/>
          <w:szCs w:val="22"/>
        </w:rPr>
      </w:pPr>
      <w:r w:rsidRPr="00CE1C6A">
        <w:rPr>
          <w:sz w:val="22"/>
          <w:szCs w:val="22"/>
        </w:rPr>
        <w:t>Miejscem płatności jest Bank Zamawiającego, a zapłata następuje w dniu zlecenia przelewu przez Zamawiającego.</w:t>
      </w:r>
    </w:p>
    <w:p w14:paraId="6A3ED018" w14:textId="77777777" w:rsidR="00A72041" w:rsidRPr="00CE1C6A" w:rsidRDefault="00A72041" w:rsidP="00A72041">
      <w:pPr>
        <w:ind w:left="426"/>
        <w:jc w:val="both"/>
        <w:rPr>
          <w:sz w:val="22"/>
          <w:szCs w:val="22"/>
        </w:rPr>
      </w:pPr>
    </w:p>
    <w:p w14:paraId="06C20ACE" w14:textId="77777777" w:rsidR="00A72041" w:rsidRPr="00CE1C6A" w:rsidRDefault="00A72041" w:rsidP="00A72041">
      <w:pPr>
        <w:tabs>
          <w:tab w:val="left" w:pos="720"/>
        </w:tabs>
        <w:rPr>
          <w:b/>
          <w:sz w:val="22"/>
          <w:szCs w:val="22"/>
        </w:rPr>
      </w:pPr>
      <w:r w:rsidRPr="00CE1C6A">
        <w:rPr>
          <w:b/>
          <w:sz w:val="22"/>
          <w:szCs w:val="22"/>
        </w:rPr>
        <w:t>Zabezpieczenie należytego wykonania umowy</w:t>
      </w:r>
    </w:p>
    <w:p w14:paraId="5D252B65" w14:textId="77777777" w:rsidR="00A72041" w:rsidRPr="00CE1C6A" w:rsidRDefault="00A72041" w:rsidP="00A72041">
      <w:pPr>
        <w:tabs>
          <w:tab w:val="left" w:pos="720"/>
        </w:tabs>
        <w:rPr>
          <w:b/>
          <w:sz w:val="22"/>
          <w:szCs w:val="22"/>
        </w:rPr>
      </w:pPr>
      <w:r w:rsidRPr="00CE1C6A">
        <w:rPr>
          <w:b/>
          <w:sz w:val="22"/>
          <w:szCs w:val="22"/>
        </w:rPr>
        <w:t>§ 12</w:t>
      </w:r>
    </w:p>
    <w:p w14:paraId="75FEA21F" w14:textId="2BE7769A" w:rsidR="00A72041" w:rsidRPr="00CE1C6A" w:rsidRDefault="00A72041" w:rsidP="008A3246">
      <w:pPr>
        <w:widowControl/>
        <w:numPr>
          <w:ilvl w:val="0"/>
          <w:numId w:val="36"/>
        </w:numPr>
        <w:tabs>
          <w:tab w:val="left" w:pos="426"/>
        </w:tabs>
        <w:suppressAutoHyphens w:val="0"/>
        <w:ind w:left="426"/>
        <w:jc w:val="both"/>
        <w:rPr>
          <w:sz w:val="22"/>
          <w:szCs w:val="22"/>
        </w:rPr>
      </w:pPr>
      <w:r w:rsidRPr="00CE1C6A">
        <w:rPr>
          <w:sz w:val="22"/>
          <w:szCs w:val="22"/>
        </w:rPr>
        <w:t>Wykonawca złożył przed podpisaniem umowy zabezpieczenie należytego wykonania umowy w wysokości 5% kwoty brutto wynagrodzenia umownego</w:t>
      </w:r>
      <w:r w:rsidR="00094E0F" w:rsidRPr="00CE1C6A">
        <w:rPr>
          <w:sz w:val="22"/>
          <w:szCs w:val="22"/>
        </w:rPr>
        <w:t xml:space="preserve"> określonego w § 4 ust 2</w:t>
      </w:r>
      <w:r w:rsidRPr="00CE1C6A">
        <w:rPr>
          <w:sz w:val="22"/>
          <w:szCs w:val="22"/>
        </w:rPr>
        <w:t>, tj. w wysokości …………….. PLN (słownie: …………………………… złote 00/100).</w:t>
      </w:r>
    </w:p>
    <w:p w14:paraId="449E76B3" w14:textId="77777777" w:rsidR="00A72041" w:rsidRPr="00CE1C6A" w:rsidRDefault="00A72041" w:rsidP="008A3246">
      <w:pPr>
        <w:widowControl/>
        <w:numPr>
          <w:ilvl w:val="0"/>
          <w:numId w:val="36"/>
        </w:numPr>
        <w:tabs>
          <w:tab w:val="left" w:pos="426"/>
        </w:tabs>
        <w:suppressAutoHyphens w:val="0"/>
        <w:ind w:left="426"/>
        <w:jc w:val="both"/>
        <w:rPr>
          <w:sz w:val="22"/>
          <w:szCs w:val="22"/>
        </w:rPr>
      </w:pPr>
      <w:r w:rsidRPr="00CE1C6A">
        <w:rPr>
          <w:sz w:val="22"/>
          <w:szCs w:val="22"/>
        </w:rPr>
        <w:t>Zabezpieczenie należytego wykonania umowy zostało złożone w formie …………………….. (w przypadku zabezpieczenia składane w formie innej niż pieniężna musi być ono bezwarunkowe oraz nieodwołalne).</w:t>
      </w:r>
    </w:p>
    <w:p w14:paraId="0E3C7930" w14:textId="77777777" w:rsidR="00A72041" w:rsidRPr="00CE1C6A" w:rsidRDefault="00A72041" w:rsidP="008A3246">
      <w:pPr>
        <w:widowControl/>
        <w:numPr>
          <w:ilvl w:val="0"/>
          <w:numId w:val="36"/>
        </w:numPr>
        <w:tabs>
          <w:tab w:val="left" w:pos="426"/>
        </w:tabs>
        <w:suppressAutoHyphens w:val="0"/>
        <w:ind w:left="426"/>
        <w:jc w:val="both"/>
        <w:rPr>
          <w:sz w:val="22"/>
          <w:szCs w:val="22"/>
        </w:rPr>
      </w:pPr>
      <w:r w:rsidRPr="00CE1C6A">
        <w:rPr>
          <w:sz w:val="22"/>
          <w:szCs w:val="22"/>
        </w:rPr>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4101D6D7" w14:textId="75FC424E" w:rsidR="00A72041" w:rsidRPr="00CE1C6A" w:rsidRDefault="00A72041" w:rsidP="008A3246">
      <w:pPr>
        <w:widowControl/>
        <w:numPr>
          <w:ilvl w:val="0"/>
          <w:numId w:val="36"/>
        </w:numPr>
        <w:tabs>
          <w:tab w:val="left" w:pos="426"/>
        </w:tabs>
        <w:suppressAutoHyphens w:val="0"/>
        <w:ind w:left="426"/>
        <w:jc w:val="both"/>
        <w:rPr>
          <w:sz w:val="22"/>
          <w:szCs w:val="22"/>
        </w:rPr>
      </w:pPr>
      <w:r w:rsidRPr="00CE1C6A">
        <w:rPr>
          <w:sz w:val="22"/>
          <w:szCs w:val="22"/>
        </w:rPr>
        <w:lastRenderedPageBreak/>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 – go dnia po dacie upływu okresu rękojmi za wady. </w:t>
      </w:r>
    </w:p>
    <w:p w14:paraId="7E9BDCFB" w14:textId="7E2BD40B" w:rsidR="00A72041" w:rsidRPr="00CE1C6A" w:rsidRDefault="00A72041" w:rsidP="008A3246">
      <w:pPr>
        <w:widowControl/>
        <w:numPr>
          <w:ilvl w:val="0"/>
          <w:numId w:val="36"/>
        </w:numPr>
        <w:tabs>
          <w:tab w:val="left" w:pos="426"/>
        </w:tabs>
        <w:suppressAutoHyphens w:val="0"/>
        <w:ind w:left="426"/>
        <w:jc w:val="both"/>
        <w:rPr>
          <w:sz w:val="22"/>
          <w:szCs w:val="22"/>
        </w:rPr>
      </w:pPr>
      <w:r w:rsidRPr="00CE1C6A">
        <w:rPr>
          <w:sz w:val="22"/>
          <w:szCs w:val="22"/>
        </w:rPr>
        <w:t xml:space="preserve">Wykonawca, w przypadku, gdy wniesione zabezpieczenie nie obejmuje również okresu rękojmi za wady, jest zobowiązany w terminie do 30 dni przed upływem ważności zabezpieczenia ustanowić nowe zabezpieczenie należytego wykonania umowy z tytułu rękojmi za wady w wysokości </w:t>
      </w:r>
      <w:r w:rsidR="00AD086C" w:rsidRPr="00CE1C6A">
        <w:rPr>
          <w:sz w:val="22"/>
          <w:szCs w:val="22"/>
        </w:rPr>
        <w:t>1,5</w:t>
      </w:r>
      <w:r w:rsidRPr="00CE1C6A">
        <w:rPr>
          <w:sz w:val="22"/>
          <w:szCs w:val="22"/>
        </w:rPr>
        <w:t>% wynagrodzenia brutto w formie przewidzianej jako obligatoryjna zgodnie z art. 450 ust. 1 PZP.</w:t>
      </w:r>
    </w:p>
    <w:p w14:paraId="3C797215" w14:textId="4E0AEA67" w:rsidR="00A72041" w:rsidRPr="00CE1C6A" w:rsidRDefault="00A72041" w:rsidP="008A3246">
      <w:pPr>
        <w:widowControl/>
        <w:numPr>
          <w:ilvl w:val="0"/>
          <w:numId w:val="36"/>
        </w:numPr>
        <w:tabs>
          <w:tab w:val="left" w:pos="426"/>
        </w:tabs>
        <w:suppressAutoHyphens w:val="0"/>
        <w:ind w:left="426"/>
        <w:jc w:val="both"/>
        <w:rPr>
          <w:sz w:val="22"/>
          <w:szCs w:val="22"/>
        </w:rPr>
      </w:pPr>
      <w:r w:rsidRPr="00CE1C6A">
        <w:rPr>
          <w:sz w:val="22"/>
          <w:szCs w:val="22"/>
        </w:rPr>
        <w:t>W przypadku nieprzedłużenia lub niewniesienia nowego zabezpieczenia najpóźniej 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1A1A74DC" w14:textId="039E37BD" w:rsidR="00A72041" w:rsidRPr="00CE1C6A" w:rsidRDefault="00A72041" w:rsidP="008A3246">
      <w:pPr>
        <w:widowControl/>
        <w:numPr>
          <w:ilvl w:val="0"/>
          <w:numId w:val="36"/>
        </w:numPr>
        <w:tabs>
          <w:tab w:val="left" w:pos="426"/>
        </w:tabs>
        <w:suppressAutoHyphens w:val="0"/>
        <w:ind w:left="426"/>
        <w:jc w:val="both"/>
        <w:rPr>
          <w:sz w:val="22"/>
          <w:szCs w:val="22"/>
        </w:rPr>
      </w:pPr>
      <w:r w:rsidRPr="00CE1C6A">
        <w:rPr>
          <w:sz w:val="22"/>
          <w:szCs w:val="22"/>
        </w:rPr>
        <w:t xml:space="preserve">Wykonawca zobowiązany jest do doręczenia Zamawiającemu oryginału dokumentu obejmującego gwarancję, o której mowa w ust. 4 powyżej. W razie, gdy w imieniu gwaranta oświadczenie o udzieleniu zabezpieczenia składa inna osoba niż ujawniona w KRS jako uprawniona do reprezentacji, Wykonawca zobowiązany jest do przedłożenia wraz z dokumentem gwarancji, oryginału, odpisu lub poświadczonej przez uprawnioną osobę kopii dokumentu, z którego wynika umocowanie składającego oświadczenie w imieniu gwaranta do dokonania czynności objętej tym dokumentem. </w:t>
      </w:r>
    </w:p>
    <w:p w14:paraId="0401DE9D" w14:textId="77777777" w:rsidR="00A72041" w:rsidRPr="00CE1C6A" w:rsidRDefault="00A72041" w:rsidP="00A72041">
      <w:pPr>
        <w:widowControl/>
        <w:tabs>
          <w:tab w:val="left" w:pos="720"/>
        </w:tabs>
        <w:suppressAutoHyphens w:val="0"/>
        <w:rPr>
          <w:b/>
          <w:sz w:val="22"/>
          <w:szCs w:val="22"/>
        </w:rPr>
      </w:pPr>
    </w:p>
    <w:p w14:paraId="56C5D379" w14:textId="77777777" w:rsidR="00A72041" w:rsidRPr="00CE1C6A" w:rsidRDefault="00A72041" w:rsidP="00A72041">
      <w:pPr>
        <w:widowControl/>
        <w:tabs>
          <w:tab w:val="left" w:pos="720"/>
        </w:tabs>
        <w:suppressAutoHyphens w:val="0"/>
        <w:rPr>
          <w:b/>
          <w:sz w:val="22"/>
          <w:szCs w:val="22"/>
        </w:rPr>
      </w:pPr>
      <w:r w:rsidRPr="00CE1C6A">
        <w:rPr>
          <w:b/>
          <w:sz w:val="22"/>
          <w:szCs w:val="22"/>
        </w:rPr>
        <w:t>Rękojmia za wady</w:t>
      </w:r>
    </w:p>
    <w:p w14:paraId="7E4EA9C3" w14:textId="77777777" w:rsidR="00A72041" w:rsidRPr="00CE1C6A" w:rsidRDefault="00A72041" w:rsidP="00A72041">
      <w:pPr>
        <w:widowControl/>
        <w:tabs>
          <w:tab w:val="left" w:pos="720"/>
        </w:tabs>
        <w:suppressAutoHyphens w:val="0"/>
        <w:rPr>
          <w:b/>
          <w:sz w:val="22"/>
          <w:szCs w:val="22"/>
        </w:rPr>
      </w:pPr>
      <w:r w:rsidRPr="00CE1C6A">
        <w:rPr>
          <w:b/>
          <w:sz w:val="22"/>
          <w:szCs w:val="22"/>
        </w:rPr>
        <w:t>§ 13</w:t>
      </w:r>
    </w:p>
    <w:p w14:paraId="11FF894E" w14:textId="2157FA4D" w:rsidR="00B67FDA" w:rsidRPr="00CE1C6A" w:rsidRDefault="00B67FDA" w:rsidP="008A3246">
      <w:pPr>
        <w:widowControl/>
        <w:numPr>
          <w:ilvl w:val="0"/>
          <w:numId w:val="37"/>
        </w:numPr>
        <w:tabs>
          <w:tab w:val="left" w:pos="426"/>
        </w:tabs>
        <w:suppressAutoHyphens w:val="0"/>
        <w:ind w:left="426"/>
        <w:jc w:val="both"/>
        <w:rPr>
          <w:sz w:val="22"/>
          <w:szCs w:val="22"/>
        </w:rPr>
      </w:pPr>
      <w:r w:rsidRPr="00CE1C6A">
        <w:rPr>
          <w:sz w:val="22"/>
          <w:szCs w:val="22"/>
        </w:rPr>
        <w:t>Wykonawca odpowiada z tytułu rękojmi za wady przedmiotu umowy, które ujawnią się w zakresie robót budowlanych w terminie 60 miesięcy, liczonych od dnia zakończenia realizacji przedmiotu umowy potwierdzonego odbiorem końcowym, a w zakresie dźwigu w terminie 24 miesięcy, liczonych od dnia zakończenia realizacji przedmiotu umowy potwierdzonego odbiorem końcowym.</w:t>
      </w:r>
    </w:p>
    <w:p w14:paraId="118B72F5" w14:textId="40D1DCA8" w:rsidR="00A72041" w:rsidRPr="00CE1C6A" w:rsidRDefault="00A72041" w:rsidP="008A3246">
      <w:pPr>
        <w:widowControl/>
        <w:numPr>
          <w:ilvl w:val="0"/>
          <w:numId w:val="37"/>
        </w:numPr>
        <w:tabs>
          <w:tab w:val="left" w:pos="426"/>
        </w:tabs>
        <w:suppressAutoHyphens w:val="0"/>
        <w:ind w:left="426"/>
        <w:jc w:val="both"/>
        <w:rPr>
          <w:sz w:val="22"/>
          <w:szCs w:val="22"/>
        </w:rPr>
      </w:pPr>
      <w:r w:rsidRPr="00CE1C6A">
        <w:rPr>
          <w:sz w:val="22"/>
          <w:szCs w:val="22"/>
        </w:rPr>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14 ust. </w:t>
      </w:r>
      <w:r w:rsidR="007C03DF" w:rsidRPr="00CE1C6A">
        <w:rPr>
          <w:sz w:val="22"/>
          <w:szCs w:val="22"/>
        </w:rPr>
        <w:t>8</w:t>
      </w:r>
      <w:r w:rsidRPr="00CE1C6A">
        <w:rPr>
          <w:sz w:val="22"/>
          <w:szCs w:val="22"/>
        </w:rPr>
        <w:t xml:space="preserve"> oraz § 14 ust. </w:t>
      </w:r>
      <w:r w:rsidR="007C03DF" w:rsidRPr="00CE1C6A">
        <w:rPr>
          <w:sz w:val="22"/>
          <w:szCs w:val="22"/>
        </w:rPr>
        <w:t>9</w:t>
      </w:r>
      <w:r w:rsidRPr="00CE1C6A">
        <w:rPr>
          <w:sz w:val="22"/>
          <w:szCs w:val="22"/>
        </w:rPr>
        <w:t xml:space="preserve"> niniejszej umowy. </w:t>
      </w:r>
    </w:p>
    <w:p w14:paraId="2DC5CC50" w14:textId="77777777" w:rsidR="00A72041" w:rsidRPr="00CE1C6A" w:rsidRDefault="00A72041" w:rsidP="00A72041">
      <w:pPr>
        <w:widowControl/>
        <w:tabs>
          <w:tab w:val="left" w:pos="720"/>
        </w:tabs>
        <w:suppressAutoHyphens w:val="0"/>
        <w:ind w:left="360"/>
        <w:rPr>
          <w:b/>
          <w:sz w:val="22"/>
          <w:szCs w:val="22"/>
        </w:rPr>
      </w:pPr>
    </w:p>
    <w:p w14:paraId="183BF274" w14:textId="77777777" w:rsidR="00A72041" w:rsidRPr="00CE1C6A" w:rsidRDefault="00A72041" w:rsidP="00EB6902">
      <w:pPr>
        <w:widowControl/>
        <w:tabs>
          <w:tab w:val="left" w:pos="720"/>
        </w:tabs>
        <w:suppressAutoHyphens w:val="0"/>
        <w:ind w:left="360" w:hanging="360"/>
        <w:rPr>
          <w:b/>
          <w:sz w:val="22"/>
          <w:szCs w:val="22"/>
        </w:rPr>
      </w:pPr>
      <w:r w:rsidRPr="00CE1C6A">
        <w:rPr>
          <w:b/>
          <w:sz w:val="22"/>
          <w:szCs w:val="22"/>
        </w:rPr>
        <w:t>Gwarancja</w:t>
      </w:r>
    </w:p>
    <w:p w14:paraId="4ED11A5D" w14:textId="77777777" w:rsidR="00A72041" w:rsidRPr="00CE1C6A" w:rsidRDefault="00A72041" w:rsidP="00EB6902">
      <w:pPr>
        <w:tabs>
          <w:tab w:val="left" w:pos="720"/>
        </w:tabs>
        <w:ind w:left="360" w:hanging="360"/>
        <w:rPr>
          <w:b/>
          <w:sz w:val="22"/>
          <w:szCs w:val="22"/>
        </w:rPr>
      </w:pPr>
      <w:r w:rsidRPr="00CE1C6A">
        <w:rPr>
          <w:b/>
          <w:sz w:val="22"/>
          <w:szCs w:val="22"/>
        </w:rPr>
        <w:t>§ 14</w:t>
      </w:r>
    </w:p>
    <w:p w14:paraId="3142394E" w14:textId="5549AFFF" w:rsidR="00FD44EE" w:rsidRPr="00CE1C6A" w:rsidRDefault="00A72041" w:rsidP="008A3246">
      <w:pPr>
        <w:widowControl/>
        <w:numPr>
          <w:ilvl w:val="0"/>
          <w:numId w:val="38"/>
        </w:numPr>
        <w:suppressAutoHyphens w:val="0"/>
        <w:jc w:val="both"/>
        <w:rPr>
          <w:strike/>
          <w:sz w:val="22"/>
          <w:szCs w:val="22"/>
        </w:rPr>
      </w:pPr>
      <w:r w:rsidRPr="00CE1C6A">
        <w:rPr>
          <w:sz w:val="22"/>
          <w:szCs w:val="22"/>
        </w:rPr>
        <w:t>Wykonawca udziela Zamawiającemu</w:t>
      </w:r>
      <w:r w:rsidR="00FD44EE" w:rsidRPr="00CE1C6A">
        <w:rPr>
          <w:sz w:val="22"/>
          <w:szCs w:val="22"/>
        </w:rPr>
        <w:t xml:space="preserve"> </w:t>
      </w:r>
      <w:r w:rsidR="0015307E" w:rsidRPr="00CE1C6A">
        <w:rPr>
          <w:b/>
          <w:bCs/>
          <w:sz w:val="22"/>
          <w:szCs w:val="22"/>
        </w:rPr>
        <w:t xml:space="preserve">…… </w:t>
      </w:r>
      <w:r w:rsidRPr="00CE1C6A">
        <w:rPr>
          <w:b/>
          <w:sz w:val="22"/>
          <w:szCs w:val="22"/>
        </w:rPr>
        <w:t>miesięczny</w:t>
      </w:r>
      <w:r w:rsidRPr="00CE1C6A">
        <w:rPr>
          <w:sz w:val="22"/>
          <w:szCs w:val="22"/>
        </w:rPr>
        <w:t xml:space="preserve"> okres gwarancji na wykonane roboty budowlane</w:t>
      </w:r>
      <w:r w:rsidR="00585D7A" w:rsidRPr="00CE1C6A">
        <w:rPr>
          <w:sz w:val="22"/>
          <w:szCs w:val="22"/>
        </w:rPr>
        <w:t xml:space="preserve"> oraz n</w:t>
      </w:r>
      <w:r w:rsidR="00FD44EE" w:rsidRPr="00CE1C6A">
        <w:rPr>
          <w:sz w:val="22"/>
          <w:szCs w:val="22"/>
        </w:rPr>
        <w:t>a zamontowan</w:t>
      </w:r>
      <w:r w:rsidR="00CA0FFF" w:rsidRPr="00CE1C6A">
        <w:rPr>
          <w:sz w:val="22"/>
          <w:szCs w:val="22"/>
        </w:rPr>
        <w:t>y</w:t>
      </w:r>
      <w:r w:rsidR="00FD44EE" w:rsidRPr="00CE1C6A">
        <w:rPr>
          <w:sz w:val="22"/>
          <w:szCs w:val="22"/>
        </w:rPr>
        <w:t xml:space="preserve"> </w:t>
      </w:r>
      <w:r w:rsidR="00CA0FFF" w:rsidRPr="00CE1C6A">
        <w:rPr>
          <w:sz w:val="22"/>
          <w:szCs w:val="22"/>
        </w:rPr>
        <w:t>dźwig osobowy</w:t>
      </w:r>
      <w:r w:rsidR="00585D7A" w:rsidRPr="00CE1C6A">
        <w:rPr>
          <w:sz w:val="22"/>
          <w:szCs w:val="22"/>
        </w:rPr>
        <w:t>.</w:t>
      </w:r>
    </w:p>
    <w:p w14:paraId="19B890E6" w14:textId="77777777" w:rsidR="00A72041" w:rsidRPr="00CE1C6A" w:rsidRDefault="00A72041" w:rsidP="008A3246">
      <w:pPr>
        <w:widowControl/>
        <w:numPr>
          <w:ilvl w:val="0"/>
          <w:numId w:val="38"/>
        </w:numPr>
        <w:suppressAutoHyphens w:val="0"/>
        <w:jc w:val="both"/>
        <w:rPr>
          <w:strike/>
          <w:sz w:val="22"/>
          <w:szCs w:val="22"/>
        </w:rPr>
      </w:pPr>
      <w:r w:rsidRPr="00CE1C6A">
        <w:rPr>
          <w:sz w:val="22"/>
          <w:szCs w:val="22"/>
        </w:rPr>
        <w:t xml:space="preserve">Wykonawca będzie usuwał wady (usterki) w okresie odpowiedzialności swoim kosztem </w:t>
      </w:r>
      <w:r w:rsidRPr="00CE1C6A">
        <w:rPr>
          <w:sz w:val="22"/>
          <w:szCs w:val="22"/>
        </w:rPr>
        <w:br/>
        <w:t>i staraniem.</w:t>
      </w:r>
    </w:p>
    <w:p w14:paraId="589B8213" w14:textId="77777777" w:rsidR="00A72041" w:rsidRPr="00CE1C6A" w:rsidRDefault="00A72041" w:rsidP="008A3246">
      <w:pPr>
        <w:widowControl/>
        <w:numPr>
          <w:ilvl w:val="0"/>
          <w:numId w:val="38"/>
        </w:numPr>
        <w:suppressAutoHyphens w:val="0"/>
        <w:jc w:val="both"/>
        <w:rPr>
          <w:strike/>
          <w:sz w:val="22"/>
          <w:szCs w:val="22"/>
        </w:rPr>
      </w:pPr>
      <w:r w:rsidRPr="00CE1C6A">
        <w:rPr>
          <w:sz w:val="22"/>
          <w:szCs w:val="22"/>
        </w:rPr>
        <w:t>Zamawiający jest uprawniony do wykonywania uprawnień z gwarancji niezależnie od przysługujących mu uprawnień z tytułu rękojmi.</w:t>
      </w:r>
    </w:p>
    <w:p w14:paraId="60D9E76B" w14:textId="77777777" w:rsidR="00A72041" w:rsidRPr="00CE1C6A" w:rsidRDefault="00A72041" w:rsidP="008A3246">
      <w:pPr>
        <w:widowControl/>
        <w:numPr>
          <w:ilvl w:val="0"/>
          <w:numId w:val="38"/>
        </w:numPr>
        <w:suppressAutoHyphens w:val="0"/>
        <w:jc w:val="both"/>
        <w:rPr>
          <w:strike/>
          <w:sz w:val="22"/>
          <w:szCs w:val="22"/>
        </w:rPr>
      </w:pPr>
      <w:r w:rsidRPr="00CE1C6A">
        <w:rPr>
          <w:sz w:val="22"/>
          <w:szCs w:val="22"/>
        </w:rPr>
        <w:t>Świadczenia wynikające z udzielonej gwarancji będą wykonywane przez Wykonawcę, producenta, autoryzowany serwis lub osoby na koszt Wykonawcy w miejscach realizacji umowy, a jeżeli będzie to niemożliwe z przyczyn technicznych, wszelkie działania organizacyjne i koszty wynikające ze świadczenia poza miejscem realizacji umowy obciążają Wykonawcę.</w:t>
      </w:r>
    </w:p>
    <w:p w14:paraId="228FEFE1" w14:textId="77777777" w:rsidR="00A72041" w:rsidRPr="00CE1C6A" w:rsidRDefault="00A72041" w:rsidP="008A3246">
      <w:pPr>
        <w:widowControl/>
        <w:numPr>
          <w:ilvl w:val="0"/>
          <w:numId w:val="38"/>
        </w:numPr>
        <w:suppressAutoHyphens w:val="0"/>
        <w:jc w:val="both"/>
        <w:rPr>
          <w:strike/>
          <w:sz w:val="22"/>
          <w:szCs w:val="22"/>
        </w:rPr>
      </w:pPr>
      <w:r w:rsidRPr="00CE1C6A">
        <w:rPr>
          <w:sz w:val="22"/>
          <w:szCs w:val="22"/>
        </w:rPr>
        <w:t xml:space="preserve">Czas reakcji na zgłoszenie usterki (przystąpienia do niezwłocznego usunięcia usterki poprzez stawiennictwo serwisanta) nie może przekroczyć 2 (dwóch) dni od dnia zgłoszenia usterki (e-mailem potwierdzonym następnie niezwłocznie w formie pisemnej przez upoważnioną przez Zamawiającego osobę lub osoby), z wyłączeniem dni ustawowo wolnych od pracy. </w:t>
      </w:r>
    </w:p>
    <w:p w14:paraId="06F255D2" w14:textId="5341EB72" w:rsidR="00A72041" w:rsidRPr="00CE1C6A" w:rsidRDefault="00A72041" w:rsidP="008A3246">
      <w:pPr>
        <w:widowControl/>
        <w:numPr>
          <w:ilvl w:val="0"/>
          <w:numId w:val="38"/>
        </w:numPr>
        <w:suppressAutoHyphens w:val="0"/>
        <w:jc w:val="both"/>
        <w:rPr>
          <w:sz w:val="22"/>
          <w:szCs w:val="22"/>
        </w:rPr>
      </w:pPr>
      <w:r w:rsidRPr="00CE1C6A">
        <w:rPr>
          <w:sz w:val="22"/>
          <w:szCs w:val="22"/>
        </w:rPr>
        <w:t xml:space="preserve">Naprawa gwarancyjna będzie wykonana w terminie nie dłuższym niż 14 dni z wyłączeniem dni ustawowo wolnych od pracy, licząc od dnia przyjęcia zgłoszenia przez serwis (e-mailem). W przypadku konieczności sprowadzenia specjalistycznych części zamiennych, termin ten nie może </w:t>
      </w:r>
      <w:r w:rsidRPr="00CE1C6A">
        <w:rPr>
          <w:sz w:val="22"/>
          <w:szCs w:val="22"/>
        </w:rPr>
        <w:lastRenderedPageBreak/>
        <w:t>być dłuższy niż 30 dni, chyba, że Strony uzgodnią inny termin, co zostanie potwierdzone pisemnym protokołem konieczności</w:t>
      </w:r>
    </w:p>
    <w:p w14:paraId="19D30CEB" w14:textId="77777777" w:rsidR="00A72041" w:rsidRPr="00CE1C6A" w:rsidRDefault="00A72041" w:rsidP="008A3246">
      <w:pPr>
        <w:widowControl/>
        <w:numPr>
          <w:ilvl w:val="0"/>
          <w:numId w:val="38"/>
        </w:numPr>
        <w:suppressAutoHyphens w:val="0"/>
        <w:jc w:val="both"/>
        <w:rPr>
          <w:sz w:val="22"/>
          <w:szCs w:val="22"/>
        </w:rPr>
      </w:pPr>
      <w:r w:rsidRPr="00CE1C6A">
        <w:rPr>
          <w:sz w:val="22"/>
          <w:szCs w:val="22"/>
        </w:rPr>
        <w:t>Okres gwarancji na naprawiane wyroby (elementy) ulega automatycznemu przedłużeniu o okres naprawy, tj. czas liczony od dnia zgłoszenia usterki do dnia usunięcia usterki.</w:t>
      </w:r>
    </w:p>
    <w:p w14:paraId="50A34C9E" w14:textId="77777777" w:rsidR="00A72041" w:rsidRPr="00CE1C6A" w:rsidRDefault="00A72041" w:rsidP="008A3246">
      <w:pPr>
        <w:widowControl/>
        <w:numPr>
          <w:ilvl w:val="0"/>
          <w:numId w:val="38"/>
        </w:numPr>
        <w:suppressAutoHyphens w:val="0"/>
        <w:jc w:val="both"/>
        <w:rPr>
          <w:sz w:val="22"/>
          <w:szCs w:val="22"/>
        </w:rPr>
      </w:pPr>
      <w:r w:rsidRPr="00CE1C6A">
        <w:rPr>
          <w:sz w:val="22"/>
          <w:szCs w:val="22"/>
        </w:rP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23BF1A8C" w14:textId="77777777" w:rsidR="00A72041" w:rsidRPr="00CE1C6A" w:rsidRDefault="00A72041" w:rsidP="008A3246">
      <w:pPr>
        <w:widowControl/>
        <w:numPr>
          <w:ilvl w:val="0"/>
          <w:numId w:val="38"/>
        </w:numPr>
        <w:suppressAutoHyphens w:val="0"/>
        <w:jc w:val="both"/>
        <w:rPr>
          <w:sz w:val="22"/>
          <w:szCs w:val="22"/>
        </w:rPr>
      </w:pPr>
      <w:r w:rsidRPr="00CE1C6A">
        <w:rPr>
          <w:sz w:val="22"/>
          <w:szCs w:val="22"/>
        </w:rPr>
        <w:t>Wykonawca ma obowiązek poinformowania Zamawiającego o przystąpieniu do usuwania wady (usterki). Usunięcie wady (usterki) będzie stwierdzone protokolarnie, po uprzednim zawiadomieniu przez Wykonawcę Zamawiającego o jej usunięciu.</w:t>
      </w:r>
    </w:p>
    <w:p w14:paraId="756A3BD5" w14:textId="77777777" w:rsidR="00A72041" w:rsidRPr="00CE1C6A" w:rsidRDefault="00A72041" w:rsidP="008A3246">
      <w:pPr>
        <w:widowControl/>
        <w:numPr>
          <w:ilvl w:val="0"/>
          <w:numId w:val="38"/>
        </w:numPr>
        <w:suppressAutoHyphens w:val="0"/>
        <w:jc w:val="both"/>
        <w:rPr>
          <w:sz w:val="22"/>
          <w:szCs w:val="22"/>
        </w:rPr>
      </w:pPr>
      <w:r w:rsidRPr="00CE1C6A">
        <w:rPr>
          <w:sz w:val="22"/>
          <w:szCs w:val="22"/>
        </w:rP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07864575" w14:textId="77777777" w:rsidR="00A72041" w:rsidRPr="00CE1C6A" w:rsidRDefault="00A72041" w:rsidP="008A3246">
      <w:pPr>
        <w:widowControl/>
        <w:numPr>
          <w:ilvl w:val="0"/>
          <w:numId w:val="38"/>
        </w:numPr>
        <w:suppressAutoHyphens w:val="0"/>
        <w:jc w:val="both"/>
        <w:rPr>
          <w:strike/>
          <w:sz w:val="22"/>
          <w:szCs w:val="22"/>
        </w:rPr>
      </w:pPr>
      <w:r w:rsidRPr="00CE1C6A">
        <w:rPr>
          <w:sz w:val="22"/>
          <w:szCs w:val="22"/>
        </w:rPr>
        <w:t>Zamawiający zobowiązuje się do dotrzymywania podstawowych warunków eksploatacji określonych w instrukcjach eksploatacji i kartach gwarancyjnych wystawionych przez producentów dla zamontowanych i dostarczonych wyrobów</w:t>
      </w:r>
      <w:r w:rsidRPr="00CE1C6A">
        <w:rPr>
          <w:color w:val="FF0000"/>
          <w:sz w:val="22"/>
          <w:szCs w:val="22"/>
        </w:rPr>
        <w:t xml:space="preserve"> </w:t>
      </w:r>
      <w:r w:rsidRPr="00CE1C6A">
        <w:rPr>
          <w:sz w:val="22"/>
          <w:szCs w:val="22"/>
        </w:rPr>
        <w:t>przez Wykonawcę.</w:t>
      </w:r>
    </w:p>
    <w:p w14:paraId="45233C58" w14:textId="77777777" w:rsidR="00A72041" w:rsidRPr="00CE1C6A" w:rsidRDefault="00A72041" w:rsidP="00A72041">
      <w:pPr>
        <w:tabs>
          <w:tab w:val="left" w:pos="720"/>
        </w:tabs>
        <w:ind w:left="360"/>
        <w:rPr>
          <w:b/>
          <w:sz w:val="22"/>
          <w:szCs w:val="22"/>
          <w:highlight w:val="yellow"/>
        </w:rPr>
      </w:pPr>
    </w:p>
    <w:p w14:paraId="73CEE790" w14:textId="77777777" w:rsidR="00A72041" w:rsidRPr="00CE1C6A" w:rsidRDefault="00A72041" w:rsidP="00EB6902">
      <w:pPr>
        <w:tabs>
          <w:tab w:val="left" w:pos="720"/>
        </w:tabs>
        <w:ind w:left="360" w:hanging="360"/>
        <w:rPr>
          <w:b/>
          <w:sz w:val="22"/>
          <w:szCs w:val="22"/>
        </w:rPr>
      </w:pPr>
      <w:r w:rsidRPr="00CE1C6A">
        <w:rPr>
          <w:b/>
          <w:sz w:val="22"/>
          <w:szCs w:val="22"/>
        </w:rPr>
        <w:t xml:space="preserve">Odstąpienie od umowy </w:t>
      </w:r>
    </w:p>
    <w:p w14:paraId="63967938" w14:textId="77777777" w:rsidR="00A72041" w:rsidRPr="00CE1C6A" w:rsidRDefault="00A72041" w:rsidP="00EB6902">
      <w:pPr>
        <w:tabs>
          <w:tab w:val="left" w:pos="720"/>
        </w:tabs>
        <w:ind w:left="360" w:hanging="360"/>
        <w:rPr>
          <w:b/>
          <w:sz w:val="22"/>
          <w:szCs w:val="22"/>
        </w:rPr>
      </w:pPr>
      <w:r w:rsidRPr="00CE1C6A">
        <w:rPr>
          <w:b/>
          <w:sz w:val="22"/>
          <w:szCs w:val="22"/>
        </w:rPr>
        <w:t>§ 15</w:t>
      </w:r>
    </w:p>
    <w:p w14:paraId="1EB54791" w14:textId="77777777" w:rsidR="00A72041" w:rsidRPr="00CE1C6A" w:rsidRDefault="00A72041" w:rsidP="008A3246">
      <w:pPr>
        <w:widowControl/>
        <w:numPr>
          <w:ilvl w:val="0"/>
          <w:numId w:val="39"/>
        </w:numPr>
        <w:suppressAutoHyphens w:val="0"/>
        <w:ind w:left="426"/>
        <w:jc w:val="both"/>
        <w:rPr>
          <w:sz w:val="22"/>
          <w:szCs w:val="22"/>
        </w:rPr>
      </w:pPr>
      <w:r w:rsidRPr="00CE1C6A">
        <w:rPr>
          <w:sz w:val="22"/>
          <w:szCs w:val="22"/>
        </w:rPr>
        <w:t>Oprócz przypadków wymienionych w Kodeksie cywilnym Stronom przysługuje prawo odstąpienia od niniejszej umowy w razie zaistnienia okoliczności wskazanych w ust. 2.</w:t>
      </w:r>
    </w:p>
    <w:p w14:paraId="2B874092" w14:textId="77777777" w:rsidR="00A72041" w:rsidRPr="00CE1C6A" w:rsidRDefault="00A72041" w:rsidP="008A3246">
      <w:pPr>
        <w:widowControl/>
        <w:numPr>
          <w:ilvl w:val="0"/>
          <w:numId w:val="39"/>
        </w:numPr>
        <w:suppressAutoHyphens w:val="0"/>
        <w:ind w:left="426"/>
        <w:jc w:val="both"/>
        <w:rPr>
          <w:sz w:val="22"/>
          <w:szCs w:val="22"/>
        </w:rPr>
      </w:pPr>
      <w:r w:rsidRPr="00CE1C6A">
        <w:rPr>
          <w:sz w:val="22"/>
          <w:szCs w:val="22"/>
        </w:rPr>
        <w:t>Zamawiający może odstąpić od umowy, nie wcześniej niż w terminie 7 (siedmiu) dni i nie później niż w terminie 60 (sześćdziesięciu) dni od dnia powzięcia wiadomości o tym, że:</w:t>
      </w:r>
    </w:p>
    <w:p w14:paraId="7EC4F208" w14:textId="77777777" w:rsidR="00A72041" w:rsidRPr="00CE1C6A" w:rsidRDefault="00A72041" w:rsidP="008A3246">
      <w:pPr>
        <w:widowControl/>
        <w:numPr>
          <w:ilvl w:val="0"/>
          <w:numId w:val="40"/>
        </w:numPr>
        <w:tabs>
          <w:tab w:val="left" w:pos="851"/>
        </w:tabs>
        <w:suppressAutoHyphens w:val="0"/>
        <w:ind w:left="851"/>
        <w:jc w:val="both"/>
        <w:rPr>
          <w:sz w:val="22"/>
          <w:szCs w:val="22"/>
        </w:rPr>
      </w:pPr>
      <w:r w:rsidRPr="00CE1C6A">
        <w:rPr>
          <w:sz w:val="22"/>
          <w:szCs w:val="22"/>
        </w:rPr>
        <w:t>Wykonawca na skutek swojej niewypłacalności nie wykonuje zobowiązań pieniężnych przez okres co najmniej 3 miesięcy,</w:t>
      </w:r>
    </w:p>
    <w:p w14:paraId="64862AAB" w14:textId="77777777" w:rsidR="00A72041" w:rsidRPr="00CE1C6A" w:rsidRDefault="00A72041" w:rsidP="008A3246">
      <w:pPr>
        <w:widowControl/>
        <w:numPr>
          <w:ilvl w:val="0"/>
          <w:numId w:val="40"/>
        </w:numPr>
        <w:tabs>
          <w:tab w:val="left" w:pos="851"/>
        </w:tabs>
        <w:suppressAutoHyphens w:val="0"/>
        <w:ind w:left="851"/>
        <w:jc w:val="both"/>
        <w:rPr>
          <w:sz w:val="22"/>
          <w:szCs w:val="22"/>
        </w:rPr>
      </w:pPr>
      <w:r w:rsidRPr="00CE1C6A">
        <w:rPr>
          <w:sz w:val="22"/>
          <w:szCs w:val="22"/>
        </w:rPr>
        <w:t>została podjęta likwidacja Wykonawcy,</w:t>
      </w:r>
    </w:p>
    <w:p w14:paraId="0A1FD570" w14:textId="77777777" w:rsidR="00A72041" w:rsidRPr="00CE1C6A" w:rsidRDefault="00A72041" w:rsidP="008A3246">
      <w:pPr>
        <w:widowControl/>
        <w:numPr>
          <w:ilvl w:val="0"/>
          <w:numId w:val="40"/>
        </w:numPr>
        <w:tabs>
          <w:tab w:val="left" w:pos="851"/>
        </w:tabs>
        <w:suppressAutoHyphens w:val="0"/>
        <w:ind w:left="851"/>
        <w:jc w:val="both"/>
        <w:rPr>
          <w:sz w:val="22"/>
          <w:szCs w:val="22"/>
        </w:rPr>
      </w:pPr>
      <w:r w:rsidRPr="00CE1C6A">
        <w:rPr>
          <w:sz w:val="22"/>
          <w:szCs w:val="22"/>
        </w:rPr>
        <w:t>wystąpiło u Wykonawcy znaczne zadłużenie, w szczególności skierowanie przeciwko Wykonawcy zajęć komorniczych lub innych zajęć uprawnionych organów o łącznej wartości przekraczającej 200 000,00 PLN (</w:t>
      </w:r>
      <w:r w:rsidRPr="00CE1C6A">
        <w:rPr>
          <w:sz w:val="22"/>
          <w:szCs w:val="22"/>
          <w:u w:val="single"/>
        </w:rPr>
        <w:t>słownie:</w:t>
      </w:r>
      <w:r w:rsidRPr="00CE1C6A">
        <w:rPr>
          <w:sz w:val="22"/>
          <w:szCs w:val="22"/>
        </w:rPr>
        <w:t xml:space="preserve"> dwieście tysięcy złotych),</w:t>
      </w:r>
    </w:p>
    <w:p w14:paraId="024BF213" w14:textId="77777777" w:rsidR="00A72041" w:rsidRPr="00CE1C6A" w:rsidRDefault="00A72041" w:rsidP="008A3246">
      <w:pPr>
        <w:widowControl/>
        <w:numPr>
          <w:ilvl w:val="0"/>
          <w:numId w:val="40"/>
        </w:numPr>
        <w:tabs>
          <w:tab w:val="left" w:pos="851"/>
        </w:tabs>
        <w:suppressAutoHyphens w:val="0"/>
        <w:ind w:left="851"/>
        <w:jc w:val="both"/>
        <w:rPr>
          <w:sz w:val="22"/>
          <w:szCs w:val="22"/>
        </w:rPr>
      </w:pPr>
      <w:r w:rsidRPr="00CE1C6A">
        <w:rPr>
          <w:sz w:val="22"/>
          <w:szCs w:val="22"/>
        </w:rPr>
        <w:t>Wykonawca zaniechał realizacji przedmiotu umowy, tj. w sposób nieprzerwany nie realizuje go przez okres 30 dni, z przyczyn, za które odpowiada Wykonawca,</w:t>
      </w:r>
    </w:p>
    <w:p w14:paraId="369261D9" w14:textId="77777777" w:rsidR="00A72041" w:rsidRPr="00CE1C6A" w:rsidRDefault="00A72041" w:rsidP="008A3246">
      <w:pPr>
        <w:widowControl/>
        <w:numPr>
          <w:ilvl w:val="0"/>
          <w:numId w:val="40"/>
        </w:numPr>
        <w:tabs>
          <w:tab w:val="left" w:pos="851"/>
        </w:tabs>
        <w:suppressAutoHyphens w:val="0"/>
        <w:ind w:left="851"/>
        <w:jc w:val="both"/>
        <w:rPr>
          <w:sz w:val="22"/>
          <w:szCs w:val="22"/>
        </w:rPr>
      </w:pPr>
      <w:r w:rsidRPr="00CE1C6A">
        <w:rPr>
          <w:sz w:val="22"/>
          <w:szCs w:val="22"/>
        </w:rPr>
        <w:t xml:space="preserve">Wykonawca bez uzasadnionego powodu nie rozpoczął realizacji przedmiotu umowy lub w przypadku wstrzymania prac przez Zamawiającego, nie podjął ich w ciągu 7 dni od chwili otrzymania decyzji o ich podjęciu od Zamawiającego, </w:t>
      </w:r>
    </w:p>
    <w:p w14:paraId="28C09C59" w14:textId="77777777" w:rsidR="00A72041" w:rsidRPr="00CE1C6A" w:rsidRDefault="00A72041" w:rsidP="008A3246">
      <w:pPr>
        <w:widowControl/>
        <w:numPr>
          <w:ilvl w:val="0"/>
          <w:numId w:val="40"/>
        </w:numPr>
        <w:tabs>
          <w:tab w:val="left" w:pos="851"/>
        </w:tabs>
        <w:suppressAutoHyphens w:val="0"/>
        <w:ind w:left="851"/>
        <w:jc w:val="both"/>
        <w:rPr>
          <w:sz w:val="22"/>
          <w:szCs w:val="22"/>
        </w:rPr>
      </w:pPr>
      <w:r w:rsidRPr="00CE1C6A">
        <w:rPr>
          <w:sz w:val="22"/>
          <w:szCs w:val="22"/>
        </w:rPr>
        <w:t>Wykonawca wykonuje przedmiot umowy wadliwie oraz nie reaguje na polecenia Zamawiającego dotyczące poprawek i zmian sposobu wykonania w wyznaczonym mu na piśmie przez Zamawiającego terminie,</w:t>
      </w:r>
    </w:p>
    <w:p w14:paraId="003ADD00" w14:textId="77777777" w:rsidR="00A72041" w:rsidRPr="00CE1C6A" w:rsidRDefault="00A72041" w:rsidP="008A3246">
      <w:pPr>
        <w:widowControl/>
        <w:numPr>
          <w:ilvl w:val="0"/>
          <w:numId w:val="40"/>
        </w:numPr>
        <w:tabs>
          <w:tab w:val="left" w:pos="851"/>
        </w:tabs>
        <w:suppressAutoHyphens w:val="0"/>
        <w:ind w:left="851"/>
        <w:jc w:val="both"/>
        <w:rPr>
          <w:sz w:val="22"/>
          <w:szCs w:val="22"/>
        </w:rPr>
      </w:pPr>
      <w:r w:rsidRPr="00CE1C6A">
        <w:rPr>
          <w:sz w:val="22"/>
          <w:szCs w:val="22"/>
        </w:rPr>
        <w:t>Wykonawca spowodował zwłokę w wykonaniu przedmiotu umowy w stosunku do terminu realizacji powyżej 1 miesiąca,</w:t>
      </w:r>
    </w:p>
    <w:p w14:paraId="6D3CF43B" w14:textId="77777777" w:rsidR="00A72041" w:rsidRPr="00CE1C6A" w:rsidRDefault="00A72041" w:rsidP="008A3246">
      <w:pPr>
        <w:widowControl/>
        <w:numPr>
          <w:ilvl w:val="0"/>
          <w:numId w:val="40"/>
        </w:numPr>
        <w:tabs>
          <w:tab w:val="left" w:pos="851"/>
        </w:tabs>
        <w:suppressAutoHyphens w:val="0"/>
        <w:ind w:left="851"/>
        <w:jc w:val="both"/>
        <w:rPr>
          <w:sz w:val="22"/>
          <w:szCs w:val="22"/>
        </w:rPr>
      </w:pPr>
      <w:r w:rsidRPr="00CE1C6A">
        <w:rPr>
          <w:sz w:val="22"/>
          <w:szCs w:val="22"/>
        </w:rPr>
        <w:t>Zaistniały okoliczności wskazane w § 8 ust. 9 umowy, chyba, że powierzenie tych czynności i prac podwykonawcom było konieczne z powodu niedających się przewidzieć okoliczności, w szczególności z powodu wystąpienia siły wyższej,</w:t>
      </w:r>
    </w:p>
    <w:p w14:paraId="56727438" w14:textId="77777777" w:rsidR="00A72041" w:rsidRPr="00CE1C6A" w:rsidRDefault="00A72041" w:rsidP="008A3246">
      <w:pPr>
        <w:widowControl/>
        <w:numPr>
          <w:ilvl w:val="0"/>
          <w:numId w:val="40"/>
        </w:numPr>
        <w:tabs>
          <w:tab w:val="left" w:pos="851"/>
        </w:tabs>
        <w:suppressAutoHyphens w:val="0"/>
        <w:ind w:left="851"/>
        <w:jc w:val="both"/>
        <w:rPr>
          <w:sz w:val="22"/>
          <w:szCs w:val="22"/>
        </w:rPr>
      </w:pPr>
      <w:r w:rsidRPr="00CE1C6A">
        <w:rPr>
          <w:sz w:val="22"/>
          <w:szCs w:val="22"/>
        </w:rPr>
        <w:t>Wykonawca nie zastosował się do żądania Zamawiającego, o którym mowa w § 3 ust. 4 zdanie 2,</w:t>
      </w:r>
    </w:p>
    <w:p w14:paraId="7FE16913" w14:textId="77777777" w:rsidR="00A72041" w:rsidRPr="00CE1C6A" w:rsidRDefault="00A72041" w:rsidP="008A3246">
      <w:pPr>
        <w:widowControl/>
        <w:numPr>
          <w:ilvl w:val="0"/>
          <w:numId w:val="40"/>
        </w:numPr>
        <w:tabs>
          <w:tab w:val="left" w:pos="851"/>
        </w:tabs>
        <w:suppressAutoHyphens w:val="0"/>
        <w:ind w:left="851"/>
        <w:jc w:val="both"/>
        <w:rPr>
          <w:sz w:val="22"/>
          <w:szCs w:val="22"/>
        </w:rPr>
      </w:pPr>
      <w:r w:rsidRPr="00CE1C6A">
        <w:rPr>
          <w:sz w:val="22"/>
          <w:szCs w:val="22"/>
        </w:rPr>
        <w:t>zaistniały okoliczności wskazane w § 10 ust. 8 umowy,</w:t>
      </w:r>
    </w:p>
    <w:p w14:paraId="0588EADA" w14:textId="77777777" w:rsidR="00A72041" w:rsidRPr="00CE1C6A" w:rsidRDefault="00A72041" w:rsidP="008A3246">
      <w:pPr>
        <w:widowControl/>
        <w:numPr>
          <w:ilvl w:val="0"/>
          <w:numId w:val="40"/>
        </w:numPr>
        <w:tabs>
          <w:tab w:val="left" w:pos="851"/>
        </w:tabs>
        <w:suppressAutoHyphens w:val="0"/>
        <w:ind w:left="851"/>
        <w:jc w:val="both"/>
        <w:rPr>
          <w:sz w:val="22"/>
          <w:szCs w:val="22"/>
        </w:rPr>
      </w:pPr>
      <w:r w:rsidRPr="00CE1C6A">
        <w:rPr>
          <w:sz w:val="22"/>
          <w:szCs w:val="22"/>
        </w:rPr>
        <w:t>Zamawiający, dokonał trzech bezpośrednich zapłat wynagrodzenia należnego podwykonawcy - w przypadkach określonych w niniejszej umowie.</w:t>
      </w:r>
    </w:p>
    <w:p w14:paraId="70A664DD" w14:textId="77777777" w:rsidR="00A72041" w:rsidRPr="00CE1C6A" w:rsidRDefault="00A72041" w:rsidP="008A3246">
      <w:pPr>
        <w:widowControl/>
        <w:numPr>
          <w:ilvl w:val="0"/>
          <w:numId w:val="39"/>
        </w:numPr>
        <w:suppressAutoHyphens w:val="0"/>
        <w:ind w:left="426"/>
        <w:jc w:val="both"/>
        <w:rPr>
          <w:sz w:val="22"/>
          <w:szCs w:val="22"/>
          <w:shd w:val="clear" w:color="auto" w:fill="FFFFFF"/>
        </w:rPr>
      </w:pPr>
      <w:r w:rsidRPr="00CE1C6A">
        <w:rPr>
          <w:sz w:val="22"/>
          <w:szCs w:val="22"/>
          <w:shd w:val="clear" w:color="auto" w:fill="FFFFFF"/>
        </w:rPr>
        <w:t>Zamawiający może odstąpić od umowy:</w:t>
      </w:r>
    </w:p>
    <w:p w14:paraId="3A7870EA" w14:textId="77777777" w:rsidR="00A72041" w:rsidRPr="00CE1C6A" w:rsidRDefault="00A72041" w:rsidP="008A3246">
      <w:pPr>
        <w:pStyle w:val="Akapitzlist"/>
        <w:numPr>
          <w:ilvl w:val="3"/>
          <w:numId w:val="26"/>
        </w:numPr>
        <w:rPr>
          <w:sz w:val="22"/>
          <w:szCs w:val="22"/>
        </w:rPr>
      </w:pPr>
      <w:r w:rsidRPr="00CE1C6A">
        <w:rPr>
          <w:sz w:val="22"/>
          <w:szCs w:val="22"/>
          <w:shd w:val="clear" w:color="auto" w:fill="FFFFFF"/>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w:t>
      </w:r>
      <w:r w:rsidRPr="00CE1C6A">
        <w:rPr>
          <w:sz w:val="22"/>
          <w:szCs w:val="22"/>
          <w:shd w:val="clear" w:color="auto" w:fill="FFFFFF"/>
        </w:rPr>
        <w:lastRenderedPageBreak/>
        <w:t>podstawowemu interesowi bezpieczeństwa państwa lub bezpieczeństwu publicznemu; (art. 456 ust. 1 pkt 1 PZP).</w:t>
      </w:r>
    </w:p>
    <w:p w14:paraId="399099F3" w14:textId="77777777" w:rsidR="00A72041" w:rsidRPr="00CE1C6A" w:rsidRDefault="00A72041" w:rsidP="008A3246">
      <w:pPr>
        <w:pStyle w:val="Akapitzlist"/>
        <w:numPr>
          <w:ilvl w:val="3"/>
          <w:numId w:val="26"/>
        </w:numPr>
        <w:rPr>
          <w:sz w:val="22"/>
          <w:szCs w:val="22"/>
        </w:rPr>
      </w:pPr>
      <w:r w:rsidRPr="00CE1C6A">
        <w:rPr>
          <w:sz w:val="22"/>
          <w:szCs w:val="22"/>
          <w:shd w:val="clear" w:color="auto" w:fill="FFFFFF"/>
        </w:rPr>
        <w:t>gdy dokonano zmiany umowy z naruszeniem art. 454 i art. 455 PZP),</w:t>
      </w:r>
    </w:p>
    <w:p w14:paraId="7B6ECA0D" w14:textId="77777777" w:rsidR="00A72041" w:rsidRPr="00CE1C6A" w:rsidRDefault="00A72041" w:rsidP="008A3246">
      <w:pPr>
        <w:pStyle w:val="Akapitzlist"/>
        <w:numPr>
          <w:ilvl w:val="3"/>
          <w:numId w:val="26"/>
        </w:numPr>
        <w:rPr>
          <w:color w:val="333333"/>
          <w:sz w:val="22"/>
          <w:szCs w:val="22"/>
        </w:rPr>
      </w:pPr>
      <w:r w:rsidRPr="00CE1C6A">
        <w:rPr>
          <w:color w:val="333333"/>
          <w:sz w:val="22"/>
          <w:szCs w:val="22"/>
        </w:rPr>
        <w:t>wykonawca w chwili zawarcia umowy podlegał wykluczeniu na podstawie art. 108 PZP,</w:t>
      </w:r>
    </w:p>
    <w:p w14:paraId="644A5F90" w14:textId="77777777" w:rsidR="00A72041" w:rsidRPr="00CE1C6A" w:rsidRDefault="00A72041" w:rsidP="008A3246">
      <w:pPr>
        <w:pStyle w:val="Akapitzlist"/>
        <w:numPr>
          <w:ilvl w:val="3"/>
          <w:numId w:val="26"/>
        </w:numPr>
        <w:rPr>
          <w:color w:val="333333"/>
          <w:sz w:val="22"/>
          <w:szCs w:val="22"/>
        </w:rPr>
      </w:pPr>
      <w:r w:rsidRPr="00CE1C6A">
        <w:rPr>
          <w:color w:val="333333"/>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w:t>
      </w:r>
      <w:bookmarkStart w:id="7" w:name="_Hlk65068545"/>
      <w:r w:rsidRPr="00CE1C6A">
        <w:rPr>
          <w:color w:val="333333"/>
          <w:sz w:val="22"/>
          <w:szCs w:val="22"/>
        </w:rPr>
        <w:t>dyrektywy</w:t>
      </w:r>
      <w:bookmarkEnd w:id="7"/>
      <w:r w:rsidRPr="00CE1C6A">
        <w:rPr>
          <w:color w:val="333333"/>
          <w:sz w:val="22"/>
          <w:szCs w:val="22"/>
        </w:rPr>
        <w:t xml:space="preserve"> 2014/24/UE, dyrektywy</w:t>
      </w:r>
      <w:r w:rsidRPr="00CE1C6A">
        <w:rPr>
          <w:sz w:val="22"/>
          <w:szCs w:val="22"/>
        </w:rPr>
        <w:t xml:space="preserve"> </w:t>
      </w:r>
      <w:r w:rsidRPr="00CE1C6A">
        <w:rPr>
          <w:color w:val="333333"/>
          <w:sz w:val="22"/>
          <w:szCs w:val="22"/>
        </w:rPr>
        <w:t>2014/25/UE i dyrektywy</w:t>
      </w:r>
      <w:r w:rsidRPr="00CE1C6A">
        <w:rPr>
          <w:sz w:val="22"/>
          <w:szCs w:val="22"/>
        </w:rPr>
        <w:t xml:space="preserve"> </w:t>
      </w:r>
      <w:r w:rsidRPr="00CE1C6A">
        <w:rPr>
          <w:color w:val="333333"/>
          <w:sz w:val="22"/>
          <w:szCs w:val="22"/>
        </w:rPr>
        <w:t>2009/81/WE, z uwagi na to, że zamawiający udzielił zamówienia z naruszeniem prawa Unii Europejskiej.</w:t>
      </w:r>
    </w:p>
    <w:p w14:paraId="1441077C" w14:textId="77777777" w:rsidR="00A72041" w:rsidRPr="00CE1C6A" w:rsidRDefault="00A72041" w:rsidP="008A3246">
      <w:pPr>
        <w:widowControl/>
        <w:numPr>
          <w:ilvl w:val="0"/>
          <w:numId w:val="39"/>
        </w:numPr>
        <w:suppressAutoHyphens w:val="0"/>
        <w:ind w:left="426"/>
        <w:jc w:val="both"/>
        <w:rPr>
          <w:sz w:val="22"/>
          <w:szCs w:val="22"/>
        </w:rPr>
      </w:pPr>
      <w:r w:rsidRPr="00CE1C6A">
        <w:rPr>
          <w:sz w:val="22"/>
          <w:szCs w:val="22"/>
        </w:rPr>
        <w:t>Wykonawcy nie przysługuje odszkodowanie z tytułu odstąpienia przez Zamawiającego od umowy z powodu okoliczności leżących po stronie Wykonawcy lub w przypadku określonym w ust. 4 niniejszego paragrafu umowy.</w:t>
      </w:r>
    </w:p>
    <w:p w14:paraId="1DC8D04E" w14:textId="77777777" w:rsidR="00A72041" w:rsidRPr="00CE1C6A" w:rsidRDefault="00A72041" w:rsidP="008A3246">
      <w:pPr>
        <w:widowControl/>
        <w:numPr>
          <w:ilvl w:val="0"/>
          <w:numId w:val="39"/>
        </w:numPr>
        <w:suppressAutoHyphens w:val="0"/>
        <w:ind w:left="426"/>
        <w:jc w:val="both"/>
        <w:rPr>
          <w:color w:val="000000"/>
          <w:sz w:val="22"/>
          <w:szCs w:val="22"/>
        </w:rPr>
      </w:pPr>
      <w:r w:rsidRPr="00CE1C6A">
        <w:rPr>
          <w:sz w:val="22"/>
          <w:szCs w:val="22"/>
        </w:rPr>
        <w:t>W razie odstąpienia od umowy albo jej rozwiązania Wykonawca:</w:t>
      </w:r>
    </w:p>
    <w:p w14:paraId="3BEBF2EA" w14:textId="77777777" w:rsidR="00A72041" w:rsidRPr="00CE1C6A" w:rsidRDefault="00A72041" w:rsidP="008A3246">
      <w:pPr>
        <w:widowControl/>
        <w:numPr>
          <w:ilvl w:val="0"/>
          <w:numId w:val="41"/>
        </w:numPr>
        <w:tabs>
          <w:tab w:val="left" w:pos="709"/>
        </w:tabs>
        <w:suppressAutoHyphens w:val="0"/>
        <w:ind w:left="851" w:hanging="425"/>
        <w:jc w:val="both"/>
        <w:rPr>
          <w:sz w:val="22"/>
          <w:szCs w:val="22"/>
        </w:rPr>
      </w:pPr>
      <w:r w:rsidRPr="00CE1C6A">
        <w:rPr>
          <w:sz w:val="22"/>
          <w:szCs w:val="22"/>
        </w:rPr>
        <w:t xml:space="preserve"> przy udziale Zamawiającego sporządzi szczegółowy protokół inwentaryzacji robót </w:t>
      </w:r>
      <w:r w:rsidRPr="00CE1C6A">
        <w:rPr>
          <w:sz w:val="22"/>
          <w:szCs w:val="22"/>
        </w:rPr>
        <w:br/>
        <w:t>w toku wg stanu na dzień odstąpienia,</w:t>
      </w:r>
    </w:p>
    <w:p w14:paraId="65D2C5C9" w14:textId="77777777" w:rsidR="00A72041" w:rsidRPr="00CE1C6A" w:rsidRDefault="00A72041" w:rsidP="008A3246">
      <w:pPr>
        <w:widowControl/>
        <w:numPr>
          <w:ilvl w:val="0"/>
          <w:numId w:val="41"/>
        </w:numPr>
        <w:tabs>
          <w:tab w:val="left" w:pos="709"/>
        </w:tabs>
        <w:suppressAutoHyphens w:val="0"/>
        <w:ind w:left="851" w:hanging="425"/>
        <w:jc w:val="both"/>
        <w:rPr>
          <w:sz w:val="22"/>
          <w:szCs w:val="22"/>
        </w:rPr>
      </w:pPr>
      <w:r w:rsidRPr="00CE1C6A">
        <w:rPr>
          <w:sz w:val="22"/>
          <w:szCs w:val="22"/>
        </w:rPr>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61FA947F" w14:textId="77777777" w:rsidR="00A72041" w:rsidRPr="00CE1C6A" w:rsidRDefault="00A72041" w:rsidP="008A3246">
      <w:pPr>
        <w:widowControl/>
        <w:numPr>
          <w:ilvl w:val="0"/>
          <w:numId w:val="41"/>
        </w:numPr>
        <w:tabs>
          <w:tab w:val="left" w:pos="709"/>
        </w:tabs>
        <w:suppressAutoHyphens w:val="0"/>
        <w:ind w:left="851" w:hanging="425"/>
        <w:jc w:val="both"/>
        <w:rPr>
          <w:sz w:val="22"/>
          <w:szCs w:val="22"/>
        </w:rPr>
      </w:pPr>
      <w:r w:rsidRPr="00CE1C6A">
        <w:rPr>
          <w:sz w:val="22"/>
          <w:szCs w:val="22"/>
        </w:rPr>
        <w:t xml:space="preserve"> zgłosi do dokonania przez Zamawiającego odbiór robót przerwanych oraz zabezpieczających, jeżeli odstąpienie od umowy nastąpiło z przyczyn, za które odpowiada Wykonawca.</w:t>
      </w:r>
    </w:p>
    <w:p w14:paraId="363A833F" w14:textId="77777777" w:rsidR="00C66883" w:rsidRDefault="00A72041" w:rsidP="00C66883">
      <w:pPr>
        <w:widowControl/>
        <w:numPr>
          <w:ilvl w:val="0"/>
          <w:numId w:val="39"/>
        </w:numPr>
        <w:suppressAutoHyphens w:val="0"/>
        <w:ind w:left="426"/>
        <w:jc w:val="both"/>
        <w:rPr>
          <w:sz w:val="22"/>
          <w:szCs w:val="22"/>
        </w:rPr>
      </w:pPr>
      <w:r w:rsidRPr="00CE1C6A">
        <w:rPr>
          <w:sz w:val="22"/>
          <w:szCs w:val="22"/>
        </w:rPr>
        <w:t>Zamawiający dokona odbioru robót przerwanych oraz zapłaty wynagrodzenia za roboty, które zostały wykonane do dnia odstąpienia albo rozwiązania umowy, pod warunkiem ich należytego, w tym zgodnego z umową wykonania i odebrania przez Zamawiającego .</w:t>
      </w:r>
    </w:p>
    <w:p w14:paraId="276D8722" w14:textId="77777777" w:rsidR="00C66883" w:rsidRDefault="00A72041" w:rsidP="00C66883">
      <w:pPr>
        <w:widowControl/>
        <w:numPr>
          <w:ilvl w:val="0"/>
          <w:numId w:val="39"/>
        </w:numPr>
        <w:suppressAutoHyphens w:val="0"/>
        <w:ind w:left="426"/>
        <w:jc w:val="both"/>
        <w:rPr>
          <w:sz w:val="22"/>
          <w:szCs w:val="22"/>
        </w:rPr>
      </w:pPr>
      <w:r w:rsidRPr="00C66883">
        <w:rPr>
          <w:sz w:val="22"/>
          <w:szCs w:val="22"/>
        </w:rPr>
        <w:t>Odstąpienie od umowy albo rozwiązanie niniejszej umowy powinno nastąpić w formie pisemnej pod rygorem nieważności takiego oświadczenia i powinno zawierać uzasadnienie.</w:t>
      </w:r>
      <w:r w:rsidRPr="00C66883">
        <w:rPr>
          <w:color w:val="000000"/>
          <w:sz w:val="22"/>
          <w:szCs w:val="22"/>
        </w:rPr>
        <w:t xml:space="preserve"> </w:t>
      </w:r>
    </w:p>
    <w:p w14:paraId="406E49B1" w14:textId="03607B79" w:rsidR="00A72041" w:rsidRPr="00C66883" w:rsidRDefault="00A72041" w:rsidP="00C66883">
      <w:pPr>
        <w:widowControl/>
        <w:numPr>
          <w:ilvl w:val="0"/>
          <w:numId w:val="39"/>
        </w:numPr>
        <w:suppressAutoHyphens w:val="0"/>
        <w:ind w:left="426"/>
        <w:jc w:val="both"/>
        <w:rPr>
          <w:sz w:val="22"/>
          <w:szCs w:val="22"/>
        </w:rPr>
      </w:pPr>
      <w:r w:rsidRPr="00C66883">
        <w:rPr>
          <w:sz w:val="22"/>
          <w:szCs w:val="22"/>
        </w:rPr>
        <w:t xml:space="preserve">Odstąpienie od umowy albo rozwiązania niniejszej umowy nie wpływa na istnienie </w:t>
      </w:r>
      <w:r w:rsidRPr="00C66883">
        <w:rPr>
          <w:sz w:val="22"/>
          <w:szCs w:val="22"/>
        </w:rPr>
        <w:br/>
        <w:t>i skuteczność roszczeń o zapłatę kar umownych.</w:t>
      </w:r>
    </w:p>
    <w:p w14:paraId="620DD5B4" w14:textId="77777777" w:rsidR="00A72041" w:rsidRPr="00CE1C6A" w:rsidRDefault="00A72041" w:rsidP="00A72041">
      <w:pPr>
        <w:widowControl/>
        <w:tabs>
          <w:tab w:val="left" w:pos="0"/>
        </w:tabs>
        <w:suppressAutoHyphens w:val="0"/>
        <w:rPr>
          <w:b/>
          <w:sz w:val="22"/>
          <w:szCs w:val="22"/>
        </w:rPr>
      </w:pPr>
    </w:p>
    <w:p w14:paraId="47CC4264" w14:textId="40B32C5B" w:rsidR="00A72041" w:rsidRPr="00CE1C6A" w:rsidRDefault="00A72041" w:rsidP="00A72041">
      <w:pPr>
        <w:widowControl/>
        <w:tabs>
          <w:tab w:val="left" w:pos="0"/>
        </w:tabs>
        <w:suppressAutoHyphens w:val="0"/>
        <w:rPr>
          <w:sz w:val="22"/>
          <w:szCs w:val="22"/>
        </w:rPr>
      </w:pPr>
      <w:r w:rsidRPr="00CE1C6A">
        <w:rPr>
          <w:b/>
          <w:sz w:val="22"/>
          <w:szCs w:val="22"/>
        </w:rPr>
        <w:t>Kary umowne</w:t>
      </w:r>
    </w:p>
    <w:p w14:paraId="021BD4AB" w14:textId="77777777" w:rsidR="00A72041" w:rsidRPr="00CE1C6A" w:rsidRDefault="00A72041" w:rsidP="00A72041">
      <w:pPr>
        <w:tabs>
          <w:tab w:val="left" w:pos="0"/>
        </w:tabs>
        <w:rPr>
          <w:b/>
          <w:sz w:val="22"/>
          <w:szCs w:val="22"/>
        </w:rPr>
      </w:pPr>
      <w:r w:rsidRPr="00CE1C6A">
        <w:rPr>
          <w:b/>
          <w:sz w:val="22"/>
          <w:szCs w:val="22"/>
        </w:rPr>
        <w:t>§ 16</w:t>
      </w:r>
    </w:p>
    <w:p w14:paraId="00BA4B8A" w14:textId="77777777" w:rsidR="00A72041" w:rsidRPr="00CE1C6A" w:rsidRDefault="00A72041" w:rsidP="008A3246">
      <w:pPr>
        <w:pStyle w:val="Tekstpodstawowy"/>
        <w:numPr>
          <w:ilvl w:val="0"/>
          <w:numId w:val="43"/>
        </w:numPr>
        <w:tabs>
          <w:tab w:val="left" w:pos="426"/>
        </w:tabs>
        <w:spacing w:line="240" w:lineRule="auto"/>
        <w:ind w:left="426"/>
        <w:rPr>
          <w:rFonts w:ascii="Times New Roman" w:hAnsi="Times New Roman" w:cs="Times New Roman"/>
          <w:sz w:val="22"/>
          <w:szCs w:val="22"/>
        </w:rPr>
      </w:pPr>
      <w:r w:rsidRPr="00CE1C6A">
        <w:rPr>
          <w:rFonts w:ascii="Times New Roman" w:hAnsi="Times New Roman" w:cs="Times New Roman"/>
          <w:sz w:val="22"/>
          <w:szCs w:val="22"/>
        </w:rP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05F08F15" w14:textId="77777777" w:rsidR="00A72041" w:rsidRPr="00CE1C6A" w:rsidRDefault="00A72041" w:rsidP="008A3246">
      <w:pPr>
        <w:pStyle w:val="Tekstpodstawowy"/>
        <w:numPr>
          <w:ilvl w:val="0"/>
          <w:numId w:val="43"/>
        </w:numPr>
        <w:tabs>
          <w:tab w:val="left" w:pos="426"/>
        </w:tabs>
        <w:spacing w:line="240" w:lineRule="auto"/>
        <w:ind w:left="426"/>
        <w:rPr>
          <w:rFonts w:ascii="Times New Roman" w:hAnsi="Times New Roman" w:cs="Times New Roman"/>
          <w:sz w:val="22"/>
          <w:szCs w:val="22"/>
        </w:rPr>
      </w:pPr>
      <w:r w:rsidRPr="00CE1C6A">
        <w:rPr>
          <w:rFonts w:ascii="Times New Roman" w:hAnsi="Times New Roman" w:cs="Times New Roman"/>
          <w:sz w:val="22"/>
          <w:szCs w:val="22"/>
        </w:rPr>
        <w:t>Wykonawca zapłaci Zamawiającemu, niezależne od okoliczności wskazanej w § 8 ust. 8 lit. a) lub § 8 ust. 9 umowy, karę umowną w przypadku:</w:t>
      </w:r>
    </w:p>
    <w:p w14:paraId="78ADC79A" w14:textId="77777777" w:rsidR="00A72041" w:rsidRPr="00CE1C6A" w:rsidRDefault="00A72041" w:rsidP="008A3246">
      <w:pPr>
        <w:pStyle w:val="Tekstpodstawowy"/>
        <w:numPr>
          <w:ilvl w:val="0"/>
          <w:numId w:val="44"/>
        </w:numPr>
        <w:spacing w:line="240" w:lineRule="auto"/>
        <w:ind w:left="709" w:hanging="283"/>
        <w:rPr>
          <w:rFonts w:ascii="Times New Roman" w:hAnsi="Times New Roman" w:cs="Times New Roman"/>
          <w:sz w:val="22"/>
          <w:szCs w:val="22"/>
        </w:rPr>
      </w:pPr>
      <w:r w:rsidRPr="00CE1C6A">
        <w:rPr>
          <w:rFonts w:ascii="Times New Roman" w:hAnsi="Times New Roman" w:cs="Times New Roman"/>
          <w:sz w:val="22"/>
          <w:szCs w:val="22"/>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3DCF47C0" w14:textId="015FFC34" w:rsidR="00A72041" w:rsidRPr="00CE1C6A" w:rsidRDefault="00A72041" w:rsidP="008A3246">
      <w:pPr>
        <w:pStyle w:val="Tekstpodstawowy"/>
        <w:numPr>
          <w:ilvl w:val="0"/>
          <w:numId w:val="44"/>
        </w:numPr>
        <w:spacing w:line="240" w:lineRule="auto"/>
        <w:ind w:left="709"/>
        <w:rPr>
          <w:rFonts w:ascii="Times New Roman" w:hAnsi="Times New Roman" w:cs="Times New Roman"/>
          <w:sz w:val="22"/>
          <w:szCs w:val="22"/>
        </w:rPr>
      </w:pPr>
      <w:r w:rsidRPr="00CE1C6A">
        <w:rPr>
          <w:rFonts w:ascii="Times New Roman" w:hAnsi="Times New Roman" w:cs="Times New Roman"/>
          <w:sz w:val="22"/>
          <w:szCs w:val="22"/>
        </w:rPr>
        <w:t xml:space="preserve">zwłoki w wykonaniu przedmiotu umowy w wysokości 0,2 % wynagrodzenia brutto </w:t>
      </w:r>
      <w:r w:rsidR="009C4132" w:rsidRPr="00CE1C6A">
        <w:rPr>
          <w:rFonts w:ascii="Times New Roman" w:hAnsi="Times New Roman" w:cs="Times New Roman"/>
          <w:sz w:val="22"/>
          <w:szCs w:val="22"/>
        </w:rPr>
        <w:t>określonego</w:t>
      </w:r>
      <w:r w:rsidRPr="00CE1C6A">
        <w:rPr>
          <w:rFonts w:ascii="Times New Roman" w:hAnsi="Times New Roman" w:cs="Times New Roman"/>
          <w:sz w:val="22"/>
          <w:szCs w:val="22"/>
        </w:rPr>
        <w:t xml:space="preserve"> </w:t>
      </w:r>
      <w:r w:rsidR="00097FB9" w:rsidRPr="00CE1C6A">
        <w:rPr>
          <w:rFonts w:ascii="Times New Roman" w:hAnsi="Times New Roman" w:cs="Times New Roman"/>
          <w:sz w:val="22"/>
          <w:szCs w:val="22"/>
        </w:rPr>
        <w:t>odpowiednio</w:t>
      </w:r>
      <w:r w:rsidRPr="00CE1C6A">
        <w:rPr>
          <w:rFonts w:ascii="Times New Roman" w:hAnsi="Times New Roman" w:cs="Times New Roman"/>
          <w:sz w:val="22"/>
          <w:szCs w:val="22"/>
        </w:rPr>
        <w:t xml:space="preserve"> </w:t>
      </w:r>
      <w:r w:rsidR="009C4132" w:rsidRPr="00CE1C6A">
        <w:rPr>
          <w:rFonts w:ascii="Times New Roman" w:hAnsi="Times New Roman" w:cs="Times New Roman"/>
          <w:sz w:val="22"/>
          <w:szCs w:val="22"/>
        </w:rPr>
        <w:t xml:space="preserve">w </w:t>
      </w:r>
      <w:r w:rsidRPr="00CE1C6A">
        <w:rPr>
          <w:rFonts w:ascii="Times New Roman" w:hAnsi="Times New Roman" w:cs="Times New Roman"/>
          <w:sz w:val="22"/>
          <w:szCs w:val="22"/>
        </w:rPr>
        <w:t xml:space="preserve">§ 4 ust. 2 </w:t>
      </w:r>
      <w:r w:rsidR="00097FB9" w:rsidRPr="00CE1C6A">
        <w:rPr>
          <w:rFonts w:ascii="Times New Roman" w:hAnsi="Times New Roman" w:cs="Times New Roman"/>
          <w:sz w:val="22"/>
          <w:szCs w:val="22"/>
        </w:rPr>
        <w:t xml:space="preserve">pkt 1) lub </w:t>
      </w:r>
      <w:r w:rsidR="000A1944" w:rsidRPr="00CE1C6A">
        <w:rPr>
          <w:rFonts w:ascii="Times New Roman" w:hAnsi="Times New Roman" w:cs="Times New Roman"/>
          <w:sz w:val="22"/>
          <w:szCs w:val="22"/>
        </w:rPr>
        <w:t xml:space="preserve">§ 4 ust. 2 pkt </w:t>
      </w:r>
      <w:r w:rsidR="00097FB9" w:rsidRPr="00CE1C6A">
        <w:rPr>
          <w:rFonts w:ascii="Times New Roman" w:hAnsi="Times New Roman" w:cs="Times New Roman"/>
          <w:sz w:val="22"/>
          <w:szCs w:val="22"/>
        </w:rPr>
        <w:t xml:space="preserve">2) </w:t>
      </w:r>
      <w:r w:rsidRPr="00CE1C6A">
        <w:rPr>
          <w:rFonts w:ascii="Times New Roman" w:hAnsi="Times New Roman" w:cs="Times New Roman"/>
          <w:sz w:val="22"/>
          <w:szCs w:val="22"/>
        </w:rPr>
        <w:t xml:space="preserve">umowy za każdy dzień zwłoki w odniesieniu do terminu zakończenia realizacji przedmiotu umowy, określonego w § 6 ust. 1 umowy, </w:t>
      </w:r>
      <w:r w:rsidR="000A1944" w:rsidRPr="00CE1C6A">
        <w:rPr>
          <w:rFonts w:ascii="Times New Roman" w:hAnsi="Times New Roman" w:cs="Times New Roman"/>
          <w:sz w:val="22"/>
          <w:szCs w:val="22"/>
        </w:rPr>
        <w:t xml:space="preserve"> </w:t>
      </w:r>
    </w:p>
    <w:p w14:paraId="540076E0" w14:textId="56BD8F3A" w:rsidR="00A72041" w:rsidRPr="00CE1C6A" w:rsidRDefault="00A72041" w:rsidP="008A3246">
      <w:pPr>
        <w:pStyle w:val="Tekstpodstawowy"/>
        <w:numPr>
          <w:ilvl w:val="0"/>
          <w:numId w:val="44"/>
        </w:numPr>
        <w:spacing w:line="240" w:lineRule="auto"/>
        <w:ind w:left="709"/>
        <w:rPr>
          <w:rFonts w:ascii="Times New Roman" w:hAnsi="Times New Roman" w:cs="Times New Roman"/>
          <w:sz w:val="22"/>
          <w:szCs w:val="22"/>
        </w:rPr>
      </w:pPr>
      <w:r w:rsidRPr="00CE1C6A">
        <w:rPr>
          <w:rFonts w:ascii="Times New Roman" w:hAnsi="Times New Roman" w:cs="Times New Roman"/>
          <w:sz w:val="22"/>
          <w:szCs w:val="22"/>
        </w:rPr>
        <w:t xml:space="preserve">zwłoki w usunięciu wad przedmiotu umowy stwierdzonych przy odbiorze, w wysokości 0,2% wynagrodzenia brutto </w:t>
      </w:r>
      <w:r w:rsidR="009C4132" w:rsidRPr="00CE1C6A">
        <w:rPr>
          <w:rFonts w:ascii="Times New Roman" w:hAnsi="Times New Roman" w:cs="Times New Roman"/>
          <w:sz w:val="22"/>
          <w:szCs w:val="22"/>
        </w:rPr>
        <w:t>określonego</w:t>
      </w:r>
      <w:r w:rsidR="000A1944" w:rsidRPr="00CE1C6A">
        <w:rPr>
          <w:rFonts w:ascii="Times New Roman" w:hAnsi="Times New Roman" w:cs="Times New Roman"/>
          <w:sz w:val="22"/>
          <w:szCs w:val="22"/>
        </w:rPr>
        <w:t xml:space="preserve"> odpowiednio </w:t>
      </w:r>
      <w:r w:rsidR="009C4132" w:rsidRPr="00CE1C6A">
        <w:rPr>
          <w:rFonts w:ascii="Times New Roman" w:hAnsi="Times New Roman" w:cs="Times New Roman"/>
          <w:sz w:val="22"/>
          <w:szCs w:val="22"/>
        </w:rPr>
        <w:t xml:space="preserve">w </w:t>
      </w:r>
      <w:r w:rsidR="000A1944" w:rsidRPr="00CE1C6A">
        <w:rPr>
          <w:rFonts w:ascii="Times New Roman" w:hAnsi="Times New Roman" w:cs="Times New Roman"/>
          <w:sz w:val="22"/>
          <w:szCs w:val="22"/>
        </w:rPr>
        <w:t>§ 4 ust. 2 pkt 1) lub § 4 ust. 2 pkt 2)</w:t>
      </w:r>
      <w:r w:rsidR="00367321" w:rsidRPr="00CE1C6A">
        <w:rPr>
          <w:rFonts w:ascii="Times New Roman" w:hAnsi="Times New Roman" w:cs="Times New Roman"/>
          <w:sz w:val="22"/>
          <w:szCs w:val="22"/>
        </w:rPr>
        <w:t xml:space="preserve"> </w:t>
      </w:r>
      <w:r w:rsidRPr="00CE1C6A">
        <w:rPr>
          <w:rFonts w:ascii="Times New Roman" w:hAnsi="Times New Roman" w:cs="Times New Roman"/>
          <w:sz w:val="22"/>
          <w:szCs w:val="22"/>
        </w:rPr>
        <w:t>umowy za każdy dzień zwłoki, licząc od następnego dnia po upływie terminu określonego przez Zamawiającego w celu usunięcia wad,</w:t>
      </w:r>
    </w:p>
    <w:p w14:paraId="30DD5F52" w14:textId="76F570A0" w:rsidR="00A72041" w:rsidRPr="00CE1C6A" w:rsidRDefault="00A72041" w:rsidP="008A3246">
      <w:pPr>
        <w:pStyle w:val="Tekstpodstawowy"/>
        <w:numPr>
          <w:ilvl w:val="0"/>
          <w:numId w:val="44"/>
        </w:numPr>
        <w:spacing w:line="240" w:lineRule="auto"/>
        <w:ind w:left="709"/>
        <w:rPr>
          <w:rFonts w:ascii="Times New Roman" w:hAnsi="Times New Roman" w:cs="Times New Roman"/>
          <w:sz w:val="22"/>
          <w:szCs w:val="22"/>
        </w:rPr>
      </w:pPr>
      <w:r w:rsidRPr="00CE1C6A">
        <w:rPr>
          <w:rFonts w:ascii="Times New Roman" w:hAnsi="Times New Roman" w:cs="Times New Roman"/>
          <w:sz w:val="22"/>
          <w:szCs w:val="22"/>
        </w:rPr>
        <w:t xml:space="preserve">zwłoki w usunięciu wad i usterek stwierdzonych w okresie gwarancji lub rękojmi </w:t>
      </w:r>
      <w:r w:rsidRPr="00CE1C6A">
        <w:rPr>
          <w:rFonts w:ascii="Times New Roman" w:hAnsi="Times New Roman" w:cs="Times New Roman"/>
          <w:sz w:val="22"/>
          <w:szCs w:val="22"/>
        </w:rPr>
        <w:br/>
        <w:t xml:space="preserve">w wysokości 1 000,00 PLN (słownie: jeden tysiąc złotych) za każdą wadę lub usterkę za każdy dzień zwłoki, liczony od terminu (dnia) ustalonego zgodnie z treścią § 13 ust. 2 albo § 14 ust. </w:t>
      </w:r>
      <w:r w:rsidR="005A46C6" w:rsidRPr="00CE1C6A">
        <w:rPr>
          <w:rFonts w:ascii="Times New Roman" w:hAnsi="Times New Roman" w:cs="Times New Roman"/>
          <w:sz w:val="22"/>
          <w:szCs w:val="22"/>
        </w:rPr>
        <w:t>5</w:t>
      </w:r>
      <w:r w:rsidRPr="00CE1C6A">
        <w:rPr>
          <w:rFonts w:ascii="Times New Roman" w:hAnsi="Times New Roman" w:cs="Times New Roman"/>
          <w:sz w:val="22"/>
          <w:szCs w:val="22"/>
        </w:rPr>
        <w:t xml:space="preserve"> umowy,</w:t>
      </w:r>
    </w:p>
    <w:p w14:paraId="379E8E81" w14:textId="5F96787F" w:rsidR="00A72041" w:rsidRPr="00CE1C6A" w:rsidRDefault="00A72041" w:rsidP="008A3246">
      <w:pPr>
        <w:pStyle w:val="Tekstpodstawowy"/>
        <w:numPr>
          <w:ilvl w:val="0"/>
          <w:numId w:val="44"/>
        </w:numPr>
        <w:spacing w:line="240" w:lineRule="auto"/>
        <w:ind w:left="709"/>
        <w:rPr>
          <w:rFonts w:ascii="Times New Roman" w:hAnsi="Times New Roman" w:cs="Times New Roman"/>
          <w:sz w:val="22"/>
          <w:szCs w:val="22"/>
        </w:rPr>
      </w:pPr>
      <w:r w:rsidRPr="00CE1C6A">
        <w:rPr>
          <w:rFonts w:ascii="Times New Roman" w:hAnsi="Times New Roman" w:cs="Times New Roman"/>
          <w:sz w:val="22"/>
          <w:szCs w:val="22"/>
        </w:rPr>
        <w:t xml:space="preserve">braku zapłaty lub zwłoki w zapłacie wymagalnego wynagrodzenia należnego podwykonawcy w wysokości 0,2 % wynagrodzenia brutto </w:t>
      </w:r>
      <w:r w:rsidR="00A561D6" w:rsidRPr="00CE1C6A">
        <w:rPr>
          <w:rFonts w:ascii="Times New Roman" w:hAnsi="Times New Roman" w:cs="Times New Roman"/>
          <w:sz w:val="22"/>
          <w:szCs w:val="22"/>
        </w:rPr>
        <w:t>ustalonego odpowiednio w § 4 ust. 2 pkt 1) lub 2)</w:t>
      </w:r>
      <w:r w:rsidRPr="00CE1C6A">
        <w:rPr>
          <w:rFonts w:ascii="Times New Roman" w:hAnsi="Times New Roman" w:cs="Times New Roman"/>
          <w:sz w:val="22"/>
          <w:szCs w:val="22"/>
        </w:rPr>
        <w:t>, za każdy dzień zwłoki w odniesieniu do terminu płatności, określonego w § 11 ust 1,</w:t>
      </w:r>
    </w:p>
    <w:p w14:paraId="58CDA9CD" w14:textId="77777777" w:rsidR="00A72041" w:rsidRPr="00CE1C6A" w:rsidRDefault="00A72041" w:rsidP="008A3246">
      <w:pPr>
        <w:pStyle w:val="Tekstpodstawowy"/>
        <w:numPr>
          <w:ilvl w:val="0"/>
          <w:numId w:val="44"/>
        </w:numPr>
        <w:spacing w:line="240" w:lineRule="auto"/>
        <w:ind w:left="709"/>
        <w:rPr>
          <w:rFonts w:ascii="Times New Roman" w:hAnsi="Times New Roman" w:cs="Times New Roman"/>
          <w:sz w:val="22"/>
          <w:szCs w:val="22"/>
        </w:rPr>
      </w:pPr>
      <w:r w:rsidRPr="00CE1C6A">
        <w:rPr>
          <w:rFonts w:ascii="Times New Roman" w:hAnsi="Times New Roman" w:cs="Times New Roman"/>
          <w:sz w:val="22"/>
          <w:szCs w:val="22"/>
        </w:rPr>
        <w:t xml:space="preserve">nieprzedłożenia do zaakceptowania projektu umowy o podwykonawstwo na roboty budowlane, lub projektu jej zmiany, jak również nieprzedłożenia poświadczonej za zgodność z oryginałem </w:t>
      </w:r>
      <w:r w:rsidRPr="00CE1C6A">
        <w:rPr>
          <w:rFonts w:ascii="Times New Roman" w:hAnsi="Times New Roman" w:cs="Times New Roman"/>
          <w:sz w:val="22"/>
          <w:szCs w:val="22"/>
        </w:rPr>
        <w:lastRenderedPageBreak/>
        <w:t>kopii umowy o podwykonawstwo lub jej zmiany w wysokości 5 000,00 PLN  (słownie: pięć tysięcy złotych) za każdy przypadek niedochowania obowiązków Wykonawcy w tym zakresie,</w:t>
      </w:r>
    </w:p>
    <w:p w14:paraId="64F80D7D" w14:textId="77777777" w:rsidR="00A72041" w:rsidRPr="00CE1C6A" w:rsidRDefault="00A72041" w:rsidP="008A3246">
      <w:pPr>
        <w:pStyle w:val="Tekstpodstawowy"/>
        <w:numPr>
          <w:ilvl w:val="0"/>
          <w:numId w:val="44"/>
        </w:numPr>
        <w:tabs>
          <w:tab w:val="left" w:pos="720"/>
        </w:tabs>
        <w:spacing w:line="240" w:lineRule="auto"/>
        <w:ind w:left="709"/>
        <w:rPr>
          <w:rFonts w:ascii="Times New Roman" w:hAnsi="Times New Roman" w:cs="Times New Roman"/>
          <w:sz w:val="22"/>
          <w:szCs w:val="22"/>
        </w:rPr>
      </w:pPr>
      <w:r w:rsidRPr="00CE1C6A">
        <w:rPr>
          <w:rFonts w:ascii="Times New Roman" w:hAnsi="Times New Roman" w:cs="Times New Roman"/>
          <w:sz w:val="22"/>
          <w:szCs w:val="22"/>
        </w:rPr>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1B2A6375" w14:textId="6F12BA42" w:rsidR="00A72041" w:rsidRPr="00CE1C6A" w:rsidRDefault="00A72041" w:rsidP="008A3246">
      <w:pPr>
        <w:pStyle w:val="Tekstpodstawowy"/>
        <w:numPr>
          <w:ilvl w:val="0"/>
          <w:numId w:val="44"/>
        </w:numPr>
        <w:tabs>
          <w:tab w:val="left" w:pos="720"/>
        </w:tabs>
        <w:spacing w:line="240" w:lineRule="auto"/>
        <w:ind w:left="709"/>
        <w:rPr>
          <w:rFonts w:ascii="Times New Roman" w:hAnsi="Times New Roman" w:cs="Times New Roman"/>
          <w:b/>
          <w:sz w:val="22"/>
          <w:szCs w:val="22"/>
        </w:rPr>
      </w:pPr>
      <w:r w:rsidRPr="00CE1C6A">
        <w:rPr>
          <w:rFonts w:ascii="Times New Roman" w:hAnsi="Times New Roman" w:cs="Times New Roman"/>
          <w:sz w:val="22"/>
          <w:szCs w:val="22"/>
        </w:rPr>
        <w:t xml:space="preserve">zwłoki w przedłożeniu zanonimizowanych kopii dokumentów pracowników wykonujących czynności wskazane w § 2 ust. </w:t>
      </w:r>
      <w:r w:rsidR="00391F8C" w:rsidRPr="00CE1C6A">
        <w:rPr>
          <w:rFonts w:ascii="Times New Roman" w:hAnsi="Times New Roman" w:cs="Times New Roman"/>
          <w:sz w:val="22"/>
          <w:szCs w:val="22"/>
        </w:rPr>
        <w:t>2</w:t>
      </w:r>
      <w:r w:rsidRPr="00CE1C6A">
        <w:rPr>
          <w:rFonts w:ascii="Times New Roman" w:hAnsi="Times New Roman" w:cs="Times New Roman"/>
          <w:sz w:val="22"/>
          <w:szCs w:val="22"/>
        </w:rPr>
        <w:t xml:space="preserve"> umowy w wysokości 500,00 PLN (słownie: pięćset złotych) za każdy dzień opóźnienia licząc od dnia następnego po upływie terminu określonego w § 2 ust. </w:t>
      </w:r>
      <w:r w:rsidR="00391F8C" w:rsidRPr="00CE1C6A">
        <w:rPr>
          <w:rFonts w:ascii="Times New Roman" w:hAnsi="Times New Roman" w:cs="Times New Roman"/>
          <w:sz w:val="22"/>
          <w:szCs w:val="22"/>
        </w:rPr>
        <w:t>3</w:t>
      </w:r>
      <w:r w:rsidRPr="00CE1C6A">
        <w:rPr>
          <w:rFonts w:ascii="Times New Roman" w:hAnsi="Times New Roman" w:cs="Times New Roman"/>
          <w:sz w:val="22"/>
          <w:szCs w:val="22"/>
        </w:rPr>
        <w:t>umowy;</w:t>
      </w:r>
    </w:p>
    <w:p w14:paraId="44363A53" w14:textId="77777777" w:rsidR="00A72041" w:rsidRPr="00CE1C6A" w:rsidRDefault="00A72041" w:rsidP="008A3246">
      <w:pPr>
        <w:pStyle w:val="Tekstpodstawowy"/>
        <w:numPr>
          <w:ilvl w:val="0"/>
          <w:numId w:val="43"/>
        </w:numPr>
        <w:spacing w:line="240" w:lineRule="auto"/>
        <w:ind w:left="426"/>
        <w:rPr>
          <w:rFonts w:ascii="Times New Roman" w:hAnsi="Times New Roman" w:cs="Times New Roman"/>
          <w:sz w:val="22"/>
          <w:szCs w:val="22"/>
        </w:rPr>
      </w:pPr>
      <w:r w:rsidRPr="00CE1C6A">
        <w:rPr>
          <w:rFonts w:ascii="Times New Roman" w:hAnsi="Times New Roman" w:cs="Times New Roman"/>
          <w:sz w:val="22"/>
          <w:szCs w:val="22"/>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6F684C2E" w14:textId="77777777" w:rsidR="00A72041" w:rsidRPr="00CE1C6A" w:rsidRDefault="00A72041" w:rsidP="008A3246">
      <w:pPr>
        <w:pStyle w:val="Tekstpodstawowy"/>
        <w:numPr>
          <w:ilvl w:val="0"/>
          <w:numId w:val="43"/>
        </w:numPr>
        <w:spacing w:line="240" w:lineRule="auto"/>
        <w:ind w:left="426"/>
        <w:rPr>
          <w:rFonts w:ascii="Times New Roman" w:hAnsi="Times New Roman" w:cs="Times New Roman"/>
          <w:sz w:val="22"/>
          <w:szCs w:val="22"/>
        </w:rPr>
      </w:pPr>
      <w:r w:rsidRPr="00CE1C6A">
        <w:rPr>
          <w:rFonts w:ascii="Times New Roman" w:hAnsi="Times New Roman" w:cs="Times New Roman"/>
          <w:sz w:val="22"/>
          <w:szCs w:val="22"/>
        </w:rPr>
        <w:t>Strony mogą dochodzić na zasadach ogólnych odszkodowania przewyższającego wysokość zastrzeżonych kar umownych, przy czym kary umowne określone w ust. 1 oraz 2 mają charakter zaliczalny na poczet przedmiotowego odszkodowania uzupełniającego dochodzonego przez daną Stronę.</w:t>
      </w:r>
    </w:p>
    <w:p w14:paraId="0F3F6C3D" w14:textId="77777777" w:rsidR="00A72041" w:rsidRPr="00CE1C6A" w:rsidRDefault="00A72041" w:rsidP="008A3246">
      <w:pPr>
        <w:pStyle w:val="Tekstpodstawowy"/>
        <w:numPr>
          <w:ilvl w:val="0"/>
          <w:numId w:val="43"/>
        </w:numPr>
        <w:tabs>
          <w:tab w:val="left" w:pos="426"/>
        </w:tabs>
        <w:spacing w:line="240" w:lineRule="auto"/>
        <w:ind w:left="426"/>
        <w:rPr>
          <w:rFonts w:ascii="Times New Roman" w:hAnsi="Times New Roman" w:cs="Times New Roman"/>
          <w:sz w:val="22"/>
          <w:szCs w:val="22"/>
        </w:rPr>
      </w:pPr>
      <w:r w:rsidRPr="00CE1C6A">
        <w:rPr>
          <w:rFonts w:ascii="Times New Roman" w:hAnsi="Times New Roman" w:cs="Times New Roman"/>
          <w:sz w:val="22"/>
          <w:szCs w:val="22"/>
        </w:rPr>
        <w:t>Roszczenie o zapłatę kar umownych staje się wymagalne począwszy od dnia następnego po dniu, w którym miały miejsce okoliczności faktyczne określone w niniejszej umowie stanowiące podstawę do ich naliczenia.</w:t>
      </w:r>
    </w:p>
    <w:p w14:paraId="0F280674" w14:textId="77777777" w:rsidR="00A72041" w:rsidRPr="00CE1C6A" w:rsidRDefault="00A72041" w:rsidP="008A3246">
      <w:pPr>
        <w:pStyle w:val="Tekstpodstawowy"/>
        <w:numPr>
          <w:ilvl w:val="0"/>
          <w:numId w:val="43"/>
        </w:numPr>
        <w:spacing w:line="240" w:lineRule="auto"/>
        <w:ind w:left="426"/>
        <w:rPr>
          <w:rFonts w:ascii="Times New Roman" w:hAnsi="Times New Roman" w:cs="Times New Roman"/>
          <w:sz w:val="22"/>
          <w:szCs w:val="22"/>
        </w:rPr>
      </w:pPr>
      <w:r w:rsidRPr="00CE1C6A">
        <w:rPr>
          <w:rFonts w:ascii="Times New Roman" w:hAnsi="Times New Roman" w:cs="Times New Roman"/>
          <w:sz w:val="22"/>
          <w:szCs w:val="22"/>
        </w:rPr>
        <w:t>Zamawiający zastrzega sobie prawo potrącenia ewentualnych kar umownych z należnych do zapłaty faktur lub zabezpieczenia należytego wykonania umowy.</w:t>
      </w:r>
    </w:p>
    <w:p w14:paraId="0D8C3CA7" w14:textId="77777777" w:rsidR="00A72041" w:rsidRPr="00CE1C6A" w:rsidRDefault="00A72041" w:rsidP="00C66883">
      <w:pPr>
        <w:widowControl/>
        <w:numPr>
          <w:ilvl w:val="0"/>
          <w:numId w:val="43"/>
        </w:numPr>
        <w:tabs>
          <w:tab w:val="left" w:pos="426"/>
        </w:tabs>
        <w:suppressAutoHyphens w:val="0"/>
        <w:spacing w:after="240"/>
        <w:ind w:left="426"/>
        <w:jc w:val="both"/>
        <w:rPr>
          <w:iCs/>
          <w:sz w:val="22"/>
          <w:szCs w:val="22"/>
        </w:rPr>
      </w:pPr>
      <w:r w:rsidRPr="00CE1C6A">
        <w:rPr>
          <w:sz w:val="22"/>
          <w:szCs w:val="22"/>
        </w:rPr>
        <w:t>Zapłata kar umownych nie zwalnia Wykonawcy od obowiązku wykonania umowy.</w:t>
      </w:r>
    </w:p>
    <w:p w14:paraId="57FF8219" w14:textId="77777777" w:rsidR="00A72041" w:rsidRPr="00CE1C6A" w:rsidRDefault="00A72041" w:rsidP="00A72041">
      <w:pPr>
        <w:pStyle w:val="Nagwek2"/>
        <w:tabs>
          <w:tab w:val="left" w:pos="720"/>
        </w:tabs>
        <w:spacing w:before="0"/>
        <w:ind w:left="360"/>
        <w:rPr>
          <w:rFonts w:ascii="Times New Roman" w:hAnsi="Times New Roman" w:cs="Times New Roman"/>
          <w:b/>
          <w:bCs/>
          <w:i/>
          <w:color w:val="auto"/>
          <w:sz w:val="22"/>
          <w:szCs w:val="22"/>
        </w:rPr>
      </w:pPr>
      <w:r w:rsidRPr="00CE1C6A">
        <w:rPr>
          <w:rFonts w:ascii="Times New Roman" w:hAnsi="Times New Roman" w:cs="Times New Roman"/>
          <w:b/>
          <w:bCs/>
          <w:color w:val="auto"/>
          <w:sz w:val="22"/>
          <w:szCs w:val="22"/>
        </w:rPr>
        <w:t>Siła wyższa</w:t>
      </w:r>
    </w:p>
    <w:p w14:paraId="002ED21A" w14:textId="77777777" w:rsidR="00A72041" w:rsidRPr="00CE1C6A" w:rsidRDefault="00A72041" w:rsidP="00A72041">
      <w:pPr>
        <w:pStyle w:val="Nagwek2"/>
        <w:tabs>
          <w:tab w:val="left" w:pos="720"/>
        </w:tabs>
        <w:spacing w:before="0"/>
        <w:ind w:left="360"/>
        <w:rPr>
          <w:rFonts w:ascii="Times New Roman" w:hAnsi="Times New Roman" w:cs="Times New Roman"/>
          <w:b/>
          <w:bCs/>
          <w:i/>
          <w:color w:val="auto"/>
          <w:sz w:val="22"/>
          <w:szCs w:val="22"/>
        </w:rPr>
      </w:pPr>
      <w:r w:rsidRPr="00CE1C6A">
        <w:rPr>
          <w:rFonts w:ascii="Times New Roman" w:hAnsi="Times New Roman" w:cs="Times New Roman"/>
          <w:b/>
          <w:bCs/>
          <w:color w:val="auto"/>
          <w:sz w:val="22"/>
          <w:szCs w:val="22"/>
        </w:rPr>
        <w:t>§ 17</w:t>
      </w:r>
    </w:p>
    <w:p w14:paraId="1F3EDAD5" w14:textId="66DC103B" w:rsidR="00A72041" w:rsidRPr="00CE1C6A" w:rsidRDefault="00A72041" w:rsidP="008A3246">
      <w:pPr>
        <w:widowControl/>
        <w:numPr>
          <w:ilvl w:val="0"/>
          <w:numId w:val="45"/>
        </w:numPr>
        <w:suppressAutoHyphens w:val="0"/>
        <w:ind w:left="426"/>
        <w:jc w:val="both"/>
        <w:rPr>
          <w:sz w:val="22"/>
          <w:szCs w:val="22"/>
        </w:rPr>
      </w:pPr>
      <w:r w:rsidRPr="00CE1C6A">
        <w:rPr>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CE1C6A">
        <w:rPr>
          <w:sz w:val="22"/>
          <w:szCs w:val="22"/>
        </w:rPr>
        <w:br/>
        <w:t xml:space="preserve">a które uniemożliwiają Wykonawcy wykonanie w części lub w całości jego zobowiązania wynikającego z niniejszej umowy albo mającej bezpośredni wpływ na terminowość </w:t>
      </w:r>
      <w:r w:rsidRPr="00CE1C6A">
        <w:rPr>
          <w:sz w:val="22"/>
          <w:szCs w:val="22"/>
        </w:rPr>
        <w:br/>
        <w:t>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r w:rsidR="00C66883">
        <w:rPr>
          <w:sz w:val="22"/>
          <w:szCs w:val="22"/>
        </w:rPr>
        <w:t>.</w:t>
      </w:r>
    </w:p>
    <w:p w14:paraId="495DD760" w14:textId="77777777" w:rsidR="00A72041" w:rsidRPr="00CE1C6A" w:rsidRDefault="00A72041" w:rsidP="008A3246">
      <w:pPr>
        <w:widowControl/>
        <w:numPr>
          <w:ilvl w:val="0"/>
          <w:numId w:val="45"/>
        </w:numPr>
        <w:suppressAutoHyphens w:val="0"/>
        <w:ind w:left="426"/>
        <w:jc w:val="both"/>
        <w:rPr>
          <w:sz w:val="22"/>
          <w:szCs w:val="22"/>
        </w:rPr>
      </w:pPr>
      <w:r w:rsidRPr="00CE1C6A">
        <w:rPr>
          <w:sz w:val="22"/>
          <w:szCs w:val="22"/>
        </w:rPr>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301C565E" w14:textId="77777777" w:rsidR="00A72041" w:rsidRPr="00CE1C6A" w:rsidRDefault="00A72041" w:rsidP="008A3246">
      <w:pPr>
        <w:widowControl/>
        <w:numPr>
          <w:ilvl w:val="0"/>
          <w:numId w:val="45"/>
        </w:numPr>
        <w:suppressAutoHyphens w:val="0"/>
        <w:ind w:left="426"/>
        <w:jc w:val="both"/>
        <w:rPr>
          <w:sz w:val="22"/>
          <w:szCs w:val="22"/>
        </w:rPr>
      </w:pPr>
      <w:r w:rsidRPr="00CE1C6A">
        <w:rPr>
          <w:sz w:val="22"/>
          <w:szCs w:val="22"/>
        </w:rPr>
        <w:t>Bieg terminów określonych w niniejszej umowie ulega zawieszeniu przez czas trwania przeszkody spowodowanej siłą wyższą.</w:t>
      </w:r>
    </w:p>
    <w:p w14:paraId="4A2A1B7B" w14:textId="77777777" w:rsidR="00A72041" w:rsidRPr="00CE1C6A" w:rsidRDefault="00A72041" w:rsidP="00A72041">
      <w:pPr>
        <w:tabs>
          <w:tab w:val="left" w:pos="720"/>
        </w:tabs>
        <w:ind w:left="360"/>
        <w:rPr>
          <w:b/>
          <w:sz w:val="22"/>
          <w:szCs w:val="22"/>
        </w:rPr>
      </w:pPr>
    </w:p>
    <w:p w14:paraId="4C6D1486" w14:textId="77777777" w:rsidR="00A72041" w:rsidRPr="00CE1C6A" w:rsidRDefault="00A72041" w:rsidP="00C66883">
      <w:pPr>
        <w:tabs>
          <w:tab w:val="left" w:pos="720"/>
        </w:tabs>
        <w:ind w:left="360" w:hanging="360"/>
        <w:rPr>
          <w:b/>
          <w:sz w:val="22"/>
          <w:szCs w:val="22"/>
        </w:rPr>
      </w:pPr>
      <w:r w:rsidRPr="00CE1C6A">
        <w:rPr>
          <w:b/>
          <w:sz w:val="22"/>
          <w:szCs w:val="22"/>
        </w:rPr>
        <w:t>Poufność</w:t>
      </w:r>
    </w:p>
    <w:p w14:paraId="0FB94687" w14:textId="77777777" w:rsidR="00A72041" w:rsidRPr="00CE1C6A" w:rsidRDefault="00A72041" w:rsidP="00C66883">
      <w:pPr>
        <w:tabs>
          <w:tab w:val="left" w:pos="720"/>
        </w:tabs>
        <w:ind w:left="360" w:hanging="360"/>
        <w:rPr>
          <w:b/>
          <w:sz w:val="22"/>
          <w:szCs w:val="22"/>
        </w:rPr>
      </w:pPr>
      <w:r w:rsidRPr="00CE1C6A">
        <w:rPr>
          <w:b/>
          <w:sz w:val="22"/>
          <w:szCs w:val="22"/>
        </w:rPr>
        <w:t>§ 18</w:t>
      </w:r>
    </w:p>
    <w:p w14:paraId="51D36775" w14:textId="77777777" w:rsidR="00A72041" w:rsidRPr="00CE1C6A" w:rsidRDefault="00A72041" w:rsidP="008A3246">
      <w:pPr>
        <w:numPr>
          <w:ilvl w:val="0"/>
          <w:numId w:val="46"/>
        </w:numPr>
        <w:tabs>
          <w:tab w:val="left" w:pos="360"/>
        </w:tabs>
        <w:ind w:left="284"/>
        <w:jc w:val="both"/>
        <w:rPr>
          <w:sz w:val="22"/>
          <w:szCs w:val="22"/>
        </w:rPr>
      </w:pPr>
      <w:r w:rsidRPr="00CE1C6A">
        <w:rPr>
          <w:sz w:val="22"/>
          <w:szCs w:val="22"/>
        </w:rPr>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3634D91C" w14:textId="77777777" w:rsidR="00A72041" w:rsidRPr="00CE1C6A" w:rsidRDefault="00A72041" w:rsidP="008A3246">
      <w:pPr>
        <w:numPr>
          <w:ilvl w:val="0"/>
          <w:numId w:val="46"/>
        </w:numPr>
        <w:tabs>
          <w:tab w:val="left" w:pos="284"/>
        </w:tabs>
        <w:ind w:left="284"/>
        <w:jc w:val="both"/>
        <w:rPr>
          <w:sz w:val="22"/>
          <w:szCs w:val="22"/>
        </w:rPr>
      </w:pPr>
      <w:r w:rsidRPr="00CE1C6A">
        <w:rPr>
          <w:sz w:val="22"/>
          <w:szCs w:val="22"/>
        </w:rPr>
        <w:t xml:space="preserve">Wykonawca zobowiązuje się do utrzymania w ścisłej tajemnicy wszelkich informacji, </w:t>
      </w:r>
    </w:p>
    <w:p w14:paraId="2479C657" w14:textId="77777777" w:rsidR="00A72041" w:rsidRPr="00CE1C6A" w:rsidRDefault="00A72041" w:rsidP="00A72041">
      <w:pPr>
        <w:tabs>
          <w:tab w:val="left" w:pos="360"/>
        </w:tabs>
        <w:ind w:left="284"/>
        <w:jc w:val="both"/>
        <w:rPr>
          <w:sz w:val="22"/>
          <w:szCs w:val="22"/>
        </w:rPr>
      </w:pPr>
      <w:r w:rsidRPr="00CE1C6A">
        <w:rPr>
          <w:sz w:val="22"/>
          <w:szCs w:val="22"/>
        </w:rPr>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6EBAAFCD" w14:textId="77777777" w:rsidR="00A72041" w:rsidRPr="00CE1C6A" w:rsidRDefault="00A72041" w:rsidP="008A3246">
      <w:pPr>
        <w:numPr>
          <w:ilvl w:val="0"/>
          <w:numId w:val="46"/>
        </w:numPr>
        <w:tabs>
          <w:tab w:val="left" w:pos="284"/>
        </w:tabs>
        <w:ind w:left="284"/>
        <w:jc w:val="both"/>
        <w:rPr>
          <w:sz w:val="22"/>
          <w:szCs w:val="22"/>
        </w:rPr>
      </w:pPr>
      <w:r w:rsidRPr="00CE1C6A">
        <w:rPr>
          <w:sz w:val="22"/>
          <w:szCs w:val="22"/>
        </w:rPr>
        <w:t xml:space="preserve">Strony podejmą odpowiednie kroki dla zachowania poufności przez osoby wykonujące </w:t>
      </w:r>
    </w:p>
    <w:p w14:paraId="0AF72E28" w14:textId="77777777" w:rsidR="00A72041" w:rsidRPr="00CE1C6A" w:rsidRDefault="00A72041" w:rsidP="00A72041">
      <w:pPr>
        <w:tabs>
          <w:tab w:val="left" w:pos="360"/>
        </w:tabs>
        <w:ind w:left="284"/>
        <w:jc w:val="both"/>
        <w:rPr>
          <w:sz w:val="22"/>
          <w:szCs w:val="22"/>
        </w:rPr>
      </w:pPr>
      <w:r w:rsidRPr="00CE1C6A">
        <w:rPr>
          <w:sz w:val="22"/>
          <w:szCs w:val="22"/>
        </w:rPr>
        <w:lastRenderedPageBreak/>
        <w:t>w ich imieniu obowiązki w ramach umowy.</w:t>
      </w:r>
    </w:p>
    <w:p w14:paraId="47B2708C" w14:textId="77777777" w:rsidR="00A72041" w:rsidRPr="00CE1C6A" w:rsidRDefault="00A72041" w:rsidP="00C66883">
      <w:pPr>
        <w:numPr>
          <w:ilvl w:val="0"/>
          <w:numId w:val="46"/>
        </w:numPr>
        <w:tabs>
          <w:tab w:val="left" w:pos="284"/>
        </w:tabs>
        <w:spacing w:after="240"/>
        <w:ind w:left="284"/>
        <w:jc w:val="both"/>
        <w:rPr>
          <w:sz w:val="22"/>
          <w:szCs w:val="22"/>
        </w:rPr>
      </w:pPr>
      <w:r w:rsidRPr="00CE1C6A">
        <w:rPr>
          <w:sz w:val="22"/>
          <w:szCs w:val="22"/>
        </w:rPr>
        <w:t xml:space="preserve">Wykonawca zobowiązuje się do zachowania w tajemnicy wszelkich informacji uzyskanych </w:t>
      </w:r>
      <w:r w:rsidRPr="00CE1C6A">
        <w:rPr>
          <w:sz w:val="22"/>
          <w:szCs w:val="22"/>
        </w:rPr>
        <w:br/>
        <w:t>w trakcie realizacji umowy.</w:t>
      </w:r>
    </w:p>
    <w:p w14:paraId="239497A8" w14:textId="77777777" w:rsidR="00A72041" w:rsidRPr="00CE1C6A" w:rsidRDefault="00A72041" w:rsidP="00C66883">
      <w:pPr>
        <w:tabs>
          <w:tab w:val="left" w:pos="720"/>
        </w:tabs>
        <w:ind w:left="360" w:hanging="360"/>
        <w:rPr>
          <w:b/>
          <w:sz w:val="22"/>
          <w:szCs w:val="22"/>
        </w:rPr>
      </w:pPr>
      <w:bookmarkStart w:id="8" w:name="_Hlk67316092"/>
      <w:r w:rsidRPr="00CE1C6A">
        <w:rPr>
          <w:b/>
          <w:sz w:val="22"/>
          <w:szCs w:val="22"/>
        </w:rPr>
        <w:t>Zmiana umowy</w:t>
      </w:r>
    </w:p>
    <w:p w14:paraId="168AD7FC" w14:textId="77777777" w:rsidR="00A72041" w:rsidRPr="00CE1C6A" w:rsidRDefault="00A72041" w:rsidP="00C66883">
      <w:pPr>
        <w:tabs>
          <w:tab w:val="left" w:pos="720"/>
        </w:tabs>
        <w:ind w:left="360" w:hanging="360"/>
        <w:rPr>
          <w:b/>
          <w:sz w:val="22"/>
          <w:szCs w:val="22"/>
        </w:rPr>
      </w:pPr>
      <w:r w:rsidRPr="00CE1C6A">
        <w:rPr>
          <w:b/>
          <w:sz w:val="22"/>
          <w:szCs w:val="22"/>
        </w:rPr>
        <w:t>§ 19</w:t>
      </w:r>
    </w:p>
    <w:p w14:paraId="678C8AC1" w14:textId="4870D9D8" w:rsidR="00A72041" w:rsidRPr="00CE1C6A" w:rsidRDefault="00A72041" w:rsidP="008A3246">
      <w:pPr>
        <w:pStyle w:val="Lista"/>
        <w:numPr>
          <w:ilvl w:val="0"/>
          <w:numId w:val="53"/>
        </w:numPr>
        <w:ind w:left="284"/>
        <w:jc w:val="both"/>
        <w:rPr>
          <w:sz w:val="22"/>
          <w:szCs w:val="22"/>
        </w:rPr>
      </w:pPr>
      <w:r w:rsidRPr="00CE1C6A">
        <w:rPr>
          <w:sz w:val="22"/>
          <w:szCs w:val="22"/>
        </w:rPr>
        <w:t>Strony dopuszczają</w:t>
      </w:r>
      <w:r w:rsidRPr="00CE1C6A">
        <w:rPr>
          <w:sz w:val="22"/>
          <w:szCs w:val="22"/>
          <w:highlight w:val="white"/>
        </w:rPr>
        <w:t>, poza zmianami wskazanymi w art. 455 Ustawy, możliwość zmiany umowy bez obowiązku przeprowadzania nowego postępowania w następujących przypadkach i zakresach:</w:t>
      </w:r>
    </w:p>
    <w:p w14:paraId="15B3EE66" w14:textId="629BA7EB" w:rsidR="00A72041" w:rsidRPr="00CE1C6A" w:rsidRDefault="00A72041" w:rsidP="008A3246">
      <w:pPr>
        <w:pStyle w:val="Lista2"/>
        <w:numPr>
          <w:ilvl w:val="0"/>
          <w:numId w:val="52"/>
        </w:numPr>
        <w:ind w:left="567"/>
        <w:jc w:val="both"/>
        <w:rPr>
          <w:sz w:val="22"/>
          <w:szCs w:val="22"/>
          <w:shd w:val="clear" w:color="auto" w:fill="FFFFFF"/>
        </w:rPr>
      </w:pPr>
      <w:r w:rsidRPr="00CE1C6A">
        <w:rPr>
          <w:sz w:val="22"/>
          <w:szCs w:val="22"/>
        </w:rPr>
        <w:t xml:space="preserve">zmiana terminu wykonania zamówienia, </w:t>
      </w:r>
      <w:r w:rsidRPr="00CE1C6A">
        <w:rPr>
          <w:sz w:val="22"/>
          <w:szCs w:val="22"/>
          <w:shd w:val="clear" w:color="auto" w:fill="FFFFFF"/>
        </w:rPr>
        <w:t xml:space="preserve">lub innych postanowień umowy (w tym zmiana sposobu wykonywania umowy, zmiana zakresu świadczenia wykonawcy i odpowiadająca mu zmiana wynagrodzenia wykonawcy) wywołana wystąpieniem siły wyższej </w:t>
      </w:r>
      <w:r w:rsidR="00002E64" w:rsidRPr="00CE1C6A">
        <w:rPr>
          <w:sz w:val="22"/>
          <w:szCs w:val="22"/>
          <w:shd w:val="clear" w:color="auto" w:fill="FFFFFF"/>
        </w:rPr>
        <w:t xml:space="preserve">lub warunków atmosferycznych </w:t>
      </w:r>
      <w:r w:rsidRPr="00CE1C6A">
        <w:rPr>
          <w:sz w:val="22"/>
          <w:szCs w:val="22"/>
          <w:shd w:val="clear" w:color="auto" w:fill="FFFFFF"/>
        </w:rPr>
        <w:t>mając</w:t>
      </w:r>
      <w:r w:rsidR="00002E64" w:rsidRPr="00CE1C6A">
        <w:rPr>
          <w:sz w:val="22"/>
          <w:szCs w:val="22"/>
          <w:shd w:val="clear" w:color="auto" w:fill="FFFFFF"/>
        </w:rPr>
        <w:t>ych</w:t>
      </w:r>
      <w:r w:rsidRPr="00CE1C6A">
        <w:rPr>
          <w:sz w:val="22"/>
          <w:szCs w:val="22"/>
          <w:shd w:val="clear" w:color="auto" w:fill="FFFFFF"/>
        </w:rPr>
        <w:t xml:space="preserve"> bezpośredni wpływ na terminowość i sposób wykonania niniejszej umowy.</w:t>
      </w:r>
    </w:p>
    <w:p w14:paraId="32CD8231" w14:textId="77777777" w:rsidR="00A72041" w:rsidRPr="00CE1C6A" w:rsidRDefault="00A72041" w:rsidP="008A3246">
      <w:pPr>
        <w:pStyle w:val="Lista2"/>
        <w:numPr>
          <w:ilvl w:val="0"/>
          <w:numId w:val="52"/>
        </w:numPr>
        <w:ind w:left="567"/>
        <w:jc w:val="both"/>
        <w:rPr>
          <w:sz w:val="22"/>
          <w:szCs w:val="22"/>
        </w:rPr>
      </w:pPr>
      <w:r w:rsidRPr="00CE1C6A">
        <w:rPr>
          <w:sz w:val="22"/>
          <w:szCs w:val="22"/>
        </w:rPr>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1108620D" w14:textId="77777777" w:rsidR="00A72041" w:rsidRPr="00CE1C6A" w:rsidRDefault="00A72041" w:rsidP="008A3246">
      <w:pPr>
        <w:pStyle w:val="Lista2"/>
        <w:numPr>
          <w:ilvl w:val="0"/>
          <w:numId w:val="52"/>
        </w:numPr>
        <w:ind w:left="567"/>
        <w:jc w:val="both"/>
        <w:rPr>
          <w:sz w:val="22"/>
          <w:szCs w:val="22"/>
        </w:rPr>
      </w:pPr>
      <w:r w:rsidRPr="00CE1C6A">
        <w:rPr>
          <w:sz w:val="22"/>
          <w:szCs w:val="22"/>
        </w:rPr>
        <w:t>zmiany postanowień umowy związane ze:</w:t>
      </w:r>
    </w:p>
    <w:p w14:paraId="09A654CF" w14:textId="77777777" w:rsidR="00A72041" w:rsidRPr="00CE1C6A" w:rsidRDefault="00A72041" w:rsidP="00A72041">
      <w:pPr>
        <w:pStyle w:val="Lista3"/>
        <w:jc w:val="both"/>
        <w:rPr>
          <w:sz w:val="22"/>
          <w:szCs w:val="22"/>
        </w:rPr>
      </w:pPr>
      <w:r w:rsidRPr="00CE1C6A">
        <w:rPr>
          <w:sz w:val="22"/>
          <w:szCs w:val="22"/>
        </w:rPr>
        <w:t>a)</w:t>
      </w:r>
      <w:r w:rsidRPr="00CE1C6A">
        <w:rPr>
          <w:sz w:val="22"/>
          <w:szCs w:val="22"/>
        </w:rPr>
        <w:tab/>
        <w:t>zmianą danych identyfikacyjnych (w tym adresowych i teleadresowych) Strony umowy i osób reprezentujących Strony (w szczególności z powodu nieprzewidzianych zmian organizacyjnych, choroby, wypadków losowych),</w:t>
      </w:r>
    </w:p>
    <w:p w14:paraId="4D1032A2" w14:textId="77777777" w:rsidR="00A72041" w:rsidRPr="00CE1C6A" w:rsidRDefault="00A72041" w:rsidP="00A72041">
      <w:pPr>
        <w:pStyle w:val="Lista3"/>
        <w:jc w:val="both"/>
        <w:rPr>
          <w:sz w:val="22"/>
          <w:szCs w:val="22"/>
        </w:rPr>
      </w:pPr>
      <w:r w:rsidRPr="00CE1C6A">
        <w:rPr>
          <w:sz w:val="22"/>
          <w:szCs w:val="22"/>
        </w:rPr>
        <w:t>b)</w:t>
      </w:r>
      <w:r w:rsidRPr="00CE1C6A">
        <w:rPr>
          <w:sz w:val="22"/>
          <w:szCs w:val="22"/>
        </w:rPr>
        <w:tab/>
        <w:t>zmianą numeru rachunku bankowego Wykonawcy wskazanego w niniejszej umowie,</w:t>
      </w:r>
    </w:p>
    <w:p w14:paraId="01735BDA" w14:textId="77777777" w:rsidR="00A72041" w:rsidRPr="00CE1C6A" w:rsidRDefault="00A72041" w:rsidP="00A72041">
      <w:pPr>
        <w:pStyle w:val="Lista3"/>
        <w:jc w:val="both"/>
        <w:rPr>
          <w:sz w:val="22"/>
          <w:szCs w:val="22"/>
        </w:rPr>
      </w:pPr>
      <w:r w:rsidRPr="00CE1C6A">
        <w:rPr>
          <w:sz w:val="22"/>
          <w:szCs w:val="22"/>
        </w:rPr>
        <w:t>c)</w:t>
      </w:r>
      <w:r w:rsidRPr="00CE1C6A">
        <w:rPr>
          <w:sz w:val="22"/>
          <w:szCs w:val="22"/>
        </w:rPr>
        <w:tab/>
        <w:t>wystąpieniem oczywistych omyłek pisarskich i rachunkowych w treści niniejszej umowy,</w:t>
      </w:r>
    </w:p>
    <w:p w14:paraId="41977C5B" w14:textId="77777777" w:rsidR="00A72041" w:rsidRPr="00CE1C6A" w:rsidRDefault="00A72041" w:rsidP="00A72041">
      <w:pPr>
        <w:pStyle w:val="Lista3"/>
        <w:jc w:val="both"/>
        <w:rPr>
          <w:sz w:val="22"/>
          <w:szCs w:val="22"/>
        </w:rPr>
      </w:pPr>
      <w:r w:rsidRPr="00CE1C6A">
        <w:rPr>
          <w:sz w:val="22"/>
          <w:szCs w:val="22"/>
        </w:rPr>
        <w:t>d)</w:t>
      </w:r>
      <w:r w:rsidRPr="00CE1C6A">
        <w:rPr>
          <w:sz w:val="22"/>
          <w:szCs w:val="22"/>
        </w:rPr>
        <w:tab/>
        <w:t>zmianą w KRS, wpisie do CEiDG w trakcie realizacji zamówienia dotyczące Wykonawcy,</w:t>
      </w:r>
    </w:p>
    <w:p w14:paraId="6B8A97CF" w14:textId="77777777" w:rsidR="00A72041" w:rsidRPr="00CE1C6A" w:rsidRDefault="00A72041" w:rsidP="00A72041">
      <w:pPr>
        <w:pStyle w:val="Lista3"/>
        <w:jc w:val="both"/>
        <w:rPr>
          <w:sz w:val="22"/>
          <w:szCs w:val="22"/>
        </w:rPr>
      </w:pPr>
      <w:r w:rsidRPr="00CE1C6A">
        <w:rPr>
          <w:sz w:val="22"/>
          <w:szCs w:val="22"/>
        </w:rPr>
        <w:t>e)</w:t>
      </w:r>
      <w:r w:rsidRPr="00CE1C6A">
        <w:rPr>
          <w:sz w:val="22"/>
          <w:szCs w:val="22"/>
        </w:rPr>
        <w:tab/>
        <w:t>zmianą formy zabezpieczenia należytego wykonania umowy,</w:t>
      </w:r>
    </w:p>
    <w:p w14:paraId="3EEEC2F5" w14:textId="77777777" w:rsidR="00A72041" w:rsidRPr="00CE1C6A" w:rsidRDefault="00A72041" w:rsidP="00A72041">
      <w:pPr>
        <w:pStyle w:val="Lista3"/>
        <w:jc w:val="both"/>
        <w:rPr>
          <w:sz w:val="22"/>
          <w:szCs w:val="22"/>
        </w:rPr>
      </w:pPr>
      <w:r w:rsidRPr="00CE1C6A">
        <w:rPr>
          <w:sz w:val="22"/>
          <w:szCs w:val="22"/>
        </w:rPr>
        <w:t>f)</w:t>
      </w:r>
      <w:r w:rsidRPr="00CE1C6A">
        <w:rPr>
          <w:sz w:val="22"/>
          <w:szCs w:val="22"/>
        </w:rPr>
        <w:tab/>
        <w:t>zmianą zabezpieczenia należytego wykonania umowy w związku ze zmianą warunków realizacji umowy,</w:t>
      </w:r>
    </w:p>
    <w:p w14:paraId="68B9F410" w14:textId="77777777" w:rsidR="00A72041" w:rsidRPr="00CE1C6A" w:rsidRDefault="00A72041" w:rsidP="008A3246">
      <w:pPr>
        <w:pStyle w:val="Lista2"/>
        <w:numPr>
          <w:ilvl w:val="0"/>
          <w:numId w:val="52"/>
        </w:numPr>
        <w:ind w:left="567"/>
        <w:jc w:val="both"/>
        <w:rPr>
          <w:sz w:val="22"/>
          <w:szCs w:val="22"/>
          <w:lang w:eastAsia="ar-SA"/>
        </w:rPr>
      </w:pPr>
      <w:r w:rsidRPr="00CE1C6A">
        <w:rPr>
          <w:sz w:val="22"/>
          <w:szCs w:val="22"/>
          <w:lang w:eastAsia="ar-SA"/>
        </w:rPr>
        <w:t>zmiany terminu wykonania zamówienia wskutek wystąpienia okoliczności leżących wyłącznie po stronie Zamawiającego, w tym w szczególności wstrzymanie realizacji umowy,</w:t>
      </w:r>
    </w:p>
    <w:p w14:paraId="40D4F975" w14:textId="77777777" w:rsidR="00A72041" w:rsidRPr="00CE1C6A" w:rsidRDefault="00A72041" w:rsidP="008A3246">
      <w:pPr>
        <w:pStyle w:val="Lista2"/>
        <w:numPr>
          <w:ilvl w:val="0"/>
          <w:numId w:val="52"/>
        </w:numPr>
        <w:ind w:left="567"/>
        <w:jc w:val="both"/>
        <w:rPr>
          <w:sz w:val="22"/>
          <w:szCs w:val="22"/>
          <w:lang w:eastAsia="ar-SA"/>
        </w:rPr>
      </w:pPr>
      <w:r w:rsidRPr="00CE1C6A">
        <w:rPr>
          <w:sz w:val="22"/>
          <w:szCs w:val="22"/>
          <w:lang w:eastAsia="ar-SA"/>
        </w:rPr>
        <w:t xml:space="preserve">zmiany terminu wykonania zamówienia wskutek opóźnień w udostępnieniu poszczególnych lokali przez ich użytkowników.  </w:t>
      </w:r>
    </w:p>
    <w:p w14:paraId="4572C9B5" w14:textId="77777777" w:rsidR="00A72041" w:rsidRPr="00CE1C6A" w:rsidRDefault="00A72041" w:rsidP="008A3246">
      <w:pPr>
        <w:pStyle w:val="Lista2"/>
        <w:numPr>
          <w:ilvl w:val="0"/>
          <w:numId w:val="52"/>
        </w:numPr>
        <w:ind w:left="567"/>
        <w:jc w:val="both"/>
        <w:rPr>
          <w:sz w:val="22"/>
          <w:szCs w:val="22"/>
          <w:lang w:eastAsia="ar-SA"/>
        </w:rPr>
      </w:pPr>
      <w:r w:rsidRPr="00CE1C6A">
        <w:rPr>
          <w:sz w:val="22"/>
          <w:szCs w:val="22"/>
          <w:lang w:eastAsia="ar-SA"/>
        </w:rPr>
        <w:t>zmiana terminu wykonania zamówienia, zmiana postanowień umowy wskutek zmiany przepisów prawa Unii Europejskiej lub prawa krajowego.</w:t>
      </w:r>
    </w:p>
    <w:p w14:paraId="5FB0F42D" w14:textId="77777777" w:rsidR="00A72041" w:rsidRPr="00CE1C6A" w:rsidRDefault="00A72041" w:rsidP="0030032F">
      <w:pPr>
        <w:pStyle w:val="Lista"/>
        <w:numPr>
          <w:ilvl w:val="0"/>
          <w:numId w:val="53"/>
        </w:numPr>
        <w:spacing w:after="240"/>
        <w:ind w:left="284"/>
        <w:jc w:val="both"/>
        <w:rPr>
          <w:color w:val="FF0000"/>
          <w:sz w:val="22"/>
          <w:szCs w:val="22"/>
        </w:rPr>
      </w:pPr>
      <w:r w:rsidRPr="00CE1C6A">
        <w:rPr>
          <w:sz w:val="22"/>
          <w:szCs w:val="22"/>
        </w:rPr>
        <w:t xml:space="preserve">Strona występująca o zmianę postanowień niniejszej umowy zobowiązana jest do udokumentowania zaistnienia okoliczności, o których mowa w ust. 1. </w:t>
      </w:r>
      <w:r w:rsidRPr="00CE1C6A">
        <w:rPr>
          <w:sz w:val="22"/>
          <w:szCs w:val="22"/>
          <w:highlight w:val="white"/>
        </w:rPr>
        <w:t xml:space="preserve">Wniosek o zmianę postanowień niniejszej umowy musi być wyrażony </w:t>
      </w:r>
      <w:r w:rsidRPr="00CE1C6A">
        <w:rPr>
          <w:rFonts w:eastAsia="Palatino Linotype"/>
          <w:sz w:val="22"/>
          <w:szCs w:val="22"/>
        </w:rPr>
        <w:t>w formie pisemnej</w:t>
      </w:r>
      <w:r w:rsidRPr="00CE1C6A">
        <w:rPr>
          <w:sz w:val="22"/>
          <w:szCs w:val="22"/>
        </w:rPr>
        <w:t xml:space="preserve"> na zasadach wskazanych w art. 78 lub 78</w:t>
      </w:r>
      <w:r w:rsidRPr="00CE1C6A">
        <w:rPr>
          <w:sz w:val="22"/>
          <w:szCs w:val="22"/>
          <w:vertAlign w:val="superscript"/>
        </w:rPr>
        <w:t>1</w:t>
      </w:r>
      <w:r w:rsidRPr="00CE1C6A">
        <w:rPr>
          <w:sz w:val="22"/>
          <w:szCs w:val="22"/>
        </w:rPr>
        <w:t xml:space="preserve"> Kodeksu cywilnego</w:t>
      </w:r>
      <w:r w:rsidRPr="00CE1C6A">
        <w:rPr>
          <w:sz w:val="22"/>
          <w:szCs w:val="22"/>
          <w:highlight w:val="white"/>
        </w:rPr>
        <w:t>.</w:t>
      </w:r>
    </w:p>
    <w:bookmarkEnd w:id="8"/>
    <w:p w14:paraId="10EB9FFA" w14:textId="07849E7C" w:rsidR="001D24A6" w:rsidRPr="00CE1C6A" w:rsidRDefault="001D24A6" w:rsidP="00C66883">
      <w:pPr>
        <w:tabs>
          <w:tab w:val="left" w:pos="720"/>
        </w:tabs>
        <w:ind w:left="360" w:hanging="360"/>
        <w:rPr>
          <w:b/>
          <w:sz w:val="22"/>
          <w:szCs w:val="22"/>
          <w:vertAlign w:val="superscript"/>
        </w:rPr>
      </w:pPr>
      <w:r w:rsidRPr="00CE1C6A">
        <w:rPr>
          <w:b/>
          <w:sz w:val="22"/>
          <w:szCs w:val="22"/>
        </w:rPr>
        <w:t xml:space="preserve">§ </w:t>
      </w:r>
      <w:r w:rsidR="0062257D">
        <w:rPr>
          <w:b/>
          <w:sz w:val="22"/>
          <w:szCs w:val="22"/>
        </w:rPr>
        <w:t>20</w:t>
      </w:r>
    </w:p>
    <w:p w14:paraId="0A343810" w14:textId="77777777" w:rsidR="0095115F" w:rsidRPr="00CE1C6A" w:rsidRDefault="0095115F" w:rsidP="0095115F">
      <w:pPr>
        <w:rPr>
          <w:b/>
          <w:bCs/>
          <w:sz w:val="22"/>
          <w:szCs w:val="22"/>
        </w:rPr>
      </w:pPr>
      <w:r w:rsidRPr="00CE1C6A">
        <w:rPr>
          <w:b/>
          <w:bCs/>
          <w:sz w:val="22"/>
          <w:szCs w:val="22"/>
        </w:rPr>
        <w:t>Bezpieczeństwo i higiena pracy, ochrona przeciwpożarowa</w:t>
      </w:r>
    </w:p>
    <w:p w14:paraId="1057702B" w14:textId="77777777" w:rsidR="0095115F" w:rsidRPr="00CE1C6A" w:rsidRDefault="0095115F" w:rsidP="008A3246">
      <w:pPr>
        <w:widowControl/>
        <w:numPr>
          <w:ilvl w:val="0"/>
          <w:numId w:val="96"/>
        </w:numPr>
        <w:suppressAutoHyphens w:val="0"/>
        <w:contextualSpacing/>
        <w:jc w:val="both"/>
        <w:rPr>
          <w:rFonts w:eastAsia="Calibri"/>
          <w:b/>
          <w:bCs/>
          <w:sz w:val="22"/>
          <w:szCs w:val="22"/>
          <w:lang w:eastAsia="en-US"/>
        </w:rPr>
      </w:pPr>
      <w:r w:rsidRPr="00CE1C6A">
        <w:rPr>
          <w:rFonts w:eastAsia="Calibri"/>
          <w:sz w:val="22"/>
          <w:szCs w:val="22"/>
          <w:lang w:eastAsia="en-US" w:bidi="pl-PL"/>
        </w:rPr>
        <w:t>Wykonawca oświadcza, że posiada odpowiednią wiedzę, doświadczenie i uprawnienia, dysponuje odpowiednim potencjałem technicznym i osobowym oraz zobowiązuje się wykonać przedmiot umowy przy zachowaniu należytej zawodowej staranności.</w:t>
      </w:r>
    </w:p>
    <w:p w14:paraId="0576D780" w14:textId="77777777" w:rsidR="0095115F" w:rsidRPr="00CE1C6A" w:rsidRDefault="0095115F" w:rsidP="008A3246">
      <w:pPr>
        <w:widowControl/>
        <w:numPr>
          <w:ilvl w:val="0"/>
          <w:numId w:val="96"/>
        </w:numPr>
        <w:suppressAutoHyphens w:val="0"/>
        <w:contextualSpacing/>
        <w:jc w:val="both"/>
        <w:rPr>
          <w:rFonts w:eastAsia="Calibri"/>
          <w:b/>
          <w:bCs/>
          <w:sz w:val="22"/>
          <w:szCs w:val="22"/>
          <w:lang w:eastAsia="en-US"/>
        </w:rPr>
      </w:pPr>
      <w:r w:rsidRPr="00CE1C6A">
        <w:rPr>
          <w:rFonts w:eastAsia="Calibri"/>
          <w:sz w:val="22"/>
          <w:szCs w:val="22"/>
          <w:lang w:eastAsia="en-US"/>
        </w:rPr>
        <w:t xml:space="preserve">Wykonawca </w:t>
      </w:r>
      <w:r w:rsidRPr="00CE1C6A">
        <w:rPr>
          <w:rFonts w:eastAsia="Calibri"/>
          <w:bCs/>
          <w:sz w:val="22"/>
          <w:szCs w:val="22"/>
          <w:lang w:eastAsia="en-US"/>
        </w:rPr>
        <w:t xml:space="preserve">zapewnia właściwą organizację prac zgodnie z obowiązującymi przepisami prawa i normami, w szczególności zgodnie z  przepisami  BHP  i PPOŻ, oraz  ponosi  wyłączną  odpowiedzialność  za naruszenie  przepisów  BHP i PPOŻ, </w:t>
      </w:r>
      <w:r w:rsidRPr="00CE1C6A">
        <w:rPr>
          <w:rFonts w:eastAsia="Calibri"/>
          <w:sz w:val="22"/>
          <w:szCs w:val="22"/>
          <w:lang w:eastAsia="en-US"/>
        </w:rPr>
        <w:t>w tym:</w:t>
      </w:r>
    </w:p>
    <w:p w14:paraId="3B35ED9E" w14:textId="77777777" w:rsidR="0095115F" w:rsidRPr="00CE1C6A" w:rsidRDefault="0095115F" w:rsidP="008A3246">
      <w:pPr>
        <w:widowControl/>
        <w:numPr>
          <w:ilvl w:val="0"/>
          <w:numId w:val="97"/>
        </w:numPr>
        <w:suppressAutoHyphens w:val="0"/>
        <w:contextualSpacing/>
        <w:jc w:val="both"/>
        <w:rPr>
          <w:rFonts w:eastAsia="Calibri"/>
          <w:sz w:val="22"/>
          <w:szCs w:val="22"/>
          <w:lang w:eastAsia="en-US"/>
        </w:rPr>
      </w:pPr>
      <w:r w:rsidRPr="00CE1C6A">
        <w:rPr>
          <w:rFonts w:eastAsia="Calibri"/>
          <w:sz w:val="22"/>
          <w:szCs w:val="22"/>
          <w:lang w:eastAsia="en-US"/>
        </w:rPr>
        <w:t xml:space="preserve">prowadzi prace tak, aby nie stwarzały bezpośredniego zagrożenia dla osób je wykonujących, użytkowników obiektu oraz osób trzecich, </w:t>
      </w:r>
    </w:p>
    <w:p w14:paraId="1EE98F02" w14:textId="784D3977" w:rsidR="0095115F" w:rsidRPr="00CE1C6A" w:rsidRDefault="0095115F" w:rsidP="008A3246">
      <w:pPr>
        <w:widowControl/>
        <w:numPr>
          <w:ilvl w:val="0"/>
          <w:numId w:val="97"/>
        </w:numPr>
        <w:suppressAutoHyphens w:val="0"/>
        <w:contextualSpacing/>
        <w:jc w:val="both"/>
        <w:rPr>
          <w:rFonts w:eastAsia="Calibri"/>
          <w:sz w:val="22"/>
          <w:szCs w:val="22"/>
          <w:lang w:eastAsia="en-US"/>
        </w:rPr>
      </w:pPr>
      <w:r w:rsidRPr="00CE1C6A">
        <w:rPr>
          <w:rFonts w:eastAsia="Calibri"/>
          <w:sz w:val="22"/>
          <w:szCs w:val="22"/>
          <w:lang w:eastAsia="en-US"/>
        </w:rPr>
        <w:t>organizuje właściwe urządzenie i zabezpieczenie terenu prowadzonych prac, w tym jego wygrodzenie i oznakowanie, zabezpieczenie przed wejściem osób niepowołanych, a w uzasadnionych przypadkach zapewnia dozór,</w:t>
      </w:r>
    </w:p>
    <w:p w14:paraId="011FF395" w14:textId="77777777" w:rsidR="0095115F" w:rsidRPr="00CE1C6A" w:rsidRDefault="0095115F" w:rsidP="008A3246">
      <w:pPr>
        <w:widowControl/>
        <w:numPr>
          <w:ilvl w:val="0"/>
          <w:numId w:val="97"/>
        </w:numPr>
        <w:suppressAutoHyphens w:val="0"/>
        <w:contextualSpacing/>
        <w:jc w:val="both"/>
        <w:rPr>
          <w:rFonts w:eastAsia="Calibri"/>
          <w:sz w:val="22"/>
          <w:szCs w:val="22"/>
          <w:lang w:eastAsia="en-US"/>
        </w:rPr>
      </w:pPr>
      <w:r w:rsidRPr="00CE1C6A">
        <w:rPr>
          <w:rFonts w:eastAsia="Calibri"/>
          <w:sz w:val="22"/>
          <w:szCs w:val="22"/>
          <w:lang w:eastAsia="en-US"/>
        </w:rPr>
        <w:lastRenderedPageBreak/>
        <w:t>zapewnia, aby prace szczególnie niebezpieczne, w tym prace prowadzone na wysokości lub w wykopach, prowadzone były w sposób zgodny z przepisami i pod nadzorem osoby posiadającej kwalifikacje i uprawnienia wymagane przepisami, a na prace niebezpieczne pod względem pożarowym uzyska stosowne zezwolenie, o którym mowa w Instrukcji bezpieczeństwa pożarowego,</w:t>
      </w:r>
    </w:p>
    <w:p w14:paraId="41D042EB" w14:textId="77777777" w:rsidR="0095115F" w:rsidRPr="00CE1C6A" w:rsidRDefault="0095115F" w:rsidP="008A3246">
      <w:pPr>
        <w:widowControl/>
        <w:numPr>
          <w:ilvl w:val="0"/>
          <w:numId w:val="97"/>
        </w:numPr>
        <w:suppressAutoHyphens w:val="0"/>
        <w:contextualSpacing/>
        <w:jc w:val="both"/>
        <w:rPr>
          <w:rFonts w:eastAsia="Calibri"/>
          <w:sz w:val="22"/>
          <w:szCs w:val="22"/>
          <w:lang w:eastAsia="en-US"/>
        </w:rPr>
      </w:pPr>
      <w:r w:rsidRPr="00CE1C6A">
        <w:rPr>
          <w:rFonts w:eastAsia="Calibri"/>
          <w:sz w:val="22"/>
          <w:szCs w:val="22"/>
          <w:lang w:eastAsia="en-US"/>
        </w:rPr>
        <w:t>utrzymuje porządek w rejonie prowadzonych prac,</w:t>
      </w:r>
    </w:p>
    <w:p w14:paraId="6DA3F627" w14:textId="77777777" w:rsidR="0095115F" w:rsidRPr="00CE1C6A" w:rsidRDefault="0095115F" w:rsidP="008A3246">
      <w:pPr>
        <w:widowControl/>
        <w:numPr>
          <w:ilvl w:val="0"/>
          <w:numId w:val="97"/>
        </w:numPr>
        <w:suppressAutoHyphens w:val="0"/>
        <w:contextualSpacing/>
        <w:jc w:val="both"/>
        <w:rPr>
          <w:rFonts w:eastAsia="Calibri"/>
          <w:sz w:val="22"/>
          <w:szCs w:val="22"/>
          <w:lang w:eastAsia="en-US"/>
        </w:rPr>
      </w:pPr>
      <w:r w:rsidRPr="00CE1C6A">
        <w:rPr>
          <w:rFonts w:eastAsia="Calibri"/>
          <w:sz w:val="22"/>
          <w:szCs w:val="22"/>
          <w:lang w:eastAsia="en-US"/>
        </w:rPr>
        <w:t xml:space="preserve">oświadcza, że zapoznał się z dostępną u administratora obiektu „Instrukcją bezpieczeństwa pożarowego” opracowaną dla obiektu, w którym planowane są prace będące przedmiotem umowy oraz zna lokalizację i zasady użycia gaśnic, koców gaśniczych i hydrantów wewnętrznych będących na wyposażeniu obiektu, a także zasady zachowania się w przypadku powstania lub zauważenia pożaru oraz zasady ewakuacji ludzi z obiektu. Wykonawca zobowiązany jest do zaznajomienia z Instrukcją bezpieczeństwa pożarowego swoich pracowników lub podwykonawców, którzy przebywać będą na terenie obiektu, do przedłożenia administratorowi obiektu listy zawierającej pisemne potwierdzenia zapoznania się z instrukcją w/w osób oraz aktualizacji listy w toku realizacji prac. </w:t>
      </w:r>
    </w:p>
    <w:p w14:paraId="46273818" w14:textId="08F02747" w:rsidR="0095115F" w:rsidRPr="00CE1C6A" w:rsidRDefault="0095115F" w:rsidP="008A3246">
      <w:pPr>
        <w:widowControl/>
        <w:numPr>
          <w:ilvl w:val="0"/>
          <w:numId w:val="96"/>
        </w:numPr>
        <w:suppressAutoHyphens w:val="0"/>
        <w:contextualSpacing/>
        <w:jc w:val="both"/>
        <w:rPr>
          <w:rFonts w:eastAsia="Calibri"/>
          <w:b/>
          <w:bCs/>
          <w:sz w:val="22"/>
          <w:szCs w:val="22"/>
          <w:lang w:eastAsia="en-US"/>
        </w:rPr>
      </w:pPr>
      <w:r w:rsidRPr="00CE1C6A">
        <w:rPr>
          <w:rFonts w:eastAsia="Calibri"/>
          <w:sz w:val="22"/>
          <w:szCs w:val="22"/>
          <w:lang w:eastAsia="en-US"/>
        </w:rPr>
        <w:t>W przypadku wykonywania prac w obiekcie czynnym prace uciążliwe (ograniczające możliwość użytkowania obiektu) należy każdorazowo uzgadniać z administracją i użytkownikiem obiektu z co najmniej 3-dniowym wyprzedzeniem. Przy określaniu ewentualnej uciążliwości należy mieć na uwadze charakter i wymagania warunków pracy osób działających w otoczeniu wykonywanych prac, dla których nawet niższe wartości (np. hałasu) mogą być znacznym utrudnieniem czy nawet elementem uniemożliwiającym prowadzenie określonych aktywności zawodowych (np. precyzyjnych badań lub zajęć edukacyjnych).</w:t>
      </w:r>
    </w:p>
    <w:p w14:paraId="699FC95B" w14:textId="77777777" w:rsidR="0095115F" w:rsidRPr="00CE1C6A" w:rsidRDefault="0095115F" w:rsidP="008A3246">
      <w:pPr>
        <w:widowControl/>
        <w:numPr>
          <w:ilvl w:val="0"/>
          <w:numId w:val="96"/>
        </w:numPr>
        <w:suppressAutoHyphens w:val="0"/>
        <w:contextualSpacing/>
        <w:jc w:val="both"/>
        <w:rPr>
          <w:rFonts w:eastAsia="Calibri"/>
          <w:sz w:val="22"/>
          <w:szCs w:val="22"/>
          <w:lang w:eastAsia="en-US"/>
        </w:rPr>
      </w:pPr>
      <w:r w:rsidRPr="00CE1C6A">
        <w:rPr>
          <w:rFonts w:eastAsia="Calibri"/>
          <w:sz w:val="22"/>
          <w:szCs w:val="22"/>
          <w:lang w:eastAsia="en-US"/>
        </w:rPr>
        <w:t xml:space="preserve">Wykonawca jest zobowiązany niezwłocznie informować Zamawiającego o wszelkich okolicznościach, które mogą przeszkodzić prawidłowemu, terminowemu i bezpiecznemu wykonaniu przedmiotu umowy.  </w:t>
      </w:r>
    </w:p>
    <w:p w14:paraId="31FCA3B1" w14:textId="77777777" w:rsidR="0095115F" w:rsidRPr="00CE1C6A" w:rsidRDefault="0095115F" w:rsidP="008A3246">
      <w:pPr>
        <w:widowControl/>
        <w:numPr>
          <w:ilvl w:val="0"/>
          <w:numId w:val="96"/>
        </w:numPr>
        <w:suppressAutoHyphens w:val="0"/>
        <w:contextualSpacing/>
        <w:jc w:val="both"/>
        <w:rPr>
          <w:rFonts w:eastAsia="Calibri"/>
          <w:b/>
          <w:bCs/>
          <w:sz w:val="22"/>
          <w:szCs w:val="22"/>
          <w:lang w:eastAsia="en-US"/>
        </w:rPr>
      </w:pPr>
      <w:r w:rsidRPr="00CE1C6A">
        <w:rPr>
          <w:rFonts w:eastAsia="Calibri"/>
          <w:sz w:val="22"/>
          <w:szCs w:val="22"/>
          <w:lang w:eastAsia="en-US"/>
        </w:rPr>
        <w:t>Inspektor nadzoru lub inny upoważniony przedstawiciel Zamawiającego, w tym koordynator BHP jeżeli został ustanowiony, wstrzymuje prace jeżeli są one realizowane przez Wykonawcę niezgodnie z umową, przekazaną dokumentacją, przepisami prawa i normami lub zasadami współczesnej wiedzy technicznej. Osoby wymienione powyżej mogą również żądać od Wykonawcy usunięcia z terenu prac każdej osoby, która nie przestrzega przepisów i zasad BHP lub PPOŻ.</w:t>
      </w:r>
    </w:p>
    <w:p w14:paraId="00EFC150" w14:textId="77777777" w:rsidR="00E812EF" w:rsidRPr="00CE1C6A" w:rsidRDefault="00E812EF" w:rsidP="006C290E">
      <w:pPr>
        <w:tabs>
          <w:tab w:val="left" w:pos="720"/>
        </w:tabs>
        <w:jc w:val="both"/>
        <w:rPr>
          <w:b/>
          <w:sz w:val="22"/>
          <w:szCs w:val="22"/>
          <w:vertAlign w:val="superscript"/>
        </w:rPr>
      </w:pPr>
    </w:p>
    <w:p w14:paraId="2EEF2B6B" w14:textId="0B066F61" w:rsidR="00A72041" w:rsidRPr="00CE1C6A" w:rsidRDefault="00A72041" w:rsidP="0094555C">
      <w:pPr>
        <w:tabs>
          <w:tab w:val="left" w:pos="720"/>
        </w:tabs>
        <w:ind w:left="360" w:hanging="360"/>
        <w:rPr>
          <w:b/>
          <w:sz w:val="22"/>
          <w:szCs w:val="22"/>
        </w:rPr>
      </w:pPr>
      <w:r w:rsidRPr="00CE1C6A">
        <w:rPr>
          <w:b/>
          <w:sz w:val="22"/>
          <w:szCs w:val="22"/>
        </w:rPr>
        <w:t>Postanowienia końcowe</w:t>
      </w:r>
    </w:p>
    <w:p w14:paraId="28616863" w14:textId="77777777" w:rsidR="00A72041" w:rsidRPr="00CE1C6A" w:rsidRDefault="00A72041" w:rsidP="0094555C">
      <w:pPr>
        <w:tabs>
          <w:tab w:val="left" w:pos="720"/>
        </w:tabs>
        <w:ind w:left="360" w:hanging="360"/>
        <w:rPr>
          <w:b/>
          <w:sz w:val="22"/>
          <w:szCs w:val="22"/>
        </w:rPr>
      </w:pPr>
      <w:r w:rsidRPr="00CE1C6A">
        <w:rPr>
          <w:b/>
          <w:sz w:val="22"/>
          <w:szCs w:val="22"/>
        </w:rPr>
        <w:t>§ 20</w:t>
      </w:r>
    </w:p>
    <w:p w14:paraId="3BEE6080" w14:textId="77777777" w:rsidR="00A72041" w:rsidRPr="00CE1C6A" w:rsidRDefault="00A72041" w:rsidP="008A3246">
      <w:pPr>
        <w:widowControl/>
        <w:numPr>
          <w:ilvl w:val="0"/>
          <w:numId w:val="47"/>
        </w:numPr>
        <w:tabs>
          <w:tab w:val="left" w:pos="284"/>
        </w:tabs>
        <w:suppressAutoHyphens w:val="0"/>
        <w:ind w:left="284"/>
        <w:jc w:val="both"/>
        <w:rPr>
          <w:sz w:val="22"/>
          <w:szCs w:val="22"/>
        </w:rPr>
      </w:pPr>
      <w:r w:rsidRPr="00CE1C6A">
        <w:rPr>
          <w:sz w:val="22"/>
          <w:szCs w:val="22"/>
        </w:rPr>
        <w:t>Wszelkie oświadczenia Stron umowy będą składane na piśmie pod rygorem nieważności, listem poleconym lub za potwierdzeniem ich złożenia, chyba że wyraźne postanowienie niniejszej umowy przewiduje inny sposób złożenia oświadczenia.</w:t>
      </w:r>
    </w:p>
    <w:p w14:paraId="42F8F3BA" w14:textId="77777777" w:rsidR="00A72041" w:rsidRPr="00CE1C6A" w:rsidRDefault="00A72041" w:rsidP="008A3246">
      <w:pPr>
        <w:widowControl/>
        <w:numPr>
          <w:ilvl w:val="0"/>
          <w:numId w:val="47"/>
        </w:numPr>
        <w:tabs>
          <w:tab w:val="left" w:pos="284"/>
        </w:tabs>
        <w:suppressAutoHyphens w:val="0"/>
        <w:ind w:left="284"/>
        <w:jc w:val="both"/>
        <w:rPr>
          <w:sz w:val="22"/>
          <w:szCs w:val="22"/>
        </w:rPr>
      </w:pPr>
      <w:r w:rsidRPr="00CE1C6A">
        <w:rPr>
          <w:sz w:val="22"/>
          <w:szCs w:val="22"/>
        </w:rPr>
        <w:t>Wszelkie zmiany, w tym uzupełnienia niniejszej umowy, rozwiązanie lub odstąpienie od umowy wymagają formy pisemnej pod rygorem nieważności.</w:t>
      </w:r>
    </w:p>
    <w:p w14:paraId="63AB0F9E" w14:textId="77777777" w:rsidR="00A72041" w:rsidRPr="00CE1C6A" w:rsidRDefault="00A72041" w:rsidP="008A3246">
      <w:pPr>
        <w:widowControl/>
        <w:numPr>
          <w:ilvl w:val="0"/>
          <w:numId w:val="47"/>
        </w:numPr>
        <w:tabs>
          <w:tab w:val="left" w:pos="284"/>
        </w:tabs>
        <w:suppressAutoHyphens w:val="0"/>
        <w:ind w:left="284"/>
        <w:jc w:val="both"/>
        <w:rPr>
          <w:sz w:val="22"/>
          <w:szCs w:val="22"/>
        </w:rPr>
      </w:pPr>
      <w:r w:rsidRPr="00CE1C6A">
        <w:rPr>
          <w:sz w:val="22"/>
          <w:szCs w:val="22"/>
        </w:rPr>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34831390" w14:textId="77777777" w:rsidR="00A72041" w:rsidRPr="00CE1C6A" w:rsidRDefault="00A72041" w:rsidP="008A3246">
      <w:pPr>
        <w:widowControl/>
        <w:numPr>
          <w:ilvl w:val="0"/>
          <w:numId w:val="47"/>
        </w:numPr>
        <w:tabs>
          <w:tab w:val="left" w:pos="284"/>
        </w:tabs>
        <w:suppressAutoHyphens w:val="0"/>
        <w:ind w:left="284"/>
        <w:jc w:val="both"/>
        <w:rPr>
          <w:sz w:val="22"/>
          <w:szCs w:val="22"/>
        </w:rPr>
      </w:pPr>
      <w:r w:rsidRPr="00CE1C6A">
        <w:rPr>
          <w:sz w:val="22"/>
          <w:szCs w:val="22"/>
        </w:rPr>
        <w:t>Wykonawca pokryje wszelkie koszty i opłaty związane z realizacją umowy między innymi: przeglądów, odbiorów oraz uzyska niezbędne zezwolenia od zarządcy dróg na przejazd pojazdami budowy.</w:t>
      </w:r>
    </w:p>
    <w:p w14:paraId="23925C1F" w14:textId="77777777" w:rsidR="00A72041" w:rsidRPr="00CE1C6A" w:rsidRDefault="00A72041" w:rsidP="008A3246">
      <w:pPr>
        <w:widowControl/>
        <w:numPr>
          <w:ilvl w:val="0"/>
          <w:numId w:val="47"/>
        </w:numPr>
        <w:tabs>
          <w:tab w:val="left" w:pos="284"/>
        </w:tabs>
        <w:suppressAutoHyphens w:val="0"/>
        <w:ind w:left="284"/>
        <w:jc w:val="both"/>
        <w:rPr>
          <w:sz w:val="22"/>
          <w:szCs w:val="22"/>
        </w:rPr>
      </w:pPr>
      <w:r w:rsidRPr="00CE1C6A">
        <w:rPr>
          <w:sz w:val="22"/>
          <w:szCs w:val="22"/>
        </w:rPr>
        <w:t>Wykonawca przedłoży Zamawiającemu listy pracowników upoważnionych do wykonywania prac oraz zapewni odzież roboczą, jak i identyfikatory pozwalające na jednoznaczną identyfikację pracowników.</w:t>
      </w:r>
    </w:p>
    <w:p w14:paraId="40E4DED0" w14:textId="77777777" w:rsidR="00A72041" w:rsidRPr="00CE1C6A" w:rsidRDefault="00A72041" w:rsidP="008A3246">
      <w:pPr>
        <w:widowControl/>
        <w:numPr>
          <w:ilvl w:val="0"/>
          <w:numId w:val="47"/>
        </w:numPr>
        <w:tabs>
          <w:tab w:val="left" w:pos="284"/>
        </w:tabs>
        <w:suppressAutoHyphens w:val="0"/>
        <w:ind w:left="284"/>
        <w:jc w:val="both"/>
        <w:rPr>
          <w:sz w:val="22"/>
          <w:szCs w:val="22"/>
        </w:rPr>
      </w:pPr>
      <w:r w:rsidRPr="00CE1C6A">
        <w:rPr>
          <w:sz w:val="22"/>
          <w:szCs w:val="22"/>
        </w:rPr>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2744AB54" w14:textId="77777777" w:rsidR="00A72041" w:rsidRPr="00CE1C6A" w:rsidRDefault="00A72041" w:rsidP="008A3246">
      <w:pPr>
        <w:widowControl/>
        <w:numPr>
          <w:ilvl w:val="0"/>
          <w:numId w:val="47"/>
        </w:numPr>
        <w:tabs>
          <w:tab w:val="left" w:pos="284"/>
        </w:tabs>
        <w:suppressAutoHyphens w:val="0"/>
        <w:ind w:left="284"/>
        <w:jc w:val="both"/>
        <w:rPr>
          <w:sz w:val="22"/>
          <w:szCs w:val="22"/>
        </w:rPr>
      </w:pPr>
      <w:r w:rsidRPr="00CE1C6A">
        <w:rPr>
          <w:snapToGrid w:val="0"/>
          <w:sz w:val="22"/>
          <w:szCs w:val="22"/>
        </w:rPr>
        <w:t xml:space="preserve">Żadna ze Stron nie jest uprawniona do przeniesienia swoich praw i zobowiązań z niniejszej umowy bez uzyskania pisemnej zgody drugiej Strony, pod rygorem nieważności, w szczególności </w:t>
      </w:r>
      <w:r w:rsidRPr="00CE1C6A">
        <w:rPr>
          <w:snapToGrid w:val="0"/>
          <w:sz w:val="22"/>
          <w:szCs w:val="22"/>
        </w:rPr>
        <w:lastRenderedPageBreak/>
        <w:t>Wykonawcy nie przysługuje prawo przenoszenia wierzytelności wynikających z niniejszej umowy na osoby trzecie bez uprzedniej pisemnej zgody Zamawiającego.</w:t>
      </w:r>
    </w:p>
    <w:p w14:paraId="106D8039" w14:textId="77777777" w:rsidR="00A72041" w:rsidRPr="00CE1C6A" w:rsidRDefault="00A72041" w:rsidP="008A3246">
      <w:pPr>
        <w:widowControl/>
        <w:numPr>
          <w:ilvl w:val="0"/>
          <w:numId w:val="47"/>
        </w:numPr>
        <w:tabs>
          <w:tab w:val="left" w:pos="284"/>
        </w:tabs>
        <w:suppressAutoHyphens w:val="0"/>
        <w:ind w:left="284"/>
        <w:jc w:val="both"/>
        <w:rPr>
          <w:sz w:val="22"/>
          <w:szCs w:val="22"/>
        </w:rPr>
      </w:pPr>
      <w:r w:rsidRPr="00CE1C6A">
        <w:rPr>
          <w:sz w:val="22"/>
          <w:szCs w:val="22"/>
        </w:rPr>
        <w:t>Strony zobowiązują się do każdorazowego powiadamiania się listem poleconym o zmianie adresu swojej siedziby, pod rygorem uznania za skutecznie doręczoną korespondencję wysłaną pod dotychczas znany adres.</w:t>
      </w:r>
    </w:p>
    <w:p w14:paraId="53DCC1DA" w14:textId="77777777" w:rsidR="00A72041" w:rsidRPr="00CE1C6A" w:rsidRDefault="00A72041" w:rsidP="008A3246">
      <w:pPr>
        <w:widowControl/>
        <w:numPr>
          <w:ilvl w:val="0"/>
          <w:numId w:val="47"/>
        </w:numPr>
        <w:tabs>
          <w:tab w:val="left" w:pos="284"/>
        </w:tabs>
        <w:suppressAutoHyphens w:val="0"/>
        <w:ind w:left="284"/>
        <w:jc w:val="both"/>
        <w:rPr>
          <w:sz w:val="22"/>
          <w:szCs w:val="22"/>
        </w:rPr>
      </w:pPr>
      <w:r w:rsidRPr="00CE1C6A">
        <w:rPr>
          <w:sz w:val="22"/>
          <w:szCs w:val="22"/>
        </w:rPr>
        <w:t xml:space="preserve">Strony ustalają, iż pod pojęciem dni roboczych rozumieją dni od poniedziałku do piątku, </w:t>
      </w:r>
      <w:r w:rsidRPr="00CE1C6A">
        <w:rPr>
          <w:sz w:val="22"/>
          <w:szCs w:val="22"/>
        </w:rPr>
        <w:br/>
        <w:t xml:space="preserve">z wyłączeniem dni ustawowo wolnych od pracy . </w:t>
      </w:r>
    </w:p>
    <w:p w14:paraId="5705BC68" w14:textId="77777777" w:rsidR="00A72041" w:rsidRPr="00CE1C6A" w:rsidRDefault="00A72041" w:rsidP="008A3246">
      <w:pPr>
        <w:widowControl/>
        <w:numPr>
          <w:ilvl w:val="0"/>
          <w:numId w:val="47"/>
        </w:numPr>
        <w:tabs>
          <w:tab w:val="left" w:pos="284"/>
        </w:tabs>
        <w:suppressAutoHyphens w:val="0"/>
        <w:ind w:left="284"/>
        <w:jc w:val="both"/>
        <w:rPr>
          <w:sz w:val="22"/>
          <w:szCs w:val="22"/>
        </w:rPr>
      </w:pPr>
      <w:r w:rsidRPr="00CE1C6A">
        <w:rPr>
          <w:sz w:val="22"/>
          <w:szCs w:val="22"/>
        </w:rPr>
        <w:t>Wszelkie spory wynikające z niniejszej umowy będą rozstrzygane przez Sąd właściwy dla siedziby Zamawiającego.</w:t>
      </w:r>
    </w:p>
    <w:p w14:paraId="1219D76C" w14:textId="12CA22D3" w:rsidR="00A72041" w:rsidRPr="00CE1C6A" w:rsidRDefault="00A72041" w:rsidP="008A3246">
      <w:pPr>
        <w:widowControl/>
        <w:numPr>
          <w:ilvl w:val="0"/>
          <w:numId w:val="47"/>
        </w:numPr>
        <w:tabs>
          <w:tab w:val="left" w:pos="284"/>
        </w:tabs>
        <w:suppressAutoHyphens w:val="0"/>
        <w:ind w:left="284"/>
        <w:jc w:val="both"/>
        <w:rPr>
          <w:sz w:val="22"/>
          <w:szCs w:val="22"/>
        </w:rPr>
      </w:pPr>
      <w:r w:rsidRPr="00CE1C6A">
        <w:rPr>
          <w:sz w:val="22"/>
          <w:szCs w:val="22"/>
        </w:rPr>
        <w:t>W sprawach nieunormowanych niniejszą umową mają zastosowanie przepisy ustawy z dnia 23 kwietnia 1964 r. – Kodeks cywilny (t. j. Dz. U. 202</w:t>
      </w:r>
      <w:r w:rsidR="008E0F50">
        <w:rPr>
          <w:sz w:val="22"/>
          <w:szCs w:val="22"/>
        </w:rPr>
        <w:t>4</w:t>
      </w:r>
      <w:r w:rsidRPr="00CE1C6A">
        <w:rPr>
          <w:sz w:val="22"/>
          <w:szCs w:val="22"/>
        </w:rPr>
        <w:t xml:space="preserve"> poz. </w:t>
      </w:r>
      <w:r w:rsidR="003D5006" w:rsidRPr="00CE1C6A">
        <w:rPr>
          <w:sz w:val="22"/>
          <w:szCs w:val="22"/>
        </w:rPr>
        <w:t>1</w:t>
      </w:r>
      <w:r w:rsidR="008E0F50">
        <w:rPr>
          <w:sz w:val="22"/>
          <w:szCs w:val="22"/>
        </w:rPr>
        <w:t>061</w:t>
      </w:r>
      <w:r w:rsidRPr="00CE1C6A">
        <w:rPr>
          <w:sz w:val="22"/>
          <w:szCs w:val="22"/>
        </w:rPr>
        <w:t xml:space="preserve"> z późn. zm.), ustawy </w:t>
      </w:r>
      <w:r w:rsidRPr="00CE1C6A">
        <w:rPr>
          <w:sz w:val="22"/>
          <w:szCs w:val="22"/>
        </w:rPr>
        <w:br/>
        <w:t xml:space="preserve">z dnia </w:t>
      </w:r>
      <w:r w:rsidR="00C0124E" w:rsidRPr="00CE1C6A">
        <w:rPr>
          <w:sz w:val="22"/>
          <w:szCs w:val="22"/>
        </w:rPr>
        <w:t>11</w:t>
      </w:r>
      <w:r w:rsidRPr="00CE1C6A">
        <w:rPr>
          <w:sz w:val="22"/>
          <w:szCs w:val="22"/>
        </w:rPr>
        <w:t xml:space="preserve"> </w:t>
      </w:r>
      <w:r w:rsidR="00C0124E" w:rsidRPr="00CE1C6A">
        <w:rPr>
          <w:sz w:val="22"/>
          <w:szCs w:val="22"/>
        </w:rPr>
        <w:t>września</w:t>
      </w:r>
      <w:r w:rsidRPr="00CE1C6A">
        <w:rPr>
          <w:sz w:val="22"/>
          <w:szCs w:val="22"/>
        </w:rPr>
        <w:t xml:space="preserve"> 20</w:t>
      </w:r>
      <w:r w:rsidR="00C0124E" w:rsidRPr="00CE1C6A">
        <w:rPr>
          <w:sz w:val="22"/>
          <w:szCs w:val="22"/>
        </w:rPr>
        <w:t>19</w:t>
      </w:r>
      <w:r w:rsidRPr="00CE1C6A">
        <w:rPr>
          <w:sz w:val="22"/>
          <w:szCs w:val="22"/>
        </w:rPr>
        <w:t xml:space="preserve"> r. – Prawo zamówień publicznych (t. j. Dz. U. </w:t>
      </w:r>
      <w:r w:rsidR="00B92218" w:rsidRPr="00CE1C6A">
        <w:rPr>
          <w:sz w:val="22"/>
          <w:szCs w:val="22"/>
        </w:rPr>
        <w:t xml:space="preserve">2023 </w:t>
      </w:r>
      <w:r w:rsidRPr="00CE1C6A">
        <w:rPr>
          <w:sz w:val="22"/>
          <w:szCs w:val="22"/>
        </w:rPr>
        <w:t xml:space="preserve">poz. </w:t>
      </w:r>
      <w:r w:rsidR="00C47B5A" w:rsidRPr="00CE1C6A">
        <w:rPr>
          <w:sz w:val="22"/>
          <w:szCs w:val="22"/>
        </w:rPr>
        <w:t xml:space="preserve">1605 </w:t>
      </w:r>
      <w:r w:rsidRPr="00CE1C6A">
        <w:rPr>
          <w:sz w:val="22"/>
          <w:szCs w:val="22"/>
        </w:rPr>
        <w:t>z późn. zm.), ustawy z dnia 23 lipca 2003 r. o ochronie zabytków i opiece nad zabytkami (t. j. Dz. U. 202</w:t>
      </w:r>
      <w:r w:rsidR="00391F8C" w:rsidRPr="00CE1C6A">
        <w:rPr>
          <w:sz w:val="22"/>
          <w:szCs w:val="22"/>
        </w:rPr>
        <w:t>2</w:t>
      </w:r>
      <w:r w:rsidRPr="00CE1C6A">
        <w:rPr>
          <w:sz w:val="22"/>
          <w:szCs w:val="22"/>
        </w:rPr>
        <w:t xml:space="preserve"> poz. </w:t>
      </w:r>
      <w:r w:rsidR="00391F8C" w:rsidRPr="00CE1C6A">
        <w:rPr>
          <w:sz w:val="22"/>
          <w:szCs w:val="22"/>
        </w:rPr>
        <w:t xml:space="preserve">840 </w:t>
      </w:r>
      <w:r w:rsidRPr="00CE1C6A">
        <w:rPr>
          <w:sz w:val="22"/>
          <w:szCs w:val="22"/>
        </w:rPr>
        <w:t xml:space="preserve">z późn. zm.), ustawy z dnia 7 lipca 1994 r. – Prawo budowlane (t. j. Dz. U. </w:t>
      </w:r>
      <w:r w:rsidR="004467AC">
        <w:rPr>
          <w:sz w:val="22"/>
          <w:szCs w:val="22"/>
        </w:rPr>
        <w:t>2024</w:t>
      </w:r>
      <w:r w:rsidRPr="00CE1C6A">
        <w:rPr>
          <w:sz w:val="22"/>
          <w:szCs w:val="22"/>
        </w:rPr>
        <w:t xml:space="preserve"> poz. </w:t>
      </w:r>
      <w:r w:rsidR="004467AC">
        <w:rPr>
          <w:sz w:val="22"/>
          <w:szCs w:val="22"/>
        </w:rPr>
        <w:t>725</w:t>
      </w:r>
      <w:r w:rsidRPr="00CE1C6A">
        <w:rPr>
          <w:sz w:val="22"/>
          <w:szCs w:val="22"/>
        </w:rPr>
        <w:t xml:space="preserve"> z późn. zm.) wraz z przepisami wykonawczymi.</w:t>
      </w:r>
    </w:p>
    <w:p w14:paraId="046A0475" w14:textId="77777777" w:rsidR="00A72041" w:rsidRPr="00CE1C6A" w:rsidRDefault="00A72041" w:rsidP="008A3246">
      <w:pPr>
        <w:widowControl/>
        <w:numPr>
          <w:ilvl w:val="0"/>
          <w:numId w:val="47"/>
        </w:numPr>
        <w:tabs>
          <w:tab w:val="left" w:pos="284"/>
        </w:tabs>
        <w:suppressAutoHyphens w:val="0"/>
        <w:ind w:left="284"/>
        <w:jc w:val="both"/>
        <w:rPr>
          <w:sz w:val="22"/>
          <w:szCs w:val="22"/>
        </w:rPr>
      </w:pPr>
      <w:r w:rsidRPr="00CE1C6A">
        <w:rPr>
          <w:sz w:val="22"/>
          <w:szCs w:val="22"/>
        </w:rPr>
        <w:t>Umowę sporządzono w dwóch jednobrzmiących egzemplarzach, po jednym dla każdej ze Stron.</w:t>
      </w:r>
    </w:p>
    <w:p w14:paraId="7239B526" w14:textId="77777777" w:rsidR="00A72041" w:rsidRPr="00CE1C6A" w:rsidRDefault="00A72041" w:rsidP="008A3246">
      <w:pPr>
        <w:widowControl/>
        <w:numPr>
          <w:ilvl w:val="0"/>
          <w:numId w:val="47"/>
        </w:numPr>
        <w:tabs>
          <w:tab w:val="left" w:pos="284"/>
        </w:tabs>
        <w:suppressAutoHyphens w:val="0"/>
        <w:ind w:left="284"/>
        <w:jc w:val="both"/>
        <w:rPr>
          <w:sz w:val="22"/>
          <w:szCs w:val="22"/>
        </w:rPr>
      </w:pPr>
      <w:r w:rsidRPr="00CE1C6A">
        <w:rPr>
          <w:snapToGrid w:val="0"/>
          <w:sz w:val="22"/>
          <w:szCs w:val="22"/>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59509E25" w14:textId="77777777" w:rsidR="007F72B2" w:rsidRPr="00CE1C6A" w:rsidRDefault="007F72B2" w:rsidP="00A72041">
      <w:pPr>
        <w:widowControl/>
        <w:suppressAutoHyphens w:val="0"/>
        <w:jc w:val="both"/>
        <w:rPr>
          <w:i/>
          <w:sz w:val="22"/>
          <w:szCs w:val="22"/>
          <w:u w:val="single"/>
        </w:rPr>
      </w:pPr>
    </w:p>
    <w:p w14:paraId="084B927C" w14:textId="77777777" w:rsidR="00A72041" w:rsidRPr="00CE1C6A" w:rsidRDefault="00A72041" w:rsidP="00A72041">
      <w:pPr>
        <w:widowControl/>
        <w:suppressAutoHyphens w:val="0"/>
        <w:jc w:val="both"/>
        <w:rPr>
          <w:b/>
          <w:bCs/>
          <w:iCs/>
          <w:sz w:val="22"/>
          <w:szCs w:val="22"/>
        </w:rPr>
      </w:pPr>
      <w:r w:rsidRPr="00CE1C6A">
        <w:rPr>
          <w:b/>
          <w:bCs/>
          <w:iCs/>
          <w:sz w:val="22"/>
          <w:szCs w:val="22"/>
        </w:rPr>
        <w:t>Załączniki do umowy:</w:t>
      </w:r>
    </w:p>
    <w:p w14:paraId="563F415D" w14:textId="6017D669" w:rsidR="00A72041" w:rsidRPr="00CE1C6A" w:rsidRDefault="00A72041" w:rsidP="00237E6F">
      <w:pPr>
        <w:widowControl/>
        <w:suppressAutoHyphens w:val="0"/>
        <w:jc w:val="both"/>
        <w:rPr>
          <w:i/>
          <w:sz w:val="22"/>
          <w:szCs w:val="22"/>
        </w:rPr>
      </w:pPr>
      <w:r w:rsidRPr="00CE1C6A">
        <w:rPr>
          <w:b/>
          <w:bCs/>
          <w:iCs/>
          <w:sz w:val="22"/>
          <w:szCs w:val="22"/>
        </w:rPr>
        <w:t>Załącznik nr 1</w:t>
      </w:r>
      <w:r w:rsidRPr="00CE1C6A">
        <w:rPr>
          <w:i/>
          <w:sz w:val="22"/>
          <w:szCs w:val="22"/>
        </w:rPr>
        <w:t xml:space="preserve"> – </w:t>
      </w:r>
      <w:r w:rsidR="00237E6F" w:rsidRPr="00CE1C6A">
        <w:rPr>
          <w:iCs/>
          <w:sz w:val="22"/>
          <w:szCs w:val="22"/>
        </w:rPr>
        <w:t>L</w:t>
      </w:r>
      <w:r w:rsidRPr="00CE1C6A">
        <w:rPr>
          <w:iCs/>
          <w:sz w:val="22"/>
          <w:szCs w:val="22"/>
        </w:rPr>
        <w:t xml:space="preserve">ista podwykonawców z określeniem zakresu i wartości robót </w:t>
      </w:r>
      <w:r w:rsidR="00237E6F" w:rsidRPr="00CE1C6A">
        <w:rPr>
          <w:iCs/>
          <w:sz w:val="22"/>
          <w:szCs w:val="22"/>
        </w:rPr>
        <w:t xml:space="preserve">                             </w:t>
      </w:r>
      <w:r w:rsidRPr="00CE1C6A">
        <w:rPr>
          <w:iCs/>
          <w:sz w:val="22"/>
          <w:szCs w:val="22"/>
        </w:rPr>
        <w:t>przewidzianych do wykonania, o ile są przewidziani na etapie zawarcia umowy.</w:t>
      </w:r>
    </w:p>
    <w:p w14:paraId="53BB6DF7" w14:textId="77777777" w:rsidR="00A72041" w:rsidRPr="00CE1C6A" w:rsidRDefault="00A72041" w:rsidP="00A72041">
      <w:pPr>
        <w:widowControl/>
        <w:tabs>
          <w:tab w:val="left" w:pos="720"/>
        </w:tabs>
        <w:suppressAutoHyphens w:val="0"/>
        <w:ind w:left="360"/>
        <w:jc w:val="both"/>
        <w:rPr>
          <w:i/>
          <w:sz w:val="22"/>
          <w:szCs w:val="22"/>
          <w:highlight w:val="yellow"/>
        </w:rPr>
      </w:pPr>
    </w:p>
    <w:p w14:paraId="58768D1F" w14:textId="04CFE8BB" w:rsidR="00A72041" w:rsidRPr="00CE1C6A" w:rsidRDefault="00A72041" w:rsidP="00A72041">
      <w:pPr>
        <w:widowControl/>
        <w:tabs>
          <w:tab w:val="left" w:pos="720"/>
        </w:tabs>
        <w:suppressAutoHyphens w:val="0"/>
        <w:ind w:left="360"/>
        <w:jc w:val="both"/>
        <w:rPr>
          <w:sz w:val="22"/>
          <w:szCs w:val="22"/>
        </w:rPr>
      </w:pPr>
    </w:p>
    <w:p w14:paraId="37200801" w14:textId="77777777" w:rsidR="007F72B2" w:rsidRPr="00CE1C6A" w:rsidRDefault="007F72B2" w:rsidP="00A72041">
      <w:pPr>
        <w:widowControl/>
        <w:tabs>
          <w:tab w:val="left" w:pos="720"/>
        </w:tabs>
        <w:suppressAutoHyphens w:val="0"/>
        <w:ind w:left="360"/>
        <w:jc w:val="both"/>
        <w:rPr>
          <w:sz w:val="22"/>
          <w:szCs w:val="22"/>
        </w:rPr>
      </w:pPr>
    </w:p>
    <w:p w14:paraId="5710C9C8" w14:textId="77777777" w:rsidR="00A72041" w:rsidRPr="00CE1C6A" w:rsidRDefault="00A72041" w:rsidP="00A72041">
      <w:pPr>
        <w:widowControl/>
        <w:tabs>
          <w:tab w:val="left" w:pos="720"/>
        </w:tabs>
        <w:suppressAutoHyphens w:val="0"/>
        <w:ind w:left="360"/>
        <w:jc w:val="both"/>
        <w:rPr>
          <w:sz w:val="22"/>
          <w:szCs w:val="22"/>
        </w:rPr>
      </w:pPr>
      <w:r w:rsidRPr="00CE1C6A">
        <w:rPr>
          <w:sz w:val="22"/>
          <w:szCs w:val="22"/>
        </w:rPr>
        <w:t xml:space="preserve">   ………………………………                                 ………………………………</w:t>
      </w:r>
    </w:p>
    <w:p w14:paraId="3A19F099" w14:textId="77777777" w:rsidR="00A72041" w:rsidRPr="00CE1C6A" w:rsidRDefault="00A72041" w:rsidP="00A72041">
      <w:pPr>
        <w:widowControl/>
        <w:suppressAutoHyphens w:val="0"/>
        <w:ind w:left="360"/>
        <w:jc w:val="left"/>
        <w:outlineLvl w:val="0"/>
        <w:rPr>
          <w:b/>
          <w:bCs/>
          <w:sz w:val="22"/>
          <w:szCs w:val="22"/>
          <w:u w:val="single"/>
        </w:rPr>
      </w:pPr>
      <w:r w:rsidRPr="00CE1C6A">
        <w:rPr>
          <w:b/>
          <w:bCs/>
          <w:i/>
          <w:sz w:val="22"/>
          <w:szCs w:val="22"/>
        </w:rPr>
        <w:tab/>
      </w:r>
      <w:r w:rsidRPr="00CE1C6A">
        <w:rPr>
          <w:b/>
          <w:bCs/>
          <w:i/>
          <w:sz w:val="22"/>
          <w:szCs w:val="22"/>
        </w:rPr>
        <w:tab/>
        <w:t>Zamawiający</w:t>
      </w:r>
      <w:r w:rsidRPr="00CE1C6A">
        <w:rPr>
          <w:b/>
          <w:bCs/>
          <w:i/>
          <w:sz w:val="22"/>
          <w:szCs w:val="22"/>
        </w:rPr>
        <w:tab/>
      </w:r>
      <w:r w:rsidRPr="00CE1C6A">
        <w:rPr>
          <w:b/>
          <w:bCs/>
          <w:i/>
          <w:sz w:val="22"/>
          <w:szCs w:val="22"/>
        </w:rPr>
        <w:tab/>
      </w:r>
      <w:r w:rsidRPr="00CE1C6A">
        <w:rPr>
          <w:b/>
          <w:bCs/>
          <w:i/>
          <w:sz w:val="22"/>
          <w:szCs w:val="22"/>
        </w:rPr>
        <w:tab/>
      </w:r>
      <w:r w:rsidRPr="00CE1C6A">
        <w:rPr>
          <w:b/>
          <w:bCs/>
          <w:i/>
          <w:sz w:val="22"/>
          <w:szCs w:val="22"/>
        </w:rPr>
        <w:tab/>
      </w:r>
      <w:r w:rsidRPr="00CE1C6A">
        <w:rPr>
          <w:b/>
          <w:bCs/>
          <w:i/>
          <w:sz w:val="22"/>
          <w:szCs w:val="22"/>
        </w:rPr>
        <w:tab/>
        <w:t xml:space="preserve">      Wykonawca</w:t>
      </w:r>
    </w:p>
    <w:p w14:paraId="38FB2AFF" w14:textId="77777777" w:rsidR="00A72041" w:rsidRPr="00CE1C6A" w:rsidRDefault="00A72041" w:rsidP="00A72041">
      <w:pPr>
        <w:pStyle w:val="Tekstpodstawowy"/>
        <w:spacing w:line="240" w:lineRule="auto"/>
        <w:ind w:left="540"/>
        <w:jc w:val="center"/>
        <w:outlineLvl w:val="0"/>
        <w:rPr>
          <w:rFonts w:ascii="Times New Roman" w:hAnsi="Times New Roman" w:cs="Times New Roman"/>
          <w:b/>
          <w:bCs/>
          <w:sz w:val="22"/>
          <w:szCs w:val="22"/>
        </w:rPr>
      </w:pPr>
    </w:p>
    <w:p w14:paraId="16AD473D" w14:textId="77777777" w:rsidR="00A72041" w:rsidRPr="00CE1C6A" w:rsidRDefault="00A72041" w:rsidP="00A72041">
      <w:pPr>
        <w:pStyle w:val="Tekstpodstawowy"/>
        <w:spacing w:line="240" w:lineRule="auto"/>
        <w:ind w:left="540"/>
        <w:jc w:val="center"/>
        <w:outlineLvl w:val="0"/>
        <w:rPr>
          <w:rFonts w:ascii="Times New Roman" w:hAnsi="Times New Roman" w:cs="Times New Roman"/>
          <w:b/>
          <w:bCs/>
          <w:sz w:val="22"/>
          <w:szCs w:val="22"/>
        </w:rPr>
      </w:pPr>
    </w:p>
    <w:p w14:paraId="5F6B2AD1" w14:textId="77777777" w:rsidR="00A72041" w:rsidRPr="00CE1C6A" w:rsidRDefault="00A72041" w:rsidP="005E7E01">
      <w:pPr>
        <w:jc w:val="both"/>
        <w:rPr>
          <w:b/>
          <w:sz w:val="22"/>
          <w:szCs w:val="22"/>
        </w:rPr>
      </w:pPr>
    </w:p>
    <w:sectPr w:rsidR="00A72041" w:rsidRPr="00CE1C6A" w:rsidSect="00EC2198">
      <w:headerReference w:type="default" r:id="rId55"/>
      <w:footerReference w:type="default" r:id="rId56"/>
      <w:pgSz w:w="11907" w:h="16840" w:code="9"/>
      <w:pgMar w:top="584" w:right="1418" w:bottom="1418"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6D0C39" w14:textId="77777777" w:rsidR="00522D4C" w:rsidRDefault="00522D4C" w:rsidP="0072702B">
      <w:r>
        <w:separator/>
      </w:r>
    </w:p>
  </w:endnote>
  <w:endnote w:type="continuationSeparator" w:id="0">
    <w:p w14:paraId="04A97BFB" w14:textId="77777777" w:rsidR="00522D4C" w:rsidRDefault="00522D4C" w:rsidP="0072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8" w:type="dxa"/>
      <w:tblInd w:w="-38" w:type="dxa"/>
      <w:tblLook w:val="01E0" w:firstRow="1" w:lastRow="1" w:firstColumn="1" w:lastColumn="1" w:noHBand="0" w:noVBand="0"/>
    </w:tblPr>
    <w:tblGrid>
      <w:gridCol w:w="5679"/>
      <w:gridCol w:w="3789"/>
    </w:tblGrid>
    <w:tr w:rsidR="00A70221" w:rsidRPr="009328EB" w14:paraId="32C9670D" w14:textId="77777777" w:rsidTr="008401F9">
      <w:tc>
        <w:tcPr>
          <w:tcW w:w="5570" w:type="dxa"/>
        </w:tcPr>
        <w:p w14:paraId="4C084320" w14:textId="77777777" w:rsidR="00A70221" w:rsidRPr="009328EB" w:rsidRDefault="00A70221" w:rsidP="008401F9">
          <w:pPr>
            <w:pStyle w:val="Stopka"/>
            <w:rPr>
              <w:rFonts w:ascii="Arial Narrow" w:hAnsi="Arial Narrow" w:cs="Tahoma"/>
              <w:i/>
              <w:sz w:val="16"/>
              <w:szCs w:val="18"/>
            </w:rPr>
          </w:pPr>
          <w:r w:rsidRPr="009328EB">
            <w:rPr>
              <w:rFonts w:ascii="Arial Narrow" w:hAnsi="Arial Narrow" w:cs="Tahoma"/>
              <w:i/>
              <w:sz w:val="16"/>
              <w:szCs w:val="18"/>
            </w:rPr>
            <w:t>……………………………………..</w:t>
          </w:r>
        </w:p>
        <w:p w14:paraId="7403F87D" w14:textId="77777777" w:rsidR="00A70221" w:rsidRPr="009328EB" w:rsidRDefault="00A70221" w:rsidP="008401F9">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5760D9C1" w14:textId="77777777" w:rsidR="00A70221" w:rsidRPr="009328EB" w:rsidRDefault="00A70221" w:rsidP="008401F9">
          <w:pPr>
            <w:pStyle w:val="Stopka"/>
            <w:rPr>
              <w:rFonts w:ascii="Arial Narrow" w:hAnsi="Arial Narrow" w:cs="Tahoma"/>
              <w:i/>
              <w:sz w:val="16"/>
              <w:szCs w:val="18"/>
            </w:rPr>
          </w:pPr>
          <w:r w:rsidRPr="009328EB">
            <w:rPr>
              <w:rFonts w:ascii="Arial Narrow" w:hAnsi="Arial Narrow" w:cs="Tahoma"/>
              <w:i/>
              <w:sz w:val="16"/>
              <w:szCs w:val="18"/>
            </w:rPr>
            <w:t>pieczęć i podpis upoważnionych</w:t>
          </w:r>
        </w:p>
        <w:p w14:paraId="398EB52E" w14:textId="77777777" w:rsidR="00A70221" w:rsidRPr="009328EB" w:rsidRDefault="00A70221" w:rsidP="008401F9">
          <w:pPr>
            <w:pStyle w:val="Stopka"/>
            <w:rPr>
              <w:rFonts w:ascii="Tahoma" w:hAnsi="Tahoma" w:cs="Tahoma"/>
              <w:sz w:val="18"/>
              <w:szCs w:val="18"/>
            </w:rPr>
          </w:pPr>
          <w:r w:rsidRPr="009328EB">
            <w:rPr>
              <w:rFonts w:ascii="Arial Narrow" w:hAnsi="Arial Narrow" w:cs="Tahoma"/>
              <w:i/>
              <w:sz w:val="16"/>
              <w:szCs w:val="18"/>
            </w:rPr>
            <w:t>przedstawicieli firmy</w:t>
          </w:r>
        </w:p>
      </w:tc>
    </w:tr>
  </w:tbl>
  <w:p w14:paraId="7383202E" w14:textId="77777777" w:rsidR="00A70221" w:rsidRDefault="00A70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7F6F33" w14:textId="77777777" w:rsidR="00A70221" w:rsidRPr="00A76BCB" w:rsidRDefault="00A70221" w:rsidP="008401F9">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21D9D1E5" w14:textId="036D29C7" w:rsidR="00A70221" w:rsidRPr="00CE7D23" w:rsidRDefault="00A70221" w:rsidP="008401F9">
    <w:pPr>
      <w:pStyle w:val="Stopka"/>
      <w:jc w:val="right"/>
      <w:rPr>
        <w:sz w:val="8"/>
      </w:rPr>
    </w:pPr>
    <w:r w:rsidRPr="00A76BCB">
      <w:rPr>
        <w:b/>
        <w:i/>
        <w:sz w:val="20"/>
        <w:szCs w:val="20"/>
      </w:rPr>
      <w:tab/>
    </w:r>
    <w:r w:rsidRPr="00CE7D23">
      <w:rPr>
        <w:b/>
        <w:i/>
        <w:sz w:val="20"/>
        <w:szCs w:val="20"/>
      </w:rPr>
      <w:t xml:space="preserve">Strona </w:t>
    </w:r>
    <w:r w:rsidRPr="00CE7D23">
      <w:rPr>
        <w:b/>
        <w:i/>
        <w:sz w:val="20"/>
        <w:szCs w:val="20"/>
      </w:rPr>
      <w:fldChar w:fldCharType="begin"/>
    </w:r>
    <w:r w:rsidRPr="00CE7D23">
      <w:rPr>
        <w:b/>
        <w:i/>
        <w:sz w:val="20"/>
        <w:szCs w:val="20"/>
      </w:rPr>
      <w:instrText xml:space="preserve"> PAGE </w:instrText>
    </w:r>
    <w:r w:rsidRPr="00CE7D23">
      <w:rPr>
        <w:b/>
        <w:i/>
        <w:sz w:val="20"/>
        <w:szCs w:val="20"/>
      </w:rPr>
      <w:fldChar w:fldCharType="separate"/>
    </w:r>
    <w:r w:rsidR="00385A01">
      <w:rPr>
        <w:b/>
        <w:i/>
        <w:noProof/>
        <w:sz w:val="20"/>
        <w:szCs w:val="20"/>
      </w:rPr>
      <w:t>26</w:t>
    </w:r>
    <w:r w:rsidRPr="00CE7D23">
      <w:rPr>
        <w:b/>
        <w:i/>
        <w:sz w:val="20"/>
        <w:szCs w:val="20"/>
      </w:rPr>
      <w:fldChar w:fldCharType="end"/>
    </w:r>
    <w:r w:rsidRPr="00CE7D23">
      <w:rPr>
        <w:b/>
        <w:i/>
        <w:sz w:val="20"/>
        <w:szCs w:val="20"/>
      </w:rPr>
      <w:t xml:space="preserve"> z </w:t>
    </w:r>
    <w:r w:rsidRPr="00CE7D23">
      <w:rPr>
        <w:b/>
        <w:i/>
        <w:sz w:val="20"/>
        <w:szCs w:val="20"/>
      </w:rPr>
      <w:fldChar w:fldCharType="begin"/>
    </w:r>
    <w:r w:rsidRPr="00CE7D23">
      <w:rPr>
        <w:b/>
        <w:i/>
        <w:sz w:val="20"/>
        <w:szCs w:val="20"/>
      </w:rPr>
      <w:instrText xml:space="preserve"> NUMPAGES </w:instrText>
    </w:r>
    <w:r w:rsidRPr="00CE7D23">
      <w:rPr>
        <w:b/>
        <w:i/>
        <w:sz w:val="20"/>
        <w:szCs w:val="20"/>
      </w:rPr>
      <w:fldChar w:fldCharType="separate"/>
    </w:r>
    <w:r w:rsidR="00385A01">
      <w:rPr>
        <w:b/>
        <w:i/>
        <w:noProof/>
        <w:sz w:val="20"/>
        <w:szCs w:val="20"/>
      </w:rPr>
      <w:t>58</w:t>
    </w:r>
    <w:r w:rsidRPr="00CE7D23">
      <w:rPr>
        <w:b/>
        <w:i/>
        <w:sz w:val="20"/>
        <w:szCs w:val="20"/>
      </w:rPr>
      <w:fldChar w:fldCharType="end"/>
    </w:r>
  </w:p>
  <w:p w14:paraId="3C55F3EA" w14:textId="77777777" w:rsidR="00A70221" w:rsidRPr="00B773B4" w:rsidRDefault="00A70221" w:rsidP="008401F9">
    <w:pPr>
      <w:pStyle w:val="Stopka"/>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695074"/>
      <w:docPartObj>
        <w:docPartGallery w:val="Page Numbers (Bottom of Page)"/>
        <w:docPartUnique/>
      </w:docPartObj>
    </w:sdtPr>
    <w:sdtEndPr/>
    <w:sdtContent>
      <w:sdt>
        <w:sdtPr>
          <w:id w:val="-1769616900"/>
          <w:docPartObj>
            <w:docPartGallery w:val="Page Numbers (Top of Page)"/>
            <w:docPartUnique/>
          </w:docPartObj>
        </w:sdtPr>
        <w:sdtEndPr/>
        <w:sdtContent>
          <w:p w14:paraId="459A35F0" w14:textId="622B8F35" w:rsidR="00A70221" w:rsidRDefault="00A70221">
            <w:pPr>
              <w:pStyle w:val="Stopka"/>
              <w:jc w:val="right"/>
            </w:pPr>
            <w:r w:rsidRPr="00035F8F">
              <w:rPr>
                <w:sz w:val="22"/>
              </w:rPr>
              <w:t xml:space="preserve">Strona </w:t>
            </w:r>
            <w:r w:rsidRPr="00035F8F">
              <w:rPr>
                <w:b/>
                <w:bCs/>
                <w:sz w:val="22"/>
              </w:rPr>
              <w:fldChar w:fldCharType="begin"/>
            </w:r>
            <w:r w:rsidRPr="00035F8F">
              <w:rPr>
                <w:b/>
                <w:bCs/>
                <w:sz w:val="22"/>
              </w:rPr>
              <w:instrText>PAGE</w:instrText>
            </w:r>
            <w:r w:rsidRPr="00035F8F">
              <w:rPr>
                <w:b/>
                <w:bCs/>
                <w:sz w:val="22"/>
              </w:rPr>
              <w:fldChar w:fldCharType="separate"/>
            </w:r>
            <w:r w:rsidR="00B40230">
              <w:rPr>
                <w:b/>
                <w:bCs/>
                <w:noProof/>
                <w:sz w:val="22"/>
              </w:rPr>
              <w:t>58</w:t>
            </w:r>
            <w:r w:rsidRPr="00035F8F">
              <w:rPr>
                <w:b/>
                <w:bCs/>
                <w:sz w:val="22"/>
              </w:rPr>
              <w:fldChar w:fldCharType="end"/>
            </w:r>
            <w:r w:rsidRPr="00035F8F">
              <w:rPr>
                <w:sz w:val="22"/>
              </w:rPr>
              <w:t xml:space="preserve"> z </w:t>
            </w:r>
            <w:r w:rsidRPr="00035F8F">
              <w:rPr>
                <w:b/>
                <w:bCs/>
                <w:sz w:val="22"/>
              </w:rPr>
              <w:fldChar w:fldCharType="begin"/>
            </w:r>
            <w:r w:rsidRPr="00035F8F">
              <w:rPr>
                <w:b/>
                <w:bCs/>
                <w:sz w:val="22"/>
              </w:rPr>
              <w:instrText>NUMPAGES</w:instrText>
            </w:r>
            <w:r w:rsidRPr="00035F8F">
              <w:rPr>
                <w:b/>
                <w:bCs/>
                <w:sz w:val="22"/>
              </w:rPr>
              <w:fldChar w:fldCharType="separate"/>
            </w:r>
            <w:r w:rsidR="00B40230">
              <w:rPr>
                <w:b/>
                <w:bCs/>
                <w:noProof/>
                <w:sz w:val="22"/>
              </w:rPr>
              <w:t>58</w:t>
            </w:r>
            <w:r w:rsidRPr="00035F8F">
              <w:rPr>
                <w:b/>
                <w:bCs/>
                <w:sz w:val="22"/>
              </w:rPr>
              <w:fldChar w:fldCharType="end"/>
            </w:r>
          </w:p>
        </w:sdtContent>
      </w:sdt>
    </w:sdtContent>
  </w:sdt>
  <w:p w14:paraId="30D2B4EA" w14:textId="77777777" w:rsidR="00A70221" w:rsidRDefault="00A702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00A653" w14:textId="77777777" w:rsidR="00522D4C" w:rsidRDefault="00522D4C" w:rsidP="0072702B">
      <w:r>
        <w:separator/>
      </w:r>
    </w:p>
  </w:footnote>
  <w:footnote w:type="continuationSeparator" w:id="0">
    <w:p w14:paraId="14919EC6" w14:textId="77777777" w:rsidR="00522D4C" w:rsidRDefault="00522D4C" w:rsidP="00727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E815D" w14:textId="4FD4B235" w:rsidR="00A70221" w:rsidRDefault="00A70221" w:rsidP="00892411">
    <w:pPr>
      <w:jc w:val="both"/>
      <w:rPr>
        <w:iCs/>
        <w:sz w:val="20"/>
        <w:szCs w:val="20"/>
      </w:rPr>
    </w:pPr>
    <w:bookmarkStart w:id="5" w:name="_Hlk74561014"/>
    <w:r w:rsidRPr="00892411">
      <w:rPr>
        <w:i/>
        <w:iCs/>
        <w:sz w:val="20"/>
        <w:szCs w:val="20"/>
        <w:u w:val="single"/>
      </w:rPr>
      <w:t xml:space="preserve">SWZ – </w:t>
    </w:r>
    <w:r w:rsidR="00D53407" w:rsidRPr="00892411">
      <w:rPr>
        <w:i/>
        <w:iCs/>
        <w:sz w:val="20"/>
        <w:szCs w:val="20"/>
        <w:u w:val="single"/>
      </w:rPr>
      <w:t xml:space="preserve">wyłonienie Wykonawcy w zakresie </w:t>
    </w:r>
    <w:r w:rsidR="00892411" w:rsidRPr="00892411">
      <w:rPr>
        <w:i/>
        <w:iCs/>
        <w:sz w:val="20"/>
        <w:szCs w:val="20"/>
        <w:u w:val="single"/>
      </w:rPr>
      <w:t>dobudowy windy zewnętrznej od strony podwórza budynku Uniwersytetu Jagiellońskiego w Krakowie, przy ul. Michałowskiego 9  – ETAP III</w:t>
    </w:r>
    <w:r w:rsidR="00756F25" w:rsidRPr="00756F25">
      <w:rPr>
        <w:i/>
        <w:iCs/>
        <w:sz w:val="20"/>
        <w:szCs w:val="20"/>
      </w:rPr>
      <w:t xml:space="preserve">.   </w:t>
    </w:r>
    <w:r w:rsidR="00892411" w:rsidRPr="00756F25">
      <w:rPr>
        <w:i/>
        <w:sz w:val="20"/>
        <w:szCs w:val="20"/>
      </w:rPr>
      <w:t xml:space="preserve"> </w:t>
    </w:r>
    <w:r w:rsidR="00C16E5A">
      <w:rPr>
        <w:i/>
        <w:sz w:val="20"/>
        <w:szCs w:val="20"/>
      </w:rPr>
      <w:t xml:space="preserve">                      </w:t>
    </w:r>
    <w:r w:rsidRPr="00756F25">
      <w:rPr>
        <w:iCs/>
        <w:sz w:val="20"/>
        <w:szCs w:val="20"/>
      </w:rPr>
      <w:t>Nr sprawy 80.272.</w:t>
    </w:r>
    <w:r w:rsidR="00892411" w:rsidRPr="00756F25">
      <w:rPr>
        <w:iCs/>
        <w:sz w:val="20"/>
        <w:szCs w:val="20"/>
      </w:rPr>
      <w:t>184</w:t>
    </w:r>
    <w:r w:rsidRPr="00756F25">
      <w:rPr>
        <w:iCs/>
        <w:sz w:val="20"/>
        <w:szCs w:val="20"/>
      </w:rPr>
      <w:t>.202</w:t>
    </w:r>
    <w:bookmarkEnd w:id="5"/>
    <w:r w:rsidR="00117D64" w:rsidRPr="00756F25">
      <w:rPr>
        <w:iCs/>
        <w:sz w:val="20"/>
        <w:szCs w:val="20"/>
      </w:rPr>
      <w:t>4</w:t>
    </w:r>
  </w:p>
  <w:p w14:paraId="07D0ABEE" w14:textId="77777777" w:rsidR="00EE27D9" w:rsidRDefault="00EE27D9" w:rsidP="00892411">
    <w:pPr>
      <w:jc w:val="both"/>
      <w:rPr>
        <w:i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07E4A3" w14:textId="77777777" w:rsidR="00D970B8" w:rsidRDefault="00D970B8" w:rsidP="00D970B8">
    <w:pPr>
      <w:jc w:val="both"/>
      <w:rPr>
        <w:iCs/>
        <w:sz w:val="20"/>
        <w:szCs w:val="20"/>
      </w:rPr>
    </w:pPr>
    <w:r w:rsidRPr="00892411">
      <w:rPr>
        <w:i/>
        <w:iCs/>
        <w:sz w:val="20"/>
        <w:szCs w:val="20"/>
        <w:u w:val="single"/>
      </w:rPr>
      <w:t>SWZ – wyłonienie Wykonawcy w zakresie dobudowy windy zewnętrznej od strony podwórza budynku Uniwersytetu Jagiellońskiego w Krakowie, przy ul. Michałowskiego 9  – ETAP III</w:t>
    </w:r>
    <w:r w:rsidRPr="00756F25">
      <w:rPr>
        <w:i/>
        <w:iCs/>
        <w:sz w:val="20"/>
        <w:szCs w:val="20"/>
      </w:rPr>
      <w:t xml:space="preserve">.   </w:t>
    </w:r>
    <w:r w:rsidRPr="00756F25">
      <w:rPr>
        <w:i/>
        <w:sz w:val="20"/>
        <w:szCs w:val="20"/>
      </w:rPr>
      <w:t xml:space="preserve"> </w:t>
    </w:r>
    <w:r w:rsidRPr="00756F25">
      <w:rPr>
        <w:iCs/>
        <w:sz w:val="20"/>
        <w:szCs w:val="20"/>
      </w:rPr>
      <w:t>Nr sprawy 80.272.184.2024</w:t>
    </w:r>
  </w:p>
  <w:p w14:paraId="1DA3EE34" w14:textId="1327C6F2" w:rsidR="00A70221" w:rsidRPr="00D970B8" w:rsidRDefault="00A70221" w:rsidP="00D970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lvlText w:val="%1."/>
      <w:lvlJc w:val="left"/>
      <w:pPr>
        <w:tabs>
          <w:tab w:val="num" w:pos="4402"/>
        </w:tabs>
        <w:ind w:left="4402"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3"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4"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D"/>
    <w:multiLevelType w:val="multilevel"/>
    <w:tmpl w:val="D6E83BA2"/>
    <w:name w:val="WW8Num13"/>
    <w:lvl w:ilvl="0">
      <w:start w:val="1"/>
      <w:numFmt w:val="decimal"/>
      <w:lvlText w:val="1.%1"/>
      <w:lvlJc w:val="left"/>
      <w:pPr>
        <w:tabs>
          <w:tab w:val="num" w:pos="927"/>
        </w:tabs>
        <w:ind w:left="927" w:hanging="360"/>
      </w:pPr>
      <w:rPr>
        <w:rFonts w:hint="default"/>
        <w:b w:val="0"/>
        <w:bCs/>
        <w:w w:val="103"/>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7" w15:restartNumberingAfterBreak="0">
    <w:nsid w:val="00000015"/>
    <w:multiLevelType w:val="multilevel"/>
    <w:tmpl w:val="D74C261C"/>
    <w:name w:val="WW8Num21"/>
    <w:lvl w:ilvl="0">
      <w:start w:val="1"/>
      <w:numFmt w:val="decimal"/>
      <w:lvlText w:val="%1."/>
      <w:lvlJc w:val="left"/>
      <w:pPr>
        <w:tabs>
          <w:tab w:val="num" w:pos="720"/>
        </w:tabs>
        <w:ind w:left="720" w:hanging="360"/>
      </w:pPr>
      <w:rPr>
        <w:rFonts w:ascii="Times New Roman" w:hAnsi="Times New Roman" w:cs="Times New Roman" w:hint="default"/>
        <w:strike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01D62620"/>
    <w:multiLevelType w:val="hybridMultilevel"/>
    <w:tmpl w:val="2AD48846"/>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4013C8E"/>
    <w:multiLevelType w:val="hybridMultilevel"/>
    <w:tmpl w:val="AD3EA084"/>
    <w:lvl w:ilvl="0" w:tplc="FFFFFFFF">
      <w:start w:val="1"/>
      <w:numFmt w:val="lowerLetter"/>
      <w:lvlText w:val="%1."/>
      <w:lvlJc w:val="left"/>
      <w:pPr>
        <w:ind w:left="1770" w:hanging="360"/>
      </w:pPr>
      <w:rPr>
        <w:rFonts w:hint="default"/>
      </w:rPr>
    </w:lvl>
    <w:lvl w:ilvl="1" w:tplc="FFFFFFFF">
      <w:start w:val="1"/>
      <w:numFmt w:val="lowerLetter"/>
      <w:lvlText w:val="%2."/>
      <w:lvlJc w:val="left"/>
      <w:pPr>
        <w:ind w:left="2490" w:hanging="360"/>
      </w:pPr>
    </w:lvl>
    <w:lvl w:ilvl="2" w:tplc="FFFFFFFF">
      <w:start w:val="1"/>
      <w:numFmt w:val="upperRoman"/>
      <w:lvlText w:val="%3."/>
      <w:lvlJc w:val="left"/>
      <w:pPr>
        <w:ind w:left="3750" w:hanging="720"/>
      </w:pPr>
      <w:rPr>
        <w:rFonts w:hint="default"/>
      </w:rPr>
    </w:lvl>
    <w:lvl w:ilvl="3" w:tplc="FFFFFFFF" w:tentative="1">
      <w:start w:val="1"/>
      <w:numFmt w:val="decimal"/>
      <w:lvlText w:val="%4."/>
      <w:lvlJc w:val="left"/>
      <w:pPr>
        <w:ind w:left="3930" w:hanging="360"/>
      </w:pPr>
    </w:lvl>
    <w:lvl w:ilvl="4" w:tplc="FFFFFFFF" w:tentative="1">
      <w:start w:val="1"/>
      <w:numFmt w:val="lowerLetter"/>
      <w:lvlText w:val="%5."/>
      <w:lvlJc w:val="left"/>
      <w:pPr>
        <w:ind w:left="4650" w:hanging="360"/>
      </w:pPr>
    </w:lvl>
    <w:lvl w:ilvl="5" w:tplc="FFFFFFFF" w:tentative="1">
      <w:start w:val="1"/>
      <w:numFmt w:val="lowerRoman"/>
      <w:lvlText w:val="%6."/>
      <w:lvlJc w:val="right"/>
      <w:pPr>
        <w:ind w:left="5370" w:hanging="180"/>
      </w:pPr>
    </w:lvl>
    <w:lvl w:ilvl="6" w:tplc="FFFFFFFF" w:tentative="1">
      <w:start w:val="1"/>
      <w:numFmt w:val="decimal"/>
      <w:lvlText w:val="%7."/>
      <w:lvlJc w:val="left"/>
      <w:pPr>
        <w:ind w:left="6090" w:hanging="360"/>
      </w:pPr>
    </w:lvl>
    <w:lvl w:ilvl="7" w:tplc="FFFFFFFF" w:tentative="1">
      <w:start w:val="1"/>
      <w:numFmt w:val="lowerLetter"/>
      <w:lvlText w:val="%8."/>
      <w:lvlJc w:val="left"/>
      <w:pPr>
        <w:ind w:left="6810" w:hanging="360"/>
      </w:pPr>
    </w:lvl>
    <w:lvl w:ilvl="8" w:tplc="FFFFFFFF" w:tentative="1">
      <w:start w:val="1"/>
      <w:numFmt w:val="lowerRoman"/>
      <w:lvlText w:val="%9."/>
      <w:lvlJc w:val="right"/>
      <w:pPr>
        <w:ind w:left="7530" w:hanging="180"/>
      </w:pPr>
    </w:lvl>
  </w:abstractNum>
  <w:abstractNum w:abstractNumId="15"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07D77955"/>
    <w:multiLevelType w:val="hybridMultilevel"/>
    <w:tmpl w:val="1F7ADCDA"/>
    <w:lvl w:ilvl="0" w:tplc="2E6C33A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D97113D"/>
    <w:multiLevelType w:val="hybridMultilevel"/>
    <w:tmpl w:val="8C30770E"/>
    <w:lvl w:ilvl="0" w:tplc="EE4A2E38">
      <w:start w:val="1"/>
      <w:numFmt w:val="decimal"/>
      <w:lvlText w:val="%1."/>
      <w:lvlJc w:val="left"/>
      <w:pPr>
        <w:tabs>
          <w:tab w:val="num" w:pos="360"/>
        </w:tabs>
        <w:ind w:left="360" w:hanging="360"/>
      </w:pPr>
      <w:rPr>
        <w:b w:val="0"/>
        <w:bCs/>
        <w:strike w:val="0"/>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3" w15:restartNumberingAfterBreak="0">
    <w:nsid w:val="10D03A98"/>
    <w:multiLevelType w:val="hybridMultilevel"/>
    <w:tmpl w:val="A91E7640"/>
    <w:lvl w:ilvl="0" w:tplc="0415000F">
      <w:start w:val="1"/>
      <w:numFmt w:val="decimal"/>
      <w:lvlText w:val="%1."/>
      <w:lvlJc w:val="left"/>
      <w:pPr>
        <w:tabs>
          <w:tab w:val="num" w:pos="720"/>
        </w:tabs>
        <w:ind w:left="720" w:hanging="360"/>
      </w:p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4F1D24"/>
    <w:multiLevelType w:val="hybridMultilevel"/>
    <w:tmpl w:val="071AAECC"/>
    <w:lvl w:ilvl="0" w:tplc="49A22978">
      <w:start w:val="1"/>
      <w:numFmt w:val="decimal"/>
      <w:lvlText w:val="%1)"/>
      <w:lvlJc w:val="left"/>
      <w:pPr>
        <w:tabs>
          <w:tab w:val="num" w:pos="375"/>
        </w:tabs>
        <w:ind w:left="375" w:hanging="375"/>
      </w:pPr>
      <w:rPr>
        <w:rFonts w:ascii="Times New Roman" w:hAnsi="Times New Roman" w:cs="Times New Roman" w:hint="default"/>
        <w:i w:val="0"/>
        <w:iCs w:val="0"/>
        <w:sz w:val="22"/>
        <w:szCs w:val="22"/>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6" w15:restartNumberingAfterBreak="0">
    <w:nsid w:val="129A58F1"/>
    <w:multiLevelType w:val="hybridMultilevel"/>
    <w:tmpl w:val="DA5A2D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4FA60D9"/>
    <w:multiLevelType w:val="hybridMultilevel"/>
    <w:tmpl w:val="821E1EC8"/>
    <w:lvl w:ilvl="0" w:tplc="0415000F">
      <w:start w:val="1"/>
      <w:numFmt w:val="decimal"/>
      <w:lvlText w:val="%1."/>
      <w:lvlJc w:val="left"/>
      <w:pPr>
        <w:tabs>
          <w:tab w:val="num" w:pos="360"/>
        </w:tabs>
        <w:ind w:left="360" w:hanging="360"/>
      </w:p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0" w15:restartNumberingAfterBreak="0">
    <w:nsid w:val="15C13E21"/>
    <w:multiLevelType w:val="hybridMultilevel"/>
    <w:tmpl w:val="16B80CA2"/>
    <w:lvl w:ilvl="0" w:tplc="186C64D2">
      <w:start w:val="1"/>
      <w:numFmt w:val="decimal"/>
      <w:lvlText w:val="%1."/>
      <w:lvlJc w:val="left"/>
      <w:pPr>
        <w:ind w:left="363" w:hanging="360"/>
      </w:pPr>
      <w:rPr>
        <w:b w:val="0"/>
        <w:bCs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1" w15:restartNumberingAfterBreak="0">
    <w:nsid w:val="166C51A4"/>
    <w:multiLevelType w:val="hybridMultilevel"/>
    <w:tmpl w:val="7108A0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653253"/>
    <w:multiLevelType w:val="hybridMultilevel"/>
    <w:tmpl w:val="8A1E49A0"/>
    <w:lvl w:ilvl="0" w:tplc="0415000F">
      <w:start w:val="1"/>
      <w:numFmt w:val="decimal"/>
      <w:lvlText w:val="%1."/>
      <w:lvlJc w:val="left"/>
      <w:pPr>
        <w:ind w:left="716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191B4FF7"/>
    <w:multiLevelType w:val="multilevel"/>
    <w:tmpl w:val="773004B2"/>
    <w:lvl w:ilvl="0">
      <w:start w:val="1"/>
      <w:numFmt w:val="lowerLetter"/>
      <w:lvlText w:val="%1)"/>
      <w:lvlJc w:val="left"/>
      <w:pPr>
        <w:tabs>
          <w:tab w:val="num" w:pos="786"/>
        </w:tabs>
        <w:ind w:left="786" w:hanging="360"/>
      </w:pPr>
      <w:rPr>
        <w:rFonts w:ascii="Times New Roman" w:eastAsia="Times New Roman" w:hAnsi="Times New Roman" w:cs="Times New Roman"/>
        <w:i w:val="0"/>
        <w:iCs w:val="0"/>
        <w:sz w:val="22"/>
        <w:szCs w:val="22"/>
      </w:rPr>
    </w:lvl>
    <w:lvl w:ilvl="1">
      <w:start w:val="1"/>
      <w:numFmt w:val="decimal"/>
      <w:lvlText w:val="%2."/>
      <w:lvlJc w:val="left"/>
      <w:pPr>
        <w:tabs>
          <w:tab w:val="num" w:pos="360"/>
        </w:tabs>
        <w:ind w:left="360" w:hanging="360"/>
      </w:pPr>
      <w:rPr>
        <w:rFonts w:ascii="Times New Roman" w:eastAsia="Times New Roman" w:hAnsi="Times New Roman" w:cs="Times New Roman"/>
        <w:b w:val="0"/>
        <w:bCs w:val="0"/>
        <w:color w:val="auto"/>
      </w:rPr>
    </w:lvl>
    <w:lvl w:ilvl="2">
      <w:start w:val="1"/>
      <w:numFmt w:val="decimal"/>
      <w:lvlText w:val="%1.%2.%3"/>
      <w:lvlJc w:val="left"/>
      <w:pPr>
        <w:tabs>
          <w:tab w:val="num" w:pos="1866"/>
        </w:tabs>
        <w:ind w:left="1866" w:hanging="720"/>
      </w:pPr>
      <w:rPr>
        <w:rFonts w:hint="default"/>
      </w:rPr>
    </w:lvl>
    <w:lvl w:ilvl="3">
      <w:start w:val="1"/>
      <w:numFmt w:val="decimal"/>
      <w:lvlText w:val="%1.%2.%3.%4"/>
      <w:lvlJc w:val="left"/>
      <w:pPr>
        <w:tabs>
          <w:tab w:val="num" w:pos="2226"/>
        </w:tabs>
        <w:ind w:left="2226" w:hanging="720"/>
      </w:pPr>
      <w:rPr>
        <w:rFonts w:hint="default"/>
      </w:rPr>
    </w:lvl>
    <w:lvl w:ilvl="4">
      <w:start w:val="1"/>
      <w:numFmt w:val="decimal"/>
      <w:lvlText w:val="%1.%2.%3.%4.%5"/>
      <w:lvlJc w:val="left"/>
      <w:pPr>
        <w:tabs>
          <w:tab w:val="num" w:pos="2946"/>
        </w:tabs>
        <w:ind w:left="2946" w:hanging="1080"/>
      </w:pPr>
      <w:rPr>
        <w:rFonts w:hint="default"/>
      </w:rPr>
    </w:lvl>
    <w:lvl w:ilvl="5">
      <w:start w:val="1"/>
      <w:numFmt w:val="decimal"/>
      <w:lvlText w:val="%1.%2.%3.%4.%5.%6"/>
      <w:lvlJc w:val="left"/>
      <w:pPr>
        <w:tabs>
          <w:tab w:val="num" w:pos="3306"/>
        </w:tabs>
        <w:ind w:left="3306" w:hanging="1080"/>
      </w:pPr>
      <w:rPr>
        <w:rFonts w:hint="default"/>
      </w:rPr>
    </w:lvl>
    <w:lvl w:ilvl="6">
      <w:start w:val="1"/>
      <w:numFmt w:val="decimal"/>
      <w:lvlText w:val="%1.%2.%3.%4.%5.%6.%7"/>
      <w:lvlJc w:val="left"/>
      <w:pPr>
        <w:tabs>
          <w:tab w:val="num" w:pos="4026"/>
        </w:tabs>
        <w:ind w:left="4026" w:hanging="1440"/>
      </w:pPr>
      <w:rPr>
        <w:rFonts w:hint="default"/>
      </w:rPr>
    </w:lvl>
    <w:lvl w:ilvl="7">
      <w:start w:val="1"/>
      <w:numFmt w:val="decimal"/>
      <w:lvlText w:val="%1.%2.%3.%4.%5.%6.%7.%8"/>
      <w:lvlJc w:val="left"/>
      <w:pPr>
        <w:tabs>
          <w:tab w:val="num" w:pos="4386"/>
        </w:tabs>
        <w:ind w:left="4386" w:hanging="1440"/>
      </w:pPr>
      <w:rPr>
        <w:rFonts w:hint="default"/>
      </w:rPr>
    </w:lvl>
    <w:lvl w:ilvl="8">
      <w:start w:val="1"/>
      <w:numFmt w:val="decimal"/>
      <w:lvlText w:val="%1.%2.%3.%4.%5.%6.%7.%8.%9"/>
      <w:lvlJc w:val="left"/>
      <w:pPr>
        <w:tabs>
          <w:tab w:val="num" w:pos="5106"/>
        </w:tabs>
        <w:ind w:left="5106" w:hanging="1800"/>
      </w:pPr>
      <w:rPr>
        <w:rFonts w:hint="default"/>
      </w:rPr>
    </w:lvl>
  </w:abstractNum>
  <w:abstractNum w:abstractNumId="34" w15:restartNumberingAfterBreak="0">
    <w:nsid w:val="19A208EC"/>
    <w:multiLevelType w:val="multilevel"/>
    <w:tmpl w:val="E2A20BDA"/>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eastAsiaTheme="minorHAnsi" w:hint="default"/>
      </w:rPr>
    </w:lvl>
    <w:lvl w:ilvl="2">
      <w:start w:val="1"/>
      <w:numFmt w:val="decimal"/>
      <w:isLgl/>
      <w:lvlText w:val="%1.%2.%3"/>
      <w:lvlJc w:val="left"/>
      <w:pPr>
        <w:ind w:left="1572" w:hanging="720"/>
      </w:pPr>
      <w:rPr>
        <w:rFonts w:eastAsiaTheme="minorHAnsi" w:hint="default"/>
      </w:rPr>
    </w:lvl>
    <w:lvl w:ilvl="3">
      <w:start w:val="1"/>
      <w:numFmt w:val="decimal"/>
      <w:isLgl/>
      <w:lvlText w:val="%1.%2.%3.%4"/>
      <w:lvlJc w:val="left"/>
      <w:pPr>
        <w:ind w:left="1998" w:hanging="720"/>
      </w:pPr>
      <w:rPr>
        <w:rFonts w:eastAsiaTheme="minorHAnsi" w:hint="default"/>
      </w:rPr>
    </w:lvl>
    <w:lvl w:ilvl="4">
      <w:start w:val="1"/>
      <w:numFmt w:val="decimal"/>
      <w:isLgl/>
      <w:lvlText w:val="%1.%2.%3.%4.%5"/>
      <w:lvlJc w:val="left"/>
      <w:pPr>
        <w:ind w:left="2784" w:hanging="1080"/>
      </w:pPr>
      <w:rPr>
        <w:rFonts w:eastAsiaTheme="minorHAnsi" w:hint="default"/>
      </w:rPr>
    </w:lvl>
    <w:lvl w:ilvl="5">
      <w:start w:val="1"/>
      <w:numFmt w:val="decimal"/>
      <w:isLgl/>
      <w:lvlText w:val="%1.%2.%3.%4.%5.%6"/>
      <w:lvlJc w:val="left"/>
      <w:pPr>
        <w:ind w:left="3210" w:hanging="1080"/>
      </w:pPr>
      <w:rPr>
        <w:rFonts w:eastAsiaTheme="minorHAnsi" w:hint="default"/>
      </w:rPr>
    </w:lvl>
    <w:lvl w:ilvl="6">
      <w:start w:val="1"/>
      <w:numFmt w:val="decimal"/>
      <w:isLgl/>
      <w:lvlText w:val="%1.%2.%3.%4.%5.%6.%7"/>
      <w:lvlJc w:val="left"/>
      <w:pPr>
        <w:ind w:left="3996" w:hanging="1440"/>
      </w:pPr>
      <w:rPr>
        <w:rFonts w:eastAsiaTheme="minorHAnsi" w:hint="default"/>
      </w:rPr>
    </w:lvl>
    <w:lvl w:ilvl="7">
      <w:start w:val="1"/>
      <w:numFmt w:val="decimal"/>
      <w:isLgl/>
      <w:lvlText w:val="%1.%2.%3.%4.%5.%6.%7.%8"/>
      <w:lvlJc w:val="left"/>
      <w:pPr>
        <w:ind w:left="4422" w:hanging="1440"/>
      </w:pPr>
      <w:rPr>
        <w:rFonts w:eastAsiaTheme="minorHAnsi" w:hint="default"/>
      </w:rPr>
    </w:lvl>
    <w:lvl w:ilvl="8">
      <w:start w:val="1"/>
      <w:numFmt w:val="decimal"/>
      <w:isLgl/>
      <w:lvlText w:val="%1.%2.%3.%4.%5.%6.%7.%8.%9"/>
      <w:lvlJc w:val="left"/>
      <w:pPr>
        <w:ind w:left="4848" w:hanging="1440"/>
      </w:pPr>
      <w:rPr>
        <w:rFonts w:eastAsiaTheme="minorHAnsi" w:hint="default"/>
      </w:rPr>
    </w:lvl>
  </w:abstractNum>
  <w:abstractNum w:abstractNumId="35"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1B32750A"/>
    <w:multiLevelType w:val="hybridMultilevel"/>
    <w:tmpl w:val="A59A748E"/>
    <w:lvl w:ilvl="0" w:tplc="93C4625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1F6A4D65"/>
    <w:multiLevelType w:val="hybridMultilevel"/>
    <w:tmpl w:val="C86E9CA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21451785"/>
    <w:multiLevelType w:val="multilevel"/>
    <w:tmpl w:val="96A245E8"/>
    <w:lvl w:ilvl="0">
      <w:start w:val="1"/>
      <w:numFmt w:val="lowerLetter"/>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360"/>
        </w:tabs>
        <w:ind w:left="360" w:hanging="360"/>
      </w:pPr>
      <w:rPr>
        <w:rFonts w:ascii="Times New Roman" w:eastAsia="Times New Roman" w:hAnsi="Times New Roman" w:cs="Times New Roman"/>
        <w:b w:val="0"/>
        <w:bCs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21AF64E7"/>
    <w:multiLevelType w:val="hybridMultilevel"/>
    <w:tmpl w:val="A2123B6E"/>
    <w:lvl w:ilvl="0" w:tplc="F4BC77D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223E5E4B"/>
    <w:multiLevelType w:val="multilevel"/>
    <w:tmpl w:val="43E0773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26A530D0"/>
    <w:multiLevelType w:val="multilevel"/>
    <w:tmpl w:val="3B0ED4FC"/>
    <w:lvl w:ilvl="0">
      <w:start w:val="1"/>
      <w:numFmt w:val="decimal"/>
      <w:lvlText w:val="%1."/>
      <w:lvlJc w:val="left"/>
      <w:pPr>
        <w:tabs>
          <w:tab w:val="num" w:pos="360"/>
        </w:tabs>
        <w:ind w:left="360" w:hanging="360"/>
      </w:pPr>
      <w:rPr>
        <w:rFonts w:cs="Times New Roman" w:hint="default"/>
        <w:b w:val="0"/>
        <w:strike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5"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6" w15:restartNumberingAfterBreak="0">
    <w:nsid w:val="27F10B78"/>
    <w:multiLevelType w:val="multilevel"/>
    <w:tmpl w:val="03DEAFD4"/>
    <w:lvl w:ilvl="0">
      <w:start w:val="1"/>
      <w:numFmt w:val="decimal"/>
      <w:lvlText w:val="%1."/>
      <w:lvlJc w:val="left"/>
      <w:pPr>
        <w:tabs>
          <w:tab w:val="num" w:pos="502"/>
        </w:tabs>
        <w:ind w:left="502" w:hanging="360"/>
      </w:pPr>
      <w:rPr>
        <w:rFonts w:cs="Times New Roman"/>
        <w:b w:val="0"/>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47" w15:restartNumberingAfterBreak="0">
    <w:nsid w:val="287011D7"/>
    <w:multiLevelType w:val="hybridMultilevel"/>
    <w:tmpl w:val="358209F2"/>
    <w:lvl w:ilvl="0" w:tplc="04150005">
      <w:start w:val="1"/>
      <w:numFmt w:val="bullet"/>
      <w:lvlText w:val=""/>
      <w:lvlJc w:val="left"/>
      <w:pPr>
        <w:ind w:left="1637" w:hanging="360"/>
      </w:pPr>
      <w:rPr>
        <w:rFonts w:ascii="Wingdings" w:hAnsi="Wingdings"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48" w15:restartNumberingAfterBreak="0">
    <w:nsid w:val="2C0D3916"/>
    <w:multiLevelType w:val="hybridMultilevel"/>
    <w:tmpl w:val="9926F268"/>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0"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1"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2"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3" w15:restartNumberingAfterBreak="0">
    <w:nsid w:val="2F4C3FC4"/>
    <w:multiLevelType w:val="hybridMultilevel"/>
    <w:tmpl w:val="5B20758C"/>
    <w:lvl w:ilvl="0" w:tplc="9880EB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3082258A"/>
    <w:multiLevelType w:val="multilevel"/>
    <w:tmpl w:val="1F10E840"/>
    <w:lvl w:ilvl="0">
      <w:start w:val="2"/>
      <w:numFmt w:val="decimal"/>
      <w:lvlText w:val="%1"/>
      <w:lvlJc w:val="left"/>
      <w:pPr>
        <w:ind w:left="360" w:hanging="360"/>
      </w:pPr>
      <w:rPr>
        <w:rFonts w:hint="default"/>
        <w:b/>
        <w:i/>
      </w:rPr>
    </w:lvl>
    <w:lvl w:ilvl="1">
      <w:start w:val="1"/>
      <w:numFmt w:val="decimal"/>
      <w:lvlText w:val="%1.%2"/>
      <w:lvlJc w:val="left"/>
      <w:pPr>
        <w:ind w:left="644" w:hanging="360"/>
      </w:pPr>
      <w:rPr>
        <w:rFonts w:hint="default"/>
        <w:b w:val="0"/>
        <w:bCs w:val="0"/>
        <w:i w:val="0"/>
        <w:iCs/>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55" w15:restartNumberingAfterBreak="0">
    <w:nsid w:val="30DA56FA"/>
    <w:multiLevelType w:val="multilevel"/>
    <w:tmpl w:val="3D182EFE"/>
    <w:lvl w:ilvl="0">
      <w:start w:val="5"/>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00"/>
        </w:tabs>
        <w:ind w:left="1500" w:hanging="420"/>
      </w:pPr>
      <w:rPr>
        <w:rFonts w:cs="Times New Roman" w:hint="default"/>
        <w:b w:val="0"/>
        <w:bCs w:val="0"/>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b/>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56" w15:restartNumberingAfterBreak="0">
    <w:nsid w:val="31A66E0E"/>
    <w:multiLevelType w:val="multilevel"/>
    <w:tmpl w:val="E7C890FE"/>
    <w:lvl w:ilvl="0">
      <w:start w:val="2"/>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Calibri"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7"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8" w15:restartNumberingAfterBreak="0">
    <w:nsid w:val="34C531D3"/>
    <w:multiLevelType w:val="multilevel"/>
    <w:tmpl w:val="8B1E82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37B25724"/>
    <w:multiLevelType w:val="hybridMultilevel"/>
    <w:tmpl w:val="F0488468"/>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0"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2"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3D3026F0"/>
    <w:multiLevelType w:val="hybridMultilevel"/>
    <w:tmpl w:val="1C460994"/>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6"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7" w15:restartNumberingAfterBreak="0">
    <w:nsid w:val="3D790A2C"/>
    <w:multiLevelType w:val="multilevel"/>
    <w:tmpl w:val="B1DE2B4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8"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9"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0"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1"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2" w15:restartNumberingAfterBreak="0">
    <w:nsid w:val="3F433388"/>
    <w:multiLevelType w:val="hybridMultilevel"/>
    <w:tmpl w:val="4484FB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4"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5" w15:restartNumberingAfterBreak="0">
    <w:nsid w:val="406113AB"/>
    <w:multiLevelType w:val="hybridMultilevel"/>
    <w:tmpl w:val="6964A888"/>
    <w:lvl w:ilvl="0" w:tplc="D91CAC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0DD1619"/>
    <w:multiLevelType w:val="multilevel"/>
    <w:tmpl w:val="213EBD5C"/>
    <w:styleLink w:val="Biecalista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bCs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7" w15:restartNumberingAfterBreak="0">
    <w:nsid w:val="4226611B"/>
    <w:multiLevelType w:val="multilevel"/>
    <w:tmpl w:val="76762F44"/>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8" w15:restartNumberingAfterBreak="0">
    <w:nsid w:val="42E345E3"/>
    <w:multiLevelType w:val="hybridMultilevel"/>
    <w:tmpl w:val="01BA82E4"/>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D22697E2">
      <w:start w:val="1"/>
      <w:numFmt w:val="lowerLetter"/>
      <w:lvlText w:val="%5)"/>
      <w:lvlJc w:val="left"/>
      <w:pPr>
        <w:ind w:left="3600" w:hanging="360"/>
      </w:pPr>
      <w:rPr>
        <w:rFonts w:hint="default"/>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1"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2" w15:restartNumberingAfterBreak="0">
    <w:nsid w:val="4AAB3E37"/>
    <w:multiLevelType w:val="hybridMultilevel"/>
    <w:tmpl w:val="F90E167C"/>
    <w:lvl w:ilvl="0" w:tplc="9D80DF7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3"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4"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5" w15:restartNumberingAfterBreak="0">
    <w:nsid w:val="4F5A00E0"/>
    <w:multiLevelType w:val="multilevel"/>
    <w:tmpl w:val="90BCE178"/>
    <w:lvl w:ilvl="0">
      <w:start w:val="1"/>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86" w15:restartNumberingAfterBreak="0">
    <w:nsid w:val="51CF41AB"/>
    <w:multiLevelType w:val="hybridMultilevel"/>
    <w:tmpl w:val="A7501246"/>
    <w:lvl w:ilvl="0" w:tplc="D91CACE0">
      <w:start w:val="1"/>
      <w:numFmt w:val="bullet"/>
      <w:lvlText w:val=""/>
      <w:lvlJc w:val="left"/>
      <w:pPr>
        <w:ind w:left="1215" w:hanging="360"/>
      </w:pPr>
      <w:rPr>
        <w:rFonts w:ascii="Symbol" w:hAnsi="Symbol" w:hint="default"/>
      </w:rPr>
    </w:lvl>
    <w:lvl w:ilvl="1" w:tplc="FFFFFFFF" w:tentative="1">
      <w:start w:val="1"/>
      <w:numFmt w:val="lowerLetter"/>
      <w:lvlText w:val="%2."/>
      <w:lvlJc w:val="left"/>
      <w:pPr>
        <w:ind w:left="1935" w:hanging="360"/>
      </w:pPr>
    </w:lvl>
    <w:lvl w:ilvl="2" w:tplc="FFFFFFFF" w:tentative="1">
      <w:start w:val="1"/>
      <w:numFmt w:val="lowerRoman"/>
      <w:lvlText w:val="%3."/>
      <w:lvlJc w:val="right"/>
      <w:pPr>
        <w:ind w:left="2655" w:hanging="180"/>
      </w:pPr>
    </w:lvl>
    <w:lvl w:ilvl="3" w:tplc="FFFFFFFF" w:tentative="1">
      <w:start w:val="1"/>
      <w:numFmt w:val="decimal"/>
      <w:lvlText w:val="%4."/>
      <w:lvlJc w:val="left"/>
      <w:pPr>
        <w:ind w:left="3375" w:hanging="360"/>
      </w:pPr>
    </w:lvl>
    <w:lvl w:ilvl="4" w:tplc="FFFFFFFF" w:tentative="1">
      <w:start w:val="1"/>
      <w:numFmt w:val="lowerLetter"/>
      <w:lvlText w:val="%5."/>
      <w:lvlJc w:val="left"/>
      <w:pPr>
        <w:ind w:left="4095" w:hanging="360"/>
      </w:pPr>
    </w:lvl>
    <w:lvl w:ilvl="5" w:tplc="FFFFFFFF" w:tentative="1">
      <w:start w:val="1"/>
      <w:numFmt w:val="lowerRoman"/>
      <w:lvlText w:val="%6."/>
      <w:lvlJc w:val="right"/>
      <w:pPr>
        <w:ind w:left="4815" w:hanging="180"/>
      </w:pPr>
    </w:lvl>
    <w:lvl w:ilvl="6" w:tplc="FFFFFFFF" w:tentative="1">
      <w:start w:val="1"/>
      <w:numFmt w:val="decimal"/>
      <w:lvlText w:val="%7."/>
      <w:lvlJc w:val="left"/>
      <w:pPr>
        <w:ind w:left="5535" w:hanging="360"/>
      </w:pPr>
    </w:lvl>
    <w:lvl w:ilvl="7" w:tplc="FFFFFFFF" w:tentative="1">
      <w:start w:val="1"/>
      <w:numFmt w:val="lowerLetter"/>
      <w:lvlText w:val="%8."/>
      <w:lvlJc w:val="left"/>
      <w:pPr>
        <w:ind w:left="6255" w:hanging="360"/>
      </w:pPr>
    </w:lvl>
    <w:lvl w:ilvl="8" w:tplc="FFFFFFFF" w:tentative="1">
      <w:start w:val="1"/>
      <w:numFmt w:val="lowerRoman"/>
      <w:lvlText w:val="%9."/>
      <w:lvlJc w:val="right"/>
      <w:pPr>
        <w:ind w:left="6975" w:hanging="180"/>
      </w:pPr>
    </w:lvl>
  </w:abstractNum>
  <w:abstractNum w:abstractNumId="87" w15:restartNumberingAfterBreak="0">
    <w:nsid w:val="5255555E"/>
    <w:multiLevelType w:val="hybridMultilevel"/>
    <w:tmpl w:val="85324A46"/>
    <w:lvl w:ilvl="0" w:tplc="CBA4CFF0">
      <w:start w:val="1"/>
      <w:numFmt w:val="lowerLetter"/>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8"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B33FB3"/>
    <w:multiLevelType w:val="hybridMultilevel"/>
    <w:tmpl w:val="0C72E1F6"/>
    <w:lvl w:ilvl="0" w:tplc="F14C740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90"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91"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92"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3" w15:restartNumberingAfterBreak="0">
    <w:nsid w:val="59A83DE7"/>
    <w:multiLevelType w:val="hybridMultilevel"/>
    <w:tmpl w:val="7148741E"/>
    <w:lvl w:ilvl="0" w:tplc="0415000F">
      <w:start w:val="1"/>
      <w:numFmt w:val="decimal"/>
      <w:lvlText w:val="%1."/>
      <w:lvlJc w:val="left"/>
      <w:pPr>
        <w:ind w:left="720" w:hanging="360"/>
      </w:pPr>
    </w:lvl>
    <w:lvl w:ilvl="1" w:tplc="2EA274B4">
      <w:start w:val="1"/>
      <w:numFmt w:val="lowerLetter"/>
      <w:lvlText w:val="%2)"/>
      <w:lvlJc w:val="left"/>
      <w:rPr>
        <w:rFonts w:ascii="Times New Roman" w:eastAsia="Calibri" w:hAnsi="Times New Roman" w:cs="Times New Roman"/>
      </w:rPr>
    </w:lvl>
    <w:lvl w:ilvl="2" w:tplc="059687A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107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B8E1B14"/>
    <w:multiLevelType w:val="hybridMultilevel"/>
    <w:tmpl w:val="01C89C78"/>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95" w15:restartNumberingAfterBreak="0">
    <w:nsid w:val="5CBB3E8B"/>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6"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876"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97" w15:restartNumberingAfterBreak="0">
    <w:nsid w:val="64C46E2C"/>
    <w:multiLevelType w:val="hybridMultilevel"/>
    <w:tmpl w:val="F90E167C"/>
    <w:lvl w:ilvl="0" w:tplc="9D80DF7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8" w15:restartNumberingAfterBreak="0">
    <w:nsid w:val="67852CBC"/>
    <w:multiLevelType w:val="hybridMultilevel"/>
    <w:tmpl w:val="76EA870A"/>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99" w15:restartNumberingAfterBreak="0">
    <w:nsid w:val="68362D3E"/>
    <w:multiLevelType w:val="hybridMultilevel"/>
    <w:tmpl w:val="AB58FF1C"/>
    <w:lvl w:ilvl="0" w:tplc="7AAA6836">
      <w:start w:val="1"/>
      <w:numFmt w:val="lowerLetter"/>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15:restartNumberingAfterBreak="0">
    <w:nsid w:val="687B14ED"/>
    <w:multiLevelType w:val="hybridMultilevel"/>
    <w:tmpl w:val="DC3C9F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98C7079"/>
    <w:multiLevelType w:val="multilevel"/>
    <w:tmpl w:val="4C54C320"/>
    <w:lvl w:ilvl="0">
      <w:start w:val="1"/>
      <w:numFmt w:val="decimal"/>
      <w:lvlText w:val="%1."/>
      <w:lvlJc w:val="left"/>
      <w:pPr>
        <w:ind w:left="360" w:hanging="360"/>
      </w:pPr>
      <w:rPr>
        <w:color w:val="auto"/>
      </w:rPr>
    </w:lvl>
    <w:lvl w:ilvl="1">
      <w:start w:val="1"/>
      <w:numFmt w:val="decimal"/>
      <w:isLgl/>
      <w:lvlText w:val="%1.%2"/>
      <w:lvlJc w:val="left"/>
      <w:pPr>
        <w:ind w:left="1050" w:hanging="69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2"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03"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4"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D726D9A"/>
    <w:multiLevelType w:val="hybridMultilevel"/>
    <w:tmpl w:val="D9C60E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E563107"/>
    <w:multiLevelType w:val="hybridMultilevel"/>
    <w:tmpl w:val="1EB69AB2"/>
    <w:styleLink w:val="111111"/>
    <w:lvl w:ilvl="0" w:tplc="2D64D064">
      <w:start w:val="1"/>
      <w:numFmt w:val="decimal"/>
      <w:lvlText w:val="%1."/>
      <w:lvlJc w:val="left"/>
      <w:pPr>
        <w:tabs>
          <w:tab w:val="num" w:pos="720"/>
        </w:tabs>
        <w:ind w:left="720" w:hanging="360"/>
      </w:pPr>
      <w:rPr>
        <w:rFonts w:cs="Times New Roman"/>
      </w:rPr>
    </w:lvl>
    <w:lvl w:ilvl="1" w:tplc="CD0833D8">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7"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0F656A9"/>
    <w:multiLevelType w:val="hybridMultilevel"/>
    <w:tmpl w:val="D65877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73AE3BF6"/>
    <w:multiLevelType w:val="hybridMultilevel"/>
    <w:tmpl w:val="97B0CA96"/>
    <w:lvl w:ilvl="0" w:tplc="687E454E">
      <w:start w:val="1"/>
      <w:numFmt w:val="decimal"/>
      <w:lvlText w:val="%1."/>
      <w:lvlJc w:val="left"/>
      <w:pPr>
        <w:ind w:left="6740" w:hanging="360"/>
      </w:pPr>
      <w:rPr>
        <w:b w:val="0"/>
      </w:rPr>
    </w:lvl>
    <w:lvl w:ilvl="1" w:tplc="04150019">
      <w:start w:val="1"/>
      <w:numFmt w:val="lowerLetter"/>
      <w:lvlText w:val="%2."/>
      <w:lvlJc w:val="left"/>
      <w:pPr>
        <w:ind w:left="7460" w:hanging="360"/>
      </w:pPr>
    </w:lvl>
    <w:lvl w:ilvl="2" w:tplc="0415001B" w:tentative="1">
      <w:start w:val="1"/>
      <w:numFmt w:val="lowerRoman"/>
      <w:lvlText w:val="%3."/>
      <w:lvlJc w:val="right"/>
      <w:pPr>
        <w:ind w:left="8180" w:hanging="180"/>
      </w:pPr>
    </w:lvl>
    <w:lvl w:ilvl="3" w:tplc="0415000F" w:tentative="1">
      <w:start w:val="1"/>
      <w:numFmt w:val="decimal"/>
      <w:lvlText w:val="%4."/>
      <w:lvlJc w:val="left"/>
      <w:pPr>
        <w:ind w:left="8900" w:hanging="360"/>
      </w:pPr>
    </w:lvl>
    <w:lvl w:ilvl="4" w:tplc="04150019" w:tentative="1">
      <w:start w:val="1"/>
      <w:numFmt w:val="lowerLetter"/>
      <w:lvlText w:val="%5."/>
      <w:lvlJc w:val="left"/>
      <w:pPr>
        <w:ind w:left="9620" w:hanging="360"/>
      </w:pPr>
    </w:lvl>
    <w:lvl w:ilvl="5" w:tplc="0415001B" w:tentative="1">
      <w:start w:val="1"/>
      <w:numFmt w:val="lowerRoman"/>
      <w:lvlText w:val="%6."/>
      <w:lvlJc w:val="right"/>
      <w:pPr>
        <w:ind w:left="10340" w:hanging="180"/>
      </w:pPr>
    </w:lvl>
    <w:lvl w:ilvl="6" w:tplc="0415000F" w:tentative="1">
      <w:start w:val="1"/>
      <w:numFmt w:val="decimal"/>
      <w:lvlText w:val="%7."/>
      <w:lvlJc w:val="left"/>
      <w:pPr>
        <w:ind w:left="11060" w:hanging="360"/>
      </w:pPr>
    </w:lvl>
    <w:lvl w:ilvl="7" w:tplc="04150019" w:tentative="1">
      <w:start w:val="1"/>
      <w:numFmt w:val="lowerLetter"/>
      <w:lvlText w:val="%8."/>
      <w:lvlJc w:val="left"/>
      <w:pPr>
        <w:ind w:left="11780" w:hanging="360"/>
      </w:pPr>
    </w:lvl>
    <w:lvl w:ilvl="8" w:tplc="0415001B" w:tentative="1">
      <w:start w:val="1"/>
      <w:numFmt w:val="lowerRoman"/>
      <w:lvlText w:val="%9."/>
      <w:lvlJc w:val="right"/>
      <w:pPr>
        <w:ind w:left="12500" w:hanging="180"/>
      </w:pPr>
    </w:lvl>
  </w:abstractNum>
  <w:abstractNum w:abstractNumId="110" w15:restartNumberingAfterBreak="0">
    <w:nsid w:val="740D6D52"/>
    <w:multiLevelType w:val="hybridMultilevel"/>
    <w:tmpl w:val="7D500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010395"/>
    <w:multiLevelType w:val="hybridMultilevel"/>
    <w:tmpl w:val="CA1C1FCE"/>
    <w:lvl w:ilvl="0" w:tplc="8154DB1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15:restartNumberingAfterBreak="0">
    <w:nsid w:val="788601B6"/>
    <w:multiLevelType w:val="multilevel"/>
    <w:tmpl w:val="9E80228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113" w15:restartNumberingAfterBreak="0">
    <w:nsid w:val="79EE7589"/>
    <w:multiLevelType w:val="multilevel"/>
    <w:tmpl w:val="41A4A16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4"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5"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6"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17" w15:restartNumberingAfterBreak="0">
    <w:nsid w:val="7EE851A1"/>
    <w:multiLevelType w:val="multilevel"/>
    <w:tmpl w:val="20F244D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7FA414C8"/>
    <w:multiLevelType w:val="multilevel"/>
    <w:tmpl w:val="773004B2"/>
    <w:lvl w:ilvl="0">
      <w:start w:val="1"/>
      <w:numFmt w:val="lowerLetter"/>
      <w:lvlText w:val="%1)"/>
      <w:lvlJc w:val="left"/>
      <w:pPr>
        <w:tabs>
          <w:tab w:val="num" w:pos="786"/>
        </w:tabs>
        <w:ind w:left="786" w:hanging="360"/>
      </w:pPr>
      <w:rPr>
        <w:rFonts w:ascii="Times New Roman" w:eastAsia="Times New Roman" w:hAnsi="Times New Roman" w:cs="Times New Roman"/>
        <w:i w:val="0"/>
        <w:iCs w:val="0"/>
        <w:sz w:val="22"/>
        <w:szCs w:val="22"/>
      </w:rPr>
    </w:lvl>
    <w:lvl w:ilvl="1">
      <w:start w:val="1"/>
      <w:numFmt w:val="decimal"/>
      <w:lvlText w:val="%2."/>
      <w:lvlJc w:val="left"/>
      <w:pPr>
        <w:tabs>
          <w:tab w:val="num" w:pos="1146"/>
        </w:tabs>
        <w:ind w:left="1146" w:hanging="360"/>
      </w:pPr>
      <w:rPr>
        <w:rFonts w:ascii="Times New Roman" w:eastAsia="Times New Roman" w:hAnsi="Times New Roman" w:cs="Times New Roman"/>
        <w:b w:val="0"/>
        <w:bCs w:val="0"/>
        <w:color w:val="auto"/>
      </w:rPr>
    </w:lvl>
    <w:lvl w:ilvl="2">
      <w:start w:val="1"/>
      <w:numFmt w:val="decimal"/>
      <w:lvlText w:val="%1.%2.%3"/>
      <w:lvlJc w:val="left"/>
      <w:pPr>
        <w:tabs>
          <w:tab w:val="num" w:pos="1866"/>
        </w:tabs>
        <w:ind w:left="1866" w:hanging="720"/>
      </w:pPr>
      <w:rPr>
        <w:rFonts w:hint="default"/>
      </w:rPr>
    </w:lvl>
    <w:lvl w:ilvl="3">
      <w:start w:val="1"/>
      <w:numFmt w:val="decimal"/>
      <w:lvlText w:val="%1.%2.%3.%4"/>
      <w:lvlJc w:val="left"/>
      <w:pPr>
        <w:tabs>
          <w:tab w:val="num" w:pos="2226"/>
        </w:tabs>
        <w:ind w:left="2226" w:hanging="720"/>
      </w:pPr>
      <w:rPr>
        <w:rFonts w:hint="default"/>
      </w:rPr>
    </w:lvl>
    <w:lvl w:ilvl="4">
      <w:start w:val="1"/>
      <w:numFmt w:val="decimal"/>
      <w:lvlText w:val="%1.%2.%3.%4.%5"/>
      <w:lvlJc w:val="left"/>
      <w:pPr>
        <w:tabs>
          <w:tab w:val="num" w:pos="2946"/>
        </w:tabs>
        <w:ind w:left="2946" w:hanging="1080"/>
      </w:pPr>
      <w:rPr>
        <w:rFonts w:hint="default"/>
      </w:rPr>
    </w:lvl>
    <w:lvl w:ilvl="5">
      <w:start w:val="1"/>
      <w:numFmt w:val="decimal"/>
      <w:lvlText w:val="%1.%2.%3.%4.%5.%6"/>
      <w:lvlJc w:val="left"/>
      <w:pPr>
        <w:tabs>
          <w:tab w:val="num" w:pos="3306"/>
        </w:tabs>
        <w:ind w:left="3306" w:hanging="1080"/>
      </w:pPr>
      <w:rPr>
        <w:rFonts w:hint="default"/>
      </w:rPr>
    </w:lvl>
    <w:lvl w:ilvl="6">
      <w:start w:val="1"/>
      <w:numFmt w:val="decimal"/>
      <w:lvlText w:val="%1.%2.%3.%4.%5.%6.%7"/>
      <w:lvlJc w:val="left"/>
      <w:pPr>
        <w:tabs>
          <w:tab w:val="num" w:pos="4026"/>
        </w:tabs>
        <w:ind w:left="4026" w:hanging="1440"/>
      </w:pPr>
      <w:rPr>
        <w:rFonts w:hint="default"/>
      </w:rPr>
    </w:lvl>
    <w:lvl w:ilvl="7">
      <w:start w:val="1"/>
      <w:numFmt w:val="decimal"/>
      <w:lvlText w:val="%1.%2.%3.%4.%5.%6.%7.%8"/>
      <w:lvlJc w:val="left"/>
      <w:pPr>
        <w:tabs>
          <w:tab w:val="num" w:pos="4386"/>
        </w:tabs>
        <w:ind w:left="4386" w:hanging="1440"/>
      </w:pPr>
      <w:rPr>
        <w:rFonts w:hint="default"/>
      </w:rPr>
    </w:lvl>
    <w:lvl w:ilvl="8">
      <w:start w:val="1"/>
      <w:numFmt w:val="decimal"/>
      <w:lvlText w:val="%1.%2.%3.%4.%5.%6.%7.%8.%9"/>
      <w:lvlJc w:val="left"/>
      <w:pPr>
        <w:tabs>
          <w:tab w:val="num" w:pos="5106"/>
        </w:tabs>
        <w:ind w:left="5106" w:hanging="1800"/>
      </w:pPr>
      <w:rPr>
        <w:rFonts w:hint="default"/>
      </w:rPr>
    </w:lvl>
  </w:abstractNum>
  <w:abstractNum w:abstractNumId="119" w15:restartNumberingAfterBreak="0">
    <w:nsid w:val="7FB877C5"/>
    <w:multiLevelType w:val="hybridMultilevel"/>
    <w:tmpl w:val="4D56361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EA4C237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79431385">
    <w:abstractNumId w:val="38"/>
  </w:num>
  <w:num w:numId="2" w16cid:durableId="626544056">
    <w:abstractNumId w:val="39"/>
  </w:num>
  <w:num w:numId="3" w16cid:durableId="1060590585">
    <w:abstractNumId w:val="88"/>
  </w:num>
  <w:num w:numId="4" w16cid:durableId="608126792">
    <w:abstractNumId w:val="58"/>
  </w:num>
  <w:num w:numId="5" w16cid:durableId="2097358406">
    <w:abstractNumId w:val="73"/>
  </w:num>
  <w:num w:numId="6" w16cid:durableId="1550072657">
    <w:abstractNumId w:val="42"/>
  </w:num>
  <w:num w:numId="7" w16cid:durableId="1569806939">
    <w:abstractNumId w:val="106"/>
    <w:lvlOverride w:ilvl="0">
      <w:lvl w:ilvl="0" w:tplc="2D64D064">
        <w:start w:val="1"/>
        <w:numFmt w:val="decimal"/>
        <w:lvlText w:val="%1."/>
        <w:lvlJc w:val="left"/>
        <w:pPr>
          <w:tabs>
            <w:tab w:val="num" w:pos="720"/>
          </w:tabs>
          <w:ind w:left="720" w:hanging="360"/>
        </w:pPr>
        <w:rPr>
          <w:rFonts w:cs="Times New Roman"/>
          <w:b w:val="0"/>
          <w:bCs w:val="0"/>
        </w:rPr>
      </w:lvl>
    </w:lvlOverride>
    <w:lvlOverride w:ilvl="1">
      <w:lvl w:ilvl="1" w:tplc="CD0833D8">
        <w:start w:val="1"/>
        <w:numFmt w:val="decimal"/>
        <w:lvlText w:val="%2."/>
        <w:lvlJc w:val="left"/>
        <w:pPr>
          <w:tabs>
            <w:tab w:val="num" w:pos="1440"/>
          </w:tabs>
          <w:ind w:left="1440" w:hanging="360"/>
        </w:pPr>
        <w:rPr>
          <w:rFonts w:cs="Times New Roman"/>
          <w:b w:val="0"/>
          <w:bCs w:val="0"/>
          <w:sz w:val="22"/>
          <w:szCs w:val="22"/>
        </w:rPr>
      </w:lvl>
    </w:lvlOverride>
  </w:num>
  <w:num w:numId="8" w16cid:durableId="179902442">
    <w:abstractNumId w:val="90"/>
  </w:num>
  <w:num w:numId="9" w16cid:durableId="20448680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8792010">
    <w:abstractNumId w:val="102"/>
  </w:num>
  <w:num w:numId="11" w16cid:durableId="1230534488">
    <w:abstractNumId w:val="48"/>
  </w:num>
  <w:num w:numId="12" w16cid:durableId="841505065">
    <w:abstractNumId w:val="78"/>
  </w:num>
  <w:num w:numId="13" w16cid:durableId="997540305">
    <w:abstractNumId w:val="107"/>
  </w:num>
  <w:num w:numId="14" w16cid:durableId="460685183">
    <w:abstractNumId w:val="16"/>
  </w:num>
  <w:num w:numId="15" w16cid:durableId="161355068">
    <w:abstractNumId w:val="63"/>
  </w:num>
  <w:num w:numId="16" w16cid:durableId="1013267011">
    <w:abstractNumId w:val="25"/>
  </w:num>
  <w:num w:numId="17" w16cid:durableId="1333021554">
    <w:abstractNumId w:val="103"/>
  </w:num>
  <w:num w:numId="18" w16cid:durableId="1714957516">
    <w:abstractNumId w:val="66"/>
  </w:num>
  <w:num w:numId="19" w16cid:durableId="846865148">
    <w:abstractNumId w:val="23"/>
  </w:num>
  <w:num w:numId="20" w16cid:durableId="1078863222">
    <w:abstractNumId w:val="113"/>
  </w:num>
  <w:num w:numId="21" w16cid:durableId="323555395">
    <w:abstractNumId w:val="45"/>
  </w:num>
  <w:num w:numId="22" w16cid:durableId="629557765">
    <w:abstractNumId w:val="17"/>
  </w:num>
  <w:num w:numId="23" w16cid:durableId="136560010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4422755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490888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02939695">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24957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9371580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0275479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3235298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05720753">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959256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0542786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594277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4354062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8031741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276159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386146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737089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7455739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748646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14091187">
    <w:abstractNumId w:val="9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2037245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2257468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7761557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32932990">
    <w:abstractNumId w:val="79"/>
  </w:num>
  <w:num w:numId="47" w16cid:durableId="21417967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25591659">
    <w:abstractNumId w:val="12"/>
  </w:num>
  <w:num w:numId="49" w16cid:durableId="2122414997">
    <w:abstractNumId w:val="11"/>
  </w:num>
  <w:num w:numId="50" w16cid:durableId="64492753">
    <w:abstractNumId w:val="44"/>
  </w:num>
  <w:num w:numId="51" w16cid:durableId="207381372">
    <w:abstractNumId w:val="50"/>
  </w:num>
  <w:num w:numId="52" w16cid:durableId="563493653">
    <w:abstractNumId w:val="74"/>
  </w:num>
  <w:num w:numId="53" w16cid:durableId="249657145">
    <w:abstractNumId w:val="9"/>
  </w:num>
  <w:num w:numId="54" w16cid:durableId="911694026">
    <w:abstractNumId w:val="29"/>
  </w:num>
  <w:num w:numId="55" w16cid:durableId="1914503538">
    <w:abstractNumId w:val="21"/>
  </w:num>
  <w:num w:numId="56" w16cid:durableId="994843452">
    <w:abstractNumId w:val="100"/>
  </w:num>
  <w:num w:numId="57" w16cid:durableId="2013680984">
    <w:abstractNumId w:val="53"/>
  </w:num>
  <w:num w:numId="58" w16cid:durableId="1096753201">
    <w:abstractNumId w:val="40"/>
  </w:num>
  <w:num w:numId="59" w16cid:durableId="405036930">
    <w:abstractNumId w:val="97"/>
  </w:num>
  <w:num w:numId="60" w16cid:durableId="587230874">
    <w:abstractNumId w:val="24"/>
  </w:num>
  <w:num w:numId="61" w16cid:durableId="1413044506">
    <w:abstractNumId w:val="101"/>
  </w:num>
  <w:num w:numId="62" w16cid:durableId="280765214">
    <w:abstractNumId w:val="59"/>
  </w:num>
  <w:num w:numId="63" w16cid:durableId="63796428">
    <w:abstractNumId w:val="27"/>
  </w:num>
  <w:num w:numId="64" w16cid:durableId="792527932">
    <w:abstractNumId w:val="82"/>
  </w:num>
  <w:num w:numId="65" w16cid:durableId="1660034712">
    <w:abstractNumId w:val="76"/>
  </w:num>
  <w:num w:numId="66" w16cid:durableId="114762023">
    <w:abstractNumId w:val="65"/>
  </w:num>
  <w:num w:numId="67" w16cid:durableId="1464150819">
    <w:abstractNumId w:val="55"/>
  </w:num>
  <w:num w:numId="68" w16cid:durableId="103304130">
    <w:abstractNumId w:val="117"/>
  </w:num>
  <w:num w:numId="69" w16cid:durableId="1920752557">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43752486">
    <w:abstractNumId w:val="18"/>
  </w:num>
  <w:num w:numId="71" w16cid:durableId="20822902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66828826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529874466">
    <w:abstractNumId w:val="7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94862132">
    <w:abstractNumId w:val="46"/>
  </w:num>
  <w:num w:numId="75" w16cid:durableId="1583293229">
    <w:abstractNumId w:val="57"/>
  </w:num>
  <w:num w:numId="76" w16cid:durableId="142510860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785881849">
    <w:abstractNumId w:val="60"/>
  </w:num>
  <w:num w:numId="78" w16cid:durableId="4424613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421487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31297591">
    <w:abstractNumId w:val="119"/>
  </w:num>
  <w:num w:numId="81" w16cid:durableId="1122649383">
    <w:abstractNumId w:val="36"/>
  </w:num>
  <w:num w:numId="82" w16cid:durableId="1990162307">
    <w:abstractNumId w:val="31"/>
  </w:num>
  <w:num w:numId="83" w16cid:durableId="1943144127">
    <w:abstractNumId w:val="15"/>
  </w:num>
  <w:num w:numId="84" w16cid:durableId="2075814685">
    <w:abstractNumId w:val="104"/>
  </w:num>
  <w:num w:numId="85" w16cid:durableId="91434315">
    <w:abstractNumId w:val="118"/>
  </w:num>
  <w:num w:numId="86" w16cid:durableId="292253516">
    <w:abstractNumId w:val="26"/>
  </w:num>
  <w:num w:numId="87" w16cid:durableId="1061444273">
    <w:abstractNumId w:val="106"/>
    <w:lvlOverride w:ilvl="0">
      <w:lvl w:ilvl="0" w:tplc="2D64D064">
        <w:start w:val="1"/>
        <w:numFmt w:val="decimal"/>
        <w:lvlText w:val="%1."/>
        <w:lvlJc w:val="left"/>
        <w:pPr>
          <w:tabs>
            <w:tab w:val="num" w:pos="720"/>
          </w:tabs>
          <w:ind w:left="720" w:hanging="360"/>
        </w:pPr>
        <w:rPr>
          <w:rFonts w:cs="Times New Roman"/>
          <w:b w:val="0"/>
          <w:strike w:val="0"/>
        </w:rPr>
      </w:lvl>
    </w:lvlOverride>
  </w:num>
  <w:num w:numId="88" w16cid:durableId="260572052">
    <w:abstractNumId w:val="106"/>
    <w:lvlOverride w:ilvl="0">
      <w:lvl w:ilvl="0" w:tplc="2D64D064">
        <w:start w:val="1"/>
        <w:numFmt w:val="decimal"/>
        <w:lvlText w:val="%1."/>
        <w:lvlJc w:val="left"/>
        <w:pPr>
          <w:tabs>
            <w:tab w:val="num" w:pos="720"/>
          </w:tabs>
          <w:ind w:left="720" w:hanging="360"/>
        </w:pPr>
        <w:rPr>
          <w:rFonts w:cs="Times New Roman"/>
          <w:b w:val="0"/>
        </w:rPr>
      </w:lvl>
    </w:lvlOverride>
    <w:lvlOverride w:ilvl="1">
      <w:lvl w:ilvl="1" w:tplc="CD0833D8">
        <w:start w:val="1"/>
        <w:numFmt w:val="decimal"/>
        <w:lvlText w:val="%2."/>
        <w:lvlJc w:val="left"/>
        <w:pPr>
          <w:tabs>
            <w:tab w:val="num" w:pos="360"/>
          </w:tabs>
          <w:ind w:left="360" w:hanging="360"/>
        </w:pPr>
        <w:rPr>
          <w:rFonts w:cs="Times New Roman"/>
          <w:b/>
          <w:bCs/>
          <w:i w:val="0"/>
          <w:iCs/>
        </w:rPr>
      </w:lvl>
    </w:lvlOverride>
    <w:lvlOverride w:ilvl="2">
      <w:lvl w:ilvl="2" w:tplc="4AB440C0">
        <w:start w:val="1"/>
        <w:numFmt w:val="decimal"/>
        <w:lvlText w:val="%3."/>
        <w:lvlJc w:val="left"/>
        <w:pPr>
          <w:tabs>
            <w:tab w:val="num" w:pos="2160"/>
          </w:tabs>
          <w:ind w:left="2160" w:hanging="360"/>
        </w:pPr>
        <w:rPr>
          <w:rFonts w:cs="Times New Roman"/>
          <w:b/>
          <w:i w:val="0"/>
          <w:u w:val="none"/>
        </w:rPr>
      </w:lvl>
    </w:lvlOverride>
  </w:num>
  <w:num w:numId="89" w16cid:durableId="367264653">
    <w:abstractNumId w:val="83"/>
  </w:num>
  <w:num w:numId="90" w16cid:durableId="2113282092">
    <w:abstractNumId w:val="105"/>
  </w:num>
  <w:num w:numId="91" w16cid:durableId="94715502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28330517">
    <w:abstractNumId w:val="77"/>
  </w:num>
  <w:num w:numId="93" w16cid:durableId="1689717586">
    <w:abstractNumId w:val="94"/>
  </w:num>
  <w:num w:numId="94" w16cid:durableId="150827927">
    <w:abstractNumId w:val="93"/>
  </w:num>
  <w:num w:numId="95" w16cid:durableId="1885680615">
    <w:abstractNumId w:val="106"/>
  </w:num>
  <w:num w:numId="96" w16cid:durableId="911475702">
    <w:abstractNumId w:val="30"/>
  </w:num>
  <w:num w:numId="97" w16cid:durableId="602877436">
    <w:abstractNumId w:val="110"/>
  </w:num>
  <w:num w:numId="98" w16cid:durableId="1595018288">
    <w:abstractNumId w:val="34"/>
  </w:num>
  <w:num w:numId="99" w16cid:durableId="1773166684">
    <w:abstractNumId w:val="112"/>
  </w:num>
  <w:num w:numId="100" w16cid:durableId="23986997">
    <w:abstractNumId w:val="33"/>
  </w:num>
  <w:num w:numId="101" w16cid:durableId="1401948435">
    <w:abstractNumId w:val="111"/>
  </w:num>
  <w:num w:numId="102" w16cid:durableId="816338416">
    <w:abstractNumId w:val="47"/>
  </w:num>
  <w:num w:numId="103" w16cid:durableId="692267586">
    <w:abstractNumId w:val="99"/>
  </w:num>
  <w:num w:numId="104" w16cid:durableId="951666634">
    <w:abstractNumId w:val="89"/>
  </w:num>
  <w:num w:numId="105" w16cid:durableId="1485706563">
    <w:abstractNumId w:val="54"/>
  </w:num>
  <w:num w:numId="106" w16cid:durableId="156658291">
    <w:abstractNumId w:val="41"/>
  </w:num>
  <w:num w:numId="107" w16cid:durableId="1717703489">
    <w:abstractNumId w:val="116"/>
  </w:num>
  <w:num w:numId="108" w16cid:durableId="504443000">
    <w:abstractNumId w:val="85"/>
  </w:num>
  <w:num w:numId="109" w16cid:durableId="1814326447">
    <w:abstractNumId w:val="67"/>
  </w:num>
  <w:num w:numId="110" w16cid:durableId="1240752432">
    <w:abstractNumId w:val="14"/>
  </w:num>
  <w:num w:numId="111" w16cid:durableId="1659573337">
    <w:abstractNumId w:val="22"/>
  </w:num>
  <w:num w:numId="112" w16cid:durableId="962803540">
    <w:abstractNumId w:val="75"/>
  </w:num>
  <w:num w:numId="113" w16cid:durableId="1910918554">
    <w:abstractNumId w:val="86"/>
  </w:num>
  <w:num w:numId="114" w16cid:durableId="754471547">
    <w:abstractNumId w:val="108"/>
  </w:num>
  <w:num w:numId="115" w16cid:durableId="1054742380">
    <w:abstractNumId w:val="7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02B"/>
    <w:rsid w:val="00000647"/>
    <w:rsid w:val="00001812"/>
    <w:rsid w:val="00001A2A"/>
    <w:rsid w:val="0000203C"/>
    <w:rsid w:val="000023A4"/>
    <w:rsid w:val="000026FD"/>
    <w:rsid w:val="00002E0E"/>
    <w:rsid w:val="00002E64"/>
    <w:rsid w:val="00003B01"/>
    <w:rsid w:val="00005090"/>
    <w:rsid w:val="00006053"/>
    <w:rsid w:val="00010143"/>
    <w:rsid w:val="000123EB"/>
    <w:rsid w:val="00012E23"/>
    <w:rsid w:val="00012F68"/>
    <w:rsid w:val="00013361"/>
    <w:rsid w:val="00013967"/>
    <w:rsid w:val="0001405A"/>
    <w:rsid w:val="00014F61"/>
    <w:rsid w:val="00014FDC"/>
    <w:rsid w:val="000175DC"/>
    <w:rsid w:val="000209EE"/>
    <w:rsid w:val="00021D1A"/>
    <w:rsid w:val="00021F54"/>
    <w:rsid w:val="00022EBE"/>
    <w:rsid w:val="000255D4"/>
    <w:rsid w:val="00026EA9"/>
    <w:rsid w:val="00027780"/>
    <w:rsid w:val="00027FDB"/>
    <w:rsid w:val="00032D32"/>
    <w:rsid w:val="00033251"/>
    <w:rsid w:val="00033E58"/>
    <w:rsid w:val="00035F8F"/>
    <w:rsid w:val="000367C1"/>
    <w:rsid w:val="00036915"/>
    <w:rsid w:val="00036BDD"/>
    <w:rsid w:val="00037907"/>
    <w:rsid w:val="00042586"/>
    <w:rsid w:val="00043423"/>
    <w:rsid w:val="00043D7B"/>
    <w:rsid w:val="000442F6"/>
    <w:rsid w:val="0004539C"/>
    <w:rsid w:val="00045C17"/>
    <w:rsid w:val="00045C5D"/>
    <w:rsid w:val="00046986"/>
    <w:rsid w:val="000469D8"/>
    <w:rsid w:val="00047942"/>
    <w:rsid w:val="00047F23"/>
    <w:rsid w:val="00051614"/>
    <w:rsid w:val="00053D32"/>
    <w:rsid w:val="0005655A"/>
    <w:rsid w:val="00057443"/>
    <w:rsid w:val="00057531"/>
    <w:rsid w:val="00061B43"/>
    <w:rsid w:val="00062539"/>
    <w:rsid w:val="000627E4"/>
    <w:rsid w:val="00062E6C"/>
    <w:rsid w:val="00065366"/>
    <w:rsid w:val="00065694"/>
    <w:rsid w:val="00065893"/>
    <w:rsid w:val="000666A2"/>
    <w:rsid w:val="00066B3D"/>
    <w:rsid w:val="00066BD6"/>
    <w:rsid w:val="00066ECD"/>
    <w:rsid w:val="00067B1F"/>
    <w:rsid w:val="00072435"/>
    <w:rsid w:val="0007354D"/>
    <w:rsid w:val="000755BA"/>
    <w:rsid w:val="000778B4"/>
    <w:rsid w:val="00077E31"/>
    <w:rsid w:val="00080D00"/>
    <w:rsid w:val="00083175"/>
    <w:rsid w:val="000849B4"/>
    <w:rsid w:val="00086878"/>
    <w:rsid w:val="0009105F"/>
    <w:rsid w:val="00094E0F"/>
    <w:rsid w:val="00095CE1"/>
    <w:rsid w:val="00097FB9"/>
    <w:rsid w:val="000A01C2"/>
    <w:rsid w:val="000A0307"/>
    <w:rsid w:val="000A07F8"/>
    <w:rsid w:val="000A129D"/>
    <w:rsid w:val="000A1944"/>
    <w:rsid w:val="000A26E6"/>
    <w:rsid w:val="000A2B5D"/>
    <w:rsid w:val="000A2FE1"/>
    <w:rsid w:val="000A3429"/>
    <w:rsid w:val="000A415C"/>
    <w:rsid w:val="000A5265"/>
    <w:rsid w:val="000A5A62"/>
    <w:rsid w:val="000A6629"/>
    <w:rsid w:val="000A7326"/>
    <w:rsid w:val="000A7623"/>
    <w:rsid w:val="000B10F0"/>
    <w:rsid w:val="000B2084"/>
    <w:rsid w:val="000B5557"/>
    <w:rsid w:val="000B6BA7"/>
    <w:rsid w:val="000C0544"/>
    <w:rsid w:val="000C151C"/>
    <w:rsid w:val="000C2238"/>
    <w:rsid w:val="000C3FA2"/>
    <w:rsid w:val="000C47A3"/>
    <w:rsid w:val="000C4BE5"/>
    <w:rsid w:val="000C5A4B"/>
    <w:rsid w:val="000C619F"/>
    <w:rsid w:val="000C6782"/>
    <w:rsid w:val="000C6A6B"/>
    <w:rsid w:val="000C7E89"/>
    <w:rsid w:val="000D0066"/>
    <w:rsid w:val="000D0C5F"/>
    <w:rsid w:val="000D1ADA"/>
    <w:rsid w:val="000D1C0B"/>
    <w:rsid w:val="000D2278"/>
    <w:rsid w:val="000D25D6"/>
    <w:rsid w:val="000D2D5B"/>
    <w:rsid w:val="000D3B36"/>
    <w:rsid w:val="000D4515"/>
    <w:rsid w:val="000D4847"/>
    <w:rsid w:val="000D5064"/>
    <w:rsid w:val="000D5EEF"/>
    <w:rsid w:val="000D6B48"/>
    <w:rsid w:val="000D6D7B"/>
    <w:rsid w:val="000D7DFB"/>
    <w:rsid w:val="000E09C6"/>
    <w:rsid w:val="000E19DF"/>
    <w:rsid w:val="000E2636"/>
    <w:rsid w:val="000E50A0"/>
    <w:rsid w:val="000E6B7B"/>
    <w:rsid w:val="000E6D58"/>
    <w:rsid w:val="000E7873"/>
    <w:rsid w:val="000E78AE"/>
    <w:rsid w:val="000F0206"/>
    <w:rsid w:val="000F1FD8"/>
    <w:rsid w:val="000F23C1"/>
    <w:rsid w:val="000F3F4F"/>
    <w:rsid w:val="000F480A"/>
    <w:rsid w:val="000F5559"/>
    <w:rsid w:val="000F5E38"/>
    <w:rsid w:val="000F60BE"/>
    <w:rsid w:val="000F7EC4"/>
    <w:rsid w:val="00101651"/>
    <w:rsid w:val="00101DB3"/>
    <w:rsid w:val="00102B53"/>
    <w:rsid w:val="00102E60"/>
    <w:rsid w:val="00104C69"/>
    <w:rsid w:val="001064FD"/>
    <w:rsid w:val="001069F7"/>
    <w:rsid w:val="0010747D"/>
    <w:rsid w:val="00107B2E"/>
    <w:rsid w:val="00110655"/>
    <w:rsid w:val="00111B08"/>
    <w:rsid w:val="00111D34"/>
    <w:rsid w:val="00113ADE"/>
    <w:rsid w:val="00113F0B"/>
    <w:rsid w:val="00114C32"/>
    <w:rsid w:val="00114DE4"/>
    <w:rsid w:val="00116D6C"/>
    <w:rsid w:val="00117D64"/>
    <w:rsid w:val="0012065C"/>
    <w:rsid w:val="00121368"/>
    <w:rsid w:val="00121DB2"/>
    <w:rsid w:val="0012444A"/>
    <w:rsid w:val="0012626D"/>
    <w:rsid w:val="001303B3"/>
    <w:rsid w:val="001314EA"/>
    <w:rsid w:val="00132199"/>
    <w:rsid w:val="001321FD"/>
    <w:rsid w:val="00132C63"/>
    <w:rsid w:val="0013310A"/>
    <w:rsid w:val="00134999"/>
    <w:rsid w:val="00135618"/>
    <w:rsid w:val="00136C07"/>
    <w:rsid w:val="001372E4"/>
    <w:rsid w:val="001378D8"/>
    <w:rsid w:val="00137F79"/>
    <w:rsid w:val="00142AEF"/>
    <w:rsid w:val="001431CA"/>
    <w:rsid w:val="0014475B"/>
    <w:rsid w:val="00145FEE"/>
    <w:rsid w:val="00146662"/>
    <w:rsid w:val="00151258"/>
    <w:rsid w:val="00151489"/>
    <w:rsid w:val="00152CE5"/>
    <w:rsid w:val="00152E3D"/>
    <w:rsid w:val="0015307E"/>
    <w:rsid w:val="00153C7D"/>
    <w:rsid w:val="00155B10"/>
    <w:rsid w:val="001575A8"/>
    <w:rsid w:val="00157AA9"/>
    <w:rsid w:val="0016009D"/>
    <w:rsid w:val="001603D1"/>
    <w:rsid w:val="001623D9"/>
    <w:rsid w:val="00162F63"/>
    <w:rsid w:val="0016327E"/>
    <w:rsid w:val="00164982"/>
    <w:rsid w:val="0016557D"/>
    <w:rsid w:val="001702AD"/>
    <w:rsid w:val="00170737"/>
    <w:rsid w:val="00170949"/>
    <w:rsid w:val="00170A52"/>
    <w:rsid w:val="0017352B"/>
    <w:rsid w:val="001749DF"/>
    <w:rsid w:val="00174B4D"/>
    <w:rsid w:val="00174C71"/>
    <w:rsid w:val="001754C9"/>
    <w:rsid w:val="00175590"/>
    <w:rsid w:val="00175932"/>
    <w:rsid w:val="00181123"/>
    <w:rsid w:val="00181683"/>
    <w:rsid w:val="00184EDD"/>
    <w:rsid w:val="00186BBF"/>
    <w:rsid w:val="00186D87"/>
    <w:rsid w:val="00190EB7"/>
    <w:rsid w:val="0019131E"/>
    <w:rsid w:val="00192042"/>
    <w:rsid w:val="0019242D"/>
    <w:rsid w:val="00192D85"/>
    <w:rsid w:val="00193471"/>
    <w:rsid w:val="00193E23"/>
    <w:rsid w:val="00197ABE"/>
    <w:rsid w:val="001A1145"/>
    <w:rsid w:val="001A325D"/>
    <w:rsid w:val="001A6980"/>
    <w:rsid w:val="001A7341"/>
    <w:rsid w:val="001B0ED6"/>
    <w:rsid w:val="001B15B1"/>
    <w:rsid w:val="001B78E0"/>
    <w:rsid w:val="001C05D7"/>
    <w:rsid w:val="001C22AB"/>
    <w:rsid w:val="001C3AB0"/>
    <w:rsid w:val="001C5664"/>
    <w:rsid w:val="001C6766"/>
    <w:rsid w:val="001D006D"/>
    <w:rsid w:val="001D13E6"/>
    <w:rsid w:val="001D24A6"/>
    <w:rsid w:val="001D2D2D"/>
    <w:rsid w:val="001D381A"/>
    <w:rsid w:val="001D5F11"/>
    <w:rsid w:val="001D63E1"/>
    <w:rsid w:val="001D74F9"/>
    <w:rsid w:val="001D7B06"/>
    <w:rsid w:val="001E02DA"/>
    <w:rsid w:val="001E2F3F"/>
    <w:rsid w:val="001E325C"/>
    <w:rsid w:val="001E35FF"/>
    <w:rsid w:val="001E41C5"/>
    <w:rsid w:val="001E5FF4"/>
    <w:rsid w:val="001E6AD5"/>
    <w:rsid w:val="001E6F63"/>
    <w:rsid w:val="001E756E"/>
    <w:rsid w:val="001F0462"/>
    <w:rsid w:val="001F0C9A"/>
    <w:rsid w:val="001F18E8"/>
    <w:rsid w:val="001F2A0F"/>
    <w:rsid w:val="001F2FB3"/>
    <w:rsid w:val="001F3CA8"/>
    <w:rsid w:val="001F492B"/>
    <w:rsid w:val="001F524E"/>
    <w:rsid w:val="001F5961"/>
    <w:rsid w:val="001F76CD"/>
    <w:rsid w:val="001F7A92"/>
    <w:rsid w:val="00201A70"/>
    <w:rsid w:val="00201E73"/>
    <w:rsid w:val="00202D43"/>
    <w:rsid w:val="00203CB9"/>
    <w:rsid w:val="00204716"/>
    <w:rsid w:val="00205D84"/>
    <w:rsid w:val="00206A5D"/>
    <w:rsid w:val="00207587"/>
    <w:rsid w:val="002075C5"/>
    <w:rsid w:val="00207DB0"/>
    <w:rsid w:val="00207ED2"/>
    <w:rsid w:val="0021000D"/>
    <w:rsid w:val="00210842"/>
    <w:rsid w:val="00210C48"/>
    <w:rsid w:val="00211882"/>
    <w:rsid w:val="00213A4D"/>
    <w:rsid w:val="00213FA9"/>
    <w:rsid w:val="0021571D"/>
    <w:rsid w:val="0021624E"/>
    <w:rsid w:val="00216A29"/>
    <w:rsid w:val="002201C0"/>
    <w:rsid w:val="0022020E"/>
    <w:rsid w:val="00220867"/>
    <w:rsid w:val="00225163"/>
    <w:rsid w:val="002255AF"/>
    <w:rsid w:val="0022642E"/>
    <w:rsid w:val="0022660C"/>
    <w:rsid w:val="00227496"/>
    <w:rsid w:val="002276AE"/>
    <w:rsid w:val="00227712"/>
    <w:rsid w:val="00230AD4"/>
    <w:rsid w:val="002313D3"/>
    <w:rsid w:val="00231ADA"/>
    <w:rsid w:val="00233426"/>
    <w:rsid w:val="0023365C"/>
    <w:rsid w:val="00233F14"/>
    <w:rsid w:val="00235AEC"/>
    <w:rsid w:val="00236D49"/>
    <w:rsid w:val="0023705F"/>
    <w:rsid w:val="00237AAD"/>
    <w:rsid w:val="00237E6F"/>
    <w:rsid w:val="0024002C"/>
    <w:rsid w:val="00240FE3"/>
    <w:rsid w:val="00241077"/>
    <w:rsid w:val="0024202D"/>
    <w:rsid w:val="0024218C"/>
    <w:rsid w:val="00244A52"/>
    <w:rsid w:val="00245148"/>
    <w:rsid w:val="00245A35"/>
    <w:rsid w:val="00246B03"/>
    <w:rsid w:val="00246D26"/>
    <w:rsid w:val="00251683"/>
    <w:rsid w:val="00251D54"/>
    <w:rsid w:val="00251FD0"/>
    <w:rsid w:val="0025446A"/>
    <w:rsid w:val="00254D10"/>
    <w:rsid w:val="00254EF3"/>
    <w:rsid w:val="00257010"/>
    <w:rsid w:val="00260B83"/>
    <w:rsid w:val="002616DE"/>
    <w:rsid w:val="00262423"/>
    <w:rsid w:val="00262F2E"/>
    <w:rsid w:val="002636DA"/>
    <w:rsid w:val="002639A8"/>
    <w:rsid w:val="002649BB"/>
    <w:rsid w:val="00264C6A"/>
    <w:rsid w:val="00266233"/>
    <w:rsid w:val="00266746"/>
    <w:rsid w:val="002679F7"/>
    <w:rsid w:val="00267B52"/>
    <w:rsid w:val="002706A1"/>
    <w:rsid w:val="002707EA"/>
    <w:rsid w:val="0027184F"/>
    <w:rsid w:val="002720DC"/>
    <w:rsid w:val="002739E8"/>
    <w:rsid w:val="002743D0"/>
    <w:rsid w:val="002746F4"/>
    <w:rsid w:val="00274A71"/>
    <w:rsid w:val="00275D73"/>
    <w:rsid w:val="0027635C"/>
    <w:rsid w:val="002766CE"/>
    <w:rsid w:val="00277071"/>
    <w:rsid w:val="00277CCF"/>
    <w:rsid w:val="00281799"/>
    <w:rsid w:val="00282132"/>
    <w:rsid w:val="00282936"/>
    <w:rsid w:val="00283E3A"/>
    <w:rsid w:val="0028431A"/>
    <w:rsid w:val="002850F3"/>
    <w:rsid w:val="0028532B"/>
    <w:rsid w:val="002860DE"/>
    <w:rsid w:val="002877DA"/>
    <w:rsid w:val="00290264"/>
    <w:rsid w:val="002918A6"/>
    <w:rsid w:val="00291F18"/>
    <w:rsid w:val="0029319D"/>
    <w:rsid w:val="00293734"/>
    <w:rsid w:val="00293D6C"/>
    <w:rsid w:val="00294F78"/>
    <w:rsid w:val="00297756"/>
    <w:rsid w:val="002978C1"/>
    <w:rsid w:val="002A025E"/>
    <w:rsid w:val="002A1ABD"/>
    <w:rsid w:val="002A1CD9"/>
    <w:rsid w:val="002A25E4"/>
    <w:rsid w:val="002A30B6"/>
    <w:rsid w:val="002A30CE"/>
    <w:rsid w:val="002A3A55"/>
    <w:rsid w:val="002A3F4C"/>
    <w:rsid w:val="002A5889"/>
    <w:rsid w:val="002A5DCB"/>
    <w:rsid w:val="002A6C02"/>
    <w:rsid w:val="002B2830"/>
    <w:rsid w:val="002B2ED3"/>
    <w:rsid w:val="002B34C6"/>
    <w:rsid w:val="002B3817"/>
    <w:rsid w:val="002B3B89"/>
    <w:rsid w:val="002B3C5D"/>
    <w:rsid w:val="002B4D6C"/>
    <w:rsid w:val="002B5038"/>
    <w:rsid w:val="002B64BC"/>
    <w:rsid w:val="002B64C7"/>
    <w:rsid w:val="002B7A60"/>
    <w:rsid w:val="002C095D"/>
    <w:rsid w:val="002C09BF"/>
    <w:rsid w:val="002C0B8C"/>
    <w:rsid w:val="002C0FDC"/>
    <w:rsid w:val="002C240D"/>
    <w:rsid w:val="002C5557"/>
    <w:rsid w:val="002C6C08"/>
    <w:rsid w:val="002C79C6"/>
    <w:rsid w:val="002D1B63"/>
    <w:rsid w:val="002D368E"/>
    <w:rsid w:val="002D41E7"/>
    <w:rsid w:val="002D4908"/>
    <w:rsid w:val="002D5710"/>
    <w:rsid w:val="002D6E94"/>
    <w:rsid w:val="002D767B"/>
    <w:rsid w:val="002E1A02"/>
    <w:rsid w:val="002E2672"/>
    <w:rsid w:val="002E274D"/>
    <w:rsid w:val="002E29D2"/>
    <w:rsid w:val="002E2A06"/>
    <w:rsid w:val="002E2A6E"/>
    <w:rsid w:val="002E2ABA"/>
    <w:rsid w:val="002E39D9"/>
    <w:rsid w:val="002E3A21"/>
    <w:rsid w:val="002E59C1"/>
    <w:rsid w:val="002E5BBD"/>
    <w:rsid w:val="002E5F50"/>
    <w:rsid w:val="002E6EEC"/>
    <w:rsid w:val="002F016E"/>
    <w:rsid w:val="002F0D9F"/>
    <w:rsid w:val="002F1AC5"/>
    <w:rsid w:val="002F2351"/>
    <w:rsid w:val="002F2F6B"/>
    <w:rsid w:val="002F2FAC"/>
    <w:rsid w:val="002F3D4D"/>
    <w:rsid w:val="002F4CC8"/>
    <w:rsid w:val="002F570B"/>
    <w:rsid w:val="002F5ABB"/>
    <w:rsid w:val="002F6B92"/>
    <w:rsid w:val="002F6E9C"/>
    <w:rsid w:val="002F73C0"/>
    <w:rsid w:val="002F7F0F"/>
    <w:rsid w:val="0030032F"/>
    <w:rsid w:val="00301771"/>
    <w:rsid w:val="00301BF3"/>
    <w:rsid w:val="003026FE"/>
    <w:rsid w:val="003042FE"/>
    <w:rsid w:val="00306A2D"/>
    <w:rsid w:val="0031087D"/>
    <w:rsid w:val="00311E62"/>
    <w:rsid w:val="00312460"/>
    <w:rsid w:val="003148A1"/>
    <w:rsid w:val="00314DF0"/>
    <w:rsid w:val="00315534"/>
    <w:rsid w:val="00316050"/>
    <w:rsid w:val="00316886"/>
    <w:rsid w:val="00316AD0"/>
    <w:rsid w:val="00316ED5"/>
    <w:rsid w:val="00320482"/>
    <w:rsid w:val="00320888"/>
    <w:rsid w:val="0032220B"/>
    <w:rsid w:val="00323E66"/>
    <w:rsid w:val="00324253"/>
    <w:rsid w:val="00324F79"/>
    <w:rsid w:val="00327016"/>
    <w:rsid w:val="003270AE"/>
    <w:rsid w:val="003301E8"/>
    <w:rsid w:val="00330C38"/>
    <w:rsid w:val="00332312"/>
    <w:rsid w:val="0033257F"/>
    <w:rsid w:val="00332DFC"/>
    <w:rsid w:val="003333F2"/>
    <w:rsid w:val="00334E75"/>
    <w:rsid w:val="00335454"/>
    <w:rsid w:val="00335950"/>
    <w:rsid w:val="00335C75"/>
    <w:rsid w:val="00335E79"/>
    <w:rsid w:val="00336AA1"/>
    <w:rsid w:val="003376B5"/>
    <w:rsid w:val="00341E84"/>
    <w:rsid w:val="00342742"/>
    <w:rsid w:val="003428BA"/>
    <w:rsid w:val="00343EB6"/>
    <w:rsid w:val="003448A0"/>
    <w:rsid w:val="00344BC1"/>
    <w:rsid w:val="00345C13"/>
    <w:rsid w:val="00346F5A"/>
    <w:rsid w:val="003478C1"/>
    <w:rsid w:val="0035017C"/>
    <w:rsid w:val="00350A20"/>
    <w:rsid w:val="00351533"/>
    <w:rsid w:val="00352036"/>
    <w:rsid w:val="0035489F"/>
    <w:rsid w:val="003562E2"/>
    <w:rsid w:val="00356C3D"/>
    <w:rsid w:val="00356E31"/>
    <w:rsid w:val="00360C25"/>
    <w:rsid w:val="00360CD9"/>
    <w:rsid w:val="00363C57"/>
    <w:rsid w:val="003641A0"/>
    <w:rsid w:val="003643CA"/>
    <w:rsid w:val="00367321"/>
    <w:rsid w:val="00370925"/>
    <w:rsid w:val="00372138"/>
    <w:rsid w:val="003734EE"/>
    <w:rsid w:val="003758F4"/>
    <w:rsid w:val="00377551"/>
    <w:rsid w:val="00377E30"/>
    <w:rsid w:val="0038080F"/>
    <w:rsid w:val="003813CB"/>
    <w:rsid w:val="00382FD2"/>
    <w:rsid w:val="00383CF9"/>
    <w:rsid w:val="0038576D"/>
    <w:rsid w:val="00385A01"/>
    <w:rsid w:val="00387CE1"/>
    <w:rsid w:val="00390346"/>
    <w:rsid w:val="00390C6E"/>
    <w:rsid w:val="00391A1F"/>
    <w:rsid w:val="00391F8C"/>
    <w:rsid w:val="00393A8C"/>
    <w:rsid w:val="00393FDB"/>
    <w:rsid w:val="0039449E"/>
    <w:rsid w:val="003952E4"/>
    <w:rsid w:val="00396343"/>
    <w:rsid w:val="003973BE"/>
    <w:rsid w:val="00397554"/>
    <w:rsid w:val="00397767"/>
    <w:rsid w:val="00397EF3"/>
    <w:rsid w:val="003A08DC"/>
    <w:rsid w:val="003A1C8E"/>
    <w:rsid w:val="003A2563"/>
    <w:rsid w:val="003A461D"/>
    <w:rsid w:val="003A62E7"/>
    <w:rsid w:val="003A736C"/>
    <w:rsid w:val="003B09D6"/>
    <w:rsid w:val="003B107F"/>
    <w:rsid w:val="003B21D7"/>
    <w:rsid w:val="003B2FBC"/>
    <w:rsid w:val="003B5CEF"/>
    <w:rsid w:val="003B635B"/>
    <w:rsid w:val="003B649C"/>
    <w:rsid w:val="003B7CB1"/>
    <w:rsid w:val="003C048C"/>
    <w:rsid w:val="003C0F4E"/>
    <w:rsid w:val="003C18B6"/>
    <w:rsid w:val="003C1A86"/>
    <w:rsid w:val="003C2CBF"/>
    <w:rsid w:val="003C3428"/>
    <w:rsid w:val="003C5A4F"/>
    <w:rsid w:val="003C5A7A"/>
    <w:rsid w:val="003C70B4"/>
    <w:rsid w:val="003C7915"/>
    <w:rsid w:val="003D0E3C"/>
    <w:rsid w:val="003D31D1"/>
    <w:rsid w:val="003D47E7"/>
    <w:rsid w:val="003D4C12"/>
    <w:rsid w:val="003D4C19"/>
    <w:rsid w:val="003D5006"/>
    <w:rsid w:val="003D58DD"/>
    <w:rsid w:val="003D673D"/>
    <w:rsid w:val="003D7F7E"/>
    <w:rsid w:val="003E3701"/>
    <w:rsid w:val="003E5896"/>
    <w:rsid w:val="003E7EAF"/>
    <w:rsid w:val="003F0060"/>
    <w:rsid w:val="003F02BC"/>
    <w:rsid w:val="003F04E9"/>
    <w:rsid w:val="003F1B39"/>
    <w:rsid w:val="003F1F84"/>
    <w:rsid w:val="003F5339"/>
    <w:rsid w:val="003F66EF"/>
    <w:rsid w:val="003F67FA"/>
    <w:rsid w:val="003F7E3D"/>
    <w:rsid w:val="00400A87"/>
    <w:rsid w:val="00400D18"/>
    <w:rsid w:val="0040250F"/>
    <w:rsid w:val="004026D0"/>
    <w:rsid w:val="00406931"/>
    <w:rsid w:val="00407812"/>
    <w:rsid w:val="00407DDB"/>
    <w:rsid w:val="004110A1"/>
    <w:rsid w:val="00411A3E"/>
    <w:rsid w:val="00411F4F"/>
    <w:rsid w:val="004123A2"/>
    <w:rsid w:val="004135B7"/>
    <w:rsid w:val="00413791"/>
    <w:rsid w:val="00414659"/>
    <w:rsid w:val="00414810"/>
    <w:rsid w:val="00415306"/>
    <w:rsid w:val="004154F4"/>
    <w:rsid w:val="0042031C"/>
    <w:rsid w:val="00420D06"/>
    <w:rsid w:val="00420FB4"/>
    <w:rsid w:val="0042176C"/>
    <w:rsid w:val="004217A8"/>
    <w:rsid w:val="00422F47"/>
    <w:rsid w:val="00426BDA"/>
    <w:rsid w:val="00427541"/>
    <w:rsid w:val="00435413"/>
    <w:rsid w:val="00441405"/>
    <w:rsid w:val="00442CB2"/>
    <w:rsid w:val="004446DD"/>
    <w:rsid w:val="00444E0E"/>
    <w:rsid w:val="004464CC"/>
    <w:rsid w:val="004467AC"/>
    <w:rsid w:val="004468CB"/>
    <w:rsid w:val="00453C89"/>
    <w:rsid w:val="00453D03"/>
    <w:rsid w:val="004541D3"/>
    <w:rsid w:val="0045484D"/>
    <w:rsid w:val="004555B0"/>
    <w:rsid w:val="00457ACD"/>
    <w:rsid w:val="00460AD1"/>
    <w:rsid w:val="00460B72"/>
    <w:rsid w:val="004616B9"/>
    <w:rsid w:val="004630B2"/>
    <w:rsid w:val="0046478B"/>
    <w:rsid w:val="00465846"/>
    <w:rsid w:val="00465ABB"/>
    <w:rsid w:val="00465EAC"/>
    <w:rsid w:val="00467A53"/>
    <w:rsid w:val="00467B94"/>
    <w:rsid w:val="00467CD1"/>
    <w:rsid w:val="004700B2"/>
    <w:rsid w:val="00470285"/>
    <w:rsid w:val="004703E9"/>
    <w:rsid w:val="00470F27"/>
    <w:rsid w:val="004732D5"/>
    <w:rsid w:val="004734A9"/>
    <w:rsid w:val="00473D58"/>
    <w:rsid w:val="00473ED5"/>
    <w:rsid w:val="0047448B"/>
    <w:rsid w:val="00474760"/>
    <w:rsid w:val="0047491E"/>
    <w:rsid w:val="00477EF4"/>
    <w:rsid w:val="004810FF"/>
    <w:rsid w:val="00481962"/>
    <w:rsid w:val="004847D7"/>
    <w:rsid w:val="00484F1A"/>
    <w:rsid w:val="004857E9"/>
    <w:rsid w:val="00485E96"/>
    <w:rsid w:val="00486F8B"/>
    <w:rsid w:val="00487EB3"/>
    <w:rsid w:val="00487EF3"/>
    <w:rsid w:val="0049001F"/>
    <w:rsid w:val="004901CA"/>
    <w:rsid w:val="00490826"/>
    <w:rsid w:val="004927F9"/>
    <w:rsid w:val="00492F28"/>
    <w:rsid w:val="00493188"/>
    <w:rsid w:val="004975A9"/>
    <w:rsid w:val="00497A2C"/>
    <w:rsid w:val="004A2ACD"/>
    <w:rsid w:val="004A346C"/>
    <w:rsid w:val="004A40AA"/>
    <w:rsid w:val="004A69FF"/>
    <w:rsid w:val="004A6B77"/>
    <w:rsid w:val="004A7068"/>
    <w:rsid w:val="004A773C"/>
    <w:rsid w:val="004A7A0D"/>
    <w:rsid w:val="004B0B3B"/>
    <w:rsid w:val="004B0D21"/>
    <w:rsid w:val="004B18C2"/>
    <w:rsid w:val="004B1A53"/>
    <w:rsid w:val="004B2799"/>
    <w:rsid w:val="004B2C31"/>
    <w:rsid w:val="004B3ACB"/>
    <w:rsid w:val="004B4B92"/>
    <w:rsid w:val="004B739A"/>
    <w:rsid w:val="004C0AC1"/>
    <w:rsid w:val="004C2DAA"/>
    <w:rsid w:val="004C2DC6"/>
    <w:rsid w:val="004C38D1"/>
    <w:rsid w:val="004C5768"/>
    <w:rsid w:val="004C6A74"/>
    <w:rsid w:val="004D0668"/>
    <w:rsid w:val="004D087E"/>
    <w:rsid w:val="004D096B"/>
    <w:rsid w:val="004D0A94"/>
    <w:rsid w:val="004D1519"/>
    <w:rsid w:val="004D345A"/>
    <w:rsid w:val="004D7DC6"/>
    <w:rsid w:val="004E146D"/>
    <w:rsid w:val="004E2330"/>
    <w:rsid w:val="004E33D3"/>
    <w:rsid w:val="004E394B"/>
    <w:rsid w:val="004E4361"/>
    <w:rsid w:val="004E565C"/>
    <w:rsid w:val="004E58CA"/>
    <w:rsid w:val="004E76AE"/>
    <w:rsid w:val="004F0F7B"/>
    <w:rsid w:val="004F1BFC"/>
    <w:rsid w:val="004F208F"/>
    <w:rsid w:val="004F39E2"/>
    <w:rsid w:val="004F3BE4"/>
    <w:rsid w:val="004F5B5B"/>
    <w:rsid w:val="004F727B"/>
    <w:rsid w:val="004F7B32"/>
    <w:rsid w:val="005015CD"/>
    <w:rsid w:val="00501D41"/>
    <w:rsid w:val="00502F2A"/>
    <w:rsid w:val="00503C93"/>
    <w:rsid w:val="005044B2"/>
    <w:rsid w:val="00504DB2"/>
    <w:rsid w:val="005059C6"/>
    <w:rsid w:val="00507C0F"/>
    <w:rsid w:val="00507DBB"/>
    <w:rsid w:val="005106DF"/>
    <w:rsid w:val="00510E42"/>
    <w:rsid w:val="00512503"/>
    <w:rsid w:val="00514DF6"/>
    <w:rsid w:val="005175CF"/>
    <w:rsid w:val="00520331"/>
    <w:rsid w:val="00521D3D"/>
    <w:rsid w:val="0052229A"/>
    <w:rsid w:val="005224B7"/>
    <w:rsid w:val="00522D4C"/>
    <w:rsid w:val="00522E37"/>
    <w:rsid w:val="0052335C"/>
    <w:rsid w:val="00523B8A"/>
    <w:rsid w:val="00524C84"/>
    <w:rsid w:val="00524E20"/>
    <w:rsid w:val="005250E5"/>
    <w:rsid w:val="00525219"/>
    <w:rsid w:val="005260FD"/>
    <w:rsid w:val="00526B67"/>
    <w:rsid w:val="00527062"/>
    <w:rsid w:val="005275D8"/>
    <w:rsid w:val="00530AFE"/>
    <w:rsid w:val="00530EAF"/>
    <w:rsid w:val="00531113"/>
    <w:rsid w:val="00532C0D"/>
    <w:rsid w:val="00534818"/>
    <w:rsid w:val="00534A30"/>
    <w:rsid w:val="0053525B"/>
    <w:rsid w:val="00535BFF"/>
    <w:rsid w:val="00535FE1"/>
    <w:rsid w:val="00536577"/>
    <w:rsid w:val="005376CB"/>
    <w:rsid w:val="00537D79"/>
    <w:rsid w:val="005401A0"/>
    <w:rsid w:val="005411BE"/>
    <w:rsid w:val="005419FE"/>
    <w:rsid w:val="00541B0C"/>
    <w:rsid w:val="0054222D"/>
    <w:rsid w:val="005428B6"/>
    <w:rsid w:val="00542DF2"/>
    <w:rsid w:val="005439D7"/>
    <w:rsid w:val="00544B20"/>
    <w:rsid w:val="00544B84"/>
    <w:rsid w:val="00546A07"/>
    <w:rsid w:val="00547E1D"/>
    <w:rsid w:val="0055092C"/>
    <w:rsid w:val="00551076"/>
    <w:rsid w:val="00551F50"/>
    <w:rsid w:val="005539C2"/>
    <w:rsid w:val="0055450C"/>
    <w:rsid w:val="00554B23"/>
    <w:rsid w:val="005556F4"/>
    <w:rsid w:val="00556C08"/>
    <w:rsid w:val="0055754C"/>
    <w:rsid w:val="005575CB"/>
    <w:rsid w:val="005619AC"/>
    <w:rsid w:val="00561CBB"/>
    <w:rsid w:val="005622A7"/>
    <w:rsid w:val="00564DF6"/>
    <w:rsid w:val="00566131"/>
    <w:rsid w:val="005669D3"/>
    <w:rsid w:val="00566D36"/>
    <w:rsid w:val="0056782D"/>
    <w:rsid w:val="00571349"/>
    <w:rsid w:val="0057185C"/>
    <w:rsid w:val="00572163"/>
    <w:rsid w:val="00573A77"/>
    <w:rsid w:val="00573F75"/>
    <w:rsid w:val="0057513E"/>
    <w:rsid w:val="00576B7A"/>
    <w:rsid w:val="00576E8C"/>
    <w:rsid w:val="00580AB1"/>
    <w:rsid w:val="0058217E"/>
    <w:rsid w:val="00583AFD"/>
    <w:rsid w:val="00584C80"/>
    <w:rsid w:val="00585D7A"/>
    <w:rsid w:val="005873FE"/>
    <w:rsid w:val="0058768E"/>
    <w:rsid w:val="005910A3"/>
    <w:rsid w:val="005922A3"/>
    <w:rsid w:val="00594156"/>
    <w:rsid w:val="00594E2B"/>
    <w:rsid w:val="00596AEF"/>
    <w:rsid w:val="005A3431"/>
    <w:rsid w:val="005A46C6"/>
    <w:rsid w:val="005A5236"/>
    <w:rsid w:val="005A609E"/>
    <w:rsid w:val="005A6637"/>
    <w:rsid w:val="005B0783"/>
    <w:rsid w:val="005B3494"/>
    <w:rsid w:val="005B3F59"/>
    <w:rsid w:val="005B46EB"/>
    <w:rsid w:val="005B4A34"/>
    <w:rsid w:val="005B6F0F"/>
    <w:rsid w:val="005B742B"/>
    <w:rsid w:val="005C1428"/>
    <w:rsid w:val="005C1D95"/>
    <w:rsid w:val="005C4442"/>
    <w:rsid w:val="005C5BF9"/>
    <w:rsid w:val="005C76DD"/>
    <w:rsid w:val="005D12A1"/>
    <w:rsid w:val="005D15A8"/>
    <w:rsid w:val="005D3D36"/>
    <w:rsid w:val="005D521D"/>
    <w:rsid w:val="005D5B45"/>
    <w:rsid w:val="005D5CA9"/>
    <w:rsid w:val="005D6038"/>
    <w:rsid w:val="005D69A8"/>
    <w:rsid w:val="005D78CB"/>
    <w:rsid w:val="005E20C8"/>
    <w:rsid w:val="005E6678"/>
    <w:rsid w:val="005E6A24"/>
    <w:rsid w:val="005E6C09"/>
    <w:rsid w:val="005E6F07"/>
    <w:rsid w:val="005E7118"/>
    <w:rsid w:val="005E71F6"/>
    <w:rsid w:val="005E7CC5"/>
    <w:rsid w:val="005E7E01"/>
    <w:rsid w:val="005F13AE"/>
    <w:rsid w:val="005F16FC"/>
    <w:rsid w:val="005F264D"/>
    <w:rsid w:val="005F2CD2"/>
    <w:rsid w:val="005F3B5D"/>
    <w:rsid w:val="005F4076"/>
    <w:rsid w:val="005F5437"/>
    <w:rsid w:val="005F57D8"/>
    <w:rsid w:val="005F5BBD"/>
    <w:rsid w:val="005F5E17"/>
    <w:rsid w:val="005F6119"/>
    <w:rsid w:val="005F665B"/>
    <w:rsid w:val="005F6A97"/>
    <w:rsid w:val="005F7ED3"/>
    <w:rsid w:val="0060083E"/>
    <w:rsid w:val="0060374B"/>
    <w:rsid w:val="00603B56"/>
    <w:rsid w:val="00606378"/>
    <w:rsid w:val="00607D28"/>
    <w:rsid w:val="00610E44"/>
    <w:rsid w:val="00611046"/>
    <w:rsid w:val="00611B61"/>
    <w:rsid w:val="00612D09"/>
    <w:rsid w:val="0061442C"/>
    <w:rsid w:val="0061585A"/>
    <w:rsid w:val="00615B31"/>
    <w:rsid w:val="00616709"/>
    <w:rsid w:val="00616E42"/>
    <w:rsid w:val="00620166"/>
    <w:rsid w:val="0062067C"/>
    <w:rsid w:val="0062089F"/>
    <w:rsid w:val="006212D8"/>
    <w:rsid w:val="0062257D"/>
    <w:rsid w:val="00625543"/>
    <w:rsid w:val="00625713"/>
    <w:rsid w:val="00626C78"/>
    <w:rsid w:val="00626E75"/>
    <w:rsid w:val="0063558C"/>
    <w:rsid w:val="00635830"/>
    <w:rsid w:val="0064718A"/>
    <w:rsid w:val="00647487"/>
    <w:rsid w:val="006502F2"/>
    <w:rsid w:val="0065076E"/>
    <w:rsid w:val="0065088D"/>
    <w:rsid w:val="00650F69"/>
    <w:rsid w:val="00651B1E"/>
    <w:rsid w:val="006526CB"/>
    <w:rsid w:val="00652AEE"/>
    <w:rsid w:val="006539E4"/>
    <w:rsid w:val="00655F33"/>
    <w:rsid w:val="00656C82"/>
    <w:rsid w:val="006570A4"/>
    <w:rsid w:val="00657121"/>
    <w:rsid w:val="00660B9C"/>
    <w:rsid w:val="00661498"/>
    <w:rsid w:val="00661860"/>
    <w:rsid w:val="00663F1B"/>
    <w:rsid w:val="006657C0"/>
    <w:rsid w:val="00665BDE"/>
    <w:rsid w:val="00666216"/>
    <w:rsid w:val="00666755"/>
    <w:rsid w:val="00667539"/>
    <w:rsid w:val="00667C11"/>
    <w:rsid w:val="006705D2"/>
    <w:rsid w:val="006718B1"/>
    <w:rsid w:val="00672113"/>
    <w:rsid w:val="00672DCE"/>
    <w:rsid w:val="006747E7"/>
    <w:rsid w:val="00674C0C"/>
    <w:rsid w:val="00674CD4"/>
    <w:rsid w:val="006758F4"/>
    <w:rsid w:val="006762DC"/>
    <w:rsid w:val="00680573"/>
    <w:rsid w:val="00680DCC"/>
    <w:rsid w:val="00680F11"/>
    <w:rsid w:val="00683A09"/>
    <w:rsid w:val="00686233"/>
    <w:rsid w:val="00686991"/>
    <w:rsid w:val="00686CBD"/>
    <w:rsid w:val="006901DD"/>
    <w:rsid w:val="006906FF"/>
    <w:rsid w:val="00693D61"/>
    <w:rsid w:val="0069489D"/>
    <w:rsid w:val="0069568F"/>
    <w:rsid w:val="00695F36"/>
    <w:rsid w:val="006967A7"/>
    <w:rsid w:val="0069704C"/>
    <w:rsid w:val="00697AC4"/>
    <w:rsid w:val="006A13C0"/>
    <w:rsid w:val="006A17B9"/>
    <w:rsid w:val="006A3F65"/>
    <w:rsid w:val="006A61A7"/>
    <w:rsid w:val="006A6413"/>
    <w:rsid w:val="006A6937"/>
    <w:rsid w:val="006A7538"/>
    <w:rsid w:val="006B0464"/>
    <w:rsid w:val="006B1601"/>
    <w:rsid w:val="006B19BA"/>
    <w:rsid w:val="006B1F4C"/>
    <w:rsid w:val="006B411F"/>
    <w:rsid w:val="006C0242"/>
    <w:rsid w:val="006C0EE1"/>
    <w:rsid w:val="006C18E9"/>
    <w:rsid w:val="006C1E84"/>
    <w:rsid w:val="006C290E"/>
    <w:rsid w:val="006C43A0"/>
    <w:rsid w:val="006C43B4"/>
    <w:rsid w:val="006C5A11"/>
    <w:rsid w:val="006C64E3"/>
    <w:rsid w:val="006D026B"/>
    <w:rsid w:val="006D181D"/>
    <w:rsid w:val="006D1AA3"/>
    <w:rsid w:val="006D260B"/>
    <w:rsid w:val="006D2F71"/>
    <w:rsid w:val="006D318F"/>
    <w:rsid w:val="006D4E40"/>
    <w:rsid w:val="006D648D"/>
    <w:rsid w:val="006D7B13"/>
    <w:rsid w:val="006D7D49"/>
    <w:rsid w:val="006E00B1"/>
    <w:rsid w:val="006E02AC"/>
    <w:rsid w:val="006E1408"/>
    <w:rsid w:val="006E1B21"/>
    <w:rsid w:val="006E2227"/>
    <w:rsid w:val="006E331A"/>
    <w:rsid w:val="006E36D2"/>
    <w:rsid w:val="006E3DBD"/>
    <w:rsid w:val="006E4EE0"/>
    <w:rsid w:val="006E5414"/>
    <w:rsid w:val="006E5453"/>
    <w:rsid w:val="006E70A7"/>
    <w:rsid w:val="006F0433"/>
    <w:rsid w:val="006F09C9"/>
    <w:rsid w:val="006F0CC4"/>
    <w:rsid w:val="006F2FAB"/>
    <w:rsid w:val="006F306C"/>
    <w:rsid w:val="006F4185"/>
    <w:rsid w:val="006F4ADA"/>
    <w:rsid w:val="006F4E14"/>
    <w:rsid w:val="006F5D98"/>
    <w:rsid w:val="006F5F34"/>
    <w:rsid w:val="006F6842"/>
    <w:rsid w:val="006F6D79"/>
    <w:rsid w:val="006F7001"/>
    <w:rsid w:val="006F73EF"/>
    <w:rsid w:val="006F7E62"/>
    <w:rsid w:val="00700BDB"/>
    <w:rsid w:val="00700FDA"/>
    <w:rsid w:val="007031AD"/>
    <w:rsid w:val="00704095"/>
    <w:rsid w:val="00704347"/>
    <w:rsid w:val="00706241"/>
    <w:rsid w:val="007063EA"/>
    <w:rsid w:val="00706B84"/>
    <w:rsid w:val="0070732E"/>
    <w:rsid w:val="007075B0"/>
    <w:rsid w:val="00711C7A"/>
    <w:rsid w:val="00711EB9"/>
    <w:rsid w:val="00712B2D"/>
    <w:rsid w:val="007133CF"/>
    <w:rsid w:val="00714727"/>
    <w:rsid w:val="007211E7"/>
    <w:rsid w:val="00722A22"/>
    <w:rsid w:val="00722EAE"/>
    <w:rsid w:val="007244E7"/>
    <w:rsid w:val="00725C01"/>
    <w:rsid w:val="00726EF5"/>
    <w:rsid w:val="0072700E"/>
    <w:rsid w:val="0072702B"/>
    <w:rsid w:val="007278F9"/>
    <w:rsid w:val="007302FD"/>
    <w:rsid w:val="007307BF"/>
    <w:rsid w:val="00730D59"/>
    <w:rsid w:val="00731BE6"/>
    <w:rsid w:val="00732B74"/>
    <w:rsid w:val="00733F6A"/>
    <w:rsid w:val="00734D4B"/>
    <w:rsid w:val="0073565C"/>
    <w:rsid w:val="0073714B"/>
    <w:rsid w:val="007402C0"/>
    <w:rsid w:val="00740E29"/>
    <w:rsid w:val="00741AE7"/>
    <w:rsid w:val="00741F75"/>
    <w:rsid w:val="00742172"/>
    <w:rsid w:val="007427D2"/>
    <w:rsid w:val="00745648"/>
    <w:rsid w:val="0074662A"/>
    <w:rsid w:val="0074761F"/>
    <w:rsid w:val="0074780B"/>
    <w:rsid w:val="0075005A"/>
    <w:rsid w:val="00751E5F"/>
    <w:rsid w:val="00752377"/>
    <w:rsid w:val="00752FB6"/>
    <w:rsid w:val="0075375D"/>
    <w:rsid w:val="00753BE2"/>
    <w:rsid w:val="00754739"/>
    <w:rsid w:val="007557DC"/>
    <w:rsid w:val="00756057"/>
    <w:rsid w:val="00756F25"/>
    <w:rsid w:val="00756FF4"/>
    <w:rsid w:val="00757A75"/>
    <w:rsid w:val="00761303"/>
    <w:rsid w:val="007627AE"/>
    <w:rsid w:val="00762C02"/>
    <w:rsid w:val="00763024"/>
    <w:rsid w:val="00764085"/>
    <w:rsid w:val="0076438A"/>
    <w:rsid w:val="007645D8"/>
    <w:rsid w:val="00764BB9"/>
    <w:rsid w:val="00766A4B"/>
    <w:rsid w:val="00766DB2"/>
    <w:rsid w:val="00771543"/>
    <w:rsid w:val="00771771"/>
    <w:rsid w:val="007728E8"/>
    <w:rsid w:val="007741B4"/>
    <w:rsid w:val="00774E5B"/>
    <w:rsid w:val="00780F3A"/>
    <w:rsid w:val="00781C22"/>
    <w:rsid w:val="0078387D"/>
    <w:rsid w:val="00783DE6"/>
    <w:rsid w:val="00783EA9"/>
    <w:rsid w:val="007868EF"/>
    <w:rsid w:val="00787898"/>
    <w:rsid w:val="007905EF"/>
    <w:rsid w:val="00791B72"/>
    <w:rsid w:val="007925E8"/>
    <w:rsid w:val="00792C9D"/>
    <w:rsid w:val="00795474"/>
    <w:rsid w:val="007965FE"/>
    <w:rsid w:val="00797B0C"/>
    <w:rsid w:val="007A02F0"/>
    <w:rsid w:val="007A050D"/>
    <w:rsid w:val="007A09F4"/>
    <w:rsid w:val="007A0C89"/>
    <w:rsid w:val="007A2345"/>
    <w:rsid w:val="007A45C8"/>
    <w:rsid w:val="007A550A"/>
    <w:rsid w:val="007A7B76"/>
    <w:rsid w:val="007B00F7"/>
    <w:rsid w:val="007B0211"/>
    <w:rsid w:val="007B022A"/>
    <w:rsid w:val="007B2D58"/>
    <w:rsid w:val="007B45B0"/>
    <w:rsid w:val="007B665C"/>
    <w:rsid w:val="007B7914"/>
    <w:rsid w:val="007C03DF"/>
    <w:rsid w:val="007C0813"/>
    <w:rsid w:val="007C0FB4"/>
    <w:rsid w:val="007C1E08"/>
    <w:rsid w:val="007C1ED9"/>
    <w:rsid w:val="007C1EF1"/>
    <w:rsid w:val="007C2E91"/>
    <w:rsid w:val="007C4093"/>
    <w:rsid w:val="007C4413"/>
    <w:rsid w:val="007C73B8"/>
    <w:rsid w:val="007C768D"/>
    <w:rsid w:val="007D0493"/>
    <w:rsid w:val="007D2CC7"/>
    <w:rsid w:val="007D451C"/>
    <w:rsid w:val="007D623E"/>
    <w:rsid w:val="007D66EB"/>
    <w:rsid w:val="007D77CD"/>
    <w:rsid w:val="007D7AF9"/>
    <w:rsid w:val="007D7FAE"/>
    <w:rsid w:val="007E338E"/>
    <w:rsid w:val="007F0707"/>
    <w:rsid w:val="007F174E"/>
    <w:rsid w:val="007F23DF"/>
    <w:rsid w:val="007F3059"/>
    <w:rsid w:val="007F3148"/>
    <w:rsid w:val="007F3A30"/>
    <w:rsid w:val="007F467B"/>
    <w:rsid w:val="007F72B2"/>
    <w:rsid w:val="007F7F91"/>
    <w:rsid w:val="008004B0"/>
    <w:rsid w:val="0080126D"/>
    <w:rsid w:val="008022A3"/>
    <w:rsid w:val="00803773"/>
    <w:rsid w:val="0080546A"/>
    <w:rsid w:val="0080641C"/>
    <w:rsid w:val="00806582"/>
    <w:rsid w:val="00807ADA"/>
    <w:rsid w:val="00811AF4"/>
    <w:rsid w:val="0081201B"/>
    <w:rsid w:val="00814ADA"/>
    <w:rsid w:val="00814F58"/>
    <w:rsid w:val="00815A0E"/>
    <w:rsid w:val="00816137"/>
    <w:rsid w:val="00816742"/>
    <w:rsid w:val="00817104"/>
    <w:rsid w:val="0082051F"/>
    <w:rsid w:val="00820D42"/>
    <w:rsid w:val="008213C9"/>
    <w:rsid w:val="0082268E"/>
    <w:rsid w:val="00823862"/>
    <w:rsid w:val="00824534"/>
    <w:rsid w:val="0083115B"/>
    <w:rsid w:val="008316EF"/>
    <w:rsid w:val="00831902"/>
    <w:rsid w:val="00831C3B"/>
    <w:rsid w:val="00831D7D"/>
    <w:rsid w:val="00832D06"/>
    <w:rsid w:val="008331D4"/>
    <w:rsid w:val="00833CA0"/>
    <w:rsid w:val="00837935"/>
    <w:rsid w:val="00837F9B"/>
    <w:rsid w:val="0084000A"/>
    <w:rsid w:val="008401F9"/>
    <w:rsid w:val="0084084D"/>
    <w:rsid w:val="00841EDE"/>
    <w:rsid w:val="008426E7"/>
    <w:rsid w:val="00842F8A"/>
    <w:rsid w:val="0084369A"/>
    <w:rsid w:val="008436C3"/>
    <w:rsid w:val="008454DA"/>
    <w:rsid w:val="00846201"/>
    <w:rsid w:val="008479CA"/>
    <w:rsid w:val="00851C92"/>
    <w:rsid w:val="00851F48"/>
    <w:rsid w:val="008524B5"/>
    <w:rsid w:val="00852941"/>
    <w:rsid w:val="00852FF9"/>
    <w:rsid w:val="00855C73"/>
    <w:rsid w:val="008568FC"/>
    <w:rsid w:val="00856E12"/>
    <w:rsid w:val="00857569"/>
    <w:rsid w:val="00857953"/>
    <w:rsid w:val="00861EDE"/>
    <w:rsid w:val="00862DAC"/>
    <w:rsid w:val="0086337C"/>
    <w:rsid w:val="00864E3F"/>
    <w:rsid w:val="00865889"/>
    <w:rsid w:val="00865939"/>
    <w:rsid w:val="00865CD4"/>
    <w:rsid w:val="008665BE"/>
    <w:rsid w:val="00866C21"/>
    <w:rsid w:val="008675E6"/>
    <w:rsid w:val="00867915"/>
    <w:rsid w:val="008704B0"/>
    <w:rsid w:val="00870E7E"/>
    <w:rsid w:val="0087138B"/>
    <w:rsid w:val="00871D25"/>
    <w:rsid w:val="00872019"/>
    <w:rsid w:val="008720AC"/>
    <w:rsid w:val="00872DE6"/>
    <w:rsid w:val="00873E37"/>
    <w:rsid w:val="00874D27"/>
    <w:rsid w:val="00876BFF"/>
    <w:rsid w:val="00876CFA"/>
    <w:rsid w:val="00877415"/>
    <w:rsid w:val="0088352A"/>
    <w:rsid w:val="008837FB"/>
    <w:rsid w:val="00883998"/>
    <w:rsid w:val="00884C1E"/>
    <w:rsid w:val="0088583E"/>
    <w:rsid w:val="008870E5"/>
    <w:rsid w:val="00887522"/>
    <w:rsid w:val="00890AF8"/>
    <w:rsid w:val="00890DF3"/>
    <w:rsid w:val="00891B92"/>
    <w:rsid w:val="00891D83"/>
    <w:rsid w:val="008920F2"/>
    <w:rsid w:val="00892411"/>
    <w:rsid w:val="008945D0"/>
    <w:rsid w:val="00894AB5"/>
    <w:rsid w:val="008950A2"/>
    <w:rsid w:val="00896385"/>
    <w:rsid w:val="00896609"/>
    <w:rsid w:val="008A0955"/>
    <w:rsid w:val="008A0F47"/>
    <w:rsid w:val="008A232A"/>
    <w:rsid w:val="008A244D"/>
    <w:rsid w:val="008A3246"/>
    <w:rsid w:val="008A45F4"/>
    <w:rsid w:val="008A5AEA"/>
    <w:rsid w:val="008A7238"/>
    <w:rsid w:val="008B0060"/>
    <w:rsid w:val="008B0888"/>
    <w:rsid w:val="008B4F24"/>
    <w:rsid w:val="008B6120"/>
    <w:rsid w:val="008B7171"/>
    <w:rsid w:val="008B7223"/>
    <w:rsid w:val="008C0440"/>
    <w:rsid w:val="008C1FA8"/>
    <w:rsid w:val="008C2289"/>
    <w:rsid w:val="008C2CB0"/>
    <w:rsid w:val="008C5323"/>
    <w:rsid w:val="008C5CC4"/>
    <w:rsid w:val="008C7081"/>
    <w:rsid w:val="008C769C"/>
    <w:rsid w:val="008C784F"/>
    <w:rsid w:val="008D1868"/>
    <w:rsid w:val="008D235E"/>
    <w:rsid w:val="008D4D16"/>
    <w:rsid w:val="008D5792"/>
    <w:rsid w:val="008D5D38"/>
    <w:rsid w:val="008D5E0E"/>
    <w:rsid w:val="008D5EB2"/>
    <w:rsid w:val="008D671B"/>
    <w:rsid w:val="008D711E"/>
    <w:rsid w:val="008D7C8F"/>
    <w:rsid w:val="008E073F"/>
    <w:rsid w:val="008E0F50"/>
    <w:rsid w:val="008E379B"/>
    <w:rsid w:val="008E3F47"/>
    <w:rsid w:val="008E60F2"/>
    <w:rsid w:val="008F2C31"/>
    <w:rsid w:val="008F2D7D"/>
    <w:rsid w:val="008F34E9"/>
    <w:rsid w:val="008F5EBD"/>
    <w:rsid w:val="008F6C26"/>
    <w:rsid w:val="0090195F"/>
    <w:rsid w:val="00901AD3"/>
    <w:rsid w:val="0090228F"/>
    <w:rsid w:val="00905B8D"/>
    <w:rsid w:val="00905F32"/>
    <w:rsid w:val="00905FC6"/>
    <w:rsid w:val="0090619D"/>
    <w:rsid w:val="00906491"/>
    <w:rsid w:val="00906E69"/>
    <w:rsid w:val="0090703E"/>
    <w:rsid w:val="00907651"/>
    <w:rsid w:val="00907A10"/>
    <w:rsid w:val="0091059D"/>
    <w:rsid w:val="00910720"/>
    <w:rsid w:val="00910A2A"/>
    <w:rsid w:val="00911EC4"/>
    <w:rsid w:val="0091304F"/>
    <w:rsid w:val="009144EA"/>
    <w:rsid w:val="00914C19"/>
    <w:rsid w:val="009154FE"/>
    <w:rsid w:val="00915820"/>
    <w:rsid w:val="00915F27"/>
    <w:rsid w:val="00916F76"/>
    <w:rsid w:val="00917B42"/>
    <w:rsid w:val="00920067"/>
    <w:rsid w:val="00920586"/>
    <w:rsid w:val="0092131C"/>
    <w:rsid w:val="009221F1"/>
    <w:rsid w:val="00922776"/>
    <w:rsid w:val="00922A9D"/>
    <w:rsid w:val="009250C4"/>
    <w:rsid w:val="00927450"/>
    <w:rsid w:val="00927FC5"/>
    <w:rsid w:val="00930BE0"/>
    <w:rsid w:val="0093125D"/>
    <w:rsid w:val="00931D26"/>
    <w:rsid w:val="00933915"/>
    <w:rsid w:val="00933C2B"/>
    <w:rsid w:val="009345CF"/>
    <w:rsid w:val="00935059"/>
    <w:rsid w:val="00935B1F"/>
    <w:rsid w:val="00936D33"/>
    <w:rsid w:val="0094082A"/>
    <w:rsid w:val="00941F29"/>
    <w:rsid w:val="009433DD"/>
    <w:rsid w:val="0094448A"/>
    <w:rsid w:val="00945191"/>
    <w:rsid w:val="00945504"/>
    <w:rsid w:val="0094555C"/>
    <w:rsid w:val="009457A4"/>
    <w:rsid w:val="00946B84"/>
    <w:rsid w:val="009475C4"/>
    <w:rsid w:val="00947EDE"/>
    <w:rsid w:val="0095091C"/>
    <w:rsid w:val="0095115F"/>
    <w:rsid w:val="0095314F"/>
    <w:rsid w:val="00953D9D"/>
    <w:rsid w:val="00953EC3"/>
    <w:rsid w:val="00954D9C"/>
    <w:rsid w:val="009557CA"/>
    <w:rsid w:val="00955D4B"/>
    <w:rsid w:val="00956441"/>
    <w:rsid w:val="00956DBE"/>
    <w:rsid w:val="009602CD"/>
    <w:rsid w:val="0096054A"/>
    <w:rsid w:val="009627BB"/>
    <w:rsid w:val="00963ED3"/>
    <w:rsid w:val="00965B76"/>
    <w:rsid w:val="00966A51"/>
    <w:rsid w:val="009673C9"/>
    <w:rsid w:val="00970D05"/>
    <w:rsid w:val="00971214"/>
    <w:rsid w:val="00971C1A"/>
    <w:rsid w:val="00975682"/>
    <w:rsid w:val="0097733F"/>
    <w:rsid w:val="00980E12"/>
    <w:rsid w:val="009819CD"/>
    <w:rsid w:val="00984273"/>
    <w:rsid w:val="009851F4"/>
    <w:rsid w:val="00985344"/>
    <w:rsid w:val="00985518"/>
    <w:rsid w:val="0098555B"/>
    <w:rsid w:val="009865D6"/>
    <w:rsid w:val="0099392D"/>
    <w:rsid w:val="00994646"/>
    <w:rsid w:val="0099749D"/>
    <w:rsid w:val="00997E14"/>
    <w:rsid w:val="009A0E23"/>
    <w:rsid w:val="009A1676"/>
    <w:rsid w:val="009A3695"/>
    <w:rsid w:val="009A441B"/>
    <w:rsid w:val="009A4AE0"/>
    <w:rsid w:val="009A5E59"/>
    <w:rsid w:val="009A780D"/>
    <w:rsid w:val="009B0AA4"/>
    <w:rsid w:val="009B12CA"/>
    <w:rsid w:val="009B1865"/>
    <w:rsid w:val="009B31A1"/>
    <w:rsid w:val="009B4277"/>
    <w:rsid w:val="009B4354"/>
    <w:rsid w:val="009B60C0"/>
    <w:rsid w:val="009B75FD"/>
    <w:rsid w:val="009C0E5E"/>
    <w:rsid w:val="009C29EC"/>
    <w:rsid w:val="009C4132"/>
    <w:rsid w:val="009C5636"/>
    <w:rsid w:val="009C56F3"/>
    <w:rsid w:val="009C6714"/>
    <w:rsid w:val="009C671E"/>
    <w:rsid w:val="009C6753"/>
    <w:rsid w:val="009C689A"/>
    <w:rsid w:val="009C6BFF"/>
    <w:rsid w:val="009C790D"/>
    <w:rsid w:val="009C7AEC"/>
    <w:rsid w:val="009C7B11"/>
    <w:rsid w:val="009C7CCE"/>
    <w:rsid w:val="009C7CDC"/>
    <w:rsid w:val="009D0822"/>
    <w:rsid w:val="009D4FE4"/>
    <w:rsid w:val="009D51F6"/>
    <w:rsid w:val="009D6E19"/>
    <w:rsid w:val="009D74B7"/>
    <w:rsid w:val="009E06B0"/>
    <w:rsid w:val="009E0F72"/>
    <w:rsid w:val="009E16DD"/>
    <w:rsid w:val="009E2BD7"/>
    <w:rsid w:val="009E34CF"/>
    <w:rsid w:val="009E35D8"/>
    <w:rsid w:val="009E3C3D"/>
    <w:rsid w:val="009E3CA2"/>
    <w:rsid w:val="009E3DAE"/>
    <w:rsid w:val="009E418C"/>
    <w:rsid w:val="009E430E"/>
    <w:rsid w:val="009E51CA"/>
    <w:rsid w:val="009E5B72"/>
    <w:rsid w:val="009E748A"/>
    <w:rsid w:val="009F0CBC"/>
    <w:rsid w:val="009F1512"/>
    <w:rsid w:val="009F1C53"/>
    <w:rsid w:val="009F318E"/>
    <w:rsid w:val="009F4101"/>
    <w:rsid w:val="009F4CF0"/>
    <w:rsid w:val="009F5484"/>
    <w:rsid w:val="009F7265"/>
    <w:rsid w:val="009F7614"/>
    <w:rsid w:val="009F761D"/>
    <w:rsid w:val="009F7EB4"/>
    <w:rsid w:val="009F7F81"/>
    <w:rsid w:val="00A003E7"/>
    <w:rsid w:val="00A01CC4"/>
    <w:rsid w:val="00A032FA"/>
    <w:rsid w:val="00A03CCD"/>
    <w:rsid w:val="00A049AA"/>
    <w:rsid w:val="00A05DE2"/>
    <w:rsid w:val="00A06E96"/>
    <w:rsid w:val="00A07B74"/>
    <w:rsid w:val="00A10B04"/>
    <w:rsid w:val="00A11496"/>
    <w:rsid w:val="00A11F90"/>
    <w:rsid w:val="00A134B2"/>
    <w:rsid w:val="00A175E7"/>
    <w:rsid w:val="00A17879"/>
    <w:rsid w:val="00A20EA9"/>
    <w:rsid w:val="00A21742"/>
    <w:rsid w:val="00A2179B"/>
    <w:rsid w:val="00A22F46"/>
    <w:rsid w:val="00A25257"/>
    <w:rsid w:val="00A254EF"/>
    <w:rsid w:val="00A262F4"/>
    <w:rsid w:val="00A26340"/>
    <w:rsid w:val="00A2791C"/>
    <w:rsid w:val="00A30150"/>
    <w:rsid w:val="00A301E7"/>
    <w:rsid w:val="00A32AC7"/>
    <w:rsid w:val="00A32DD3"/>
    <w:rsid w:val="00A33351"/>
    <w:rsid w:val="00A33A1C"/>
    <w:rsid w:val="00A3444B"/>
    <w:rsid w:val="00A36860"/>
    <w:rsid w:val="00A414D2"/>
    <w:rsid w:val="00A417B2"/>
    <w:rsid w:val="00A42635"/>
    <w:rsid w:val="00A42841"/>
    <w:rsid w:val="00A43637"/>
    <w:rsid w:val="00A43D29"/>
    <w:rsid w:val="00A449BB"/>
    <w:rsid w:val="00A45C70"/>
    <w:rsid w:val="00A45EB2"/>
    <w:rsid w:val="00A466BD"/>
    <w:rsid w:val="00A46A04"/>
    <w:rsid w:val="00A47C13"/>
    <w:rsid w:val="00A50870"/>
    <w:rsid w:val="00A52DDA"/>
    <w:rsid w:val="00A540D1"/>
    <w:rsid w:val="00A54DD9"/>
    <w:rsid w:val="00A54E31"/>
    <w:rsid w:val="00A556F9"/>
    <w:rsid w:val="00A56083"/>
    <w:rsid w:val="00A5609C"/>
    <w:rsid w:val="00A561D6"/>
    <w:rsid w:val="00A56648"/>
    <w:rsid w:val="00A61889"/>
    <w:rsid w:val="00A62F4E"/>
    <w:rsid w:val="00A6384A"/>
    <w:rsid w:val="00A64050"/>
    <w:rsid w:val="00A656A3"/>
    <w:rsid w:val="00A67B3C"/>
    <w:rsid w:val="00A70221"/>
    <w:rsid w:val="00A71C10"/>
    <w:rsid w:val="00A71F37"/>
    <w:rsid w:val="00A72041"/>
    <w:rsid w:val="00A72E1A"/>
    <w:rsid w:val="00A73545"/>
    <w:rsid w:val="00A73A14"/>
    <w:rsid w:val="00A73F14"/>
    <w:rsid w:val="00A759A2"/>
    <w:rsid w:val="00A75CD6"/>
    <w:rsid w:val="00A7601F"/>
    <w:rsid w:val="00A76213"/>
    <w:rsid w:val="00A76683"/>
    <w:rsid w:val="00A767EF"/>
    <w:rsid w:val="00A81063"/>
    <w:rsid w:val="00A84558"/>
    <w:rsid w:val="00A8462A"/>
    <w:rsid w:val="00A84B5A"/>
    <w:rsid w:val="00A85AE9"/>
    <w:rsid w:val="00A8602F"/>
    <w:rsid w:val="00A867C1"/>
    <w:rsid w:val="00A868A7"/>
    <w:rsid w:val="00A87200"/>
    <w:rsid w:val="00A878AD"/>
    <w:rsid w:val="00A90F1B"/>
    <w:rsid w:val="00A91BEC"/>
    <w:rsid w:val="00A91E5D"/>
    <w:rsid w:val="00A9201D"/>
    <w:rsid w:val="00A9227B"/>
    <w:rsid w:val="00A9262A"/>
    <w:rsid w:val="00A929DB"/>
    <w:rsid w:val="00A92B41"/>
    <w:rsid w:val="00A937CC"/>
    <w:rsid w:val="00A94CFC"/>
    <w:rsid w:val="00A95239"/>
    <w:rsid w:val="00A96FCB"/>
    <w:rsid w:val="00AA24DE"/>
    <w:rsid w:val="00AA3295"/>
    <w:rsid w:val="00AA564C"/>
    <w:rsid w:val="00AA6155"/>
    <w:rsid w:val="00AB2ABF"/>
    <w:rsid w:val="00AB5903"/>
    <w:rsid w:val="00AB6C9E"/>
    <w:rsid w:val="00AC29F9"/>
    <w:rsid w:val="00AC3EC1"/>
    <w:rsid w:val="00AC5CFF"/>
    <w:rsid w:val="00AC5FEA"/>
    <w:rsid w:val="00AC60A8"/>
    <w:rsid w:val="00AC643C"/>
    <w:rsid w:val="00AC713A"/>
    <w:rsid w:val="00AD086C"/>
    <w:rsid w:val="00AD08DA"/>
    <w:rsid w:val="00AD1C5C"/>
    <w:rsid w:val="00AD403B"/>
    <w:rsid w:val="00AD4A85"/>
    <w:rsid w:val="00AD4AF3"/>
    <w:rsid w:val="00AD5024"/>
    <w:rsid w:val="00AD5D9E"/>
    <w:rsid w:val="00AE15AD"/>
    <w:rsid w:val="00AE1D95"/>
    <w:rsid w:val="00AE31FA"/>
    <w:rsid w:val="00AE39B5"/>
    <w:rsid w:val="00AE42BD"/>
    <w:rsid w:val="00AE5BFE"/>
    <w:rsid w:val="00AE5C69"/>
    <w:rsid w:val="00AF32B0"/>
    <w:rsid w:val="00B00177"/>
    <w:rsid w:val="00B0038E"/>
    <w:rsid w:val="00B00953"/>
    <w:rsid w:val="00B02216"/>
    <w:rsid w:val="00B02805"/>
    <w:rsid w:val="00B03006"/>
    <w:rsid w:val="00B0446F"/>
    <w:rsid w:val="00B0496D"/>
    <w:rsid w:val="00B07B95"/>
    <w:rsid w:val="00B07C77"/>
    <w:rsid w:val="00B1054A"/>
    <w:rsid w:val="00B10CA0"/>
    <w:rsid w:val="00B11A78"/>
    <w:rsid w:val="00B123F8"/>
    <w:rsid w:val="00B15D9B"/>
    <w:rsid w:val="00B21DF9"/>
    <w:rsid w:val="00B26EB7"/>
    <w:rsid w:val="00B2793A"/>
    <w:rsid w:val="00B3052F"/>
    <w:rsid w:val="00B30726"/>
    <w:rsid w:val="00B33607"/>
    <w:rsid w:val="00B33A54"/>
    <w:rsid w:val="00B33EEE"/>
    <w:rsid w:val="00B3536D"/>
    <w:rsid w:val="00B361C3"/>
    <w:rsid w:val="00B40230"/>
    <w:rsid w:val="00B402F4"/>
    <w:rsid w:val="00B40B4D"/>
    <w:rsid w:val="00B43B42"/>
    <w:rsid w:val="00B43FBB"/>
    <w:rsid w:val="00B4507B"/>
    <w:rsid w:val="00B4628A"/>
    <w:rsid w:val="00B478D8"/>
    <w:rsid w:val="00B51279"/>
    <w:rsid w:val="00B52B71"/>
    <w:rsid w:val="00B52D01"/>
    <w:rsid w:val="00B60159"/>
    <w:rsid w:val="00B60F26"/>
    <w:rsid w:val="00B61111"/>
    <w:rsid w:val="00B62734"/>
    <w:rsid w:val="00B6276D"/>
    <w:rsid w:val="00B627C0"/>
    <w:rsid w:val="00B627FB"/>
    <w:rsid w:val="00B64DD2"/>
    <w:rsid w:val="00B650B5"/>
    <w:rsid w:val="00B65CF4"/>
    <w:rsid w:val="00B66C51"/>
    <w:rsid w:val="00B67FDA"/>
    <w:rsid w:val="00B70CD4"/>
    <w:rsid w:val="00B70DD1"/>
    <w:rsid w:val="00B7124D"/>
    <w:rsid w:val="00B740F2"/>
    <w:rsid w:val="00B74814"/>
    <w:rsid w:val="00B74E5A"/>
    <w:rsid w:val="00B753B4"/>
    <w:rsid w:val="00B76301"/>
    <w:rsid w:val="00B7666B"/>
    <w:rsid w:val="00B767FF"/>
    <w:rsid w:val="00B77E86"/>
    <w:rsid w:val="00B81A87"/>
    <w:rsid w:val="00B83AC5"/>
    <w:rsid w:val="00B852FD"/>
    <w:rsid w:val="00B85BE2"/>
    <w:rsid w:val="00B86407"/>
    <w:rsid w:val="00B906D1"/>
    <w:rsid w:val="00B92218"/>
    <w:rsid w:val="00B92522"/>
    <w:rsid w:val="00B9389F"/>
    <w:rsid w:val="00B93A74"/>
    <w:rsid w:val="00B943AE"/>
    <w:rsid w:val="00BA00CD"/>
    <w:rsid w:val="00BA11B3"/>
    <w:rsid w:val="00BA1EA6"/>
    <w:rsid w:val="00BA2409"/>
    <w:rsid w:val="00BA279B"/>
    <w:rsid w:val="00BA3059"/>
    <w:rsid w:val="00BA312A"/>
    <w:rsid w:val="00BA60D4"/>
    <w:rsid w:val="00BA70F6"/>
    <w:rsid w:val="00BB0E73"/>
    <w:rsid w:val="00BB0F1F"/>
    <w:rsid w:val="00BB14A4"/>
    <w:rsid w:val="00BB15AB"/>
    <w:rsid w:val="00BB57EA"/>
    <w:rsid w:val="00BB60D8"/>
    <w:rsid w:val="00BB6D42"/>
    <w:rsid w:val="00BB6DC2"/>
    <w:rsid w:val="00BC07B5"/>
    <w:rsid w:val="00BC09A5"/>
    <w:rsid w:val="00BC0FE1"/>
    <w:rsid w:val="00BC16A1"/>
    <w:rsid w:val="00BC29D0"/>
    <w:rsid w:val="00BC404E"/>
    <w:rsid w:val="00BC4592"/>
    <w:rsid w:val="00BC4B06"/>
    <w:rsid w:val="00BC5921"/>
    <w:rsid w:val="00BC6713"/>
    <w:rsid w:val="00BC6B23"/>
    <w:rsid w:val="00BC76A7"/>
    <w:rsid w:val="00BD115E"/>
    <w:rsid w:val="00BD2A29"/>
    <w:rsid w:val="00BD3BEF"/>
    <w:rsid w:val="00BD3DCC"/>
    <w:rsid w:val="00BD3F44"/>
    <w:rsid w:val="00BD481E"/>
    <w:rsid w:val="00BD4E00"/>
    <w:rsid w:val="00BD55A6"/>
    <w:rsid w:val="00BD56D8"/>
    <w:rsid w:val="00BD5917"/>
    <w:rsid w:val="00BD5B95"/>
    <w:rsid w:val="00BD74C3"/>
    <w:rsid w:val="00BE16B3"/>
    <w:rsid w:val="00BE1A63"/>
    <w:rsid w:val="00BE328A"/>
    <w:rsid w:val="00BE4872"/>
    <w:rsid w:val="00BE490E"/>
    <w:rsid w:val="00BE6091"/>
    <w:rsid w:val="00BE6FAF"/>
    <w:rsid w:val="00BE79A4"/>
    <w:rsid w:val="00BF0A40"/>
    <w:rsid w:val="00BF1832"/>
    <w:rsid w:val="00BF2691"/>
    <w:rsid w:val="00BF3016"/>
    <w:rsid w:val="00BF350F"/>
    <w:rsid w:val="00BF5672"/>
    <w:rsid w:val="00BF7306"/>
    <w:rsid w:val="00C0124E"/>
    <w:rsid w:val="00C0133D"/>
    <w:rsid w:val="00C0509F"/>
    <w:rsid w:val="00C060E7"/>
    <w:rsid w:val="00C079A9"/>
    <w:rsid w:val="00C07D68"/>
    <w:rsid w:val="00C10DD0"/>
    <w:rsid w:val="00C11037"/>
    <w:rsid w:val="00C123B1"/>
    <w:rsid w:val="00C125D6"/>
    <w:rsid w:val="00C13FCA"/>
    <w:rsid w:val="00C169DA"/>
    <w:rsid w:val="00C16E5A"/>
    <w:rsid w:val="00C176AC"/>
    <w:rsid w:val="00C20CF1"/>
    <w:rsid w:val="00C217A5"/>
    <w:rsid w:val="00C237BD"/>
    <w:rsid w:val="00C239CF"/>
    <w:rsid w:val="00C23F2D"/>
    <w:rsid w:val="00C241AB"/>
    <w:rsid w:val="00C243C1"/>
    <w:rsid w:val="00C24AC9"/>
    <w:rsid w:val="00C252B3"/>
    <w:rsid w:val="00C256B2"/>
    <w:rsid w:val="00C27AE2"/>
    <w:rsid w:val="00C27FA9"/>
    <w:rsid w:val="00C306F9"/>
    <w:rsid w:val="00C30960"/>
    <w:rsid w:val="00C3273E"/>
    <w:rsid w:val="00C34DB6"/>
    <w:rsid w:val="00C35EED"/>
    <w:rsid w:val="00C36607"/>
    <w:rsid w:val="00C37CE8"/>
    <w:rsid w:val="00C41C9A"/>
    <w:rsid w:val="00C41E0C"/>
    <w:rsid w:val="00C431AA"/>
    <w:rsid w:val="00C47284"/>
    <w:rsid w:val="00C47B5A"/>
    <w:rsid w:val="00C47BAB"/>
    <w:rsid w:val="00C47C17"/>
    <w:rsid w:val="00C503CB"/>
    <w:rsid w:val="00C5409B"/>
    <w:rsid w:val="00C54D73"/>
    <w:rsid w:val="00C55448"/>
    <w:rsid w:val="00C5555A"/>
    <w:rsid w:val="00C56366"/>
    <w:rsid w:val="00C6098A"/>
    <w:rsid w:val="00C60BB8"/>
    <w:rsid w:val="00C624F6"/>
    <w:rsid w:val="00C629BF"/>
    <w:rsid w:val="00C6410E"/>
    <w:rsid w:val="00C6466F"/>
    <w:rsid w:val="00C65E49"/>
    <w:rsid w:val="00C66883"/>
    <w:rsid w:val="00C67770"/>
    <w:rsid w:val="00C70B2E"/>
    <w:rsid w:val="00C73034"/>
    <w:rsid w:val="00C7450A"/>
    <w:rsid w:val="00C7476C"/>
    <w:rsid w:val="00C749DA"/>
    <w:rsid w:val="00C75A55"/>
    <w:rsid w:val="00C76304"/>
    <w:rsid w:val="00C7731E"/>
    <w:rsid w:val="00C776A8"/>
    <w:rsid w:val="00C8084C"/>
    <w:rsid w:val="00C81C11"/>
    <w:rsid w:val="00C81E01"/>
    <w:rsid w:val="00C82D70"/>
    <w:rsid w:val="00C83428"/>
    <w:rsid w:val="00C839D9"/>
    <w:rsid w:val="00C86FC8"/>
    <w:rsid w:val="00C872FD"/>
    <w:rsid w:val="00C9048E"/>
    <w:rsid w:val="00C90626"/>
    <w:rsid w:val="00C9224C"/>
    <w:rsid w:val="00C9352D"/>
    <w:rsid w:val="00C9472B"/>
    <w:rsid w:val="00C94758"/>
    <w:rsid w:val="00C9501C"/>
    <w:rsid w:val="00C95626"/>
    <w:rsid w:val="00C97850"/>
    <w:rsid w:val="00CA0FFF"/>
    <w:rsid w:val="00CA26EB"/>
    <w:rsid w:val="00CA272A"/>
    <w:rsid w:val="00CA31DB"/>
    <w:rsid w:val="00CA3FD5"/>
    <w:rsid w:val="00CA4AD9"/>
    <w:rsid w:val="00CA543D"/>
    <w:rsid w:val="00CA6B2C"/>
    <w:rsid w:val="00CA6FA5"/>
    <w:rsid w:val="00CA787F"/>
    <w:rsid w:val="00CA7A19"/>
    <w:rsid w:val="00CB0ECF"/>
    <w:rsid w:val="00CB17B2"/>
    <w:rsid w:val="00CB19B3"/>
    <w:rsid w:val="00CB2222"/>
    <w:rsid w:val="00CB2802"/>
    <w:rsid w:val="00CB2BE0"/>
    <w:rsid w:val="00CC09B9"/>
    <w:rsid w:val="00CC110B"/>
    <w:rsid w:val="00CC1FA3"/>
    <w:rsid w:val="00CC239F"/>
    <w:rsid w:val="00CC3293"/>
    <w:rsid w:val="00CC3CC2"/>
    <w:rsid w:val="00CC3EBC"/>
    <w:rsid w:val="00CC48C6"/>
    <w:rsid w:val="00CC5352"/>
    <w:rsid w:val="00CC53C2"/>
    <w:rsid w:val="00CC56F4"/>
    <w:rsid w:val="00CC6013"/>
    <w:rsid w:val="00CD0174"/>
    <w:rsid w:val="00CD1203"/>
    <w:rsid w:val="00CD1460"/>
    <w:rsid w:val="00CD1C7B"/>
    <w:rsid w:val="00CD2784"/>
    <w:rsid w:val="00CD27B1"/>
    <w:rsid w:val="00CD3A39"/>
    <w:rsid w:val="00CD4DE6"/>
    <w:rsid w:val="00CE0276"/>
    <w:rsid w:val="00CE08FC"/>
    <w:rsid w:val="00CE09DE"/>
    <w:rsid w:val="00CE0A6B"/>
    <w:rsid w:val="00CE1498"/>
    <w:rsid w:val="00CE1C6A"/>
    <w:rsid w:val="00CE243B"/>
    <w:rsid w:val="00CE4FCF"/>
    <w:rsid w:val="00CE5064"/>
    <w:rsid w:val="00CE6C92"/>
    <w:rsid w:val="00CE78FF"/>
    <w:rsid w:val="00CE7AED"/>
    <w:rsid w:val="00CF0785"/>
    <w:rsid w:val="00CF1520"/>
    <w:rsid w:val="00CF17E6"/>
    <w:rsid w:val="00CF1A4A"/>
    <w:rsid w:val="00CF422B"/>
    <w:rsid w:val="00CF49A0"/>
    <w:rsid w:val="00CF5232"/>
    <w:rsid w:val="00CF549F"/>
    <w:rsid w:val="00CF620F"/>
    <w:rsid w:val="00CF7194"/>
    <w:rsid w:val="00D007E4"/>
    <w:rsid w:val="00D0100B"/>
    <w:rsid w:val="00D01077"/>
    <w:rsid w:val="00D01C38"/>
    <w:rsid w:val="00D01E8D"/>
    <w:rsid w:val="00D0212B"/>
    <w:rsid w:val="00D04926"/>
    <w:rsid w:val="00D04CE6"/>
    <w:rsid w:val="00D07D86"/>
    <w:rsid w:val="00D12E8D"/>
    <w:rsid w:val="00D1318F"/>
    <w:rsid w:val="00D1376D"/>
    <w:rsid w:val="00D1616F"/>
    <w:rsid w:val="00D214CA"/>
    <w:rsid w:val="00D22F46"/>
    <w:rsid w:val="00D22FCF"/>
    <w:rsid w:val="00D23470"/>
    <w:rsid w:val="00D23724"/>
    <w:rsid w:val="00D245EE"/>
    <w:rsid w:val="00D24931"/>
    <w:rsid w:val="00D249CB"/>
    <w:rsid w:val="00D270AF"/>
    <w:rsid w:val="00D27875"/>
    <w:rsid w:val="00D316AC"/>
    <w:rsid w:val="00D31772"/>
    <w:rsid w:val="00D31E4C"/>
    <w:rsid w:val="00D32EC7"/>
    <w:rsid w:val="00D3341A"/>
    <w:rsid w:val="00D34770"/>
    <w:rsid w:val="00D34F9A"/>
    <w:rsid w:val="00D35E44"/>
    <w:rsid w:val="00D361BE"/>
    <w:rsid w:val="00D36E61"/>
    <w:rsid w:val="00D403B8"/>
    <w:rsid w:val="00D4153C"/>
    <w:rsid w:val="00D423DC"/>
    <w:rsid w:val="00D42CA7"/>
    <w:rsid w:val="00D45C59"/>
    <w:rsid w:val="00D47421"/>
    <w:rsid w:val="00D47DCF"/>
    <w:rsid w:val="00D52FD4"/>
    <w:rsid w:val="00D53407"/>
    <w:rsid w:val="00D5406C"/>
    <w:rsid w:val="00D56A1F"/>
    <w:rsid w:val="00D56EF6"/>
    <w:rsid w:val="00D60302"/>
    <w:rsid w:val="00D60AC7"/>
    <w:rsid w:val="00D61EAD"/>
    <w:rsid w:val="00D620DF"/>
    <w:rsid w:val="00D623E2"/>
    <w:rsid w:val="00D629B5"/>
    <w:rsid w:val="00D63570"/>
    <w:rsid w:val="00D643D4"/>
    <w:rsid w:val="00D646AC"/>
    <w:rsid w:val="00D65467"/>
    <w:rsid w:val="00D67263"/>
    <w:rsid w:val="00D70E4D"/>
    <w:rsid w:val="00D70F61"/>
    <w:rsid w:val="00D71EE6"/>
    <w:rsid w:val="00D71F97"/>
    <w:rsid w:val="00D72A8F"/>
    <w:rsid w:val="00D72B2C"/>
    <w:rsid w:val="00D72CE7"/>
    <w:rsid w:val="00D740FF"/>
    <w:rsid w:val="00D7529F"/>
    <w:rsid w:val="00D759B3"/>
    <w:rsid w:val="00D760FE"/>
    <w:rsid w:val="00D766D1"/>
    <w:rsid w:val="00D76EB8"/>
    <w:rsid w:val="00D77072"/>
    <w:rsid w:val="00D77873"/>
    <w:rsid w:val="00D80DC5"/>
    <w:rsid w:val="00D813F7"/>
    <w:rsid w:val="00D81AC4"/>
    <w:rsid w:val="00D85AA5"/>
    <w:rsid w:val="00D8603D"/>
    <w:rsid w:val="00D87F38"/>
    <w:rsid w:val="00D90060"/>
    <w:rsid w:val="00D9040F"/>
    <w:rsid w:val="00D9060B"/>
    <w:rsid w:val="00D9073F"/>
    <w:rsid w:val="00D90A51"/>
    <w:rsid w:val="00D90C99"/>
    <w:rsid w:val="00D91BDE"/>
    <w:rsid w:val="00D92897"/>
    <w:rsid w:val="00D93E82"/>
    <w:rsid w:val="00D945E7"/>
    <w:rsid w:val="00D949B7"/>
    <w:rsid w:val="00D94C09"/>
    <w:rsid w:val="00D96C97"/>
    <w:rsid w:val="00D970B8"/>
    <w:rsid w:val="00D97727"/>
    <w:rsid w:val="00DA0DD8"/>
    <w:rsid w:val="00DA1864"/>
    <w:rsid w:val="00DA2046"/>
    <w:rsid w:val="00DA2E1B"/>
    <w:rsid w:val="00DA3497"/>
    <w:rsid w:val="00DA4F56"/>
    <w:rsid w:val="00DA5491"/>
    <w:rsid w:val="00DA571E"/>
    <w:rsid w:val="00DA5E0A"/>
    <w:rsid w:val="00DA7DDE"/>
    <w:rsid w:val="00DB02FB"/>
    <w:rsid w:val="00DB070A"/>
    <w:rsid w:val="00DB13E3"/>
    <w:rsid w:val="00DB20DA"/>
    <w:rsid w:val="00DB34B6"/>
    <w:rsid w:val="00DB35B5"/>
    <w:rsid w:val="00DB3D46"/>
    <w:rsid w:val="00DB43D6"/>
    <w:rsid w:val="00DB4413"/>
    <w:rsid w:val="00DB4EC4"/>
    <w:rsid w:val="00DB4F11"/>
    <w:rsid w:val="00DC1667"/>
    <w:rsid w:val="00DC1C21"/>
    <w:rsid w:val="00DC2952"/>
    <w:rsid w:val="00DC5276"/>
    <w:rsid w:val="00DC5716"/>
    <w:rsid w:val="00DC6F28"/>
    <w:rsid w:val="00DC7C47"/>
    <w:rsid w:val="00DD1ED8"/>
    <w:rsid w:val="00DD2D31"/>
    <w:rsid w:val="00DD3554"/>
    <w:rsid w:val="00DD6B57"/>
    <w:rsid w:val="00DD6E84"/>
    <w:rsid w:val="00DD7FF2"/>
    <w:rsid w:val="00DE06D1"/>
    <w:rsid w:val="00DE2ACE"/>
    <w:rsid w:val="00DE3404"/>
    <w:rsid w:val="00DE36AF"/>
    <w:rsid w:val="00DE400D"/>
    <w:rsid w:val="00DE4ACE"/>
    <w:rsid w:val="00DE4BFC"/>
    <w:rsid w:val="00DE4DFA"/>
    <w:rsid w:val="00DE51A8"/>
    <w:rsid w:val="00DE5B1A"/>
    <w:rsid w:val="00DE6B85"/>
    <w:rsid w:val="00DE7D8D"/>
    <w:rsid w:val="00DF00A1"/>
    <w:rsid w:val="00DF1329"/>
    <w:rsid w:val="00DF3110"/>
    <w:rsid w:val="00DF65FB"/>
    <w:rsid w:val="00DF6CAB"/>
    <w:rsid w:val="00DF7129"/>
    <w:rsid w:val="00DF7632"/>
    <w:rsid w:val="00E0224D"/>
    <w:rsid w:val="00E023FE"/>
    <w:rsid w:val="00E0344C"/>
    <w:rsid w:val="00E05CD2"/>
    <w:rsid w:val="00E07A91"/>
    <w:rsid w:val="00E10954"/>
    <w:rsid w:val="00E120E8"/>
    <w:rsid w:val="00E125D6"/>
    <w:rsid w:val="00E13FD9"/>
    <w:rsid w:val="00E1412E"/>
    <w:rsid w:val="00E148F2"/>
    <w:rsid w:val="00E15207"/>
    <w:rsid w:val="00E1701E"/>
    <w:rsid w:val="00E226A7"/>
    <w:rsid w:val="00E229AE"/>
    <w:rsid w:val="00E23988"/>
    <w:rsid w:val="00E23D89"/>
    <w:rsid w:val="00E2487E"/>
    <w:rsid w:val="00E25AAF"/>
    <w:rsid w:val="00E25C4C"/>
    <w:rsid w:val="00E25E2C"/>
    <w:rsid w:val="00E270D8"/>
    <w:rsid w:val="00E272C0"/>
    <w:rsid w:val="00E3045A"/>
    <w:rsid w:val="00E306E6"/>
    <w:rsid w:val="00E30908"/>
    <w:rsid w:val="00E319A2"/>
    <w:rsid w:val="00E33EA9"/>
    <w:rsid w:val="00E33FF5"/>
    <w:rsid w:val="00E34222"/>
    <w:rsid w:val="00E3594C"/>
    <w:rsid w:val="00E35CDB"/>
    <w:rsid w:val="00E40316"/>
    <w:rsid w:val="00E41F2B"/>
    <w:rsid w:val="00E44031"/>
    <w:rsid w:val="00E4575F"/>
    <w:rsid w:val="00E46FDB"/>
    <w:rsid w:val="00E53754"/>
    <w:rsid w:val="00E5496E"/>
    <w:rsid w:val="00E6155D"/>
    <w:rsid w:val="00E64333"/>
    <w:rsid w:val="00E648E2"/>
    <w:rsid w:val="00E65041"/>
    <w:rsid w:val="00E658C9"/>
    <w:rsid w:val="00E66099"/>
    <w:rsid w:val="00E669DF"/>
    <w:rsid w:val="00E66CF6"/>
    <w:rsid w:val="00E67C1B"/>
    <w:rsid w:val="00E71327"/>
    <w:rsid w:val="00E7146F"/>
    <w:rsid w:val="00E7316B"/>
    <w:rsid w:val="00E74D9B"/>
    <w:rsid w:val="00E812EF"/>
    <w:rsid w:val="00E822E2"/>
    <w:rsid w:val="00E843EC"/>
    <w:rsid w:val="00E844BA"/>
    <w:rsid w:val="00E854DA"/>
    <w:rsid w:val="00E858F0"/>
    <w:rsid w:val="00E85B60"/>
    <w:rsid w:val="00E867EF"/>
    <w:rsid w:val="00E8754F"/>
    <w:rsid w:val="00E903D8"/>
    <w:rsid w:val="00E914AA"/>
    <w:rsid w:val="00E92282"/>
    <w:rsid w:val="00E93842"/>
    <w:rsid w:val="00E94272"/>
    <w:rsid w:val="00E94462"/>
    <w:rsid w:val="00E94867"/>
    <w:rsid w:val="00E94B2D"/>
    <w:rsid w:val="00E954BC"/>
    <w:rsid w:val="00E95BAC"/>
    <w:rsid w:val="00E96CD7"/>
    <w:rsid w:val="00E97A34"/>
    <w:rsid w:val="00E97FDF"/>
    <w:rsid w:val="00EA0F31"/>
    <w:rsid w:val="00EA0FAB"/>
    <w:rsid w:val="00EA1056"/>
    <w:rsid w:val="00EA1604"/>
    <w:rsid w:val="00EA237C"/>
    <w:rsid w:val="00EA3803"/>
    <w:rsid w:val="00EA3949"/>
    <w:rsid w:val="00EA408B"/>
    <w:rsid w:val="00EA4AE7"/>
    <w:rsid w:val="00EA521A"/>
    <w:rsid w:val="00EA5E9D"/>
    <w:rsid w:val="00EB0436"/>
    <w:rsid w:val="00EB05E5"/>
    <w:rsid w:val="00EB18F7"/>
    <w:rsid w:val="00EB39AF"/>
    <w:rsid w:val="00EB4518"/>
    <w:rsid w:val="00EB4B0D"/>
    <w:rsid w:val="00EB6097"/>
    <w:rsid w:val="00EB6656"/>
    <w:rsid w:val="00EB66CC"/>
    <w:rsid w:val="00EB6902"/>
    <w:rsid w:val="00EC1017"/>
    <w:rsid w:val="00EC1103"/>
    <w:rsid w:val="00EC1DE8"/>
    <w:rsid w:val="00EC2198"/>
    <w:rsid w:val="00EC4062"/>
    <w:rsid w:val="00EC46B0"/>
    <w:rsid w:val="00EC4976"/>
    <w:rsid w:val="00EC5467"/>
    <w:rsid w:val="00EC65C1"/>
    <w:rsid w:val="00EC7A8E"/>
    <w:rsid w:val="00ED0825"/>
    <w:rsid w:val="00ED0CD7"/>
    <w:rsid w:val="00ED18C2"/>
    <w:rsid w:val="00ED2A95"/>
    <w:rsid w:val="00ED2B53"/>
    <w:rsid w:val="00ED305F"/>
    <w:rsid w:val="00ED450C"/>
    <w:rsid w:val="00ED4F45"/>
    <w:rsid w:val="00ED6957"/>
    <w:rsid w:val="00ED6A6B"/>
    <w:rsid w:val="00ED7B66"/>
    <w:rsid w:val="00EE0AD1"/>
    <w:rsid w:val="00EE1397"/>
    <w:rsid w:val="00EE1588"/>
    <w:rsid w:val="00EE262A"/>
    <w:rsid w:val="00EE27D9"/>
    <w:rsid w:val="00EE2A4E"/>
    <w:rsid w:val="00EE3F24"/>
    <w:rsid w:val="00EE4E2C"/>
    <w:rsid w:val="00EE5AA8"/>
    <w:rsid w:val="00EE6212"/>
    <w:rsid w:val="00EE633E"/>
    <w:rsid w:val="00EE7477"/>
    <w:rsid w:val="00EF044E"/>
    <w:rsid w:val="00EF1F2E"/>
    <w:rsid w:val="00EF20AC"/>
    <w:rsid w:val="00EF3183"/>
    <w:rsid w:val="00EF401A"/>
    <w:rsid w:val="00EF5EB9"/>
    <w:rsid w:val="00EF600C"/>
    <w:rsid w:val="00EF6EDA"/>
    <w:rsid w:val="00EF7205"/>
    <w:rsid w:val="00F0210A"/>
    <w:rsid w:val="00F02CDC"/>
    <w:rsid w:val="00F033B6"/>
    <w:rsid w:val="00F047F0"/>
    <w:rsid w:val="00F05653"/>
    <w:rsid w:val="00F10E83"/>
    <w:rsid w:val="00F131B4"/>
    <w:rsid w:val="00F13C2F"/>
    <w:rsid w:val="00F140BA"/>
    <w:rsid w:val="00F14A25"/>
    <w:rsid w:val="00F1569F"/>
    <w:rsid w:val="00F15E83"/>
    <w:rsid w:val="00F1672E"/>
    <w:rsid w:val="00F16796"/>
    <w:rsid w:val="00F20686"/>
    <w:rsid w:val="00F20719"/>
    <w:rsid w:val="00F2695F"/>
    <w:rsid w:val="00F30244"/>
    <w:rsid w:val="00F30B37"/>
    <w:rsid w:val="00F31F8A"/>
    <w:rsid w:val="00F3273B"/>
    <w:rsid w:val="00F327C0"/>
    <w:rsid w:val="00F33D79"/>
    <w:rsid w:val="00F3495F"/>
    <w:rsid w:val="00F3529D"/>
    <w:rsid w:val="00F3665A"/>
    <w:rsid w:val="00F400BA"/>
    <w:rsid w:val="00F4024B"/>
    <w:rsid w:val="00F41352"/>
    <w:rsid w:val="00F414E6"/>
    <w:rsid w:val="00F41CD6"/>
    <w:rsid w:val="00F41E41"/>
    <w:rsid w:val="00F422C4"/>
    <w:rsid w:val="00F42A74"/>
    <w:rsid w:val="00F43572"/>
    <w:rsid w:val="00F43AB2"/>
    <w:rsid w:val="00F43CDA"/>
    <w:rsid w:val="00F46FB9"/>
    <w:rsid w:val="00F5065C"/>
    <w:rsid w:val="00F518C1"/>
    <w:rsid w:val="00F52493"/>
    <w:rsid w:val="00F52930"/>
    <w:rsid w:val="00F52A89"/>
    <w:rsid w:val="00F52C30"/>
    <w:rsid w:val="00F5652A"/>
    <w:rsid w:val="00F601C7"/>
    <w:rsid w:val="00F609E6"/>
    <w:rsid w:val="00F61129"/>
    <w:rsid w:val="00F61F69"/>
    <w:rsid w:val="00F63882"/>
    <w:rsid w:val="00F657BC"/>
    <w:rsid w:val="00F65A9C"/>
    <w:rsid w:val="00F676A1"/>
    <w:rsid w:val="00F700B9"/>
    <w:rsid w:val="00F703C9"/>
    <w:rsid w:val="00F70B69"/>
    <w:rsid w:val="00F72A4F"/>
    <w:rsid w:val="00F734A3"/>
    <w:rsid w:val="00F7390B"/>
    <w:rsid w:val="00F7495D"/>
    <w:rsid w:val="00F74F30"/>
    <w:rsid w:val="00F7522B"/>
    <w:rsid w:val="00F77CE6"/>
    <w:rsid w:val="00F81017"/>
    <w:rsid w:val="00F818C5"/>
    <w:rsid w:val="00F819A7"/>
    <w:rsid w:val="00F8305C"/>
    <w:rsid w:val="00F83081"/>
    <w:rsid w:val="00F86C26"/>
    <w:rsid w:val="00F87986"/>
    <w:rsid w:val="00F90E52"/>
    <w:rsid w:val="00F914F8"/>
    <w:rsid w:val="00F92207"/>
    <w:rsid w:val="00F92A5E"/>
    <w:rsid w:val="00F92AD3"/>
    <w:rsid w:val="00F95A26"/>
    <w:rsid w:val="00F95F0C"/>
    <w:rsid w:val="00F96DC3"/>
    <w:rsid w:val="00F97D32"/>
    <w:rsid w:val="00FA2568"/>
    <w:rsid w:val="00FA3DC0"/>
    <w:rsid w:val="00FA42F8"/>
    <w:rsid w:val="00FA5893"/>
    <w:rsid w:val="00FA5E35"/>
    <w:rsid w:val="00FA5F95"/>
    <w:rsid w:val="00FA6479"/>
    <w:rsid w:val="00FA7119"/>
    <w:rsid w:val="00FA7F81"/>
    <w:rsid w:val="00FB0D8A"/>
    <w:rsid w:val="00FB1074"/>
    <w:rsid w:val="00FB342D"/>
    <w:rsid w:val="00FB36B0"/>
    <w:rsid w:val="00FB559C"/>
    <w:rsid w:val="00FB5908"/>
    <w:rsid w:val="00FB614F"/>
    <w:rsid w:val="00FB7271"/>
    <w:rsid w:val="00FB7E54"/>
    <w:rsid w:val="00FC0C56"/>
    <w:rsid w:val="00FC1393"/>
    <w:rsid w:val="00FC4E1D"/>
    <w:rsid w:val="00FC64F6"/>
    <w:rsid w:val="00FD07C7"/>
    <w:rsid w:val="00FD156B"/>
    <w:rsid w:val="00FD332C"/>
    <w:rsid w:val="00FD3501"/>
    <w:rsid w:val="00FD44EE"/>
    <w:rsid w:val="00FD49D0"/>
    <w:rsid w:val="00FE0861"/>
    <w:rsid w:val="00FE347C"/>
    <w:rsid w:val="00FE503F"/>
    <w:rsid w:val="00FF00A8"/>
    <w:rsid w:val="00FF023B"/>
    <w:rsid w:val="00FF0B21"/>
    <w:rsid w:val="00FF1378"/>
    <w:rsid w:val="00FF144A"/>
    <w:rsid w:val="00FF1D91"/>
    <w:rsid w:val="00FF2958"/>
    <w:rsid w:val="00FF4909"/>
    <w:rsid w:val="00FF6B91"/>
    <w:rsid w:val="00FF7B71"/>
    <w:rsid w:val="00FF7BFB"/>
    <w:rsid w:val="034A9342"/>
    <w:rsid w:val="08B614FA"/>
    <w:rsid w:val="0F1CAB5E"/>
    <w:rsid w:val="150474F3"/>
    <w:rsid w:val="15579B02"/>
    <w:rsid w:val="16A04554"/>
    <w:rsid w:val="1A64721E"/>
    <w:rsid w:val="2331A7A5"/>
    <w:rsid w:val="23376C31"/>
    <w:rsid w:val="249E59E1"/>
    <w:rsid w:val="2681C604"/>
    <w:rsid w:val="292CD415"/>
    <w:rsid w:val="2BB479E3"/>
    <w:rsid w:val="2DCEBEC7"/>
    <w:rsid w:val="2FFFB349"/>
    <w:rsid w:val="32A22FEA"/>
    <w:rsid w:val="34DF1D4D"/>
    <w:rsid w:val="3931570E"/>
    <w:rsid w:val="3E8DED19"/>
    <w:rsid w:val="426B90B5"/>
    <w:rsid w:val="43615E3C"/>
    <w:rsid w:val="4834CF5F"/>
    <w:rsid w:val="4AF06F48"/>
    <w:rsid w:val="4B5347C4"/>
    <w:rsid w:val="4F859BE5"/>
    <w:rsid w:val="523B097E"/>
    <w:rsid w:val="52FB4C4D"/>
    <w:rsid w:val="62262350"/>
    <w:rsid w:val="657B51D9"/>
    <w:rsid w:val="6A93166F"/>
    <w:rsid w:val="6ABE598D"/>
    <w:rsid w:val="6D234D3F"/>
    <w:rsid w:val="7041C5A4"/>
    <w:rsid w:val="77EF8286"/>
    <w:rsid w:val="7AD31824"/>
    <w:rsid w:val="7ADC6ADD"/>
    <w:rsid w:val="7CDB51BD"/>
    <w:rsid w:val="7FDCF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13C5"/>
  <w15:docId w15:val="{85ABA8DD-5DDA-47D3-B5FB-02D17031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5BE"/>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05655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ASAPHeading 3,h3"/>
    <w:basedOn w:val="Normalny"/>
    <w:next w:val="Normalny"/>
    <w:link w:val="Nagwek3Znak"/>
    <w:uiPriority w:val="99"/>
    <w:qFormat/>
    <w:rsid w:val="0072702B"/>
    <w:pPr>
      <w:keepNext/>
      <w:widowControl/>
      <w:numPr>
        <w:ilvl w:val="4"/>
        <w:numId w:val="1"/>
      </w:numPr>
      <w:tabs>
        <w:tab w:val="num" w:pos="709"/>
      </w:tabs>
      <w:suppressAutoHyphens w:val="0"/>
      <w:spacing w:line="360" w:lineRule="auto"/>
      <w:ind w:left="709"/>
      <w:jc w:val="left"/>
      <w:outlineLvl w:val="2"/>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72702B"/>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72702B"/>
  </w:style>
  <w:style w:type="paragraph" w:styleId="Stopka">
    <w:name w:val="footer"/>
    <w:basedOn w:val="Normalny"/>
    <w:link w:val="StopkaZnak"/>
    <w:uiPriority w:val="99"/>
    <w:unhideWhenUsed/>
    <w:rsid w:val="0072702B"/>
    <w:pPr>
      <w:tabs>
        <w:tab w:val="center" w:pos="4536"/>
        <w:tab w:val="right" w:pos="9072"/>
      </w:tabs>
    </w:pPr>
  </w:style>
  <w:style w:type="character" w:customStyle="1" w:styleId="StopkaZnak">
    <w:name w:val="Stopka Znak"/>
    <w:basedOn w:val="Domylnaczcionkaakapitu"/>
    <w:link w:val="Stopka"/>
    <w:uiPriority w:val="99"/>
    <w:rsid w:val="0072702B"/>
  </w:style>
  <w:style w:type="character" w:styleId="Hipercze">
    <w:name w:val="Hyperlink"/>
    <w:uiPriority w:val="99"/>
    <w:rsid w:val="0072702B"/>
    <w:rPr>
      <w:rFonts w:cs="Times New Roman"/>
      <w:color w:val="0000FF"/>
      <w:u w:val="single"/>
    </w:rPr>
  </w:style>
  <w:style w:type="character" w:customStyle="1" w:styleId="Nagwek3Znak">
    <w:name w:val="Nagłówek 3 Znak"/>
    <w:aliases w:val="ASAPHeading 3 Znak,h3 Znak"/>
    <w:basedOn w:val="Domylnaczcionkaakapitu"/>
    <w:link w:val="Nagwek3"/>
    <w:uiPriority w:val="99"/>
    <w:rsid w:val="0072702B"/>
    <w:rPr>
      <w:rFonts w:ascii="Times New Roman" w:eastAsia="Times New Roman" w:hAnsi="Times New Roman" w:cs="Times New Roman"/>
      <w:b/>
      <w:bCs/>
      <w:sz w:val="24"/>
      <w:szCs w:val="24"/>
      <w:lang w:val="en-US" w:eastAsia="pl-PL"/>
    </w:rPr>
  </w:style>
  <w:style w:type="paragraph" w:styleId="Akapitzlist">
    <w:name w:val="List Paragraph"/>
    <w:aliases w:val="CW_Lista,Wypunktowanie,L1,Numerowanie,Akapit z listą BS,wypunktowanie,sw tekst,Adresat stanowisko,Akapit z punktorem 1,Akapit z listą numerowaną,Podsis rysunku,lp1,Bullet List,FooterText,numbered,Paragraphe de liste1,Data wydania,列出段落,列出段"/>
    <w:basedOn w:val="Normalny"/>
    <w:link w:val="AkapitzlistZnak"/>
    <w:uiPriority w:val="34"/>
    <w:qFormat/>
    <w:rsid w:val="0072702B"/>
    <w:pPr>
      <w:widowControl/>
      <w:suppressAutoHyphens w:val="0"/>
      <w:contextualSpacing/>
      <w:jc w:val="both"/>
    </w:pPr>
    <w:rPr>
      <w:rFonts w:eastAsia="Calibri"/>
      <w:lang w:eastAsia="en-US"/>
    </w:rPr>
  </w:style>
  <w:style w:type="character" w:customStyle="1" w:styleId="AkapitzlistZnak">
    <w:name w:val="Akapit z listą Znak"/>
    <w:aliases w:val="CW_Lista Znak,Wypunktowanie Znak,L1 Znak,Numerowanie Znak,Akapit z listą BS Znak,wypunktowanie Znak,sw tekst Znak,Adresat stanowisko Znak,Akapit z punktorem 1 Znak,Akapit z listą numerowaną Znak,Podsis rysunku Znak,lp1 Znak,列出段落 Znak"/>
    <w:link w:val="Akapitzlist"/>
    <w:uiPriority w:val="34"/>
    <w:qFormat/>
    <w:locked/>
    <w:rsid w:val="0072702B"/>
    <w:rPr>
      <w:rFonts w:ascii="Times New Roman" w:eastAsia="Calibri" w:hAnsi="Times New Roman" w:cs="Times New Roman"/>
      <w:sz w:val="24"/>
      <w:szCs w:val="24"/>
    </w:rPr>
  </w:style>
  <w:style w:type="character" w:styleId="Odwoaniedokomentarza">
    <w:name w:val="annotation reference"/>
    <w:basedOn w:val="Domylnaczcionkaakapitu"/>
    <w:uiPriority w:val="99"/>
    <w:unhideWhenUsed/>
    <w:rsid w:val="0072702B"/>
    <w:rPr>
      <w:sz w:val="16"/>
      <w:szCs w:val="16"/>
    </w:rPr>
  </w:style>
  <w:style w:type="paragraph" w:styleId="Tekstkomentarza">
    <w:name w:val="annotation text"/>
    <w:basedOn w:val="Normalny"/>
    <w:link w:val="TekstkomentarzaZnak"/>
    <w:uiPriority w:val="99"/>
    <w:unhideWhenUsed/>
    <w:rsid w:val="0072702B"/>
    <w:rPr>
      <w:sz w:val="20"/>
      <w:szCs w:val="20"/>
    </w:rPr>
  </w:style>
  <w:style w:type="character" w:customStyle="1" w:styleId="TekstkomentarzaZnak">
    <w:name w:val="Tekst komentarza Znak"/>
    <w:basedOn w:val="Domylnaczcionkaakapitu"/>
    <w:link w:val="Tekstkomentarza"/>
    <w:uiPriority w:val="99"/>
    <w:rsid w:val="0072702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702B"/>
    <w:rPr>
      <w:b/>
      <w:bCs/>
    </w:rPr>
  </w:style>
  <w:style w:type="character" w:customStyle="1" w:styleId="TematkomentarzaZnak">
    <w:name w:val="Temat komentarza Znak"/>
    <w:basedOn w:val="TekstkomentarzaZnak"/>
    <w:link w:val="Tematkomentarza"/>
    <w:uiPriority w:val="99"/>
    <w:semiHidden/>
    <w:rsid w:val="0072702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270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02B"/>
    <w:rPr>
      <w:rFonts w:ascii="Segoe UI" w:eastAsia="Times New Roman" w:hAnsi="Segoe UI" w:cs="Segoe UI"/>
      <w:sz w:val="18"/>
      <w:szCs w:val="18"/>
      <w:lang w:eastAsia="pl-PL"/>
    </w:rPr>
  </w:style>
  <w:style w:type="paragraph" w:customStyle="1" w:styleId="Akapitzlist1">
    <w:name w:val="Akapit z listą1"/>
    <w:basedOn w:val="Normalny"/>
    <w:qFormat/>
    <w:rsid w:val="00E46FDB"/>
    <w:pPr>
      <w:widowControl/>
      <w:numPr>
        <w:numId w:val="3"/>
      </w:numPr>
      <w:suppressAutoHyphens w:val="0"/>
      <w:contextualSpacing/>
      <w:jc w:val="both"/>
    </w:pPr>
    <w:rPr>
      <w:rFonts w:cs="Calibri"/>
      <w:lang w:eastAsia="en-US"/>
    </w:rPr>
  </w:style>
  <w:style w:type="numbering" w:customStyle="1" w:styleId="1111111">
    <w:name w:val="1 / 1.1 / 1.1.11"/>
    <w:basedOn w:val="Bezlisty"/>
    <w:next w:val="111111"/>
    <w:rsid w:val="00700BDB"/>
  </w:style>
  <w:style w:type="numbering" w:styleId="111111">
    <w:name w:val="Outline List 2"/>
    <w:basedOn w:val="Bezlisty"/>
    <w:uiPriority w:val="99"/>
    <w:semiHidden/>
    <w:unhideWhenUsed/>
    <w:rsid w:val="00700BDB"/>
    <w:pPr>
      <w:numPr>
        <w:numId w:val="95"/>
      </w:numPr>
    </w:pPr>
  </w:style>
  <w:style w:type="paragraph" w:styleId="Tekstpodstawowy">
    <w:name w:val="Body Text"/>
    <w:basedOn w:val="Normalny"/>
    <w:link w:val="TekstpodstawowyZnak"/>
    <w:qFormat/>
    <w:rsid w:val="00035F8F"/>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rsid w:val="00035F8F"/>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05655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5655A"/>
    <w:rPr>
      <w:rFonts w:ascii="Times New Roman" w:eastAsia="Times New Roman" w:hAnsi="Times New Roman" w:cs="Times New Roman"/>
      <w:sz w:val="16"/>
      <w:szCs w:val="16"/>
      <w:lang w:eastAsia="pl-PL"/>
    </w:rPr>
  </w:style>
  <w:style w:type="character" w:customStyle="1" w:styleId="Nagwek2Znak">
    <w:name w:val="Nagłówek 2 Znak"/>
    <w:basedOn w:val="Domylnaczcionkaakapitu"/>
    <w:link w:val="Nagwek2"/>
    <w:uiPriority w:val="9"/>
    <w:semiHidden/>
    <w:rsid w:val="0005655A"/>
    <w:rPr>
      <w:rFonts w:asciiTheme="majorHAnsi" w:eastAsiaTheme="majorEastAsia" w:hAnsiTheme="majorHAnsi" w:cstheme="majorBidi"/>
      <w:color w:val="2E74B5" w:themeColor="accent1" w:themeShade="BF"/>
      <w:sz w:val="26"/>
      <w:szCs w:val="26"/>
      <w:lang w:eastAsia="pl-PL"/>
    </w:rPr>
  </w:style>
  <w:style w:type="paragraph" w:styleId="Tekstpodstawowy2">
    <w:name w:val="Body Text 2"/>
    <w:basedOn w:val="Normalny"/>
    <w:link w:val="Tekstpodstawowy2Znak"/>
    <w:uiPriority w:val="99"/>
    <w:unhideWhenUsed/>
    <w:rsid w:val="0005655A"/>
    <w:pPr>
      <w:spacing w:after="120" w:line="480" w:lineRule="auto"/>
    </w:pPr>
  </w:style>
  <w:style w:type="character" w:customStyle="1" w:styleId="Tekstpodstawowy2Znak">
    <w:name w:val="Tekst podstawowy 2 Znak"/>
    <w:basedOn w:val="Domylnaczcionkaakapitu"/>
    <w:link w:val="Tekstpodstawowy2"/>
    <w:uiPriority w:val="99"/>
    <w:rsid w:val="0005655A"/>
    <w:rPr>
      <w:rFonts w:ascii="Times New Roman" w:eastAsia="Times New Roman" w:hAnsi="Times New Roman" w:cs="Times New Roman"/>
      <w:sz w:val="24"/>
      <w:szCs w:val="24"/>
      <w:lang w:eastAsia="pl-PL"/>
    </w:rPr>
  </w:style>
  <w:style w:type="paragraph" w:styleId="Lista">
    <w:name w:val="List"/>
    <w:basedOn w:val="Normalny"/>
    <w:uiPriority w:val="99"/>
    <w:unhideWhenUsed/>
    <w:rsid w:val="0005655A"/>
    <w:pPr>
      <w:ind w:left="283" w:hanging="283"/>
      <w:contextualSpacing/>
    </w:pPr>
  </w:style>
  <w:style w:type="paragraph" w:styleId="Lista2">
    <w:name w:val="List 2"/>
    <w:basedOn w:val="Normalny"/>
    <w:uiPriority w:val="99"/>
    <w:unhideWhenUsed/>
    <w:rsid w:val="0005655A"/>
    <w:pPr>
      <w:ind w:left="566" w:hanging="283"/>
      <w:contextualSpacing/>
    </w:pPr>
  </w:style>
  <w:style w:type="paragraph" w:styleId="Lista3">
    <w:name w:val="List 3"/>
    <w:basedOn w:val="Normalny"/>
    <w:uiPriority w:val="99"/>
    <w:unhideWhenUsed/>
    <w:rsid w:val="0005655A"/>
    <w:pPr>
      <w:ind w:left="849" w:hanging="283"/>
      <w:contextualSpacing/>
    </w:pPr>
  </w:style>
  <w:style w:type="character" w:customStyle="1" w:styleId="Nierozpoznanawzmianka1">
    <w:name w:val="Nierozpoznana wzmianka1"/>
    <w:basedOn w:val="Domylnaczcionkaakapitu"/>
    <w:uiPriority w:val="99"/>
    <w:semiHidden/>
    <w:unhideWhenUsed/>
    <w:rsid w:val="00F818C5"/>
    <w:rPr>
      <w:color w:val="605E5C"/>
      <w:shd w:val="clear" w:color="auto" w:fill="E1DFDD"/>
    </w:rPr>
  </w:style>
  <w:style w:type="character" w:customStyle="1" w:styleId="Nierozpoznanawzmianka2">
    <w:name w:val="Nierozpoznana wzmianka2"/>
    <w:basedOn w:val="Domylnaczcionkaakapitu"/>
    <w:uiPriority w:val="99"/>
    <w:semiHidden/>
    <w:unhideWhenUsed/>
    <w:rsid w:val="00A868A7"/>
    <w:rPr>
      <w:color w:val="605E5C"/>
      <w:shd w:val="clear" w:color="auto" w:fill="E1DFDD"/>
    </w:rPr>
  </w:style>
  <w:style w:type="character" w:styleId="Pogrubienie">
    <w:name w:val="Strong"/>
    <w:basedOn w:val="Domylnaczcionkaakapitu"/>
    <w:uiPriority w:val="22"/>
    <w:qFormat/>
    <w:rsid w:val="00F61F69"/>
    <w:rPr>
      <w:b/>
      <w:bCs/>
    </w:rPr>
  </w:style>
  <w:style w:type="paragraph" w:styleId="Tekstprzypisudolnego">
    <w:name w:val="footnote text"/>
    <w:basedOn w:val="Normalny"/>
    <w:link w:val="TekstprzypisudolnegoZnak1"/>
    <w:uiPriority w:val="99"/>
    <w:rsid w:val="005E7E01"/>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semiHidden/>
    <w:rsid w:val="005E7E01"/>
    <w:rPr>
      <w:rFonts w:ascii="Times New Roman" w:eastAsia="Times New Roman" w:hAnsi="Times New Roman" w:cs="Times New Roman"/>
      <w:sz w:val="20"/>
      <w:szCs w:val="20"/>
      <w:lang w:eastAsia="pl-PL"/>
    </w:rPr>
  </w:style>
  <w:style w:type="character" w:styleId="Odwoanieprzypisudolnego">
    <w:name w:val="footnote reference"/>
    <w:uiPriority w:val="99"/>
    <w:rsid w:val="005E7E01"/>
    <w:rPr>
      <w:vertAlign w:val="superscript"/>
    </w:rPr>
  </w:style>
  <w:style w:type="character" w:customStyle="1" w:styleId="TekstprzypisudolnegoZnak1">
    <w:name w:val="Tekst przypisu dolnego Znak1"/>
    <w:link w:val="Tekstprzypisudolnego"/>
    <w:uiPriority w:val="99"/>
    <w:rsid w:val="005E7E01"/>
    <w:rPr>
      <w:rFonts w:ascii="Times New Roman" w:eastAsia="Times New Roman" w:hAnsi="Times New Roman" w:cs="Times New Roman"/>
      <w:lang w:val="en-US"/>
    </w:rPr>
  </w:style>
  <w:style w:type="character" w:customStyle="1" w:styleId="Znakiprzypiswdolnych">
    <w:name w:val="Znaki przypisów dolnych"/>
    <w:rsid w:val="005E7E01"/>
    <w:rPr>
      <w:vertAlign w:val="superscript"/>
    </w:rPr>
  </w:style>
  <w:style w:type="paragraph" w:customStyle="1" w:styleId="ListParagraph2">
    <w:name w:val="List Paragraph2"/>
    <w:basedOn w:val="Normalny"/>
    <w:rsid w:val="005E7E01"/>
    <w:pPr>
      <w:autoSpaceDE w:val="0"/>
      <w:jc w:val="left"/>
    </w:pPr>
    <w:rPr>
      <w:lang w:eastAsia="zh-CN"/>
    </w:rPr>
  </w:style>
  <w:style w:type="character" w:customStyle="1" w:styleId="AkapitzlistZnak1">
    <w:name w:val="Akapit z listą Znak1"/>
    <w:aliases w:val="CW_Lista Znak1,Wypunktowanie Znak1,L1 Znak1,Numerowanie Znak1,Akapit z listą BS Znak1,wypunktowanie Znak1,sw tekst Znak1,Adresat stanowisko Znak1,Akapit z punktorem 1 Znak1,Akapit z listą numerowaną Znak1,Podsis rysunku Znak1"/>
    <w:uiPriority w:val="34"/>
    <w:locked/>
    <w:rsid w:val="004703E9"/>
    <w:rPr>
      <w:sz w:val="24"/>
      <w:szCs w:val="22"/>
      <w:lang w:eastAsia="en-US"/>
    </w:rPr>
  </w:style>
  <w:style w:type="numbering" w:customStyle="1" w:styleId="Biecalista1">
    <w:name w:val="Bieżąca lista1"/>
    <w:uiPriority w:val="99"/>
    <w:rsid w:val="00320888"/>
    <w:pPr>
      <w:numPr>
        <w:numId w:val="65"/>
      </w:numPr>
    </w:pPr>
  </w:style>
  <w:style w:type="character" w:customStyle="1" w:styleId="Nierozpoznanawzmianka3">
    <w:name w:val="Nierozpoznana wzmianka3"/>
    <w:basedOn w:val="Domylnaczcionkaakapitu"/>
    <w:uiPriority w:val="99"/>
    <w:semiHidden/>
    <w:unhideWhenUsed/>
    <w:rsid w:val="00B43FBB"/>
    <w:rPr>
      <w:color w:val="605E5C"/>
      <w:shd w:val="clear" w:color="auto" w:fill="E1DFDD"/>
    </w:rPr>
  </w:style>
  <w:style w:type="paragraph" w:customStyle="1" w:styleId="Akapitzlist5">
    <w:name w:val="Akapit z listą5"/>
    <w:basedOn w:val="Normalny"/>
    <w:rsid w:val="00301BF3"/>
    <w:pPr>
      <w:widowControl/>
      <w:suppressAutoHyphens w:val="0"/>
      <w:spacing w:after="200" w:line="276" w:lineRule="auto"/>
      <w:ind w:left="720"/>
      <w:jc w:val="left"/>
    </w:pPr>
    <w:rPr>
      <w:rFonts w:ascii="Calibri" w:hAnsi="Calibri"/>
      <w:sz w:val="22"/>
      <w:szCs w:val="22"/>
      <w:lang w:eastAsia="en-US"/>
    </w:rPr>
  </w:style>
  <w:style w:type="character" w:styleId="Nierozpoznanawzmianka">
    <w:name w:val="Unresolved Mention"/>
    <w:basedOn w:val="Domylnaczcionkaakapitu"/>
    <w:uiPriority w:val="99"/>
    <w:semiHidden/>
    <w:unhideWhenUsed/>
    <w:rsid w:val="00DF7632"/>
    <w:rPr>
      <w:color w:val="605E5C"/>
      <w:shd w:val="clear" w:color="auto" w:fill="E1DFDD"/>
    </w:rPr>
  </w:style>
  <w:style w:type="paragraph" w:styleId="NormalnyWeb">
    <w:name w:val="Normal (Web)"/>
    <w:basedOn w:val="Normalny"/>
    <w:uiPriority w:val="99"/>
    <w:semiHidden/>
    <w:unhideWhenUsed/>
    <w:rsid w:val="00947EDE"/>
    <w:pPr>
      <w:widowControl/>
      <w:suppressAutoHyphens w:val="0"/>
      <w:spacing w:before="100" w:beforeAutospacing="1" w:after="100" w:afterAutospacing="1"/>
      <w:jc w:val="left"/>
    </w:pPr>
  </w:style>
  <w:style w:type="numbering" w:customStyle="1" w:styleId="11111111">
    <w:name w:val="1 / 1.1 / 1.1.111"/>
    <w:basedOn w:val="Bezlisty"/>
    <w:next w:val="111111"/>
    <w:rsid w:val="00945504"/>
  </w:style>
  <w:style w:type="paragraph" w:styleId="Poprawka">
    <w:name w:val="Revision"/>
    <w:hidden/>
    <w:uiPriority w:val="99"/>
    <w:semiHidden/>
    <w:rsid w:val="0096054A"/>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1376D"/>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Zaimportowanystyl1">
    <w:name w:val="Zaimportowany styl 1"/>
    <w:rsid w:val="00892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933539">
      <w:bodyDiv w:val="1"/>
      <w:marLeft w:val="0"/>
      <w:marRight w:val="0"/>
      <w:marTop w:val="0"/>
      <w:marBottom w:val="0"/>
      <w:divBdr>
        <w:top w:val="none" w:sz="0" w:space="0" w:color="auto"/>
        <w:left w:val="none" w:sz="0" w:space="0" w:color="auto"/>
        <w:bottom w:val="none" w:sz="0" w:space="0" w:color="auto"/>
        <w:right w:val="none" w:sz="0" w:space="0" w:color="auto"/>
      </w:divBdr>
    </w:div>
    <w:div w:id="165172085">
      <w:bodyDiv w:val="1"/>
      <w:marLeft w:val="0"/>
      <w:marRight w:val="0"/>
      <w:marTop w:val="0"/>
      <w:marBottom w:val="0"/>
      <w:divBdr>
        <w:top w:val="none" w:sz="0" w:space="0" w:color="auto"/>
        <w:left w:val="none" w:sz="0" w:space="0" w:color="auto"/>
        <w:bottom w:val="none" w:sz="0" w:space="0" w:color="auto"/>
        <w:right w:val="none" w:sz="0" w:space="0" w:color="auto"/>
      </w:divBdr>
    </w:div>
    <w:div w:id="175271853">
      <w:bodyDiv w:val="1"/>
      <w:marLeft w:val="0"/>
      <w:marRight w:val="0"/>
      <w:marTop w:val="0"/>
      <w:marBottom w:val="0"/>
      <w:divBdr>
        <w:top w:val="none" w:sz="0" w:space="0" w:color="auto"/>
        <w:left w:val="none" w:sz="0" w:space="0" w:color="auto"/>
        <w:bottom w:val="none" w:sz="0" w:space="0" w:color="auto"/>
        <w:right w:val="none" w:sz="0" w:space="0" w:color="auto"/>
      </w:divBdr>
    </w:div>
    <w:div w:id="598215890">
      <w:bodyDiv w:val="1"/>
      <w:marLeft w:val="0"/>
      <w:marRight w:val="0"/>
      <w:marTop w:val="0"/>
      <w:marBottom w:val="0"/>
      <w:divBdr>
        <w:top w:val="none" w:sz="0" w:space="0" w:color="auto"/>
        <w:left w:val="none" w:sz="0" w:space="0" w:color="auto"/>
        <w:bottom w:val="none" w:sz="0" w:space="0" w:color="auto"/>
        <w:right w:val="none" w:sz="0" w:space="0" w:color="auto"/>
      </w:divBdr>
    </w:div>
    <w:div w:id="618142646">
      <w:bodyDiv w:val="1"/>
      <w:marLeft w:val="0"/>
      <w:marRight w:val="0"/>
      <w:marTop w:val="0"/>
      <w:marBottom w:val="0"/>
      <w:divBdr>
        <w:top w:val="none" w:sz="0" w:space="0" w:color="auto"/>
        <w:left w:val="none" w:sz="0" w:space="0" w:color="auto"/>
        <w:bottom w:val="none" w:sz="0" w:space="0" w:color="auto"/>
        <w:right w:val="none" w:sz="0" w:space="0" w:color="auto"/>
      </w:divBdr>
    </w:div>
    <w:div w:id="736902413">
      <w:bodyDiv w:val="1"/>
      <w:marLeft w:val="0"/>
      <w:marRight w:val="0"/>
      <w:marTop w:val="0"/>
      <w:marBottom w:val="0"/>
      <w:divBdr>
        <w:top w:val="none" w:sz="0" w:space="0" w:color="auto"/>
        <w:left w:val="none" w:sz="0" w:space="0" w:color="auto"/>
        <w:bottom w:val="none" w:sz="0" w:space="0" w:color="auto"/>
        <w:right w:val="none" w:sz="0" w:space="0" w:color="auto"/>
      </w:divBdr>
    </w:div>
    <w:div w:id="1094941726">
      <w:bodyDiv w:val="1"/>
      <w:marLeft w:val="0"/>
      <w:marRight w:val="0"/>
      <w:marTop w:val="0"/>
      <w:marBottom w:val="0"/>
      <w:divBdr>
        <w:top w:val="none" w:sz="0" w:space="0" w:color="auto"/>
        <w:left w:val="none" w:sz="0" w:space="0" w:color="auto"/>
        <w:bottom w:val="none" w:sz="0" w:space="0" w:color="auto"/>
        <w:right w:val="none" w:sz="0" w:space="0" w:color="auto"/>
      </w:divBdr>
    </w:div>
    <w:div w:id="1691369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transakcja/961227"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iod@uj.edu.pl" TargetMode="External"/><Relationship Id="rId50" Type="http://schemas.openxmlformats.org/officeDocument/2006/relationships/header" Target="header1.xm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zetargi.uj.edu.pl" TargetMode="External"/><Relationship Id="rId29" Type="http://schemas.openxmlformats.org/officeDocument/2006/relationships/hyperlink" Target="https://platformazakupowa.pl/pn/uj_edu"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image" Target="media/image2.png"/><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ekrs.ms.gov.pl/web/wyszukiwarka-krs/strona-glowna/" TargetMode="External"/><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20"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54" Type="http://schemas.openxmlformats.org/officeDocument/2006/relationships/hyperlink" Target="https://efaktura.gov.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aplikacja.ceidg.gov.pl/ceidg/ceidg.public.ui/search.aspx"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5C5FEC-5A19-4AAC-B6F5-DCC53F9B3AD0}">
  <ds:schemaRefs>
    <ds:schemaRef ds:uri="http://schemas.microsoft.com/sharepoint/v3/contenttype/forms"/>
  </ds:schemaRefs>
</ds:datastoreItem>
</file>

<file path=customXml/itemProps2.xml><?xml version="1.0" encoding="utf-8"?>
<ds:datastoreItem xmlns:ds="http://schemas.openxmlformats.org/officeDocument/2006/customXml" ds:itemID="{6984DDE0-FE6D-4935-9CBC-EE230940FC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62BC59-EF7D-4366-8BB8-C81A708934F6}">
  <ds:schemaRefs>
    <ds:schemaRef ds:uri="http://schemas.openxmlformats.org/officeDocument/2006/bibliography"/>
  </ds:schemaRefs>
</ds:datastoreItem>
</file>

<file path=customXml/itemProps4.xml><?xml version="1.0" encoding="utf-8"?>
<ds:datastoreItem xmlns:ds="http://schemas.openxmlformats.org/officeDocument/2006/customXml" ds:itemID="{FE64D6F6-AD85-4B0C-936F-E6D99181C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24970</Words>
  <Characters>149821</Characters>
  <Application>Microsoft Office Word</Application>
  <DocSecurity>0</DocSecurity>
  <Lines>1248</Lines>
  <Paragraphs>348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Gorczyca</dc:creator>
  <cp:keywords/>
  <dc:description/>
  <cp:lastModifiedBy>Karolina Gorczyca</cp:lastModifiedBy>
  <cp:revision>2</cp:revision>
  <cp:lastPrinted>2024-05-28T12:43:00Z</cp:lastPrinted>
  <dcterms:created xsi:type="dcterms:W3CDTF">2024-07-31T12:16:00Z</dcterms:created>
  <dcterms:modified xsi:type="dcterms:W3CDTF">2024-07-31T12:16:00Z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