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5CB55" w14:textId="77777777" w:rsidR="00F85880" w:rsidRPr="00EA5CDC" w:rsidRDefault="00634C3C" w:rsidP="00803B9D">
      <w:pPr>
        <w:pStyle w:val="Heading"/>
        <w:contextualSpacing/>
        <w:rPr>
          <w:rFonts w:asciiTheme="majorHAnsi" w:hAnsiTheme="majorHAnsi" w:cstheme="majorHAnsi"/>
          <w:color w:val="FF0000"/>
        </w:rPr>
      </w:pPr>
      <w:r w:rsidRPr="00EA5CDC">
        <w:rPr>
          <w:rFonts w:asciiTheme="majorHAnsi" w:hAnsiTheme="majorHAnsi" w:cstheme="majorHAnsi"/>
          <w:color w:val="FF0000"/>
        </w:rPr>
        <w:tab/>
      </w:r>
    </w:p>
    <w:p w14:paraId="285663A8" w14:textId="77777777" w:rsidR="00F85880" w:rsidRPr="00D108A2" w:rsidRDefault="00634C3C" w:rsidP="00803B9D">
      <w:pPr>
        <w:pStyle w:val="Heading"/>
        <w:contextualSpacing/>
        <w:jc w:val="center"/>
        <w:rPr>
          <w:rFonts w:asciiTheme="majorHAnsi" w:hAnsiTheme="majorHAnsi" w:cstheme="majorHAnsi"/>
        </w:rPr>
      </w:pPr>
      <w:r w:rsidRPr="00D108A2">
        <w:rPr>
          <w:rFonts w:asciiTheme="majorHAnsi" w:hAnsiTheme="majorHAnsi" w:cstheme="majorHAnsi"/>
          <w:b/>
          <w:bCs/>
        </w:rPr>
        <w:t>Wojewódzki Szpital Psychiatryczny</w:t>
      </w:r>
    </w:p>
    <w:p w14:paraId="1539ED8A" w14:textId="77777777" w:rsidR="00F85880" w:rsidRPr="00D108A2" w:rsidRDefault="00634C3C" w:rsidP="00803B9D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D108A2">
        <w:rPr>
          <w:rFonts w:asciiTheme="majorHAnsi" w:hAnsiTheme="majorHAnsi" w:cstheme="majorHAnsi"/>
          <w:b/>
          <w:bCs/>
        </w:rPr>
        <w:t>ul. J. Dąbrowskiego 19</w:t>
      </w:r>
    </w:p>
    <w:p w14:paraId="6A5A81E0" w14:textId="77777777" w:rsidR="00F85880" w:rsidRPr="00D108A2" w:rsidRDefault="00634C3C" w:rsidP="00803B9D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lang w:val="de-DE"/>
        </w:rPr>
      </w:pPr>
      <w:r w:rsidRPr="00D108A2">
        <w:rPr>
          <w:rFonts w:asciiTheme="majorHAnsi" w:hAnsiTheme="majorHAnsi" w:cstheme="majorHAnsi"/>
          <w:b/>
          <w:bCs/>
          <w:lang w:val="de-DE"/>
        </w:rPr>
        <w:t xml:space="preserve">34-120 </w:t>
      </w:r>
      <w:proofErr w:type="spellStart"/>
      <w:r w:rsidRPr="00D108A2">
        <w:rPr>
          <w:rFonts w:asciiTheme="majorHAnsi" w:hAnsiTheme="majorHAnsi" w:cstheme="majorHAnsi"/>
          <w:b/>
          <w:bCs/>
          <w:lang w:val="de-DE"/>
        </w:rPr>
        <w:t>Andrychów</w:t>
      </w:r>
      <w:proofErr w:type="spellEnd"/>
    </w:p>
    <w:p w14:paraId="2D3557CD" w14:textId="77777777" w:rsidR="00F85880" w:rsidRPr="00D108A2" w:rsidRDefault="00634C3C" w:rsidP="00803B9D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lang w:val="de-DE"/>
        </w:rPr>
      </w:pPr>
      <w:r w:rsidRPr="00D108A2">
        <w:rPr>
          <w:rFonts w:asciiTheme="majorHAnsi" w:hAnsiTheme="majorHAnsi" w:cstheme="majorHAnsi"/>
          <w:b/>
          <w:bCs/>
          <w:lang w:val="de-DE"/>
        </w:rPr>
        <w:t>tel. 33/ 875-24-46</w:t>
      </w:r>
    </w:p>
    <w:p w14:paraId="72761CC0" w14:textId="77777777" w:rsidR="00F85880" w:rsidRPr="00D108A2" w:rsidRDefault="00634C3C" w:rsidP="00803B9D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lang w:val="de-DE"/>
        </w:rPr>
      </w:pPr>
      <w:r w:rsidRPr="00D108A2">
        <w:rPr>
          <w:rFonts w:asciiTheme="majorHAnsi" w:hAnsiTheme="majorHAnsi" w:cstheme="majorHAnsi"/>
          <w:b/>
          <w:bCs/>
          <w:lang w:val="de-DE"/>
        </w:rPr>
        <w:t>fax. 33/ 875-45-59</w:t>
      </w:r>
    </w:p>
    <w:p w14:paraId="3839E451" w14:textId="77777777" w:rsidR="00F85880" w:rsidRPr="00D108A2" w:rsidRDefault="00634C3C" w:rsidP="00803B9D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lang w:val="de-DE"/>
        </w:rPr>
      </w:pPr>
      <w:r w:rsidRPr="00D108A2">
        <w:rPr>
          <w:rFonts w:asciiTheme="majorHAnsi" w:hAnsiTheme="majorHAnsi" w:cstheme="majorHAnsi"/>
          <w:b/>
          <w:bCs/>
          <w:lang w:val="de-DE"/>
        </w:rPr>
        <w:t>NIP 551-21-23-091</w:t>
      </w:r>
    </w:p>
    <w:p w14:paraId="1FF8C6ED" w14:textId="77777777" w:rsidR="00F85880" w:rsidRPr="00D108A2" w:rsidRDefault="00634C3C" w:rsidP="00803B9D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lang w:val="de-DE"/>
        </w:rPr>
      </w:pPr>
      <w:r w:rsidRPr="00D108A2">
        <w:rPr>
          <w:rFonts w:asciiTheme="majorHAnsi" w:hAnsiTheme="majorHAnsi" w:cstheme="majorHAnsi"/>
          <w:b/>
          <w:bCs/>
          <w:lang w:val="de-DE"/>
        </w:rPr>
        <w:t>REGON 000805666</w:t>
      </w:r>
    </w:p>
    <w:p w14:paraId="25F44139" w14:textId="77777777" w:rsidR="00F85880" w:rsidRPr="00D108A2" w:rsidRDefault="00634C3C" w:rsidP="00803B9D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lang w:val="de-DE"/>
        </w:rPr>
      </w:pPr>
      <w:proofErr w:type="spellStart"/>
      <w:r w:rsidRPr="00D108A2">
        <w:rPr>
          <w:rFonts w:asciiTheme="majorHAnsi" w:hAnsiTheme="majorHAnsi" w:cstheme="majorHAnsi"/>
          <w:b/>
          <w:bCs/>
          <w:lang w:val="de-DE"/>
        </w:rPr>
        <w:t>e-mail</w:t>
      </w:r>
      <w:proofErr w:type="spellEnd"/>
      <w:r w:rsidRPr="00D108A2">
        <w:rPr>
          <w:rFonts w:asciiTheme="majorHAnsi" w:hAnsiTheme="majorHAnsi" w:cstheme="majorHAnsi"/>
          <w:b/>
          <w:bCs/>
          <w:lang w:val="de-DE"/>
        </w:rPr>
        <w:t>: szpital@szpital.info.pl</w:t>
      </w:r>
    </w:p>
    <w:p w14:paraId="2676FA5B" w14:textId="77777777" w:rsidR="00F85880" w:rsidRPr="00D108A2" w:rsidRDefault="00634C3C" w:rsidP="00803B9D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D108A2">
        <w:rPr>
          <w:rFonts w:asciiTheme="majorHAnsi" w:hAnsiTheme="majorHAnsi" w:cstheme="majorHAnsi"/>
          <w:b/>
          <w:bCs/>
        </w:rPr>
        <w:t>www.szpital.info.pl</w:t>
      </w:r>
    </w:p>
    <w:p w14:paraId="3D6F35F2" w14:textId="77777777" w:rsidR="00F85880" w:rsidRPr="00D108A2" w:rsidRDefault="00F85880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</w:rPr>
      </w:pPr>
    </w:p>
    <w:p w14:paraId="6E756A4A" w14:textId="47D89A5F" w:rsidR="00F85880" w:rsidRPr="00D108A2" w:rsidRDefault="00F85880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</w:rPr>
      </w:pPr>
    </w:p>
    <w:p w14:paraId="5BA6FADD" w14:textId="77777777" w:rsidR="00B52BDC" w:rsidRPr="00D108A2" w:rsidRDefault="00B52BDC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</w:rPr>
      </w:pPr>
    </w:p>
    <w:p w14:paraId="297B8FDF" w14:textId="77777777" w:rsidR="00F85880" w:rsidRPr="00D108A2" w:rsidRDefault="00634C3C" w:rsidP="00803B9D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sz w:val="72"/>
          <w:szCs w:val="72"/>
        </w:rPr>
      </w:pPr>
      <w:r w:rsidRPr="00D108A2">
        <w:rPr>
          <w:rFonts w:asciiTheme="majorHAnsi" w:hAnsiTheme="majorHAnsi" w:cstheme="majorHAnsi"/>
          <w:b/>
          <w:bCs/>
          <w:sz w:val="72"/>
          <w:szCs w:val="72"/>
        </w:rPr>
        <w:t>SPECYFIKACJA WARUNKÓW ZAMÓWIENIA</w:t>
      </w:r>
    </w:p>
    <w:p w14:paraId="044B2293" w14:textId="2FF2CDA6" w:rsidR="00F85880" w:rsidRPr="00EA5CDC" w:rsidRDefault="00F85880" w:rsidP="00803B9D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color w:val="FF0000"/>
          <w:sz w:val="72"/>
          <w:szCs w:val="72"/>
        </w:rPr>
      </w:pPr>
    </w:p>
    <w:p w14:paraId="2736E7C2" w14:textId="77777777" w:rsidR="00B52BDC" w:rsidRPr="00D108A2" w:rsidRDefault="00B52BDC" w:rsidP="00803B9D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sz w:val="72"/>
          <w:szCs w:val="72"/>
        </w:rPr>
      </w:pPr>
    </w:p>
    <w:p w14:paraId="0E1ECE8D" w14:textId="77777777" w:rsidR="00F53B1A" w:rsidRPr="00D108A2" w:rsidRDefault="00F53B1A" w:rsidP="00803B9D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i/>
          <w:iCs/>
        </w:rPr>
      </w:pPr>
    </w:p>
    <w:p w14:paraId="517A1C98" w14:textId="6E7A9841" w:rsidR="00F85880" w:rsidRPr="00D108A2" w:rsidRDefault="00634C3C" w:rsidP="00803B9D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</w:rPr>
      </w:pPr>
      <w:r w:rsidRPr="00205C23">
        <w:rPr>
          <w:rFonts w:asciiTheme="majorHAnsi" w:hAnsiTheme="majorHAnsi" w:cstheme="majorHAnsi"/>
          <w:b/>
          <w:bCs/>
          <w:i/>
          <w:iCs/>
        </w:rPr>
        <w:t>Postępowanie o udzielenie zamówienia publicznego prowadzonego w trybie podstawowym</w:t>
      </w:r>
      <w:r w:rsidR="00267ECA" w:rsidRPr="00205C23">
        <w:rPr>
          <w:rFonts w:asciiTheme="majorHAnsi" w:hAnsiTheme="majorHAnsi" w:cstheme="majorHAnsi"/>
          <w:b/>
          <w:bCs/>
          <w:i/>
          <w:iCs/>
        </w:rPr>
        <w:t xml:space="preserve"> bez negocjacji</w:t>
      </w:r>
      <w:r w:rsidRPr="00205C23">
        <w:rPr>
          <w:rFonts w:asciiTheme="majorHAnsi" w:hAnsiTheme="majorHAnsi" w:cstheme="majorHAnsi"/>
          <w:b/>
          <w:bCs/>
          <w:i/>
          <w:iCs/>
        </w:rPr>
        <w:t xml:space="preserve"> na zadanie pn.</w:t>
      </w:r>
      <w:r w:rsidR="0012023B" w:rsidRPr="00205C23">
        <w:rPr>
          <w:rFonts w:asciiTheme="majorHAnsi" w:hAnsiTheme="majorHAnsi" w:cstheme="majorHAnsi"/>
          <w:b/>
          <w:bCs/>
          <w:i/>
          <w:iCs/>
        </w:rPr>
        <w:t>: „</w:t>
      </w:r>
      <w:r w:rsidR="00FC55D8" w:rsidRPr="00205C23">
        <w:rPr>
          <w:rFonts w:asciiTheme="majorHAnsi" w:hAnsiTheme="majorHAnsi" w:cstheme="majorHAnsi"/>
          <w:b/>
          <w:bCs/>
          <w:i/>
          <w:iCs/>
        </w:rPr>
        <w:t xml:space="preserve">Przebudowa </w:t>
      </w:r>
      <w:r w:rsidR="00D108A2" w:rsidRPr="00205C23">
        <w:rPr>
          <w:rFonts w:asciiTheme="majorHAnsi" w:hAnsiTheme="majorHAnsi" w:cstheme="majorHAnsi"/>
          <w:b/>
          <w:bCs/>
          <w:i/>
          <w:iCs/>
        </w:rPr>
        <w:t xml:space="preserve">pomieszczeń </w:t>
      </w:r>
      <w:r w:rsidR="00B52BDC" w:rsidRPr="00205C23">
        <w:rPr>
          <w:rFonts w:asciiTheme="majorHAnsi" w:hAnsiTheme="majorHAnsi" w:cstheme="majorHAnsi"/>
          <w:b/>
          <w:bCs/>
          <w:i/>
          <w:iCs/>
        </w:rPr>
        <w:t>Wojewódzk</w:t>
      </w:r>
      <w:r w:rsidR="00FC55D8" w:rsidRPr="00205C23">
        <w:rPr>
          <w:rFonts w:asciiTheme="majorHAnsi" w:hAnsiTheme="majorHAnsi" w:cstheme="majorHAnsi"/>
          <w:b/>
          <w:bCs/>
          <w:i/>
          <w:iCs/>
        </w:rPr>
        <w:t>iego</w:t>
      </w:r>
      <w:r w:rsidR="00B52BDC" w:rsidRPr="00205C23">
        <w:rPr>
          <w:rFonts w:asciiTheme="majorHAnsi" w:hAnsiTheme="majorHAnsi" w:cstheme="majorHAnsi"/>
          <w:b/>
          <w:bCs/>
          <w:i/>
          <w:iCs/>
        </w:rPr>
        <w:t xml:space="preserve"> Szpital</w:t>
      </w:r>
      <w:r w:rsidR="00FC55D8" w:rsidRPr="00205C23">
        <w:rPr>
          <w:rFonts w:asciiTheme="majorHAnsi" w:hAnsiTheme="majorHAnsi" w:cstheme="majorHAnsi"/>
          <w:b/>
          <w:bCs/>
          <w:i/>
          <w:iCs/>
        </w:rPr>
        <w:t>a</w:t>
      </w:r>
      <w:r w:rsidR="00B52BDC" w:rsidRPr="00205C23">
        <w:rPr>
          <w:rFonts w:asciiTheme="majorHAnsi" w:hAnsiTheme="majorHAnsi" w:cstheme="majorHAnsi"/>
          <w:b/>
          <w:bCs/>
          <w:i/>
          <w:iCs/>
        </w:rPr>
        <w:t xml:space="preserve"> Psychiatryczn</w:t>
      </w:r>
      <w:r w:rsidR="00FC55D8" w:rsidRPr="00205C23">
        <w:rPr>
          <w:rFonts w:asciiTheme="majorHAnsi" w:hAnsiTheme="majorHAnsi" w:cstheme="majorHAnsi"/>
          <w:b/>
          <w:bCs/>
          <w:i/>
          <w:iCs/>
        </w:rPr>
        <w:t>ego</w:t>
      </w:r>
      <w:r w:rsidR="001D6B03" w:rsidRPr="00205C23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B52BDC" w:rsidRPr="00205C23">
        <w:rPr>
          <w:rFonts w:asciiTheme="majorHAnsi" w:hAnsiTheme="majorHAnsi" w:cstheme="majorHAnsi"/>
          <w:b/>
          <w:bCs/>
          <w:i/>
          <w:iCs/>
        </w:rPr>
        <w:t>w Andrychowie</w:t>
      </w:r>
      <w:r w:rsidR="00D108A2" w:rsidRPr="00205C23">
        <w:rPr>
          <w:rFonts w:asciiTheme="majorHAnsi" w:hAnsiTheme="majorHAnsi" w:cstheme="majorHAnsi"/>
          <w:b/>
          <w:bCs/>
          <w:i/>
          <w:iCs/>
        </w:rPr>
        <w:t xml:space="preserve"> dla </w:t>
      </w:r>
      <w:r w:rsidR="00DC6540">
        <w:rPr>
          <w:rFonts w:asciiTheme="majorHAnsi" w:hAnsiTheme="majorHAnsi" w:cstheme="majorHAnsi"/>
          <w:b/>
          <w:bCs/>
          <w:i/>
          <w:iCs/>
        </w:rPr>
        <w:t>uruchomienia warsztatów terapii zajęciowej</w:t>
      </w:r>
      <w:r w:rsidR="00205C23" w:rsidRPr="00205C23">
        <w:rPr>
          <w:rFonts w:asciiTheme="majorHAnsi" w:hAnsiTheme="majorHAnsi" w:cstheme="majorHAnsi"/>
          <w:b/>
          <w:bCs/>
          <w:i/>
          <w:iCs/>
        </w:rPr>
        <w:t>”</w:t>
      </w:r>
      <w:r w:rsidR="00B52BDC" w:rsidRPr="00D108A2">
        <w:rPr>
          <w:rFonts w:asciiTheme="majorHAnsi" w:hAnsiTheme="majorHAnsi" w:cstheme="majorHAnsi"/>
          <w:b/>
          <w:bCs/>
          <w:i/>
          <w:iCs/>
        </w:rPr>
        <w:t xml:space="preserve"> </w:t>
      </w:r>
    </w:p>
    <w:p w14:paraId="54A7E017" w14:textId="77777777" w:rsidR="00F85880" w:rsidRPr="00D108A2" w:rsidRDefault="00F85880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</w:rPr>
      </w:pPr>
    </w:p>
    <w:p w14:paraId="474CA946" w14:textId="0E07D718" w:rsidR="00F85880" w:rsidRPr="00D108A2" w:rsidRDefault="00F85880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</w:rPr>
      </w:pPr>
    </w:p>
    <w:p w14:paraId="5DD368B1" w14:textId="12643841" w:rsidR="00B52BDC" w:rsidRPr="00D108A2" w:rsidRDefault="00B52BDC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</w:rPr>
      </w:pPr>
    </w:p>
    <w:p w14:paraId="29CEC2F2" w14:textId="7C1993A1" w:rsidR="00B52BDC" w:rsidRPr="00D108A2" w:rsidRDefault="00B52BDC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</w:rPr>
      </w:pPr>
    </w:p>
    <w:p w14:paraId="7C417FE5" w14:textId="77D4707F" w:rsidR="00B52BDC" w:rsidRPr="00D108A2" w:rsidRDefault="00B52BDC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</w:rPr>
      </w:pPr>
    </w:p>
    <w:p w14:paraId="164A68CB" w14:textId="0065BD2B" w:rsidR="00B52BDC" w:rsidRPr="00D108A2" w:rsidRDefault="00B52BDC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</w:rPr>
      </w:pPr>
    </w:p>
    <w:p w14:paraId="2D1B6FCE" w14:textId="77777777" w:rsidR="00B52BDC" w:rsidRPr="00D108A2" w:rsidRDefault="00B52BDC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</w:rPr>
      </w:pPr>
    </w:p>
    <w:p w14:paraId="6306B0E1" w14:textId="77777777" w:rsidR="00F85880" w:rsidRPr="00D108A2" w:rsidRDefault="00F85880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</w:rPr>
      </w:pPr>
    </w:p>
    <w:p w14:paraId="12BC8866" w14:textId="77777777" w:rsidR="00F85880" w:rsidRPr="00D108A2" w:rsidRDefault="00634C3C" w:rsidP="004508F3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</w:rPr>
      </w:pPr>
      <w:r w:rsidRPr="00D108A2">
        <w:rPr>
          <w:rFonts w:asciiTheme="majorHAnsi" w:hAnsiTheme="majorHAnsi" w:cstheme="majorHAnsi"/>
          <w:i/>
          <w:iCs/>
        </w:rPr>
        <w:t>Przedmiotowe postępowanie prowadzone jest przy użyciu środków komunikacji elektronicznej. Składanie ofert następuje za pośrednictwem platformy zakupowej dostępnej pod adresem internetowym:</w:t>
      </w:r>
      <w:r w:rsidRPr="00D108A2">
        <w:rPr>
          <w:rFonts w:asciiTheme="majorHAnsi" w:hAnsiTheme="majorHAnsi" w:cstheme="majorHAnsi"/>
          <w:i/>
          <w:iCs/>
          <w:u w:val="single"/>
        </w:rPr>
        <w:t xml:space="preserve"> </w:t>
      </w:r>
      <w:hyperlink r:id="rId8" w:history="1">
        <w:r w:rsidRPr="00D108A2">
          <w:rPr>
            <w:rFonts w:asciiTheme="majorHAnsi" w:hAnsiTheme="majorHAnsi" w:cstheme="majorHAnsi"/>
            <w:i/>
            <w:iCs/>
            <w:u w:val="single"/>
          </w:rPr>
          <w:t>https://platformazakupowa.pl/pn/szpital_andrychow</w:t>
        </w:r>
      </w:hyperlink>
    </w:p>
    <w:p w14:paraId="2E7E667D" w14:textId="1037208A" w:rsidR="0013728F" w:rsidRPr="00EA5CDC" w:rsidRDefault="0013728F" w:rsidP="00B52BDC">
      <w:pPr>
        <w:contextualSpacing/>
        <w:rPr>
          <w:rFonts w:asciiTheme="majorHAnsi" w:hAnsiTheme="majorHAnsi" w:cstheme="majorHAnsi"/>
          <w:color w:val="FF0000"/>
        </w:rPr>
      </w:pPr>
      <w:bookmarkStart w:id="0" w:name="_Hlk24709714"/>
    </w:p>
    <w:p w14:paraId="2DE7FAB7" w14:textId="05099CF7" w:rsidR="001D6B03" w:rsidRPr="00EA5CDC" w:rsidRDefault="001D6B03" w:rsidP="00B52BDC">
      <w:pPr>
        <w:contextualSpacing/>
        <w:rPr>
          <w:rFonts w:asciiTheme="majorHAnsi" w:hAnsiTheme="majorHAnsi" w:cstheme="majorHAnsi"/>
          <w:color w:val="FF0000"/>
        </w:rPr>
      </w:pPr>
    </w:p>
    <w:p w14:paraId="5CD75365" w14:textId="74AC78D9" w:rsidR="00332BE1" w:rsidRPr="00EA5CDC" w:rsidRDefault="00332BE1" w:rsidP="00B52BDC">
      <w:pPr>
        <w:contextualSpacing/>
        <w:rPr>
          <w:rFonts w:asciiTheme="majorHAnsi" w:hAnsiTheme="majorHAnsi" w:cstheme="majorHAnsi"/>
          <w:color w:val="FF0000"/>
        </w:rPr>
      </w:pPr>
    </w:p>
    <w:p w14:paraId="17A51D1D" w14:textId="345A93D0" w:rsidR="00332BE1" w:rsidRDefault="00332BE1" w:rsidP="00B52BDC">
      <w:pPr>
        <w:contextualSpacing/>
        <w:rPr>
          <w:rFonts w:asciiTheme="majorHAnsi" w:hAnsiTheme="majorHAnsi" w:cstheme="majorHAnsi"/>
          <w:color w:val="FF0000"/>
        </w:rPr>
      </w:pPr>
    </w:p>
    <w:p w14:paraId="3D057D2E" w14:textId="77777777" w:rsidR="004F754E" w:rsidRPr="00EA5CDC" w:rsidRDefault="004F754E" w:rsidP="00B52BDC">
      <w:pPr>
        <w:contextualSpacing/>
        <w:rPr>
          <w:rFonts w:asciiTheme="majorHAnsi" w:hAnsiTheme="majorHAnsi" w:cstheme="majorHAnsi"/>
          <w:color w:val="FF0000"/>
        </w:rPr>
      </w:pPr>
    </w:p>
    <w:p w14:paraId="3315FD1C" w14:textId="77777777" w:rsidR="001D6B03" w:rsidRPr="00EA5CDC" w:rsidRDefault="001D6B03" w:rsidP="00B52BDC">
      <w:pPr>
        <w:contextualSpacing/>
        <w:rPr>
          <w:rFonts w:asciiTheme="majorHAnsi" w:hAnsiTheme="majorHAnsi" w:cstheme="majorHAnsi"/>
          <w:color w:val="FF0000"/>
        </w:rPr>
      </w:pPr>
    </w:p>
    <w:p w14:paraId="1BE4E047" w14:textId="77777777" w:rsidR="007C2814" w:rsidRPr="00590263" w:rsidRDefault="007C2814" w:rsidP="00803B9D">
      <w:pPr>
        <w:pStyle w:val="Standard"/>
        <w:shd w:val="clear" w:color="auto" w:fill="E5E5E5"/>
        <w:contextualSpacing/>
        <w:rPr>
          <w:rFonts w:asciiTheme="majorHAnsi" w:hAnsiTheme="majorHAnsi" w:cstheme="majorHAnsi"/>
          <w:b/>
        </w:rPr>
      </w:pPr>
      <w:r w:rsidRPr="00590263">
        <w:rPr>
          <w:rFonts w:asciiTheme="majorHAnsi" w:hAnsiTheme="majorHAnsi" w:cstheme="majorHAnsi"/>
          <w:b/>
        </w:rPr>
        <w:lastRenderedPageBreak/>
        <w:t>I. NAZWA ORAZ ADRES ZAMAWIAJĄCEGO:</w:t>
      </w:r>
    </w:p>
    <w:p w14:paraId="367CC37C" w14:textId="77777777" w:rsidR="007C2814" w:rsidRPr="00590263" w:rsidRDefault="007C2814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590263">
        <w:rPr>
          <w:rFonts w:asciiTheme="majorHAnsi" w:hAnsiTheme="majorHAnsi" w:cstheme="majorHAnsi"/>
        </w:rPr>
        <w:t>Wojewódzki Szpital Psychiatryczny w Andrychowie</w:t>
      </w:r>
    </w:p>
    <w:p w14:paraId="6B642EA8" w14:textId="77777777" w:rsidR="007C2814" w:rsidRPr="00590263" w:rsidRDefault="007C2814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590263">
        <w:rPr>
          <w:rFonts w:asciiTheme="majorHAnsi" w:hAnsiTheme="majorHAnsi" w:cstheme="majorHAnsi"/>
        </w:rPr>
        <w:t>ul. J. Dąbrowskiego 19</w:t>
      </w:r>
    </w:p>
    <w:p w14:paraId="7D5ECF39" w14:textId="77777777" w:rsidR="007C2814" w:rsidRPr="00590263" w:rsidRDefault="007C2814" w:rsidP="00803B9D">
      <w:pPr>
        <w:pStyle w:val="Standard"/>
        <w:contextualSpacing/>
        <w:jc w:val="both"/>
        <w:rPr>
          <w:rFonts w:asciiTheme="majorHAnsi" w:hAnsiTheme="majorHAnsi" w:cstheme="majorHAnsi"/>
          <w:lang w:val="en-US"/>
        </w:rPr>
      </w:pPr>
      <w:r w:rsidRPr="00590263">
        <w:rPr>
          <w:rFonts w:asciiTheme="majorHAnsi" w:hAnsiTheme="majorHAnsi" w:cstheme="majorHAnsi"/>
          <w:lang w:val="en-US"/>
        </w:rPr>
        <w:t xml:space="preserve">34-120 </w:t>
      </w:r>
      <w:proofErr w:type="spellStart"/>
      <w:r w:rsidRPr="00590263">
        <w:rPr>
          <w:rFonts w:asciiTheme="majorHAnsi" w:hAnsiTheme="majorHAnsi" w:cstheme="majorHAnsi"/>
          <w:lang w:val="en-US"/>
        </w:rPr>
        <w:t>Andrychów</w:t>
      </w:r>
      <w:proofErr w:type="spellEnd"/>
    </w:p>
    <w:p w14:paraId="3940C900" w14:textId="77777777" w:rsidR="007C2814" w:rsidRPr="00590263" w:rsidRDefault="007C2814" w:rsidP="00803B9D">
      <w:pPr>
        <w:pStyle w:val="Standard"/>
        <w:contextualSpacing/>
        <w:jc w:val="both"/>
        <w:rPr>
          <w:rFonts w:asciiTheme="majorHAnsi" w:hAnsiTheme="majorHAnsi" w:cstheme="majorHAnsi"/>
          <w:lang w:val="en-US"/>
        </w:rPr>
      </w:pPr>
      <w:r w:rsidRPr="00590263">
        <w:rPr>
          <w:rFonts w:asciiTheme="majorHAnsi" w:hAnsiTheme="majorHAnsi" w:cstheme="majorHAnsi"/>
          <w:lang w:val="en-US"/>
        </w:rPr>
        <w:t>tel. 33/875 24-46, fax. 33/875 45-59</w:t>
      </w:r>
    </w:p>
    <w:p w14:paraId="056BD241" w14:textId="77777777" w:rsidR="007C2814" w:rsidRPr="00590263" w:rsidRDefault="007C2814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590263">
        <w:rPr>
          <w:rFonts w:asciiTheme="majorHAnsi" w:hAnsiTheme="majorHAnsi" w:cstheme="majorHAnsi"/>
          <w:lang w:val="en-US"/>
        </w:rPr>
        <w:t xml:space="preserve">e-mail: </w:t>
      </w:r>
      <w:hyperlink r:id="rId9" w:history="1">
        <w:r w:rsidRPr="00590263">
          <w:rPr>
            <w:rStyle w:val="Internetlink"/>
            <w:rFonts w:asciiTheme="majorHAnsi" w:hAnsiTheme="majorHAnsi" w:cstheme="majorHAnsi"/>
            <w:color w:val="auto"/>
            <w:lang w:val="en-US"/>
          </w:rPr>
          <w:t>szpital@szpital.info.pl</w:t>
        </w:r>
      </w:hyperlink>
    </w:p>
    <w:p w14:paraId="146DC582" w14:textId="77777777" w:rsidR="007C2814" w:rsidRPr="00590263" w:rsidRDefault="007C2814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590263">
        <w:rPr>
          <w:rFonts w:asciiTheme="majorHAnsi" w:hAnsiTheme="majorHAnsi" w:cstheme="majorHAnsi"/>
        </w:rPr>
        <w:t xml:space="preserve">adres strony internetowej: </w:t>
      </w:r>
      <w:hyperlink r:id="rId10" w:history="1">
        <w:r w:rsidRPr="00590263">
          <w:rPr>
            <w:rFonts w:asciiTheme="majorHAnsi" w:hAnsiTheme="majorHAnsi" w:cstheme="majorHAnsi"/>
          </w:rPr>
          <w:t>www.szpital.info.pl</w:t>
        </w:r>
      </w:hyperlink>
    </w:p>
    <w:p w14:paraId="523EC10D" w14:textId="7B6742E4" w:rsidR="007C2814" w:rsidRPr="00590263" w:rsidRDefault="007C2814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590263">
        <w:rPr>
          <w:rFonts w:asciiTheme="majorHAnsi" w:hAnsiTheme="majorHAnsi" w:cstheme="majorHAnsi"/>
        </w:rPr>
        <w:t>Godziny urzędowania: 7.00 – 14.35</w:t>
      </w:r>
    </w:p>
    <w:p w14:paraId="437E28A1" w14:textId="77777777" w:rsidR="00B52BDC" w:rsidRPr="00590263" w:rsidRDefault="00B52BDC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</w:p>
    <w:p w14:paraId="4C80EBBC" w14:textId="6D351A07" w:rsidR="007C2814" w:rsidRPr="00590263" w:rsidRDefault="007C2814" w:rsidP="00BD0006">
      <w:pPr>
        <w:pStyle w:val="Standard"/>
        <w:spacing w:after="120"/>
        <w:contextualSpacing/>
        <w:jc w:val="both"/>
        <w:rPr>
          <w:rFonts w:asciiTheme="majorHAnsi" w:hAnsiTheme="majorHAnsi" w:cstheme="majorHAnsi"/>
          <w:i/>
          <w:iCs/>
        </w:rPr>
      </w:pPr>
      <w:r w:rsidRPr="00590263">
        <w:rPr>
          <w:rFonts w:asciiTheme="majorHAnsi" w:hAnsiTheme="majorHAnsi" w:cstheme="majorHAnsi"/>
        </w:rPr>
        <w:t>Adres strony internetowej, na której prowadzone jest postępowanie i na której będą dostępne wszelkie dokumenty</w:t>
      </w:r>
      <w:r w:rsidR="00BD0006" w:rsidRPr="00590263">
        <w:rPr>
          <w:rFonts w:asciiTheme="majorHAnsi" w:hAnsiTheme="majorHAnsi" w:cstheme="majorHAnsi"/>
        </w:rPr>
        <w:t xml:space="preserve"> </w:t>
      </w:r>
      <w:r w:rsidRPr="00590263">
        <w:rPr>
          <w:rFonts w:asciiTheme="majorHAnsi" w:hAnsiTheme="majorHAnsi" w:cstheme="majorHAnsi"/>
        </w:rPr>
        <w:t>związane</w:t>
      </w:r>
      <w:r w:rsidR="00BD0006" w:rsidRPr="00590263">
        <w:rPr>
          <w:rFonts w:asciiTheme="majorHAnsi" w:hAnsiTheme="majorHAnsi" w:cstheme="majorHAnsi"/>
        </w:rPr>
        <w:t xml:space="preserve"> z postępowaniem o udzielenie zamówienia publicznego</w:t>
      </w:r>
      <w:r w:rsidRPr="00590263">
        <w:rPr>
          <w:rFonts w:asciiTheme="majorHAnsi" w:hAnsiTheme="majorHAnsi" w:cstheme="majorHAnsi"/>
        </w:rPr>
        <w:t xml:space="preserve">: </w:t>
      </w:r>
      <w:hyperlink r:id="rId11" w:history="1">
        <w:r w:rsidRPr="00590263">
          <w:rPr>
            <w:rFonts w:asciiTheme="majorHAnsi" w:hAnsiTheme="majorHAnsi" w:cstheme="majorHAnsi"/>
            <w:i/>
            <w:iCs/>
          </w:rPr>
          <w:t>https://platformazakupowa.pl/pn/szpital_andrychow</w:t>
        </w:r>
      </w:hyperlink>
    </w:p>
    <w:p w14:paraId="2E22533B" w14:textId="75DFBDAC" w:rsidR="008665AC" w:rsidRPr="00EA5CDC" w:rsidRDefault="008665AC" w:rsidP="00803B9D">
      <w:pPr>
        <w:pStyle w:val="Standard"/>
        <w:spacing w:after="120"/>
        <w:contextualSpacing/>
        <w:rPr>
          <w:rFonts w:asciiTheme="majorHAnsi" w:hAnsiTheme="majorHAnsi" w:cstheme="majorHAnsi"/>
          <w:i/>
          <w:iCs/>
          <w:color w:val="FF0000"/>
        </w:rPr>
      </w:pPr>
    </w:p>
    <w:p w14:paraId="73D632B9" w14:textId="77777777" w:rsidR="008665AC" w:rsidRPr="00590263" w:rsidRDefault="008665AC" w:rsidP="008665AC">
      <w:pPr>
        <w:pStyle w:val="Standard"/>
        <w:shd w:val="clear" w:color="auto" w:fill="E5E5E5"/>
        <w:spacing w:after="120"/>
        <w:contextualSpacing/>
        <w:rPr>
          <w:rFonts w:asciiTheme="majorHAnsi" w:hAnsiTheme="majorHAnsi" w:cstheme="majorHAnsi"/>
          <w:b/>
        </w:rPr>
      </w:pPr>
      <w:r w:rsidRPr="00590263">
        <w:rPr>
          <w:rFonts w:asciiTheme="majorHAnsi" w:hAnsiTheme="majorHAnsi" w:cstheme="majorHAnsi"/>
          <w:b/>
        </w:rPr>
        <w:t>II. TRYB UDZIELENIA ZAMÓWIENIA:</w:t>
      </w:r>
    </w:p>
    <w:p w14:paraId="7B64CCDA" w14:textId="50F0C9B1" w:rsidR="008665AC" w:rsidRPr="00E01B61" w:rsidRDefault="008665AC" w:rsidP="008665AC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590263">
        <w:rPr>
          <w:rFonts w:asciiTheme="majorHAnsi" w:hAnsiTheme="majorHAnsi" w:cstheme="majorHAnsi"/>
        </w:rPr>
        <w:t xml:space="preserve">1. Postępowanie prowadzone jest w trybie podstawowym bez negocjacji na podstawie                              art. 275 pkt. 1 Ustawy z dnia 11 września 2019 r. Prawo Zamówień Publicznych </w:t>
      </w:r>
      <w:r w:rsidR="00A15C87">
        <w:rPr>
          <w:rFonts w:asciiTheme="majorHAnsi" w:hAnsiTheme="majorHAnsi" w:cstheme="majorHAnsi"/>
        </w:rPr>
        <w:t xml:space="preserve">                                                </w:t>
      </w:r>
      <w:r w:rsidRPr="00590263">
        <w:rPr>
          <w:rFonts w:asciiTheme="majorHAnsi" w:hAnsiTheme="majorHAnsi" w:cstheme="majorHAnsi"/>
        </w:rPr>
        <w:t>(</w:t>
      </w:r>
      <w:r w:rsidR="000F4F6C" w:rsidRPr="00590263">
        <w:rPr>
          <w:rFonts w:asciiTheme="majorHAnsi" w:hAnsiTheme="majorHAnsi" w:cstheme="majorHAnsi"/>
        </w:rPr>
        <w:t xml:space="preserve">tj. </w:t>
      </w:r>
      <w:r w:rsidRPr="00590263">
        <w:rPr>
          <w:rFonts w:asciiTheme="majorHAnsi" w:hAnsiTheme="majorHAnsi" w:cstheme="majorHAnsi"/>
        </w:rPr>
        <w:t>Dz. U.</w:t>
      </w:r>
      <w:r w:rsidR="00A15C87">
        <w:rPr>
          <w:rFonts w:asciiTheme="majorHAnsi" w:hAnsiTheme="majorHAnsi" w:cstheme="majorHAnsi"/>
        </w:rPr>
        <w:t xml:space="preserve"> </w:t>
      </w:r>
      <w:r w:rsidRPr="00590263">
        <w:rPr>
          <w:rFonts w:asciiTheme="majorHAnsi" w:hAnsiTheme="majorHAnsi" w:cstheme="majorHAnsi"/>
        </w:rPr>
        <w:t>z 2</w:t>
      </w:r>
      <w:r w:rsidR="001A3B94" w:rsidRPr="00590263">
        <w:rPr>
          <w:rFonts w:asciiTheme="majorHAnsi" w:hAnsiTheme="majorHAnsi" w:cstheme="majorHAnsi"/>
        </w:rPr>
        <w:t>02</w:t>
      </w:r>
      <w:r w:rsidR="007176F5" w:rsidRPr="00590263">
        <w:rPr>
          <w:rFonts w:asciiTheme="majorHAnsi" w:hAnsiTheme="majorHAnsi" w:cstheme="majorHAnsi"/>
        </w:rPr>
        <w:t>3</w:t>
      </w:r>
      <w:r w:rsidRPr="00590263">
        <w:rPr>
          <w:rFonts w:asciiTheme="majorHAnsi" w:hAnsiTheme="majorHAnsi" w:cstheme="majorHAnsi"/>
        </w:rPr>
        <w:t xml:space="preserve"> r. poz. </w:t>
      </w:r>
      <w:r w:rsidR="007176F5" w:rsidRPr="00590263">
        <w:rPr>
          <w:rFonts w:asciiTheme="majorHAnsi" w:hAnsiTheme="majorHAnsi" w:cstheme="majorHAnsi"/>
        </w:rPr>
        <w:t>1605</w:t>
      </w:r>
      <w:r w:rsidRPr="00590263">
        <w:rPr>
          <w:rFonts w:asciiTheme="majorHAnsi" w:hAnsiTheme="majorHAnsi" w:cstheme="majorHAnsi"/>
        </w:rPr>
        <w:t xml:space="preserve"> ze zm.)</w:t>
      </w:r>
      <w:r w:rsidR="001A3B94" w:rsidRPr="00590263">
        <w:rPr>
          <w:rFonts w:asciiTheme="majorHAnsi" w:hAnsiTheme="majorHAnsi" w:cstheme="majorHAnsi"/>
        </w:rPr>
        <w:t>,</w:t>
      </w:r>
      <w:r w:rsidRPr="00590263">
        <w:rPr>
          <w:rFonts w:asciiTheme="majorHAnsi" w:hAnsiTheme="majorHAnsi" w:cstheme="majorHAnsi"/>
        </w:rPr>
        <w:t xml:space="preserve"> zwanej dalej „ustawą </w:t>
      </w:r>
      <w:proofErr w:type="spellStart"/>
      <w:r w:rsidRPr="00590263">
        <w:rPr>
          <w:rFonts w:asciiTheme="majorHAnsi" w:hAnsiTheme="majorHAnsi" w:cstheme="majorHAnsi"/>
        </w:rPr>
        <w:t>Pzp</w:t>
      </w:r>
      <w:proofErr w:type="spellEnd"/>
      <w:r w:rsidRPr="00590263">
        <w:rPr>
          <w:rFonts w:asciiTheme="majorHAnsi" w:hAnsiTheme="majorHAnsi" w:cstheme="majorHAnsi"/>
        </w:rPr>
        <w:t>”, w którym w odpowiedzi na ogłoszenie</w:t>
      </w:r>
      <w:r w:rsidR="00A15C87">
        <w:rPr>
          <w:rFonts w:asciiTheme="majorHAnsi" w:hAnsiTheme="majorHAnsi" w:cstheme="majorHAnsi"/>
        </w:rPr>
        <w:t xml:space="preserve"> </w:t>
      </w:r>
      <w:r w:rsidRPr="00590263">
        <w:rPr>
          <w:rFonts w:asciiTheme="majorHAnsi" w:hAnsiTheme="majorHAnsi" w:cstheme="majorHAnsi"/>
        </w:rPr>
        <w:t xml:space="preserve">o zamówieniu oferty mogą składać wszyscy zainteresowani Wykonawcy a następnie </w:t>
      </w:r>
      <w:r w:rsidRPr="00E01B61">
        <w:rPr>
          <w:rFonts w:asciiTheme="majorHAnsi" w:hAnsiTheme="majorHAnsi" w:cstheme="majorHAnsi"/>
        </w:rPr>
        <w:t xml:space="preserve">Zamawiający wybiera najkorzystniejszą ofertę bez przeprowadzenia negocjacji. </w:t>
      </w:r>
    </w:p>
    <w:p w14:paraId="6513CBE4" w14:textId="7E6D6ECF" w:rsidR="008665AC" w:rsidRPr="00CD258C" w:rsidRDefault="008665AC" w:rsidP="00FC3AA1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D258C">
        <w:rPr>
          <w:rFonts w:asciiTheme="majorHAnsi" w:hAnsiTheme="majorHAnsi" w:cstheme="majorHAnsi"/>
        </w:rPr>
        <w:t xml:space="preserve">2. </w:t>
      </w:r>
      <w:r w:rsidR="0002641D" w:rsidRPr="00CD258C">
        <w:rPr>
          <w:rFonts w:asciiTheme="majorHAnsi" w:hAnsiTheme="majorHAnsi" w:cstheme="majorHAnsi"/>
        </w:rPr>
        <w:t xml:space="preserve">Szacunkowa wartość zamówienia nie przekracza kwoty określonej w obwieszczeniu Prezesa Urzędu Zamówień Publicznych wydanym na podstawie art. 3 ust. 2 ustawy </w:t>
      </w:r>
      <w:proofErr w:type="spellStart"/>
      <w:r w:rsidR="0002641D" w:rsidRPr="00CD258C">
        <w:rPr>
          <w:rFonts w:asciiTheme="majorHAnsi" w:hAnsiTheme="majorHAnsi" w:cstheme="majorHAnsi"/>
        </w:rPr>
        <w:t>Pzp</w:t>
      </w:r>
      <w:proofErr w:type="spellEnd"/>
      <w:r w:rsidR="0002641D" w:rsidRPr="00CD258C">
        <w:rPr>
          <w:rFonts w:asciiTheme="majorHAnsi" w:hAnsiTheme="majorHAnsi" w:cstheme="majorHAnsi"/>
        </w:rPr>
        <w:t>.</w:t>
      </w:r>
    </w:p>
    <w:p w14:paraId="4381DE0B" w14:textId="77777777" w:rsidR="008665AC" w:rsidRPr="00CD258C" w:rsidRDefault="008665AC" w:rsidP="00FC3AA1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D258C">
        <w:rPr>
          <w:rFonts w:asciiTheme="majorHAnsi" w:hAnsiTheme="majorHAnsi" w:cstheme="majorHAnsi"/>
        </w:rPr>
        <w:t>3. Zamawiający nie przewiduje wyboru najkorzystniejszej oferty z zastosowaniem aukcji elektronicznej.</w:t>
      </w:r>
    </w:p>
    <w:p w14:paraId="5B72ED50" w14:textId="6ECB528B" w:rsidR="008665AC" w:rsidRPr="00CD258C" w:rsidRDefault="001D49AA" w:rsidP="008665AC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D258C">
        <w:rPr>
          <w:rFonts w:asciiTheme="majorHAnsi" w:hAnsiTheme="majorHAnsi" w:cstheme="majorHAnsi"/>
        </w:rPr>
        <w:t>4</w:t>
      </w:r>
      <w:r w:rsidR="008665AC" w:rsidRPr="00CD258C">
        <w:rPr>
          <w:rFonts w:asciiTheme="majorHAnsi" w:hAnsiTheme="majorHAnsi" w:cstheme="majorHAnsi"/>
        </w:rPr>
        <w:t>. Zamawiający nie dopuszcza składania ofert wariantowych.</w:t>
      </w:r>
    </w:p>
    <w:p w14:paraId="6306FC30" w14:textId="4205F6FC" w:rsidR="008665AC" w:rsidRPr="00CD258C" w:rsidRDefault="001D49AA" w:rsidP="008665AC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D258C">
        <w:rPr>
          <w:rFonts w:asciiTheme="majorHAnsi" w:hAnsiTheme="majorHAnsi" w:cstheme="majorHAnsi"/>
        </w:rPr>
        <w:t>5</w:t>
      </w:r>
      <w:r w:rsidR="008665AC" w:rsidRPr="00CD258C">
        <w:rPr>
          <w:rFonts w:asciiTheme="majorHAnsi" w:hAnsiTheme="majorHAnsi" w:cstheme="majorHAnsi"/>
        </w:rPr>
        <w:t>. Zamawiający nie dopuszcza rozliczeń w walutach obcych.</w:t>
      </w:r>
    </w:p>
    <w:p w14:paraId="1E05AD62" w14:textId="483569D5" w:rsidR="008665AC" w:rsidRPr="00CD258C" w:rsidRDefault="001D49AA" w:rsidP="008665AC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D258C">
        <w:rPr>
          <w:rFonts w:asciiTheme="majorHAnsi" w:hAnsiTheme="majorHAnsi" w:cstheme="majorHAnsi"/>
        </w:rPr>
        <w:t>6</w:t>
      </w:r>
      <w:r w:rsidR="008665AC" w:rsidRPr="00CD258C">
        <w:rPr>
          <w:rFonts w:asciiTheme="majorHAnsi" w:hAnsiTheme="majorHAnsi" w:cstheme="majorHAnsi"/>
        </w:rPr>
        <w:t>. Zamawiający nie prowadzi postępowania w celu zawarcia umowy ramowej.</w:t>
      </w:r>
    </w:p>
    <w:p w14:paraId="5AD94A50" w14:textId="1916607B" w:rsidR="008665AC" w:rsidRPr="007E2C9F" w:rsidRDefault="001D49AA" w:rsidP="008665AC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7E2C9F">
        <w:rPr>
          <w:rFonts w:asciiTheme="majorHAnsi" w:hAnsiTheme="majorHAnsi" w:cstheme="majorHAnsi"/>
        </w:rPr>
        <w:t>7</w:t>
      </w:r>
      <w:r w:rsidR="008665AC" w:rsidRPr="007E2C9F">
        <w:rPr>
          <w:rFonts w:asciiTheme="majorHAnsi" w:hAnsiTheme="majorHAnsi" w:cstheme="majorHAnsi"/>
        </w:rPr>
        <w:t>. Zamawiający nie przewiduje zwrotu kosztów udziału w postępowaniu.</w:t>
      </w:r>
    </w:p>
    <w:p w14:paraId="5D04C45D" w14:textId="07036351" w:rsidR="008665AC" w:rsidRPr="007E2C9F" w:rsidRDefault="001D49AA" w:rsidP="008665AC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7E2C9F">
        <w:rPr>
          <w:rFonts w:asciiTheme="majorHAnsi" w:hAnsiTheme="majorHAnsi" w:cstheme="majorHAnsi"/>
        </w:rPr>
        <w:t>8</w:t>
      </w:r>
      <w:r w:rsidR="008665AC" w:rsidRPr="007E2C9F">
        <w:rPr>
          <w:rFonts w:asciiTheme="majorHAnsi" w:hAnsiTheme="majorHAnsi" w:cstheme="majorHAnsi"/>
        </w:rPr>
        <w:t xml:space="preserve">. Zamawiający nie przewiduje możliwości udzielenia zamówień podobnych, o których mowa </w:t>
      </w:r>
      <w:r w:rsidR="0018199D" w:rsidRPr="007E2C9F">
        <w:rPr>
          <w:rFonts w:asciiTheme="majorHAnsi" w:hAnsiTheme="majorHAnsi" w:cstheme="majorHAnsi"/>
        </w:rPr>
        <w:t xml:space="preserve">              </w:t>
      </w:r>
      <w:r w:rsidR="008665AC" w:rsidRPr="007E2C9F">
        <w:rPr>
          <w:rFonts w:asciiTheme="majorHAnsi" w:hAnsiTheme="majorHAnsi" w:cstheme="majorHAnsi"/>
        </w:rPr>
        <w:t>w art. 214 ust. 1 pkt. 7</w:t>
      </w:r>
      <w:r w:rsidR="00A7383F" w:rsidRPr="007E2C9F">
        <w:rPr>
          <w:rFonts w:asciiTheme="majorHAnsi" w:hAnsiTheme="majorHAnsi" w:cstheme="majorHAnsi"/>
        </w:rPr>
        <w:t xml:space="preserve"> </w:t>
      </w:r>
      <w:r w:rsidR="008665AC" w:rsidRPr="007E2C9F">
        <w:rPr>
          <w:rFonts w:asciiTheme="majorHAnsi" w:hAnsiTheme="majorHAnsi" w:cstheme="majorHAnsi"/>
        </w:rPr>
        <w:t xml:space="preserve">ustawy </w:t>
      </w:r>
      <w:proofErr w:type="spellStart"/>
      <w:r w:rsidR="008665AC" w:rsidRPr="007E2C9F">
        <w:rPr>
          <w:rFonts w:asciiTheme="majorHAnsi" w:hAnsiTheme="majorHAnsi" w:cstheme="majorHAnsi"/>
        </w:rPr>
        <w:t>Pzp</w:t>
      </w:r>
      <w:proofErr w:type="spellEnd"/>
      <w:r w:rsidR="008665AC" w:rsidRPr="007E2C9F">
        <w:rPr>
          <w:rFonts w:asciiTheme="majorHAnsi" w:hAnsiTheme="majorHAnsi" w:cstheme="majorHAnsi"/>
        </w:rPr>
        <w:t>.</w:t>
      </w:r>
    </w:p>
    <w:p w14:paraId="1AEE13CE" w14:textId="1F237EC2" w:rsidR="008665AC" w:rsidRPr="006007A3" w:rsidRDefault="001D49AA" w:rsidP="008665AC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7467F0">
        <w:rPr>
          <w:rFonts w:asciiTheme="majorHAnsi" w:hAnsiTheme="majorHAnsi" w:cstheme="majorHAnsi"/>
        </w:rPr>
        <w:t>9</w:t>
      </w:r>
      <w:r w:rsidR="008665AC" w:rsidRPr="007467F0">
        <w:rPr>
          <w:rFonts w:asciiTheme="majorHAnsi" w:hAnsiTheme="majorHAnsi" w:cstheme="majorHAnsi"/>
        </w:rPr>
        <w:t xml:space="preserve">. Zamawiający nie przewiduje możliwości ani nie wymaga złożenia oferty po odbyciu przez Wykonawcę wizji lokalnej lub sprawdzenia przez niego dokumentów niezbędnych do realizacji </w:t>
      </w:r>
      <w:r w:rsidR="008665AC" w:rsidRPr="006007A3">
        <w:rPr>
          <w:rFonts w:asciiTheme="majorHAnsi" w:hAnsiTheme="majorHAnsi" w:cstheme="majorHAnsi"/>
        </w:rPr>
        <w:t>zamówienia dostępnych na miejscu u Zamawiającego.</w:t>
      </w:r>
    </w:p>
    <w:p w14:paraId="2FC2A774" w14:textId="6DCDF759" w:rsidR="00617CF9" w:rsidRPr="00EA5CDC" w:rsidRDefault="00617CF9" w:rsidP="008665AC">
      <w:pPr>
        <w:pStyle w:val="Standard"/>
        <w:spacing w:after="120"/>
        <w:contextualSpacing/>
        <w:jc w:val="both"/>
        <w:rPr>
          <w:rFonts w:asciiTheme="majorHAnsi" w:hAnsiTheme="majorHAnsi" w:cstheme="majorHAnsi"/>
          <w:color w:val="FF0000"/>
        </w:rPr>
      </w:pPr>
      <w:r w:rsidRPr="006007A3">
        <w:rPr>
          <w:rFonts w:asciiTheme="majorHAnsi" w:hAnsiTheme="majorHAnsi" w:cstheme="majorHAnsi"/>
        </w:rPr>
        <w:t xml:space="preserve">9.1 Zamawiający dopuszcza możliwość przeprowadzenia przez Wykonawcę wizji lokalnej terenu, którego dotyczy zamówienie. Zamawiający umożliwi przeprowadzenie wizji lokalnej                        </w:t>
      </w:r>
      <w:r w:rsidR="00BD30DA">
        <w:rPr>
          <w:rFonts w:asciiTheme="majorHAnsi" w:hAnsiTheme="majorHAnsi" w:cstheme="majorHAnsi"/>
        </w:rPr>
        <w:t xml:space="preserve">              </w:t>
      </w:r>
      <w:r w:rsidRPr="006007A3">
        <w:rPr>
          <w:rFonts w:asciiTheme="majorHAnsi" w:hAnsiTheme="majorHAnsi" w:cstheme="majorHAnsi"/>
        </w:rPr>
        <w:t>w dni robocze, w godz.: 08:00-1</w:t>
      </w:r>
      <w:r w:rsidR="006007A3" w:rsidRPr="006007A3">
        <w:rPr>
          <w:rFonts w:asciiTheme="majorHAnsi" w:hAnsiTheme="majorHAnsi" w:cstheme="majorHAnsi"/>
        </w:rPr>
        <w:t>3</w:t>
      </w:r>
      <w:r w:rsidRPr="006007A3">
        <w:rPr>
          <w:rFonts w:asciiTheme="majorHAnsi" w:hAnsiTheme="majorHAnsi" w:cstheme="majorHAnsi"/>
        </w:rPr>
        <w:t>:00. Wniosek należy przesłać</w:t>
      </w:r>
      <w:r w:rsidR="002E2718">
        <w:rPr>
          <w:rFonts w:asciiTheme="majorHAnsi" w:hAnsiTheme="majorHAnsi" w:cstheme="majorHAnsi"/>
        </w:rPr>
        <w:t xml:space="preserve"> za pośrednictwem strony internetowej prowadzonego postępowania.</w:t>
      </w:r>
    </w:p>
    <w:p w14:paraId="3A7A8E84" w14:textId="6F8A0488" w:rsidR="008665AC" w:rsidRPr="00FB6CBF" w:rsidRDefault="008665AC" w:rsidP="008665AC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FB6CBF">
        <w:rPr>
          <w:rFonts w:asciiTheme="majorHAnsi" w:hAnsiTheme="majorHAnsi" w:cstheme="majorHAnsi"/>
        </w:rPr>
        <w:t>1</w:t>
      </w:r>
      <w:r w:rsidR="001D49AA" w:rsidRPr="00FB6CBF">
        <w:rPr>
          <w:rFonts w:asciiTheme="majorHAnsi" w:hAnsiTheme="majorHAnsi" w:cstheme="majorHAnsi"/>
        </w:rPr>
        <w:t>0</w:t>
      </w:r>
      <w:r w:rsidRPr="00FB6CBF">
        <w:rPr>
          <w:rFonts w:asciiTheme="majorHAnsi" w:hAnsiTheme="majorHAnsi" w:cstheme="majorHAnsi"/>
        </w:rPr>
        <w:t xml:space="preserve">. Zamawiający nie zastrzega możliwości ubiegania się o udzielenie zamówienia wyłącznie przez Wykonawców, o których mowa w art. 94 ustawy </w:t>
      </w:r>
      <w:proofErr w:type="spellStart"/>
      <w:r w:rsidRPr="00FB6CBF">
        <w:rPr>
          <w:rFonts w:asciiTheme="majorHAnsi" w:hAnsiTheme="majorHAnsi" w:cstheme="majorHAnsi"/>
        </w:rPr>
        <w:t>Pzp</w:t>
      </w:r>
      <w:proofErr w:type="spellEnd"/>
      <w:r w:rsidRPr="00FB6CBF">
        <w:rPr>
          <w:rFonts w:asciiTheme="majorHAnsi" w:hAnsiTheme="majorHAnsi" w:cstheme="majorHAnsi"/>
        </w:rPr>
        <w:t xml:space="preserve">. </w:t>
      </w:r>
    </w:p>
    <w:p w14:paraId="1CDCC6A0" w14:textId="3F2CD554" w:rsidR="00655CAE" w:rsidRPr="00FB6CBF" w:rsidRDefault="00655CAE" w:rsidP="008665AC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FB6CBF">
        <w:rPr>
          <w:rFonts w:asciiTheme="majorHAnsi" w:hAnsiTheme="majorHAnsi" w:cstheme="majorHAnsi"/>
        </w:rPr>
        <w:t xml:space="preserve">11. Zamawiający przewiduje możliwość unieważnienia postępowania o udzielenie zamówienia publicznego zgodnie z art. 310 ustawy </w:t>
      </w:r>
      <w:proofErr w:type="spellStart"/>
      <w:r w:rsidRPr="00FB6CBF">
        <w:rPr>
          <w:rFonts w:asciiTheme="majorHAnsi" w:hAnsiTheme="majorHAnsi" w:cstheme="majorHAnsi"/>
        </w:rPr>
        <w:t>Pzp</w:t>
      </w:r>
      <w:proofErr w:type="spellEnd"/>
      <w:r w:rsidRPr="00FB6CBF">
        <w:rPr>
          <w:rFonts w:asciiTheme="majorHAnsi" w:hAnsiTheme="majorHAnsi" w:cstheme="majorHAnsi"/>
        </w:rPr>
        <w:t xml:space="preserve">, jeżeli środki publiczne, które Zamawiający zamierza przeznaczyć na sfinansowanie całości lub części zamówienia nie zostaną mu przyznane. </w:t>
      </w:r>
    </w:p>
    <w:p w14:paraId="44397037" w14:textId="3E3C102B" w:rsidR="007B46D3" w:rsidRPr="00CD258C" w:rsidRDefault="008665AC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D258C">
        <w:rPr>
          <w:rFonts w:asciiTheme="majorHAnsi" w:hAnsiTheme="majorHAnsi" w:cstheme="majorHAnsi"/>
        </w:rPr>
        <w:t>1</w:t>
      </w:r>
      <w:r w:rsidR="00655CAE" w:rsidRPr="00CD258C">
        <w:rPr>
          <w:rFonts w:asciiTheme="majorHAnsi" w:hAnsiTheme="majorHAnsi" w:cstheme="majorHAnsi"/>
        </w:rPr>
        <w:t>2</w:t>
      </w:r>
      <w:r w:rsidRPr="00CD258C">
        <w:rPr>
          <w:rFonts w:asciiTheme="majorHAnsi" w:hAnsiTheme="majorHAnsi" w:cstheme="majorHAnsi"/>
        </w:rPr>
        <w:t xml:space="preserve">. </w:t>
      </w:r>
      <w:r w:rsidRPr="00CD258C">
        <w:rPr>
          <w:rFonts w:asciiTheme="majorHAnsi" w:hAnsiTheme="majorHAnsi" w:cstheme="majorHAnsi"/>
          <w:kern w:val="0"/>
        </w:rPr>
        <w:t xml:space="preserve">W zakresie nieuregulowanym niniejszą SWZ zastosowanie mają przepisy ustawy </w:t>
      </w:r>
      <w:proofErr w:type="spellStart"/>
      <w:r w:rsidRPr="00CD258C">
        <w:rPr>
          <w:rFonts w:asciiTheme="majorHAnsi" w:hAnsiTheme="majorHAnsi" w:cstheme="majorHAnsi"/>
          <w:kern w:val="0"/>
        </w:rPr>
        <w:t>Pzp</w:t>
      </w:r>
      <w:proofErr w:type="spellEnd"/>
      <w:r w:rsidRPr="00CD258C">
        <w:rPr>
          <w:rFonts w:asciiTheme="majorHAnsi" w:hAnsiTheme="majorHAnsi" w:cstheme="majorHAnsi"/>
          <w:kern w:val="0"/>
        </w:rPr>
        <w:t xml:space="preserve"> oraz akty wykonawcze wydane na jej podstawie a w sprawach nieuregulowanych zastosowanie mają przepisy Ustawy z dnia 23 kwietnia 1964 r. – Kodeks Cywilny (</w:t>
      </w:r>
      <w:r w:rsidR="000F4F6C" w:rsidRPr="00CD258C">
        <w:rPr>
          <w:rFonts w:asciiTheme="majorHAnsi" w:hAnsiTheme="majorHAnsi" w:cstheme="majorHAnsi"/>
          <w:kern w:val="0"/>
        </w:rPr>
        <w:t xml:space="preserve">tj. </w:t>
      </w:r>
      <w:r w:rsidRPr="00CD258C">
        <w:rPr>
          <w:rFonts w:asciiTheme="majorHAnsi" w:hAnsiTheme="majorHAnsi" w:cstheme="majorHAnsi"/>
          <w:kern w:val="0"/>
        </w:rPr>
        <w:t xml:space="preserve">Dz. U. z 2020 r., poz. 1740 </w:t>
      </w:r>
      <w:r w:rsidR="000F4F6C" w:rsidRPr="00CD258C">
        <w:rPr>
          <w:rFonts w:asciiTheme="majorHAnsi" w:hAnsiTheme="majorHAnsi" w:cstheme="majorHAnsi"/>
          <w:kern w:val="0"/>
        </w:rPr>
        <w:t xml:space="preserve">                     </w:t>
      </w:r>
      <w:r w:rsidRPr="00CD258C">
        <w:rPr>
          <w:rFonts w:asciiTheme="majorHAnsi" w:hAnsiTheme="majorHAnsi" w:cstheme="majorHAnsi"/>
          <w:kern w:val="0"/>
        </w:rPr>
        <w:t>ze zm.)</w:t>
      </w:r>
      <w:r w:rsidR="00425EE3" w:rsidRPr="00CD258C">
        <w:rPr>
          <w:rFonts w:asciiTheme="majorHAnsi" w:hAnsiTheme="majorHAnsi" w:cstheme="majorHAnsi"/>
          <w:kern w:val="0"/>
        </w:rPr>
        <w:t>, dalej „kodeks cywilny”</w:t>
      </w:r>
      <w:r w:rsidR="00A761A1" w:rsidRPr="00CD258C">
        <w:rPr>
          <w:rFonts w:asciiTheme="majorHAnsi" w:hAnsiTheme="majorHAnsi" w:cstheme="majorHAnsi"/>
          <w:kern w:val="0"/>
        </w:rPr>
        <w:t xml:space="preserve"> oraz Ustawy z dnia 7 lipca 1994 r. – Prawo Budowlane </w:t>
      </w:r>
      <w:r w:rsidR="000F4F6C" w:rsidRPr="00CD258C">
        <w:rPr>
          <w:rFonts w:asciiTheme="majorHAnsi" w:hAnsiTheme="majorHAnsi" w:cstheme="majorHAnsi"/>
          <w:kern w:val="0"/>
        </w:rPr>
        <w:t xml:space="preserve">                                   </w:t>
      </w:r>
      <w:r w:rsidR="00A761A1" w:rsidRPr="00CD258C">
        <w:rPr>
          <w:rFonts w:asciiTheme="majorHAnsi" w:hAnsiTheme="majorHAnsi" w:cstheme="majorHAnsi"/>
          <w:kern w:val="0"/>
        </w:rPr>
        <w:t>(</w:t>
      </w:r>
      <w:r w:rsidR="000F4F6C" w:rsidRPr="00CD258C">
        <w:rPr>
          <w:rFonts w:asciiTheme="majorHAnsi" w:hAnsiTheme="majorHAnsi" w:cstheme="majorHAnsi"/>
          <w:kern w:val="0"/>
        </w:rPr>
        <w:t xml:space="preserve">tj. </w:t>
      </w:r>
      <w:r w:rsidR="00A761A1" w:rsidRPr="00CD258C">
        <w:rPr>
          <w:rFonts w:asciiTheme="majorHAnsi" w:hAnsiTheme="majorHAnsi" w:cstheme="majorHAnsi"/>
          <w:kern w:val="0"/>
        </w:rPr>
        <w:t>Dz. U. z 2020 r., poz. 1333 ze zm.)</w:t>
      </w:r>
      <w:r w:rsidR="00425EE3" w:rsidRPr="00CD258C">
        <w:rPr>
          <w:rFonts w:asciiTheme="majorHAnsi" w:hAnsiTheme="majorHAnsi" w:cstheme="majorHAnsi"/>
          <w:kern w:val="0"/>
        </w:rPr>
        <w:t>, dalej „prawo budowlane”</w:t>
      </w:r>
      <w:r w:rsidR="00192D04" w:rsidRPr="00CD258C">
        <w:rPr>
          <w:rFonts w:asciiTheme="majorHAnsi" w:hAnsiTheme="majorHAnsi" w:cstheme="majorHAnsi"/>
          <w:kern w:val="0"/>
        </w:rPr>
        <w:t xml:space="preserve">. </w:t>
      </w:r>
    </w:p>
    <w:p w14:paraId="4D54DBFF" w14:textId="77777777" w:rsidR="00F85880" w:rsidRPr="00326A48" w:rsidRDefault="00634C3C" w:rsidP="00803B9D">
      <w:pPr>
        <w:pStyle w:val="Standard"/>
        <w:shd w:val="clear" w:color="auto" w:fill="E5E5E5"/>
        <w:spacing w:after="120"/>
        <w:contextualSpacing/>
        <w:rPr>
          <w:rFonts w:asciiTheme="majorHAnsi" w:hAnsiTheme="majorHAnsi" w:cstheme="majorHAnsi"/>
          <w:b/>
        </w:rPr>
      </w:pPr>
      <w:r w:rsidRPr="00326A48">
        <w:rPr>
          <w:rFonts w:asciiTheme="majorHAnsi" w:hAnsiTheme="majorHAnsi" w:cstheme="majorHAnsi"/>
          <w:b/>
        </w:rPr>
        <w:lastRenderedPageBreak/>
        <w:t>III. OPIS PRZEDMIOTU ZAMÓWIENIA:</w:t>
      </w:r>
    </w:p>
    <w:p w14:paraId="5FF36643" w14:textId="77777777" w:rsidR="00B67605" w:rsidRPr="00326A48" w:rsidRDefault="00B67605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</w:p>
    <w:p w14:paraId="56A51719" w14:textId="1D79AD20" w:rsidR="00F85880" w:rsidRPr="00326A48" w:rsidRDefault="00634C3C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326A48">
        <w:rPr>
          <w:rFonts w:asciiTheme="majorHAnsi" w:hAnsiTheme="majorHAnsi" w:cstheme="majorHAnsi"/>
        </w:rPr>
        <w:t>Kod wspólnego słownika zamówień CPV:</w:t>
      </w:r>
    </w:p>
    <w:p w14:paraId="12CACA22" w14:textId="77777777" w:rsidR="003F563A" w:rsidRPr="00326A48" w:rsidRDefault="003F563A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</w:p>
    <w:p w14:paraId="4D58BD04" w14:textId="78C877B8" w:rsidR="009B0A76" w:rsidRPr="00326A48" w:rsidRDefault="00634C3C" w:rsidP="003C673F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326A48">
        <w:rPr>
          <w:rFonts w:asciiTheme="majorHAnsi" w:hAnsiTheme="majorHAnsi" w:cstheme="majorHAnsi"/>
        </w:rPr>
        <w:t xml:space="preserve">Główny kod CPV: </w:t>
      </w:r>
      <w:r w:rsidRPr="00326A48">
        <w:rPr>
          <w:rFonts w:asciiTheme="majorHAnsi" w:hAnsiTheme="majorHAnsi" w:cstheme="majorHAnsi"/>
        </w:rPr>
        <w:tab/>
      </w:r>
      <w:r w:rsidRPr="00326A48">
        <w:rPr>
          <w:rFonts w:asciiTheme="majorHAnsi" w:hAnsiTheme="majorHAnsi" w:cstheme="majorHAnsi"/>
        </w:rPr>
        <w:tab/>
      </w:r>
      <w:r w:rsidR="0099281D" w:rsidRPr="00326A48">
        <w:rPr>
          <w:rFonts w:asciiTheme="majorHAnsi" w:hAnsiTheme="majorHAnsi" w:cstheme="majorHAnsi"/>
        </w:rPr>
        <w:t>45000000-7</w:t>
      </w:r>
      <w:r w:rsidR="0099281D" w:rsidRPr="00326A48">
        <w:rPr>
          <w:rFonts w:asciiTheme="majorHAnsi" w:hAnsiTheme="majorHAnsi" w:cstheme="majorHAnsi"/>
        </w:rPr>
        <w:tab/>
      </w:r>
      <w:r w:rsidR="0099281D" w:rsidRPr="00326A48">
        <w:rPr>
          <w:rFonts w:asciiTheme="majorHAnsi" w:hAnsiTheme="majorHAnsi" w:cstheme="majorHAnsi"/>
        </w:rPr>
        <w:tab/>
        <w:t>Roboty budowlane</w:t>
      </w:r>
    </w:p>
    <w:p w14:paraId="3DA5D218" w14:textId="77777777" w:rsidR="00B67605" w:rsidRPr="00EA5CDC" w:rsidRDefault="00B67605" w:rsidP="003C673F">
      <w:pPr>
        <w:pStyle w:val="Standard"/>
        <w:spacing w:after="120"/>
        <w:contextualSpacing/>
        <w:jc w:val="both"/>
        <w:rPr>
          <w:rFonts w:asciiTheme="majorHAnsi" w:hAnsiTheme="majorHAnsi" w:cstheme="majorHAnsi"/>
          <w:color w:val="FF0000"/>
        </w:rPr>
      </w:pPr>
    </w:p>
    <w:p w14:paraId="0E84DC98" w14:textId="67800EC3" w:rsidR="00E47AB4" w:rsidRDefault="00634C3C" w:rsidP="00EC78D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326A48">
        <w:rPr>
          <w:rFonts w:asciiTheme="majorHAnsi" w:hAnsiTheme="majorHAnsi" w:cstheme="majorHAnsi"/>
        </w:rPr>
        <w:t>Dodatkowe kody CPV:</w:t>
      </w:r>
      <w:r w:rsidRPr="00326A48">
        <w:rPr>
          <w:rFonts w:asciiTheme="majorHAnsi" w:hAnsiTheme="majorHAnsi" w:cstheme="majorHAnsi"/>
        </w:rPr>
        <w:tab/>
      </w:r>
      <w:r w:rsidR="001175E9" w:rsidRPr="00326A48">
        <w:rPr>
          <w:rFonts w:asciiTheme="majorHAnsi" w:hAnsiTheme="majorHAnsi" w:cstheme="majorHAnsi"/>
        </w:rPr>
        <w:tab/>
      </w:r>
      <w:r w:rsidR="00EC78D3" w:rsidRPr="00326A48">
        <w:rPr>
          <w:rFonts w:asciiTheme="majorHAnsi" w:hAnsiTheme="majorHAnsi" w:cstheme="majorHAnsi"/>
        </w:rPr>
        <w:t>45111300-1</w:t>
      </w:r>
      <w:r w:rsidR="00EC78D3" w:rsidRPr="00326A48">
        <w:rPr>
          <w:rFonts w:asciiTheme="majorHAnsi" w:hAnsiTheme="majorHAnsi" w:cstheme="majorHAnsi"/>
        </w:rPr>
        <w:tab/>
      </w:r>
      <w:r w:rsidR="00EC78D3" w:rsidRPr="00326A48">
        <w:rPr>
          <w:rFonts w:asciiTheme="majorHAnsi" w:hAnsiTheme="majorHAnsi" w:cstheme="majorHAnsi"/>
        </w:rPr>
        <w:tab/>
        <w:t>Roboty rozbiórkowe</w:t>
      </w:r>
    </w:p>
    <w:p w14:paraId="006A367B" w14:textId="3BFC8284" w:rsidR="00326A48" w:rsidRPr="00326A48" w:rsidRDefault="00326A48" w:rsidP="00EC78D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326A48">
        <w:rPr>
          <w:rFonts w:asciiTheme="majorHAnsi" w:hAnsiTheme="majorHAnsi" w:cstheme="majorHAnsi"/>
        </w:rPr>
        <w:tab/>
        <w:t>45450000-6</w:t>
      </w:r>
      <w:r w:rsidRPr="00326A48">
        <w:rPr>
          <w:rFonts w:asciiTheme="majorHAnsi" w:hAnsiTheme="majorHAnsi" w:cstheme="majorHAnsi"/>
        </w:rPr>
        <w:tab/>
      </w:r>
      <w:r w:rsidRPr="00326A48">
        <w:rPr>
          <w:rFonts w:asciiTheme="majorHAnsi" w:hAnsiTheme="majorHAnsi" w:cstheme="majorHAnsi"/>
        </w:rPr>
        <w:tab/>
        <w:t>Roboty budowlane wykończeniowe</w:t>
      </w:r>
    </w:p>
    <w:p w14:paraId="5010F8F6" w14:textId="7290BC13" w:rsidR="00326A48" w:rsidRPr="00326A48" w:rsidRDefault="00326A48" w:rsidP="00EC78D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326A48">
        <w:rPr>
          <w:rFonts w:asciiTheme="majorHAnsi" w:hAnsiTheme="majorHAnsi" w:cstheme="majorHAnsi"/>
        </w:rPr>
        <w:tab/>
      </w:r>
      <w:r w:rsidRPr="00326A48">
        <w:rPr>
          <w:rFonts w:asciiTheme="majorHAnsi" w:hAnsiTheme="majorHAnsi" w:cstheme="majorHAnsi"/>
        </w:rPr>
        <w:tab/>
      </w:r>
      <w:r w:rsidRPr="00326A48">
        <w:rPr>
          <w:rFonts w:asciiTheme="majorHAnsi" w:hAnsiTheme="majorHAnsi" w:cstheme="majorHAnsi"/>
        </w:rPr>
        <w:tab/>
      </w:r>
      <w:r w:rsidRPr="00326A48">
        <w:rPr>
          <w:rFonts w:asciiTheme="majorHAnsi" w:hAnsiTheme="majorHAnsi" w:cstheme="majorHAnsi"/>
        </w:rPr>
        <w:tab/>
        <w:t>45300000-0</w:t>
      </w:r>
      <w:r w:rsidRPr="00326A48">
        <w:rPr>
          <w:rFonts w:asciiTheme="majorHAnsi" w:hAnsiTheme="majorHAnsi" w:cstheme="majorHAnsi"/>
        </w:rPr>
        <w:tab/>
      </w:r>
      <w:r w:rsidRPr="00326A48">
        <w:rPr>
          <w:rFonts w:asciiTheme="majorHAnsi" w:hAnsiTheme="majorHAnsi" w:cstheme="majorHAnsi"/>
        </w:rPr>
        <w:tab/>
        <w:t>Roboty instalacyjne w budynkach</w:t>
      </w:r>
    </w:p>
    <w:p w14:paraId="3B96103B" w14:textId="65C6940C" w:rsidR="00326A48" w:rsidRPr="00326A48" w:rsidRDefault="00326A48" w:rsidP="00326A48">
      <w:pPr>
        <w:pStyle w:val="Standard"/>
        <w:spacing w:after="120"/>
        <w:ind w:left="4963" w:hanging="2128"/>
        <w:contextualSpacing/>
        <w:jc w:val="both"/>
        <w:rPr>
          <w:rFonts w:asciiTheme="majorHAnsi" w:hAnsiTheme="majorHAnsi" w:cstheme="majorHAnsi"/>
        </w:rPr>
      </w:pPr>
      <w:r w:rsidRPr="00326A48">
        <w:rPr>
          <w:rFonts w:asciiTheme="majorHAnsi" w:hAnsiTheme="majorHAnsi" w:cstheme="majorHAnsi"/>
        </w:rPr>
        <w:t>45330000-9</w:t>
      </w:r>
      <w:r w:rsidRPr="00326A48">
        <w:rPr>
          <w:rFonts w:asciiTheme="majorHAnsi" w:hAnsiTheme="majorHAnsi" w:cstheme="majorHAnsi"/>
        </w:rPr>
        <w:tab/>
        <w:t xml:space="preserve">Roboty instalacyjne </w:t>
      </w:r>
      <w:proofErr w:type="spellStart"/>
      <w:r w:rsidRPr="00326A48">
        <w:rPr>
          <w:rFonts w:asciiTheme="majorHAnsi" w:hAnsiTheme="majorHAnsi" w:cstheme="majorHAnsi"/>
        </w:rPr>
        <w:t>wodno</w:t>
      </w:r>
      <w:proofErr w:type="spellEnd"/>
      <w:r w:rsidRPr="00326A48">
        <w:rPr>
          <w:rFonts w:asciiTheme="majorHAnsi" w:hAnsiTheme="majorHAnsi" w:cstheme="majorHAnsi"/>
        </w:rPr>
        <w:t xml:space="preserve"> – kanalizacyjne i sanitarne</w:t>
      </w:r>
      <w:r w:rsidRPr="00326A48">
        <w:rPr>
          <w:rFonts w:asciiTheme="majorHAnsi" w:hAnsiTheme="majorHAnsi" w:cstheme="majorHAnsi"/>
        </w:rPr>
        <w:tab/>
      </w:r>
      <w:r w:rsidRPr="00326A48">
        <w:rPr>
          <w:rFonts w:asciiTheme="majorHAnsi" w:hAnsiTheme="majorHAnsi" w:cstheme="majorHAnsi"/>
        </w:rPr>
        <w:tab/>
      </w:r>
      <w:r w:rsidRPr="00326A48">
        <w:rPr>
          <w:rFonts w:asciiTheme="majorHAnsi" w:hAnsiTheme="majorHAnsi" w:cstheme="majorHAnsi"/>
        </w:rPr>
        <w:tab/>
      </w:r>
      <w:r w:rsidRPr="00326A48">
        <w:rPr>
          <w:rFonts w:asciiTheme="majorHAnsi" w:hAnsiTheme="majorHAnsi" w:cstheme="majorHAnsi"/>
        </w:rPr>
        <w:tab/>
      </w:r>
    </w:p>
    <w:p w14:paraId="66A44476" w14:textId="0541A660" w:rsidR="00EC78D3" w:rsidRPr="00326A48" w:rsidRDefault="00EC78D3" w:rsidP="00EC78D3">
      <w:pPr>
        <w:pStyle w:val="Standard"/>
        <w:spacing w:after="120"/>
        <w:ind w:left="4963" w:hanging="2128"/>
        <w:contextualSpacing/>
        <w:jc w:val="both"/>
        <w:rPr>
          <w:rFonts w:asciiTheme="majorHAnsi" w:hAnsiTheme="majorHAnsi" w:cstheme="majorHAnsi"/>
        </w:rPr>
      </w:pPr>
      <w:r w:rsidRPr="00326A48">
        <w:rPr>
          <w:rFonts w:asciiTheme="majorHAnsi" w:hAnsiTheme="majorHAnsi" w:cstheme="majorHAnsi"/>
        </w:rPr>
        <w:t>45310000-3</w:t>
      </w:r>
      <w:r w:rsidRPr="00326A48">
        <w:rPr>
          <w:rFonts w:asciiTheme="majorHAnsi" w:hAnsiTheme="majorHAnsi" w:cstheme="majorHAnsi"/>
        </w:rPr>
        <w:tab/>
        <w:t>Roboty instalacyjne elektryczne</w:t>
      </w:r>
    </w:p>
    <w:p w14:paraId="1FA8303D" w14:textId="14AF6620" w:rsidR="007C2814" w:rsidRPr="00EA5CDC" w:rsidRDefault="007C3AFA" w:rsidP="00E47AB4">
      <w:pPr>
        <w:pStyle w:val="Standard"/>
        <w:spacing w:after="120"/>
        <w:contextualSpacing/>
        <w:jc w:val="both"/>
        <w:rPr>
          <w:rFonts w:asciiTheme="majorHAnsi" w:hAnsiTheme="majorHAnsi" w:cstheme="majorHAnsi"/>
          <w:color w:val="FF0000"/>
        </w:rPr>
      </w:pPr>
      <w:r w:rsidRPr="00EA5CDC">
        <w:rPr>
          <w:rFonts w:asciiTheme="majorHAnsi" w:hAnsiTheme="majorHAnsi" w:cstheme="majorHAnsi"/>
          <w:color w:val="FF0000"/>
        </w:rPr>
        <w:tab/>
      </w:r>
      <w:r w:rsidRPr="00EA5CDC">
        <w:rPr>
          <w:rFonts w:asciiTheme="majorHAnsi" w:hAnsiTheme="majorHAnsi" w:cstheme="majorHAnsi"/>
          <w:color w:val="FF0000"/>
        </w:rPr>
        <w:tab/>
      </w:r>
    </w:p>
    <w:p w14:paraId="654FB2C0" w14:textId="003909E8" w:rsidR="00F85880" w:rsidRPr="00F80CEB" w:rsidRDefault="00634C3C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D258C">
        <w:rPr>
          <w:rFonts w:asciiTheme="majorHAnsi" w:hAnsiTheme="majorHAnsi" w:cstheme="majorHAnsi"/>
        </w:rPr>
        <w:t>1. Przedmiotem zamówienia jest</w:t>
      </w:r>
      <w:r w:rsidR="00270ACF" w:rsidRPr="00CD258C">
        <w:rPr>
          <w:rFonts w:asciiTheme="majorHAnsi" w:hAnsiTheme="majorHAnsi" w:cstheme="majorHAnsi"/>
        </w:rPr>
        <w:t xml:space="preserve"> wyłonienie Wykonawcy robót budowlanych</w:t>
      </w:r>
      <w:r w:rsidR="00CC320B" w:rsidRPr="00CD258C">
        <w:rPr>
          <w:rFonts w:asciiTheme="majorHAnsi" w:hAnsiTheme="majorHAnsi" w:cstheme="majorHAnsi"/>
        </w:rPr>
        <w:t xml:space="preserve"> polegających                   na</w:t>
      </w:r>
      <w:r w:rsidR="00CD258C" w:rsidRPr="00CD258C">
        <w:rPr>
          <w:rFonts w:asciiTheme="majorHAnsi" w:hAnsiTheme="majorHAnsi" w:cstheme="majorHAnsi"/>
        </w:rPr>
        <w:t xml:space="preserve"> przebudowie pomieszczeń Wojewódzkiego Szpitala Psychiatrycznego w Andrychowie dla</w:t>
      </w:r>
      <w:r w:rsidR="004F754E">
        <w:rPr>
          <w:rFonts w:asciiTheme="majorHAnsi" w:hAnsiTheme="majorHAnsi" w:cstheme="majorHAnsi"/>
        </w:rPr>
        <w:t xml:space="preserve"> uruchomienia warsztatów terapii zajęciowej, tj.</w:t>
      </w:r>
      <w:r w:rsidR="00CD258C" w:rsidRPr="00CD258C">
        <w:rPr>
          <w:rFonts w:asciiTheme="majorHAnsi" w:hAnsiTheme="majorHAnsi" w:cstheme="majorHAnsi"/>
        </w:rPr>
        <w:t xml:space="preserve"> utworzeni</w:t>
      </w:r>
      <w:r w:rsidR="004F754E">
        <w:rPr>
          <w:rFonts w:asciiTheme="majorHAnsi" w:hAnsiTheme="majorHAnsi" w:cstheme="majorHAnsi"/>
        </w:rPr>
        <w:t>e</w:t>
      </w:r>
      <w:r w:rsidR="00CD258C" w:rsidRPr="00CD258C">
        <w:rPr>
          <w:rFonts w:asciiTheme="majorHAnsi" w:hAnsiTheme="majorHAnsi" w:cstheme="majorHAnsi"/>
        </w:rPr>
        <w:t xml:space="preserve"> sali terapii warsztatowej </w:t>
      </w:r>
      <w:r w:rsidR="00CD258C" w:rsidRPr="00F80CEB">
        <w:rPr>
          <w:rFonts w:asciiTheme="majorHAnsi" w:hAnsiTheme="majorHAnsi" w:cstheme="majorHAnsi"/>
        </w:rPr>
        <w:t>ceramicznej i sali terapeutycznej stolarni.</w:t>
      </w:r>
      <w:r w:rsidR="00CD258C" w:rsidRPr="00F80CEB">
        <w:rPr>
          <w:rFonts w:asciiTheme="majorHAnsi" w:hAnsiTheme="majorHAnsi" w:cstheme="majorHAnsi"/>
          <w:b/>
          <w:bCs/>
          <w:i/>
          <w:iCs/>
        </w:rPr>
        <w:t xml:space="preserve"> </w:t>
      </w:r>
    </w:p>
    <w:p w14:paraId="3D896CF5" w14:textId="093DDA1C" w:rsidR="00F85880" w:rsidRPr="00F80CEB" w:rsidRDefault="00D46B40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F80CEB">
        <w:rPr>
          <w:rFonts w:asciiTheme="majorHAnsi" w:hAnsiTheme="majorHAnsi" w:cstheme="majorHAnsi"/>
        </w:rPr>
        <w:t>2.</w:t>
      </w:r>
      <w:r w:rsidR="00CB25D4" w:rsidRPr="00F80CEB">
        <w:rPr>
          <w:rFonts w:asciiTheme="majorHAnsi" w:hAnsiTheme="majorHAnsi" w:cstheme="majorHAnsi"/>
        </w:rPr>
        <w:t xml:space="preserve"> </w:t>
      </w:r>
      <w:r w:rsidR="00634C3C" w:rsidRPr="00F80CEB">
        <w:rPr>
          <w:rFonts w:asciiTheme="majorHAnsi" w:hAnsiTheme="majorHAnsi" w:cstheme="majorHAnsi"/>
        </w:rPr>
        <w:t xml:space="preserve">Szczegółowy </w:t>
      </w:r>
      <w:r w:rsidR="00BA1F5D" w:rsidRPr="00F80CEB">
        <w:rPr>
          <w:rFonts w:asciiTheme="majorHAnsi" w:hAnsiTheme="majorHAnsi" w:cstheme="majorHAnsi"/>
        </w:rPr>
        <w:t>zakres prac będących przedmiotem</w:t>
      </w:r>
      <w:r w:rsidR="009449EB" w:rsidRPr="00F80CEB">
        <w:rPr>
          <w:rFonts w:asciiTheme="majorHAnsi" w:hAnsiTheme="majorHAnsi" w:cstheme="majorHAnsi"/>
        </w:rPr>
        <w:t xml:space="preserve"> </w:t>
      </w:r>
      <w:r w:rsidR="00BA1F5D" w:rsidRPr="00F80CEB">
        <w:rPr>
          <w:rFonts w:asciiTheme="majorHAnsi" w:hAnsiTheme="majorHAnsi" w:cstheme="majorHAnsi"/>
        </w:rPr>
        <w:t>niniejszego postępowania</w:t>
      </w:r>
      <w:r w:rsidR="00634C3C" w:rsidRPr="00F80CEB">
        <w:rPr>
          <w:rFonts w:asciiTheme="majorHAnsi" w:hAnsiTheme="majorHAnsi" w:cstheme="majorHAnsi"/>
        </w:rPr>
        <w:t xml:space="preserve"> określa</w:t>
      </w:r>
      <w:r w:rsidR="00CE188B" w:rsidRPr="00F80CEB">
        <w:rPr>
          <w:rFonts w:asciiTheme="majorHAnsi" w:hAnsiTheme="majorHAnsi" w:cstheme="majorHAnsi"/>
        </w:rPr>
        <w:t xml:space="preserve">                          </w:t>
      </w:r>
      <w:r w:rsidR="00634C3C" w:rsidRPr="00F80CEB">
        <w:rPr>
          <w:rFonts w:asciiTheme="majorHAnsi" w:hAnsiTheme="majorHAnsi" w:cstheme="majorHAnsi"/>
          <w:i/>
          <w:iCs/>
        </w:rPr>
        <w:t>Załącznik nr 1 do SWZ</w:t>
      </w:r>
      <w:r w:rsidR="00634C3C" w:rsidRPr="00F80CEB">
        <w:rPr>
          <w:rFonts w:asciiTheme="majorHAnsi" w:hAnsiTheme="majorHAnsi" w:cstheme="majorHAnsi"/>
        </w:rPr>
        <w:t xml:space="preserve"> </w:t>
      </w:r>
      <w:r w:rsidR="00134A0B" w:rsidRPr="00F80CEB">
        <w:rPr>
          <w:rFonts w:asciiTheme="majorHAnsi" w:hAnsiTheme="majorHAnsi" w:cstheme="majorHAnsi"/>
        </w:rPr>
        <w:t>–</w:t>
      </w:r>
      <w:r w:rsidR="00BA1F5D" w:rsidRPr="00F80CEB">
        <w:rPr>
          <w:rFonts w:asciiTheme="majorHAnsi" w:hAnsiTheme="majorHAnsi" w:cstheme="majorHAnsi"/>
        </w:rPr>
        <w:t xml:space="preserve"> </w:t>
      </w:r>
      <w:r w:rsidR="005C6609" w:rsidRPr="00F80CEB">
        <w:rPr>
          <w:rFonts w:asciiTheme="majorHAnsi" w:hAnsiTheme="majorHAnsi" w:cstheme="majorHAnsi"/>
        </w:rPr>
        <w:t>Opis przedmiotu zamówienia</w:t>
      </w:r>
      <w:r w:rsidR="006735C4" w:rsidRPr="00F80CEB">
        <w:rPr>
          <w:rFonts w:asciiTheme="majorHAnsi" w:hAnsiTheme="majorHAnsi" w:cstheme="majorHAnsi"/>
        </w:rPr>
        <w:t xml:space="preserve"> </w:t>
      </w:r>
      <w:r w:rsidR="00BA1F5D" w:rsidRPr="00F80CEB">
        <w:rPr>
          <w:rFonts w:asciiTheme="majorHAnsi" w:hAnsiTheme="majorHAnsi" w:cstheme="majorHAnsi"/>
        </w:rPr>
        <w:t>a także</w:t>
      </w:r>
      <w:r w:rsidR="00CB25D4" w:rsidRPr="00F80CEB">
        <w:rPr>
          <w:rFonts w:asciiTheme="majorHAnsi" w:hAnsiTheme="majorHAnsi" w:cstheme="majorHAnsi"/>
        </w:rPr>
        <w:t xml:space="preserve"> załączniki będące integralną częścią niniejszej SWZ</w:t>
      </w:r>
      <w:r w:rsidR="005C6609" w:rsidRPr="00F80CEB">
        <w:rPr>
          <w:rFonts w:asciiTheme="majorHAnsi" w:hAnsiTheme="majorHAnsi" w:cstheme="majorHAnsi"/>
        </w:rPr>
        <w:t xml:space="preserve">. </w:t>
      </w:r>
      <w:r w:rsidR="00BA1F5D" w:rsidRPr="00F80CEB">
        <w:rPr>
          <w:rFonts w:asciiTheme="majorHAnsi" w:hAnsiTheme="majorHAnsi" w:cstheme="majorHAnsi"/>
          <w:b/>
          <w:bCs/>
          <w:i/>
          <w:iCs/>
        </w:rPr>
        <w:t xml:space="preserve"> </w:t>
      </w:r>
    </w:p>
    <w:p w14:paraId="6B7F3814" w14:textId="20B00DE3" w:rsidR="00DA3752" w:rsidRPr="00E03C80" w:rsidRDefault="00CC320B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E03C80">
        <w:rPr>
          <w:rFonts w:asciiTheme="majorHAnsi" w:hAnsiTheme="majorHAnsi" w:cstheme="majorHAnsi"/>
        </w:rPr>
        <w:t>3</w:t>
      </w:r>
      <w:r w:rsidR="00CA3C7B" w:rsidRPr="00E03C80">
        <w:rPr>
          <w:rFonts w:asciiTheme="majorHAnsi" w:hAnsiTheme="majorHAnsi" w:cstheme="majorHAnsi"/>
        </w:rPr>
        <w:t>.</w:t>
      </w:r>
      <w:r w:rsidR="00DA3752" w:rsidRPr="00E03C80">
        <w:rPr>
          <w:rFonts w:asciiTheme="majorHAnsi" w:hAnsiTheme="majorHAnsi" w:cstheme="majorHAnsi"/>
        </w:rPr>
        <w:t xml:space="preserve"> Ze względu na ryczałtowy charakter wynagrodzenia, Wykonawca winien skalkulować cenę uzyskując wszelkie niezbędne informacje co do ryzyka, trudności i wszelkich innych okoliczności, jakie mogą wystąpić </w:t>
      </w:r>
      <w:r w:rsidR="00CA03CE">
        <w:rPr>
          <w:rFonts w:asciiTheme="majorHAnsi" w:hAnsiTheme="majorHAnsi" w:cstheme="majorHAnsi"/>
        </w:rPr>
        <w:t>a mające wpływ na realizację</w:t>
      </w:r>
      <w:r w:rsidR="00DA3752" w:rsidRPr="00E03C80">
        <w:rPr>
          <w:rFonts w:asciiTheme="majorHAnsi" w:hAnsiTheme="majorHAnsi" w:cstheme="majorHAnsi"/>
        </w:rPr>
        <w:t xml:space="preserve"> zamówienia.  </w:t>
      </w:r>
    </w:p>
    <w:p w14:paraId="10CD649D" w14:textId="3E1557B1" w:rsidR="000229B3" w:rsidRPr="00907A06" w:rsidRDefault="00940990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AD02A3">
        <w:rPr>
          <w:rFonts w:asciiTheme="majorHAnsi" w:hAnsiTheme="majorHAnsi" w:cstheme="majorHAnsi"/>
        </w:rPr>
        <w:t>4</w:t>
      </w:r>
      <w:r w:rsidR="00667EC7" w:rsidRPr="00AD02A3">
        <w:rPr>
          <w:rFonts w:asciiTheme="majorHAnsi" w:hAnsiTheme="majorHAnsi" w:cstheme="majorHAnsi"/>
        </w:rPr>
        <w:t>.</w:t>
      </w:r>
      <w:r w:rsidR="000229B3" w:rsidRPr="00AD02A3">
        <w:rPr>
          <w:rFonts w:asciiTheme="majorHAnsi" w:hAnsiTheme="majorHAnsi" w:cstheme="majorHAnsi"/>
        </w:rPr>
        <w:t xml:space="preserve"> Wszystkie prace winny być zrealizowane zgodnie z obowiązującymi w tym zakresie przepisami prawa, obowiązującymi normami, warunkami technicznymi i sztuką budowlaną, przepisami bhp, </w:t>
      </w:r>
      <w:r w:rsidR="000229B3" w:rsidRPr="00907A06">
        <w:rPr>
          <w:rFonts w:asciiTheme="majorHAnsi" w:hAnsiTheme="majorHAnsi" w:cstheme="majorHAnsi"/>
        </w:rPr>
        <w:t>ppoż.</w:t>
      </w:r>
      <w:r w:rsidR="00A4430E" w:rsidRPr="00907A06">
        <w:rPr>
          <w:rFonts w:asciiTheme="majorHAnsi" w:hAnsiTheme="majorHAnsi" w:cstheme="majorHAnsi"/>
        </w:rPr>
        <w:t xml:space="preserve"> </w:t>
      </w:r>
      <w:r w:rsidR="000229B3" w:rsidRPr="00907A06">
        <w:rPr>
          <w:rFonts w:asciiTheme="majorHAnsi" w:hAnsiTheme="majorHAnsi" w:cstheme="majorHAnsi"/>
        </w:rPr>
        <w:t>oraz zgodnie z wymogami zawartymi</w:t>
      </w:r>
      <w:r w:rsidR="00F7239A" w:rsidRPr="00907A06">
        <w:rPr>
          <w:rFonts w:asciiTheme="majorHAnsi" w:hAnsiTheme="majorHAnsi" w:cstheme="majorHAnsi"/>
        </w:rPr>
        <w:t xml:space="preserve"> </w:t>
      </w:r>
      <w:r w:rsidR="000229B3" w:rsidRPr="00907A06">
        <w:rPr>
          <w:rFonts w:asciiTheme="majorHAnsi" w:hAnsiTheme="majorHAnsi" w:cstheme="majorHAnsi"/>
        </w:rPr>
        <w:t>w niniejszej</w:t>
      </w:r>
      <w:r w:rsidR="00A4430E" w:rsidRPr="00907A06">
        <w:rPr>
          <w:rFonts w:asciiTheme="majorHAnsi" w:hAnsiTheme="majorHAnsi" w:cstheme="majorHAnsi"/>
        </w:rPr>
        <w:t xml:space="preserve"> </w:t>
      </w:r>
      <w:r w:rsidR="000229B3" w:rsidRPr="00907A06">
        <w:rPr>
          <w:rFonts w:asciiTheme="majorHAnsi" w:hAnsiTheme="majorHAnsi" w:cstheme="majorHAnsi"/>
        </w:rPr>
        <w:t>SWZ</w:t>
      </w:r>
      <w:r w:rsidR="00E92796" w:rsidRPr="00907A06">
        <w:rPr>
          <w:rFonts w:asciiTheme="majorHAnsi" w:hAnsiTheme="majorHAnsi" w:cstheme="majorHAnsi"/>
        </w:rPr>
        <w:t xml:space="preserve"> </w:t>
      </w:r>
      <w:r w:rsidR="000229B3" w:rsidRPr="00907A06">
        <w:rPr>
          <w:rFonts w:asciiTheme="majorHAnsi" w:hAnsiTheme="majorHAnsi" w:cstheme="majorHAnsi"/>
        </w:rPr>
        <w:t xml:space="preserve">a także załącznikach będących </w:t>
      </w:r>
      <w:r w:rsidR="00A4430E" w:rsidRPr="00907A06">
        <w:rPr>
          <w:rFonts w:asciiTheme="majorHAnsi" w:hAnsiTheme="majorHAnsi" w:cstheme="majorHAnsi"/>
        </w:rPr>
        <w:t xml:space="preserve">                       </w:t>
      </w:r>
      <w:r w:rsidR="000229B3" w:rsidRPr="00907A06">
        <w:rPr>
          <w:rFonts w:asciiTheme="majorHAnsi" w:hAnsiTheme="majorHAnsi" w:cstheme="majorHAnsi"/>
        </w:rPr>
        <w:t>jej integralną częścią</w:t>
      </w:r>
      <w:r w:rsidR="00B57CD5" w:rsidRPr="00907A06">
        <w:rPr>
          <w:rFonts w:asciiTheme="majorHAnsi" w:hAnsiTheme="majorHAnsi" w:cstheme="majorHAnsi"/>
        </w:rPr>
        <w:t>.</w:t>
      </w:r>
    </w:p>
    <w:p w14:paraId="2841DDCD" w14:textId="16615579" w:rsidR="00667EC7" w:rsidRPr="00907A06" w:rsidRDefault="00CF073E" w:rsidP="004011E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907A06">
        <w:rPr>
          <w:rFonts w:asciiTheme="majorHAnsi" w:hAnsiTheme="majorHAnsi" w:cstheme="majorHAnsi"/>
        </w:rPr>
        <w:t>5</w:t>
      </w:r>
      <w:r w:rsidR="00667EC7" w:rsidRPr="00907A06">
        <w:rPr>
          <w:rFonts w:asciiTheme="majorHAnsi" w:hAnsiTheme="majorHAnsi" w:cstheme="majorHAnsi"/>
        </w:rPr>
        <w:t xml:space="preserve">. </w:t>
      </w:r>
      <w:r w:rsidR="00780F77" w:rsidRPr="00907A06">
        <w:rPr>
          <w:rFonts w:asciiTheme="majorHAnsi" w:hAnsiTheme="majorHAnsi" w:cstheme="majorHAnsi"/>
        </w:rPr>
        <w:t>Zamawiający nie przewiduje podziału zamówienia na części ze względu na będący przedmiotem zamówienia zakres robót budowlanych.</w:t>
      </w:r>
      <w:r w:rsidR="00230075" w:rsidRPr="00907A06">
        <w:rPr>
          <w:rFonts w:asciiTheme="majorHAnsi" w:hAnsiTheme="majorHAnsi" w:cstheme="majorHAnsi"/>
        </w:rPr>
        <w:t xml:space="preserve"> </w:t>
      </w:r>
      <w:r w:rsidR="00780F77" w:rsidRPr="00907A06">
        <w:rPr>
          <w:rFonts w:asciiTheme="majorHAnsi" w:hAnsiTheme="majorHAnsi" w:cstheme="majorHAnsi"/>
        </w:rPr>
        <w:t xml:space="preserve">W przypadku podziału zamówienia </w:t>
      </w:r>
      <w:r w:rsidR="00230075" w:rsidRPr="00907A06">
        <w:rPr>
          <w:rFonts w:asciiTheme="majorHAnsi" w:hAnsiTheme="majorHAnsi" w:cstheme="majorHAnsi"/>
        </w:rPr>
        <w:t xml:space="preserve">                       </w:t>
      </w:r>
      <w:r w:rsidR="00780F77" w:rsidRPr="00907A06">
        <w:rPr>
          <w:rFonts w:asciiTheme="majorHAnsi" w:hAnsiTheme="majorHAnsi" w:cstheme="majorHAnsi"/>
        </w:rPr>
        <w:t>na części, istnieje ryzyko niewykonania części zamówienia. Brak podziału zamówienia na części nie naruszy zasady uczciwej konkurencji i nie spowoduje ograniczenia możliwości ubiegania się                    o zamówienie mniejszym podmiotom. Wykonawcy należący do małych i średnich przedsiębiorstw nie będą mieli trudności z całościowym wykonaniem przedmiotu zamówienia.</w:t>
      </w:r>
    </w:p>
    <w:p w14:paraId="23556351" w14:textId="108CC86E" w:rsidR="00F85880" w:rsidRPr="00EA5CDC" w:rsidRDefault="00CF073E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  <w:color w:val="FF0000"/>
        </w:rPr>
      </w:pPr>
      <w:r w:rsidRPr="00907A06">
        <w:rPr>
          <w:rFonts w:asciiTheme="majorHAnsi" w:hAnsiTheme="majorHAnsi" w:cstheme="majorHAnsi"/>
        </w:rPr>
        <w:t>6</w:t>
      </w:r>
      <w:r w:rsidR="004031CD" w:rsidRPr="00907A06">
        <w:rPr>
          <w:rFonts w:asciiTheme="majorHAnsi" w:hAnsiTheme="majorHAnsi" w:cstheme="majorHAnsi"/>
        </w:rPr>
        <w:t>.</w:t>
      </w:r>
      <w:r w:rsidR="00634C3C" w:rsidRPr="00907A06">
        <w:rPr>
          <w:rFonts w:asciiTheme="majorHAnsi" w:hAnsiTheme="majorHAnsi" w:cstheme="majorHAnsi"/>
        </w:rPr>
        <w:t xml:space="preserve"> Wymagania zatrudnienia przez Wykonawcę lub podwykonawcę na podstawie umowy o pracę osób wykonujących wskazane przez Zamawiającego czynności w zakresie realizacji zamówienia zostały określone w dalszej części SWZ</w:t>
      </w:r>
      <w:r w:rsidR="007A714E" w:rsidRPr="00907A06">
        <w:rPr>
          <w:rFonts w:asciiTheme="majorHAnsi" w:hAnsiTheme="majorHAnsi" w:cstheme="majorHAnsi"/>
        </w:rPr>
        <w:t xml:space="preserve"> a także w projektowanych postanowieniach umowy stanowiących </w:t>
      </w:r>
      <w:r w:rsidR="007A714E" w:rsidRPr="00E42DC5">
        <w:rPr>
          <w:rFonts w:asciiTheme="majorHAnsi" w:hAnsiTheme="majorHAnsi" w:cstheme="majorHAnsi"/>
          <w:i/>
          <w:iCs/>
        </w:rPr>
        <w:t xml:space="preserve">Załącznik nr </w:t>
      </w:r>
      <w:r w:rsidR="001D4F66" w:rsidRPr="00E42DC5">
        <w:rPr>
          <w:rFonts w:asciiTheme="majorHAnsi" w:hAnsiTheme="majorHAnsi" w:cstheme="majorHAnsi"/>
          <w:i/>
          <w:iCs/>
        </w:rPr>
        <w:t>8</w:t>
      </w:r>
      <w:r w:rsidR="007A714E" w:rsidRPr="00E42DC5">
        <w:rPr>
          <w:rFonts w:asciiTheme="majorHAnsi" w:hAnsiTheme="majorHAnsi" w:cstheme="majorHAnsi"/>
          <w:i/>
          <w:iCs/>
        </w:rPr>
        <w:t xml:space="preserve"> do SWZ.</w:t>
      </w:r>
      <w:r w:rsidR="007A714E" w:rsidRPr="001D4F66">
        <w:rPr>
          <w:rFonts w:asciiTheme="majorHAnsi" w:hAnsiTheme="majorHAnsi" w:cstheme="majorHAnsi"/>
        </w:rPr>
        <w:t xml:space="preserve"> </w:t>
      </w:r>
      <w:r w:rsidR="00634C3C" w:rsidRPr="001D4F66">
        <w:rPr>
          <w:rFonts w:asciiTheme="majorHAnsi" w:hAnsiTheme="majorHAnsi" w:cstheme="majorHAnsi"/>
        </w:rPr>
        <w:t xml:space="preserve"> </w:t>
      </w:r>
    </w:p>
    <w:p w14:paraId="1DCFD89E" w14:textId="17473813" w:rsidR="00F85880" w:rsidRPr="00FC6A45" w:rsidRDefault="00D123CE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  <w:lang w:eastAsia="pl-PL"/>
        </w:rPr>
      </w:pPr>
      <w:r w:rsidRPr="00FC6A45">
        <w:rPr>
          <w:rFonts w:asciiTheme="majorHAnsi" w:hAnsiTheme="majorHAnsi" w:cstheme="majorHAnsi"/>
          <w:lang w:eastAsia="pl-PL"/>
        </w:rPr>
        <w:t>6</w:t>
      </w:r>
      <w:r w:rsidR="00634C3C" w:rsidRPr="00FC6A45">
        <w:rPr>
          <w:rFonts w:asciiTheme="majorHAnsi" w:hAnsiTheme="majorHAnsi" w:cstheme="majorHAnsi"/>
          <w:lang w:eastAsia="pl-PL"/>
        </w:rPr>
        <w:t>.1 Wymagania</w:t>
      </w:r>
      <w:r w:rsidR="00CA0770" w:rsidRPr="00FC6A45">
        <w:rPr>
          <w:rFonts w:asciiTheme="majorHAnsi" w:hAnsiTheme="majorHAnsi" w:cstheme="majorHAnsi"/>
          <w:lang w:eastAsia="pl-PL"/>
        </w:rPr>
        <w:t xml:space="preserve"> w zakresie zatrudnienia w oparciu o umowę o pracę </w:t>
      </w:r>
      <w:r w:rsidR="00634C3C" w:rsidRPr="00FC6A45">
        <w:rPr>
          <w:rFonts w:asciiTheme="majorHAnsi" w:hAnsiTheme="majorHAnsi" w:cstheme="majorHAnsi"/>
          <w:lang w:eastAsia="pl-PL"/>
        </w:rPr>
        <w:t>określają w szczególności:</w:t>
      </w:r>
    </w:p>
    <w:p w14:paraId="49B5F619" w14:textId="65D1409C" w:rsidR="00F85880" w:rsidRPr="00FC6A45" w:rsidRDefault="00D123CE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  <w:lang w:eastAsia="pl-PL"/>
        </w:rPr>
      </w:pPr>
      <w:r w:rsidRPr="00FC6A45">
        <w:rPr>
          <w:rFonts w:asciiTheme="majorHAnsi" w:hAnsiTheme="majorHAnsi" w:cstheme="majorHAnsi"/>
          <w:lang w:eastAsia="pl-PL"/>
        </w:rPr>
        <w:t>6</w:t>
      </w:r>
      <w:r w:rsidR="00634C3C" w:rsidRPr="00FC6A45">
        <w:rPr>
          <w:rFonts w:asciiTheme="majorHAnsi" w:hAnsiTheme="majorHAnsi" w:cstheme="majorHAnsi"/>
          <w:lang w:eastAsia="pl-PL"/>
        </w:rPr>
        <w:t>.1.1 rodzaj czynności związanych z realizacją zamówienia, których dotyczą wymagania zatrudnienia na podstawie stosunku pracy przez wykonawcę lub podwykonawcę osób wykonujących czynności w trakcie realizacji zamówienia;</w:t>
      </w:r>
    </w:p>
    <w:p w14:paraId="64AEE89C" w14:textId="087EA217" w:rsidR="00F85880" w:rsidRPr="00FC6A45" w:rsidRDefault="00D123CE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FC6A45">
        <w:rPr>
          <w:rFonts w:asciiTheme="majorHAnsi" w:hAnsiTheme="majorHAnsi" w:cstheme="majorHAnsi"/>
          <w:lang w:eastAsia="pl-PL"/>
        </w:rPr>
        <w:t>6</w:t>
      </w:r>
      <w:r w:rsidR="00634C3C" w:rsidRPr="00FC6A45">
        <w:rPr>
          <w:rFonts w:asciiTheme="majorHAnsi" w:hAnsiTheme="majorHAnsi" w:cstheme="majorHAnsi"/>
          <w:lang w:eastAsia="pl-PL"/>
        </w:rPr>
        <w:t>.1.2 spos</w:t>
      </w:r>
      <w:r w:rsidR="00CA0770" w:rsidRPr="00FC6A45">
        <w:rPr>
          <w:rFonts w:asciiTheme="majorHAnsi" w:hAnsiTheme="majorHAnsi" w:cstheme="majorHAnsi"/>
          <w:lang w:eastAsia="pl-PL"/>
        </w:rPr>
        <w:t>ó</w:t>
      </w:r>
      <w:r w:rsidR="00ED7B67" w:rsidRPr="00FC6A45">
        <w:rPr>
          <w:rFonts w:asciiTheme="majorHAnsi" w:hAnsiTheme="majorHAnsi" w:cstheme="majorHAnsi"/>
          <w:lang w:eastAsia="pl-PL"/>
        </w:rPr>
        <w:t>b</w:t>
      </w:r>
      <w:r w:rsidR="00634C3C" w:rsidRPr="00FC6A45">
        <w:rPr>
          <w:rFonts w:asciiTheme="majorHAnsi" w:hAnsiTheme="majorHAnsi" w:cstheme="majorHAnsi"/>
          <w:lang w:eastAsia="pl-PL"/>
        </w:rPr>
        <w:t xml:space="preserve"> weryfikacji zatrudnienia tych osób;</w:t>
      </w:r>
    </w:p>
    <w:p w14:paraId="251E861C" w14:textId="5B3C2F4F" w:rsidR="00F85880" w:rsidRPr="00740921" w:rsidRDefault="00D123CE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  <w:lang w:eastAsia="pl-PL"/>
        </w:rPr>
      </w:pPr>
      <w:r w:rsidRPr="00FC6A45">
        <w:rPr>
          <w:rFonts w:asciiTheme="majorHAnsi" w:hAnsiTheme="majorHAnsi" w:cstheme="majorHAnsi"/>
          <w:lang w:eastAsia="pl-PL"/>
        </w:rPr>
        <w:t>6</w:t>
      </w:r>
      <w:r w:rsidR="00634C3C" w:rsidRPr="00FC6A45">
        <w:rPr>
          <w:rFonts w:asciiTheme="majorHAnsi" w:hAnsiTheme="majorHAnsi" w:cstheme="majorHAnsi"/>
          <w:lang w:eastAsia="pl-PL"/>
        </w:rPr>
        <w:t>.1.3 uprawnie</w:t>
      </w:r>
      <w:r w:rsidR="00CA0770" w:rsidRPr="00FC6A45">
        <w:rPr>
          <w:rFonts w:asciiTheme="majorHAnsi" w:hAnsiTheme="majorHAnsi" w:cstheme="majorHAnsi"/>
          <w:lang w:eastAsia="pl-PL"/>
        </w:rPr>
        <w:t>nia</w:t>
      </w:r>
      <w:r w:rsidR="00634C3C" w:rsidRPr="00FC6A45">
        <w:rPr>
          <w:rFonts w:asciiTheme="majorHAnsi" w:hAnsiTheme="majorHAnsi" w:cstheme="majorHAnsi"/>
          <w:lang w:eastAsia="pl-PL"/>
        </w:rPr>
        <w:t xml:space="preserve"> Zamawiającego w zakresie </w:t>
      </w:r>
      <w:r w:rsidR="00634C3C" w:rsidRPr="00740921">
        <w:rPr>
          <w:rFonts w:asciiTheme="majorHAnsi" w:hAnsiTheme="majorHAnsi" w:cstheme="majorHAnsi"/>
          <w:lang w:eastAsia="pl-PL"/>
        </w:rPr>
        <w:t>kontroli spełniania przez Wykonawcę wymagań związanych z zatrudni</w:t>
      </w:r>
      <w:r w:rsidR="00714E9D" w:rsidRPr="00740921">
        <w:rPr>
          <w:rFonts w:asciiTheme="majorHAnsi" w:hAnsiTheme="majorHAnsi" w:cstheme="majorHAnsi"/>
          <w:lang w:eastAsia="pl-PL"/>
        </w:rPr>
        <w:t>a</w:t>
      </w:r>
      <w:r w:rsidR="00634C3C" w:rsidRPr="00740921">
        <w:rPr>
          <w:rFonts w:asciiTheme="majorHAnsi" w:hAnsiTheme="majorHAnsi" w:cstheme="majorHAnsi"/>
          <w:lang w:eastAsia="pl-PL"/>
        </w:rPr>
        <w:t xml:space="preserve">niem tych osób oraz sankcji z tytułu niespełnienia tych wymagań. </w:t>
      </w:r>
    </w:p>
    <w:p w14:paraId="1F0BA70E" w14:textId="42FEAAD6" w:rsidR="00F85880" w:rsidRPr="00FC6A45" w:rsidRDefault="00D123CE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  <w:lang w:eastAsia="pl-PL"/>
        </w:rPr>
      </w:pPr>
      <w:r w:rsidRPr="00740921">
        <w:rPr>
          <w:rFonts w:asciiTheme="majorHAnsi" w:hAnsiTheme="majorHAnsi" w:cstheme="majorHAnsi"/>
          <w:lang w:eastAsia="pl-PL"/>
        </w:rPr>
        <w:t>6</w:t>
      </w:r>
      <w:r w:rsidR="00882C27" w:rsidRPr="00740921">
        <w:rPr>
          <w:rFonts w:asciiTheme="majorHAnsi" w:hAnsiTheme="majorHAnsi" w:cstheme="majorHAnsi"/>
          <w:lang w:eastAsia="pl-PL"/>
        </w:rPr>
        <w:t xml:space="preserve">.2 </w:t>
      </w:r>
      <w:r w:rsidR="00634C3C" w:rsidRPr="00740921">
        <w:rPr>
          <w:rFonts w:asciiTheme="majorHAnsi" w:hAnsiTheme="majorHAnsi" w:cstheme="majorHAnsi"/>
          <w:lang w:eastAsia="pl-PL"/>
        </w:rPr>
        <w:t>Zamawiający wymaga aby osoby wykonujące czynności</w:t>
      </w:r>
      <w:r w:rsidR="00882C27" w:rsidRPr="00740921">
        <w:rPr>
          <w:rFonts w:asciiTheme="majorHAnsi" w:hAnsiTheme="majorHAnsi" w:cstheme="majorHAnsi"/>
          <w:lang w:eastAsia="pl-PL"/>
        </w:rPr>
        <w:t xml:space="preserve">: </w:t>
      </w:r>
      <w:r w:rsidR="00882C27" w:rsidRPr="00740921">
        <w:rPr>
          <w:rFonts w:asciiTheme="majorHAnsi" w:hAnsiTheme="majorHAnsi" w:cstheme="majorHAnsi"/>
          <w:bCs/>
          <w:i/>
          <w:iCs/>
        </w:rPr>
        <w:t xml:space="preserve">Roboty </w:t>
      </w:r>
      <w:r w:rsidR="00C24530" w:rsidRPr="00740921">
        <w:rPr>
          <w:rFonts w:asciiTheme="majorHAnsi" w:hAnsiTheme="majorHAnsi" w:cstheme="majorHAnsi"/>
          <w:bCs/>
          <w:i/>
          <w:iCs/>
        </w:rPr>
        <w:t xml:space="preserve">budowlano - </w:t>
      </w:r>
      <w:r w:rsidR="00B75405" w:rsidRPr="00740921">
        <w:rPr>
          <w:rFonts w:asciiTheme="majorHAnsi" w:hAnsiTheme="majorHAnsi" w:cstheme="majorHAnsi"/>
          <w:bCs/>
          <w:i/>
          <w:iCs/>
        </w:rPr>
        <w:t>montażowe</w:t>
      </w:r>
      <w:r w:rsidR="00882C27" w:rsidRPr="00FC6A45">
        <w:rPr>
          <w:rFonts w:asciiTheme="majorHAnsi" w:hAnsiTheme="majorHAnsi" w:cstheme="majorHAnsi"/>
          <w:bCs/>
          <w:i/>
          <w:iCs/>
        </w:rPr>
        <w:t xml:space="preserve"> </w:t>
      </w:r>
      <w:r w:rsidR="00634C3C" w:rsidRPr="00FC6A45">
        <w:rPr>
          <w:rFonts w:asciiTheme="majorHAnsi" w:hAnsiTheme="majorHAnsi" w:cstheme="majorHAnsi"/>
          <w:lang w:eastAsia="pl-PL"/>
        </w:rPr>
        <w:t xml:space="preserve">były zatrudnione na podstawie stosunku pracy, jeżeli wykonanie tych czynności polega na </w:t>
      </w:r>
      <w:r w:rsidR="00634C3C" w:rsidRPr="00FC6A45">
        <w:rPr>
          <w:rFonts w:asciiTheme="majorHAnsi" w:hAnsiTheme="majorHAnsi" w:cstheme="majorHAnsi"/>
          <w:lang w:eastAsia="pl-PL"/>
        </w:rPr>
        <w:lastRenderedPageBreak/>
        <w:t>wykonywaniu pracy w sposób określony w art. 22</w:t>
      </w:r>
      <w:r w:rsidR="00714E9D" w:rsidRPr="00FC6A45">
        <w:rPr>
          <w:rFonts w:asciiTheme="majorHAnsi" w:hAnsiTheme="majorHAnsi" w:cstheme="majorHAnsi"/>
          <w:lang w:eastAsia="pl-PL"/>
        </w:rPr>
        <w:t xml:space="preserve"> § </w:t>
      </w:r>
      <w:r w:rsidR="00634C3C" w:rsidRPr="00FC6A45">
        <w:rPr>
          <w:rFonts w:asciiTheme="majorHAnsi" w:hAnsiTheme="majorHAnsi" w:cstheme="majorHAnsi"/>
          <w:lang w:eastAsia="pl-PL"/>
        </w:rPr>
        <w:t>1 ustawy</w:t>
      </w:r>
      <w:r w:rsidR="00C24530" w:rsidRPr="00FC6A45">
        <w:rPr>
          <w:rFonts w:asciiTheme="majorHAnsi" w:hAnsiTheme="majorHAnsi" w:cstheme="majorHAnsi"/>
          <w:lang w:eastAsia="pl-PL"/>
        </w:rPr>
        <w:t xml:space="preserve"> </w:t>
      </w:r>
      <w:r w:rsidR="00634C3C" w:rsidRPr="00FC6A45">
        <w:rPr>
          <w:rFonts w:asciiTheme="majorHAnsi" w:hAnsiTheme="majorHAnsi" w:cstheme="majorHAnsi"/>
          <w:lang w:eastAsia="pl-PL"/>
        </w:rPr>
        <w:t>z dnia</w:t>
      </w:r>
      <w:r w:rsidR="00557385" w:rsidRPr="00FC6A45">
        <w:rPr>
          <w:rFonts w:asciiTheme="majorHAnsi" w:hAnsiTheme="majorHAnsi" w:cstheme="majorHAnsi"/>
          <w:lang w:eastAsia="pl-PL"/>
        </w:rPr>
        <w:t xml:space="preserve"> </w:t>
      </w:r>
      <w:r w:rsidR="00634C3C" w:rsidRPr="00FC6A45">
        <w:rPr>
          <w:rFonts w:asciiTheme="majorHAnsi" w:hAnsiTheme="majorHAnsi" w:cstheme="majorHAnsi"/>
          <w:lang w:eastAsia="pl-PL"/>
        </w:rPr>
        <w:t>26 czerwca 1974 – Kodeks Cywilny (</w:t>
      </w:r>
      <w:r w:rsidR="00CA0770" w:rsidRPr="00FC6A45">
        <w:rPr>
          <w:rFonts w:asciiTheme="majorHAnsi" w:hAnsiTheme="majorHAnsi" w:cstheme="majorHAnsi"/>
          <w:lang w:eastAsia="pl-PL"/>
        </w:rPr>
        <w:t xml:space="preserve">tj. </w:t>
      </w:r>
      <w:r w:rsidR="00634C3C" w:rsidRPr="00FC6A45">
        <w:rPr>
          <w:rFonts w:asciiTheme="majorHAnsi" w:hAnsiTheme="majorHAnsi" w:cstheme="majorHAnsi"/>
          <w:lang w:eastAsia="pl-PL"/>
        </w:rPr>
        <w:t>Dz. U. z 2020 r. poz. 1320 ze zm.).</w:t>
      </w:r>
    </w:p>
    <w:p w14:paraId="1D14977C" w14:textId="57888D76" w:rsidR="00F85880" w:rsidRPr="00D47B3F" w:rsidRDefault="00D123CE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  <w:lang w:eastAsia="pl-PL"/>
        </w:rPr>
      </w:pPr>
      <w:r w:rsidRPr="00D47B3F">
        <w:rPr>
          <w:rFonts w:asciiTheme="majorHAnsi" w:hAnsiTheme="majorHAnsi" w:cstheme="majorHAnsi"/>
          <w:lang w:eastAsia="pl-PL"/>
        </w:rPr>
        <w:t>6</w:t>
      </w:r>
      <w:r w:rsidR="00634C3C" w:rsidRPr="00D47B3F">
        <w:rPr>
          <w:rFonts w:asciiTheme="majorHAnsi" w:hAnsiTheme="majorHAnsi" w:cstheme="majorHAnsi"/>
          <w:lang w:eastAsia="pl-PL"/>
        </w:rPr>
        <w:t>.2.1 Zamawiający wymaga</w:t>
      </w:r>
      <w:r w:rsidR="005A07CB" w:rsidRPr="00D47B3F">
        <w:rPr>
          <w:rFonts w:asciiTheme="majorHAnsi" w:hAnsiTheme="majorHAnsi" w:cstheme="majorHAnsi"/>
          <w:lang w:eastAsia="pl-PL"/>
        </w:rPr>
        <w:t xml:space="preserve"> aby Wykonawca, którego oferta została wybrana jako najkorzystniejsza</w:t>
      </w:r>
      <w:r w:rsidR="00D9160B">
        <w:rPr>
          <w:rFonts w:asciiTheme="majorHAnsi" w:hAnsiTheme="majorHAnsi" w:cstheme="majorHAnsi"/>
          <w:lang w:eastAsia="pl-PL"/>
        </w:rPr>
        <w:t xml:space="preserve"> </w:t>
      </w:r>
      <w:r w:rsidR="005A07CB" w:rsidRPr="00D47B3F">
        <w:rPr>
          <w:rFonts w:asciiTheme="majorHAnsi" w:hAnsiTheme="majorHAnsi" w:cstheme="majorHAnsi"/>
          <w:lang w:eastAsia="pl-PL"/>
        </w:rPr>
        <w:t xml:space="preserve">złożył </w:t>
      </w:r>
      <w:r w:rsidR="00634C3C" w:rsidRPr="00D47B3F">
        <w:rPr>
          <w:rFonts w:asciiTheme="majorHAnsi" w:hAnsiTheme="majorHAnsi" w:cstheme="majorHAnsi"/>
          <w:lang w:eastAsia="pl-PL"/>
        </w:rPr>
        <w:t>przed podpisaniem umowy</w:t>
      </w:r>
      <w:r w:rsidR="00D9160B">
        <w:rPr>
          <w:rFonts w:asciiTheme="majorHAnsi" w:hAnsiTheme="majorHAnsi" w:cstheme="majorHAnsi"/>
          <w:lang w:eastAsia="pl-PL"/>
        </w:rPr>
        <w:t xml:space="preserve"> </w:t>
      </w:r>
      <w:r w:rsidR="005A07CB" w:rsidRPr="00D47B3F">
        <w:rPr>
          <w:rFonts w:asciiTheme="majorHAnsi" w:hAnsiTheme="majorHAnsi" w:cstheme="majorHAnsi"/>
          <w:lang w:eastAsia="pl-PL"/>
        </w:rPr>
        <w:t xml:space="preserve">oświadczenie, zgodnie z treścią </w:t>
      </w:r>
      <w:r w:rsidR="00634C3C" w:rsidRPr="00D47B3F">
        <w:rPr>
          <w:rFonts w:asciiTheme="majorHAnsi" w:hAnsiTheme="majorHAnsi" w:cstheme="majorHAnsi"/>
          <w:lang w:eastAsia="pl-PL"/>
        </w:rPr>
        <w:t>stanowiąc</w:t>
      </w:r>
      <w:r w:rsidR="005A07CB" w:rsidRPr="00D47B3F">
        <w:rPr>
          <w:rFonts w:asciiTheme="majorHAnsi" w:hAnsiTheme="majorHAnsi" w:cstheme="majorHAnsi"/>
          <w:lang w:eastAsia="pl-PL"/>
        </w:rPr>
        <w:t>ą</w:t>
      </w:r>
      <w:r w:rsidR="00634C3C" w:rsidRPr="00D47B3F">
        <w:rPr>
          <w:rFonts w:asciiTheme="majorHAnsi" w:hAnsiTheme="majorHAnsi" w:cstheme="majorHAnsi"/>
          <w:lang w:eastAsia="pl-PL"/>
        </w:rPr>
        <w:t xml:space="preserve"> </w:t>
      </w:r>
      <w:r w:rsidR="00634C3C" w:rsidRPr="00D9160B">
        <w:rPr>
          <w:rFonts w:asciiTheme="majorHAnsi" w:hAnsiTheme="majorHAnsi" w:cstheme="majorHAnsi"/>
          <w:i/>
          <w:iCs/>
          <w:lang w:eastAsia="pl-PL"/>
        </w:rPr>
        <w:t xml:space="preserve">Załącznik nr </w:t>
      </w:r>
      <w:r w:rsidR="0022468B" w:rsidRPr="00D9160B">
        <w:rPr>
          <w:rFonts w:asciiTheme="majorHAnsi" w:hAnsiTheme="majorHAnsi" w:cstheme="majorHAnsi"/>
          <w:i/>
          <w:iCs/>
          <w:lang w:eastAsia="pl-PL"/>
        </w:rPr>
        <w:t>9</w:t>
      </w:r>
      <w:r w:rsidR="00634C3C" w:rsidRPr="00D9160B">
        <w:rPr>
          <w:rFonts w:asciiTheme="majorHAnsi" w:hAnsiTheme="majorHAnsi" w:cstheme="majorHAnsi"/>
          <w:i/>
          <w:iCs/>
          <w:lang w:eastAsia="pl-PL"/>
        </w:rPr>
        <w:t xml:space="preserve"> do SWZ.</w:t>
      </w:r>
    </w:p>
    <w:p w14:paraId="63F4C87E" w14:textId="7E8A2FF3" w:rsidR="00BD0A5B" w:rsidRPr="00FC6A45" w:rsidRDefault="00D123CE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  <w:lang w:eastAsia="pl-PL"/>
        </w:rPr>
      </w:pPr>
      <w:r w:rsidRPr="00FC6A45">
        <w:rPr>
          <w:rFonts w:asciiTheme="majorHAnsi" w:hAnsiTheme="majorHAnsi" w:cstheme="majorHAnsi"/>
          <w:lang w:eastAsia="pl-PL"/>
        </w:rPr>
        <w:t>6</w:t>
      </w:r>
      <w:r w:rsidR="00BD0A5B" w:rsidRPr="00FC6A45">
        <w:rPr>
          <w:rFonts w:asciiTheme="majorHAnsi" w:hAnsiTheme="majorHAnsi" w:cstheme="majorHAnsi"/>
          <w:lang w:eastAsia="pl-PL"/>
        </w:rPr>
        <w:t>.2.</w:t>
      </w:r>
      <w:r w:rsidR="000773FA" w:rsidRPr="00FC6A45">
        <w:rPr>
          <w:rFonts w:asciiTheme="majorHAnsi" w:hAnsiTheme="majorHAnsi" w:cstheme="majorHAnsi"/>
          <w:lang w:eastAsia="pl-PL"/>
        </w:rPr>
        <w:t xml:space="preserve">2 Wymóg zatrudnienia na podstawie stosunku pracy nie dotyczy osób pełniących samodzielne funkcje techniczne w budownictwie w rozumieniu przepisów ustawy </w:t>
      </w:r>
      <w:r w:rsidR="007934A9" w:rsidRPr="00FC6A45">
        <w:rPr>
          <w:rFonts w:asciiTheme="majorHAnsi" w:hAnsiTheme="majorHAnsi" w:cstheme="majorHAnsi"/>
          <w:lang w:eastAsia="pl-PL"/>
        </w:rPr>
        <w:t>z dnia 7 lipca 1994 r. Prawo budowlane (</w:t>
      </w:r>
      <w:r w:rsidR="00CA0770" w:rsidRPr="00FC6A45">
        <w:rPr>
          <w:rFonts w:asciiTheme="majorHAnsi" w:hAnsiTheme="majorHAnsi" w:cstheme="majorHAnsi"/>
          <w:lang w:eastAsia="pl-PL"/>
        </w:rPr>
        <w:t xml:space="preserve">tj. </w:t>
      </w:r>
      <w:r w:rsidR="007934A9" w:rsidRPr="00FC6A45">
        <w:rPr>
          <w:rFonts w:asciiTheme="majorHAnsi" w:hAnsiTheme="majorHAnsi" w:cstheme="majorHAnsi"/>
          <w:lang w:eastAsia="pl-PL"/>
        </w:rPr>
        <w:t>Dz. U. z 2020 r., poz. 1333 ze</w:t>
      </w:r>
      <w:r w:rsidR="00CA0770" w:rsidRPr="00FC6A45">
        <w:rPr>
          <w:rFonts w:asciiTheme="majorHAnsi" w:hAnsiTheme="majorHAnsi" w:cstheme="majorHAnsi"/>
          <w:lang w:eastAsia="pl-PL"/>
        </w:rPr>
        <w:t xml:space="preserve"> </w:t>
      </w:r>
      <w:r w:rsidR="007934A9" w:rsidRPr="00FC6A45">
        <w:rPr>
          <w:rFonts w:asciiTheme="majorHAnsi" w:hAnsiTheme="majorHAnsi" w:cstheme="majorHAnsi"/>
          <w:lang w:eastAsia="pl-PL"/>
        </w:rPr>
        <w:t xml:space="preserve">zm.) a także innych czynności polegających na nadzorze nad wykonywanymi robotami. </w:t>
      </w:r>
      <w:r w:rsidR="00BD0A5B" w:rsidRPr="00FC6A45">
        <w:rPr>
          <w:rFonts w:asciiTheme="majorHAnsi" w:hAnsiTheme="majorHAnsi" w:cstheme="majorHAnsi"/>
          <w:lang w:eastAsia="pl-PL"/>
        </w:rPr>
        <w:t xml:space="preserve"> </w:t>
      </w:r>
    </w:p>
    <w:p w14:paraId="3A0429E4" w14:textId="40C477A8" w:rsidR="00F85880" w:rsidRPr="00FC6A45" w:rsidRDefault="00D123CE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FC6A45">
        <w:rPr>
          <w:rFonts w:asciiTheme="majorHAnsi" w:hAnsiTheme="majorHAnsi" w:cstheme="majorHAnsi"/>
          <w:lang w:eastAsia="pl-PL"/>
        </w:rPr>
        <w:t>7</w:t>
      </w:r>
      <w:r w:rsidR="00634C3C" w:rsidRPr="00FC6A45">
        <w:rPr>
          <w:rFonts w:asciiTheme="majorHAnsi" w:hAnsiTheme="majorHAnsi" w:cstheme="majorHAnsi"/>
          <w:lang w:eastAsia="pl-PL"/>
        </w:rPr>
        <w:t xml:space="preserve">. Zamawiający nie określa dodatkowych wymagań związanych z zatrudnieniem osób, </w:t>
      </w:r>
      <w:r w:rsidR="009B07FE" w:rsidRPr="00FC6A45">
        <w:rPr>
          <w:rFonts w:asciiTheme="majorHAnsi" w:hAnsiTheme="majorHAnsi" w:cstheme="majorHAnsi"/>
          <w:lang w:eastAsia="pl-PL"/>
        </w:rPr>
        <w:t xml:space="preserve">                            </w:t>
      </w:r>
      <w:r w:rsidR="00634C3C" w:rsidRPr="00FC6A45">
        <w:rPr>
          <w:rFonts w:asciiTheme="majorHAnsi" w:hAnsiTheme="majorHAnsi" w:cstheme="majorHAnsi"/>
          <w:lang w:eastAsia="pl-PL"/>
        </w:rPr>
        <w:t>o których mowa w art.</w:t>
      </w:r>
      <w:r w:rsidR="00634C3C" w:rsidRPr="00FC6A45">
        <w:rPr>
          <w:rFonts w:asciiTheme="majorHAnsi" w:hAnsiTheme="majorHAnsi" w:cstheme="majorHAnsi"/>
        </w:rPr>
        <w:t xml:space="preserve"> 96 ust. 2 pkt. 2 ustawy </w:t>
      </w:r>
      <w:proofErr w:type="spellStart"/>
      <w:r w:rsidR="00634C3C" w:rsidRPr="00FC6A45">
        <w:rPr>
          <w:rFonts w:asciiTheme="majorHAnsi" w:hAnsiTheme="majorHAnsi" w:cstheme="majorHAnsi"/>
        </w:rPr>
        <w:t>Pzp</w:t>
      </w:r>
      <w:proofErr w:type="spellEnd"/>
      <w:r w:rsidR="00634C3C" w:rsidRPr="00FC6A45">
        <w:rPr>
          <w:rFonts w:asciiTheme="majorHAnsi" w:hAnsiTheme="majorHAnsi" w:cstheme="majorHAnsi"/>
        </w:rPr>
        <w:t xml:space="preserve">.  </w:t>
      </w:r>
    </w:p>
    <w:p w14:paraId="30FCC24E" w14:textId="4BEABA97" w:rsidR="006107D8" w:rsidRPr="00112DB2" w:rsidRDefault="00D123CE" w:rsidP="006107D8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F45947" w:rsidRPr="00112DB2">
        <w:rPr>
          <w:rFonts w:asciiTheme="majorHAnsi" w:hAnsiTheme="majorHAnsi" w:cstheme="majorHAnsi"/>
        </w:rPr>
        <w:t xml:space="preserve">. </w:t>
      </w:r>
      <w:r w:rsidR="006107D8" w:rsidRPr="00112DB2">
        <w:rPr>
          <w:rFonts w:asciiTheme="majorHAnsi" w:hAnsiTheme="majorHAnsi" w:cstheme="majorHAnsi"/>
        </w:rPr>
        <w:t>Zamawiający nie zastrzega obowiązku osobistego wykonania przez Wykonawcę kluczowych części zamówienia.</w:t>
      </w:r>
    </w:p>
    <w:p w14:paraId="6BB6FC15" w14:textId="0341E01D" w:rsidR="006107D8" w:rsidRPr="00112DB2" w:rsidRDefault="00D123CE" w:rsidP="006107D8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F45947" w:rsidRPr="00112DB2">
        <w:rPr>
          <w:rFonts w:asciiTheme="majorHAnsi" w:hAnsiTheme="majorHAnsi" w:cstheme="majorHAnsi"/>
        </w:rPr>
        <w:t xml:space="preserve">.1 </w:t>
      </w:r>
      <w:r w:rsidR="006107D8" w:rsidRPr="00112DB2">
        <w:rPr>
          <w:rFonts w:asciiTheme="majorHAnsi" w:hAnsiTheme="majorHAnsi" w:cstheme="majorHAnsi"/>
        </w:rPr>
        <w:t xml:space="preserve">Zamawiający dopuszcza udział </w:t>
      </w:r>
      <w:r w:rsidR="00225B10" w:rsidRPr="00112DB2">
        <w:rPr>
          <w:rFonts w:asciiTheme="majorHAnsi" w:hAnsiTheme="majorHAnsi" w:cstheme="majorHAnsi"/>
        </w:rPr>
        <w:t>P</w:t>
      </w:r>
      <w:r w:rsidR="006107D8" w:rsidRPr="00112DB2">
        <w:rPr>
          <w:rFonts w:asciiTheme="majorHAnsi" w:hAnsiTheme="majorHAnsi" w:cstheme="majorHAnsi"/>
        </w:rPr>
        <w:t xml:space="preserve">odwykonawców w realizacji niniejszego zamówienia.                           </w:t>
      </w:r>
      <w:r>
        <w:rPr>
          <w:rFonts w:asciiTheme="majorHAnsi" w:hAnsiTheme="majorHAnsi" w:cstheme="majorHAnsi"/>
        </w:rPr>
        <w:t>8</w:t>
      </w:r>
      <w:r w:rsidR="00F8016D" w:rsidRPr="00112DB2">
        <w:rPr>
          <w:rFonts w:asciiTheme="majorHAnsi" w:hAnsiTheme="majorHAnsi" w:cstheme="majorHAnsi"/>
        </w:rPr>
        <w:t xml:space="preserve">.2 </w:t>
      </w:r>
      <w:r w:rsidR="006107D8" w:rsidRPr="00112DB2">
        <w:rPr>
          <w:rFonts w:asciiTheme="majorHAnsi" w:hAnsiTheme="majorHAnsi" w:cstheme="majorHAnsi"/>
        </w:rPr>
        <w:t xml:space="preserve">W przypadku powierzenia wykonania części zamówienia </w:t>
      </w:r>
      <w:r w:rsidR="00225B10" w:rsidRPr="00112DB2">
        <w:rPr>
          <w:rFonts w:asciiTheme="majorHAnsi" w:hAnsiTheme="majorHAnsi" w:cstheme="majorHAnsi"/>
        </w:rPr>
        <w:t>P</w:t>
      </w:r>
      <w:r w:rsidR="006107D8" w:rsidRPr="00112DB2">
        <w:rPr>
          <w:rFonts w:asciiTheme="majorHAnsi" w:hAnsiTheme="majorHAnsi" w:cstheme="majorHAnsi"/>
        </w:rPr>
        <w:t>odwykonawcy</w:t>
      </w:r>
      <w:r w:rsidR="00F8016D" w:rsidRPr="00112DB2">
        <w:rPr>
          <w:rFonts w:asciiTheme="majorHAnsi" w:hAnsiTheme="majorHAnsi" w:cstheme="majorHAnsi"/>
        </w:rPr>
        <w:t>/Podwykonawcom</w:t>
      </w:r>
      <w:r w:rsidR="006107D8" w:rsidRPr="00112DB2">
        <w:rPr>
          <w:rFonts w:asciiTheme="majorHAnsi" w:hAnsiTheme="majorHAnsi" w:cstheme="majorHAnsi"/>
        </w:rPr>
        <w:t xml:space="preserve">, Wykonawca </w:t>
      </w:r>
      <w:r w:rsidR="006107D8" w:rsidRPr="00112DB2">
        <w:rPr>
          <w:rFonts w:asciiTheme="majorHAnsi" w:hAnsiTheme="majorHAnsi" w:cstheme="majorHAnsi"/>
          <w:u w:val="single"/>
        </w:rPr>
        <w:t>zobowiązany jest do wskazania w ofercie tej części zamówienia,</w:t>
      </w:r>
      <w:r w:rsidR="006107D8" w:rsidRPr="00112DB2">
        <w:rPr>
          <w:rFonts w:asciiTheme="majorHAnsi" w:hAnsiTheme="majorHAnsi" w:cstheme="majorHAnsi"/>
        </w:rPr>
        <w:t xml:space="preserve"> której realizację </w:t>
      </w:r>
      <w:r w:rsidR="00225B10" w:rsidRPr="00112DB2">
        <w:rPr>
          <w:rFonts w:asciiTheme="majorHAnsi" w:hAnsiTheme="majorHAnsi" w:cstheme="majorHAnsi"/>
        </w:rPr>
        <w:t>zamierza powierzyć Podwykonawc</w:t>
      </w:r>
      <w:r w:rsidR="00F8016D" w:rsidRPr="00112DB2">
        <w:rPr>
          <w:rFonts w:asciiTheme="majorHAnsi" w:hAnsiTheme="majorHAnsi" w:cstheme="majorHAnsi"/>
        </w:rPr>
        <w:t>y/Podwykonawcom</w:t>
      </w:r>
      <w:r w:rsidR="00225B10" w:rsidRPr="00112DB2">
        <w:rPr>
          <w:rFonts w:asciiTheme="majorHAnsi" w:hAnsiTheme="majorHAnsi" w:cstheme="majorHAnsi"/>
        </w:rPr>
        <w:t xml:space="preserve"> oraz podał (o ile są mu wiadome na tym etapie) nazw</w:t>
      </w:r>
      <w:r w:rsidR="00F8016D" w:rsidRPr="00112DB2">
        <w:rPr>
          <w:rFonts w:asciiTheme="majorHAnsi" w:hAnsiTheme="majorHAnsi" w:cstheme="majorHAnsi"/>
        </w:rPr>
        <w:t xml:space="preserve">ę/nazwy </w:t>
      </w:r>
      <w:r w:rsidR="00225B10" w:rsidRPr="00112DB2">
        <w:rPr>
          <w:rFonts w:asciiTheme="majorHAnsi" w:hAnsiTheme="majorHAnsi" w:cstheme="majorHAnsi"/>
        </w:rPr>
        <w:t>firmy/firm</w:t>
      </w:r>
      <w:r w:rsidR="00F8016D" w:rsidRPr="00112DB2">
        <w:rPr>
          <w:rFonts w:asciiTheme="majorHAnsi" w:hAnsiTheme="majorHAnsi" w:cstheme="majorHAnsi"/>
        </w:rPr>
        <w:t xml:space="preserve"> </w:t>
      </w:r>
      <w:r w:rsidR="00225B10" w:rsidRPr="00112DB2">
        <w:rPr>
          <w:rFonts w:asciiTheme="majorHAnsi" w:hAnsiTheme="majorHAnsi" w:cstheme="majorHAnsi"/>
        </w:rPr>
        <w:t xml:space="preserve">tego/tych Podwykonawcy/Podwykonawców (odpowiedni punkt w treści formularza ofertowego).   </w:t>
      </w:r>
    </w:p>
    <w:p w14:paraId="65F191FC" w14:textId="4836AB3D" w:rsidR="006107D8" w:rsidRPr="00112DB2" w:rsidRDefault="00D123CE" w:rsidP="006107D8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F45947" w:rsidRPr="00112DB2">
        <w:rPr>
          <w:rFonts w:asciiTheme="majorHAnsi" w:hAnsiTheme="majorHAnsi" w:cstheme="majorHAnsi"/>
        </w:rPr>
        <w:t>.</w:t>
      </w:r>
      <w:r w:rsidR="00F8016D" w:rsidRPr="00112DB2">
        <w:rPr>
          <w:rFonts w:asciiTheme="majorHAnsi" w:hAnsiTheme="majorHAnsi" w:cstheme="majorHAnsi"/>
        </w:rPr>
        <w:t>3</w:t>
      </w:r>
      <w:r w:rsidR="00F45947" w:rsidRPr="00112DB2">
        <w:rPr>
          <w:rFonts w:asciiTheme="majorHAnsi" w:hAnsiTheme="majorHAnsi" w:cstheme="majorHAnsi"/>
        </w:rPr>
        <w:t xml:space="preserve"> </w:t>
      </w:r>
      <w:r w:rsidR="006107D8" w:rsidRPr="00112DB2">
        <w:rPr>
          <w:rFonts w:asciiTheme="majorHAnsi" w:hAnsiTheme="majorHAnsi" w:cstheme="majorHAnsi"/>
        </w:rPr>
        <w:t xml:space="preserve">Powierzenie części zamówienia podwykonawcy nie zwalnia Wykonawcy </w:t>
      </w:r>
      <w:r w:rsidR="00F45947" w:rsidRPr="00112DB2">
        <w:rPr>
          <w:rFonts w:asciiTheme="majorHAnsi" w:hAnsiTheme="majorHAnsi" w:cstheme="majorHAnsi"/>
        </w:rPr>
        <w:t xml:space="preserve">                                                      </w:t>
      </w:r>
      <w:r w:rsidR="006107D8" w:rsidRPr="00112DB2">
        <w:rPr>
          <w:rFonts w:asciiTheme="majorHAnsi" w:hAnsiTheme="majorHAnsi" w:cstheme="majorHAnsi"/>
        </w:rPr>
        <w:t xml:space="preserve">z odpowiedzialności za należyte wykonanie zamówienia. </w:t>
      </w:r>
    </w:p>
    <w:p w14:paraId="4D992D76" w14:textId="7B292F50" w:rsidR="00F85880" w:rsidRPr="006959BA" w:rsidRDefault="00D123CE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</w:rPr>
      </w:pPr>
      <w:r w:rsidRPr="006959BA">
        <w:rPr>
          <w:rFonts w:asciiTheme="majorHAnsi" w:hAnsiTheme="majorHAnsi" w:cstheme="majorHAnsi"/>
          <w:b/>
          <w:bCs/>
        </w:rPr>
        <w:t>9</w:t>
      </w:r>
      <w:r w:rsidR="001F07C4" w:rsidRPr="006959BA">
        <w:rPr>
          <w:rFonts w:asciiTheme="majorHAnsi" w:hAnsiTheme="majorHAnsi" w:cstheme="majorHAnsi"/>
          <w:b/>
          <w:bCs/>
        </w:rPr>
        <w:t xml:space="preserve">. </w:t>
      </w:r>
      <w:r w:rsidR="00634C3C" w:rsidRPr="006959BA">
        <w:rPr>
          <w:rFonts w:asciiTheme="majorHAnsi" w:hAnsiTheme="majorHAnsi" w:cstheme="majorHAnsi"/>
          <w:b/>
          <w:bCs/>
        </w:rPr>
        <w:t>Zamawiający wymaga udzielenia</w:t>
      </w:r>
      <w:r w:rsidR="001F07C4" w:rsidRPr="006959BA">
        <w:rPr>
          <w:rFonts w:asciiTheme="majorHAnsi" w:hAnsiTheme="majorHAnsi" w:cstheme="majorHAnsi"/>
          <w:b/>
          <w:bCs/>
        </w:rPr>
        <w:t xml:space="preserve"> </w:t>
      </w:r>
      <w:r w:rsidR="00066F97" w:rsidRPr="006959BA">
        <w:rPr>
          <w:rFonts w:asciiTheme="majorHAnsi" w:hAnsiTheme="majorHAnsi" w:cstheme="majorHAnsi"/>
          <w:b/>
          <w:bCs/>
        </w:rPr>
        <w:t xml:space="preserve">min. </w:t>
      </w:r>
      <w:r w:rsidR="00112DB2" w:rsidRPr="006959BA">
        <w:rPr>
          <w:rFonts w:asciiTheme="majorHAnsi" w:hAnsiTheme="majorHAnsi" w:cstheme="majorHAnsi"/>
          <w:b/>
          <w:bCs/>
        </w:rPr>
        <w:t>24</w:t>
      </w:r>
      <w:r w:rsidR="001F07C4" w:rsidRPr="006959BA">
        <w:rPr>
          <w:rFonts w:asciiTheme="majorHAnsi" w:hAnsiTheme="majorHAnsi" w:cstheme="majorHAnsi"/>
          <w:b/>
          <w:bCs/>
        </w:rPr>
        <w:t xml:space="preserve"> </w:t>
      </w:r>
      <w:r w:rsidR="00634C3C" w:rsidRPr="006959BA">
        <w:rPr>
          <w:rFonts w:asciiTheme="majorHAnsi" w:hAnsiTheme="majorHAnsi" w:cstheme="majorHAnsi"/>
          <w:b/>
          <w:bCs/>
        </w:rPr>
        <w:t>miesięcy gwarancji</w:t>
      </w:r>
      <w:r w:rsidR="004B1951" w:rsidRPr="006959BA">
        <w:rPr>
          <w:rFonts w:asciiTheme="majorHAnsi" w:hAnsiTheme="majorHAnsi" w:cstheme="majorHAnsi"/>
          <w:b/>
          <w:bCs/>
        </w:rPr>
        <w:t xml:space="preserve"> </w:t>
      </w:r>
      <w:r w:rsidR="00066F97" w:rsidRPr="006959BA">
        <w:rPr>
          <w:rFonts w:asciiTheme="majorHAnsi" w:hAnsiTheme="majorHAnsi" w:cstheme="majorHAnsi"/>
          <w:b/>
          <w:bCs/>
        </w:rPr>
        <w:t xml:space="preserve">na wykonane roboty </w:t>
      </w:r>
      <w:r w:rsidR="006959BA">
        <w:rPr>
          <w:rFonts w:asciiTheme="majorHAnsi" w:hAnsiTheme="majorHAnsi" w:cstheme="majorHAnsi"/>
          <w:b/>
          <w:bCs/>
        </w:rPr>
        <w:t xml:space="preserve">                   </w:t>
      </w:r>
      <w:r w:rsidR="00066F97" w:rsidRPr="006959BA">
        <w:rPr>
          <w:rFonts w:asciiTheme="majorHAnsi" w:hAnsiTheme="majorHAnsi" w:cstheme="majorHAnsi"/>
          <w:b/>
          <w:bCs/>
        </w:rPr>
        <w:t xml:space="preserve">budowlano – montażowe i instalacje. </w:t>
      </w:r>
      <w:r w:rsidR="00734DD0" w:rsidRPr="006959BA">
        <w:rPr>
          <w:rFonts w:asciiTheme="majorHAnsi" w:hAnsiTheme="majorHAnsi" w:cstheme="majorHAnsi"/>
          <w:b/>
          <w:bCs/>
        </w:rPr>
        <w:t xml:space="preserve"> </w:t>
      </w:r>
      <w:r w:rsidR="00B57CD5" w:rsidRPr="006959BA">
        <w:rPr>
          <w:rFonts w:asciiTheme="majorHAnsi" w:hAnsiTheme="majorHAnsi" w:cstheme="majorHAnsi"/>
          <w:b/>
          <w:bCs/>
        </w:rPr>
        <w:t xml:space="preserve"> </w:t>
      </w:r>
    </w:p>
    <w:p w14:paraId="0871DBDE" w14:textId="25501E01" w:rsidR="00F85880" w:rsidRPr="00116A0E" w:rsidRDefault="00634C3C" w:rsidP="00803B9D">
      <w:pPr>
        <w:widowControl/>
        <w:suppressAutoHyphens w:val="0"/>
        <w:contextualSpacing/>
        <w:jc w:val="both"/>
        <w:textAlignment w:val="auto"/>
        <w:rPr>
          <w:rFonts w:asciiTheme="majorHAnsi" w:hAnsiTheme="majorHAnsi" w:cstheme="majorHAnsi"/>
          <w:b/>
          <w:bCs/>
          <w:i/>
          <w:iCs/>
          <w:u w:val="single"/>
        </w:rPr>
      </w:pPr>
      <w:r w:rsidRPr="00116A0E">
        <w:rPr>
          <w:rFonts w:asciiTheme="majorHAnsi" w:hAnsiTheme="majorHAnsi" w:cstheme="majorHAnsi"/>
          <w:b/>
          <w:bCs/>
          <w:i/>
          <w:iCs/>
          <w:u w:val="single"/>
        </w:rPr>
        <w:t xml:space="preserve">UWAGA! Wydłużenie </w:t>
      </w:r>
      <w:r w:rsidR="00821AF8" w:rsidRPr="00116A0E">
        <w:rPr>
          <w:rFonts w:asciiTheme="majorHAnsi" w:hAnsiTheme="majorHAnsi" w:cstheme="majorHAnsi"/>
          <w:b/>
          <w:bCs/>
          <w:i/>
          <w:iCs/>
          <w:u w:val="single"/>
        </w:rPr>
        <w:t>okresu</w:t>
      </w:r>
      <w:r w:rsidRPr="00116A0E">
        <w:rPr>
          <w:rFonts w:asciiTheme="majorHAnsi" w:hAnsiTheme="majorHAnsi" w:cstheme="majorHAnsi"/>
          <w:b/>
          <w:bCs/>
          <w:i/>
          <w:iCs/>
          <w:u w:val="single"/>
        </w:rPr>
        <w:t xml:space="preserve"> gwarancji</w:t>
      </w:r>
      <w:r w:rsidR="000E3552" w:rsidRPr="00116A0E">
        <w:rPr>
          <w:rFonts w:asciiTheme="majorHAnsi" w:hAnsiTheme="majorHAnsi" w:cstheme="majorHAnsi"/>
          <w:b/>
          <w:bCs/>
          <w:i/>
          <w:iCs/>
          <w:u w:val="single"/>
        </w:rPr>
        <w:t xml:space="preserve"> </w:t>
      </w:r>
      <w:r w:rsidRPr="00116A0E">
        <w:rPr>
          <w:rFonts w:asciiTheme="majorHAnsi" w:hAnsiTheme="majorHAnsi" w:cstheme="majorHAnsi"/>
          <w:b/>
          <w:bCs/>
          <w:i/>
          <w:iCs/>
          <w:u w:val="single"/>
        </w:rPr>
        <w:t>stanowi jedno z kryterium oceny ofert.</w:t>
      </w:r>
    </w:p>
    <w:p w14:paraId="062C5482" w14:textId="77777777" w:rsidR="004E6552" w:rsidRPr="00EA5CDC" w:rsidRDefault="004E6552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  <w:color w:val="FF0000"/>
        </w:rPr>
      </w:pPr>
    </w:p>
    <w:p w14:paraId="1D9A43DE" w14:textId="3F2A487F" w:rsidR="00C344E2" w:rsidRPr="00E26EBE" w:rsidRDefault="00634C3C" w:rsidP="00F7108A">
      <w:pPr>
        <w:pStyle w:val="Standard"/>
        <w:shd w:val="clear" w:color="auto" w:fill="E5E5E5"/>
        <w:spacing w:after="120"/>
        <w:contextualSpacing/>
        <w:rPr>
          <w:rFonts w:asciiTheme="majorHAnsi" w:hAnsiTheme="majorHAnsi" w:cstheme="majorHAnsi"/>
          <w:b/>
        </w:rPr>
      </w:pPr>
      <w:r w:rsidRPr="00E26EBE">
        <w:rPr>
          <w:rFonts w:asciiTheme="majorHAnsi" w:hAnsiTheme="majorHAnsi" w:cstheme="majorHAnsi"/>
          <w:b/>
        </w:rPr>
        <w:t>IV. TERMIN REALIZACJI ZAMÓWIENIA:</w:t>
      </w:r>
    </w:p>
    <w:p w14:paraId="11AFE40F" w14:textId="4EDE16E6" w:rsidR="002E5ABD" w:rsidRPr="00E26EBE" w:rsidRDefault="00E63CCD" w:rsidP="002E5ABD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i/>
          <w:iCs/>
        </w:rPr>
      </w:pPr>
      <w:r w:rsidRPr="00E26EBE">
        <w:rPr>
          <w:rFonts w:asciiTheme="majorHAnsi" w:hAnsiTheme="majorHAnsi" w:cstheme="majorHAnsi"/>
          <w:b/>
          <w:bCs/>
          <w:i/>
          <w:iCs/>
        </w:rPr>
        <w:t xml:space="preserve">1. </w:t>
      </w:r>
      <w:r w:rsidR="00634C3C" w:rsidRPr="00E26EBE">
        <w:rPr>
          <w:rFonts w:asciiTheme="majorHAnsi" w:hAnsiTheme="majorHAnsi" w:cstheme="majorHAnsi"/>
          <w:b/>
          <w:bCs/>
          <w:i/>
          <w:iCs/>
        </w:rPr>
        <w:t>Termin</w:t>
      </w:r>
      <w:r w:rsidR="000D4CD8" w:rsidRPr="00E26EBE">
        <w:rPr>
          <w:rFonts w:asciiTheme="majorHAnsi" w:hAnsiTheme="majorHAnsi" w:cstheme="majorHAnsi"/>
          <w:b/>
          <w:bCs/>
          <w:i/>
          <w:iCs/>
        </w:rPr>
        <w:t xml:space="preserve"> wykonani</w:t>
      </w:r>
      <w:r w:rsidR="000B6935" w:rsidRPr="00E26EBE">
        <w:rPr>
          <w:rFonts w:asciiTheme="majorHAnsi" w:hAnsiTheme="majorHAnsi" w:cstheme="majorHAnsi"/>
          <w:b/>
          <w:bCs/>
          <w:i/>
          <w:iCs/>
        </w:rPr>
        <w:t>a</w:t>
      </w:r>
      <w:r w:rsidR="000D4CD8" w:rsidRPr="00E26EBE">
        <w:rPr>
          <w:rFonts w:asciiTheme="majorHAnsi" w:hAnsiTheme="majorHAnsi" w:cstheme="majorHAnsi"/>
          <w:b/>
          <w:bCs/>
          <w:i/>
          <w:iCs/>
        </w:rPr>
        <w:t xml:space="preserve"> zamówienia: do </w:t>
      </w:r>
      <w:r w:rsidR="004F754E" w:rsidRPr="00E26EBE">
        <w:rPr>
          <w:rFonts w:asciiTheme="majorHAnsi" w:hAnsiTheme="majorHAnsi" w:cstheme="majorHAnsi"/>
          <w:b/>
          <w:bCs/>
          <w:i/>
          <w:iCs/>
        </w:rPr>
        <w:t>4</w:t>
      </w:r>
      <w:r w:rsidR="00E26EBE" w:rsidRPr="00E26EBE">
        <w:rPr>
          <w:rFonts w:asciiTheme="majorHAnsi" w:hAnsiTheme="majorHAnsi" w:cstheme="majorHAnsi"/>
          <w:b/>
          <w:bCs/>
          <w:i/>
          <w:iCs/>
        </w:rPr>
        <w:t>9</w:t>
      </w:r>
      <w:r w:rsidR="004F754E" w:rsidRPr="00E26EBE">
        <w:rPr>
          <w:rFonts w:asciiTheme="majorHAnsi" w:hAnsiTheme="majorHAnsi" w:cstheme="majorHAnsi"/>
          <w:b/>
          <w:bCs/>
          <w:i/>
          <w:iCs/>
        </w:rPr>
        <w:t xml:space="preserve"> dni</w:t>
      </w:r>
      <w:r w:rsidR="007D31BF" w:rsidRPr="00E26EBE">
        <w:rPr>
          <w:rFonts w:asciiTheme="majorHAnsi" w:hAnsiTheme="majorHAnsi" w:cstheme="majorHAnsi"/>
          <w:b/>
          <w:bCs/>
          <w:i/>
          <w:iCs/>
        </w:rPr>
        <w:t xml:space="preserve"> od podpisania umowy</w:t>
      </w:r>
      <w:r w:rsidR="004B18EF" w:rsidRPr="00E26EBE">
        <w:rPr>
          <w:rFonts w:asciiTheme="majorHAnsi" w:hAnsiTheme="majorHAnsi" w:cstheme="majorHAnsi"/>
          <w:b/>
          <w:bCs/>
          <w:i/>
          <w:iCs/>
        </w:rPr>
        <w:t>.</w:t>
      </w:r>
    </w:p>
    <w:p w14:paraId="087C18C8" w14:textId="49D1B1AF" w:rsidR="002E5ABD" w:rsidRPr="000C05B2" w:rsidRDefault="002E5ABD" w:rsidP="002E5ABD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i/>
          <w:iCs/>
        </w:rPr>
      </w:pPr>
      <w:r w:rsidRPr="00E26EBE">
        <w:rPr>
          <w:rFonts w:asciiTheme="majorHAnsi" w:hAnsiTheme="majorHAnsi" w:cstheme="majorHAnsi"/>
          <w:b/>
          <w:bCs/>
          <w:i/>
          <w:iCs/>
        </w:rPr>
        <w:t>2. Wszystkie prace muszą zostać wykonane i ostatecznie odebrane w w/w terminie.</w:t>
      </w:r>
      <w:r w:rsidRPr="000C05B2">
        <w:rPr>
          <w:rFonts w:asciiTheme="majorHAnsi" w:hAnsiTheme="majorHAnsi" w:cstheme="majorHAnsi"/>
          <w:b/>
          <w:bCs/>
          <w:i/>
          <w:iCs/>
        </w:rPr>
        <w:t xml:space="preserve"> </w:t>
      </w:r>
    </w:p>
    <w:p w14:paraId="6FD195F8" w14:textId="77777777" w:rsidR="00E63CCD" w:rsidRPr="00EA5CDC" w:rsidRDefault="00E63CCD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  <w:color w:val="FF0000"/>
        </w:rPr>
      </w:pPr>
    </w:p>
    <w:p w14:paraId="050E76C0" w14:textId="77777777" w:rsidR="00F85880" w:rsidRPr="00C71BFB" w:rsidRDefault="00634C3C" w:rsidP="00803B9D">
      <w:pPr>
        <w:pStyle w:val="Standard"/>
        <w:shd w:val="clear" w:color="auto" w:fill="E5E5E5"/>
        <w:spacing w:after="120"/>
        <w:contextualSpacing/>
        <w:rPr>
          <w:rFonts w:asciiTheme="majorHAnsi" w:hAnsiTheme="majorHAnsi" w:cstheme="majorHAnsi"/>
        </w:rPr>
      </w:pPr>
      <w:r w:rsidRPr="00C71BFB">
        <w:rPr>
          <w:rFonts w:asciiTheme="majorHAnsi" w:hAnsiTheme="majorHAnsi" w:cstheme="majorHAnsi"/>
          <w:b/>
        </w:rPr>
        <w:t>V. WARUNKI UDZIAŁU W POSTĘPOWANIU:</w:t>
      </w:r>
    </w:p>
    <w:p w14:paraId="16EE4625" w14:textId="77777777" w:rsidR="00F85880" w:rsidRPr="00C71BFB" w:rsidRDefault="00634C3C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71BFB">
        <w:rPr>
          <w:rFonts w:asciiTheme="majorHAnsi" w:hAnsiTheme="majorHAnsi" w:cstheme="majorHAnsi"/>
        </w:rPr>
        <w:t>1. O udzielenie zamówienia mogą ubiegać się Wykonawcy, którzy spełniają warunki dotyczące:</w:t>
      </w:r>
    </w:p>
    <w:p w14:paraId="4E05BB3A" w14:textId="77777777" w:rsidR="00F85880" w:rsidRPr="00C71BFB" w:rsidRDefault="00634C3C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71BFB">
        <w:rPr>
          <w:rFonts w:asciiTheme="majorHAnsi" w:hAnsiTheme="majorHAnsi" w:cstheme="majorHAnsi"/>
        </w:rPr>
        <w:t>1.1. zdolności do występowania w obrocie gospodarczym:</w:t>
      </w:r>
    </w:p>
    <w:p w14:paraId="4CEC8C57" w14:textId="77777777" w:rsidR="00F85880" w:rsidRPr="00C71BFB" w:rsidRDefault="00634C3C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  <w:i/>
          <w:iCs/>
        </w:rPr>
      </w:pPr>
      <w:r w:rsidRPr="00C71BFB">
        <w:rPr>
          <w:rFonts w:asciiTheme="majorHAnsi" w:hAnsiTheme="majorHAnsi" w:cstheme="majorHAnsi"/>
          <w:i/>
          <w:iCs/>
        </w:rPr>
        <w:t>Zamawiający nie stawia warunku w tym zakresie.</w:t>
      </w:r>
    </w:p>
    <w:p w14:paraId="29D0D181" w14:textId="54784FF1" w:rsidR="00F85880" w:rsidRPr="00C71BFB" w:rsidRDefault="00634C3C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71BFB">
        <w:rPr>
          <w:rFonts w:asciiTheme="majorHAnsi" w:hAnsiTheme="majorHAnsi" w:cstheme="majorHAnsi"/>
        </w:rPr>
        <w:t xml:space="preserve">1.2. uprawnień do prowadzenia określonej działalności gospodarczej lub zawodowej, </w:t>
      </w:r>
      <w:r w:rsidR="003A154C" w:rsidRPr="00C71BFB">
        <w:rPr>
          <w:rFonts w:asciiTheme="majorHAnsi" w:hAnsiTheme="majorHAnsi" w:cstheme="majorHAnsi"/>
        </w:rPr>
        <w:t xml:space="preserve">                                    </w:t>
      </w:r>
      <w:r w:rsidRPr="00C71BFB">
        <w:rPr>
          <w:rFonts w:asciiTheme="majorHAnsi" w:hAnsiTheme="majorHAnsi" w:cstheme="majorHAnsi"/>
        </w:rPr>
        <w:t>o ile wynika to z odrębnych przepisów:</w:t>
      </w:r>
    </w:p>
    <w:p w14:paraId="4B020AEB" w14:textId="77777777" w:rsidR="00F85880" w:rsidRPr="00C71BFB" w:rsidRDefault="00634C3C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  <w:i/>
          <w:iCs/>
        </w:rPr>
      </w:pPr>
      <w:r w:rsidRPr="00C71BFB">
        <w:rPr>
          <w:rFonts w:asciiTheme="majorHAnsi" w:hAnsiTheme="majorHAnsi" w:cstheme="majorHAnsi"/>
          <w:i/>
          <w:iCs/>
        </w:rPr>
        <w:t>Zamawiający nie stawia warunku w tym zakresie.</w:t>
      </w:r>
    </w:p>
    <w:p w14:paraId="2869B709" w14:textId="77777777" w:rsidR="00F85880" w:rsidRPr="00C71BFB" w:rsidRDefault="00634C3C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71BFB">
        <w:rPr>
          <w:rFonts w:asciiTheme="majorHAnsi" w:hAnsiTheme="majorHAnsi" w:cstheme="majorHAnsi"/>
        </w:rPr>
        <w:t>1.3. sytuacji ekonomicznej lub finansowej:</w:t>
      </w:r>
    </w:p>
    <w:p w14:paraId="7A9F89B1" w14:textId="77777777" w:rsidR="00F85880" w:rsidRPr="00C71BFB" w:rsidRDefault="00634C3C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  <w:i/>
          <w:iCs/>
        </w:rPr>
      </w:pPr>
      <w:r w:rsidRPr="00C71BFB">
        <w:rPr>
          <w:rFonts w:asciiTheme="majorHAnsi" w:hAnsiTheme="majorHAnsi" w:cstheme="majorHAnsi"/>
          <w:i/>
          <w:iCs/>
        </w:rPr>
        <w:t>Zamawiający nie stawia warunku w tym zakresie.</w:t>
      </w:r>
    </w:p>
    <w:p w14:paraId="0F0E7A9E" w14:textId="77777777" w:rsidR="00537505" w:rsidRPr="00494CCB" w:rsidRDefault="00634C3C" w:rsidP="00537505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494CCB">
        <w:rPr>
          <w:rFonts w:asciiTheme="majorHAnsi" w:hAnsiTheme="majorHAnsi" w:cstheme="majorHAnsi"/>
        </w:rPr>
        <w:t>1.4. zdolności technicznej lub zawodowej:</w:t>
      </w:r>
    </w:p>
    <w:p w14:paraId="60389AD4" w14:textId="3EDB9265" w:rsidR="00AB7AE4" w:rsidRPr="00494CCB" w:rsidRDefault="00DB68E7" w:rsidP="003F06C8">
      <w:pPr>
        <w:pStyle w:val="Standarduser"/>
        <w:spacing w:after="120"/>
        <w:contextualSpacing/>
        <w:jc w:val="both"/>
        <w:rPr>
          <w:rFonts w:asciiTheme="majorHAnsi" w:hAnsiTheme="majorHAnsi" w:cstheme="majorHAnsi"/>
          <w:b/>
          <w:bCs/>
          <w:i/>
          <w:iCs/>
        </w:rPr>
      </w:pPr>
      <w:r w:rsidRPr="00494CCB">
        <w:rPr>
          <w:rFonts w:asciiTheme="majorHAnsi" w:hAnsiTheme="majorHAnsi" w:cstheme="majorHAnsi"/>
          <w:b/>
          <w:bCs/>
          <w:i/>
          <w:iCs/>
        </w:rPr>
        <w:t xml:space="preserve">Wykonawca na potwierdzenie spełnienia warunku udziału w postępowaniu w zakresie zdolności technicznej lub zawodowej winien  wykazać, że będzie mieć do dyspozycji </w:t>
      </w:r>
      <w:r w:rsidR="00634C3C" w:rsidRPr="00494CCB">
        <w:rPr>
          <w:rFonts w:asciiTheme="majorHAnsi" w:hAnsiTheme="majorHAnsi" w:cstheme="majorHAnsi"/>
          <w:b/>
          <w:bCs/>
          <w:i/>
          <w:iCs/>
        </w:rPr>
        <w:t xml:space="preserve">osoby legitymujące się kwalifikacjami odpowiednimi do stanowisk, jakie zostaną tym osobom powierzone. </w:t>
      </w:r>
      <w:r w:rsidR="006E09B2" w:rsidRPr="00494CCB">
        <w:rPr>
          <w:rFonts w:asciiTheme="majorHAnsi" w:hAnsiTheme="majorHAnsi" w:cstheme="majorHAnsi"/>
          <w:b/>
          <w:bCs/>
          <w:i/>
          <w:iCs/>
        </w:rPr>
        <w:t xml:space="preserve">                                   </w:t>
      </w:r>
      <w:r w:rsidR="00634C3C" w:rsidRPr="00494CCB">
        <w:rPr>
          <w:rFonts w:asciiTheme="majorHAnsi" w:hAnsiTheme="majorHAnsi" w:cstheme="majorHAnsi"/>
          <w:b/>
          <w:bCs/>
          <w:i/>
          <w:iCs/>
        </w:rPr>
        <w:t>W szczególności Wykonawca będzie dysponował osob</w:t>
      </w:r>
      <w:r w:rsidR="00333448" w:rsidRPr="00494CCB">
        <w:rPr>
          <w:rFonts w:asciiTheme="majorHAnsi" w:hAnsiTheme="majorHAnsi" w:cstheme="majorHAnsi"/>
          <w:b/>
          <w:bCs/>
          <w:i/>
          <w:iCs/>
        </w:rPr>
        <w:t>ą</w:t>
      </w:r>
      <w:r w:rsidR="00634C3C" w:rsidRPr="00494CCB">
        <w:rPr>
          <w:rFonts w:asciiTheme="majorHAnsi" w:hAnsiTheme="majorHAnsi" w:cstheme="majorHAnsi"/>
          <w:b/>
          <w:bCs/>
          <w:i/>
          <w:iCs/>
        </w:rPr>
        <w:t xml:space="preserve"> na</w:t>
      </w:r>
      <w:r w:rsidR="00333448" w:rsidRPr="00494CCB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634C3C" w:rsidRPr="00494CCB">
        <w:rPr>
          <w:rFonts w:asciiTheme="majorHAnsi" w:hAnsiTheme="majorHAnsi" w:cstheme="majorHAnsi"/>
          <w:b/>
          <w:bCs/>
          <w:i/>
          <w:iCs/>
        </w:rPr>
        <w:t>wymienione niżej stanowisko:</w:t>
      </w:r>
    </w:p>
    <w:p w14:paraId="74151844" w14:textId="77777777" w:rsidR="00494CCB" w:rsidRPr="00494CCB" w:rsidRDefault="00494CCB" w:rsidP="003F06C8">
      <w:pPr>
        <w:pStyle w:val="Standarduser"/>
        <w:spacing w:after="120"/>
        <w:contextualSpacing/>
        <w:jc w:val="both"/>
        <w:rPr>
          <w:rFonts w:asciiTheme="majorHAnsi" w:hAnsiTheme="majorHAnsi" w:cstheme="majorHAnsi"/>
          <w:b/>
          <w:bCs/>
          <w:i/>
          <w:iCs/>
        </w:rPr>
      </w:pPr>
    </w:p>
    <w:tbl>
      <w:tblPr>
        <w:tblW w:w="7683" w:type="dxa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5274"/>
      </w:tblGrid>
      <w:tr w:rsidR="00494CCB" w:rsidRPr="00494CCB" w14:paraId="5CD3B4A8" w14:textId="77777777" w:rsidTr="00453F02">
        <w:trPr>
          <w:trHeight w:val="7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D933" w14:textId="488034EE" w:rsidR="00AB7AE4" w:rsidRPr="00494CCB" w:rsidRDefault="000D7AFA" w:rsidP="00453F02">
            <w:pPr>
              <w:tabs>
                <w:tab w:val="right" w:pos="-4680"/>
              </w:tabs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94CCB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1</w:t>
            </w:r>
          </w:p>
          <w:p w14:paraId="7AB84AAC" w14:textId="77777777" w:rsidR="00AB7AE4" w:rsidRPr="00494CCB" w:rsidRDefault="00AB7AE4" w:rsidP="00453F02">
            <w:pPr>
              <w:tabs>
                <w:tab w:val="right" w:pos="-4680"/>
              </w:tabs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9DD3" w14:textId="77777777" w:rsidR="00AB7AE4" w:rsidRPr="00494CCB" w:rsidRDefault="00AB7AE4" w:rsidP="00453F02">
            <w:pPr>
              <w:keepNext/>
              <w:outlineLvl w:val="0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494CCB">
              <w:rPr>
                <w:rFonts w:asciiTheme="majorHAnsi" w:eastAsia="Arial Unicode MS" w:hAnsiTheme="majorHAnsi" w:cstheme="majorHAnsi"/>
                <w:sz w:val="20"/>
                <w:szCs w:val="20"/>
              </w:rPr>
              <w:t xml:space="preserve">Kierownik robót elektrycznych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6C83" w14:textId="517900FA" w:rsidR="00AB7AE4" w:rsidRPr="00494CCB" w:rsidRDefault="00AB7AE4" w:rsidP="00453F02">
            <w:pPr>
              <w:keepNext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494CCB">
              <w:rPr>
                <w:rFonts w:asciiTheme="majorHAnsi" w:eastAsia="Arial Unicode MS" w:hAnsiTheme="majorHAnsi" w:cstheme="majorHAnsi"/>
                <w:sz w:val="20"/>
                <w:szCs w:val="20"/>
              </w:rPr>
              <w:t>Uprawnienia do kierowania w specjalności instalacyjnej                          w zakresie sieci, instalacji i urządzeń elektrycznych                                      i elektroenergetycznych</w:t>
            </w:r>
            <w:r w:rsidR="007329FD" w:rsidRPr="00494CCB">
              <w:rPr>
                <w:rFonts w:asciiTheme="majorHAnsi" w:eastAsia="Arial Unicode MS" w:hAnsiTheme="majorHAnsi" w:cstheme="majorHAnsi"/>
                <w:sz w:val="20"/>
                <w:szCs w:val="20"/>
              </w:rPr>
              <w:t xml:space="preserve"> (lub równoważne)</w:t>
            </w:r>
          </w:p>
        </w:tc>
      </w:tr>
      <w:tr w:rsidR="00494CCB" w:rsidRPr="00494CCB" w14:paraId="31A188B7" w14:textId="77777777" w:rsidTr="00453F02">
        <w:trPr>
          <w:trHeight w:val="7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A836" w14:textId="59D3599D" w:rsidR="00494CCB" w:rsidRPr="00494CCB" w:rsidRDefault="00494CCB" w:rsidP="00494CCB">
            <w:pPr>
              <w:tabs>
                <w:tab w:val="right" w:pos="-4680"/>
              </w:tabs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94CCB">
              <w:rPr>
                <w:rFonts w:asciiTheme="majorHAnsi" w:eastAsia="Times New Roman" w:hAnsiTheme="majorHAnsi" w:cstheme="majorHAnsi"/>
                <w:sz w:val="20"/>
                <w:szCs w:val="20"/>
              </w:rPr>
              <w:t>2</w:t>
            </w:r>
          </w:p>
          <w:p w14:paraId="0FFA7546" w14:textId="77777777" w:rsidR="00494CCB" w:rsidRPr="00494CCB" w:rsidRDefault="00494CCB" w:rsidP="00494CCB">
            <w:pPr>
              <w:tabs>
                <w:tab w:val="right" w:pos="-4680"/>
              </w:tabs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A937" w14:textId="505061FE" w:rsidR="00494CCB" w:rsidRPr="00494CCB" w:rsidRDefault="00494CCB" w:rsidP="00494CCB">
            <w:pPr>
              <w:keepNext/>
              <w:outlineLvl w:val="0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494CCB">
              <w:rPr>
                <w:rFonts w:asciiTheme="majorHAnsi" w:eastAsia="Arial Unicode MS" w:hAnsiTheme="majorHAnsi" w:cstheme="majorHAnsi"/>
                <w:sz w:val="20"/>
                <w:szCs w:val="20"/>
              </w:rPr>
              <w:t>Kierownik robót sanitarnych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71F5" w14:textId="5B8F1CC6" w:rsidR="00494CCB" w:rsidRPr="00494CCB" w:rsidRDefault="00494CCB" w:rsidP="00494CCB">
            <w:pPr>
              <w:keepNext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494CCB">
              <w:rPr>
                <w:rFonts w:asciiTheme="majorHAnsi" w:eastAsia="Arial Unicode MS" w:hAnsiTheme="majorHAnsi" w:cstheme="majorHAnsi"/>
                <w:sz w:val="20"/>
                <w:szCs w:val="20"/>
              </w:rPr>
              <w:t>Uprawnienia do kierowania w specjalności instalacyjnej                          w zakresie sieci i instalacji wodociągowych, kanalizacyjnych, wentylacyjnych (lub równoważne)</w:t>
            </w:r>
          </w:p>
        </w:tc>
      </w:tr>
    </w:tbl>
    <w:p w14:paraId="473206C2" w14:textId="77777777" w:rsidR="000E49EF" w:rsidRPr="00494CCB" w:rsidRDefault="000E49EF" w:rsidP="00803B9D">
      <w:pPr>
        <w:pStyle w:val="Standarduser"/>
        <w:spacing w:after="120"/>
        <w:contextualSpacing/>
        <w:jc w:val="both"/>
        <w:rPr>
          <w:rFonts w:asciiTheme="majorHAnsi" w:hAnsiTheme="majorHAnsi" w:cstheme="majorHAnsi"/>
        </w:rPr>
      </w:pPr>
    </w:p>
    <w:p w14:paraId="5CFD5BF2" w14:textId="5EBCA2FA" w:rsidR="00F85880" w:rsidRPr="00494CCB" w:rsidRDefault="00634C3C" w:rsidP="00803B9D">
      <w:pPr>
        <w:pStyle w:val="Standarduser"/>
        <w:spacing w:after="120"/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  <w:r w:rsidRPr="00494CCB">
        <w:rPr>
          <w:rFonts w:asciiTheme="majorHAnsi" w:hAnsiTheme="majorHAnsi" w:cstheme="majorHAnsi"/>
          <w:b/>
          <w:bCs/>
          <w:i/>
          <w:iCs/>
          <w:u w:val="single"/>
        </w:rPr>
        <w:t>W przypadku Wykonawców wspólnie ubiegających się o udzielenie zamówienia, spełnienie warunku</w:t>
      </w:r>
      <w:r w:rsidR="00A974C6">
        <w:rPr>
          <w:rFonts w:asciiTheme="majorHAnsi" w:hAnsiTheme="majorHAnsi" w:cstheme="majorHAnsi"/>
          <w:b/>
          <w:bCs/>
          <w:i/>
          <w:iCs/>
          <w:u w:val="single"/>
        </w:rPr>
        <w:t xml:space="preserve"> </w:t>
      </w:r>
      <w:r w:rsidRPr="00494CCB">
        <w:rPr>
          <w:rFonts w:asciiTheme="majorHAnsi" w:hAnsiTheme="majorHAnsi" w:cstheme="majorHAnsi"/>
          <w:b/>
          <w:bCs/>
          <w:i/>
          <w:iCs/>
          <w:u w:val="single"/>
        </w:rPr>
        <w:t>Wykonawcy w</w:t>
      </w:r>
      <w:r w:rsidR="008C445E" w:rsidRPr="00494CCB">
        <w:rPr>
          <w:rFonts w:asciiTheme="majorHAnsi" w:hAnsiTheme="majorHAnsi" w:cstheme="majorHAnsi"/>
          <w:b/>
          <w:bCs/>
          <w:i/>
          <w:iCs/>
          <w:u w:val="single"/>
        </w:rPr>
        <w:t>y</w:t>
      </w:r>
      <w:r w:rsidRPr="00494CCB">
        <w:rPr>
          <w:rFonts w:asciiTheme="majorHAnsi" w:hAnsiTheme="majorHAnsi" w:cstheme="majorHAnsi"/>
          <w:b/>
          <w:bCs/>
          <w:i/>
          <w:iCs/>
          <w:u w:val="single"/>
        </w:rPr>
        <w:t>kazują łącznie</w:t>
      </w:r>
      <w:r w:rsidR="00C24530" w:rsidRPr="00494CCB">
        <w:rPr>
          <w:rFonts w:asciiTheme="majorHAnsi" w:hAnsiTheme="majorHAnsi" w:cstheme="majorHAnsi"/>
          <w:b/>
          <w:bCs/>
          <w:i/>
          <w:iCs/>
          <w:u w:val="single"/>
        </w:rPr>
        <w:t xml:space="preserve">. </w:t>
      </w:r>
    </w:p>
    <w:p w14:paraId="37604E10" w14:textId="77777777" w:rsidR="00892521" w:rsidRPr="009F1E4E" w:rsidRDefault="00892521" w:rsidP="000E49EF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2154"/>
          <w:tab w:val="left" w:pos="2381"/>
          <w:tab w:val="left" w:pos="3742"/>
          <w:tab w:val="left" w:pos="4082"/>
        </w:tabs>
        <w:rPr>
          <w:rFonts w:asciiTheme="majorHAnsi" w:hAnsiTheme="majorHAnsi" w:cstheme="majorHAnsi"/>
          <w:b/>
          <w:bCs/>
          <w:i/>
          <w:iCs/>
        </w:rPr>
      </w:pPr>
    </w:p>
    <w:p w14:paraId="70A8DFD6" w14:textId="29309A34" w:rsidR="00EF07D9" w:rsidRPr="009F1E4E" w:rsidRDefault="00634C3C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9F1E4E">
        <w:rPr>
          <w:rFonts w:asciiTheme="majorHAnsi" w:hAnsiTheme="majorHAnsi" w:cstheme="majorHAnsi"/>
        </w:rPr>
        <w:t xml:space="preserve">2. W odniesieniu do warunków dotyczących wykształcenia, kwalifikacji zawodowych </w:t>
      </w:r>
      <w:r w:rsidR="0070275B" w:rsidRPr="009F1E4E">
        <w:rPr>
          <w:rFonts w:asciiTheme="majorHAnsi" w:hAnsiTheme="majorHAnsi" w:cstheme="majorHAnsi"/>
        </w:rPr>
        <w:t xml:space="preserve">                             </w:t>
      </w:r>
      <w:r w:rsidRPr="009F1E4E">
        <w:rPr>
          <w:rFonts w:asciiTheme="majorHAnsi" w:hAnsiTheme="majorHAnsi" w:cstheme="majorHAnsi"/>
        </w:rPr>
        <w:t xml:space="preserve">lub doświadczenia, zgodnie z art. 117 ust. 3 ustawy </w:t>
      </w:r>
      <w:proofErr w:type="spellStart"/>
      <w:r w:rsidRPr="009F1E4E">
        <w:rPr>
          <w:rFonts w:asciiTheme="majorHAnsi" w:hAnsiTheme="majorHAnsi" w:cstheme="majorHAnsi"/>
        </w:rPr>
        <w:t>Pzp</w:t>
      </w:r>
      <w:proofErr w:type="spellEnd"/>
      <w:r w:rsidRPr="009F1E4E">
        <w:rPr>
          <w:rFonts w:asciiTheme="majorHAnsi" w:hAnsiTheme="majorHAnsi" w:cstheme="majorHAnsi"/>
        </w:rPr>
        <w:t xml:space="preserve">, Wykonawcy wspólnie ubiegający się o udzielenie zamówienia mogą polegać na zdolnościach tych z wykonawców, którzy wykonają roboty budowlane lub usługi, do realizacji których te zdolności są wymagane. </w:t>
      </w:r>
    </w:p>
    <w:p w14:paraId="7155A4A1" w14:textId="6981014F" w:rsidR="00F85880" w:rsidRPr="009F1E4E" w:rsidRDefault="00634C3C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9F1E4E">
        <w:rPr>
          <w:rFonts w:asciiTheme="majorHAnsi" w:hAnsiTheme="majorHAnsi" w:cstheme="majorHAnsi"/>
        </w:rPr>
        <w:t>3. Oceniając zdolność techniczną lub zawodową, Zamawiający może na każdym etapie postępowania uznać, że Wykonawca nie posiada wymaganych zdolności, jeżeli</w:t>
      </w:r>
      <w:r w:rsidR="00502C92" w:rsidRPr="009F1E4E">
        <w:rPr>
          <w:rFonts w:asciiTheme="majorHAnsi" w:hAnsiTheme="majorHAnsi" w:cstheme="majorHAnsi"/>
        </w:rPr>
        <w:t xml:space="preserve"> </w:t>
      </w:r>
      <w:r w:rsidRPr="009F1E4E">
        <w:rPr>
          <w:rFonts w:asciiTheme="majorHAnsi" w:hAnsiTheme="majorHAnsi" w:cstheme="majorHAnsi"/>
        </w:rPr>
        <w:t>zaangażowanie zasobów technicznych lub zawodowych Wykonawcy w inne przedsięwzięcia gospodarcze</w:t>
      </w:r>
      <w:r w:rsidR="00EF07D9" w:rsidRPr="009F1E4E">
        <w:rPr>
          <w:rFonts w:asciiTheme="majorHAnsi" w:hAnsiTheme="majorHAnsi" w:cstheme="majorHAnsi"/>
        </w:rPr>
        <w:t xml:space="preserve">, </w:t>
      </w:r>
      <w:r w:rsidRPr="009F1E4E">
        <w:rPr>
          <w:rFonts w:asciiTheme="majorHAnsi" w:hAnsiTheme="majorHAnsi" w:cstheme="majorHAnsi"/>
        </w:rPr>
        <w:t>mo</w:t>
      </w:r>
      <w:r w:rsidR="00502C92" w:rsidRPr="009F1E4E">
        <w:rPr>
          <w:rFonts w:asciiTheme="majorHAnsi" w:hAnsiTheme="majorHAnsi" w:cstheme="majorHAnsi"/>
        </w:rPr>
        <w:t>głoby</w:t>
      </w:r>
      <w:r w:rsidRPr="009F1E4E">
        <w:rPr>
          <w:rFonts w:asciiTheme="majorHAnsi" w:hAnsiTheme="majorHAnsi" w:cstheme="majorHAnsi"/>
        </w:rPr>
        <w:t xml:space="preserve"> mieć negatywny wpływ na realizację zamówienia. </w:t>
      </w:r>
    </w:p>
    <w:p w14:paraId="66C4D7B5" w14:textId="4D099D84" w:rsidR="00C74D7E" w:rsidRPr="009F1E4E" w:rsidRDefault="00634C3C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9F1E4E">
        <w:rPr>
          <w:rFonts w:asciiTheme="majorHAnsi" w:hAnsiTheme="majorHAnsi" w:cstheme="majorHAnsi"/>
        </w:rPr>
        <w:t>4. Ocena spełnienia</w:t>
      </w:r>
      <w:r w:rsidR="0070275B" w:rsidRPr="009F1E4E">
        <w:rPr>
          <w:rFonts w:asciiTheme="majorHAnsi" w:hAnsiTheme="majorHAnsi" w:cstheme="majorHAnsi"/>
        </w:rPr>
        <w:t xml:space="preserve"> </w:t>
      </w:r>
      <w:r w:rsidRPr="009F1E4E">
        <w:rPr>
          <w:rFonts w:asciiTheme="majorHAnsi" w:hAnsiTheme="majorHAnsi" w:cstheme="majorHAnsi"/>
        </w:rPr>
        <w:t xml:space="preserve">warunków zostanie dokonana zgodnie z formułą „spełnia – nie spełnia” </w:t>
      </w:r>
      <w:r w:rsidR="005A503B" w:rsidRPr="009F1E4E">
        <w:rPr>
          <w:rFonts w:asciiTheme="majorHAnsi" w:hAnsiTheme="majorHAnsi" w:cstheme="majorHAnsi"/>
        </w:rPr>
        <w:t xml:space="preserve">                        </w:t>
      </w:r>
      <w:r w:rsidRPr="009F1E4E">
        <w:rPr>
          <w:rFonts w:asciiTheme="majorHAnsi" w:hAnsiTheme="majorHAnsi" w:cstheme="majorHAnsi"/>
        </w:rPr>
        <w:t>w oparciu o przedłożone przez Wykonawcę oświadczenia i dokumenty, o których mowa                           w Rozdziale VII</w:t>
      </w:r>
      <w:r w:rsidR="005A503B" w:rsidRPr="009F1E4E">
        <w:rPr>
          <w:rFonts w:asciiTheme="majorHAnsi" w:hAnsiTheme="majorHAnsi" w:cstheme="majorHAnsi"/>
        </w:rPr>
        <w:t xml:space="preserve"> SWZ. </w:t>
      </w:r>
    </w:p>
    <w:p w14:paraId="0021FD41" w14:textId="77777777" w:rsidR="0067761B" w:rsidRPr="00896E83" w:rsidRDefault="0067761B" w:rsidP="00803B9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</w:p>
    <w:p w14:paraId="594145B0" w14:textId="77777777" w:rsidR="000875B4" w:rsidRPr="00896E83" w:rsidRDefault="000875B4" w:rsidP="00BA7317">
      <w:pPr>
        <w:pStyle w:val="Standard"/>
        <w:shd w:val="clear" w:color="auto" w:fill="E5E5E5"/>
        <w:spacing w:after="120"/>
        <w:contextualSpacing/>
        <w:rPr>
          <w:rFonts w:asciiTheme="majorHAnsi" w:hAnsiTheme="majorHAnsi" w:cstheme="majorHAnsi"/>
        </w:rPr>
      </w:pPr>
      <w:r w:rsidRPr="00896E83">
        <w:rPr>
          <w:rFonts w:asciiTheme="majorHAnsi" w:hAnsiTheme="majorHAnsi" w:cstheme="majorHAnsi"/>
          <w:b/>
        </w:rPr>
        <w:t xml:space="preserve">VI. PODSTAWY WYKLUCZENIA Z POSTĘPOWANIA: </w:t>
      </w:r>
    </w:p>
    <w:p w14:paraId="0AFEAFE8" w14:textId="29FF8074" w:rsidR="00990677" w:rsidRPr="00896E83" w:rsidRDefault="00467B00" w:rsidP="00BA7317">
      <w:pPr>
        <w:widowControl/>
        <w:suppressAutoHyphens w:val="0"/>
        <w:autoSpaceDN/>
        <w:spacing w:before="100" w:beforeAutospacing="1"/>
        <w:contextualSpacing/>
        <w:jc w:val="both"/>
        <w:textAlignment w:val="auto"/>
        <w:rPr>
          <w:rFonts w:ascii="Calibri Light" w:eastAsia="Times New Roman" w:hAnsi="Calibri Light" w:cs="Calibri Light"/>
          <w:kern w:val="0"/>
          <w:lang w:eastAsia="pl-PL" w:bidi="ar-SA"/>
        </w:rPr>
      </w:pPr>
      <w:r w:rsidRPr="00896E83">
        <w:rPr>
          <w:rFonts w:ascii="Calibri Light" w:eastAsia="Times New Roman" w:hAnsi="Calibri Light" w:cs="Calibri Light"/>
          <w:kern w:val="0"/>
          <w:lang w:eastAsia="pl-PL" w:bidi="ar-SA"/>
        </w:rPr>
        <w:t>1. Z postępowania o udzielenie zamówienia</w:t>
      </w:r>
      <w:r w:rsidR="007A0081" w:rsidRPr="00896E83">
        <w:rPr>
          <w:rFonts w:ascii="Calibri Light" w:eastAsia="Times New Roman" w:hAnsi="Calibri Light" w:cs="Calibri Light"/>
          <w:kern w:val="0"/>
          <w:lang w:eastAsia="pl-PL" w:bidi="ar-SA"/>
        </w:rPr>
        <w:t xml:space="preserve"> </w:t>
      </w:r>
      <w:r w:rsidRPr="00896E83">
        <w:rPr>
          <w:rFonts w:ascii="Calibri Light" w:eastAsia="Times New Roman" w:hAnsi="Calibri Light" w:cs="Calibri Light"/>
          <w:kern w:val="0"/>
          <w:lang w:eastAsia="pl-PL" w:bidi="ar-SA"/>
        </w:rPr>
        <w:t>wyklucza się Wykonawcę, w stosunku do którego                          zachodzi którakolwiek z okoliczności wskazanych</w:t>
      </w:r>
      <w:r w:rsidR="00AB6000" w:rsidRPr="00896E83">
        <w:rPr>
          <w:rFonts w:ascii="Calibri Light" w:eastAsia="Times New Roman" w:hAnsi="Calibri Light" w:cs="Calibri Light"/>
          <w:kern w:val="0"/>
          <w:lang w:eastAsia="pl-PL" w:bidi="ar-SA"/>
        </w:rPr>
        <w:t xml:space="preserve"> </w:t>
      </w:r>
      <w:r w:rsidR="00AB6000" w:rsidRPr="00896E83">
        <w:rPr>
          <w:rFonts w:ascii="Calibri Light" w:eastAsia="Times New Roman" w:hAnsi="Calibri Light" w:cs="Calibri Light"/>
          <w:b/>
          <w:bCs/>
          <w:kern w:val="0"/>
          <w:lang w:eastAsia="pl-PL" w:bidi="ar-SA"/>
        </w:rPr>
        <w:t xml:space="preserve">w art. 108 ust. 1 ustawy </w:t>
      </w:r>
      <w:proofErr w:type="spellStart"/>
      <w:r w:rsidR="00AB6000" w:rsidRPr="00896E83">
        <w:rPr>
          <w:rFonts w:ascii="Calibri Light" w:eastAsia="Times New Roman" w:hAnsi="Calibri Light" w:cs="Calibri Light"/>
          <w:b/>
          <w:bCs/>
          <w:kern w:val="0"/>
          <w:lang w:eastAsia="pl-PL" w:bidi="ar-SA"/>
        </w:rPr>
        <w:t>Pzp</w:t>
      </w:r>
      <w:proofErr w:type="spellEnd"/>
      <w:r w:rsidR="00AB6000" w:rsidRPr="00896E83">
        <w:rPr>
          <w:rFonts w:ascii="Calibri Light" w:eastAsia="Times New Roman" w:hAnsi="Calibri Light" w:cs="Calibri Light"/>
          <w:b/>
          <w:bCs/>
          <w:kern w:val="0"/>
          <w:lang w:eastAsia="pl-PL" w:bidi="ar-SA"/>
        </w:rPr>
        <w:t>.</w:t>
      </w:r>
      <w:r w:rsidR="00FE65E7" w:rsidRPr="00896E83">
        <w:rPr>
          <w:rFonts w:ascii="Calibri Light" w:eastAsia="Times New Roman" w:hAnsi="Calibri Light" w:cs="Calibri Light"/>
          <w:kern w:val="0"/>
          <w:lang w:eastAsia="pl-PL" w:bidi="ar-SA"/>
        </w:rPr>
        <w:t xml:space="preserve"> </w:t>
      </w:r>
      <w:r w:rsidR="00FE65E7" w:rsidRPr="00896E83">
        <w:rPr>
          <w:rFonts w:ascii="Calibri Light" w:eastAsia="Times New Roman" w:hAnsi="Calibri Light" w:cs="Calibri Light"/>
          <w:kern w:val="0"/>
          <w:lang w:eastAsia="pl-PL" w:bidi="ar-SA"/>
        </w:rPr>
        <w:t xml:space="preserve">Wykluczenie Wykonawcy następuje zgodnie z art. 111 ustawy </w:t>
      </w:r>
      <w:proofErr w:type="spellStart"/>
      <w:r w:rsidR="00FE65E7" w:rsidRPr="00896E83">
        <w:rPr>
          <w:rFonts w:ascii="Calibri Light" w:eastAsia="Times New Roman" w:hAnsi="Calibri Light" w:cs="Calibri Light"/>
          <w:kern w:val="0"/>
          <w:lang w:eastAsia="pl-PL" w:bidi="ar-SA"/>
        </w:rPr>
        <w:t>Pzp</w:t>
      </w:r>
      <w:proofErr w:type="spellEnd"/>
      <w:r w:rsidR="00FE65E7" w:rsidRPr="00896E83">
        <w:rPr>
          <w:rFonts w:ascii="Calibri Light" w:eastAsia="Times New Roman" w:hAnsi="Calibri Light" w:cs="Calibri Light"/>
          <w:kern w:val="0"/>
          <w:lang w:eastAsia="pl-PL" w:bidi="ar-SA"/>
        </w:rPr>
        <w:t>.</w:t>
      </w:r>
      <w:r w:rsidR="00FE65E7" w:rsidRPr="00896E83">
        <w:rPr>
          <w:rFonts w:ascii="Calibri Light" w:eastAsia="Times New Roman" w:hAnsi="Calibri Light" w:cs="Calibri Light"/>
          <w:kern w:val="0"/>
          <w:lang w:eastAsia="pl-PL" w:bidi="ar-SA"/>
        </w:rPr>
        <w:t xml:space="preserve"> </w:t>
      </w:r>
    </w:p>
    <w:p w14:paraId="15A20872" w14:textId="1ED8BD8F" w:rsidR="00467B00" w:rsidRPr="00896E83" w:rsidRDefault="00990677" w:rsidP="00467B00">
      <w:pPr>
        <w:widowControl/>
        <w:suppressAutoHyphens w:val="0"/>
        <w:autoSpaceDN/>
        <w:spacing w:before="100" w:beforeAutospacing="1"/>
        <w:contextualSpacing/>
        <w:jc w:val="both"/>
        <w:textAlignment w:val="auto"/>
        <w:rPr>
          <w:rFonts w:ascii="Calibri Light" w:eastAsia="Times New Roman" w:hAnsi="Calibri Light" w:cs="Calibri Light"/>
          <w:kern w:val="0"/>
          <w:lang w:eastAsia="pl-PL" w:bidi="ar-SA"/>
        </w:rPr>
      </w:pPr>
      <w:r w:rsidRPr="00896E83">
        <w:rPr>
          <w:rFonts w:ascii="Calibri Light" w:eastAsia="Times New Roman" w:hAnsi="Calibri Light" w:cs="Calibri Light"/>
          <w:kern w:val="0"/>
          <w:lang w:eastAsia="pl-PL" w:bidi="ar-SA"/>
        </w:rPr>
        <w:t>2</w:t>
      </w:r>
      <w:r w:rsidR="00467B00" w:rsidRPr="00896E83">
        <w:rPr>
          <w:rFonts w:ascii="Calibri Light" w:eastAsia="Times New Roman" w:hAnsi="Calibri Light" w:cs="Calibri Light"/>
          <w:kern w:val="0"/>
          <w:lang w:eastAsia="pl-PL" w:bidi="ar-SA"/>
        </w:rPr>
        <w:t>. Z postępowania o udzielenie zamówienia wyklucza się Wykonawcę zgodnie z art. 7 ust. 1 Ustawy z dnia 13 kwietnia 2022 r. o szczególnych rozwiązaniach w zakresie przeciwdziałania wspieraniu</w:t>
      </w:r>
      <w:r w:rsidR="001120F5" w:rsidRPr="00896E83">
        <w:rPr>
          <w:rFonts w:ascii="Calibri Light" w:eastAsia="Times New Roman" w:hAnsi="Calibri Light" w:cs="Calibri Light"/>
          <w:kern w:val="0"/>
          <w:lang w:eastAsia="pl-PL" w:bidi="ar-SA"/>
        </w:rPr>
        <w:t xml:space="preserve"> </w:t>
      </w:r>
      <w:r w:rsidR="00467B00" w:rsidRPr="00896E83">
        <w:rPr>
          <w:rFonts w:ascii="Calibri Light" w:eastAsia="Times New Roman" w:hAnsi="Calibri Light" w:cs="Calibri Light"/>
          <w:kern w:val="0"/>
          <w:lang w:eastAsia="pl-PL" w:bidi="ar-SA"/>
        </w:rPr>
        <w:t>agresji na Ukrainę oraz służących ochronie bezpieczeństwa narodowego</w:t>
      </w:r>
      <w:r w:rsidRPr="00896E83">
        <w:rPr>
          <w:rFonts w:ascii="Calibri Light" w:eastAsia="Times New Roman" w:hAnsi="Calibri Light" w:cs="Calibri Light"/>
          <w:kern w:val="0"/>
          <w:lang w:eastAsia="pl-PL" w:bidi="ar-SA"/>
        </w:rPr>
        <w:t xml:space="preserve">                                 (Dz. U. z 2024 r., poz. 507 ze zm.)</w:t>
      </w:r>
      <w:r w:rsidR="00896E83" w:rsidRPr="00896E83">
        <w:rPr>
          <w:rFonts w:ascii="Calibri Light" w:eastAsia="Times New Roman" w:hAnsi="Calibri Light" w:cs="Calibri Light"/>
          <w:kern w:val="0"/>
          <w:lang w:eastAsia="pl-PL" w:bidi="ar-SA"/>
        </w:rPr>
        <w:t xml:space="preserve">, dalej „ustawa sankcyjna”. Wykluczenie następuje zgodnie                   z art. 7 ust. 3 ustawy sankcyjnej. </w:t>
      </w:r>
      <w:r w:rsidRPr="00896E83">
        <w:rPr>
          <w:rFonts w:ascii="Calibri Light" w:eastAsia="Times New Roman" w:hAnsi="Calibri Light" w:cs="Calibri Light"/>
          <w:kern w:val="0"/>
          <w:lang w:eastAsia="pl-PL" w:bidi="ar-SA"/>
        </w:rPr>
        <w:t xml:space="preserve"> </w:t>
      </w:r>
    </w:p>
    <w:p w14:paraId="318C8445" w14:textId="76BB24D4" w:rsidR="00896E83" w:rsidRPr="00896E83" w:rsidRDefault="00896E83" w:rsidP="00467B00">
      <w:pPr>
        <w:widowControl/>
        <w:suppressAutoHyphens w:val="0"/>
        <w:autoSpaceDN/>
        <w:spacing w:before="100" w:beforeAutospacing="1" w:after="198"/>
        <w:contextualSpacing/>
        <w:jc w:val="both"/>
        <w:textAlignment w:val="auto"/>
        <w:rPr>
          <w:rFonts w:ascii="Calibri Light" w:eastAsia="Times New Roman" w:hAnsi="Calibri Light" w:cs="Calibri Light"/>
          <w:kern w:val="0"/>
          <w:lang w:eastAsia="pl-PL" w:bidi="ar-SA"/>
        </w:rPr>
      </w:pPr>
      <w:r w:rsidRPr="00896E83">
        <w:rPr>
          <w:rFonts w:ascii="Calibri Light" w:eastAsia="Times New Roman" w:hAnsi="Calibri Light" w:cs="Calibri Light"/>
          <w:kern w:val="0"/>
          <w:lang w:eastAsia="pl-PL" w:bidi="ar-SA"/>
        </w:rPr>
        <w:t xml:space="preserve">3. </w:t>
      </w:r>
      <w:r w:rsidR="00467B00" w:rsidRPr="00896E83">
        <w:rPr>
          <w:rFonts w:ascii="Calibri Light" w:eastAsia="Times New Roman" w:hAnsi="Calibri Light" w:cs="Calibri Light"/>
          <w:kern w:val="0"/>
          <w:lang w:eastAsia="pl-PL" w:bidi="ar-SA"/>
        </w:rPr>
        <w:t>Zamawiający może wykluczyć Wykonawcę na każdym etapie postępowania o udzielenie                               zamówienia.</w:t>
      </w:r>
    </w:p>
    <w:p w14:paraId="7B5AD832" w14:textId="65DF91F8" w:rsidR="00BF2644" w:rsidRPr="00F70232" w:rsidRDefault="00BF2644" w:rsidP="00BF2644">
      <w:pPr>
        <w:pStyle w:val="Standard"/>
        <w:shd w:val="clear" w:color="auto" w:fill="E5E5E5"/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F70232">
        <w:rPr>
          <w:rFonts w:asciiTheme="majorHAnsi" w:eastAsia="Calibri" w:hAnsiTheme="majorHAnsi" w:cstheme="majorHAnsi"/>
          <w:b/>
          <w:kern w:val="0"/>
          <w:lang w:eastAsia="en-US"/>
        </w:rPr>
        <w:t xml:space="preserve">VII. WYKAZ OŚWIADCZEŃ I DOKUMENTÓW POTWIERDZAJĄCYCH SPEŁNIENIE WARUNKÓW UDZIAŁU W POSTĘPOWANIU ORAZ BRAK PODSTAW DO WYKLUCZENIA </w:t>
      </w:r>
    </w:p>
    <w:p w14:paraId="39494E0A" w14:textId="7B6733E8" w:rsidR="00927E34" w:rsidRPr="00F70232" w:rsidRDefault="00927E34" w:rsidP="00C81C4E">
      <w:pPr>
        <w:pStyle w:val="Akapitzlist"/>
        <w:spacing w:after="160" w:line="240" w:lineRule="auto"/>
        <w:ind w:left="0"/>
        <w:contextualSpacing/>
        <w:jc w:val="both"/>
        <w:rPr>
          <w:rFonts w:asciiTheme="majorHAnsi" w:eastAsia="TimesNewRoman" w:hAnsiTheme="majorHAnsi" w:cstheme="majorHAnsi"/>
          <w:sz w:val="24"/>
          <w:szCs w:val="24"/>
          <w:u w:val="single"/>
        </w:rPr>
      </w:pPr>
      <w:r w:rsidRPr="00F70232">
        <w:rPr>
          <w:rFonts w:asciiTheme="majorHAnsi" w:hAnsiTheme="majorHAnsi" w:cstheme="majorHAnsi"/>
          <w:kern w:val="0"/>
          <w:sz w:val="24"/>
          <w:szCs w:val="24"/>
          <w:u w:val="single"/>
          <w:lang w:eastAsia="en-US"/>
        </w:rPr>
        <w:t xml:space="preserve">1. </w:t>
      </w:r>
      <w:r w:rsidRPr="00F70232">
        <w:rPr>
          <w:rFonts w:asciiTheme="majorHAnsi" w:eastAsia="TimesNewRoman" w:hAnsiTheme="majorHAnsi" w:cstheme="majorHAnsi"/>
          <w:sz w:val="24"/>
          <w:szCs w:val="24"/>
          <w:u w:val="single"/>
        </w:rPr>
        <w:t>W celu wstępnego potwierdzenia spełni</w:t>
      </w:r>
      <w:r w:rsidR="004117A1">
        <w:rPr>
          <w:rFonts w:asciiTheme="majorHAnsi" w:eastAsia="TimesNewRoman" w:hAnsiTheme="majorHAnsi" w:cstheme="majorHAnsi"/>
          <w:sz w:val="24"/>
          <w:szCs w:val="24"/>
          <w:u w:val="single"/>
        </w:rPr>
        <w:t>e</w:t>
      </w:r>
      <w:r w:rsidRPr="00F70232">
        <w:rPr>
          <w:rFonts w:asciiTheme="majorHAnsi" w:eastAsia="TimesNewRoman" w:hAnsiTheme="majorHAnsi" w:cstheme="majorHAnsi"/>
          <w:sz w:val="24"/>
          <w:szCs w:val="24"/>
          <w:u w:val="single"/>
        </w:rPr>
        <w:t>nia przez Wykonawcę warunków udziału                                         w postępowaniu</w:t>
      </w:r>
      <w:r w:rsidR="001A1152" w:rsidRPr="00F70232">
        <w:rPr>
          <w:rFonts w:asciiTheme="majorHAnsi" w:eastAsia="TimesNewRoman" w:hAnsiTheme="majorHAnsi" w:cstheme="majorHAnsi"/>
          <w:sz w:val="24"/>
          <w:szCs w:val="24"/>
          <w:u w:val="single"/>
        </w:rPr>
        <w:t>, Wykonawca przedkłada:</w:t>
      </w:r>
    </w:p>
    <w:p w14:paraId="60542BEE" w14:textId="7F91B6D3" w:rsidR="00C81C4E" w:rsidRPr="000F4504" w:rsidRDefault="00C81C4E" w:rsidP="00C81C4E">
      <w:pPr>
        <w:pStyle w:val="Akapitzlist"/>
        <w:spacing w:after="160"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70232">
        <w:rPr>
          <w:rFonts w:asciiTheme="majorHAnsi" w:eastAsia="TimesNewRoman" w:hAnsiTheme="majorHAnsi" w:cstheme="majorHAnsi"/>
          <w:sz w:val="24"/>
          <w:szCs w:val="24"/>
        </w:rPr>
        <w:t xml:space="preserve">1.1 </w:t>
      </w:r>
      <w:r w:rsidRPr="00F70232">
        <w:rPr>
          <w:rFonts w:asciiTheme="majorHAnsi" w:hAnsiTheme="majorHAnsi" w:cstheme="majorHAnsi"/>
          <w:sz w:val="24"/>
          <w:szCs w:val="24"/>
        </w:rPr>
        <w:t>oświadczeni</w:t>
      </w:r>
      <w:r w:rsidR="00650E55" w:rsidRPr="00F70232">
        <w:rPr>
          <w:rFonts w:asciiTheme="majorHAnsi" w:hAnsiTheme="majorHAnsi" w:cstheme="majorHAnsi"/>
          <w:sz w:val="24"/>
          <w:szCs w:val="24"/>
        </w:rPr>
        <w:t>e</w:t>
      </w:r>
      <w:r w:rsidR="0031212A" w:rsidRPr="00F70232">
        <w:rPr>
          <w:rFonts w:asciiTheme="majorHAnsi" w:hAnsiTheme="majorHAnsi" w:cstheme="majorHAnsi"/>
          <w:sz w:val="24"/>
          <w:szCs w:val="24"/>
        </w:rPr>
        <w:t>, zgodnie z art. 125</w:t>
      </w:r>
      <w:r w:rsidR="00BD3CD3" w:rsidRPr="00F70232">
        <w:rPr>
          <w:rFonts w:asciiTheme="majorHAnsi" w:hAnsiTheme="majorHAnsi" w:cstheme="majorHAnsi"/>
          <w:sz w:val="24"/>
          <w:szCs w:val="24"/>
        </w:rPr>
        <w:t xml:space="preserve"> ust. 1</w:t>
      </w:r>
      <w:r w:rsidR="0031212A" w:rsidRPr="00F70232">
        <w:rPr>
          <w:rFonts w:asciiTheme="majorHAnsi" w:hAnsiTheme="majorHAnsi" w:cstheme="majorHAnsi"/>
          <w:sz w:val="24"/>
          <w:szCs w:val="24"/>
        </w:rPr>
        <w:t xml:space="preserve"> ustawy </w:t>
      </w:r>
      <w:proofErr w:type="spellStart"/>
      <w:r w:rsidR="0031212A" w:rsidRPr="00F70232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="0031212A" w:rsidRPr="00F70232">
        <w:rPr>
          <w:rFonts w:asciiTheme="majorHAnsi" w:hAnsiTheme="majorHAnsi" w:cstheme="majorHAnsi"/>
          <w:sz w:val="24"/>
          <w:szCs w:val="24"/>
        </w:rPr>
        <w:t xml:space="preserve"> </w:t>
      </w:r>
      <w:r w:rsidRPr="00F70232">
        <w:rPr>
          <w:rFonts w:asciiTheme="majorHAnsi" w:hAnsiTheme="majorHAnsi" w:cstheme="majorHAnsi"/>
          <w:sz w:val="24"/>
          <w:szCs w:val="24"/>
        </w:rPr>
        <w:t xml:space="preserve">o spełnianiu warunków udziału </w:t>
      </w:r>
      <w:r w:rsidR="00BD3CD3" w:rsidRPr="00F70232"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r w:rsidRPr="000F4504">
        <w:rPr>
          <w:rFonts w:asciiTheme="majorHAnsi" w:hAnsiTheme="majorHAnsi" w:cstheme="majorHAnsi"/>
          <w:sz w:val="24"/>
          <w:szCs w:val="24"/>
        </w:rPr>
        <w:t>w postępowaniu – wypełnione i podpisane odpowiednio przez osobę/osoby upoważnioną/upoważnione</w:t>
      </w:r>
      <w:r w:rsidR="00BD3CD3" w:rsidRPr="000F4504">
        <w:rPr>
          <w:rFonts w:asciiTheme="majorHAnsi" w:hAnsiTheme="majorHAnsi" w:cstheme="majorHAnsi"/>
          <w:sz w:val="24"/>
          <w:szCs w:val="24"/>
        </w:rPr>
        <w:t xml:space="preserve"> </w:t>
      </w:r>
      <w:r w:rsidRPr="000F4504">
        <w:rPr>
          <w:rFonts w:asciiTheme="majorHAnsi" w:hAnsiTheme="majorHAnsi" w:cstheme="majorHAnsi"/>
          <w:sz w:val="24"/>
          <w:szCs w:val="24"/>
        </w:rPr>
        <w:t xml:space="preserve">do reprezentowania Wykonawcy, zgodnie z treścią stanowiącą </w:t>
      </w:r>
      <w:r w:rsidRPr="004117A1">
        <w:rPr>
          <w:rFonts w:asciiTheme="majorHAnsi" w:hAnsiTheme="majorHAnsi" w:cstheme="majorHAnsi"/>
          <w:i/>
          <w:iCs/>
          <w:sz w:val="24"/>
          <w:szCs w:val="24"/>
        </w:rPr>
        <w:t>Załącznik nr 3 do SWZ.</w:t>
      </w:r>
      <w:r w:rsidRPr="000F450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DD81529" w14:textId="6F4AA9E8" w:rsidR="001A1152" w:rsidRPr="000F4504" w:rsidRDefault="001A1152" w:rsidP="001A1152">
      <w:pPr>
        <w:pStyle w:val="Akapitzlist"/>
        <w:spacing w:after="160" w:line="240" w:lineRule="auto"/>
        <w:ind w:left="0"/>
        <w:contextualSpacing/>
        <w:jc w:val="both"/>
        <w:rPr>
          <w:rFonts w:asciiTheme="majorHAnsi" w:hAnsiTheme="majorHAnsi" w:cstheme="majorHAnsi"/>
          <w:kern w:val="0"/>
          <w:sz w:val="24"/>
          <w:szCs w:val="24"/>
          <w:u w:val="single"/>
          <w:lang w:eastAsia="en-US"/>
        </w:rPr>
      </w:pPr>
      <w:r w:rsidRPr="000F4504">
        <w:rPr>
          <w:rFonts w:asciiTheme="majorHAnsi" w:hAnsiTheme="majorHAnsi" w:cstheme="majorHAnsi"/>
          <w:sz w:val="24"/>
          <w:szCs w:val="24"/>
          <w:u w:val="single"/>
        </w:rPr>
        <w:t xml:space="preserve">2. </w:t>
      </w:r>
      <w:r w:rsidRPr="000F4504">
        <w:rPr>
          <w:rFonts w:asciiTheme="majorHAnsi" w:hAnsiTheme="majorHAnsi" w:cstheme="majorHAnsi"/>
          <w:kern w:val="0"/>
          <w:sz w:val="24"/>
          <w:szCs w:val="24"/>
          <w:u w:val="single"/>
          <w:lang w:eastAsia="en-US"/>
        </w:rPr>
        <w:t xml:space="preserve">W zakresie potwierdzenia braku podstaw do wykluczenia z postępowania                                                  w okolicznościach, o których mowa </w:t>
      </w:r>
      <w:r w:rsidR="001B3839" w:rsidRPr="000F4504">
        <w:rPr>
          <w:rFonts w:asciiTheme="majorHAnsi" w:hAnsiTheme="majorHAnsi" w:cstheme="majorHAnsi"/>
          <w:kern w:val="0"/>
          <w:sz w:val="24"/>
          <w:szCs w:val="24"/>
          <w:u w:val="single"/>
          <w:lang w:eastAsia="en-US"/>
        </w:rPr>
        <w:t xml:space="preserve">w art. 108 ust. 1 ustawy </w:t>
      </w:r>
      <w:proofErr w:type="spellStart"/>
      <w:r w:rsidR="001B3839" w:rsidRPr="000F4504">
        <w:rPr>
          <w:rFonts w:asciiTheme="majorHAnsi" w:hAnsiTheme="majorHAnsi" w:cstheme="majorHAnsi"/>
          <w:kern w:val="0"/>
          <w:sz w:val="24"/>
          <w:szCs w:val="24"/>
          <w:u w:val="single"/>
          <w:lang w:eastAsia="en-US"/>
        </w:rPr>
        <w:t>Pzp</w:t>
      </w:r>
      <w:proofErr w:type="spellEnd"/>
      <w:r w:rsidR="001B3839" w:rsidRPr="000F4504">
        <w:rPr>
          <w:rFonts w:asciiTheme="majorHAnsi" w:hAnsiTheme="majorHAnsi" w:cstheme="majorHAnsi"/>
          <w:kern w:val="0"/>
          <w:sz w:val="24"/>
          <w:szCs w:val="24"/>
          <w:u w:val="single"/>
          <w:lang w:eastAsia="en-US"/>
        </w:rPr>
        <w:t xml:space="preserve"> a także w art. 7 ust. 1 ustawy sankcyjnej, Wykonawca przedkłada:</w:t>
      </w:r>
    </w:p>
    <w:p w14:paraId="35B077A6" w14:textId="1946137E" w:rsidR="001A1152" w:rsidRPr="000F4504" w:rsidRDefault="001A1152" w:rsidP="001A1152">
      <w:pPr>
        <w:pStyle w:val="Akapitzlist"/>
        <w:spacing w:after="160"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0F4504">
        <w:rPr>
          <w:rFonts w:asciiTheme="majorHAnsi" w:hAnsiTheme="majorHAnsi" w:cstheme="majorHAnsi"/>
          <w:kern w:val="0"/>
          <w:sz w:val="24"/>
          <w:szCs w:val="24"/>
          <w:lang w:eastAsia="en-US"/>
        </w:rPr>
        <w:lastRenderedPageBreak/>
        <w:t>2.1 Oświadczenie, zgodnie z art. 125</w:t>
      </w:r>
      <w:r w:rsidR="00BD3CD3" w:rsidRPr="000F4504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 ust. 1</w:t>
      </w:r>
      <w:r w:rsidRPr="000F4504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 ustawy </w:t>
      </w:r>
      <w:proofErr w:type="spellStart"/>
      <w:r w:rsidRPr="000F4504">
        <w:rPr>
          <w:rFonts w:asciiTheme="majorHAnsi" w:hAnsiTheme="majorHAnsi" w:cstheme="majorHAnsi"/>
          <w:kern w:val="0"/>
          <w:sz w:val="24"/>
          <w:szCs w:val="24"/>
          <w:lang w:eastAsia="en-US"/>
        </w:rPr>
        <w:t>Pzp</w:t>
      </w:r>
      <w:proofErr w:type="spellEnd"/>
      <w:r w:rsidRPr="000F4504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 o braku podstaw do wykluczenia                                          z postępowania – wypełnione i podpisane odpowiednio przez osobę</w:t>
      </w:r>
      <w:r w:rsidR="0031212A" w:rsidRPr="000F4504">
        <w:rPr>
          <w:rFonts w:asciiTheme="majorHAnsi" w:hAnsiTheme="majorHAnsi" w:cstheme="majorHAnsi"/>
          <w:kern w:val="0"/>
          <w:sz w:val="24"/>
          <w:szCs w:val="24"/>
          <w:lang w:eastAsia="en-US"/>
        </w:rPr>
        <w:t>/</w:t>
      </w:r>
      <w:r w:rsidRPr="000F4504">
        <w:rPr>
          <w:rFonts w:asciiTheme="majorHAnsi" w:hAnsiTheme="majorHAnsi" w:cstheme="majorHAnsi"/>
          <w:kern w:val="0"/>
          <w:sz w:val="24"/>
          <w:szCs w:val="24"/>
          <w:lang w:eastAsia="en-US"/>
        </w:rPr>
        <w:t>osob</w:t>
      </w:r>
      <w:r w:rsidR="0031212A" w:rsidRPr="000F4504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y </w:t>
      </w:r>
      <w:r w:rsidRPr="000F4504">
        <w:rPr>
          <w:rFonts w:asciiTheme="majorHAnsi" w:hAnsiTheme="majorHAnsi" w:cstheme="majorHAnsi"/>
          <w:kern w:val="0"/>
          <w:sz w:val="24"/>
          <w:szCs w:val="24"/>
          <w:lang w:eastAsia="en-US"/>
        </w:rPr>
        <w:t>upoważnioną</w:t>
      </w:r>
      <w:r w:rsidR="0031212A" w:rsidRPr="000F4504">
        <w:rPr>
          <w:rFonts w:asciiTheme="majorHAnsi" w:hAnsiTheme="majorHAnsi" w:cstheme="majorHAnsi"/>
          <w:kern w:val="0"/>
          <w:sz w:val="24"/>
          <w:szCs w:val="24"/>
          <w:lang w:eastAsia="en-US"/>
        </w:rPr>
        <w:t>/</w:t>
      </w:r>
      <w:r w:rsidRPr="000F4504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 upoważnione</w:t>
      </w:r>
      <w:r w:rsidR="0031212A" w:rsidRPr="000F4504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 </w:t>
      </w:r>
      <w:r w:rsidRPr="000F4504">
        <w:rPr>
          <w:rFonts w:asciiTheme="majorHAnsi" w:hAnsiTheme="majorHAnsi" w:cstheme="majorHAnsi"/>
          <w:kern w:val="0"/>
          <w:sz w:val="24"/>
          <w:szCs w:val="24"/>
          <w:lang w:eastAsia="en-US"/>
        </w:rPr>
        <w:t>do reprezentowania Wykonawcy</w:t>
      </w:r>
      <w:r w:rsidR="0031212A" w:rsidRPr="000F4504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, </w:t>
      </w:r>
      <w:r w:rsidR="0031212A" w:rsidRPr="000F4504">
        <w:rPr>
          <w:rFonts w:asciiTheme="majorHAnsi" w:hAnsiTheme="majorHAnsi" w:cstheme="majorHAnsi"/>
          <w:sz w:val="24"/>
          <w:szCs w:val="24"/>
        </w:rPr>
        <w:t xml:space="preserve">zgodnie z treścią stanowiącą </w:t>
      </w:r>
      <w:r w:rsidR="00A73EFF" w:rsidRPr="000F4504">
        <w:rPr>
          <w:rFonts w:asciiTheme="majorHAnsi" w:hAnsiTheme="majorHAnsi" w:cstheme="majorHAnsi"/>
          <w:sz w:val="24"/>
          <w:szCs w:val="24"/>
        </w:rPr>
        <w:t xml:space="preserve">                                       </w:t>
      </w:r>
      <w:r w:rsidR="0031212A" w:rsidRPr="00E6218C">
        <w:rPr>
          <w:rFonts w:asciiTheme="majorHAnsi" w:hAnsiTheme="majorHAnsi" w:cstheme="majorHAnsi"/>
          <w:i/>
          <w:iCs/>
          <w:sz w:val="24"/>
          <w:szCs w:val="24"/>
        </w:rPr>
        <w:t>Załącznik nr 4</w:t>
      </w:r>
      <w:r w:rsidR="00A73EFF" w:rsidRPr="00E6218C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31212A" w:rsidRPr="00E6218C">
        <w:rPr>
          <w:rFonts w:asciiTheme="majorHAnsi" w:hAnsiTheme="majorHAnsi" w:cstheme="majorHAnsi"/>
          <w:i/>
          <w:iCs/>
          <w:sz w:val="24"/>
          <w:szCs w:val="24"/>
        </w:rPr>
        <w:t>do SWZ.</w:t>
      </w:r>
    </w:p>
    <w:p w14:paraId="4D43A726" w14:textId="1996C2B3" w:rsidR="00A241D0" w:rsidRPr="00B37107" w:rsidRDefault="0082737D" w:rsidP="00A241D0">
      <w:pPr>
        <w:pStyle w:val="Akapitzlist"/>
        <w:spacing w:after="160" w:line="240" w:lineRule="auto"/>
        <w:ind w:left="0"/>
        <w:contextualSpacing/>
        <w:jc w:val="both"/>
        <w:rPr>
          <w:rFonts w:asciiTheme="majorHAnsi" w:eastAsia="TimesNewRoman" w:hAnsiTheme="majorHAnsi" w:cstheme="majorHAnsi"/>
          <w:sz w:val="24"/>
          <w:szCs w:val="24"/>
        </w:rPr>
      </w:pPr>
      <w:r w:rsidRPr="00B37107">
        <w:rPr>
          <w:rFonts w:asciiTheme="majorHAnsi" w:eastAsia="TimesNewRoman" w:hAnsiTheme="majorHAnsi" w:cstheme="majorHAnsi"/>
          <w:sz w:val="24"/>
          <w:szCs w:val="24"/>
        </w:rPr>
        <w:t>3.</w:t>
      </w:r>
      <w:r w:rsidR="00ED7D71" w:rsidRPr="00B37107">
        <w:rPr>
          <w:rFonts w:asciiTheme="majorHAnsi" w:eastAsia="TimesNewRoman" w:hAnsiTheme="majorHAnsi" w:cstheme="majorHAnsi"/>
          <w:sz w:val="24"/>
          <w:szCs w:val="24"/>
        </w:rPr>
        <w:t xml:space="preserve"> </w:t>
      </w:r>
      <w:r w:rsidR="00ED7D71" w:rsidRPr="00B37107">
        <w:rPr>
          <w:rFonts w:asciiTheme="majorHAnsi" w:hAnsiTheme="majorHAnsi" w:cstheme="majorHAnsi"/>
          <w:sz w:val="24"/>
          <w:szCs w:val="24"/>
        </w:rPr>
        <w:t xml:space="preserve">Oświadczenie, o którym mowa w art. 125 ust. 1 ustawy </w:t>
      </w:r>
      <w:proofErr w:type="spellStart"/>
      <w:r w:rsidR="00ED7D71" w:rsidRPr="00B37107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="00ED7D71" w:rsidRPr="00B37107">
        <w:rPr>
          <w:rFonts w:asciiTheme="majorHAnsi" w:hAnsiTheme="majorHAnsi" w:cstheme="majorHAnsi"/>
          <w:sz w:val="24"/>
          <w:szCs w:val="24"/>
        </w:rPr>
        <w:t xml:space="preserve"> nie jest podmiotowym środkiem dowodowym i stanowi dowód potwierdzający</w:t>
      </w:r>
      <w:r w:rsidR="006251E6">
        <w:rPr>
          <w:rFonts w:asciiTheme="majorHAnsi" w:hAnsiTheme="majorHAnsi" w:cstheme="majorHAnsi"/>
          <w:sz w:val="24"/>
          <w:szCs w:val="24"/>
        </w:rPr>
        <w:t xml:space="preserve"> spełnienie warunków udziału w postępowaniu oraz</w:t>
      </w:r>
      <w:r w:rsidR="00ED7D71" w:rsidRPr="00B37107">
        <w:rPr>
          <w:rFonts w:asciiTheme="majorHAnsi" w:hAnsiTheme="majorHAnsi" w:cstheme="majorHAnsi"/>
          <w:sz w:val="24"/>
          <w:szCs w:val="24"/>
        </w:rPr>
        <w:t xml:space="preserve"> brak podstaw wykluczenia z postępowania,</w:t>
      </w:r>
      <w:r w:rsidR="006251E6">
        <w:rPr>
          <w:rFonts w:asciiTheme="majorHAnsi" w:hAnsiTheme="majorHAnsi" w:cstheme="majorHAnsi"/>
          <w:sz w:val="24"/>
          <w:szCs w:val="24"/>
        </w:rPr>
        <w:t xml:space="preserve"> </w:t>
      </w:r>
      <w:r w:rsidR="00ED7D71" w:rsidRPr="00B37107">
        <w:rPr>
          <w:rFonts w:asciiTheme="majorHAnsi" w:hAnsiTheme="majorHAnsi" w:cstheme="majorHAnsi"/>
          <w:sz w:val="24"/>
          <w:szCs w:val="24"/>
        </w:rPr>
        <w:t xml:space="preserve">aktualne na dzień składania ofert. </w:t>
      </w:r>
      <w:r w:rsidRPr="00B37107">
        <w:rPr>
          <w:rFonts w:asciiTheme="majorHAnsi" w:eastAsia="TimesNewRoman" w:hAnsiTheme="majorHAnsi" w:cstheme="majorHAnsi"/>
          <w:sz w:val="24"/>
          <w:szCs w:val="24"/>
        </w:rPr>
        <w:t xml:space="preserve"> </w:t>
      </w:r>
    </w:p>
    <w:p w14:paraId="0DC3567E" w14:textId="20CCFBA0" w:rsidR="00A241D0" w:rsidRPr="00B37107" w:rsidRDefault="00A241D0" w:rsidP="00A241D0">
      <w:pPr>
        <w:pStyle w:val="Akapitzlist"/>
        <w:spacing w:after="160" w:line="240" w:lineRule="auto"/>
        <w:ind w:left="0"/>
        <w:contextualSpacing/>
        <w:jc w:val="both"/>
        <w:rPr>
          <w:rFonts w:asciiTheme="majorHAnsi" w:eastAsia="TimesNewRoman" w:hAnsiTheme="majorHAnsi" w:cstheme="majorHAnsi"/>
          <w:sz w:val="24"/>
          <w:szCs w:val="24"/>
        </w:rPr>
      </w:pPr>
      <w:r w:rsidRPr="00B37107">
        <w:rPr>
          <w:rFonts w:asciiTheme="majorHAnsi" w:eastAsia="TimesNewRoman" w:hAnsiTheme="majorHAnsi" w:cstheme="majorHAnsi"/>
          <w:sz w:val="24"/>
          <w:szCs w:val="24"/>
        </w:rPr>
        <w:t xml:space="preserve">4. </w:t>
      </w:r>
      <w:r w:rsidRPr="00B37107">
        <w:rPr>
          <w:rFonts w:asciiTheme="majorHAnsi" w:eastAsia="Arial" w:hAnsiTheme="majorHAnsi" w:cstheme="majorHAnsi"/>
          <w:sz w:val="24"/>
          <w:szCs w:val="24"/>
          <w:lang w:eastAsia="pl-PL"/>
        </w:rPr>
        <w:t xml:space="preserve">W przypadku składania oferty przez wykonawców wspólnie ubiegających się </w:t>
      </w:r>
      <w:r w:rsidRPr="00B37107">
        <w:rPr>
          <w:rFonts w:asciiTheme="majorHAnsi" w:eastAsia="Arial" w:hAnsiTheme="majorHAnsi" w:cstheme="majorHAnsi"/>
          <w:sz w:val="24"/>
          <w:szCs w:val="24"/>
          <w:lang w:eastAsia="pl-PL"/>
        </w:rPr>
        <w:br/>
        <w:t xml:space="preserve">o udzielenie zamówienia, każdy z wykonawców składa wraz z ofertą oświadczenie potwierdzające spełnianie warunków udziału w postępowaniu oraz brak podstaw </w:t>
      </w:r>
      <w:r w:rsidR="003E59FF" w:rsidRPr="00B37107">
        <w:rPr>
          <w:rFonts w:asciiTheme="majorHAnsi" w:eastAsia="Arial" w:hAnsiTheme="majorHAnsi" w:cstheme="majorHAnsi"/>
          <w:sz w:val="24"/>
          <w:szCs w:val="24"/>
          <w:lang w:eastAsia="pl-PL"/>
        </w:rPr>
        <w:t xml:space="preserve">                             </w:t>
      </w:r>
      <w:r w:rsidRPr="00B37107">
        <w:rPr>
          <w:rFonts w:asciiTheme="majorHAnsi" w:eastAsia="Arial" w:hAnsiTheme="majorHAnsi" w:cstheme="majorHAnsi"/>
          <w:sz w:val="24"/>
          <w:szCs w:val="24"/>
          <w:lang w:eastAsia="pl-PL"/>
        </w:rPr>
        <w:t xml:space="preserve">do wykluczenia z postępowania. </w:t>
      </w:r>
    </w:p>
    <w:p w14:paraId="5E72F89A" w14:textId="637EA5D7" w:rsidR="007152F4" w:rsidRPr="00063CEF" w:rsidRDefault="00D3344B" w:rsidP="007152F4">
      <w:pPr>
        <w:pStyle w:val="Akapitzlist"/>
        <w:spacing w:after="160"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C7013E">
        <w:rPr>
          <w:rFonts w:asciiTheme="majorHAnsi" w:eastAsia="TimesNewRoman" w:hAnsiTheme="majorHAnsi" w:cstheme="majorHAnsi"/>
          <w:sz w:val="24"/>
          <w:szCs w:val="24"/>
        </w:rPr>
        <w:t>5</w:t>
      </w:r>
      <w:r w:rsidR="00AE3705" w:rsidRPr="00C7013E">
        <w:rPr>
          <w:rFonts w:asciiTheme="majorHAnsi" w:eastAsia="TimesNewRoman" w:hAnsiTheme="majorHAnsi" w:cstheme="majorHAnsi"/>
          <w:sz w:val="24"/>
          <w:szCs w:val="24"/>
        </w:rPr>
        <w:t xml:space="preserve">. </w:t>
      </w:r>
      <w:r w:rsidR="0082737D" w:rsidRPr="00C7013E">
        <w:rPr>
          <w:rFonts w:asciiTheme="majorHAnsi" w:eastAsia="TimesNewRoman" w:hAnsiTheme="majorHAnsi" w:cstheme="majorHAnsi"/>
          <w:sz w:val="24"/>
          <w:szCs w:val="24"/>
        </w:rPr>
        <w:t>Oświadczenia, o których mowa</w:t>
      </w:r>
      <w:r w:rsidR="00A8418A" w:rsidRPr="00C7013E">
        <w:rPr>
          <w:rFonts w:asciiTheme="majorHAnsi" w:eastAsia="TimesNewRoman" w:hAnsiTheme="majorHAnsi" w:cstheme="majorHAnsi"/>
          <w:sz w:val="24"/>
          <w:szCs w:val="24"/>
        </w:rPr>
        <w:t xml:space="preserve"> w pkt. 1.1 i pkt. 2.1 powyżej</w:t>
      </w:r>
      <w:r w:rsidR="0082737D" w:rsidRPr="00C7013E">
        <w:rPr>
          <w:rFonts w:asciiTheme="majorHAnsi" w:eastAsia="TimesNewRoman" w:hAnsiTheme="majorHAnsi" w:cstheme="majorHAnsi"/>
          <w:sz w:val="24"/>
          <w:szCs w:val="24"/>
        </w:rPr>
        <w:t xml:space="preserve">, </w:t>
      </w:r>
      <w:r w:rsidR="0082737D" w:rsidRPr="00C7013E">
        <w:rPr>
          <w:rFonts w:asciiTheme="majorHAnsi" w:eastAsia="TimesNewRoman" w:hAnsiTheme="majorHAnsi" w:cstheme="majorHAnsi"/>
          <w:b/>
          <w:bCs/>
          <w:sz w:val="24"/>
          <w:szCs w:val="24"/>
          <w:u w:val="single"/>
        </w:rPr>
        <w:t>Wykonawca składa wraz z ofertą</w:t>
      </w:r>
      <w:r w:rsidR="0082737D" w:rsidRPr="00C7013E">
        <w:rPr>
          <w:rFonts w:asciiTheme="majorHAnsi" w:eastAsia="TimesNewRoman" w:hAnsiTheme="majorHAnsi" w:cstheme="majorHAnsi"/>
          <w:b/>
          <w:bCs/>
          <w:sz w:val="24"/>
          <w:szCs w:val="24"/>
        </w:rPr>
        <w:t>.</w:t>
      </w:r>
      <w:r w:rsidR="0082737D" w:rsidRPr="00C7013E">
        <w:rPr>
          <w:rFonts w:asciiTheme="majorHAnsi" w:eastAsia="TimesNewRoman" w:hAnsiTheme="majorHAnsi" w:cstheme="majorHAnsi"/>
          <w:sz w:val="24"/>
          <w:szCs w:val="24"/>
        </w:rPr>
        <w:t xml:space="preserve"> </w:t>
      </w:r>
      <w:r w:rsidRPr="00C7013E">
        <w:rPr>
          <w:rFonts w:asciiTheme="majorHAnsi" w:eastAsia="TimesNewRoman" w:hAnsiTheme="majorHAnsi" w:cstheme="majorHAnsi"/>
          <w:sz w:val="24"/>
          <w:szCs w:val="24"/>
        </w:rPr>
        <w:t xml:space="preserve">6. </w:t>
      </w:r>
      <w:r w:rsidR="007152F4" w:rsidRPr="00C7013E">
        <w:rPr>
          <w:rFonts w:asciiTheme="majorHAnsi" w:hAnsiTheme="majorHAnsi" w:cstheme="majorHAnsi"/>
          <w:sz w:val="24"/>
          <w:szCs w:val="24"/>
        </w:rPr>
        <w:t xml:space="preserve">Wykonawca, w przypadku polegania na zdolnościach lub sytuacji podmiotów udostępniających zasoby </w:t>
      </w:r>
      <w:r w:rsidR="007152F4" w:rsidRPr="00C7013E">
        <w:rPr>
          <w:rFonts w:asciiTheme="majorHAnsi" w:eastAsia="Arial Unicode MS" w:hAnsiTheme="majorHAnsi" w:cstheme="majorHAnsi"/>
          <w:sz w:val="24"/>
          <w:szCs w:val="24"/>
          <w:lang w:eastAsia="pl-PL"/>
        </w:rPr>
        <w:t xml:space="preserve">na zasadach określonych w art. 118 ust. 1 ustawy </w:t>
      </w:r>
      <w:proofErr w:type="spellStart"/>
      <w:r w:rsidR="007152F4" w:rsidRPr="00C7013E">
        <w:rPr>
          <w:rFonts w:asciiTheme="majorHAnsi" w:eastAsia="Arial Unicode MS" w:hAnsiTheme="majorHAnsi" w:cstheme="majorHAnsi"/>
          <w:sz w:val="24"/>
          <w:szCs w:val="24"/>
          <w:lang w:eastAsia="pl-PL"/>
        </w:rPr>
        <w:t>Pzp</w:t>
      </w:r>
      <w:proofErr w:type="spellEnd"/>
      <w:r w:rsidR="007152F4" w:rsidRPr="00C7013E">
        <w:rPr>
          <w:rFonts w:asciiTheme="majorHAnsi" w:hAnsiTheme="majorHAnsi" w:cstheme="majorHAnsi"/>
          <w:sz w:val="24"/>
          <w:szCs w:val="24"/>
        </w:rPr>
        <w:t xml:space="preserve">, przedstawia wraz z ofertą oraz oświadczeniami, o których mowa pkt. 1.1 i pkt. 2.1 powyżej, także oświadczenie podmiotu udostępniającego zasoby, potwierdzające brak podstaw wykluczenia </w:t>
      </w:r>
      <w:r w:rsidR="007152F4" w:rsidRPr="00063CEF">
        <w:rPr>
          <w:rFonts w:asciiTheme="majorHAnsi" w:hAnsiTheme="majorHAnsi" w:cstheme="majorHAnsi"/>
          <w:sz w:val="24"/>
          <w:szCs w:val="24"/>
        </w:rPr>
        <w:t xml:space="preserve">tego podmiotu oraz odpowiednio spełnianie warunków udziału w postępowaniu, w zakresie,                     w jakim wykonawca powołuje się na jego zasoby. </w:t>
      </w:r>
    </w:p>
    <w:p w14:paraId="0CAD0772" w14:textId="70A9C0E5" w:rsidR="00FF6B63" w:rsidRPr="00EA5CDC" w:rsidRDefault="00FF6B63" w:rsidP="007152F4">
      <w:pPr>
        <w:pStyle w:val="Akapitzlist"/>
        <w:spacing w:after="160" w:line="240" w:lineRule="auto"/>
        <w:ind w:left="0"/>
        <w:contextualSpacing/>
        <w:jc w:val="both"/>
        <w:rPr>
          <w:rFonts w:asciiTheme="majorHAnsi" w:eastAsia="Arial" w:hAnsiTheme="majorHAnsi" w:cstheme="majorHAnsi"/>
          <w:color w:val="FF0000"/>
          <w:sz w:val="24"/>
          <w:szCs w:val="24"/>
          <w:lang w:eastAsia="pl-PL"/>
        </w:rPr>
      </w:pPr>
      <w:r w:rsidRPr="00063CEF">
        <w:rPr>
          <w:rFonts w:asciiTheme="majorHAnsi" w:hAnsiTheme="majorHAnsi" w:cstheme="majorHAnsi"/>
          <w:sz w:val="24"/>
          <w:szCs w:val="24"/>
        </w:rPr>
        <w:t xml:space="preserve">6.1 Wykonawca, który polega na zdolnościach lub sytuacji podmiotów udostępniających zasoby, </w:t>
      </w:r>
      <w:r w:rsidRPr="00063CEF">
        <w:rPr>
          <w:rFonts w:asciiTheme="majorHAnsi" w:hAnsiTheme="majorHAnsi" w:cstheme="majorHAnsi"/>
          <w:b/>
          <w:bCs/>
          <w:sz w:val="24"/>
          <w:szCs w:val="24"/>
        </w:rPr>
        <w:t>składa wraz z ofertą</w:t>
      </w:r>
      <w:r w:rsidRPr="00063CEF">
        <w:rPr>
          <w:rFonts w:asciiTheme="majorHAnsi" w:hAnsiTheme="majorHAnsi" w:cstheme="majorHAnsi"/>
          <w:sz w:val="24"/>
          <w:szCs w:val="24"/>
        </w:rPr>
        <w:t xml:space="preserve"> zobowiązanie podmiotu udostępniającego zasoby do oddania mu </w:t>
      </w:r>
      <w:r w:rsidR="004910D7" w:rsidRPr="00063CEF">
        <w:rPr>
          <w:rFonts w:asciiTheme="majorHAnsi" w:hAnsiTheme="majorHAnsi" w:cstheme="majorHAnsi"/>
          <w:sz w:val="24"/>
          <w:szCs w:val="24"/>
        </w:rPr>
        <w:t xml:space="preserve">                            </w:t>
      </w:r>
      <w:r w:rsidRPr="00063CEF">
        <w:rPr>
          <w:rFonts w:asciiTheme="majorHAnsi" w:hAnsiTheme="majorHAnsi" w:cstheme="majorHAnsi"/>
          <w:sz w:val="24"/>
          <w:szCs w:val="24"/>
        </w:rPr>
        <w:t xml:space="preserve">do dyspozycji niezbędnych zasobów na potrzeby realizacji danego zamówienia lub inny podmiotowy środek dowodowy potwierdzający, że Wykonawca realizując zamówienie, będzie </w:t>
      </w:r>
      <w:r w:rsidRPr="0002593B">
        <w:rPr>
          <w:rFonts w:asciiTheme="majorHAnsi" w:hAnsiTheme="majorHAnsi" w:cstheme="majorHAnsi"/>
          <w:sz w:val="24"/>
          <w:szCs w:val="24"/>
        </w:rPr>
        <w:t xml:space="preserve">dysponował niezbędnymi zasobami tego podmiotu. Wzór treści zobowiązania podmiotu stanowi </w:t>
      </w:r>
      <w:r w:rsidRPr="0002593B">
        <w:rPr>
          <w:rFonts w:asciiTheme="majorHAnsi" w:hAnsiTheme="majorHAnsi" w:cstheme="majorHAnsi"/>
          <w:i/>
          <w:iCs/>
          <w:sz w:val="24"/>
          <w:szCs w:val="24"/>
        </w:rPr>
        <w:t xml:space="preserve">Załącznik nr </w:t>
      </w:r>
      <w:r w:rsidR="00063CEF" w:rsidRPr="0002593B">
        <w:rPr>
          <w:rFonts w:asciiTheme="majorHAnsi" w:hAnsiTheme="majorHAnsi" w:cstheme="majorHAnsi"/>
          <w:i/>
          <w:iCs/>
          <w:sz w:val="24"/>
          <w:szCs w:val="24"/>
        </w:rPr>
        <w:t>6</w:t>
      </w:r>
      <w:r w:rsidRPr="0002593B">
        <w:rPr>
          <w:rFonts w:asciiTheme="majorHAnsi" w:hAnsiTheme="majorHAnsi" w:cstheme="majorHAnsi"/>
          <w:i/>
          <w:iCs/>
          <w:sz w:val="24"/>
          <w:szCs w:val="24"/>
        </w:rPr>
        <w:t xml:space="preserve"> do SWZ.</w:t>
      </w:r>
      <w:r w:rsidRPr="00A4132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A4132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B126757" w14:textId="4CE1F93C" w:rsidR="005E14C7" w:rsidRPr="007F63F6" w:rsidRDefault="005E14C7" w:rsidP="005E14C7">
      <w:pPr>
        <w:pStyle w:val="Akapitzlist"/>
        <w:spacing w:after="160" w:line="240" w:lineRule="auto"/>
        <w:ind w:left="0"/>
        <w:contextualSpacing/>
        <w:jc w:val="both"/>
        <w:rPr>
          <w:rFonts w:asciiTheme="majorHAnsi" w:eastAsia="TimesNewRoman" w:hAnsiTheme="majorHAnsi" w:cstheme="majorHAnsi"/>
          <w:b/>
          <w:bCs/>
          <w:sz w:val="24"/>
          <w:szCs w:val="24"/>
          <w:u w:val="single"/>
        </w:rPr>
      </w:pPr>
      <w:r w:rsidRPr="007F63F6">
        <w:rPr>
          <w:rFonts w:asciiTheme="majorHAnsi" w:eastAsia="Arial" w:hAnsiTheme="majorHAnsi" w:cstheme="majorHAnsi"/>
          <w:b/>
          <w:bCs/>
          <w:sz w:val="24"/>
          <w:szCs w:val="24"/>
          <w:u w:val="single"/>
          <w:lang w:eastAsia="pl-PL"/>
        </w:rPr>
        <w:t xml:space="preserve">7. </w:t>
      </w:r>
      <w:r w:rsidRPr="007F63F6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 xml:space="preserve">Dokumenty, jakie składa Wykonawca na wezwanie Zamawiającego: </w:t>
      </w:r>
    </w:p>
    <w:p w14:paraId="3C591477" w14:textId="46488517" w:rsidR="005E14C7" w:rsidRPr="007F63F6" w:rsidRDefault="00C316C7" w:rsidP="00EB2674">
      <w:pPr>
        <w:pStyle w:val="Akapitzlist"/>
        <w:spacing w:after="160" w:line="240" w:lineRule="auto"/>
        <w:ind w:left="0"/>
        <w:contextualSpacing/>
        <w:jc w:val="both"/>
        <w:rPr>
          <w:rFonts w:asciiTheme="majorHAnsi" w:eastAsia="TimesNewRoman" w:hAnsiTheme="majorHAnsi" w:cstheme="majorHAnsi"/>
          <w:sz w:val="24"/>
          <w:szCs w:val="24"/>
        </w:rPr>
      </w:pPr>
      <w:r w:rsidRPr="007F63F6">
        <w:rPr>
          <w:rFonts w:asciiTheme="majorHAnsi" w:eastAsia="TimesNewRoman" w:hAnsiTheme="majorHAnsi" w:cstheme="majorHAnsi"/>
          <w:sz w:val="24"/>
          <w:szCs w:val="24"/>
        </w:rPr>
        <w:t xml:space="preserve">7.1 </w:t>
      </w:r>
      <w:r w:rsidRPr="007F63F6">
        <w:rPr>
          <w:rFonts w:asciiTheme="majorHAnsi" w:hAnsiTheme="majorHAnsi" w:cstheme="majorHAnsi"/>
          <w:sz w:val="24"/>
          <w:szCs w:val="24"/>
          <w:lang w:eastAsia="pl-PL"/>
        </w:rPr>
        <w:t>Zamawiający,</w:t>
      </w:r>
      <w:r w:rsidR="002931C3" w:rsidRPr="007F63F6">
        <w:rPr>
          <w:rFonts w:asciiTheme="majorHAnsi" w:hAnsiTheme="majorHAnsi" w:cstheme="majorHAnsi"/>
          <w:sz w:val="24"/>
          <w:szCs w:val="24"/>
          <w:lang w:eastAsia="pl-PL"/>
        </w:rPr>
        <w:t xml:space="preserve"> zgodnie z art. 274 ust. 1 ustawy </w:t>
      </w:r>
      <w:proofErr w:type="spellStart"/>
      <w:r w:rsidR="002931C3" w:rsidRPr="007F63F6">
        <w:rPr>
          <w:rFonts w:asciiTheme="majorHAnsi" w:hAnsiTheme="majorHAnsi" w:cstheme="majorHAnsi"/>
          <w:sz w:val="24"/>
          <w:szCs w:val="24"/>
          <w:lang w:eastAsia="pl-PL"/>
        </w:rPr>
        <w:t>Pzp</w:t>
      </w:r>
      <w:proofErr w:type="spellEnd"/>
      <w:r w:rsidR="002931C3" w:rsidRPr="007F63F6">
        <w:rPr>
          <w:rFonts w:asciiTheme="majorHAnsi" w:hAnsiTheme="majorHAnsi" w:cstheme="majorHAnsi"/>
          <w:sz w:val="24"/>
          <w:szCs w:val="24"/>
          <w:lang w:eastAsia="pl-PL"/>
        </w:rPr>
        <w:t>, wzywa</w:t>
      </w:r>
      <w:r w:rsidRPr="007F63F6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7F63F6">
        <w:rPr>
          <w:rFonts w:asciiTheme="majorHAnsi" w:hAnsiTheme="majorHAnsi" w:cstheme="majorHAnsi"/>
          <w:b/>
          <w:sz w:val="24"/>
          <w:szCs w:val="24"/>
          <w:lang w:eastAsia="pl-PL"/>
        </w:rPr>
        <w:t>Wykonawcę, którego oferta została najwyżej oceniona,</w:t>
      </w:r>
      <w:r w:rsidRPr="007F63F6">
        <w:rPr>
          <w:rFonts w:asciiTheme="majorHAnsi" w:hAnsiTheme="majorHAnsi" w:cstheme="majorHAnsi"/>
          <w:sz w:val="24"/>
          <w:szCs w:val="24"/>
          <w:lang w:eastAsia="pl-PL"/>
        </w:rPr>
        <w:t xml:space="preserve"> do złożeni</w:t>
      </w:r>
      <w:r w:rsidR="002931C3" w:rsidRPr="007F63F6">
        <w:rPr>
          <w:rFonts w:asciiTheme="majorHAnsi" w:hAnsiTheme="majorHAnsi" w:cstheme="majorHAnsi"/>
          <w:sz w:val="24"/>
          <w:szCs w:val="24"/>
          <w:lang w:eastAsia="pl-PL"/>
        </w:rPr>
        <w:t xml:space="preserve">a </w:t>
      </w:r>
      <w:r w:rsidRPr="007F63F6">
        <w:rPr>
          <w:rFonts w:asciiTheme="majorHAnsi" w:hAnsiTheme="majorHAnsi" w:cstheme="majorHAnsi"/>
          <w:sz w:val="24"/>
          <w:szCs w:val="24"/>
          <w:lang w:eastAsia="pl-PL"/>
        </w:rPr>
        <w:t>w wyznaczonym</w:t>
      </w:r>
      <w:r w:rsidR="002931C3" w:rsidRPr="007F63F6">
        <w:rPr>
          <w:rFonts w:asciiTheme="majorHAnsi" w:hAnsiTheme="majorHAnsi" w:cstheme="majorHAnsi"/>
          <w:sz w:val="24"/>
          <w:szCs w:val="24"/>
          <w:lang w:eastAsia="pl-PL"/>
        </w:rPr>
        <w:t xml:space="preserve"> terminie</w:t>
      </w:r>
      <w:r w:rsidRPr="007F63F6">
        <w:rPr>
          <w:rFonts w:asciiTheme="majorHAnsi" w:hAnsiTheme="majorHAnsi" w:cstheme="majorHAnsi"/>
          <w:sz w:val="24"/>
          <w:szCs w:val="24"/>
          <w:lang w:eastAsia="pl-PL"/>
        </w:rPr>
        <w:t>,</w:t>
      </w:r>
      <w:r w:rsidR="002931C3" w:rsidRPr="007F63F6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7F63F6">
        <w:rPr>
          <w:rFonts w:asciiTheme="majorHAnsi" w:hAnsiTheme="majorHAnsi" w:cstheme="majorHAnsi"/>
          <w:sz w:val="24"/>
          <w:szCs w:val="24"/>
          <w:lang w:eastAsia="pl-PL"/>
        </w:rPr>
        <w:t>nie krótszym niż 5 dni od dnia wezwania,</w:t>
      </w:r>
      <w:r w:rsidR="002931C3" w:rsidRPr="007F63F6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7F63F6">
        <w:rPr>
          <w:rFonts w:asciiTheme="majorHAnsi" w:hAnsiTheme="majorHAnsi" w:cstheme="majorHAnsi"/>
          <w:sz w:val="24"/>
          <w:szCs w:val="24"/>
          <w:u w:val="single"/>
          <w:lang w:eastAsia="pl-PL"/>
        </w:rPr>
        <w:t>aktualnych na dzień złożenia</w:t>
      </w:r>
      <w:r w:rsidR="002931C3" w:rsidRPr="007F63F6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7F63F6">
        <w:rPr>
          <w:rFonts w:asciiTheme="majorHAnsi" w:hAnsiTheme="majorHAnsi" w:cstheme="majorHAnsi"/>
          <w:sz w:val="24"/>
          <w:szCs w:val="24"/>
          <w:lang w:eastAsia="pl-PL"/>
        </w:rPr>
        <w:t>podmiotowych środków dowodowych</w:t>
      </w:r>
      <w:r w:rsidR="002931C3" w:rsidRPr="007F63F6">
        <w:rPr>
          <w:rFonts w:asciiTheme="majorHAnsi" w:hAnsiTheme="majorHAnsi" w:cstheme="majorHAnsi"/>
          <w:sz w:val="24"/>
          <w:szCs w:val="24"/>
          <w:lang w:eastAsia="pl-PL"/>
        </w:rPr>
        <w:t>, tj.</w:t>
      </w:r>
      <w:r w:rsidRPr="007F63F6">
        <w:rPr>
          <w:rFonts w:asciiTheme="majorHAnsi" w:hAnsiTheme="majorHAnsi" w:cstheme="majorHAnsi"/>
          <w:sz w:val="24"/>
          <w:szCs w:val="24"/>
          <w:lang w:eastAsia="pl-PL"/>
        </w:rPr>
        <w:t>:</w:t>
      </w:r>
      <w:r w:rsidRPr="007F63F6">
        <w:rPr>
          <w:rFonts w:asciiTheme="majorHAnsi" w:eastAsia="TimesNewRoman" w:hAnsiTheme="majorHAnsi" w:cstheme="majorHAnsi"/>
          <w:sz w:val="24"/>
          <w:szCs w:val="24"/>
        </w:rPr>
        <w:t xml:space="preserve"> </w:t>
      </w:r>
    </w:p>
    <w:p w14:paraId="5E6A2453" w14:textId="035E605F" w:rsidR="002931C3" w:rsidRPr="006E5324" w:rsidRDefault="002931C3" w:rsidP="006E5324">
      <w:pPr>
        <w:suppressAutoHyphens w:val="0"/>
        <w:autoSpaceDE w:val="0"/>
        <w:spacing w:after="120"/>
        <w:contextualSpacing/>
        <w:jc w:val="both"/>
        <w:textAlignment w:val="auto"/>
        <w:rPr>
          <w:rFonts w:asciiTheme="majorHAnsi" w:hAnsiTheme="majorHAnsi" w:cstheme="majorHAnsi"/>
          <w:b/>
          <w:color w:val="FF0000"/>
        </w:rPr>
      </w:pPr>
      <w:r w:rsidRPr="007F63F6">
        <w:rPr>
          <w:rFonts w:asciiTheme="majorHAnsi" w:eastAsia="TimesNewRoman" w:hAnsiTheme="majorHAnsi" w:cstheme="majorHAnsi"/>
        </w:rPr>
        <w:t xml:space="preserve">7.1.1 </w:t>
      </w:r>
      <w:r w:rsidR="006C05CE" w:rsidRPr="007F63F6">
        <w:rPr>
          <w:rFonts w:asciiTheme="majorHAnsi" w:hAnsiTheme="majorHAnsi" w:cstheme="majorHAnsi"/>
          <w:b/>
        </w:rPr>
        <w:t>Wykaz osób</w:t>
      </w:r>
      <w:r w:rsidR="006C05CE" w:rsidRPr="007F63F6">
        <w:rPr>
          <w:rFonts w:asciiTheme="majorHAnsi" w:hAnsiTheme="majorHAnsi" w:cstheme="majorHAnsi"/>
        </w:rPr>
        <w:t xml:space="preserve"> skierowanych przez </w:t>
      </w:r>
      <w:r w:rsidR="004E7807">
        <w:rPr>
          <w:rFonts w:asciiTheme="majorHAnsi" w:hAnsiTheme="majorHAnsi" w:cstheme="majorHAnsi"/>
        </w:rPr>
        <w:t>W</w:t>
      </w:r>
      <w:r w:rsidR="006C05CE" w:rsidRPr="007F63F6">
        <w:rPr>
          <w:rFonts w:asciiTheme="majorHAnsi" w:hAnsiTheme="majorHAnsi" w:cstheme="majorHAnsi"/>
        </w:rPr>
        <w:t>ykonawcę do realizacji zamówienia publicznego,                             w szczególności odpowiedzialnych za świadczenie usług, kontrolę jakości lub kierowanie                            robotami budowlanymi, wraz z informacjami na temat ich kwalifikacji zawodowych, uprawnień</w:t>
      </w:r>
      <w:r w:rsidR="00AF4AA5">
        <w:rPr>
          <w:rFonts w:asciiTheme="majorHAnsi" w:hAnsiTheme="majorHAnsi" w:cstheme="majorHAnsi"/>
        </w:rPr>
        <w:t xml:space="preserve"> </w:t>
      </w:r>
      <w:r w:rsidR="006C05CE" w:rsidRPr="00830D58">
        <w:rPr>
          <w:rFonts w:asciiTheme="majorHAnsi" w:hAnsiTheme="majorHAnsi" w:cstheme="majorHAnsi"/>
        </w:rPr>
        <w:t>niezbędnych do wykonania zamówienia publicznego, a także</w:t>
      </w:r>
      <w:r w:rsidR="00AF4AA5">
        <w:rPr>
          <w:rFonts w:asciiTheme="majorHAnsi" w:hAnsiTheme="majorHAnsi" w:cstheme="majorHAnsi"/>
        </w:rPr>
        <w:t xml:space="preserve"> </w:t>
      </w:r>
      <w:r w:rsidR="006C05CE" w:rsidRPr="00830D58">
        <w:rPr>
          <w:rFonts w:asciiTheme="majorHAnsi" w:hAnsiTheme="majorHAnsi" w:cstheme="majorHAnsi"/>
        </w:rPr>
        <w:t xml:space="preserve">zakresu wykonywanych przez nie czynności oraz informacją o podstawie do dysponowania tymi osobami, zgodnie z treścią </w:t>
      </w:r>
      <w:r w:rsidR="00AF4AA5">
        <w:rPr>
          <w:rFonts w:asciiTheme="majorHAnsi" w:hAnsiTheme="majorHAnsi" w:cstheme="majorHAnsi"/>
        </w:rPr>
        <w:t xml:space="preserve">                     </w:t>
      </w:r>
      <w:r w:rsidR="006C05CE" w:rsidRPr="00830D58">
        <w:rPr>
          <w:rFonts w:asciiTheme="majorHAnsi" w:hAnsiTheme="majorHAnsi" w:cstheme="majorHAnsi"/>
        </w:rPr>
        <w:t xml:space="preserve">stanowiącą </w:t>
      </w:r>
      <w:r w:rsidR="006C05CE" w:rsidRPr="00AF4AA5">
        <w:rPr>
          <w:rFonts w:asciiTheme="majorHAnsi" w:hAnsiTheme="majorHAnsi" w:cstheme="majorHAnsi"/>
          <w:i/>
          <w:iCs/>
        </w:rPr>
        <w:t xml:space="preserve">Załącznik nr </w:t>
      </w:r>
      <w:r w:rsidR="00063CEF" w:rsidRPr="00AF4AA5">
        <w:rPr>
          <w:rFonts w:asciiTheme="majorHAnsi" w:hAnsiTheme="majorHAnsi" w:cstheme="majorHAnsi"/>
          <w:i/>
          <w:iCs/>
        </w:rPr>
        <w:t>5</w:t>
      </w:r>
      <w:r w:rsidR="006C05CE" w:rsidRPr="00AF4AA5">
        <w:rPr>
          <w:rFonts w:asciiTheme="majorHAnsi" w:hAnsiTheme="majorHAnsi" w:cstheme="majorHAnsi"/>
          <w:i/>
          <w:iCs/>
        </w:rPr>
        <w:t xml:space="preserve"> do SWZ.</w:t>
      </w:r>
      <w:r w:rsidR="006C05CE" w:rsidRPr="00830D58">
        <w:rPr>
          <w:rFonts w:asciiTheme="majorHAnsi" w:eastAsia="TimesNewRoman" w:hAnsiTheme="majorHAnsi" w:cstheme="majorHAnsi"/>
        </w:rPr>
        <w:t xml:space="preserve"> </w:t>
      </w:r>
    </w:p>
    <w:p w14:paraId="64004C49" w14:textId="77777777" w:rsidR="00FF0CE1" w:rsidRPr="00BA4E89" w:rsidRDefault="00FF0CE1" w:rsidP="00FF0CE1">
      <w:pPr>
        <w:pStyle w:val="Akapitzlist"/>
        <w:spacing w:after="160" w:line="240" w:lineRule="auto"/>
        <w:ind w:left="0"/>
        <w:contextualSpacing/>
        <w:jc w:val="both"/>
        <w:rPr>
          <w:rFonts w:asciiTheme="majorHAnsi" w:eastAsia="TimesNewRoman" w:hAnsiTheme="majorHAnsi" w:cstheme="majorHAnsi"/>
          <w:sz w:val="24"/>
          <w:szCs w:val="24"/>
        </w:rPr>
      </w:pPr>
      <w:r w:rsidRPr="00BA4E89">
        <w:rPr>
          <w:rFonts w:asciiTheme="majorHAnsi" w:eastAsia="TimesNewRoman" w:hAnsiTheme="majorHAnsi" w:cstheme="majorHAnsi"/>
          <w:sz w:val="24"/>
          <w:szCs w:val="24"/>
        </w:rPr>
        <w:t xml:space="preserve">7.2 </w:t>
      </w:r>
      <w:r w:rsidRPr="00BA4E89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Zamawiający </w:t>
      </w:r>
      <w:r w:rsidRPr="00BA4E89">
        <w:rPr>
          <w:rFonts w:asciiTheme="majorHAnsi" w:hAnsiTheme="majorHAnsi" w:cstheme="majorHAnsi"/>
          <w:kern w:val="0"/>
          <w:sz w:val="24"/>
          <w:szCs w:val="24"/>
          <w:u w:val="single"/>
          <w:lang w:eastAsia="en-US"/>
        </w:rPr>
        <w:t>nie będzie żądał</w:t>
      </w:r>
      <w:r w:rsidRPr="00BA4E89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 podmiotowych środków dowodowych na potwierdzenie braku podstaw wykluczenia z postępowania. </w:t>
      </w:r>
    </w:p>
    <w:p w14:paraId="6283994B" w14:textId="11EC8054" w:rsidR="00EB0591" w:rsidRPr="00BA4E89" w:rsidRDefault="00EB0591" w:rsidP="00EB0591">
      <w:pPr>
        <w:pStyle w:val="Akapitzlist"/>
        <w:widowControl w:val="0"/>
        <w:suppressAutoHyphens w:val="0"/>
        <w:spacing w:after="120"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  <w:u w:val="single"/>
        </w:rPr>
      </w:pPr>
      <w:r w:rsidRPr="00BA4E89">
        <w:rPr>
          <w:rFonts w:asciiTheme="majorHAnsi" w:eastAsia="TimesNewRoman" w:hAnsiTheme="majorHAnsi" w:cstheme="majorHAnsi"/>
          <w:sz w:val="24"/>
          <w:szCs w:val="24"/>
        </w:rPr>
        <w:t xml:space="preserve">7.3 </w:t>
      </w:r>
      <w:r w:rsidRPr="00BA4E89">
        <w:rPr>
          <w:rFonts w:asciiTheme="majorHAnsi" w:hAnsiTheme="majorHAnsi" w:cstheme="majorHAnsi"/>
          <w:sz w:val="24"/>
          <w:szCs w:val="24"/>
          <w:u w:val="single"/>
        </w:rPr>
        <w:t>Zamawiający nie wzywa do złożenia podmiotowych środków dowodowych, jeżeli:</w:t>
      </w:r>
    </w:p>
    <w:p w14:paraId="688B2384" w14:textId="26B3D12F" w:rsidR="00D71467" w:rsidRPr="00BA4E89" w:rsidRDefault="00D71467" w:rsidP="00D71467">
      <w:pPr>
        <w:pStyle w:val="Akapitzlist"/>
        <w:widowControl w:val="0"/>
        <w:suppressAutoHyphens w:val="0"/>
        <w:spacing w:after="120"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BA4E89">
        <w:rPr>
          <w:rFonts w:asciiTheme="majorHAnsi" w:hAnsiTheme="majorHAnsi" w:cstheme="majorHAnsi"/>
          <w:sz w:val="24"/>
          <w:szCs w:val="24"/>
        </w:rPr>
        <w:t xml:space="preserve">7.3.1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ustawy </w:t>
      </w:r>
      <w:proofErr w:type="spellStart"/>
      <w:r w:rsidRPr="00BA4E89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BA4E89">
        <w:rPr>
          <w:rFonts w:asciiTheme="majorHAnsi" w:hAnsiTheme="majorHAnsi" w:cstheme="majorHAnsi"/>
          <w:sz w:val="24"/>
          <w:szCs w:val="24"/>
        </w:rPr>
        <w:t xml:space="preserve"> dane umożliwiające dostęp do tych środków;</w:t>
      </w:r>
    </w:p>
    <w:p w14:paraId="3CDE6049" w14:textId="4FAF1C59" w:rsidR="00D71467" w:rsidRPr="00BA4E89" w:rsidRDefault="00F85E70" w:rsidP="00F85E70">
      <w:pPr>
        <w:pStyle w:val="Akapitzlist"/>
        <w:widowControl w:val="0"/>
        <w:suppressAutoHyphens w:val="0"/>
        <w:spacing w:after="120"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BA4E89">
        <w:rPr>
          <w:rFonts w:asciiTheme="majorHAnsi" w:hAnsiTheme="majorHAnsi" w:cstheme="majorHAnsi"/>
          <w:sz w:val="24"/>
          <w:szCs w:val="24"/>
        </w:rPr>
        <w:t xml:space="preserve">7.3.2 </w:t>
      </w:r>
      <w:r w:rsidR="00D71467" w:rsidRPr="00BA4E89">
        <w:rPr>
          <w:rFonts w:asciiTheme="majorHAnsi" w:hAnsiTheme="majorHAnsi" w:cstheme="majorHAnsi"/>
          <w:sz w:val="24"/>
          <w:szCs w:val="24"/>
        </w:rPr>
        <w:t xml:space="preserve">podmiotowym środkiem dowodowym jest oświadczenie, którego treść odpowiada                                zakresowi oświadczenia, o którym mowa w art. 125 ust. 1 ustawy </w:t>
      </w:r>
      <w:proofErr w:type="spellStart"/>
      <w:r w:rsidR="00D71467" w:rsidRPr="00BA4E89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="00D71467" w:rsidRPr="00BA4E89">
        <w:rPr>
          <w:rFonts w:asciiTheme="majorHAnsi" w:hAnsiTheme="majorHAnsi" w:cstheme="majorHAnsi"/>
          <w:sz w:val="24"/>
          <w:szCs w:val="24"/>
        </w:rPr>
        <w:t>.</w:t>
      </w:r>
    </w:p>
    <w:p w14:paraId="1968D26E" w14:textId="0D764198" w:rsidR="00C323AF" w:rsidRPr="00BA4E89" w:rsidRDefault="00C323AF" w:rsidP="00C323AF">
      <w:pPr>
        <w:pStyle w:val="Akapitzlist"/>
        <w:widowControl w:val="0"/>
        <w:suppressAutoHyphens w:val="0"/>
        <w:spacing w:after="120"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BA4E89">
        <w:rPr>
          <w:rFonts w:asciiTheme="majorHAnsi" w:hAnsiTheme="majorHAnsi" w:cstheme="majorHAnsi"/>
          <w:sz w:val="24"/>
          <w:szCs w:val="24"/>
        </w:rPr>
        <w:t xml:space="preserve">8. Wykonawca nie jest zobowiązany do złożenia podmiotowych środków dowodowych, które Zamawiający posiada, jeżeli Wykonawca wskaże te środki oraz potwierdzi ich prawidłowość                      </w:t>
      </w:r>
      <w:r w:rsidRPr="00BA4E89">
        <w:rPr>
          <w:rFonts w:asciiTheme="majorHAnsi" w:hAnsiTheme="majorHAnsi" w:cstheme="majorHAnsi"/>
          <w:sz w:val="24"/>
          <w:szCs w:val="24"/>
        </w:rPr>
        <w:lastRenderedPageBreak/>
        <w:t>i aktualność.</w:t>
      </w:r>
    </w:p>
    <w:p w14:paraId="79B073F7" w14:textId="0C8E056A" w:rsidR="005E23F8" w:rsidRPr="00BA4E89" w:rsidRDefault="00BB1FC2" w:rsidP="005E23F8">
      <w:pPr>
        <w:pStyle w:val="Akapitzlist"/>
        <w:widowControl w:val="0"/>
        <w:suppressAutoHyphens w:val="0"/>
        <w:spacing w:after="120"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BA4E89">
        <w:rPr>
          <w:rFonts w:asciiTheme="majorHAnsi" w:hAnsiTheme="majorHAnsi" w:cstheme="majorHAnsi"/>
          <w:sz w:val="24"/>
          <w:szCs w:val="24"/>
        </w:rPr>
        <w:t>9</w:t>
      </w:r>
      <w:r w:rsidR="008C6324" w:rsidRPr="00BA4E89">
        <w:rPr>
          <w:rFonts w:asciiTheme="majorHAnsi" w:hAnsiTheme="majorHAnsi" w:cstheme="majorHAnsi"/>
          <w:sz w:val="24"/>
          <w:szCs w:val="24"/>
        </w:rPr>
        <w:t xml:space="preserve">. </w:t>
      </w:r>
      <w:r w:rsidR="005E23F8" w:rsidRPr="00BA4E89">
        <w:rPr>
          <w:rFonts w:asciiTheme="majorHAnsi" w:hAnsiTheme="majorHAnsi" w:cstheme="majorHAnsi"/>
          <w:sz w:val="24"/>
          <w:szCs w:val="24"/>
        </w:rPr>
        <w:t>Jeżeli złożone przez Wykonawcę oświadczenia</w:t>
      </w:r>
      <w:r w:rsidR="00BA4E89" w:rsidRPr="00BA4E89">
        <w:rPr>
          <w:rFonts w:asciiTheme="majorHAnsi" w:hAnsiTheme="majorHAnsi" w:cstheme="majorHAnsi"/>
          <w:sz w:val="24"/>
          <w:szCs w:val="24"/>
        </w:rPr>
        <w:t xml:space="preserve"> </w:t>
      </w:r>
      <w:r w:rsidR="005E23F8" w:rsidRPr="00BA4E89">
        <w:rPr>
          <w:rFonts w:asciiTheme="majorHAnsi" w:hAnsiTheme="majorHAnsi" w:cstheme="majorHAnsi"/>
          <w:sz w:val="24"/>
          <w:szCs w:val="24"/>
        </w:rPr>
        <w:t xml:space="preserve">lub podmiotowe środki dowodowe budzą </w:t>
      </w:r>
      <w:r w:rsidR="00BA4E89" w:rsidRPr="00BA4E89"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5E23F8" w:rsidRPr="00BA4E89">
        <w:rPr>
          <w:rFonts w:asciiTheme="majorHAnsi" w:hAnsiTheme="majorHAnsi" w:cstheme="majorHAnsi"/>
          <w:sz w:val="24"/>
          <w:szCs w:val="24"/>
        </w:rPr>
        <w:t>wątpliwości Zamawiającego, może on zwrócić się</w:t>
      </w:r>
      <w:r w:rsidR="00BA4E89" w:rsidRPr="00BA4E89">
        <w:rPr>
          <w:rFonts w:asciiTheme="majorHAnsi" w:hAnsiTheme="majorHAnsi" w:cstheme="majorHAnsi"/>
          <w:sz w:val="24"/>
          <w:szCs w:val="24"/>
        </w:rPr>
        <w:t xml:space="preserve"> </w:t>
      </w:r>
      <w:r w:rsidR="005E23F8" w:rsidRPr="00BA4E89">
        <w:rPr>
          <w:rFonts w:asciiTheme="majorHAnsi" w:hAnsiTheme="majorHAnsi" w:cstheme="majorHAnsi"/>
          <w:sz w:val="24"/>
          <w:szCs w:val="24"/>
        </w:rPr>
        <w:t xml:space="preserve">bezpośrednio do podmiotu, który jest </w:t>
      </w:r>
      <w:r w:rsidR="00BA4E89" w:rsidRPr="00BA4E89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="005E23F8" w:rsidRPr="00BA4E89">
        <w:rPr>
          <w:rFonts w:asciiTheme="majorHAnsi" w:hAnsiTheme="majorHAnsi" w:cstheme="majorHAnsi"/>
          <w:sz w:val="24"/>
          <w:szCs w:val="24"/>
        </w:rPr>
        <w:t xml:space="preserve">w posiadaniu informacji lub dokumentów istotnych w tym zakresie dla oceny spełnienia przez Wykonawcę warunków udziału w postępowaniu lub braku podstaw wykluczenia z postępowania o przedstawienie takich informacji lub dokumentów.  </w:t>
      </w:r>
    </w:p>
    <w:p w14:paraId="474E603F" w14:textId="6E70174A" w:rsidR="003C6B6B" w:rsidRDefault="005E23F8" w:rsidP="003663D3">
      <w:pPr>
        <w:pStyle w:val="Akapitzlist"/>
        <w:widowControl w:val="0"/>
        <w:suppressAutoHyphens w:val="0"/>
        <w:spacing w:after="120"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BA4E89">
        <w:rPr>
          <w:rFonts w:asciiTheme="majorHAnsi" w:hAnsiTheme="majorHAnsi" w:cstheme="majorHAnsi"/>
          <w:sz w:val="24"/>
          <w:szCs w:val="24"/>
        </w:rPr>
        <w:t>1</w:t>
      </w:r>
      <w:r w:rsidR="00BB1FC2" w:rsidRPr="00BA4E89">
        <w:rPr>
          <w:rFonts w:asciiTheme="majorHAnsi" w:hAnsiTheme="majorHAnsi" w:cstheme="majorHAnsi"/>
          <w:sz w:val="24"/>
          <w:szCs w:val="24"/>
        </w:rPr>
        <w:t>0</w:t>
      </w:r>
      <w:r w:rsidRPr="00BA4E89">
        <w:rPr>
          <w:rFonts w:asciiTheme="majorHAnsi" w:hAnsiTheme="majorHAnsi" w:cstheme="majorHAnsi"/>
          <w:sz w:val="24"/>
          <w:szCs w:val="24"/>
        </w:rPr>
        <w:t xml:space="preserve">. </w:t>
      </w:r>
      <w:r w:rsidR="00634C3C" w:rsidRPr="00BA4E89">
        <w:rPr>
          <w:rFonts w:asciiTheme="majorHAnsi" w:hAnsiTheme="majorHAnsi" w:cstheme="majorHAnsi"/>
          <w:sz w:val="24"/>
          <w:szCs w:val="24"/>
        </w:rPr>
        <w:t xml:space="preserve">W zakresie nieuregulowanym ustawą </w:t>
      </w:r>
      <w:proofErr w:type="spellStart"/>
      <w:r w:rsidR="00634C3C" w:rsidRPr="00BA4E89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="00634C3C" w:rsidRPr="00BA4E89">
        <w:rPr>
          <w:rFonts w:asciiTheme="majorHAnsi" w:hAnsiTheme="majorHAnsi" w:cstheme="majorHAnsi"/>
          <w:sz w:val="24"/>
          <w:szCs w:val="24"/>
        </w:rPr>
        <w:t xml:space="preserve"> lub niniejszą SWZ do oświadczeń i dokumentów składanych przez Wykonawcę w postępowaniu</w:t>
      </w:r>
      <w:r w:rsidR="00F94633" w:rsidRPr="00BA4E89">
        <w:rPr>
          <w:rFonts w:asciiTheme="majorHAnsi" w:hAnsiTheme="majorHAnsi" w:cstheme="majorHAnsi"/>
          <w:sz w:val="24"/>
          <w:szCs w:val="24"/>
        </w:rPr>
        <w:t>,</w:t>
      </w:r>
      <w:r w:rsidR="00634C3C" w:rsidRPr="00BA4E89">
        <w:rPr>
          <w:rFonts w:asciiTheme="majorHAnsi" w:hAnsiTheme="majorHAnsi" w:cstheme="majorHAnsi"/>
          <w:sz w:val="24"/>
          <w:szCs w:val="24"/>
        </w:rPr>
        <w:t xml:space="preserve"> zastosowanie mają w szczególności przepisy                  rozporządzenia Ministra Rozwoju Pracy i Technologii z dnia 23 grudnia 2020 r. w sprawie                    podmiotowych środków dowodowych oraz innych dokumentów lub oświadczeń, jakich może żądać </w:t>
      </w:r>
      <w:r w:rsidR="00F94633" w:rsidRPr="00BA4E89">
        <w:rPr>
          <w:rFonts w:asciiTheme="majorHAnsi" w:hAnsiTheme="majorHAnsi" w:cstheme="majorHAnsi"/>
          <w:sz w:val="24"/>
          <w:szCs w:val="24"/>
        </w:rPr>
        <w:t>Z</w:t>
      </w:r>
      <w:r w:rsidR="00634C3C" w:rsidRPr="00BA4E89">
        <w:rPr>
          <w:rFonts w:asciiTheme="majorHAnsi" w:hAnsiTheme="majorHAnsi" w:cstheme="majorHAnsi"/>
          <w:sz w:val="24"/>
          <w:szCs w:val="24"/>
        </w:rPr>
        <w:t xml:space="preserve">amawiający od </w:t>
      </w:r>
      <w:r w:rsidR="00F94633" w:rsidRPr="00BA4E89">
        <w:rPr>
          <w:rFonts w:asciiTheme="majorHAnsi" w:hAnsiTheme="majorHAnsi" w:cstheme="majorHAnsi"/>
          <w:sz w:val="24"/>
          <w:szCs w:val="24"/>
        </w:rPr>
        <w:t>W</w:t>
      </w:r>
      <w:r w:rsidR="00634C3C" w:rsidRPr="00BA4E89">
        <w:rPr>
          <w:rFonts w:asciiTheme="majorHAnsi" w:hAnsiTheme="majorHAnsi" w:cstheme="majorHAnsi"/>
          <w:sz w:val="24"/>
          <w:szCs w:val="24"/>
        </w:rPr>
        <w:t xml:space="preserve">ykonawcy oraz rozporządzenia Prezesa Rady Ministrów </w:t>
      </w:r>
      <w:r w:rsidR="00F94633" w:rsidRPr="00BA4E89">
        <w:rPr>
          <w:rFonts w:asciiTheme="majorHAnsi" w:hAnsiTheme="majorHAnsi" w:cstheme="majorHAnsi"/>
          <w:sz w:val="24"/>
          <w:szCs w:val="24"/>
        </w:rPr>
        <w:t xml:space="preserve">                                              </w:t>
      </w:r>
      <w:r w:rsidR="00634C3C" w:rsidRPr="00BA4E89">
        <w:rPr>
          <w:rFonts w:asciiTheme="majorHAnsi" w:hAnsiTheme="majorHAnsi" w:cstheme="majorHAnsi"/>
          <w:sz w:val="24"/>
          <w:szCs w:val="24"/>
        </w:rPr>
        <w:t>z dnia</w:t>
      </w:r>
      <w:r w:rsidR="00F94633" w:rsidRPr="00BA4E89">
        <w:rPr>
          <w:rFonts w:asciiTheme="majorHAnsi" w:hAnsiTheme="majorHAnsi" w:cstheme="majorHAnsi"/>
          <w:sz w:val="24"/>
          <w:szCs w:val="24"/>
        </w:rPr>
        <w:t xml:space="preserve">  </w:t>
      </w:r>
      <w:r w:rsidR="00634C3C" w:rsidRPr="00BA4E89">
        <w:rPr>
          <w:rFonts w:asciiTheme="majorHAnsi" w:hAnsiTheme="majorHAnsi" w:cstheme="majorHAnsi"/>
          <w:sz w:val="24"/>
          <w:szCs w:val="24"/>
        </w:rPr>
        <w:t xml:space="preserve">30 grudnia 2020 r. w sprawie sposobu sporządzania i przekazywania informacji oraz </w:t>
      </w:r>
      <w:r w:rsidR="00F94633" w:rsidRPr="00BA4E89">
        <w:rPr>
          <w:rFonts w:asciiTheme="majorHAnsi" w:hAnsiTheme="majorHAnsi" w:cstheme="majorHAnsi"/>
          <w:sz w:val="24"/>
          <w:szCs w:val="24"/>
        </w:rPr>
        <w:t xml:space="preserve">                    </w:t>
      </w:r>
      <w:r w:rsidR="00634C3C" w:rsidRPr="00BA4E89">
        <w:rPr>
          <w:rFonts w:asciiTheme="majorHAnsi" w:hAnsiTheme="majorHAnsi" w:cstheme="majorHAnsi"/>
          <w:sz w:val="24"/>
          <w:szCs w:val="24"/>
        </w:rPr>
        <w:t>wymagań technicznych dla dokumentów elektronicznych oraz środków komunikacji</w:t>
      </w:r>
      <w:r w:rsidR="00F94633" w:rsidRPr="00BA4E89"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634C3C" w:rsidRPr="00BA4E89">
        <w:rPr>
          <w:rFonts w:asciiTheme="majorHAnsi" w:hAnsiTheme="majorHAnsi" w:cstheme="majorHAnsi"/>
          <w:sz w:val="24"/>
          <w:szCs w:val="24"/>
        </w:rPr>
        <w:t xml:space="preserve"> </w:t>
      </w:r>
      <w:r w:rsidR="00F94633" w:rsidRPr="00BA4E89">
        <w:rPr>
          <w:rFonts w:asciiTheme="majorHAnsi" w:hAnsiTheme="majorHAnsi" w:cstheme="majorHAnsi"/>
          <w:sz w:val="24"/>
          <w:szCs w:val="24"/>
        </w:rPr>
        <w:t xml:space="preserve">                     </w:t>
      </w:r>
      <w:r w:rsidR="00634C3C" w:rsidRPr="00BA4E89">
        <w:rPr>
          <w:rFonts w:asciiTheme="majorHAnsi" w:hAnsiTheme="majorHAnsi" w:cstheme="majorHAnsi"/>
          <w:sz w:val="24"/>
          <w:szCs w:val="24"/>
        </w:rPr>
        <w:t>elektronicznej</w:t>
      </w:r>
      <w:r w:rsidR="00F94633" w:rsidRPr="00BA4E89">
        <w:rPr>
          <w:rFonts w:asciiTheme="majorHAnsi" w:hAnsiTheme="majorHAnsi" w:cstheme="majorHAnsi"/>
          <w:sz w:val="24"/>
          <w:szCs w:val="24"/>
        </w:rPr>
        <w:t xml:space="preserve"> </w:t>
      </w:r>
      <w:r w:rsidR="00634C3C" w:rsidRPr="00BA4E89">
        <w:rPr>
          <w:rFonts w:asciiTheme="majorHAnsi" w:hAnsiTheme="majorHAnsi" w:cstheme="majorHAnsi"/>
          <w:sz w:val="24"/>
          <w:szCs w:val="24"/>
        </w:rPr>
        <w:t>w postępowaniu o udzielenie zamówienia publicznego lub konkursie.</w:t>
      </w:r>
    </w:p>
    <w:p w14:paraId="219FDCB6" w14:textId="77777777" w:rsidR="003663D3" w:rsidRPr="003663D3" w:rsidRDefault="003663D3" w:rsidP="003663D3">
      <w:pPr>
        <w:pStyle w:val="Akapitzlist"/>
        <w:widowControl w:val="0"/>
        <w:suppressAutoHyphens w:val="0"/>
        <w:spacing w:after="120"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</w:p>
    <w:p w14:paraId="5A38249E" w14:textId="77777777" w:rsidR="007C2814" w:rsidRPr="0007207B" w:rsidRDefault="007C2814" w:rsidP="00803B9D">
      <w:pPr>
        <w:pStyle w:val="Standard"/>
        <w:shd w:val="clear" w:color="auto" w:fill="E5E5E5"/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07207B">
        <w:rPr>
          <w:rFonts w:asciiTheme="majorHAnsi" w:eastAsia="Calibri" w:hAnsiTheme="majorHAnsi" w:cstheme="majorHAnsi"/>
          <w:b/>
          <w:kern w:val="0"/>
          <w:lang w:eastAsia="en-US"/>
        </w:rPr>
        <w:t>VIII. PRZEDMIOTOWE ŚRODKI DOWODOWE:</w:t>
      </w:r>
    </w:p>
    <w:p w14:paraId="36E19685" w14:textId="1FD2D3C1" w:rsidR="007C2814" w:rsidRPr="0007207B" w:rsidRDefault="007C2814" w:rsidP="00803B9D">
      <w:pPr>
        <w:pStyle w:val="Standard"/>
        <w:suppressAutoHyphens w:val="0"/>
        <w:contextualSpacing/>
        <w:jc w:val="both"/>
        <w:textAlignment w:val="auto"/>
        <w:rPr>
          <w:rFonts w:asciiTheme="majorHAnsi" w:eastAsia="Arial" w:hAnsiTheme="majorHAnsi" w:cstheme="majorHAnsi"/>
          <w:kern w:val="0"/>
          <w:lang w:eastAsia="en-US"/>
        </w:rPr>
      </w:pPr>
      <w:r w:rsidRPr="0007207B">
        <w:rPr>
          <w:rFonts w:asciiTheme="majorHAnsi" w:eastAsia="Arial" w:hAnsiTheme="majorHAnsi" w:cstheme="majorHAnsi"/>
          <w:kern w:val="0"/>
          <w:lang w:eastAsia="en-US"/>
        </w:rPr>
        <w:t>Zamawiający nie wymaga złożenia przedmiotowych środków dowodowych</w:t>
      </w:r>
      <w:r w:rsidR="00ED76C8">
        <w:rPr>
          <w:rFonts w:asciiTheme="majorHAnsi" w:eastAsia="Arial" w:hAnsiTheme="majorHAnsi" w:cstheme="majorHAnsi"/>
          <w:kern w:val="0"/>
          <w:lang w:eastAsia="en-US"/>
        </w:rPr>
        <w:t xml:space="preserve">. </w:t>
      </w:r>
    </w:p>
    <w:p w14:paraId="793556E0" w14:textId="77777777" w:rsidR="003663D3" w:rsidRPr="00EA5CDC" w:rsidRDefault="003663D3" w:rsidP="00803B9D">
      <w:pPr>
        <w:pStyle w:val="Akapitzlist"/>
        <w:spacing w:after="0"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color w:val="FF0000"/>
          <w:sz w:val="24"/>
          <w:szCs w:val="24"/>
        </w:rPr>
      </w:pPr>
    </w:p>
    <w:p w14:paraId="067CFF55" w14:textId="4F1884A0" w:rsidR="00F85880" w:rsidRPr="00031260" w:rsidRDefault="00634C3C" w:rsidP="00803B9D">
      <w:pPr>
        <w:pStyle w:val="Standard"/>
        <w:shd w:val="clear" w:color="auto" w:fill="E5E5E5"/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031260">
        <w:rPr>
          <w:rFonts w:asciiTheme="majorHAnsi" w:eastAsia="Calibri" w:hAnsiTheme="majorHAnsi" w:cstheme="majorHAnsi"/>
          <w:b/>
          <w:kern w:val="0"/>
          <w:lang w:eastAsia="en-US"/>
        </w:rPr>
        <w:t>IX. POLEGANIE NA ZASOBACH INNYCH PODMIOTÓW:</w:t>
      </w:r>
    </w:p>
    <w:p w14:paraId="045C2172" w14:textId="3F533815" w:rsidR="00F85880" w:rsidRPr="00031260" w:rsidRDefault="00634C3C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31260">
        <w:rPr>
          <w:rFonts w:asciiTheme="majorHAnsi" w:hAnsiTheme="majorHAnsi" w:cstheme="majorHAnsi"/>
        </w:rPr>
        <w:t>1. Wykonawca może w celu potwierdzenia spełniania warunków udziału w postępowaniu</w:t>
      </w:r>
      <w:r w:rsidR="00B36C4B" w:rsidRPr="00031260">
        <w:rPr>
          <w:rFonts w:asciiTheme="majorHAnsi" w:hAnsiTheme="majorHAnsi" w:cstheme="majorHAnsi"/>
        </w:rPr>
        <w:t xml:space="preserve">                        </w:t>
      </w:r>
      <w:r w:rsidRPr="00031260">
        <w:rPr>
          <w:rFonts w:asciiTheme="majorHAnsi" w:hAnsiTheme="majorHAnsi" w:cstheme="majorHAnsi"/>
          <w:bCs/>
        </w:rPr>
        <w:t>w stosownych sytuacjach oraz w odniesieniu do konkretnego zamówienia, lub jego części, polegać na zdolnościach technicznych lub zawodowych lub sytuacji finansowej lub ekonomicznej podmiot</w:t>
      </w:r>
      <w:r w:rsidR="00B36C4B" w:rsidRPr="00031260">
        <w:rPr>
          <w:rFonts w:asciiTheme="majorHAnsi" w:hAnsiTheme="majorHAnsi" w:cstheme="majorHAnsi"/>
          <w:bCs/>
        </w:rPr>
        <w:t xml:space="preserve">ów </w:t>
      </w:r>
      <w:r w:rsidRPr="00031260">
        <w:rPr>
          <w:rFonts w:asciiTheme="majorHAnsi" w:hAnsiTheme="majorHAnsi" w:cstheme="majorHAnsi"/>
          <w:bCs/>
        </w:rPr>
        <w:t>udostępniając</w:t>
      </w:r>
      <w:r w:rsidR="00B36C4B" w:rsidRPr="00031260">
        <w:rPr>
          <w:rFonts w:asciiTheme="majorHAnsi" w:hAnsiTheme="majorHAnsi" w:cstheme="majorHAnsi"/>
          <w:bCs/>
        </w:rPr>
        <w:t>ych</w:t>
      </w:r>
      <w:r w:rsidRPr="00031260">
        <w:rPr>
          <w:rFonts w:asciiTheme="majorHAnsi" w:hAnsiTheme="majorHAnsi" w:cstheme="majorHAnsi"/>
          <w:bCs/>
        </w:rPr>
        <w:t xml:space="preserve"> zasoby, niezależnie od charakteru prawnego łączących go z nim</w:t>
      </w:r>
      <w:r w:rsidR="00B36C4B" w:rsidRPr="00031260">
        <w:rPr>
          <w:rFonts w:asciiTheme="majorHAnsi" w:hAnsiTheme="majorHAnsi" w:cstheme="majorHAnsi"/>
          <w:bCs/>
        </w:rPr>
        <w:t>i</w:t>
      </w:r>
      <w:r w:rsidRPr="00031260">
        <w:rPr>
          <w:rFonts w:asciiTheme="majorHAnsi" w:hAnsiTheme="majorHAnsi" w:cstheme="majorHAnsi"/>
          <w:bCs/>
        </w:rPr>
        <w:t xml:space="preserve"> stosunków prawnych.</w:t>
      </w:r>
    </w:p>
    <w:p w14:paraId="5D7BC36A" w14:textId="293055AE" w:rsidR="00F85880" w:rsidRPr="00031260" w:rsidRDefault="00634C3C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31260">
        <w:rPr>
          <w:rFonts w:asciiTheme="majorHAnsi" w:hAnsiTheme="majorHAnsi" w:cstheme="majorHAnsi"/>
          <w:bCs/>
        </w:rPr>
        <w:t xml:space="preserve">2. </w:t>
      </w:r>
      <w:r w:rsidRPr="00031260">
        <w:rPr>
          <w:rFonts w:asciiTheme="majorHAnsi" w:hAnsiTheme="majorHAnsi" w:cstheme="majorHAnsi"/>
        </w:rPr>
        <w:t>W odniesieniu do warunków dotyczących wykształcenia, kwalifikacji zawodowych lub doświadczenia, Wykonawcy mogą polegać na zdolnościach podmiot</w:t>
      </w:r>
      <w:r w:rsidR="00DE40B1" w:rsidRPr="00031260">
        <w:rPr>
          <w:rFonts w:asciiTheme="majorHAnsi" w:hAnsiTheme="majorHAnsi" w:cstheme="majorHAnsi"/>
        </w:rPr>
        <w:t xml:space="preserve">ów </w:t>
      </w:r>
      <w:r w:rsidRPr="00031260">
        <w:rPr>
          <w:rFonts w:asciiTheme="majorHAnsi" w:hAnsiTheme="majorHAnsi" w:cstheme="majorHAnsi"/>
        </w:rPr>
        <w:t>udostępniając</w:t>
      </w:r>
      <w:r w:rsidR="00DE40B1" w:rsidRPr="00031260">
        <w:rPr>
          <w:rFonts w:asciiTheme="majorHAnsi" w:hAnsiTheme="majorHAnsi" w:cstheme="majorHAnsi"/>
        </w:rPr>
        <w:t>ych</w:t>
      </w:r>
      <w:r w:rsidRPr="00031260">
        <w:rPr>
          <w:rFonts w:asciiTheme="majorHAnsi" w:hAnsiTheme="majorHAnsi" w:cstheme="majorHAnsi"/>
        </w:rPr>
        <w:t xml:space="preserve"> zasoby, jeśli podmiot</w:t>
      </w:r>
      <w:r w:rsidR="00DE40B1" w:rsidRPr="00031260">
        <w:rPr>
          <w:rFonts w:asciiTheme="majorHAnsi" w:hAnsiTheme="majorHAnsi" w:cstheme="majorHAnsi"/>
        </w:rPr>
        <w:t>y</w:t>
      </w:r>
      <w:r w:rsidRPr="00031260">
        <w:rPr>
          <w:rFonts w:asciiTheme="majorHAnsi" w:hAnsiTheme="majorHAnsi" w:cstheme="majorHAnsi"/>
        </w:rPr>
        <w:t xml:space="preserve"> te wykona</w:t>
      </w:r>
      <w:r w:rsidR="00DE40B1" w:rsidRPr="00031260">
        <w:rPr>
          <w:rFonts w:asciiTheme="majorHAnsi" w:hAnsiTheme="majorHAnsi" w:cstheme="majorHAnsi"/>
        </w:rPr>
        <w:t>ją</w:t>
      </w:r>
      <w:r w:rsidRPr="00031260">
        <w:rPr>
          <w:rFonts w:asciiTheme="majorHAnsi" w:hAnsiTheme="majorHAnsi" w:cstheme="majorHAnsi"/>
        </w:rPr>
        <w:t xml:space="preserve"> roboty budowlane lub usługi, do realizacji których </w:t>
      </w:r>
      <w:r w:rsidR="00DE40B1" w:rsidRPr="00031260">
        <w:rPr>
          <w:rFonts w:asciiTheme="majorHAnsi" w:hAnsiTheme="majorHAnsi" w:cstheme="majorHAnsi"/>
        </w:rPr>
        <w:t xml:space="preserve">                                </w:t>
      </w:r>
      <w:r w:rsidRPr="00031260">
        <w:rPr>
          <w:rFonts w:asciiTheme="majorHAnsi" w:hAnsiTheme="majorHAnsi" w:cstheme="majorHAnsi"/>
        </w:rPr>
        <w:t>te zdolności są wymagane.</w:t>
      </w:r>
    </w:p>
    <w:p w14:paraId="67D85479" w14:textId="4991D8D2" w:rsidR="0076561F" w:rsidRPr="00EA5CDC" w:rsidRDefault="00634C3C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color w:val="FF0000"/>
        </w:rPr>
      </w:pPr>
      <w:r w:rsidRPr="00031260">
        <w:rPr>
          <w:rFonts w:asciiTheme="majorHAnsi" w:hAnsiTheme="majorHAnsi" w:cstheme="majorHAnsi"/>
        </w:rPr>
        <w:t xml:space="preserve">3. </w:t>
      </w:r>
      <w:r w:rsidRPr="0016656D">
        <w:rPr>
          <w:rFonts w:asciiTheme="majorHAnsi" w:hAnsiTheme="majorHAnsi" w:cstheme="majorHAnsi"/>
        </w:rPr>
        <w:t>Wykonawca, który polega na zdolnościach lub sytuacji podmiot</w:t>
      </w:r>
      <w:r w:rsidR="00520815" w:rsidRPr="0016656D">
        <w:rPr>
          <w:rFonts w:asciiTheme="majorHAnsi" w:hAnsiTheme="majorHAnsi" w:cstheme="majorHAnsi"/>
        </w:rPr>
        <w:t>ów</w:t>
      </w:r>
      <w:r w:rsidRPr="0016656D">
        <w:rPr>
          <w:rFonts w:asciiTheme="majorHAnsi" w:hAnsiTheme="majorHAnsi" w:cstheme="majorHAnsi"/>
        </w:rPr>
        <w:t xml:space="preserve"> udostępniając</w:t>
      </w:r>
      <w:r w:rsidR="00520815" w:rsidRPr="0016656D">
        <w:rPr>
          <w:rFonts w:asciiTheme="majorHAnsi" w:hAnsiTheme="majorHAnsi" w:cstheme="majorHAnsi"/>
        </w:rPr>
        <w:t>ych</w:t>
      </w:r>
      <w:r w:rsidRPr="0016656D">
        <w:rPr>
          <w:rFonts w:asciiTheme="majorHAnsi" w:hAnsiTheme="majorHAnsi" w:cstheme="majorHAnsi"/>
        </w:rPr>
        <w:t xml:space="preserve"> zasoby, </w:t>
      </w:r>
      <w:r w:rsidRPr="0016656D">
        <w:rPr>
          <w:rFonts w:asciiTheme="majorHAnsi" w:hAnsiTheme="majorHAnsi" w:cstheme="majorHAnsi"/>
          <w:b/>
          <w:bCs/>
        </w:rPr>
        <w:t>składa</w:t>
      </w:r>
      <w:r w:rsidR="00520815" w:rsidRPr="0016656D">
        <w:rPr>
          <w:rFonts w:asciiTheme="majorHAnsi" w:hAnsiTheme="majorHAnsi" w:cstheme="majorHAnsi"/>
          <w:b/>
          <w:bCs/>
        </w:rPr>
        <w:t xml:space="preserve"> </w:t>
      </w:r>
      <w:r w:rsidRPr="0016656D">
        <w:rPr>
          <w:rFonts w:asciiTheme="majorHAnsi" w:hAnsiTheme="majorHAnsi" w:cstheme="majorHAnsi"/>
          <w:b/>
          <w:bCs/>
        </w:rPr>
        <w:t>wraz z</w:t>
      </w:r>
      <w:r w:rsidR="00520815" w:rsidRPr="0016656D">
        <w:rPr>
          <w:rFonts w:asciiTheme="majorHAnsi" w:hAnsiTheme="majorHAnsi" w:cstheme="majorHAnsi"/>
          <w:b/>
          <w:bCs/>
        </w:rPr>
        <w:t xml:space="preserve"> ofertą</w:t>
      </w:r>
      <w:r w:rsidR="00520815" w:rsidRPr="0016656D">
        <w:rPr>
          <w:rFonts w:asciiTheme="majorHAnsi" w:hAnsiTheme="majorHAnsi" w:cstheme="majorHAnsi"/>
        </w:rPr>
        <w:t xml:space="preserve"> </w:t>
      </w:r>
      <w:r w:rsidRPr="0016656D">
        <w:rPr>
          <w:rFonts w:asciiTheme="majorHAnsi" w:hAnsiTheme="majorHAnsi" w:cstheme="majorHAnsi"/>
        </w:rPr>
        <w:t xml:space="preserve">zobowiązanie podmiotu udostępniającego zasoby do oddania mu </w:t>
      </w:r>
      <w:r w:rsidR="00AD7497">
        <w:rPr>
          <w:rFonts w:asciiTheme="majorHAnsi" w:hAnsiTheme="majorHAnsi" w:cstheme="majorHAnsi"/>
        </w:rPr>
        <w:t xml:space="preserve">                             </w:t>
      </w:r>
      <w:r w:rsidRPr="0016656D">
        <w:rPr>
          <w:rFonts w:asciiTheme="majorHAnsi" w:hAnsiTheme="majorHAnsi" w:cstheme="majorHAnsi"/>
        </w:rPr>
        <w:t xml:space="preserve">do dyspozycji niezbędnych zasobów na potrzeby realizacji danego zamówienia lub inny podmiotowy środek dowodowy potwierdzający, że Wykonawca realizując zamówienie, będzie dysponował </w:t>
      </w:r>
      <w:r w:rsidRPr="00A718EE">
        <w:rPr>
          <w:rFonts w:asciiTheme="majorHAnsi" w:hAnsiTheme="majorHAnsi" w:cstheme="majorHAnsi"/>
        </w:rPr>
        <w:t>niezbędnymi zasobami tego podmiotu.</w:t>
      </w:r>
      <w:r w:rsidR="00520815" w:rsidRPr="00A718EE">
        <w:rPr>
          <w:rFonts w:asciiTheme="majorHAnsi" w:hAnsiTheme="majorHAnsi" w:cstheme="majorHAnsi"/>
        </w:rPr>
        <w:t xml:space="preserve"> Wzór treści zobowiązania podmiotu stanowi </w:t>
      </w:r>
      <w:r w:rsidR="00520815" w:rsidRPr="00A718EE">
        <w:rPr>
          <w:rFonts w:asciiTheme="majorHAnsi" w:hAnsiTheme="majorHAnsi" w:cstheme="majorHAnsi"/>
          <w:i/>
          <w:iCs/>
        </w:rPr>
        <w:t xml:space="preserve">Załącznik nr </w:t>
      </w:r>
      <w:r w:rsidR="003663D3" w:rsidRPr="00A718EE">
        <w:rPr>
          <w:rFonts w:asciiTheme="majorHAnsi" w:hAnsiTheme="majorHAnsi" w:cstheme="majorHAnsi"/>
          <w:i/>
          <w:iCs/>
        </w:rPr>
        <w:t>6</w:t>
      </w:r>
      <w:r w:rsidR="00520815" w:rsidRPr="00A718EE">
        <w:rPr>
          <w:rFonts w:asciiTheme="majorHAnsi" w:hAnsiTheme="majorHAnsi" w:cstheme="majorHAnsi"/>
          <w:i/>
          <w:iCs/>
        </w:rPr>
        <w:t xml:space="preserve"> do SWZ.</w:t>
      </w:r>
      <w:r w:rsidR="00520815" w:rsidRPr="0016656D">
        <w:rPr>
          <w:rFonts w:asciiTheme="majorHAnsi" w:hAnsiTheme="majorHAnsi" w:cstheme="majorHAnsi"/>
          <w:b/>
          <w:bCs/>
          <w:i/>
          <w:iCs/>
        </w:rPr>
        <w:t xml:space="preserve"> </w:t>
      </w:r>
      <w:r w:rsidRPr="0016656D">
        <w:rPr>
          <w:rFonts w:asciiTheme="majorHAnsi" w:hAnsiTheme="majorHAnsi" w:cstheme="majorHAnsi"/>
        </w:rPr>
        <w:t xml:space="preserve"> </w:t>
      </w:r>
    </w:p>
    <w:p w14:paraId="7F249A7E" w14:textId="11EA62AD" w:rsidR="00F85880" w:rsidRPr="00031260" w:rsidRDefault="00634C3C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31260">
        <w:rPr>
          <w:rFonts w:asciiTheme="majorHAnsi" w:hAnsiTheme="majorHAnsi" w:cstheme="majorHAnsi"/>
        </w:rPr>
        <w:t>4. Zobowiązanie podmiotu udostępniającego zasoby, o którym mowa w zdaniu poprzedzającym, potwierdza, że stosunek łączący Wykonawcę z podmiotem udostępniającym zasoby gwarantuje rzeczywisty dostęp do tych zasobów oraz określa w szczególności:</w:t>
      </w:r>
    </w:p>
    <w:p w14:paraId="3A47E25D" w14:textId="77777777" w:rsidR="00F85880" w:rsidRPr="00031260" w:rsidRDefault="00634C3C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31260">
        <w:rPr>
          <w:rFonts w:asciiTheme="majorHAnsi" w:hAnsiTheme="majorHAnsi" w:cstheme="majorHAnsi"/>
        </w:rPr>
        <w:t>4.1. zakres dostępnych Wykonawcy zasobów podmiotu udostępniającego zasoby;</w:t>
      </w:r>
    </w:p>
    <w:p w14:paraId="72C3D6BC" w14:textId="77777777" w:rsidR="00F85880" w:rsidRPr="00031260" w:rsidRDefault="00634C3C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31260">
        <w:rPr>
          <w:rFonts w:asciiTheme="majorHAnsi" w:hAnsiTheme="majorHAnsi" w:cstheme="majorHAnsi"/>
        </w:rPr>
        <w:t>4.2. sposób i okres udostępnienia Wykonawcy i wykorzystania przez niego zasobów podmiotu udostępniającego te zasoby przy wykonywaniu zamówienia;</w:t>
      </w:r>
    </w:p>
    <w:p w14:paraId="01DD18AD" w14:textId="0C508545" w:rsidR="00C60194" w:rsidRPr="00031260" w:rsidRDefault="00634C3C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31260">
        <w:rPr>
          <w:rFonts w:asciiTheme="majorHAnsi" w:hAnsiTheme="majorHAnsi" w:cstheme="majorHAnsi"/>
        </w:rPr>
        <w:t>4.3.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A21F03" w:rsidRPr="00031260">
        <w:rPr>
          <w:rFonts w:asciiTheme="majorHAnsi" w:hAnsiTheme="majorHAnsi" w:cstheme="majorHAnsi"/>
        </w:rPr>
        <w:t>.</w:t>
      </w:r>
    </w:p>
    <w:p w14:paraId="08156D3B" w14:textId="1A72EA6D" w:rsidR="00A21F03" w:rsidRPr="00031260" w:rsidRDefault="00A21F03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31260">
        <w:rPr>
          <w:rFonts w:asciiTheme="majorHAnsi" w:hAnsiTheme="majorHAnsi" w:cstheme="majorHAnsi"/>
        </w:rPr>
        <w:lastRenderedPageBreak/>
        <w:t xml:space="preserve">5. Jeżeli zdolności techniczne lub zawodowe, sytuacja ekonomiczna finansowa (jeżeli była wymagana) podmiotu udostępniającego zasoby nie potwierdzają spełniania przez Wykonawcę  warunków udziału w postępowaniu lub zachodzą wobec tego podmiotu podstawy wykluczenia z postępowania, Zamawiający żąda aby Wykonawca w terminie określonym przez Zamawiającego zastąpił ten podmiot innym podmiotem lub podmiotami albo wykazał,                               że samodzielnie spełnia warunki udziału w postępowaniu.  </w:t>
      </w:r>
    </w:p>
    <w:p w14:paraId="6DC04074" w14:textId="3C84F6C1" w:rsidR="00F85880" w:rsidRPr="00031260" w:rsidRDefault="00842B63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31260">
        <w:rPr>
          <w:rFonts w:asciiTheme="majorHAnsi" w:hAnsiTheme="majorHAnsi" w:cstheme="majorHAnsi"/>
        </w:rPr>
        <w:t>6</w:t>
      </w:r>
      <w:r w:rsidR="00634C3C" w:rsidRPr="00031260">
        <w:rPr>
          <w:rFonts w:asciiTheme="majorHAnsi" w:hAnsiTheme="majorHAnsi" w:cstheme="majorHAnsi"/>
        </w:rPr>
        <w:t>. Zamawiający ocenia, czy udostępniane Wykonawcy przez podmiot udostępniający zasoby zdolności techniczne lub zawodowe lub ich sytuacja finansowa lub ekonomiczna</w:t>
      </w:r>
      <w:r w:rsidR="005426BF" w:rsidRPr="00031260">
        <w:rPr>
          <w:rFonts w:asciiTheme="majorHAnsi" w:hAnsiTheme="majorHAnsi" w:cstheme="majorHAnsi"/>
        </w:rPr>
        <w:t xml:space="preserve"> (jeżeli była wymagana)</w:t>
      </w:r>
      <w:r w:rsidR="00634C3C" w:rsidRPr="00031260">
        <w:rPr>
          <w:rFonts w:asciiTheme="majorHAnsi" w:hAnsiTheme="majorHAnsi" w:cstheme="majorHAnsi"/>
        </w:rPr>
        <w:t>, pozwalają na wykazanie przez Wykonawcę spełniani</w:t>
      </w:r>
      <w:r w:rsidR="005426BF" w:rsidRPr="00031260">
        <w:rPr>
          <w:rFonts w:asciiTheme="majorHAnsi" w:hAnsiTheme="majorHAnsi" w:cstheme="majorHAnsi"/>
        </w:rPr>
        <w:t>a</w:t>
      </w:r>
      <w:r w:rsidR="00634C3C" w:rsidRPr="00031260">
        <w:rPr>
          <w:rFonts w:asciiTheme="majorHAnsi" w:hAnsiTheme="majorHAnsi" w:cstheme="majorHAnsi"/>
        </w:rPr>
        <w:t xml:space="preserve"> warunków udziału </w:t>
      </w:r>
      <w:r w:rsidR="005426BF" w:rsidRPr="00031260">
        <w:rPr>
          <w:rFonts w:asciiTheme="majorHAnsi" w:hAnsiTheme="majorHAnsi" w:cstheme="majorHAnsi"/>
        </w:rPr>
        <w:t xml:space="preserve">                               </w:t>
      </w:r>
      <w:r w:rsidR="00634C3C" w:rsidRPr="00031260">
        <w:rPr>
          <w:rFonts w:asciiTheme="majorHAnsi" w:hAnsiTheme="majorHAnsi" w:cstheme="majorHAnsi"/>
        </w:rPr>
        <w:t>w postępowaniu</w:t>
      </w:r>
      <w:r w:rsidR="005426BF" w:rsidRPr="00031260">
        <w:rPr>
          <w:rFonts w:asciiTheme="majorHAnsi" w:hAnsiTheme="majorHAnsi" w:cstheme="majorHAnsi"/>
        </w:rPr>
        <w:t xml:space="preserve"> </w:t>
      </w:r>
      <w:r w:rsidR="00634C3C" w:rsidRPr="00031260">
        <w:rPr>
          <w:rFonts w:asciiTheme="majorHAnsi" w:hAnsiTheme="majorHAnsi" w:cstheme="majorHAnsi"/>
        </w:rPr>
        <w:t>a także bada, czy nie zachodzą wobec tego podmiotu podstawy wykluczenia</w:t>
      </w:r>
      <w:r w:rsidR="005426BF" w:rsidRPr="00031260">
        <w:rPr>
          <w:rFonts w:asciiTheme="majorHAnsi" w:hAnsiTheme="majorHAnsi" w:cstheme="majorHAnsi"/>
        </w:rPr>
        <w:t xml:space="preserve">                z postępowania. </w:t>
      </w:r>
    </w:p>
    <w:p w14:paraId="4F52A4C9" w14:textId="5A85914B" w:rsidR="00F85880" w:rsidRPr="00031260" w:rsidRDefault="00DD324D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31260">
        <w:rPr>
          <w:rFonts w:asciiTheme="majorHAnsi" w:hAnsiTheme="majorHAnsi" w:cstheme="majorHAnsi"/>
        </w:rPr>
        <w:t>7</w:t>
      </w:r>
      <w:r w:rsidR="00634C3C" w:rsidRPr="00031260">
        <w:rPr>
          <w:rFonts w:asciiTheme="majorHAnsi" w:hAnsiTheme="majorHAnsi" w:cstheme="majorHAnsi"/>
        </w:rPr>
        <w:t xml:space="preserve">. Wykonawca nie może, po upływie terminu składania ofert, powoływać się na zdolności lub sytuację podmiotów udostępniających zasoby, jeżeli na etapie składania ofert nie polegał </w:t>
      </w:r>
      <w:r w:rsidR="00982438">
        <w:rPr>
          <w:rFonts w:asciiTheme="majorHAnsi" w:hAnsiTheme="majorHAnsi" w:cstheme="majorHAnsi"/>
        </w:rPr>
        <w:t xml:space="preserve">                      </w:t>
      </w:r>
      <w:r w:rsidR="00634C3C" w:rsidRPr="00031260">
        <w:rPr>
          <w:rFonts w:asciiTheme="majorHAnsi" w:hAnsiTheme="majorHAnsi" w:cstheme="majorHAnsi"/>
        </w:rPr>
        <w:t>on</w:t>
      </w:r>
      <w:r w:rsidR="00982438">
        <w:rPr>
          <w:rFonts w:asciiTheme="majorHAnsi" w:hAnsiTheme="majorHAnsi" w:cstheme="majorHAnsi"/>
        </w:rPr>
        <w:t xml:space="preserve"> </w:t>
      </w:r>
      <w:r w:rsidR="00634C3C" w:rsidRPr="00031260">
        <w:rPr>
          <w:rFonts w:asciiTheme="majorHAnsi" w:hAnsiTheme="majorHAnsi" w:cstheme="majorHAnsi"/>
        </w:rPr>
        <w:t>w danym zakresie na zdolnościach lub sytuacji podmiotów udostępniających zasoby.</w:t>
      </w:r>
    </w:p>
    <w:p w14:paraId="5B2068D2" w14:textId="66CB18E2" w:rsidR="00D15442" w:rsidRDefault="00DD324D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Cs/>
        </w:rPr>
      </w:pPr>
      <w:r w:rsidRPr="00031260">
        <w:rPr>
          <w:rFonts w:asciiTheme="majorHAnsi" w:hAnsiTheme="majorHAnsi" w:cstheme="majorHAnsi"/>
        </w:rPr>
        <w:t>8</w:t>
      </w:r>
      <w:r w:rsidR="00634C3C" w:rsidRPr="00031260">
        <w:rPr>
          <w:rFonts w:asciiTheme="majorHAnsi" w:hAnsiTheme="majorHAnsi" w:cstheme="majorHAnsi"/>
        </w:rPr>
        <w:t xml:space="preserve">. </w:t>
      </w:r>
      <w:r w:rsidR="00634C3C" w:rsidRPr="00031260">
        <w:rPr>
          <w:rFonts w:asciiTheme="majorHAnsi" w:hAnsiTheme="majorHAnsi" w:cstheme="majorHAnsi"/>
          <w:bCs/>
        </w:rPr>
        <w:t>Wykonawca, w przypadku polegania na zdolnościach lub sytuacji podmiotu udostępniającego zasoby, przedstawia, wraz z oświadczeni</w:t>
      </w:r>
      <w:r w:rsidR="005F25D9" w:rsidRPr="00031260">
        <w:rPr>
          <w:rFonts w:asciiTheme="majorHAnsi" w:hAnsiTheme="majorHAnsi" w:cstheme="majorHAnsi"/>
          <w:bCs/>
        </w:rPr>
        <w:t>ami</w:t>
      </w:r>
      <w:r w:rsidR="00634C3C" w:rsidRPr="00031260">
        <w:rPr>
          <w:rFonts w:asciiTheme="majorHAnsi" w:hAnsiTheme="majorHAnsi" w:cstheme="majorHAnsi"/>
          <w:bCs/>
        </w:rPr>
        <w:t>, o który</w:t>
      </w:r>
      <w:r w:rsidR="005F25D9" w:rsidRPr="00031260">
        <w:rPr>
          <w:rFonts w:asciiTheme="majorHAnsi" w:hAnsiTheme="majorHAnsi" w:cstheme="majorHAnsi"/>
          <w:bCs/>
        </w:rPr>
        <w:t>ch</w:t>
      </w:r>
      <w:r w:rsidR="00634C3C" w:rsidRPr="00031260">
        <w:rPr>
          <w:rFonts w:asciiTheme="majorHAnsi" w:hAnsiTheme="majorHAnsi" w:cstheme="majorHAnsi"/>
          <w:bCs/>
        </w:rPr>
        <w:t xml:space="preserve"> mowa w Rozdziale VII SWZ także oświadczeni</w:t>
      </w:r>
      <w:r w:rsidR="005F25D9" w:rsidRPr="00031260">
        <w:rPr>
          <w:rFonts w:asciiTheme="majorHAnsi" w:hAnsiTheme="majorHAnsi" w:cstheme="majorHAnsi"/>
          <w:bCs/>
        </w:rPr>
        <w:t>a</w:t>
      </w:r>
      <w:r w:rsidR="00634C3C" w:rsidRPr="00031260">
        <w:rPr>
          <w:rFonts w:asciiTheme="majorHAnsi" w:hAnsiTheme="majorHAnsi" w:cstheme="majorHAnsi"/>
          <w:bCs/>
        </w:rPr>
        <w:t xml:space="preserve"> podmiotu udostępniającego zasoby, potwierdzające brak podstaw wykluczenia tego podmiotu oraz odpowiednio spełnianie warunków udziału w postępowaniu, w zakresie,                w jakim Wykonawca powołuje się na jego zasoby, zgodnie z katalogiem dokumentów określonych w Rozdziale VII SWZ. </w:t>
      </w:r>
    </w:p>
    <w:p w14:paraId="721A207C" w14:textId="77777777" w:rsidR="00D663E9" w:rsidRPr="00EA5CDC" w:rsidRDefault="00D663E9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Cs/>
          <w:color w:val="FF0000"/>
        </w:rPr>
      </w:pPr>
    </w:p>
    <w:p w14:paraId="65C3E228" w14:textId="77777777" w:rsidR="00D15442" w:rsidRPr="00C87DA5" w:rsidRDefault="00D15442" w:rsidP="00D15442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eastAsia="Calibri" w:hAnsiTheme="majorHAnsi" w:cstheme="majorHAnsi"/>
          <w:b/>
          <w:bCs/>
          <w:kern w:val="0"/>
          <w:lang w:eastAsia="en-US"/>
        </w:rPr>
      </w:pPr>
      <w:r w:rsidRPr="00C87DA5">
        <w:rPr>
          <w:rFonts w:asciiTheme="majorHAnsi" w:eastAsia="Calibri" w:hAnsiTheme="majorHAnsi" w:cstheme="majorHAnsi"/>
          <w:b/>
          <w:bCs/>
          <w:kern w:val="0"/>
          <w:lang w:eastAsia="en-US"/>
        </w:rPr>
        <w:t>X. INFORMACJA DLA WYKONAWCÓW WSPÓLNIE UBIEGAJĄCYCH SIĘ O UDZIELENIE                                  ZAMÓWIENIA (spółki cywilne, konsorcja):</w:t>
      </w:r>
    </w:p>
    <w:p w14:paraId="26C7FE23" w14:textId="77777777" w:rsidR="00D15442" w:rsidRPr="00C87DA5" w:rsidRDefault="00D15442" w:rsidP="00D15442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C87DA5">
        <w:rPr>
          <w:rFonts w:asciiTheme="majorHAnsi" w:hAnsiTheme="majorHAnsi" w:cstheme="majorHAnsi"/>
        </w:rPr>
        <w:t xml:space="preserve">1. Wykonawcy mogą wspólnie ubiegać się o udzielenie zamówienia. W takim przypadku Wykonawcy ustanawiają pełnomocnika do reprezentowania ich w postępowaniu albo                            do reprezentowania w postępowaniu i zawarcia umowy w sprawie zamówienia publicznego. </w:t>
      </w:r>
      <w:r w:rsidRPr="00C87DA5">
        <w:rPr>
          <w:rFonts w:asciiTheme="majorHAnsi" w:hAnsiTheme="majorHAnsi" w:cstheme="majorHAnsi"/>
          <w:b/>
          <w:bCs/>
          <w:u w:val="single"/>
        </w:rPr>
        <w:t>Pełnomocnictwo winno być załączone do oferty.</w:t>
      </w:r>
    </w:p>
    <w:p w14:paraId="616D43E1" w14:textId="3498CC75" w:rsidR="00D15442" w:rsidRPr="00C87DA5" w:rsidRDefault="00D15442" w:rsidP="00D15442">
      <w:pPr>
        <w:pStyle w:val="Standard"/>
        <w:tabs>
          <w:tab w:val="left" w:pos="142"/>
        </w:tabs>
        <w:contextualSpacing/>
        <w:jc w:val="both"/>
        <w:rPr>
          <w:rFonts w:asciiTheme="majorHAnsi" w:eastAsiaTheme="minorHAnsi" w:hAnsiTheme="majorHAnsi" w:cstheme="majorHAnsi"/>
          <w:kern w:val="0"/>
          <w:lang w:eastAsia="en-US"/>
        </w:rPr>
      </w:pPr>
      <w:r w:rsidRPr="00C87DA5">
        <w:rPr>
          <w:rFonts w:asciiTheme="majorHAnsi" w:hAnsiTheme="majorHAnsi" w:cstheme="majorHAnsi"/>
        </w:rPr>
        <w:t xml:space="preserve">2. </w:t>
      </w:r>
      <w:r w:rsidRPr="00C87DA5">
        <w:rPr>
          <w:rFonts w:asciiTheme="majorHAnsi" w:eastAsiaTheme="minorHAnsi" w:hAnsiTheme="majorHAnsi" w:cstheme="majorHAnsi"/>
          <w:kern w:val="0"/>
          <w:lang w:eastAsia="en-US"/>
        </w:rPr>
        <w:t xml:space="preserve">W odniesieniu do wymagań postawionych przez Zamawiającego w zakresie potwierdzenia braku podstaw do wykluczenia z postępowania, każdy z Wykonawców wspólnie ubiegających się o udzielenie zamówienia, oddzielnie musi udokumentować, że nie podlega wykluczeniu                           z postępowania na podstawie art. 108 ust. 1 ustawy </w:t>
      </w:r>
      <w:proofErr w:type="spellStart"/>
      <w:r w:rsidRPr="00C87DA5">
        <w:rPr>
          <w:rFonts w:asciiTheme="majorHAnsi" w:eastAsiaTheme="minorHAnsi" w:hAnsiTheme="majorHAnsi" w:cstheme="majorHAnsi"/>
          <w:kern w:val="0"/>
          <w:lang w:eastAsia="en-US"/>
        </w:rPr>
        <w:t>Pzp</w:t>
      </w:r>
      <w:proofErr w:type="spellEnd"/>
      <w:r w:rsidR="00FD7FEF" w:rsidRPr="00C87DA5">
        <w:rPr>
          <w:rFonts w:asciiTheme="majorHAnsi" w:eastAsiaTheme="minorHAnsi" w:hAnsiTheme="majorHAnsi" w:cstheme="majorHAnsi"/>
          <w:kern w:val="0"/>
          <w:lang w:eastAsia="en-US"/>
        </w:rPr>
        <w:t xml:space="preserve"> oraz</w:t>
      </w:r>
      <w:r w:rsidR="007F4C0B" w:rsidRPr="00C87DA5">
        <w:rPr>
          <w:rFonts w:asciiTheme="majorHAnsi" w:eastAsiaTheme="minorHAnsi" w:hAnsiTheme="majorHAnsi" w:cstheme="majorHAnsi"/>
          <w:kern w:val="0"/>
          <w:lang w:eastAsia="en-US"/>
        </w:rPr>
        <w:t xml:space="preserve"> na podstawie </w:t>
      </w:r>
      <w:r w:rsidR="007F4C0B" w:rsidRPr="00C87DA5">
        <w:rPr>
          <w:rFonts w:asciiTheme="majorHAnsi" w:hAnsiTheme="majorHAnsi" w:cstheme="majorHAnsi"/>
        </w:rPr>
        <w:t>art. 7 ust. 1 ustawy sankcyjnej</w:t>
      </w:r>
      <w:r w:rsidR="00EF45E5" w:rsidRPr="00C87DA5">
        <w:rPr>
          <w:rFonts w:asciiTheme="majorHAnsi" w:eastAsiaTheme="minorHAnsi" w:hAnsiTheme="majorHAnsi" w:cstheme="majorHAnsi"/>
          <w:kern w:val="0"/>
          <w:lang w:eastAsia="en-US"/>
        </w:rPr>
        <w:t>, natomiast spełnianie warunków udziału w postępowaniu Wykonawcy wykazują zgodnie z treścią zawartą w Rozdziale V SWZ.</w:t>
      </w:r>
    </w:p>
    <w:p w14:paraId="170760E5" w14:textId="58B8AE31" w:rsidR="004143A7" w:rsidRPr="003663D3" w:rsidRDefault="00E700E7" w:rsidP="004143A7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C87DA5">
        <w:rPr>
          <w:rFonts w:asciiTheme="majorHAnsi" w:hAnsiTheme="majorHAnsi" w:cstheme="majorHAnsi"/>
        </w:rPr>
        <w:t>3</w:t>
      </w:r>
      <w:r w:rsidR="00477CD1" w:rsidRPr="00C87DA5">
        <w:rPr>
          <w:rFonts w:asciiTheme="majorHAnsi" w:hAnsiTheme="majorHAnsi" w:cstheme="majorHAnsi"/>
        </w:rPr>
        <w:t xml:space="preserve">. </w:t>
      </w:r>
      <w:r w:rsidR="00D15442" w:rsidRPr="00C87DA5">
        <w:rPr>
          <w:rFonts w:asciiTheme="majorHAnsi" w:hAnsiTheme="majorHAnsi" w:cstheme="majorHAnsi"/>
        </w:rPr>
        <w:t>W przypadku Wykonawców wspólnie ubiegających się o udzielenie zamówienia,                       oświadczenie</w:t>
      </w:r>
      <w:r w:rsidR="00C87DA5" w:rsidRPr="00C87DA5">
        <w:rPr>
          <w:rFonts w:asciiTheme="majorHAnsi" w:hAnsiTheme="majorHAnsi" w:cstheme="majorHAnsi"/>
        </w:rPr>
        <w:t xml:space="preserve"> dotyczące braku podstaw do wykluczenia z postępowania </w:t>
      </w:r>
      <w:r w:rsidR="00D15442" w:rsidRPr="00C87DA5">
        <w:rPr>
          <w:rFonts w:asciiTheme="majorHAnsi" w:hAnsiTheme="majorHAnsi" w:cstheme="majorHAnsi"/>
        </w:rPr>
        <w:t xml:space="preserve">składa oddzielnie każdy                                                       </w:t>
      </w:r>
      <w:r w:rsidR="00D15442" w:rsidRPr="003663D3">
        <w:rPr>
          <w:rFonts w:asciiTheme="majorHAnsi" w:hAnsiTheme="majorHAnsi" w:cstheme="majorHAnsi"/>
        </w:rPr>
        <w:t xml:space="preserve">z Wykonawców wspólnie ubiegających się o udzielenie zamówienia. Oświadczenie </w:t>
      </w:r>
      <w:r w:rsidR="00527BA2" w:rsidRPr="003663D3">
        <w:rPr>
          <w:rFonts w:asciiTheme="majorHAnsi" w:hAnsiTheme="majorHAnsi" w:cstheme="majorHAnsi"/>
        </w:rPr>
        <w:t xml:space="preserve">                                         </w:t>
      </w:r>
      <w:r w:rsidR="00D15442" w:rsidRPr="003663D3">
        <w:rPr>
          <w:rFonts w:asciiTheme="majorHAnsi" w:hAnsiTheme="majorHAnsi" w:cstheme="majorHAnsi"/>
        </w:rPr>
        <w:t>potwierdza brak podstaw wykluczenia w zakresie, w jakim każdy z Wykonawców wspólnie                  ubiegających się o udzielenie zamówienia wykazuje brak podstaw wykluczenia z postępowania.</w:t>
      </w:r>
    </w:p>
    <w:p w14:paraId="672358CE" w14:textId="6EC5492A" w:rsidR="000A4BD9" w:rsidRPr="00AF701B" w:rsidRDefault="00E700E7" w:rsidP="004143A7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3663D3">
        <w:rPr>
          <w:rFonts w:asciiTheme="majorHAnsi" w:hAnsiTheme="majorHAnsi" w:cstheme="majorHAnsi"/>
        </w:rPr>
        <w:t>4</w:t>
      </w:r>
      <w:r w:rsidR="004143A7" w:rsidRPr="003663D3">
        <w:rPr>
          <w:rFonts w:asciiTheme="majorHAnsi" w:hAnsiTheme="majorHAnsi" w:cstheme="majorHAnsi"/>
        </w:rPr>
        <w:t xml:space="preserve">. W przypadku Wykonawców wspólnie ubiegających się o udzielenie zamówienia,                       </w:t>
      </w:r>
      <w:r w:rsidR="004143A7" w:rsidRPr="00AF701B">
        <w:rPr>
          <w:rFonts w:asciiTheme="majorHAnsi" w:hAnsiTheme="majorHAnsi" w:cstheme="majorHAnsi"/>
        </w:rPr>
        <w:t>oświadczenie</w:t>
      </w:r>
      <w:r w:rsidR="003663D3" w:rsidRPr="00AF701B">
        <w:rPr>
          <w:rFonts w:asciiTheme="majorHAnsi" w:hAnsiTheme="majorHAnsi" w:cstheme="majorHAnsi"/>
        </w:rPr>
        <w:t xml:space="preserve"> dotyczące spełni</w:t>
      </w:r>
      <w:r w:rsidR="003643C2">
        <w:rPr>
          <w:rFonts w:asciiTheme="majorHAnsi" w:hAnsiTheme="majorHAnsi" w:cstheme="majorHAnsi"/>
        </w:rPr>
        <w:t>a</w:t>
      </w:r>
      <w:r w:rsidR="003663D3" w:rsidRPr="00AF701B">
        <w:rPr>
          <w:rFonts w:asciiTheme="majorHAnsi" w:hAnsiTheme="majorHAnsi" w:cstheme="majorHAnsi"/>
        </w:rPr>
        <w:t xml:space="preserve">nia warunków udziału w postępowaniu </w:t>
      </w:r>
      <w:r w:rsidR="004143A7" w:rsidRPr="00AF701B">
        <w:rPr>
          <w:rFonts w:asciiTheme="majorHAnsi" w:hAnsiTheme="majorHAnsi" w:cstheme="majorHAnsi"/>
        </w:rPr>
        <w:t xml:space="preserve">składa oddzielnie każdy                                                       z Wykonawców wspólnie ubiegających się o udzielenie zamówienia w zakresie, w jakim każdy                       z Wykonawców wspólnie ubiegających się o udzielenie zamówienia wykazuje spełnianie warunków udziału w postępowaniu. </w:t>
      </w:r>
    </w:p>
    <w:p w14:paraId="5FAEE9B3" w14:textId="6D26E87A" w:rsidR="00F85880" w:rsidRPr="00AF701B" w:rsidRDefault="00E700E7" w:rsidP="00803B9D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AF701B">
        <w:rPr>
          <w:rFonts w:asciiTheme="majorHAnsi" w:hAnsiTheme="majorHAnsi" w:cstheme="majorHAnsi"/>
        </w:rPr>
        <w:t>5</w:t>
      </w:r>
      <w:r w:rsidR="00634C3C" w:rsidRPr="00AF701B">
        <w:rPr>
          <w:rFonts w:asciiTheme="majorHAnsi" w:hAnsiTheme="majorHAnsi" w:cstheme="majorHAnsi"/>
        </w:rPr>
        <w:t>. W przypadku, gdy spełnienie warunku opisanego:</w:t>
      </w:r>
    </w:p>
    <w:p w14:paraId="54487289" w14:textId="1B1143BF" w:rsidR="00F85880" w:rsidRPr="00AF701B" w:rsidRDefault="00E700E7" w:rsidP="00803B9D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AF701B">
        <w:rPr>
          <w:rFonts w:asciiTheme="majorHAnsi" w:hAnsiTheme="majorHAnsi" w:cstheme="majorHAnsi"/>
        </w:rPr>
        <w:t>5</w:t>
      </w:r>
      <w:r w:rsidR="006F3B00" w:rsidRPr="00AF701B">
        <w:rPr>
          <w:rFonts w:asciiTheme="majorHAnsi" w:hAnsiTheme="majorHAnsi" w:cstheme="majorHAnsi"/>
        </w:rPr>
        <w:t xml:space="preserve">.1 </w:t>
      </w:r>
      <w:r w:rsidR="00634C3C" w:rsidRPr="00AF701B">
        <w:rPr>
          <w:rFonts w:asciiTheme="majorHAnsi" w:hAnsiTheme="majorHAnsi" w:cstheme="majorHAnsi"/>
        </w:rPr>
        <w:t xml:space="preserve">w Rozdziale V pkt 1.4 SWZ  wykazuje co najmniej jeden z </w:t>
      </w:r>
      <w:r w:rsidR="006F3B00" w:rsidRPr="00AF701B">
        <w:rPr>
          <w:rFonts w:asciiTheme="majorHAnsi" w:hAnsiTheme="majorHAnsi" w:cstheme="majorHAnsi"/>
        </w:rPr>
        <w:t>W</w:t>
      </w:r>
      <w:r w:rsidR="00634C3C" w:rsidRPr="00AF701B">
        <w:rPr>
          <w:rFonts w:asciiTheme="majorHAnsi" w:hAnsiTheme="majorHAnsi" w:cstheme="majorHAnsi"/>
        </w:rPr>
        <w:t>ykonawców wspólnie ubiegających się o udzielenie zamówienia</w:t>
      </w:r>
    </w:p>
    <w:p w14:paraId="7A5ECAEE" w14:textId="1B5DC70D" w:rsidR="00F85880" w:rsidRPr="00AF701B" w:rsidRDefault="00E700E7" w:rsidP="00803B9D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AF701B">
        <w:rPr>
          <w:rFonts w:asciiTheme="majorHAnsi" w:hAnsiTheme="majorHAnsi" w:cstheme="majorHAnsi"/>
        </w:rPr>
        <w:lastRenderedPageBreak/>
        <w:t>5</w:t>
      </w:r>
      <w:r w:rsidR="006F3B00" w:rsidRPr="00AF701B">
        <w:rPr>
          <w:rFonts w:asciiTheme="majorHAnsi" w:hAnsiTheme="majorHAnsi" w:cstheme="majorHAnsi"/>
        </w:rPr>
        <w:t xml:space="preserve">.2 </w:t>
      </w:r>
      <w:r w:rsidR="00634C3C" w:rsidRPr="00AF701B">
        <w:rPr>
          <w:rFonts w:asciiTheme="majorHAnsi" w:hAnsiTheme="majorHAnsi" w:cstheme="majorHAnsi"/>
        </w:rPr>
        <w:t xml:space="preserve">w Rozdziale V pkt 1.4 SWZ  </w:t>
      </w:r>
      <w:r w:rsidR="006F3B00" w:rsidRPr="00AF701B">
        <w:rPr>
          <w:rFonts w:asciiTheme="majorHAnsi" w:hAnsiTheme="majorHAnsi" w:cstheme="majorHAnsi"/>
        </w:rPr>
        <w:t>W</w:t>
      </w:r>
      <w:r w:rsidR="00634C3C" w:rsidRPr="00AF701B">
        <w:rPr>
          <w:rFonts w:asciiTheme="majorHAnsi" w:hAnsiTheme="majorHAnsi" w:cstheme="majorHAnsi"/>
        </w:rPr>
        <w:t xml:space="preserve">ykonawcy wykazują poprzez poleganie na zdolnościach tych                        z </w:t>
      </w:r>
      <w:r w:rsidR="006F3B00" w:rsidRPr="00AF701B">
        <w:rPr>
          <w:rFonts w:asciiTheme="majorHAnsi" w:hAnsiTheme="majorHAnsi" w:cstheme="majorHAnsi"/>
        </w:rPr>
        <w:t>W</w:t>
      </w:r>
      <w:r w:rsidR="00634C3C" w:rsidRPr="00AF701B">
        <w:rPr>
          <w:rFonts w:asciiTheme="majorHAnsi" w:hAnsiTheme="majorHAnsi" w:cstheme="majorHAnsi"/>
        </w:rPr>
        <w:t>ykonawców, którzy wykonają roboty budowlane lub usługi, do realizacji których te zdolności są wymagane.</w:t>
      </w:r>
    </w:p>
    <w:p w14:paraId="219C1283" w14:textId="74B8DE55" w:rsidR="00F85880" w:rsidRPr="00AF701B" w:rsidRDefault="006F3B00">
      <w:pPr>
        <w:pStyle w:val="Tekstpodstawowy2"/>
        <w:numPr>
          <w:ilvl w:val="0"/>
          <w:numId w:val="54"/>
        </w:numPr>
        <w:suppressAutoHyphens w:val="0"/>
        <w:spacing w:line="240" w:lineRule="auto"/>
        <w:ind w:left="0" w:firstLine="0"/>
        <w:contextualSpacing/>
        <w:jc w:val="both"/>
        <w:textAlignment w:val="auto"/>
        <w:rPr>
          <w:rFonts w:asciiTheme="majorHAnsi" w:hAnsiTheme="majorHAnsi" w:cstheme="majorHAnsi"/>
        </w:rPr>
      </w:pPr>
      <w:r w:rsidRPr="00AF701B">
        <w:rPr>
          <w:rFonts w:asciiTheme="majorHAnsi" w:hAnsiTheme="majorHAnsi" w:cstheme="majorHAnsi"/>
        </w:rPr>
        <w:t>W</w:t>
      </w:r>
      <w:r w:rsidR="00634C3C" w:rsidRPr="00AF701B">
        <w:rPr>
          <w:rFonts w:asciiTheme="majorHAnsi" w:hAnsiTheme="majorHAnsi" w:cstheme="majorHAnsi"/>
        </w:rPr>
        <w:t xml:space="preserve">ykonawcy wspólnie ubiegający się o udzielenie zamówienia  oświadczają, które roboty budowlane, dostawy lub usługi wykonają poszczególni </w:t>
      </w:r>
      <w:r w:rsidRPr="00AF701B">
        <w:rPr>
          <w:rFonts w:asciiTheme="majorHAnsi" w:hAnsiTheme="majorHAnsi" w:cstheme="majorHAnsi"/>
        </w:rPr>
        <w:t>W</w:t>
      </w:r>
      <w:r w:rsidR="00634C3C" w:rsidRPr="00AF701B">
        <w:rPr>
          <w:rFonts w:asciiTheme="majorHAnsi" w:hAnsiTheme="majorHAnsi" w:cstheme="majorHAnsi"/>
        </w:rPr>
        <w:t>ykonawcy.</w:t>
      </w:r>
    </w:p>
    <w:p w14:paraId="7B7EDD6A" w14:textId="00D6888A" w:rsidR="00F85880" w:rsidRPr="00B15169" w:rsidRDefault="00060BD1" w:rsidP="00803B9D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B15169">
        <w:rPr>
          <w:rFonts w:asciiTheme="majorHAnsi" w:hAnsiTheme="majorHAnsi" w:cstheme="majorHAnsi"/>
        </w:rPr>
        <w:t>6</w:t>
      </w:r>
      <w:r w:rsidR="00634C3C" w:rsidRPr="00B15169">
        <w:rPr>
          <w:rFonts w:asciiTheme="majorHAnsi" w:hAnsiTheme="majorHAnsi" w:cstheme="majorHAnsi"/>
        </w:rPr>
        <w:t xml:space="preserve">. W przypadku wspólnego ubiegania się o zamówienie przez Wykonawców są  oni zobowiązani na wezwanie Zamawiającego złożyć </w:t>
      </w:r>
      <w:r w:rsidR="00634C3C" w:rsidRPr="00B15169">
        <w:rPr>
          <w:rFonts w:asciiTheme="majorHAnsi" w:hAnsiTheme="majorHAnsi" w:cstheme="majorHAnsi"/>
          <w:u w:val="single"/>
        </w:rPr>
        <w:t>aktualne na dzień złożenia</w:t>
      </w:r>
      <w:r w:rsidR="00634C3C" w:rsidRPr="00B15169">
        <w:rPr>
          <w:rFonts w:asciiTheme="majorHAnsi" w:hAnsiTheme="majorHAnsi" w:cstheme="majorHAnsi"/>
        </w:rPr>
        <w:t xml:space="preserve"> podmiotowe środki dowodowe, o których mowa w Rozdziale VII</w:t>
      </w:r>
      <w:r w:rsidR="00922105" w:rsidRPr="00B15169">
        <w:rPr>
          <w:rFonts w:asciiTheme="majorHAnsi" w:hAnsiTheme="majorHAnsi" w:cstheme="majorHAnsi"/>
        </w:rPr>
        <w:t xml:space="preserve"> </w:t>
      </w:r>
      <w:r w:rsidR="00634C3C" w:rsidRPr="00B15169">
        <w:rPr>
          <w:rFonts w:asciiTheme="majorHAnsi" w:hAnsiTheme="majorHAnsi" w:cstheme="majorHAnsi"/>
        </w:rPr>
        <w:t>SWZ, przy czym:</w:t>
      </w:r>
    </w:p>
    <w:p w14:paraId="12AB861E" w14:textId="76B223EF" w:rsidR="007C2814" w:rsidRPr="001225C7" w:rsidRDefault="001017D6" w:rsidP="000A4BD9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1225C7">
        <w:rPr>
          <w:rFonts w:asciiTheme="majorHAnsi" w:hAnsiTheme="majorHAnsi" w:cstheme="majorHAnsi"/>
        </w:rPr>
        <w:t>6</w:t>
      </w:r>
      <w:r w:rsidR="00634C3C" w:rsidRPr="001225C7">
        <w:rPr>
          <w:rFonts w:asciiTheme="majorHAnsi" w:hAnsiTheme="majorHAnsi" w:cstheme="majorHAnsi"/>
        </w:rPr>
        <w:t>.</w:t>
      </w:r>
      <w:r w:rsidR="00E4332B" w:rsidRPr="001225C7">
        <w:rPr>
          <w:rFonts w:asciiTheme="majorHAnsi" w:hAnsiTheme="majorHAnsi" w:cstheme="majorHAnsi"/>
        </w:rPr>
        <w:t xml:space="preserve">1 </w:t>
      </w:r>
      <w:r w:rsidR="00634C3C" w:rsidRPr="001225C7">
        <w:rPr>
          <w:rFonts w:asciiTheme="majorHAnsi" w:hAnsiTheme="majorHAnsi" w:cstheme="majorHAnsi"/>
        </w:rPr>
        <w:t>podmiotowe środki dowodowe</w:t>
      </w:r>
      <w:r w:rsidR="0082516E" w:rsidRPr="001225C7">
        <w:rPr>
          <w:rFonts w:asciiTheme="majorHAnsi" w:hAnsiTheme="majorHAnsi" w:cstheme="majorHAnsi"/>
        </w:rPr>
        <w:t xml:space="preserve"> </w:t>
      </w:r>
      <w:r w:rsidR="00634C3C" w:rsidRPr="001225C7">
        <w:rPr>
          <w:rFonts w:asciiTheme="majorHAnsi" w:hAnsiTheme="majorHAnsi" w:cstheme="majorHAnsi"/>
        </w:rPr>
        <w:t>składa odpowiednio Wykonawc</w:t>
      </w:r>
      <w:r w:rsidR="001225C7" w:rsidRPr="001225C7">
        <w:rPr>
          <w:rFonts w:asciiTheme="majorHAnsi" w:hAnsiTheme="majorHAnsi" w:cstheme="majorHAnsi"/>
        </w:rPr>
        <w:t xml:space="preserve">a, </w:t>
      </w:r>
      <w:r w:rsidR="00634C3C" w:rsidRPr="001225C7">
        <w:rPr>
          <w:rFonts w:asciiTheme="majorHAnsi" w:hAnsiTheme="majorHAnsi" w:cstheme="majorHAnsi"/>
        </w:rPr>
        <w:t>który/którzy wykazuje spełnianie warunku,</w:t>
      </w:r>
      <w:r w:rsidR="0082516E" w:rsidRPr="001225C7">
        <w:rPr>
          <w:rFonts w:asciiTheme="majorHAnsi" w:hAnsiTheme="majorHAnsi" w:cstheme="majorHAnsi"/>
        </w:rPr>
        <w:t xml:space="preserve"> </w:t>
      </w:r>
      <w:r w:rsidR="00634C3C" w:rsidRPr="001225C7">
        <w:rPr>
          <w:rFonts w:asciiTheme="majorHAnsi" w:hAnsiTheme="majorHAnsi" w:cstheme="majorHAnsi"/>
        </w:rPr>
        <w:t>w zakresie i na zasadach opisanych w Rozdziale V</w:t>
      </w:r>
      <w:r w:rsidR="00E32280" w:rsidRPr="001225C7">
        <w:rPr>
          <w:rFonts w:asciiTheme="majorHAnsi" w:hAnsiTheme="majorHAnsi" w:cstheme="majorHAnsi"/>
        </w:rPr>
        <w:t xml:space="preserve"> SWZ. </w:t>
      </w:r>
    </w:p>
    <w:p w14:paraId="656037AE" w14:textId="604F9CF5" w:rsidR="003D2580" w:rsidRPr="001225C7" w:rsidRDefault="00A55257" w:rsidP="000A4BD9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1225C7">
        <w:rPr>
          <w:rFonts w:asciiTheme="majorHAnsi" w:hAnsiTheme="majorHAnsi" w:cstheme="majorHAnsi"/>
        </w:rPr>
        <w:t>7</w:t>
      </w:r>
      <w:r w:rsidR="003D2580" w:rsidRPr="001225C7">
        <w:rPr>
          <w:rFonts w:asciiTheme="majorHAnsi" w:hAnsiTheme="majorHAnsi" w:cstheme="majorHAnsi"/>
        </w:rPr>
        <w:t xml:space="preserve">. Przed zawarciem umowy w sprawie zamówienia publicznego, Wykonawcy wspólnie ubiegający się o udzielenie zamówienia </w:t>
      </w:r>
      <w:r w:rsidR="003D2580" w:rsidRPr="001225C7">
        <w:rPr>
          <w:rFonts w:asciiTheme="majorHAnsi" w:hAnsiTheme="majorHAnsi" w:cstheme="majorHAnsi"/>
          <w:u w:val="single"/>
        </w:rPr>
        <w:t>są zobowiązani</w:t>
      </w:r>
      <w:r w:rsidR="003D2580" w:rsidRPr="001225C7">
        <w:rPr>
          <w:rFonts w:asciiTheme="majorHAnsi" w:hAnsiTheme="majorHAnsi" w:cstheme="majorHAnsi"/>
        </w:rPr>
        <w:t xml:space="preserve"> przedstawić Zamawiającemu umowę regulującą podstawy i zasady wspólnego ubiegania się o udzielenie zamówienia.</w:t>
      </w:r>
    </w:p>
    <w:p w14:paraId="210E5C5D" w14:textId="77777777" w:rsidR="00C01168" w:rsidRPr="00EA5CDC" w:rsidRDefault="00C01168" w:rsidP="000A4BD9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  <w:color w:val="FF0000"/>
        </w:rPr>
      </w:pPr>
    </w:p>
    <w:p w14:paraId="5944DF8C" w14:textId="77777777" w:rsidR="007C2814" w:rsidRPr="000D00F2" w:rsidRDefault="007C2814" w:rsidP="00803B9D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0D00F2">
        <w:rPr>
          <w:rFonts w:asciiTheme="majorHAnsi" w:eastAsia="Calibri" w:hAnsiTheme="majorHAnsi" w:cstheme="majorHAnsi"/>
          <w:b/>
          <w:bCs/>
          <w:kern w:val="0"/>
          <w:lang w:eastAsia="en-US"/>
        </w:rPr>
        <w:t>XI. INFORMACJA O SPOSOBIE POROZUMIEWANIA SIĘ ZAMAWIAJĄCEGO Z WYKONAWCAMI ORAZ PRZEKAZYWANIA OŚWIADCZEŃ I DOKUMENTÓW A TAKŻE WSKAZANIE OSÓB                         UPRAWNIONYCH DO POROZUMIEWANIA SIĘ Z WYKONAWCAMI:</w:t>
      </w:r>
    </w:p>
    <w:p w14:paraId="58FD15C0" w14:textId="41DFA531" w:rsidR="00527BA2" w:rsidRPr="000D00F2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D00F2">
        <w:rPr>
          <w:rFonts w:asciiTheme="majorHAnsi" w:hAnsiTheme="majorHAnsi" w:cstheme="majorHAnsi"/>
        </w:rPr>
        <w:t>1. Osobami uprawnionymi do kontaktu z Wykonawcami jest:</w:t>
      </w:r>
    </w:p>
    <w:p w14:paraId="54076826" w14:textId="77777777" w:rsidR="00534490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D00F2">
        <w:rPr>
          <w:rFonts w:asciiTheme="majorHAnsi" w:hAnsiTheme="majorHAnsi" w:cstheme="majorHAnsi"/>
        </w:rPr>
        <w:tab/>
      </w:r>
    </w:p>
    <w:p w14:paraId="2EA92B3F" w14:textId="04FC098F" w:rsidR="007C2814" w:rsidRPr="000D00F2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D00F2">
        <w:rPr>
          <w:rFonts w:asciiTheme="majorHAnsi" w:hAnsiTheme="majorHAnsi" w:cstheme="majorHAnsi"/>
          <w:b/>
          <w:bCs/>
        </w:rPr>
        <w:t>w sprawach przedmiotu zamówienia:</w:t>
      </w:r>
    </w:p>
    <w:p w14:paraId="21D6AFEC" w14:textId="407D5D65" w:rsidR="007C2814" w:rsidRPr="000D00F2" w:rsidRDefault="007C2814" w:rsidP="00D15442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="00715170" w:rsidRPr="000D00F2">
        <w:rPr>
          <w:rFonts w:asciiTheme="majorHAnsi" w:hAnsiTheme="majorHAnsi" w:cstheme="majorHAnsi"/>
        </w:rPr>
        <w:t xml:space="preserve">Michał </w:t>
      </w:r>
      <w:proofErr w:type="spellStart"/>
      <w:r w:rsidR="00715170" w:rsidRPr="000D00F2">
        <w:rPr>
          <w:rFonts w:asciiTheme="majorHAnsi" w:hAnsiTheme="majorHAnsi" w:cstheme="majorHAnsi"/>
        </w:rPr>
        <w:t>Sop</w:t>
      </w:r>
      <w:r w:rsidR="00E61AF4" w:rsidRPr="000D00F2">
        <w:rPr>
          <w:rFonts w:asciiTheme="majorHAnsi" w:hAnsiTheme="majorHAnsi" w:cstheme="majorHAnsi"/>
        </w:rPr>
        <w:t>ala</w:t>
      </w:r>
      <w:proofErr w:type="spellEnd"/>
      <w:r w:rsidR="00D15442" w:rsidRPr="000D00F2">
        <w:rPr>
          <w:rFonts w:asciiTheme="majorHAnsi" w:hAnsiTheme="majorHAnsi" w:cstheme="majorHAnsi"/>
        </w:rPr>
        <w:tab/>
      </w:r>
      <w:r w:rsidR="00BB61E2" w:rsidRPr="000D00F2">
        <w:rPr>
          <w:rFonts w:asciiTheme="majorHAnsi" w:hAnsiTheme="majorHAnsi" w:cstheme="majorHAnsi"/>
        </w:rPr>
        <w:tab/>
      </w:r>
      <w:r w:rsidR="00BB61E2" w:rsidRPr="000D00F2">
        <w:rPr>
          <w:rFonts w:asciiTheme="majorHAnsi" w:hAnsiTheme="majorHAnsi" w:cstheme="majorHAnsi"/>
        </w:rPr>
        <w:tab/>
      </w:r>
      <w:r w:rsidR="00BB61E2" w:rsidRPr="000D00F2">
        <w:rPr>
          <w:rFonts w:asciiTheme="majorHAnsi" w:hAnsiTheme="majorHAnsi" w:cstheme="majorHAnsi"/>
        </w:rPr>
        <w:tab/>
      </w:r>
      <w:r w:rsidR="00D15442" w:rsidRPr="000D00F2">
        <w:rPr>
          <w:rFonts w:asciiTheme="majorHAnsi" w:hAnsiTheme="majorHAnsi" w:cstheme="majorHAnsi"/>
        </w:rPr>
        <w:t>33/875-</w:t>
      </w:r>
      <w:r w:rsidR="00E61AF4" w:rsidRPr="000D00F2">
        <w:rPr>
          <w:rFonts w:asciiTheme="majorHAnsi" w:hAnsiTheme="majorHAnsi" w:cstheme="majorHAnsi"/>
        </w:rPr>
        <w:t>24-46 wew. 220</w:t>
      </w:r>
    </w:p>
    <w:p w14:paraId="4427C720" w14:textId="6013EBCB" w:rsidR="007C2814" w:rsidRPr="000D00F2" w:rsidRDefault="00D15442" w:rsidP="00715170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</w:p>
    <w:p w14:paraId="450F0106" w14:textId="77777777" w:rsidR="007C2814" w:rsidRPr="000D00F2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</w:rPr>
      </w:pPr>
      <w:r w:rsidRPr="000D00F2">
        <w:rPr>
          <w:rFonts w:asciiTheme="majorHAnsi" w:hAnsiTheme="majorHAnsi" w:cstheme="majorHAnsi"/>
          <w:b/>
          <w:bCs/>
        </w:rPr>
        <w:t>w sprawach procedury przetargowej:</w:t>
      </w:r>
    </w:p>
    <w:p w14:paraId="5B556542" w14:textId="07FCDA22" w:rsidR="001D549B" w:rsidRPr="000D00F2" w:rsidRDefault="007C2814" w:rsidP="000D00F2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  <w:t xml:space="preserve">Katarzyna </w:t>
      </w:r>
      <w:proofErr w:type="spellStart"/>
      <w:r w:rsidRPr="000D00F2">
        <w:rPr>
          <w:rFonts w:asciiTheme="majorHAnsi" w:hAnsiTheme="majorHAnsi" w:cstheme="majorHAnsi"/>
        </w:rPr>
        <w:t>Bołdys</w:t>
      </w:r>
      <w:proofErr w:type="spellEnd"/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  <w:t>33/875-75-80</w:t>
      </w:r>
    </w:p>
    <w:p w14:paraId="7A4B22E2" w14:textId="77777777" w:rsidR="007C2814" w:rsidRPr="00EA5CDC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color w:val="FF0000"/>
        </w:rPr>
      </w:pP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Pr="000D00F2">
        <w:rPr>
          <w:rFonts w:asciiTheme="majorHAnsi" w:hAnsiTheme="majorHAnsi" w:cstheme="majorHAnsi"/>
        </w:rPr>
        <w:tab/>
      </w:r>
      <w:r w:rsidRPr="00EA5CDC">
        <w:rPr>
          <w:rFonts w:asciiTheme="majorHAnsi" w:hAnsiTheme="majorHAnsi" w:cstheme="majorHAnsi"/>
          <w:color w:val="FF0000"/>
        </w:rPr>
        <w:tab/>
      </w:r>
      <w:r w:rsidRPr="00EA5CDC">
        <w:rPr>
          <w:rFonts w:asciiTheme="majorHAnsi" w:hAnsiTheme="majorHAnsi" w:cstheme="majorHAnsi"/>
          <w:color w:val="FF0000"/>
        </w:rPr>
        <w:tab/>
      </w:r>
    </w:p>
    <w:p w14:paraId="2F862D24" w14:textId="77777777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hAnsiTheme="majorHAnsi" w:cstheme="majorHAnsi"/>
        </w:rPr>
        <w:t xml:space="preserve">2. Postępowanie prowadzone jest w języku polskim w formie elektronicznej za pośrednictwem </w:t>
      </w:r>
      <w:r w:rsidRPr="009B6655">
        <w:rPr>
          <w:rFonts w:asciiTheme="majorHAnsi" w:hAnsiTheme="majorHAnsi" w:cstheme="majorHAnsi"/>
          <w:u w:val="single"/>
        </w:rPr>
        <w:t>platformazakupowa.pl</w:t>
      </w:r>
      <w:r w:rsidRPr="009B6655">
        <w:rPr>
          <w:rFonts w:asciiTheme="majorHAnsi" w:hAnsiTheme="majorHAnsi" w:cstheme="majorHAnsi"/>
        </w:rPr>
        <w:t xml:space="preserve"> pod adresem: </w:t>
      </w:r>
      <w:hyperlink r:id="rId12" w:history="1">
        <w:r w:rsidRPr="009B6655">
          <w:rPr>
            <w:rFonts w:asciiTheme="majorHAnsi" w:hAnsiTheme="majorHAnsi" w:cstheme="majorHAnsi"/>
            <w:u w:val="single"/>
          </w:rPr>
          <w:t>https://platformazakupowa.pl/pn/szpital_andrychow</w:t>
        </w:r>
      </w:hyperlink>
    </w:p>
    <w:p w14:paraId="497E8D6D" w14:textId="77777777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i/>
          <w:iCs/>
        </w:rPr>
      </w:pPr>
      <w:r w:rsidRPr="009B6655">
        <w:rPr>
          <w:rFonts w:asciiTheme="majorHAnsi" w:hAnsiTheme="majorHAnsi" w:cstheme="majorHAnsi"/>
        </w:rPr>
        <w:t xml:space="preserve">3. Zamawiający zaleca aby komunikacja między Zamawiającym a Wykonawcami, w tym przekazywanie wszelkich oświadczeń, wniosków, zawiadomień oraz informacji, odbywała się                  w formie elektronicznej, za pośrednictwem </w:t>
      </w:r>
      <w:r w:rsidRPr="009B6655">
        <w:rPr>
          <w:rFonts w:asciiTheme="majorHAnsi" w:hAnsiTheme="majorHAnsi" w:cstheme="majorHAnsi"/>
          <w:u w:val="single"/>
        </w:rPr>
        <w:t>platformazakupowa.pl</w:t>
      </w:r>
      <w:r w:rsidRPr="009B6655">
        <w:rPr>
          <w:rFonts w:asciiTheme="majorHAnsi" w:hAnsiTheme="majorHAnsi" w:cstheme="majorHAnsi"/>
        </w:rPr>
        <w:t xml:space="preserve"> i formularza </w:t>
      </w:r>
      <w:r w:rsidRPr="009B6655">
        <w:rPr>
          <w:rFonts w:asciiTheme="majorHAnsi" w:hAnsiTheme="majorHAnsi" w:cstheme="majorHAnsi"/>
          <w:i/>
          <w:iCs/>
        </w:rPr>
        <w:t>„wyślij wiadomość do Zamawiającego”.</w:t>
      </w:r>
    </w:p>
    <w:p w14:paraId="17047627" w14:textId="77777777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hAnsiTheme="majorHAnsi" w:cstheme="majorHAnsi"/>
        </w:rPr>
        <w:t xml:space="preserve">4. Za datę przekazania (wpływu) oświadczeń, wniosków, zawiadomień oraz informacji przyjmuje się datę ich przesłania za pośrednictwem </w:t>
      </w:r>
      <w:hyperlink r:id="rId13" w:history="1">
        <w:r w:rsidRPr="009B6655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9B6655">
        <w:rPr>
          <w:rFonts w:asciiTheme="majorHAnsi" w:eastAsia="Calibri" w:hAnsiTheme="majorHAnsi" w:cstheme="majorHAnsi"/>
          <w:u w:val="single"/>
        </w:rPr>
        <w:t xml:space="preserve"> </w:t>
      </w:r>
      <w:r w:rsidRPr="009B6655">
        <w:rPr>
          <w:rFonts w:asciiTheme="majorHAnsi" w:eastAsia="Calibri" w:hAnsiTheme="majorHAnsi" w:cstheme="majorHAnsi"/>
        </w:rPr>
        <w:t xml:space="preserve">poprzez kliknięcie przycisku </w:t>
      </w:r>
      <w:r w:rsidRPr="009B6655">
        <w:rPr>
          <w:rFonts w:asciiTheme="majorHAnsi" w:eastAsia="Calibri" w:hAnsiTheme="majorHAnsi" w:cstheme="majorHAnsi"/>
          <w:i/>
          <w:iCs/>
        </w:rPr>
        <w:t>„Wyślij wiadomość do Zamawiającego”,</w:t>
      </w:r>
      <w:r w:rsidRPr="009B6655">
        <w:rPr>
          <w:rFonts w:asciiTheme="majorHAnsi" w:eastAsia="Calibri" w:hAnsiTheme="majorHAnsi" w:cstheme="majorHAnsi"/>
        </w:rPr>
        <w:t xml:space="preserve"> po których pojawi się komunikat, że wiadomość została wysłana do Zamawiającego. </w:t>
      </w:r>
    </w:p>
    <w:p w14:paraId="21356AB2" w14:textId="77777777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9B6655">
        <w:rPr>
          <w:rFonts w:asciiTheme="majorHAnsi" w:hAnsiTheme="majorHAnsi" w:cstheme="majorHAnsi"/>
        </w:rPr>
        <w:t xml:space="preserve">5. </w:t>
      </w:r>
      <w:r w:rsidRPr="009B6655">
        <w:rPr>
          <w:rFonts w:asciiTheme="majorHAnsi" w:eastAsia="Calibri" w:hAnsiTheme="majorHAnsi" w:cstheme="majorHAnsi"/>
        </w:rPr>
        <w:t xml:space="preserve">Zamawiający będzie przekazywał Wykonawcom wszelkie informacje dotyczące postępowania w formie elektronicznej za pośrednictwem </w:t>
      </w:r>
      <w:hyperlink r:id="rId14" w:history="1">
        <w:r w:rsidRPr="009B6655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9B6655">
        <w:rPr>
          <w:rFonts w:asciiTheme="majorHAnsi" w:eastAsia="Calibri" w:hAnsiTheme="majorHAnsi" w:cstheme="majorHAnsi"/>
        </w:rPr>
        <w:t xml:space="preserve"> </w:t>
      </w:r>
    </w:p>
    <w:p w14:paraId="194AEECE" w14:textId="77777777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 xml:space="preserve">5.1 Informacje dotyczące odpowiedzi na pytania, zmiany specyfikacji, zmiany terminu składania                                                                      i otwarcia ofert Zamawiający będzie zamieszczał na platformie w sekcji </w:t>
      </w:r>
      <w:r w:rsidRPr="009B6655">
        <w:rPr>
          <w:rFonts w:asciiTheme="majorHAnsi" w:eastAsia="Calibri" w:hAnsiTheme="majorHAnsi" w:cstheme="majorHAnsi"/>
          <w:i/>
          <w:iCs/>
        </w:rPr>
        <w:t>“Komunikaty”</w:t>
      </w:r>
      <w:r w:rsidRPr="009B6655">
        <w:rPr>
          <w:rFonts w:asciiTheme="majorHAnsi" w:eastAsia="Calibri" w:hAnsiTheme="majorHAnsi" w:cstheme="majorHAnsi"/>
        </w:rPr>
        <w:t xml:space="preserve">. Korespondencja, której zgodnie z obowiązującymi przepisami adresatem jest konkretny Wykonawca, będzie przekazywana w formie elektronicznej za pośrednictwem </w:t>
      </w:r>
      <w:hyperlink r:id="rId15" w:history="1">
        <w:r w:rsidRPr="009B6655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9B6655">
        <w:rPr>
          <w:rFonts w:asciiTheme="majorHAnsi" w:eastAsia="Calibri" w:hAnsiTheme="majorHAnsi" w:cstheme="majorHAnsi"/>
        </w:rPr>
        <w:t xml:space="preserve"> do konkretnego Wykonawcy.</w:t>
      </w:r>
    </w:p>
    <w:p w14:paraId="6AB81AE4" w14:textId="77777777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 xml:space="preserve">5.2 Wykonawca jako podmiot profesjonalny ma obowiązek sprawdzania komunikatów                                    i wiadomości bezpośrednio na stronie internetowej prowadzonego postepowania przesłanych </w:t>
      </w:r>
      <w:r w:rsidRPr="009B6655">
        <w:rPr>
          <w:rFonts w:asciiTheme="majorHAnsi" w:eastAsia="Calibri" w:hAnsiTheme="majorHAnsi" w:cstheme="majorHAnsi"/>
        </w:rPr>
        <w:lastRenderedPageBreak/>
        <w:t>przez Zamawiającego, gdyż system powiadomień może ulec awarii lub powiadomienie może trafić do folderu SPAM.</w:t>
      </w:r>
    </w:p>
    <w:p w14:paraId="33EC96AA" w14:textId="77777777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 xml:space="preserve">6. W celu zabezpieczenia przed konsekwencjami ewentualnej awarii systemu powiadomień, Wykonawca jest zobowiązany do sprawdzania wysłanych przez Zamawiającego komunikatów                   i wiadomości bezpośrednio na stronie prowadzonego postepowania, tj.: </w:t>
      </w:r>
      <w:hyperlink r:id="rId16" w:history="1">
        <w:r w:rsidRPr="009B6655">
          <w:rPr>
            <w:rFonts w:asciiTheme="majorHAnsi" w:hAnsiTheme="majorHAnsi" w:cstheme="majorHAnsi"/>
            <w:u w:val="single"/>
          </w:rPr>
          <w:t>https://platformazakupowa.pl/pn/szpital_andrychow</w:t>
        </w:r>
      </w:hyperlink>
      <w:r w:rsidRPr="009B6655">
        <w:rPr>
          <w:rFonts w:asciiTheme="majorHAnsi" w:hAnsiTheme="majorHAnsi" w:cstheme="majorHAnsi"/>
          <w:u w:val="single"/>
        </w:rPr>
        <w:t>.</w:t>
      </w:r>
      <w:r w:rsidRPr="009B6655">
        <w:rPr>
          <w:rFonts w:asciiTheme="majorHAnsi" w:hAnsiTheme="majorHAnsi" w:cstheme="majorHAnsi"/>
        </w:rPr>
        <w:t xml:space="preserve"> </w:t>
      </w:r>
      <w:r w:rsidRPr="009B6655">
        <w:rPr>
          <w:rFonts w:asciiTheme="majorHAnsi" w:eastAsia="Calibri" w:hAnsiTheme="majorHAnsi" w:cstheme="majorHAnsi"/>
        </w:rPr>
        <w:t xml:space="preserve"> </w:t>
      </w:r>
    </w:p>
    <w:p w14:paraId="165CB893" w14:textId="77777777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 xml:space="preserve">7. Zgodnie z Rozporządzeniem Prezesa Rady Ministrów z dnia 30 grudnia 2020 r. w sprawie sposobu sporządzania i przekazywania informacji oraz wymagań technicznych dla dokumentów elektronicznych oraz środków komunikacji elektronicznej w postępowaniu                                                            o udzielenie zamówienia publicznego lub konkursie (Dz. U. z 2020 r. poz. 2452), Zamawiający określa niezbędne wymagania sprzętowo – aplikacyjne umożliwiające pracę na </w:t>
      </w:r>
      <w:r w:rsidRPr="009B6655">
        <w:rPr>
          <w:rFonts w:asciiTheme="majorHAnsi" w:eastAsia="Calibri" w:hAnsiTheme="majorHAnsi" w:cstheme="majorHAnsi"/>
          <w:u w:val="single"/>
        </w:rPr>
        <w:t>platformazakupowa.pl</w:t>
      </w:r>
      <w:r w:rsidRPr="009B6655">
        <w:rPr>
          <w:rFonts w:asciiTheme="majorHAnsi" w:eastAsia="Calibri" w:hAnsiTheme="majorHAnsi" w:cstheme="majorHAnsi"/>
        </w:rPr>
        <w:t>, tj.:</w:t>
      </w:r>
    </w:p>
    <w:p w14:paraId="7E219772" w14:textId="77777777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>7.1. stały dostęp do sieci Internet o gwarantowanej przepustowości nie mniejszej niż 512kb/s;</w:t>
      </w:r>
    </w:p>
    <w:p w14:paraId="69BBEB85" w14:textId="77777777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>7.2. komputer klasy PC lub MAC o następującej konfiguracji: pamięć min. 2 GB Ram, procesor Intel IV 2 GHZ lub jego nowsza wersja, jeden z systemów operacyjnych - MS Windows 7,                         Mac Os x 10 4, Linux, lub ich nowsze wersje;</w:t>
      </w:r>
    </w:p>
    <w:p w14:paraId="694737F0" w14:textId="77777777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>7.3. zainstalowana dowolna przeglądarka internetowa, w przypadku Internet Explorer minimalnie wersja 10 0.;</w:t>
      </w:r>
    </w:p>
    <w:p w14:paraId="6C39DE3B" w14:textId="77777777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>7.4. włączona obsługa JavaScript;</w:t>
      </w:r>
    </w:p>
    <w:p w14:paraId="030F7ACB" w14:textId="77777777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 xml:space="preserve">7.5. zainstalowany program Adobe </w:t>
      </w:r>
      <w:proofErr w:type="spellStart"/>
      <w:r w:rsidRPr="009B6655">
        <w:rPr>
          <w:rFonts w:asciiTheme="majorHAnsi" w:eastAsia="Calibri" w:hAnsiTheme="majorHAnsi" w:cstheme="majorHAnsi"/>
        </w:rPr>
        <w:t>Acrobat</w:t>
      </w:r>
      <w:proofErr w:type="spellEnd"/>
      <w:r w:rsidRPr="009B6655">
        <w:rPr>
          <w:rFonts w:asciiTheme="majorHAnsi" w:eastAsia="Calibri" w:hAnsiTheme="majorHAnsi" w:cstheme="majorHAnsi"/>
        </w:rPr>
        <w:t xml:space="preserve"> Reader lub inny obsługujący format plików .pdf;</w:t>
      </w:r>
    </w:p>
    <w:p w14:paraId="5BE38726" w14:textId="77777777" w:rsidR="00792AA8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 xml:space="preserve">7.6. </w:t>
      </w:r>
      <w:r w:rsidRPr="009B6655">
        <w:rPr>
          <w:rFonts w:asciiTheme="majorHAnsi" w:eastAsia="Calibri" w:hAnsiTheme="majorHAnsi" w:cstheme="majorHAnsi"/>
          <w:u w:val="single"/>
        </w:rPr>
        <w:t>platformazakupowa.pl</w:t>
      </w:r>
      <w:r w:rsidRPr="009B6655">
        <w:rPr>
          <w:rFonts w:asciiTheme="majorHAnsi" w:eastAsia="Calibri" w:hAnsiTheme="majorHAnsi" w:cstheme="majorHAnsi"/>
        </w:rPr>
        <w:t xml:space="preserve"> działa według standardu przyjętego w komunikacji sieciowej – kodowanie UTF8;</w:t>
      </w:r>
    </w:p>
    <w:p w14:paraId="39EBB0E2" w14:textId="765FFFC1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 xml:space="preserve">7.7. </w:t>
      </w:r>
      <w:r w:rsidR="007D3B1A" w:rsidRPr="009B6655">
        <w:rPr>
          <w:rFonts w:asciiTheme="majorHAnsi" w:eastAsia="Calibri" w:hAnsiTheme="majorHAnsi" w:cstheme="majorHAnsi"/>
        </w:rPr>
        <w:t>o</w:t>
      </w:r>
      <w:r w:rsidRPr="009B6655">
        <w:rPr>
          <w:rFonts w:asciiTheme="majorHAnsi" w:eastAsia="Calibri" w:hAnsiTheme="majorHAnsi" w:cstheme="majorHAnsi"/>
        </w:rPr>
        <w:t>znaczenie czasu odbioru danych przez platformę zakupową stanowi datę oraz dokładny czas (</w:t>
      </w:r>
      <w:proofErr w:type="spellStart"/>
      <w:r w:rsidRPr="009B6655">
        <w:rPr>
          <w:rFonts w:asciiTheme="majorHAnsi" w:eastAsia="Calibri" w:hAnsiTheme="majorHAnsi" w:cstheme="majorHAnsi"/>
        </w:rPr>
        <w:t>hh:mm:ss</w:t>
      </w:r>
      <w:proofErr w:type="spellEnd"/>
      <w:r w:rsidRPr="009B6655">
        <w:rPr>
          <w:rFonts w:asciiTheme="majorHAnsi" w:eastAsia="Calibri" w:hAnsiTheme="majorHAnsi" w:cstheme="majorHAnsi"/>
        </w:rPr>
        <w:t>) generowany według czasu lokalnego serwera synchronizowanego z zegarem Głównego Urzędu Miar;</w:t>
      </w:r>
    </w:p>
    <w:p w14:paraId="21EDA0F7" w14:textId="77777777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>8. Przystępując do niniejszego postępowania o udzielenie zamówienia publicznego, Wykonawca:</w:t>
      </w:r>
    </w:p>
    <w:p w14:paraId="3444EA3D" w14:textId="77777777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 xml:space="preserve">8.1. akceptuje warunki korzystania z </w:t>
      </w:r>
      <w:hyperlink r:id="rId17" w:history="1">
        <w:r w:rsidRPr="009B6655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9B6655">
        <w:rPr>
          <w:rFonts w:asciiTheme="majorHAnsi" w:eastAsia="Calibri" w:hAnsiTheme="majorHAnsi" w:cstheme="majorHAnsi"/>
        </w:rPr>
        <w:t xml:space="preserve"> określone w Regulaminie zamieszczonym na stronie internetowej </w:t>
      </w:r>
      <w:hyperlink r:id="rId18" w:history="1">
        <w:r w:rsidRPr="009B6655">
          <w:rPr>
            <w:rFonts w:asciiTheme="majorHAnsi" w:eastAsia="Calibri" w:hAnsiTheme="majorHAnsi" w:cstheme="majorHAnsi"/>
          </w:rPr>
          <w:t>pod linkiem</w:t>
        </w:r>
      </w:hyperlink>
      <w:r w:rsidRPr="009B6655">
        <w:rPr>
          <w:rFonts w:asciiTheme="majorHAnsi" w:eastAsia="Calibri" w:hAnsiTheme="majorHAnsi" w:cstheme="majorHAnsi"/>
        </w:rPr>
        <w:t xml:space="preserve">  w zakładce „Regulamin" oraz uznaje go za wiążący;</w:t>
      </w:r>
    </w:p>
    <w:p w14:paraId="52DAFD13" w14:textId="005C2EFF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>8.2. zapoznał i stosuje się do Instrukcji składania ofert/wniosków dostępn</w:t>
      </w:r>
      <w:r w:rsidR="00EA330A" w:rsidRPr="009B6655">
        <w:rPr>
          <w:rFonts w:asciiTheme="majorHAnsi" w:eastAsia="Calibri" w:hAnsiTheme="majorHAnsi" w:cstheme="majorHAnsi"/>
        </w:rPr>
        <w:t xml:space="preserve">ej </w:t>
      </w:r>
      <w:r w:rsidR="00BC7A55" w:rsidRPr="009B6655">
        <w:rPr>
          <w:rFonts w:asciiTheme="majorHAnsi" w:eastAsia="Calibri" w:hAnsiTheme="majorHAnsi" w:cstheme="majorHAnsi"/>
        </w:rPr>
        <w:t xml:space="preserve">                                                     </w:t>
      </w:r>
      <w:r w:rsidR="00EA330A" w:rsidRPr="009B6655">
        <w:rPr>
          <w:rFonts w:asciiTheme="majorHAnsi" w:eastAsia="Calibri" w:hAnsiTheme="majorHAnsi" w:cstheme="majorHAnsi"/>
        </w:rPr>
        <w:t xml:space="preserve">na </w:t>
      </w:r>
      <w:r w:rsidR="00EA330A" w:rsidRPr="009B6655">
        <w:rPr>
          <w:rFonts w:asciiTheme="majorHAnsi" w:eastAsia="Calibri" w:hAnsiTheme="majorHAnsi" w:cstheme="majorHAnsi"/>
          <w:u w:val="single"/>
        </w:rPr>
        <w:t>platformazakupowa.pl</w:t>
      </w:r>
      <w:r w:rsidR="00EA330A" w:rsidRPr="009B6655">
        <w:rPr>
          <w:rFonts w:asciiTheme="majorHAnsi" w:eastAsia="Calibri" w:hAnsiTheme="majorHAnsi" w:cstheme="majorHAnsi"/>
        </w:rPr>
        <w:t>;</w:t>
      </w:r>
    </w:p>
    <w:p w14:paraId="362BB6B7" w14:textId="17928F79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 xml:space="preserve">9. </w:t>
      </w:r>
      <w:r w:rsidRPr="009B6655">
        <w:rPr>
          <w:rFonts w:asciiTheme="majorHAnsi" w:eastAsia="Calibri" w:hAnsiTheme="majorHAnsi" w:cstheme="majorHAnsi"/>
          <w:b/>
        </w:rPr>
        <w:t xml:space="preserve">Zamawiający nie ponosi odpowiedzialności za złożenie oferty w sposób niezgodny                             z Instrukcją korzystania z </w:t>
      </w:r>
      <w:hyperlink r:id="rId19" w:history="1">
        <w:r w:rsidRPr="009B6655">
          <w:rPr>
            <w:rFonts w:asciiTheme="majorHAnsi" w:eastAsia="Calibri" w:hAnsiTheme="majorHAnsi" w:cstheme="majorHAnsi"/>
            <w:b/>
            <w:u w:val="single"/>
          </w:rPr>
          <w:t>platformazakupowa.pl</w:t>
        </w:r>
      </w:hyperlink>
      <w:r w:rsidRPr="009B6655">
        <w:rPr>
          <w:rFonts w:asciiTheme="majorHAnsi" w:eastAsia="Calibri" w:hAnsiTheme="majorHAnsi" w:cstheme="majorHAnsi"/>
        </w:rPr>
        <w:t xml:space="preserve">, w szczególności za sytuację, gdy Zamawiający zapozna się z treścią oferty przed upływem terminu składania ofert i otwarcia ofert (np. złożenie oferty w zakładce </w:t>
      </w:r>
      <w:r w:rsidRPr="009B6655">
        <w:rPr>
          <w:rFonts w:asciiTheme="majorHAnsi" w:eastAsia="Calibri" w:hAnsiTheme="majorHAnsi" w:cstheme="majorHAnsi"/>
          <w:i/>
          <w:iCs/>
        </w:rPr>
        <w:t>„Wyślij wiadomość do Zamawiającego”</w:t>
      </w:r>
      <w:r w:rsidRPr="009B6655">
        <w:rPr>
          <w:rFonts w:asciiTheme="majorHAnsi" w:eastAsia="Calibri" w:hAnsiTheme="majorHAnsi" w:cstheme="majorHAnsi"/>
        </w:rPr>
        <w:t>).  Taka oferta zostanie uznana przez Zamawiającego za ofertę handlową i nie będzie brana pod uwagę w przedmiotowym postępowaniu</w:t>
      </w:r>
      <w:r w:rsidR="007D3B1A" w:rsidRPr="009B6655">
        <w:rPr>
          <w:rFonts w:asciiTheme="majorHAnsi" w:eastAsia="Calibri" w:hAnsiTheme="majorHAnsi" w:cstheme="majorHAnsi"/>
        </w:rPr>
        <w:t xml:space="preserve">. </w:t>
      </w:r>
    </w:p>
    <w:p w14:paraId="460D6B23" w14:textId="77777777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 xml:space="preserve">10. Zamawiający informuje, że instrukcje korzystania z </w:t>
      </w:r>
      <w:hyperlink r:id="rId20" w:history="1">
        <w:r w:rsidRPr="009B6655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9B6655">
        <w:rPr>
          <w:rFonts w:asciiTheme="majorHAnsi" w:eastAsia="Calibri" w:hAnsiTheme="majorHAnsi" w:cstheme="majorHAnsi"/>
        </w:rPr>
        <w:t xml:space="preserve"> dotyczące                             w szczególności logowania, składania wniosków o wyjaśnienie treści SWZ, składania ofert oraz innych czynności podejmowanych w niniejszym postępowaniu przy użyciu </w:t>
      </w:r>
      <w:hyperlink r:id="rId21" w:history="1">
        <w:r w:rsidRPr="009B6655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9B6655">
        <w:rPr>
          <w:rFonts w:asciiTheme="majorHAnsi" w:eastAsia="Calibri" w:hAnsiTheme="majorHAnsi" w:cstheme="majorHAnsi"/>
        </w:rPr>
        <w:t xml:space="preserve"> znajdują się w zakładce „Instrukcje dla Wykonawców" na stronie internetowej pod adresem: </w:t>
      </w:r>
      <w:hyperlink r:id="rId22" w:history="1">
        <w:r w:rsidRPr="009B6655">
          <w:rPr>
            <w:rFonts w:asciiTheme="majorHAnsi" w:eastAsia="Calibri" w:hAnsiTheme="majorHAnsi" w:cstheme="majorHAnsi"/>
            <w:u w:val="single"/>
          </w:rPr>
          <w:t>https://platformazakupowa.pl/strona/45-instrukcje</w:t>
        </w:r>
      </w:hyperlink>
    </w:p>
    <w:p w14:paraId="0BD403B2" w14:textId="38D258A4" w:rsidR="007C2814" w:rsidRPr="009B6655" w:rsidRDefault="007D3B1A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9B6655">
        <w:rPr>
          <w:rFonts w:asciiTheme="majorHAnsi" w:hAnsiTheme="majorHAnsi" w:cstheme="majorHAnsi"/>
          <w:b/>
          <w:bCs/>
          <w:u w:val="single"/>
        </w:rPr>
        <w:t xml:space="preserve">11. Zalecenia Zamawiającego: </w:t>
      </w:r>
    </w:p>
    <w:p w14:paraId="5E86C3A7" w14:textId="77777777" w:rsidR="007C2814" w:rsidRPr="009B6655" w:rsidRDefault="007C2814" w:rsidP="00803B9D">
      <w:pPr>
        <w:pStyle w:val="Normalny1"/>
        <w:tabs>
          <w:tab w:val="left" w:pos="142"/>
        </w:tabs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hAnsiTheme="majorHAnsi" w:cstheme="majorHAnsi"/>
          <w:b/>
        </w:rPr>
        <w:t>Formaty plików wykorzystywanych przez Wykonawców powinny być                                                  zgodne z</w:t>
      </w:r>
      <w:r w:rsidRPr="009B6655">
        <w:rPr>
          <w:rFonts w:asciiTheme="majorHAnsi" w:hAnsiTheme="majorHAnsi" w:cstheme="majorHAnsi"/>
        </w:rPr>
        <w:t xml:space="preserve"> “OBWIESZCZENIEM PREZESA RADY MINISTRÓW z dnia 9 listopada 2017 r.                                         w sprawie ogłoszenia jednolitego tekstu Rozporządzenia Rady Ministrów w sprawie Krajowych </w:t>
      </w:r>
      <w:r w:rsidRPr="009B6655">
        <w:rPr>
          <w:rFonts w:asciiTheme="majorHAnsi" w:hAnsiTheme="majorHAnsi" w:cstheme="majorHAnsi"/>
        </w:rPr>
        <w:lastRenderedPageBreak/>
        <w:t>Ram Interoperacyjności, minimalnych wymagań dla rejestrów publicznych i wymiany informacji w postaci elektronicznej oraz minimalnych wymagań dla systemów teleinformatycznych”.</w:t>
      </w:r>
    </w:p>
    <w:p w14:paraId="730CC238" w14:textId="0D50076A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>11.</w:t>
      </w:r>
      <w:r w:rsidR="002D5372" w:rsidRPr="009B6655">
        <w:rPr>
          <w:rFonts w:asciiTheme="majorHAnsi" w:eastAsia="Calibri" w:hAnsiTheme="majorHAnsi" w:cstheme="majorHAnsi"/>
        </w:rPr>
        <w:t>1</w:t>
      </w:r>
      <w:r w:rsidRPr="009B6655">
        <w:rPr>
          <w:rFonts w:asciiTheme="majorHAnsi" w:eastAsia="Calibri" w:hAnsiTheme="majorHAnsi" w:cstheme="majorHAnsi"/>
        </w:rPr>
        <w:t xml:space="preserve"> Zamawiający rekomenduje wykorzystanie formatów: .pdf .</w:t>
      </w:r>
      <w:proofErr w:type="spellStart"/>
      <w:r w:rsidRPr="009B6655">
        <w:rPr>
          <w:rFonts w:asciiTheme="majorHAnsi" w:eastAsia="Calibri" w:hAnsiTheme="majorHAnsi" w:cstheme="majorHAnsi"/>
        </w:rPr>
        <w:t>doc</w:t>
      </w:r>
      <w:proofErr w:type="spellEnd"/>
      <w:r w:rsidRPr="009B6655">
        <w:rPr>
          <w:rFonts w:asciiTheme="majorHAnsi" w:eastAsia="Calibri" w:hAnsiTheme="majorHAnsi" w:cstheme="majorHAnsi"/>
        </w:rPr>
        <w:t xml:space="preserve"> .xls .jpg (.</w:t>
      </w:r>
      <w:proofErr w:type="spellStart"/>
      <w:r w:rsidRPr="009B6655">
        <w:rPr>
          <w:rFonts w:asciiTheme="majorHAnsi" w:eastAsia="Calibri" w:hAnsiTheme="majorHAnsi" w:cstheme="majorHAnsi"/>
        </w:rPr>
        <w:t>jpeg</w:t>
      </w:r>
      <w:proofErr w:type="spellEnd"/>
      <w:r w:rsidRPr="009B6655">
        <w:rPr>
          <w:rFonts w:asciiTheme="majorHAnsi" w:eastAsia="Calibri" w:hAnsiTheme="majorHAnsi" w:cstheme="majorHAnsi"/>
        </w:rPr>
        <w:t xml:space="preserve">) </w:t>
      </w:r>
      <w:r w:rsidRPr="009B6655">
        <w:rPr>
          <w:rFonts w:asciiTheme="majorHAnsi" w:eastAsia="Calibri" w:hAnsiTheme="majorHAnsi" w:cstheme="majorHAnsi"/>
          <w:b/>
        </w:rPr>
        <w:t>ze szczególnym wskazaniem na .pdf</w:t>
      </w:r>
    </w:p>
    <w:p w14:paraId="4B83D568" w14:textId="1F64D39B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>1</w:t>
      </w:r>
      <w:r w:rsidR="002D5372" w:rsidRPr="009B6655">
        <w:rPr>
          <w:rFonts w:asciiTheme="majorHAnsi" w:eastAsia="Calibri" w:hAnsiTheme="majorHAnsi" w:cstheme="majorHAnsi"/>
        </w:rPr>
        <w:t>1</w:t>
      </w:r>
      <w:r w:rsidRPr="009B6655">
        <w:rPr>
          <w:rFonts w:asciiTheme="majorHAnsi" w:eastAsia="Calibri" w:hAnsiTheme="majorHAnsi" w:cstheme="majorHAnsi"/>
        </w:rPr>
        <w:t>.</w:t>
      </w:r>
      <w:r w:rsidR="002D5372" w:rsidRPr="009B6655">
        <w:rPr>
          <w:rFonts w:asciiTheme="majorHAnsi" w:eastAsia="Calibri" w:hAnsiTheme="majorHAnsi" w:cstheme="majorHAnsi"/>
        </w:rPr>
        <w:t>2</w:t>
      </w:r>
      <w:r w:rsidRPr="009B6655">
        <w:rPr>
          <w:rFonts w:asciiTheme="majorHAnsi" w:eastAsia="Calibri" w:hAnsiTheme="majorHAnsi" w:cstheme="majorHAnsi"/>
        </w:rPr>
        <w:t xml:space="preserve"> W celu ewentualnej kompresji danych, </w:t>
      </w:r>
      <w:r w:rsidRPr="009B6655">
        <w:rPr>
          <w:rFonts w:asciiTheme="majorHAnsi" w:eastAsia="Calibri" w:hAnsiTheme="majorHAnsi" w:cstheme="majorHAnsi"/>
          <w:b/>
          <w:bCs/>
        </w:rPr>
        <w:t>Zamawiający rekomenduje wykorzystanie formatu .zip lub .7z.</w:t>
      </w:r>
    </w:p>
    <w:p w14:paraId="1B9EC263" w14:textId="47E8258F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>1</w:t>
      </w:r>
      <w:r w:rsidR="002D5372" w:rsidRPr="009B6655">
        <w:rPr>
          <w:rFonts w:asciiTheme="majorHAnsi" w:eastAsia="Calibri" w:hAnsiTheme="majorHAnsi" w:cstheme="majorHAnsi"/>
        </w:rPr>
        <w:t>1.3</w:t>
      </w:r>
      <w:r w:rsidRPr="009B6655">
        <w:rPr>
          <w:rFonts w:asciiTheme="majorHAnsi" w:eastAsia="Calibri" w:hAnsiTheme="majorHAnsi" w:cstheme="majorHAnsi"/>
        </w:rPr>
        <w:t xml:space="preserve"> Wśród formatów powszechnych a </w:t>
      </w:r>
      <w:r w:rsidRPr="009B6655">
        <w:rPr>
          <w:rFonts w:asciiTheme="majorHAnsi" w:eastAsia="Calibri" w:hAnsiTheme="majorHAnsi" w:cstheme="majorHAnsi"/>
          <w:b/>
        </w:rPr>
        <w:t>NIEWYSTĘPUJĄCYCH</w:t>
      </w:r>
      <w:r w:rsidRPr="009B6655">
        <w:rPr>
          <w:rFonts w:asciiTheme="majorHAnsi" w:eastAsia="Calibri" w:hAnsiTheme="majorHAnsi" w:cstheme="majorHAnsi"/>
        </w:rPr>
        <w:t xml:space="preserve"> w Rozporządzeniu, o którym mowa powyżej występują: .</w:t>
      </w:r>
      <w:proofErr w:type="spellStart"/>
      <w:r w:rsidRPr="009B6655">
        <w:rPr>
          <w:rFonts w:asciiTheme="majorHAnsi" w:eastAsia="Calibri" w:hAnsiTheme="majorHAnsi" w:cstheme="majorHAnsi"/>
        </w:rPr>
        <w:t>rar</w:t>
      </w:r>
      <w:proofErr w:type="spellEnd"/>
      <w:r w:rsidRPr="009B6655">
        <w:rPr>
          <w:rFonts w:asciiTheme="majorHAnsi" w:eastAsia="Calibri" w:hAnsiTheme="majorHAnsi" w:cstheme="majorHAnsi"/>
        </w:rPr>
        <w:t xml:space="preserve"> .gif .</w:t>
      </w:r>
      <w:proofErr w:type="spellStart"/>
      <w:r w:rsidRPr="009B6655">
        <w:rPr>
          <w:rFonts w:asciiTheme="majorHAnsi" w:eastAsia="Calibri" w:hAnsiTheme="majorHAnsi" w:cstheme="majorHAnsi"/>
        </w:rPr>
        <w:t>bmp</w:t>
      </w:r>
      <w:proofErr w:type="spellEnd"/>
      <w:r w:rsidRPr="009B6655">
        <w:rPr>
          <w:rFonts w:asciiTheme="majorHAnsi" w:eastAsia="Calibri" w:hAnsiTheme="majorHAnsi" w:cstheme="majorHAnsi"/>
        </w:rPr>
        <w:t xml:space="preserve"> .</w:t>
      </w:r>
      <w:proofErr w:type="spellStart"/>
      <w:r w:rsidRPr="009B6655">
        <w:rPr>
          <w:rFonts w:asciiTheme="majorHAnsi" w:eastAsia="Calibri" w:hAnsiTheme="majorHAnsi" w:cstheme="majorHAnsi"/>
        </w:rPr>
        <w:t>numbers</w:t>
      </w:r>
      <w:proofErr w:type="spellEnd"/>
      <w:r w:rsidRPr="009B6655">
        <w:rPr>
          <w:rFonts w:asciiTheme="majorHAnsi" w:eastAsia="Calibri" w:hAnsiTheme="majorHAnsi" w:cstheme="majorHAnsi"/>
        </w:rPr>
        <w:t xml:space="preserve"> .</w:t>
      </w:r>
      <w:proofErr w:type="spellStart"/>
      <w:r w:rsidRPr="009B6655">
        <w:rPr>
          <w:rFonts w:asciiTheme="majorHAnsi" w:eastAsia="Calibri" w:hAnsiTheme="majorHAnsi" w:cstheme="majorHAnsi"/>
        </w:rPr>
        <w:t>pages</w:t>
      </w:r>
      <w:proofErr w:type="spellEnd"/>
      <w:r w:rsidRPr="009B6655">
        <w:rPr>
          <w:rFonts w:asciiTheme="majorHAnsi" w:eastAsia="Calibri" w:hAnsiTheme="majorHAnsi" w:cstheme="majorHAnsi"/>
        </w:rPr>
        <w:t>.</w:t>
      </w:r>
      <w:r w:rsidRPr="009B6655">
        <w:rPr>
          <w:rFonts w:asciiTheme="majorHAnsi" w:hAnsiTheme="majorHAnsi" w:cstheme="majorHAnsi"/>
        </w:rPr>
        <w:t xml:space="preserve"> </w:t>
      </w:r>
      <w:r w:rsidRPr="009B6655">
        <w:rPr>
          <w:rFonts w:asciiTheme="majorHAnsi" w:eastAsia="Calibri" w:hAnsiTheme="majorHAnsi" w:cstheme="majorHAnsi"/>
          <w:b/>
          <w:u w:val="single"/>
        </w:rPr>
        <w:t>Dokumenty złożone w takich plikach zostaną uznane za złożone nieskutecznie!</w:t>
      </w:r>
    </w:p>
    <w:p w14:paraId="34940E02" w14:textId="167B2368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>1</w:t>
      </w:r>
      <w:r w:rsidR="002D5372" w:rsidRPr="009B6655">
        <w:rPr>
          <w:rFonts w:asciiTheme="majorHAnsi" w:eastAsia="Calibri" w:hAnsiTheme="majorHAnsi" w:cstheme="majorHAnsi"/>
        </w:rPr>
        <w:t>1.4</w:t>
      </w:r>
      <w:r w:rsidRPr="009B6655">
        <w:rPr>
          <w:rFonts w:asciiTheme="majorHAnsi" w:eastAsia="Calibri" w:hAnsiTheme="majorHAnsi" w:cstheme="majorHAnsi"/>
        </w:rPr>
        <w:t xml:space="preserve"> Zamawiający zwraca uwagę na ograniczenia wielkości plików podpisywanych profilem zaufanym, który wynosi max 10MB oraz na ograniczenie wielkości plików podpisywanych                                  w aplikacji </w:t>
      </w:r>
      <w:proofErr w:type="spellStart"/>
      <w:r w:rsidRPr="009B6655">
        <w:rPr>
          <w:rFonts w:asciiTheme="majorHAnsi" w:eastAsia="Calibri" w:hAnsiTheme="majorHAnsi" w:cstheme="majorHAnsi"/>
        </w:rPr>
        <w:t>eDoApp</w:t>
      </w:r>
      <w:proofErr w:type="spellEnd"/>
      <w:r w:rsidRPr="009B6655">
        <w:rPr>
          <w:rFonts w:asciiTheme="majorHAnsi" w:eastAsia="Calibri" w:hAnsiTheme="majorHAnsi" w:cstheme="majorHAnsi"/>
        </w:rPr>
        <w:t xml:space="preserve"> służącej do składania podpisu osobistego, który wynosi max 5MB.</w:t>
      </w:r>
    </w:p>
    <w:p w14:paraId="2EEA257D" w14:textId="0E04F1AF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  <w:b/>
          <w:bCs/>
        </w:rPr>
        <w:t>1</w:t>
      </w:r>
      <w:r w:rsidR="002D5372" w:rsidRPr="009B6655">
        <w:rPr>
          <w:rFonts w:asciiTheme="majorHAnsi" w:eastAsia="Calibri" w:hAnsiTheme="majorHAnsi" w:cstheme="majorHAnsi"/>
          <w:b/>
          <w:bCs/>
        </w:rPr>
        <w:t>1.5</w:t>
      </w:r>
      <w:r w:rsidRPr="009B6655">
        <w:rPr>
          <w:rFonts w:asciiTheme="majorHAnsi" w:eastAsia="Calibri" w:hAnsiTheme="majorHAnsi" w:cstheme="majorHAnsi"/>
          <w:b/>
          <w:bCs/>
        </w:rPr>
        <w:t xml:space="preserve"> 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9B6655">
        <w:rPr>
          <w:rFonts w:asciiTheme="majorHAnsi" w:eastAsia="Calibri" w:hAnsiTheme="majorHAnsi" w:cstheme="majorHAnsi"/>
          <w:b/>
          <w:bCs/>
        </w:rPr>
        <w:t>PadES</w:t>
      </w:r>
      <w:proofErr w:type="spellEnd"/>
      <w:r w:rsidRPr="009B6655">
        <w:rPr>
          <w:rFonts w:asciiTheme="majorHAnsi" w:eastAsia="Calibri" w:hAnsiTheme="majorHAnsi" w:cstheme="majorHAnsi"/>
          <w:b/>
          <w:bCs/>
        </w:rPr>
        <w:t>.</w:t>
      </w:r>
    </w:p>
    <w:p w14:paraId="67AD002E" w14:textId="43CF7083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>1</w:t>
      </w:r>
      <w:r w:rsidR="002D5372" w:rsidRPr="009B6655">
        <w:rPr>
          <w:rFonts w:asciiTheme="majorHAnsi" w:eastAsia="Calibri" w:hAnsiTheme="majorHAnsi" w:cstheme="majorHAnsi"/>
        </w:rPr>
        <w:t>1.6</w:t>
      </w:r>
      <w:r w:rsidRPr="009B6655">
        <w:rPr>
          <w:rFonts w:asciiTheme="majorHAnsi" w:eastAsia="Calibri" w:hAnsiTheme="majorHAnsi" w:cstheme="majorHAnsi"/>
        </w:rPr>
        <w:t xml:space="preserve"> Pliki w innych formatach niż .pdf zaleca się opatrzyć zewnętrznym podpisem </w:t>
      </w:r>
      <w:proofErr w:type="spellStart"/>
      <w:r w:rsidRPr="009B6655">
        <w:rPr>
          <w:rFonts w:asciiTheme="majorHAnsi" w:eastAsia="Calibri" w:hAnsiTheme="majorHAnsi" w:cstheme="majorHAnsi"/>
        </w:rPr>
        <w:t>XAdES</w:t>
      </w:r>
      <w:proofErr w:type="spellEnd"/>
      <w:r w:rsidRPr="009B6655">
        <w:rPr>
          <w:rFonts w:asciiTheme="majorHAnsi" w:eastAsia="Calibri" w:hAnsiTheme="majorHAnsi" w:cstheme="majorHAnsi"/>
        </w:rPr>
        <w:t xml:space="preserve">. </w:t>
      </w:r>
      <w:r w:rsidRPr="009B6655">
        <w:rPr>
          <w:rFonts w:asciiTheme="majorHAnsi" w:eastAsia="Calibri" w:hAnsiTheme="majorHAnsi" w:cstheme="majorHAnsi"/>
          <w:b/>
          <w:bCs/>
        </w:rPr>
        <w:t>Wykonawca powinien pamiętać aby plik z podpisem przekazywać łącznie z dokumentem podpisywanym.</w:t>
      </w:r>
    </w:p>
    <w:p w14:paraId="72ECC165" w14:textId="40A3C472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>1</w:t>
      </w:r>
      <w:r w:rsidR="002D5372" w:rsidRPr="009B6655">
        <w:rPr>
          <w:rFonts w:asciiTheme="majorHAnsi" w:eastAsia="Calibri" w:hAnsiTheme="majorHAnsi" w:cstheme="majorHAnsi"/>
        </w:rPr>
        <w:t>1.7</w:t>
      </w:r>
      <w:r w:rsidRPr="009B6655">
        <w:rPr>
          <w:rFonts w:asciiTheme="majorHAnsi" w:eastAsia="Calibri" w:hAnsiTheme="majorHAnsi" w:cstheme="majorHAnsi"/>
        </w:rPr>
        <w:t xml:space="preserve"> Zamawiający zaleca aby w przypadku podpisywania pliku przez kilka osób, stosować podpisy tego samego rodzaju. Podpisywanie różnymi rodzajami podpisów np. osobistym                                               i kwalifikowanym może doprowadzić do problemów z weryfikacją plików.</w:t>
      </w:r>
    </w:p>
    <w:p w14:paraId="7FC433FA" w14:textId="090625C3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>1</w:t>
      </w:r>
      <w:r w:rsidR="002D5372" w:rsidRPr="009B6655">
        <w:rPr>
          <w:rFonts w:asciiTheme="majorHAnsi" w:eastAsia="Calibri" w:hAnsiTheme="majorHAnsi" w:cstheme="majorHAnsi"/>
        </w:rPr>
        <w:t xml:space="preserve">1.8 </w:t>
      </w:r>
      <w:r w:rsidRPr="009B6655">
        <w:rPr>
          <w:rFonts w:asciiTheme="majorHAnsi" w:eastAsia="Calibri" w:hAnsiTheme="majorHAnsi" w:cstheme="majorHAnsi"/>
        </w:rPr>
        <w:t>Zamawiający zaleca aby Wykonawca z odpowiednim wyprzedzeniem przetestował możliwość prawidłowego wykorzystania wybranej metody podpisania plików oferty.</w:t>
      </w:r>
    </w:p>
    <w:p w14:paraId="250AFA6E" w14:textId="0F59BCE2" w:rsidR="007C2814" w:rsidRPr="009B6655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>1</w:t>
      </w:r>
      <w:r w:rsidR="002D5372" w:rsidRPr="009B6655">
        <w:rPr>
          <w:rFonts w:asciiTheme="majorHAnsi" w:eastAsia="Calibri" w:hAnsiTheme="majorHAnsi" w:cstheme="majorHAnsi"/>
        </w:rPr>
        <w:t>1.9</w:t>
      </w:r>
      <w:r w:rsidRPr="009B6655">
        <w:rPr>
          <w:rFonts w:asciiTheme="majorHAnsi" w:eastAsia="Calibri" w:hAnsiTheme="majorHAnsi" w:cstheme="majorHAnsi"/>
        </w:rPr>
        <w:t xml:space="preserve"> Osobą składającą ofertę powinna być osoba kontaktowa podawana w dokumentacji.</w:t>
      </w:r>
    </w:p>
    <w:p w14:paraId="31360423" w14:textId="2264B698" w:rsidR="007C2814" w:rsidRPr="009B6655" w:rsidRDefault="002D5372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>11.10</w:t>
      </w:r>
      <w:r w:rsidR="007C2814" w:rsidRPr="009B6655">
        <w:rPr>
          <w:rFonts w:asciiTheme="majorHAnsi" w:eastAsia="Calibri" w:hAnsiTheme="majorHAnsi" w:cstheme="majorHAnsi"/>
        </w:rPr>
        <w:t xml:space="preserve"> Ofertę należy przygotować z należytą starannością dla podmiotu ubiegającego się                              o udzielenie zamówienia publicznego i zachowaniem odpowiedniego odstępu czasu do zakończenia przyjmowania ofert/wniosków. </w:t>
      </w:r>
      <w:r w:rsidR="007C2814" w:rsidRPr="009B6655">
        <w:rPr>
          <w:rFonts w:asciiTheme="majorHAnsi" w:eastAsia="Calibri" w:hAnsiTheme="majorHAnsi" w:cstheme="majorHAnsi"/>
          <w:b/>
          <w:bCs/>
        </w:rPr>
        <w:t>Zamawiający sugeruje złożenie oferty na 24 godziny przed terminem składania ofert/wniosków.</w:t>
      </w:r>
    </w:p>
    <w:p w14:paraId="004972B5" w14:textId="5EC52EE6" w:rsidR="007C2814" w:rsidRPr="009B6655" w:rsidRDefault="002D5372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>11.11</w:t>
      </w:r>
      <w:r w:rsidR="007C2814" w:rsidRPr="009B6655">
        <w:rPr>
          <w:rFonts w:asciiTheme="majorHAnsi" w:eastAsia="Calibri" w:hAnsiTheme="majorHAnsi" w:cstheme="majorHAnsi"/>
        </w:rPr>
        <w:t xml:space="preserve">  Podczas podpisywania plików zaleca się stosowanie algorytmu skrótu SHA2 zamiast SHA1.</w:t>
      </w:r>
    </w:p>
    <w:p w14:paraId="1CC241E1" w14:textId="4DA518C7" w:rsidR="007C2814" w:rsidRPr="009B6655" w:rsidRDefault="002D5372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>11.12</w:t>
      </w:r>
      <w:r w:rsidR="007C2814" w:rsidRPr="009B6655">
        <w:rPr>
          <w:rFonts w:asciiTheme="majorHAnsi" w:eastAsia="Calibri" w:hAnsiTheme="majorHAnsi" w:cstheme="majorHAnsi"/>
        </w:rPr>
        <w:t xml:space="preserve"> Jeśli Wykonawca pakuje dokumenty np. w plik .zip Zamawiający zaleca wcześniejsze podpisanie każdego ze skompresowanych plików.</w:t>
      </w:r>
    </w:p>
    <w:p w14:paraId="63660A16" w14:textId="51B4615C" w:rsidR="007C2814" w:rsidRPr="009B6655" w:rsidRDefault="002D5372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B6655">
        <w:rPr>
          <w:rFonts w:asciiTheme="majorHAnsi" w:eastAsia="Calibri" w:hAnsiTheme="majorHAnsi" w:cstheme="majorHAnsi"/>
        </w:rPr>
        <w:t xml:space="preserve">11.13 </w:t>
      </w:r>
      <w:r w:rsidR="007C2814" w:rsidRPr="009B6655">
        <w:rPr>
          <w:rFonts w:asciiTheme="majorHAnsi" w:eastAsia="Calibri" w:hAnsiTheme="majorHAnsi" w:cstheme="majorHAnsi"/>
        </w:rPr>
        <w:t>Zamawiający rekomenduje wykorzystanie podpisu z kwalifikowanym znacznikiem czasu.</w:t>
      </w:r>
    </w:p>
    <w:p w14:paraId="5C9DE2CE" w14:textId="02D91109" w:rsidR="007C2814" w:rsidRPr="009B6655" w:rsidRDefault="002D5372" w:rsidP="00803B9D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  <w:b/>
          <w:bCs/>
          <w:u w:val="single"/>
        </w:rPr>
      </w:pPr>
      <w:r w:rsidRPr="009B6655">
        <w:rPr>
          <w:rFonts w:asciiTheme="majorHAnsi" w:eastAsia="Calibri" w:hAnsiTheme="majorHAnsi" w:cstheme="majorHAnsi"/>
          <w:b/>
          <w:bCs/>
          <w:u w:val="single"/>
        </w:rPr>
        <w:t>11</w:t>
      </w:r>
      <w:r w:rsidR="007C2814" w:rsidRPr="009B6655">
        <w:rPr>
          <w:rFonts w:asciiTheme="majorHAnsi" w:eastAsia="Calibri" w:hAnsiTheme="majorHAnsi" w:cstheme="majorHAnsi"/>
          <w:b/>
          <w:bCs/>
          <w:u w:val="single"/>
        </w:rPr>
        <w:t>.</w:t>
      </w:r>
      <w:r w:rsidRPr="009B6655">
        <w:rPr>
          <w:rFonts w:asciiTheme="majorHAnsi" w:eastAsia="Calibri" w:hAnsiTheme="majorHAnsi" w:cstheme="majorHAnsi"/>
          <w:b/>
          <w:bCs/>
          <w:u w:val="single"/>
        </w:rPr>
        <w:t>14</w:t>
      </w:r>
      <w:r w:rsidR="007C2814" w:rsidRPr="009B6655">
        <w:rPr>
          <w:rFonts w:asciiTheme="majorHAnsi" w:eastAsia="Calibri" w:hAnsiTheme="majorHAnsi" w:cstheme="majorHAnsi"/>
          <w:b/>
          <w:bCs/>
          <w:u w:val="single"/>
        </w:rPr>
        <w:t xml:space="preserve"> Zamawiający zaleca aby nie wprowadzać jakichkolwiek zmian w plikach po ich podpisaniu. Może to skutkować naruszeniem integralności plików, co będzie równoznaczne z koniecznością odrzucenia oferty. </w:t>
      </w:r>
    </w:p>
    <w:p w14:paraId="5E2E9CC0" w14:textId="77777777" w:rsidR="007C2814" w:rsidRPr="00EA5CDC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color w:val="FF0000"/>
        </w:rPr>
      </w:pPr>
    </w:p>
    <w:p w14:paraId="3D4053C2" w14:textId="77777777" w:rsidR="007C2814" w:rsidRPr="0011241B" w:rsidRDefault="007C2814" w:rsidP="00803B9D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eastAsia="Calibri" w:hAnsiTheme="majorHAnsi" w:cstheme="majorHAnsi"/>
          <w:b/>
          <w:bCs/>
          <w:kern w:val="0"/>
          <w:lang w:eastAsia="en-US"/>
        </w:rPr>
      </w:pPr>
      <w:r w:rsidRPr="0011241B">
        <w:rPr>
          <w:rFonts w:asciiTheme="majorHAnsi" w:eastAsia="Calibri" w:hAnsiTheme="majorHAnsi" w:cstheme="majorHAnsi"/>
          <w:b/>
          <w:bCs/>
          <w:kern w:val="0"/>
          <w:lang w:eastAsia="en-US"/>
        </w:rPr>
        <w:t xml:space="preserve">XII. OPIS SPOSOBU UDZIELENIA WYJAŚNIEŃ DOTYCZĄCYCH TREŚCI SWZ: </w:t>
      </w:r>
    </w:p>
    <w:p w14:paraId="67DA036E" w14:textId="5D0A0736" w:rsidR="007C2814" w:rsidRPr="0011241B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11241B">
        <w:rPr>
          <w:rFonts w:asciiTheme="majorHAnsi" w:hAnsiTheme="majorHAnsi" w:cstheme="majorHAnsi"/>
        </w:rPr>
        <w:t>1. Wykonawca może zwrócić się do Zamawiającego</w:t>
      </w:r>
      <w:r w:rsidR="00B75B61" w:rsidRPr="0011241B">
        <w:rPr>
          <w:rFonts w:asciiTheme="majorHAnsi" w:hAnsiTheme="majorHAnsi" w:cstheme="majorHAnsi"/>
        </w:rPr>
        <w:t xml:space="preserve"> z wnioskiem</w:t>
      </w:r>
      <w:r w:rsidRPr="0011241B">
        <w:rPr>
          <w:rFonts w:asciiTheme="majorHAnsi" w:hAnsiTheme="majorHAnsi" w:cstheme="majorHAnsi"/>
        </w:rPr>
        <w:t xml:space="preserve"> o wyjaśnienie treści S</w:t>
      </w:r>
      <w:r w:rsidR="00B75B61" w:rsidRPr="0011241B">
        <w:rPr>
          <w:rFonts w:asciiTheme="majorHAnsi" w:hAnsiTheme="majorHAnsi" w:cstheme="majorHAnsi"/>
        </w:rPr>
        <w:t>pecyfikacji Warunków Zamówienia</w:t>
      </w:r>
      <w:r w:rsidRPr="0011241B">
        <w:rPr>
          <w:rFonts w:asciiTheme="majorHAnsi" w:hAnsiTheme="majorHAnsi" w:cstheme="majorHAnsi"/>
        </w:rPr>
        <w:t xml:space="preserve"> w terminie określonym w art. 284 ust. 2 ustawy </w:t>
      </w:r>
      <w:proofErr w:type="spellStart"/>
      <w:r w:rsidRPr="0011241B">
        <w:rPr>
          <w:rFonts w:asciiTheme="majorHAnsi" w:hAnsiTheme="majorHAnsi" w:cstheme="majorHAnsi"/>
        </w:rPr>
        <w:t>Pzp</w:t>
      </w:r>
      <w:proofErr w:type="spellEnd"/>
      <w:r w:rsidRPr="0011241B">
        <w:rPr>
          <w:rFonts w:asciiTheme="majorHAnsi" w:hAnsiTheme="majorHAnsi" w:cstheme="majorHAnsi"/>
        </w:rPr>
        <w:t xml:space="preserve">, tj. nie później </w:t>
      </w:r>
      <w:r w:rsidR="00434788">
        <w:rPr>
          <w:rFonts w:asciiTheme="majorHAnsi" w:hAnsiTheme="majorHAnsi" w:cstheme="majorHAnsi"/>
        </w:rPr>
        <w:t xml:space="preserve">                   </w:t>
      </w:r>
      <w:r w:rsidRPr="0011241B">
        <w:rPr>
          <w:rFonts w:asciiTheme="majorHAnsi" w:hAnsiTheme="majorHAnsi" w:cstheme="majorHAnsi"/>
        </w:rPr>
        <w:t xml:space="preserve">niż na 4 dni przed upływem terminu składania ofert. Za datę przekazania (wpływu) oświadczeń, wniosków, zawiadomień oraz informacji przyjmuje się datę ich przesłania za pośrednictwem  </w:t>
      </w:r>
      <w:r w:rsidRPr="0011241B">
        <w:rPr>
          <w:rFonts w:asciiTheme="majorHAnsi" w:hAnsiTheme="majorHAnsi" w:cstheme="majorHAnsi"/>
          <w:u w:val="single"/>
        </w:rPr>
        <w:t>platformazakupowa.pl</w:t>
      </w:r>
      <w:r w:rsidRPr="0011241B">
        <w:rPr>
          <w:rFonts w:asciiTheme="majorHAnsi" w:hAnsiTheme="majorHAnsi" w:cstheme="majorHAnsi"/>
        </w:rPr>
        <w:t xml:space="preserve"> poprzez kliknięcie przycisku </w:t>
      </w:r>
      <w:r w:rsidRPr="0011241B">
        <w:rPr>
          <w:rFonts w:asciiTheme="majorHAnsi" w:hAnsiTheme="majorHAnsi" w:cstheme="majorHAnsi"/>
          <w:i/>
          <w:iCs/>
        </w:rPr>
        <w:t>„wyślij wiadomość do Zamawiającego”</w:t>
      </w:r>
      <w:r w:rsidRPr="0011241B">
        <w:rPr>
          <w:rFonts w:asciiTheme="majorHAnsi" w:hAnsiTheme="majorHAnsi" w:cstheme="majorHAnsi"/>
        </w:rPr>
        <w:t xml:space="preserve">, </w:t>
      </w:r>
      <w:r w:rsidR="00B75B61" w:rsidRPr="0011241B">
        <w:rPr>
          <w:rFonts w:asciiTheme="majorHAnsi" w:hAnsiTheme="majorHAnsi" w:cstheme="majorHAnsi"/>
        </w:rPr>
        <w:t xml:space="preserve">                  </w:t>
      </w:r>
      <w:r w:rsidRPr="0011241B">
        <w:rPr>
          <w:rFonts w:asciiTheme="majorHAnsi" w:hAnsiTheme="majorHAnsi" w:cstheme="majorHAnsi"/>
        </w:rPr>
        <w:t>po których pojawi się komunikat, że wiadomość została wysłana do Zamawiającego.</w:t>
      </w:r>
    </w:p>
    <w:p w14:paraId="31C27784" w14:textId="77777777" w:rsidR="007C2814" w:rsidRPr="00434788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i/>
          <w:iCs/>
          <w:u w:val="single"/>
        </w:rPr>
      </w:pPr>
      <w:r w:rsidRPr="00434788">
        <w:rPr>
          <w:rFonts w:asciiTheme="majorHAnsi" w:hAnsiTheme="majorHAnsi" w:cstheme="majorHAnsi"/>
          <w:i/>
          <w:iCs/>
          <w:u w:val="single"/>
        </w:rPr>
        <w:t>2. Zamawiający zaleca aby zapytania do treści SWZ były przesyłane również w wersji edytowalnej.</w:t>
      </w:r>
    </w:p>
    <w:p w14:paraId="0C6FD3A8" w14:textId="27CE07CF" w:rsidR="007C2814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36C69">
        <w:rPr>
          <w:rFonts w:asciiTheme="majorHAnsi" w:hAnsiTheme="majorHAnsi" w:cstheme="majorHAnsi"/>
        </w:rPr>
        <w:lastRenderedPageBreak/>
        <w:t xml:space="preserve">3. Zamawiający jest obowiązany udzielić wyjaśnień niezwłocznie, jednak nie później </w:t>
      </w:r>
      <w:r w:rsidR="00494DC3">
        <w:rPr>
          <w:rFonts w:asciiTheme="majorHAnsi" w:hAnsiTheme="majorHAnsi" w:cstheme="majorHAnsi"/>
        </w:rPr>
        <w:t xml:space="preserve">                                  </w:t>
      </w:r>
      <w:r w:rsidRPr="00036C69">
        <w:rPr>
          <w:rFonts w:asciiTheme="majorHAnsi" w:hAnsiTheme="majorHAnsi" w:cstheme="majorHAnsi"/>
        </w:rPr>
        <w:t>niż</w:t>
      </w:r>
      <w:r w:rsidR="00494DC3">
        <w:rPr>
          <w:rFonts w:asciiTheme="majorHAnsi" w:hAnsiTheme="majorHAnsi" w:cstheme="majorHAnsi"/>
        </w:rPr>
        <w:t xml:space="preserve"> </w:t>
      </w:r>
      <w:r w:rsidRPr="00036C69">
        <w:rPr>
          <w:rFonts w:asciiTheme="majorHAnsi" w:hAnsiTheme="majorHAnsi" w:cstheme="majorHAnsi"/>
        </w:rPr>
        <w:t>na 2 dni przed upływem terminu składania ofert</w:t>
      </w:r>
      <w:r w:rsidR="00470637">
        <w:rPr>
          <w:rFonts w:asciiTheme="majorHAnsi" w:hAnsiTheme="majorHAnsi" w:cstheme="majorHAnsi"/>
        </w:rPr>
        <w:t xml:space="preserve">. </w:t>
      </w:r>
    </w:p>
    <w:p w14:paraId="656FE525" w14:textId="3B7C94A5" w:rsidR="007333DB" w:rsidRDefault="007333DB" w:rsidP="007333DB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4. </w:t>
      </w:r>
      <w:r w:rsidRPr="00036C69">
        <w:rPr>
          <w:rFonts w:asciiTheme="majorHAnsi" w:hAnsiTheme="majorHAnsi" w:cstheme="majorHAnsi"/>
        </w:rPr>
        <w:t xml:space="preserve">Treść zapytań wraz z wyjaśnieniami Zamawiający udostępnia, bez ujawniania źródła zapytania, na stronie internetowej prowadzonego postępowania. </w:t>
      </w:r>
    </w:p>
    <w:p w14:paraId="39177932" w14:textId="4FF1A09F" w:rsidR="007C2814" w:rsidRPr="00036C69" w:rsidRDefault="007333DB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5. </w:t>
      </w:r>
      <w:r w:rsidR="007C2814" w:rsidRPr="00036C69">
        <w:rPr>
          <w:rFonts w:asciiTheme="majorHAnsi" w:hAnsiTheme="majorHAnsi" w:cstheme="majorHAnsi"/>
        </w:rPr>
        <w:t xml:space="preserve">Jeżeli Zamawiający nie udzieli wyjaśnień w terminie, o którym mowa w pkt. 3, przedłuża termin składania ofert o czas niezbędny do zapoznania się wszystkich zainteresowanych Wykonawców z wyjaśnieniami niezbędnymi do należytego przygotowania i złożenia ofert.  </w:t>
      </w:r>
    </w:p>
    <w:p w14:paraId="234E8E5B" w14:textId="55FEEB68" w:rsidR="007C2814" w:rsidRPr="00036C69" w:rsidRDefault="009327A8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7C2814" w:rsidRPr="00036C69">
        <w:rPr>
          <w:rFonts w:asciiTheme="majorHAnsi" w:hAnsiTheme="majorHAnsi" w:cstheme="majorHAnsi"/>
        </w:rPr>
        <w:t>. W uzasadnionych przypadkach Zamawiający może, przed upływem terminu składania ofert, zmienić treść SWZ. Dokonaną zmianę SWZ Zamawiający zamieści na stronie internetowej prowadzonego postępowania.</w:t>
      </w:r>
      <w:r>
        <w:rPr>
          <w:rFonts w:asciiTheme="majorHAnsi" w:hAnsiTheme="majorHAnsi" w:cstheme="majorHAnsi"/>
        </w:rPr>
        <w:t xml:space="preserve"> </w:t>
      </w:r>
      <w:r w:rsidR="007C2814" w:rsidRPr="00036C69">
        <w:rPr>
          <w:rFonts w:asciiTheme="majorHAnsi" w:hAnsiTheme="majorHAnsi" w:cstheme="majorHAnsi"/>
        </w:rPr>
        <w:t xml:space="preserve">Jeżeli zmiana treści SWZ prowadzić będzie do zmiany treści ogłoszenia o zamówieniu, Zamawiający zamieści ogłoszenie o zmianie ogłoszenia w Biuletynie Zamówień Publicznych. </w:t>
      </w:r>
    </w:p>
    <w:p w14:paraId="5DFD64C1" w14:textId="45160A0A" w:rsidR="007C2814" w:rsidRPr="00036C69" w:rsidRDefault="009327A8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7C2814" w:rsidRPr="00036C69">
        <w:rPr>
          <w:rFonts w:asciiTheme="majorHAnsi" w:hAnsiTheme="majorHAnsi" w:cstheme="majorHAnsi"/>
        </w:rPr>
        <w:t xml:space="preserve">. W przypadku rozbieżności pomiędzy treścią niniejszej SWZ a treścią udzielonych odpowiedzi, jako obowiązującą należy przyjąć treść pisma zawierającego późniejsze oświadczenie Zamawiającego. </w:t>
      </w:r>
    </w:p>
    <w:p w14:paraId="300B097F" w14:textId="77777777" w:rsidR="00272AB9" w:rsidRPr="00EA5CDC" w:rsidRDefault="00272AB9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color w:val="FF0000"/>
        </w:rPr>
      </w:pPr>
    </w:p>
    <w:p w14:paraId="1A9394D6" w14:textId="452980E6" w:rsidR="00F85880" w:rsidRPr="00572CC2" w:rsidRDefault="00634C3C" w:rsidP="00803B9D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572CC2">
        <w:rPr>
          <w:rFonts w:asciiTheme="majorHAnsi" w:eastAsia="Calibri" w:hAnsiTheme="majorHAnsi" w:cstheme="majorHAnsi"/>
          <w:b/>
          <w:bCs/>
          <w:kern w:val="0"/>
          <w:lang w:eastAsia="en-US"/>
        </w:rPr>
        <w:t>XI</w:t>
      </w:r>
      <w:r w:rsidR="00715861" w:rsidRPr="00572CC2">
        <w:rPr>
          <w:rFonts w:asciiTheme="majorHAnsi" w:eastAsia="Calibri" w:hAnsiTheme="majorHAnsi" w:cstheme="majorHAnsi"/>
          <w:b/>
          <w:bCs/>
          <w:kern w:val="0"/>
          <w:lang w:eastAsia="en-US"/>
        </w:rPr>
        <w:t>I</w:t>
      </w:r>
      <w:r w:rsidRPr="00572CC2">
        <w:rPr>
          <w:rFonts w:asciiTheme="majorHAnsi" w:eastAsia="Calibri" w:hAnsiTheme="majorHAnsi" w:cstheme="majorHAnsi"/>
          <w:b/>
          <w:bCs/>
          <w:kern w:val="0"/>
          <w:lang w:eastAsia="en-US"/>
        </w:rPr>
        <w:t xml:space="preserve">I. WYMAGANIA DOTYCZĄCE WADIUM: </w:t>
      </w:r>
    </w:p>
    <w:p w14:paraId="5A7197A9" w14:textId="55854EB5" w:rsidR="00D15949" w:rsidRDefault="00572CC2" w:rsidP="00CE4928">
      <w:pPr>
        <w:pStyle w:val="Domylnie"/>
        <w:tabs>
          <w:tab w:val="left" w:pos="426"/>
        </w:tabs>
        <w:spacing w:after="120" w:line="240" w:lineRule="auto"/>
        <w:contextualSpacing/>
        <w:jc w:val="both"/>
        <w:rPr>
          <w:rFonts w:asciiTheme="majorHAnsi" w:hAnsiTheme="majorHAnsi" w:cstheme="majorHAnsi"/>
          <w:color w:val="auto"/>
          <w:lang w:val="pl-PL"/>
        </w:rPr>
      </w:pPr>
      <w:r w:rsidRPr="00572CC2">
        <w:rPr>
          <w:rFonts w:asciiTheme="majorHAnsi" w:hAnsiTheme="majorHAnsi" w:cstheme="majorHAnsi"/>
          <w:color w:val="auto"/>
          <w:lang w:val="pl-PL"/>
        </w:rPr>
        <w:t xml:space="preserve">Zamawiający nie wymaga wniesienia wadium. </w:t>
      </w:r>
    </w:p>
    <w:p w14:paraId="10577BFF" w14:textId="77777777" w:rsidR="00545408" w:rsidRPr="00CE4928" w:rsidRDefault="00545408" w:rsidP="00CE4928">
      <w:pPr>
        <w:pStyle w:val="Domylnie"/>
        <w:tabs>
          <w:tab w:val="left" w:pos="426"/>
        </w:tabs>
        <w:spacing w:after="120" w:line="240" w:lineRule="auto"/>
        <w:contextualSpacing/>
        <w:jc w:val="both"/>
        <w:rPr>
          <w:rFonts w:asciiTheme="majorHAnsi" w:hAnsiTheme="majorHAnsi" w:cstheme="majorHAnsi"/>
          <w:color w:val="auto"/>
        </w:rPr>
      </w:pPr>
    </w:p>
    <w:p w14:paraId="422FA6C1" w14:textId="77777777" w:rsidR="007C2814" w:rsidRPr="00CE4928" w:rsidRDefault="007C2814" w:rsidP="00803B9D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eastAsia="Calibri" w:hAnsiTheme="majorHAnsi" w:cstheme="majorHAnsi"/>
          <w:b/>
          <w:bCs/>
          <w:kern w:val="0"/>
          <w:lang w:eastAsia="en-US"/>
        </w:rPr>
      </w:pPr>
      <w:r w:rsidRPr="00B06A33">
        <w:rPr>
          <w:rFonts w:asciiTheme="majorHAnsi" w:eastAsia="Calibri" w:hAnsiTheme="majorHAnsi" w:cstheme="majorHAnsi"/>
          <w:b/>
          <w:bCs/>
          <w:kern w:val="0"/>
          <w:lang w:eastAsia="en-US"/>
        </w:rPr>
        <w:t>XIV. TERMIN ZWIĄZANIA OFERTĄ:</w:t>
      </w:r>
    </w:p>
    <w:p w14:paraId="391D0F02" w14:textId="4CCFDE95" w:rsidR="007C2814" w:rsidRPr="00CE4928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CE4928">
        <w:rPr>
          <w:rFonts w:asciiTheme="majorHAnsi" w:eastAsia="Calibri" w:hAnsiTheme="majorHAnsi" w:cstheme="majorHAnsi"/>
        </w:rPr>
        <w:t>1. Wykonawc</w:t>
      </w:r>
      <w:r w:rsidR="007C2E1D" w:rsidRPr="00CE4928">
        <w:rPr>
          <w:rFonts w:asciiTheme="majorHAnsi" w:eastAsia="Calibri" w:hAnsiTheme="majorHAnsi" w:cstheme="majorHAnsi"/>
        </w:rPr>
        <w:t xml:space="preserve">a jest </w:t>
      </w:r>
      <w:r w:rsidRPr="00CE4928">
        <w:rPr>
          <w:rFonts w:asciiTheme="majorHAnsi" w:eastAsia="Calibri" w:hAnsiTheme="majorHAnsi" w:cstheme="majorHAnsi"/>
        </w:rPr>
        <w:t xml:space="preserve">związany ofertą przez okres 30 dni, </w:t>
      </w:r>
      <w:r w:rsidRPr="00CE4928">
        <w:rPr>
          <w:rFonts w:asciiTheme="majorHAnsi" w:eastAsia="Calibri" w:hAnsiTheme="majorHAnsi" w:cstheme="majorHAnsi"/>
          <w:b/>
          <w:bCs/>
        </w:rPr>
        <w:t xml:space="preserve">tj. do dnia </w:t>
      </w:r>
      <w:r w:rsidR="00B06A33" w:rsidRPr="00CE4928">
        <w:rPr>
          <w:rFonts w:asciiTheme="majorHAnsi" w:eastAsia="Calibri" w:hAnsiTheme="majorHAnsi" w:cstheme="majorHAnsi"/>
          <w:b/>
          <w:bCs/>
        </w:rPr>
        <w:t xml:space="preserve">25.09.2024 r. </w:t>
      </w:r>
      <w:r w:rsidR="000F11E5" w:rsidRPr="00CE4928">
        <w:rPr>
          <w:rFonts w:asciiTheme="majorHAnsi" w:eastAsia="Calibri" w:hAnsiTheme="majorHAnsi" w:cstheme="majorHAnsi"/>
          <w:b/>
          <w:bCs/>
        </w:rPr>
        <w:t xml:space="preserve"> </w:t>
      </w:r>
      <w:r w:rsidR="00782A46" w:rsidRPr="00CE4928">
        <w:rPr>
          <w:rFonts w:asciiTheme="majorHAnsi" w:eastAsia="Calibri" w:hAnsiTheme="majorHAnsi" w:cstheme="majorHAnsi"/>
          <w:b/>
          <w:bCs/>
        </w:rPr>
        <w:t xml:space="preserve"> </w:t>
      </w:r>
      <w:r w:rsidRPr="00CE4928">
        <w:rPr>
          <w:rFonts w:asciiTheme="majorHAnsi" w:eastAsia="Calibri" w:hAnsiTheme="majorHAnsi" w:cstheme="majorHAnsi"/>
          <w:b/>
          <w:bCs/>
        </w:rPr>
        <w:t xml:space="preserve"> </w:t>
      </w:r>
    </w:p>
    <w:p w14:paraId="2AD591D9" w14:textId="77777777" w:rsidR="007C2814" w:rsidRPr="00B06A33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B06A33">
        <w:rPr>
          <w:rFonts w:asciiTheme="majorHAnsi" w:eastAsia="Calibri" w:hAnsiTheme="majorHAnsi" w:cstheme="majorHAnsi"/>
        </w:rPr>
        <w:t xml:space="preserve">2. Bieg terminu związania ofertą rozpoczyna się wraz z upływem terminu składania ofert. </w:t>
      </w:r>
    </w:p>
    <w:p w14:paraId="5E490EAB" w14:textId="7E1608DD" w:rsidR="007C2814" w:rsidRPr="00B06A33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B06A33">
        <w:rPr>
          <w:rFonts w:asciiTheme="majorHAnsi" w:eastAsia="Calibri" w:hAnsiTheme="majorHAnsi" w:cstheme="majorHAnsi"/>
        </w:rPr>
        <w:t xml:space="preserve">3. W przypadku, gdy wybór najkorzystniejszej oferty nie nastąpi przed upływem terminu związania ofertą wskazanego w pkt. 1, Zamawiający, zgodnie z art. 307 ust. 2 ustawy </w:t>
      </w:r>
      <w:proofErr w:type="spellStart"/>
      <w:r w:rsidRPr="00B06A33">
        <w:rPr>
          <w:rFonts w:asciiTheme="majorHAnsi" w:eastAsia="Calibri" w:hAnsiTheme="majorHAnsi" w:cstheme="majorHAnsi"/>
        </w:rPr>
        <w:t>Pzp</w:t>
      </w:r>
      <w:proofErr w:type="spellEnd"/>
      <w:r w:rsidRPr="00B06A33">
        <w:rPr>
          <w:rFonts w:asciiTheme="majorHAnsi" w:eastAsia="Calibri" w:hAnsiTheme="majorHAnsi" w:cstheme="majorHAnsi"/>
        </w:rPr>
        <w:t xml:space="preserve">,                                        przed upływem terminu związania ofertą, zwraca się jednokrotnie do Wykonawców o wyrażenie zgody na przedłużenie tego terminu o wskazany przez Zamawiającego okres, jednak </w:t>
      </w:r>
      <w:r w:rsidR="00821444" w:rsidRPr="00B06A33">
        <w:rPr>
          <w:rFonts w:asciiTheme="majorHAnsi" w:eastAsia="Calibri" w:hAnsiTheme="majorHAnsi" w:cstheme="majorHAnsi"/>
        </w:rPr>
        <w:t xml:space="preserve">                                  </w:t>
      </w:r>
      <w:r w:rsidRPr="00B06A33">
        <w:rPr>
          <w:rFonts w:asciiTheme="majorHAnsi" w:eastAsia="Calibri" w:hAnsiTheme="majorHAnsi" w:cstheme="majorHAnsi"/>
        </w:rPr>
        <w:t>nie dłuższy</w:t>
      </w:r>
      <w:r w:rsidR="00821444" w:rsidRPr="00B06A33">
        <w:rPr>
          <w:rFonts w:asciiTheme="majorHAnsi" w:eastAsia="Calibri" w:hAnsiTheme="majorHAnsi" w:cstheme="majorHAnsi"/>
        </w:rPr>
        <w:t xml:space="preserve"> </w:t>
      </w:r>
      <w:r w:rsidRPr="00B06A33">
        <w:rPr>
          <w:rFonts w:asciiTheme="majorHAnsi" w:eastAsia="Calibri" w:hAnsiTheme="majorHAnsi" w:cstheme="majorHAnsi"/>
        </w:rPr>
        <w:t>niż 30 dni.</w:t>
      </w:r>
    </w:p>
    <w:p w14:paraId="33C491FC" w14:textId="52403E87" w:rsidR="007C2814" w:rsidRPr="00B06A33" w:rsidRDefault="007C2814" w:rsidP="00803B9D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B06A33">
        <w:rPr>
          <w:rFonts w:asciiTheme="majorHAnsi" w:eastAsia="Calibri" w:hAnsiTheme="majorHAnsi" w:cstheme="majorHAnsi"/>
        </w:rPr>
        <w:t>4. Przedłużenie terminu związania ofertą, o którym mowa w pkt</w:t>
      </w:r>
      <w:r w:rsidR="000F1446" w:rsidRPr="00B06A33">
        <w:rPr>
          <w:rFonts w:asciiTheme="majorHAnsi" w:eastAsia="Calibri" w:hAnsiTheme="majorHAnsi" w:cstheme="majorHAnsi"/>
        </w:rPr>
        <w:t>.</w:t>
      </w:r>
      <w:r w:rsidRPr="00B06A33">
        <w:rPr>
          <w:rFonts w:asciiTheme="majorHAnsi" w:eastAsia="Calibri" w:hAnsiTheme="majorHAnsi" w:cstheme="majorHAnsi"/>
        </w:rPr>
        <w:t xml:space="preserve"> 3</w:t>
      </w:r>
      <w:r w:rsidR="000F1446" w:rsidRPr="00B06A33">
        <w:rPr>
          <w:rFonts w:asciiTheme="majorHAnsi" w:eastAsia="Calibri" w:hAnsiTheme="majorHAnsi" w:cstheme="majorHAnsi"/>
        </w:rPr>
        <w:t xml:space="preserve"> powyżej</w:t>
      </w:r>
      <w:r w:rsidRPr="00B06A33">
        <w:rPr>
          <w:rFonts w:asciiTheme="majorHAnsi" w:eastAsia="Calibri" w:hAnsiTheme="majorHAnsi" w:cstheme="majorHAnsi"/>
        </w:rPr>
        <w:t>, wymaga złożenia przez Wykonawcę pisemnego oświadczenia o wyrażeniu zgody na przedłużenie terminu związania ofertą.</w:t>
      </w:r>
    </w:p>
    <w:p w14:paraId="6CAAE475" w14:textId="77777777" w:rsidR="00D0319D" w:rsidRPr="00EA5CDC" w:rsidRDefault="00D0319D" w:rsidP="00803B9D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  <w:color w:val="FF0000"/>
        </w:rPr>
      </w:pPr>
    </w:p>
    <w:p w14:paraId="702B222F" w14:textId="77777777" w:rsidR="00F37326" w:rsidRPr="006764D0" w:rsidRDefault="00F37326" w:rsidP="000228A2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6764D0">
        <w:rPr>
          <w:rFonts w:asciiTheme="majorHAnsi" w:eastAsia="Calibri" w:hAnsiTheme="majorHAnsi" w:cstheme="majorHAnsi"/>
          <w:b/>
          <w:bCs/>
          <w:kern w:val="0"/>
          <w:lang w:eastAsia="en-US"/>
        </w:rPr>
        <w:t>XV. OPIS SPOSOBU PRZYGOTOWANIA OFERT:</w:t>
      </w:r>
    </w:p>
    <w:p w14:paraId="265AF0DC" w14:textId="77777777" w:rsidR="00764C34" w:rsidRPr="006764D0" w:rsidRDefault="00F37326" w:rsidP="000228A2">
      <w:pPr>
        <w:pStyle w:val="Normalny3"/>
        <w:suppressAutoHyphens w:val="0"/>
        <w:autoSpaceDN/>
        <w:spacing w:line="240" w:lineRule="auto"/>
        <w:contextualSpacing/>
        <w:jc w:val="both"/>
        <w:textAlignment w:val="auto"/>
        <w:rPr>
          <w:rFonts w:asciiTheme="majorHAnsi" w:eastAsia="Calibri" w:hAnsiTheme="majorHAnsi" w:cstheme="majorHAnsi"/>
        </w:rPr>
      </w:pPr>
      <w:r w:rsidRPr="006764D0">
        <w:rPr>
          <w:rFonts w:asciiTheme="majorHAnsi" w:hAnsiTheme="majorHAnsi" w:cstheme="majorHAnsi"/>
        </w:rPr>
        <w:t xml:space="preserve">1. </w:t>
      </w:r>
      <w:r w:rsidRPr="006764D0">
        <w:rPr>
          <w:rFonts w:asciiTheme="majorHAnsi" w:eastAsia="Calibri" w:hAnsiTheme="majorHAnsi" w:cstheme="majorHAnsi"/>
        </w:rPr>
        <w:t xml:space="preserve">Oferta, wniosek, podmiotowe oraz przedmiotowe środki dowodowe (jeżeli były wymagane) </w:t>
      </w:r>
    </w:p>
    <w:p w14:paraId="41CB5CF6" w14:textId="3183526A" w:rsidR="00F37326" w:rsidRPr="006764D0" w:rsidRDefault="00E74555" w:rsidP="000228A2">
      <w:pPr>
        <w:pStyle w:val="Normalny3"/>
        <w:suppressAutoHyphens w:val="0"/>
        <w:autoSpaceDN/>
        <w:spacing w:line="240" w:lineRule="auto"/>
        <w:contextualSpacing/>
        <w:jc w:val="both"/>
        <w:textAlignment w:val="auto"/>
        <w:rPr>
          <w:rFonts w:asciiTheme="majorHAnsi" w:eastAsia="Calibri" w:hAnsiTheme="majorHAnsi" w:cstheme="majorHAnsi"/>
        </w:rPr>
      </w:pPr>
      <w:r w:rsidRPr="006764D0">
        <w:rPr>
          <w:rFonts w:asciiTheme="majorHAnsi" w:eastAsia="Calibri" w:hAnsiTheme="majorHAnsi" w:cstheme="majorHAnsi"/>
        </w:rPr>
        <w:t>s</w:t>
      </w:r>
      <w:r w:rsidR="00764C34" w:rsidRPr="006764D0">
        <w:rPr>
          <w:rFonts w:asciiTheme="majorHAnsi" w:eastAsia="Calibri" w:hAnsiTheme="majorHAnsi" w:cstheme="majorHAnsi"/>
        </w:rPr>
        <w:t xml:space="preserve">kładane są (pod rygorem nieważności) w formie elektronicznej opatrzonej kwalifikowanym podpisem elektronicznym lub w postaci elektronicznej opatrzonej podpisem zaufanym                              lub podpisem osobistym. </w:t>
      </w:r>
      <w:r w:rsidR="00F37326" w:rsidRPr="006764D0">
        <w:rPr>
          <w:rFonts w:asciiTheme="majorHAnsi" w:eastAsia="Calibri" w:hAnsiTheme="majorHAnsi" w:cstheme="majorHAnsi"/>
        </w:rPr>
        <w:t>W procesie składania oferty, wniosku w tym przedmiotowych środków dowodowych n</w:t>
      </w:r>
      <w:r w:rsidR="00750785" w:rsidRPr="006764D0">
        <w:rPr>
          <w:rFonts w:asciiTheme="majorHAnsi" w:eastAsia="Calibri" w:hAnsiTheme="majorHAnsi" w:cstheme="majorHAnsi"/>
        </w:rPr>
        <w:t xml:space="preserve">a </w:t>
      </w:r>
      <w:r w:rsidR="00F37326" w:rsidRPr="006764D0">
        <w:rPr>
          <w:rFonts w:asciiTheme="majorHAnsi" w:eastAsia="Calibri" w:hAnsiTheme="majorHAnsi" w:cstheme="majorHAnsi"/>
        </w:rPr>
        <w:t>platformie, kwalifikowany podpis elektroniczny</w:t>
      </w:r>
      <w:r w:rsidR="00764C34" w:rsidRPr="006764D0">
        <w:rPr>
          <w:rFonts w:asciiTheme="majorHAnsi" w:eastAsia="Calibri" w:hAnsiTheme="majorHAnsi" w:cstheme="majorHAnsi"/>
        </w:rPr>
        <w:t>, podpis zaufany lub podpis                osobisty</w:t>
      </w:r>
      <w:r w:rsidR="00F37326" w:rsidRPr="006764D0">
        <w:rPr>
          <w:rFonts w:asciiTheme="majorHAnsi" w:eastAsia="Calibri" w:hAnsiTheme="majorHAnsi" w:cstheme="majorHAnsi"/>
        </w:rPr>
        <w:t xml:space="preserve"> wykonawca składa</w:t>
      </w:r>
      <w:r w:rsidR="00764C34" w:rsidRPr="006764D0">
        <w:rPr>
          <w:rFonts w:asciiTheme="majorHAnsi" w:eastAsia="Calibri" w:hAnsiTheme="majorHAnsi" w:cstheme="majorHAnsi"/>
        </w:rPr>
        <w:t xml:space="preserve"> </w:t>
      </w:r>
      <w:r w:rsidR="00F37326" w:rsidRPr="006764D0">
        <w:rPr>
          <w:rFonts w:asciiTheme="majorHAnsi" w:eastAsia="Calibri" w:hAnsiTheme="majorHAnsi" w:cstheme="majorHAnsi"/>
        </w:rPr>
        <w:t>bezpośrednio n</w:t>
      </w:r>
      <w:r w:rsidR="00764C34" w:rsidRPr="006764D0">
        <w:rPr>
          <w:rFonts w:asciiTheme="majorHAnsi" w:eastAsia="Calibri" w:hAnsiTheme="majorHAnsi" w:cstheme="majorHAnsi"/>
        </w:rPr>
        <w:t xml:space="preserve">a </w:t>
      </w:r>
      <w:r w:rsidR="00F37326" w:rsidRPr="006764D0">
        <w:rPr>
          <w:rFonts w:asciiTheme="majorHAnsi" w:eastAsia="Calibri" w:hAnsiTheme="majorHAnsi" w:cstheme="majorHAnsi"/>
        </w:rPr>
        <w:t>dokumencie, który następnie przesyła do systemu</w:t>
      </w:r>
      <w:r w:rsidR="00F37326" w:rsidRPr="006764D0">
        <w:rPr>
          <w:rFonts w:asciiTheme="majorHAnsi" w:hAnsiTheme="majorHAnsi" w:cstheme="majorHAnsi"/>
          <w:vertAlign w:val="superscript"/>
        </w:rPr>
        <w:footnoteReference w:id="1"/>
      </w:r>
      <w:r w:rsidR="00F37326" w:rsidRPr="006764D0">
        <w:rPr>
          <w:rFonts w:asciiTheme="majorHAnsi" w:eastAsia="Calibri" w:hAnsiTheme="majorHAnsi" w:cstheme="majorHAnsi"/>
        </w:rPr>
        <w:t xml:space="preserve"> (</w:t>
      </w:r>
      <w:r w:rsidR="00F37326" w:rsidRPr="006764D0">
        <w:rPr>
          <w:rFonts w:asciiTheme="majorHAnsi" w:eastAsia="Calibri" w:hAnsiTheme="majorHAnsi" w:cstheme="majorHAnsi"/>
          <w:b/>
        </w:rPr>
        <w:t xml:space="preserve">opcja rekomendowana </w:t>
      </w:r>
      <w:r w:rsidR="00F37326" w:rsidRPr="006764D0">
        <w:rPr>
          <w:rFonts w:asciiTheme="majorHAnsi" w:eastAsia="Calibri" w:hAnsiTheme="majorHAnsi" w:cstheme="majorHAnsi"/>
        </w:rPr>
        <w:t>przez</w:t>
      </w:r>
      <w:r w:rsidR="00764C34" w:rsidRPr="006764D0">
        <w:rPr>
          <w:rFonts w:asciiTheme="majorHAnsi" w:eastAsia="Calibri" w:hAnsiTheme="majorHAnsi" w:cstheme="majorHAnsi"/>
          <w:b/>
        </w:rPr>
        <w:t xml:space="preserve"> </w:t>
      </w:r>
      <w:hyperlink r:id="rId23">
        <w:r w:rsidR="00F37326" w:rsidRPr="006764D0">
          <w:rPr>
            <w:rFonts w:asciiTheme="majorHAnsi" w:eastAsia="Calibri" w:hAnsiTheme="majorHAnsi" w:cstheme="majorHAnsi"/>
            <w:b/>
            <w:u w:val="single"/>
          </w:rPr>
          <w:t>platformazakupowa.pl</w:t>
        </w:r>
      </w:hyperlink>
      <w:r w:rsidR="00F37326" w:rsidRPr="006764D0">
        <w:rPr>
          <w:rFonts w:asciiTheme="majorHAnsi" w:eastAsia="Calibri" w:hAnsiTheme="majorHAnsi" w:cstheme="majorHAnsi"/>
        </w:rPr>
        <w:t>).</w:t>
      </w:r>
    </w:p>
    <w:p w14:paraId="31BA14D2" w14:textId="3E12C2D0" w:rsidR="00F37326" w:rsidRPr="006764D0" w:rsidRDefault="00F37326" w:rsidP="000228A2">
      <w:pPr>
        <w:pStyle w:val="Normalny1"/>
        <w:widowControl/>
        <w:suppressAutoHyphens w:val="0"/>
        <w:spacing w:line="240" w:lineRule="auto"/>
        <w:contextualSpacing/>
        <w:jc w:val="both"/>
        <w:textAlignment w:val="auto"/>
        <w:rPr>
          <w:rFonts w:asciiTheme="majorHAnsi" w:hAnsiTheme="majorHAnsi" w:cstheme="majorHAnsi"/>
        </w:rPr>
      </w:pPr>
      <w:r w:rsidRPr="006764D0">
        <w:rPr>
          <w:rFonts w:asciiTheme="majorHAnsi" w:hAnsiTheme="majorHAnsi" w:cstheme="majorHAnsi"/>
        </w:rPr>
        <w:t xml:space="preserve">2. Poświadczenia za zgodność z oryginałem dokonuje odpowiednio Wykonawca, podmiot, </w:t>
      </w:r>
      <w:r w:rsidR="003A43EF" w:rsidRPr="006764D0">
        <w:rPr>
          <w:rFonts w:asciiTheme="majorHAnsi" w:hAnsiTheme="majorHAnsi" w:cstheme="majorHAnsi"/>
        </w:rPr>
        <w:t xml:space="preserve">                           </w:t>
      </w:r>
      <w:r w:rsidRPr="006764D0">
        <w:rPr>
          <w:rFonts w:asciiTheme="majorHAnsi" w:hAnsiTheme="majorHAnsi" w:cstheme="majorHAnsi"/>
        </w:rPr>
        <w:t xml:space="preserve">na którego zdolnościach lub sytuacji polega Wykonawca, Wykonawcy wspólnie ubiegający się               o udzielenie zamówienia publicznego albo podwykonawca, w zakresie dokumentów, które          </w:t>
      </w:r>
      <w:r w:rsidRPr="006764D0">
        <w:rPr>
          <w:rFonts w:asciiTheme="majorHAnsi" w:hAnsiTheme="majorHAnsi" w:cstheme="majorHAnsi"/>
        </w:rPr>
        <w:lastRenderedPageBreak/>
        <w:t xml:space="preserve">każdego z nich dotyczą. Poprzez oryginał należy rozumieć dokument </w:t>
      </w:r>
      <w:r w:rsidR="00601017" w:rsidRPr="006764D0">
        <w:rPr>
          <w:rFonts w:asciiTheme="majorHAnsi" w:hAnsiTheme="majorHAnsi" w:cstheme="majorHAnsi"/>
        </w:rPr>
        <w:t>opatrzony</w:t>
      </w:r>
      <w:r w:rsidRPr="006764D0">
        <w:rPr>
          <w:rFonts w:asciiTheme="majorHAnsi" w:hAnsiTheme="majorHAnsi" w:cstheme="majorHAnsi"/>
        </w:rPr>
        <w:t xml:space="preserve">                                  kwalifikowanym podpisem elektronicznym lub podpisem zaufanym lub podpisem osobistym przez osobę/osoby upoważnioną/upoważnione. Poświadczenie za zgodność z oryginałem                 następuje w formie elektronicznej podpisane kwalifikowanym podpisem elektronicznym lub</w:t>
      </w:r>
      <w:r w:rsidR="00A27AB3" w:rsidRPr="006764D0">
        <w:rPr>
          <w:rFonts w:asciiTheme="majorHAnsi" w:hAnsiTheme="majorHAnsi" w:cstheme="majorHAnsi"/>
        </w:rPr>
        <w:t xml:space="preserve">                   w postaci elektronicznej opatrzonej</w:t>
      </w:r>
      <w:r w:rsidRPr="006764D0">
        <w:rPr>
          <w:rFonts w:asciiTheme="majorHAnsi" w:hAnsiTheme="majorHAnsi" w:cstheme="majorHAnsi"/>
        </w:rPr>
        <w:t xml:space="preserve"> podpisem zaufanym lub podpisem osobistym przez osobę/osoby upoważnioną/upoważnione.</w:t>
      </w:r>
    </w:p>
    <w:p w14:paraId="4ABD92C2" w14:textId="77777777" w:rsidR="00F37326" w:rsidRPr="006764D0" w:rsidRDefault="00F37326" w:rsidP="000228A2">
      <w:pPr>
        <w:pStyle w:val="Normalny1"/>
        <w:widowControl/>
        <w:suppressAutoHyphens w:val="0"/>
        <w:spacing w:line="240" w:lineRule="auto"/>
        <w:contextualSpacing/>
        <w:jc w:val="both"/>
        <w:textAlignment w:val="auto"/>
        <w:rPr>
          <w:rFonts w:asciiTheme="majorHAnsi" w:hAnsiTheme="majorHAnsi" w:cstheme="majorHAnsi"/>
          <w:b/>
          <w:bCs/>
          <w:u w:val="single"/>
        </w:rPr>
      </w:pPr>
      <w:r w:rsidRPr="006764D0">
        <w:rPr>
          <w:rFonts w:asciiTheme="majorHAnsi" w:hAnsiTheme="majorHAnsi" w:cstheme="majorHAnsi"/>
          <w:b/>
          <w:bCs/>
          <w:u w:val="single"/>
        </w:rPr>
        <w:t>3. Oferta powinna być:</w:t>
      </w:r>
    </w:p>
    <w:p w14:paraId="65B3E77A" w14:textId="09792C29" w:rsidR="00F37326" w:rsidRPr="006764D0" w:rsidRDefault="00F37326" w:rsidP="000228A2">
      <w:pPr>
        <w:pStyle w:val="Normalny1"/>
        <w:widowControl/>
        <w:suppressAutoHyphens w:val="0"/>
        <w:spacing w:line="240" w:lineRule="auto"/>
        <w:contextualSpacing/>
        <w:jc w:val="both"/>
        <w:textAlignment w:val="auto"/>
        <w:rPr>
          <w:rFonts w:asciiTheme="majorHAnsi" w:hAnsiTheme="majorHAnsi" w:cstheme="majorHAnsi"/>
        </w:rPr>
      </w:pPr>
      <w:r w:rsidRPr="006764D0">
        <w:rPr>
          <w:rFonts w:asciiTheme="majorHAnsi" w:hAnsiTheme="majorHAnsi" w:cstheme="majorHAnsi"/>
        </w:rPr>
        <w:t>3.1. sporządzona w języku polskim, na podstawie załączników zawartych w SWZ</w:t>
      </w:r>
      <w:r w:rsidR="007F0863" w:rsidRPr="006764D0">
        <w:rPr>
          <w:rFonts w:asciiTheme="majorHAnsi" w:hAnsiTheme="majorHAnsi" w:cstheme="majorHAnsi"/>
        </w:rPr>
        <w:t xml:space="preserve">                                              i zgodnie z treścią w nich zawartą;</w:t>
      </w:r>
    </w:p>
    <w:p w14:paraId="089FE71B" w14:textId="7C3D1F35" w:rsidR="007F0863" w:rsidRPr="006764D0" w:rsidRDefault="007F0863" w:rsidP="000228A2">
      <w:pPr>
        <w:pStyle w:val="Normalny1"/>
        <w:widowControl/>
        <w:suppressAutoHyphens w:val="0"/>
        <w:spacing w:line="240" w:lineRule="auto"/>
        <w:contextualSpacing/>
        <w:jc w:val="both"/>
        <w:textAlignment w:val="auto"/>
        <w:rPr>
          <w:rFonts w:asciiTheme="majorHAnsi" w:hAnsiTheme="majorHAnsi" w:cstheme="majorHAnsi"/>
        </w:rPr>
      </w:pPr>
      <w:r w:rsidRPr="006764D0">
        <w:rPr>
          <w:rFonts w:asciiTheme="majorHAnsi" w:hAnsiTheme="majorHAnsi" w:cstheme="majorHAnsi"/>
        </w:rPr>
        <w:t>3.1.1 Zamawiający dopuszcza aby Wykonawca sporządził i złożył ofertę wraz z załącznikami na własnych formularzach pod warunkiem, że będą one identyczne co do treści z formularzami określonymi przez Zamawiającego;</w:t>
      </w:r>
    </w:p>
    <w:p w14:paraId="41C42CB4" w14:textId="77777777" w:rsidR="00F37326" w:rsidRPr="006764D0" w:rsidRDefault="00F37326" w:rsidP="000228A2">
      <w:pPr>
        <w:pStyle w:val="Normalny1"/>
        <w:widowControl/>
        <w:suppressAutoHyphens w:val="0"/>
        <w:spacing w:line="240" w:lineRule="auto"/>
        <w:contextualSpacing/>
        <w:jc w:val="both"/>
        <w:textAlignment w:val="auto"/>
        <w:rPr>
          <w:rFonts w:asciiTheme="majorHAnsi" w:hAnsiTheme="majorHAnsi" w:cstheme="majorHAnsi"/>
        </w:rPr>
      </w:pPr>
      <w:r w:rsidRPr="006764D0">
        <w:rPr>
          <w:rFonts w:asciiTheme="majorHAnsi" w:hAnsiTheme="majorHAnsi" w:cstheme="majorHAnsi"/>
        </w:rPr>
        <w:t xml:space="preserve">3.2. złożona przy użyciu środków komunikacji elektronicznej, za pośrednictwem                                         </w:t>
      </w:r>
      <w:r w:rsidRPr="006764D0">
        <w:rPr>
          <w:rFonts w:asciiTheme="majorHAnsi" w:hAnsiTheme="majorHAnsi" w:cstheme="majorHAnsi"/>
          <w:u w:val="single"/>
        </w:rPr>
        <w:t>platformazakupowa.pl</w:t>
      </w:r>
      <w:r w:rsidRPr="006764D0">
        <w:rPr>
          <w:rFonts w:asciiTheme="majorHAnsi" w:hAnsiTheme="majorHAnsi" w:cstheme="majorHAnsi"/>
        </w:rPr>
        <w:t xml:space="preserve">; </w:t>
      </w:r>
    </w:p>
    <w:p w14:paraId="1DF3D91F" w14:textId="77777777" w:rsidR="00F37326" w:rsidRPr="006764D0" w:rsidRDefault="00F37326" w:rsidP="000228A2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6764D0">
        <w:rPr>
          <w:rFonts w:asciiTheme="majorHAnsi" w:eastAsia="Calibri" w:hAnsiTheme="majorHAnsi" w:cstheme="majorHAnsi"/>
        </w:rPr>
        <w:t>3.3. opatrzona kwalifikowanym podpisem elektronicznym lub podpisem zaufanym lub podpisem osobistym przez osobę/osoby upoważnioną/upoważnione.</w:t>
      </w:r>
    </w:p>
    <w:p w14:paraId="2EDD4B09" w14:textId="77777777" w:rsidR="00F37326" w:rsidRPr="006764D0" w:rsidRDefault="00F37326" w:rsidP="000228A2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6764D0">
        <w:rPr>
          <w:rFonts w:asciiTheme="majorHAnsi" w:eastAsia="Calibri" w:hAnsiTheme="majorHAnsi" w:cstheme="majorHAnsi"/>
        </w:rPr>
        <w:t>4. 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764D0">
        <w:rPr>
          <w:rFonts w:asciiTheme="majorHAnsi" w:eastAsia="Calibri" w:hAnsiTheme="majorHAnsi" w:cstheme="majorHAnsi"/>
        </w:rPr>
        <w:t>eIDAS</w:t>
      </w:r>
      <w:proofErr w:type="spellEnd"/>
      <w:r w:rsidRPr="006764D0">
        <w:rPr>
          <w:rFonts w:asciiTheme="majorHAnsi" w:eastAsia="Calibri" w:hAnsiTheme="majorHAnsi" w:cstheme="majorHAnsi"/>
        </w:rPr>
        <w:t>) (UE) nr 910/2014 - od 1 lipca 2016 roku”.</w:t>
      </w:r>
    </w:p>
    <w:p w14:paraId="7A946AC3" w14:textId="77777777" w:rsidR="00F37326" w:rsidRPr="006764D0" w:rsidRDefault="00F37326" w:rsidP="000228A2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6764D0">
        <w:rPr>
          <w:rFonts w:asciiTheme="majorHAnsi" w:eastAsia="Calibri" w:hAnsiTheme="majorHAnsi" w:cstheme="majorHAnsi"/>
        </w:rPr>
        <w:t xml:space="preserve">5. W przypadku wykorzystania formatu podpisu </w:t>
      </w:r>
      <w:proofErr w:type="spellStart"/>
      <w:r w:rsidRPr="006764D0">
        <w:rPr>
          <w:rFonts w:asciiTheme="majorHAnsi" w:eastAsia="Calibri" w:hAnsiTheme="majorHAnsi" w:cstheme="majorHAnsi"/>
        </w:rPr>
        <w:t>XAdES</w:t>
      </w:r>
      <w:proofErr w:type="spellEnd"/>
      <w:r w:rsidRPr="006764D0">
        <w:rPr>
          <w:rFonts w:asciiTheme="majorHAnsi" w:eastAsia="Calibri" w:hAnsiTheme="majorHAnsi" w:cstheme="majorHAnsi"/>
        </w:rPr>
        <w:t xml:space="preserve"> zewnętrzny, Zamawiający wymaga dołączenia odpowiedniej ilości plików tj. podpisywanych plików z danymi oraz plików podpisu     w formacie </w:t>
      </w:r>
      <w:proofErr w:type="spellStart"/>
      <w:r w:rsidRPr="006764D0">
        <w:rPr>
          <w:rFonts w:asciiTheme="majorHAnsi" w:eastAsia="Calibri" w:hAnsiTheme="majorHAnsi" w:cstheme="majorHAnsi"/>
        </w:rPr>
        <w:t>XadES</w:t>
      </w:r>
      <w:proofErr w:type="spellEnd"/>
      <w:r w:rsidRPr="006764D0">
        <w:rPr>
          <w:rFonts w:asciiTheme="majorHAnsi" w:eastAsia="Calibri" w:hAnsiTheme="majorHAnsi" w:cstheme="majorHAnsi"/>
        </w:rPr>
        <w:t>.</w:t>
      </w:r>
    </w:p>
    <w:p w14:paraId="2AD0BA85" w14:textId="77777777" w:rsidR="00F37326" w:rsidRPr="006764D0" w:rsidRDefault="00F37326" w:rsidP="000228A2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6764D0">
        <w:rPr>
          <w:rFonts w:asciiTheme="majorHAnsi" w:eastAsia="Calibri" w:hAnsiTheme="majorHAnsi" w:cstheme="majorHAnsi"/>
        </w:rPr>
        <w:t xml:space="preserve">6. Zgodnie z art. 18 ust. 3 ustawy </w:t>
      </w:r>
      <w:proofErr w:type="spellStart"/>
      <w:r w:rsidRPr="006764D0">
        <w:rPr>
          <w:rFonts w:asciiTheme="majorHAnsi" w:eastAsia="Calibri" w:hAnsiTheme="majorHAnsi" w:cstheme="majorHAnsi"/>
        </w:rPr>
        <w:t>Pzp</w:t>
      </w:r>
      <w:proofErr w:type="spellEnd"/>
      <w:r w:rsidRPr="006764D0">
        <w:rPr>
          <w:rFonts w:asciiTheme="majorHAnsi" w:eastAsia="Calibri" w:hAnsiTheme="majorHAnsi" w:cstheme="majorHAnsi"/>
        </w:rPr>
        <w:t xml:space="preserve">, nie ujawnia się informacji stanowiących tajemnicę przedsiębiorstwa, w rozumieniu przepisów o zwalczaniu nieuczciwej konkurencji. Wykonawca, nie później niż w terminie składania ofert, winien zaznaczyć w sposób niebudzący wątpliwości, że informacje te nie mogą być udostępniane oraz wykazać, poprzez załączenie stosownego wyjaśnienia, iż zastrzeżone informacje stanowią tajemnicę przedsiębiorstwa. </w:t>
      </w:r>
      <w:r w:rsidRPr="006764D0">
        <w:rPr>
          <w:rFonts w:asciiTheme="majorHAnsi" w:eastAsia="Calibri" w:hAnsiTheme="majorHAnsi" w:cstheme="majorHAnsi"/>
          <w:b/>
          <w:bCs/>
        </w:rPr>
        <w:t>Na platformie                    w formularzu składania oferty znajduje się miejsce wyznaczone do dołączenia części oferty stanowiącej tajemnicę przedsiębiorstwa.</w:t>
      </w:r>
    </w:p>
    <w:p w14:paraId="24904793" w14:textId="77777777" w:rsidR="00F37326" w:rsidRPr="006764D0" w:rsidRDefault="00F37326" w:rsidP="000228A2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6764D0">
        <w:rPr>
          <w:rFonts w:asciiTheme="majorHAnsi" w:eastAsia="Calibri" w:hAnsiTheme="majorHAnsi" w:cstheme="majorHAnsi"/>
        </w:rPr>
        <w:t xml:space="preserve">7. Wykonawca, za pośrednictwem </w:t>
      </w:r>
      <w:hyperlink r:id="rId24" w:history="1">
        <w:r w:rsidRPr="006764D0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6764D0">
        <w:rPr>
          <w:rFonts w:asciiTheme="majorHAnsi" w:eastAsia="Calibri" w:hAnsiTheme="majorHAnsi" w:cstheme="majorHAnsi"/>
        </w:rPr>
        <w:t xml:space="preserve"> może przed upływem terminu składania ofert zmienić lub wycofać ofertę. Sposób dokonywania zmiany lub wycofania oferty zamieszczono w instrukcji zamieszczonej na stronie internetowej pod adresem:</w:t>
      </w:r>
    </w:p>
    <w:p w14:paraId="4E16A246" w14:textId="77777777" w:rsidR="00F37326" w:rsidRPr="006764D0" w:rsidRDefault="00000000" w:rsidP="000228A2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hyperlink r:id="rId25" w:history="1">
        <w:r w:rsidR="00F37326" w:rsidRPr="006764D0">
          <w:rPr>
            <w:rFonts w:asciiTheme="majorHAnsi" w:hAnsiTheme="majorHAnsi" w:cstheme="majorHAnsi"/>
            <w:u w:val="single"/>
          </w:rPr>
          <w:t>https://platformazakupowa.pl/strona/45-instrukcje</w:t>
        </w:r>
      </w:hyperlink>
    </w:p>
    <w:p w14:paraId="555C4965" w14:textId="77777777" w:rsidR="00F37326" w:rsidRPr="006764D0" w:rsidRDefault="00F37326" w:rsidP="000228A2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6764D0">
        <w:rPr>
          <w:rFonts w:asciiTheme="majorHAnsi" w:hAnsiTheme="majorHAnsi" w:cstheme="majorHAnsi"/>
        </w:rPr>
        <w:t>8. Każdy z Wykonawców może złożyć tylko jedną ofertę. Złożenie większej liczby ofert lub oferty zawierającej propozycje wariantowe spowoduje ich odrzucenie.</w:t>
      </w:r>
    </w:p>
    <w:p w14:paraId="50788C18" w14:textId="77777777" w:rsidR="00F37326" w:rsidRPr="006764D0" w:rsidRDefault="00F37326" w:rsidP="000228A2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6764D0">
        <w:rPr>
          <w:rFonts w:asciiTheme="majorHAnsi" w:hAnsiTheme="majorHAnsi" w:cstheme="majorHAnsi"/>
        </w:rPr>
        <w:t xml:space="preserve">9. Cena oferty musi zawierać wszystkie koszty, jakie ponosi Wykonawca aby z należytą starannością zrealizować zamówienie oraz ewentualne rabaty. </w:t>
      </w:r>
    </w:p>
    <w:p w14:paraId="3BA35DD8" w14:textId="77777777" w:rsidR="00F37326" w:rsidRPr="006764D0" w:rsidRDefault="00F37326" w:rsidP="000228A2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6764D0">
        <w:rPr>
          <w:rFonts w:asciiTheme="majorHAnsi" w:hAnsiTheme="majorHAnsi" w:cstheme="majorHAnsi"/>
        </w:rPr>
        <w:t>10. Dokumenty i oświadczenia składane przez Wykonawcę powinny być sporządzone w języku polskim, chyba że w SWZ dopuszczono inaczej. W przypadku  załączenia dokumentów sporządzonych w innym języku niż dopuszczony, Wykonawca zobowiązany jest załączyć tłumaczenie na język polski.</w:t>
      </w:r>
    </w:p>
    <w:p w14:paraId="0553FB3E" w14:textId="39346AFB" w:rsidR="00F37326" w:rsidRPr="006764D0" w:rsidRDefault="00F37326" w:rsidP="000228A2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6764D0">
        <w:rPr>
          <w:rFonts w:asciiTheme="majorHAnsi" w:hAnsiTheme="majorHAnsi" w:cstheme="majorHAnsi"/>
        </w:rPr>
        <w:t>11. Zgodnie z definicją dokumentu elektronicznego z art.</w:t>
      </w:r>
      <w:r w:rsidR="00F92651" w:rsidRPr="006764D0">
        <w:rPr>
          <w:rFonts w:asciiTheme="majorHAnsi" w:hAnsiTheme="majorHAnsi" w:cstheme="majorHAnsi"/>
        </w:rPr>
        <w:t xml:space="preserve"> </w:t>
      </w:r>
      <w:r w:rsidRPr="006764D0">
        <w:rPr>
          <w:rFonts w:asciiTheme="majorHAnsi" w:hAnsiTheme="majorHAnsi" w:cstheme="majorHAnsi"/>
        </w:rPr>
        <w:t xml:space="preserve">3 ust. 2 Ustawy o Informatyzacji Działalności Podmiotów Realizujących Zadania Publiczne, opatrzenie pliku zawierającego skompresowane dane kwalifikowanym podpisem elektronicznym jest jednoznaczne                                z podpisaniem oryginału dokumentu, z wyjątkiem kopii poświadczonych odpowiednio przez </w:t>
      </w:r>
      <w:r w:rsidRPr="006764D0">
        <w:rPr>
          <w:rFonts w:asciiTheme="majorHAnsi" w:hAnsiTheme="majorHAnsi" w:cstheme="majorHAnsi"/>
        </w:rPr>
        <w:lastRenderedPageBreak/>
        <w:t>innego Wykonawcę ubiegającego się wspólnie z nim o udzielenie zamówienia, przez podmiot, na którego zdolnościach lub sytuacji polega Wykonawca, albo przez podwykonawcę.</w:t>
      </w:r>
    </w:p>
    <w:p w14:paraId="59270ABD" w14:textId="5B6A4496" w:rsidR="00F85880" w:rsidRPr="00354B86" w:rsidRDefault="00F37326" w:rsidP="00803B9D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6764D0">
        <w:rPr>
          <w:rFonts w:asciiTheme="majorHAnsi" w:hAnsiTheme="majorHAnsi" w:cstheme="majorHAnsi"/>
        </w:rPr>
        <w:t xml:space="preserve">12. </w:t>
      </w:r>
      <w:r w:rsidRPr="00354B86">
        <w:rPr>
          <w:rFonts w:asciiTheme="majorHAnsi" w:hAnsiTheme="majorHAnsi" w:cstheme="majorHAnsi"/>
        </w:rPr>
        <w:t>Maksymalny rozmiar jednego pliku przesyłanego za pośrednictwem dedykowanych formularzy do złożenia, zmiany, wycofania oferty wynosi 150 MB, natomiast przy komunikacji wielkość pliku to maksymalnie 500 MB.</w:t>
      </w:r>
    </w:p>
    <w:p w14:paraId="5E131142" w14:textId="1969A6A1" w:rsidR="00F85880" w:rsidRPr="00354B86" w:rsidRDefault="00634C3C" w:rsidP="00803B9D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354B86">
        <w:rPr>
          <w:rFonts w:asciiTheme="majorHAnsi" w:hAnsiTheme="majorHAnsi" w:cstheme="majorHAnsi"/>
          <w:b/>
          <w:bCs/>
          <w:u w:val="single"/>
        </w:rPr>
        <w:t xml:space="preserve">13. Dokumenty składające się na ofertę: </w:t>
      </w:r>
    </w:p>
    <w:p w14:paraId="1C89E739" w14:textId="3C3214BB" w:rsidR="00F85880" w:rsidRPr="00D509B6" w:rsidRDefault="00634C3C" w:rsidP="00803B9D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  <w:b/>
          <w:bCs/>
          <w:i/>
          <w:iCs/>
        </w:rPr>
      </w:pPr>
      <w:r w:rsidRPr="00D509B6">
        <w:rPr>
          <w:rFonts w:asciiTheme="majorHAnsi" w:hAnsiTheme="majorHAnsi" w:cstheme="majorHAnsi"/>
        </w:rPr>
        <w:t xml:space="preserve">13.1 Formularz ofertowy – </w:t>
      </w:r>
      <w:r w:rsidR="009D634C" w:rsidRPr="00D509B6">
        <w:rPr>
          <w:rFonts w:asciiTheme="majorHAnsi" w:hAnsiTheme="majorHAnsi" w:cstheme="majorHAnsi"/>
        </w:rPr>
        <w:t xml:space="preserve">sporządzony według wzoru stanowiącego </w:t>
      </w:r>
      <w:r w:rsidR="009D634C" w:rsidRPr="00DE3DD8">
        <w:rPr>
          <w:rFonts w:asciiTheme="majorHAnsi" w:hAnsiTheme="majorHAnsi" w:cstheme="majorHAnsi"/>
          <w:i/>
          <w:iCs/>
        </w:rPr>
        <w:t>Załącznik nr 2 do SWZ</w:t>
      </w:r>
      <w:r w:rsidR="00FC332A" w:rsidRPr="00DE3DD8">
        <w:rPr>
          <w:rFonts w:asciiTheme="majorHAnsi" w:hAnsiTheme="majorHAnsi" w:cstheme="majorHAnsi"/>
          <w:i/>
          <w:iCs/>
        </w:rPr>
        <w:t>;</w:t>
      </w:r>
    </w:p>
    <w:p w14:paraId="685220C6" w14:textId="6D5CB526" w:rsidR="00FC332A" w:rsidRPr="00D509B6" w:rsidRDefault="00771B6A" w:rsidP="00803B9D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D509B6">
        <w:rPr>
          <w:rFonts w:asciiTheme="majorHAnsi" w:hAnsiTheme="majorHAnsi" w:cstheme="majorHAnsi"/>
        </w:rPr>
        <w:t>13.2 Oświadczenie dotyczące</w:t>
      </w:r>
      <w:r w:rsidR="00100ED2" w:rsidRPr="00D509B6">
        <w:rPr>
          <w:rFonts w:asciiTheme="majorHAnsi" w:hAnsiTheme="majorHAnsi" w:cstheme="majorHAnsi"/>
        </w:rPr>
        <w:t xml:space="preserve"> </w:t>
      </w:r>
      <w:r w:rsidRPr="00D509B6">
        <w:rPr>
          <w:rFonts w:asciiTheme="majorHAnsi" w:hAnsiTheme="majorHAnsi" w:cstheme="majorHAnsi"/>
        </w:rPr>
        <w:t xml:space="preserve">spełniania warunków udziału w postępowaniu - sporządzone według wzoru stanowiącego </w:t>
      </w:r>
      <w:r w:rsidRPr="00DE3DD8">
        <w:rPr>
          <w:rFonts w:asciiTheme="majorHAnsi" w:hAnsiTheme="majorHAnsi" w:cstheme="majorHAnsi"/>
          <w:i/>
          <w:iCs/>
        </w:rPr>
        <w:t>Załącznik nr 3 do SWZ;</w:t>
      </w:r>
      <w:r w:rsidRPr="00D509B6">
        <w:rPr>
          <w:rFonts w:asciiTheme="majorHAnsi" w:hAnsiTheme="majorHAnsi" w:cstheme="majorHAnsi"/>
        </w:rPr>
        <w:t xml:space="preserve"> </w:t>
      </w:r>
    </w:p>
    <w:p w14:paraId="6134B503" w14:textId="01E23D22" w:rsidR="00771B6A" w:rsidRPr="00D509B6" w:rsidRDefault="00771B6A" w:rsidP="00771B6A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D509B6">
        <w:rPr>
          <w:rFonts w:asciiTheme="majorHAnsi" w:hAnsiTheme="majorHAnsi" w:cstheme="majorHAnsi"/>
        </w:rPr>
        <w:t xml:space="preserve">13.3 Oświadczenie dotyczące braku podstaw do wykluczenia z postępowania - sporządzone według wzoru stanowiącego </w:t>
      </w:r>
      <w:r w:rsidRPr="002F0524">
        <w:rPr>
          <w:rFonts w:asciiTheme="majorHAnsi" w:hAnsiTheme="majorHAnsi" w:cstheme="majorHAnsi"/>
          <w:i/>
          <w:iCs/>
        </w:rPr>
        <w:t>Załącznik nr 4 do SWZ;</w:t>
      </w:r>
      <w:r w:rsidRPr="00D509B6">
        <w:rPr>
          <w:rFonts w:asciiTheme="majorHAnsi" w:hAnsiTheme="majorHAnsi" w:cstheme="majorHAnsi"/>
        </w:rPr>
        <w:t xml:space="preserve"> </w:t>
      </w:r>
    </w:p>
    <w:p w14:paraId="5C461006" w14:textId="01CFFCBE" w:rsidR="00F85880" w:rsidRPr="00C23EF4" w:rsidRDefault="00771B6A" w:rsidP="00803B9D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D509B6">
        <w:rPr>
          <w:rFonts w:asciiTheme="majorHAnsi" w:hAnsiTheme="majorHAnsi" w:cstheme="majorHAnsi"/>
        </w:rPr>
        <w:t>13.4</w:t>
      </w:r>
      <w:r w:rsidR="00D509B6" w:rsidRPr="00D509B6">
        <w:rPr>
          <w:rFonts w:asciiTheme="majorHAnsi" w:hAnsiTheme="majorHAnsi" w:cstheme="majorHAnsi"/>
        </w:rPr>
        <w:t xml:space="preserve"> </w:t>
      </w:r>
      <w:r w:rsidR="00634C3C" w:rsidRPr="00D509B6">
        <w:rPr>
          <w:rFonts w:asciiTheme="majorHAnsi" w:hAnsiTheme="majorHAnsi" w:cstheme="majorHAnsi"/>
        </w:rPr>
        <w:t>Zobowiązani</w:t>
      </w:r>
      <w:r w:rsidR="00F00AB4" w:rsidRPr="00D509B6">
        <w:rPr>
          <w:rFonts w:asciiTheme="majorHAnsi" w:hAnsiTheme="majorHAnsi" w:cstheme="majorHAnsi"/>
        </w:rPr>
        <w:t xml:space="preserve">e podmiotu udostępniającego zasoby - </w:t>
      </w:r>
      <w:r w:rsidR="00634C3C" w:rsidRPr="00D509B6">
        <w:rPr>
          <w:rFonts w:asciiTheme="majorHAnsi" w:hAnsiTheme="majorHAnsi" w:cstheme="majorHAnsi"/>
        </w:rPr>
        <w:t xml:space="preserve">w przypadku, gdy Wykonawca polega na zdolnościach podmiotu udostępniającego zasoby w celu potwierdzenia spełniania warunków </w:t>
      </w:r>
      <w:r w:rsidR="00634C3C" w:rsidRPr="00C23EF4">
        <w:rPr>
          <w:rFonts w:asciiTheme="majorHAnsi" w:hAnsiTheme="majorHAnsi" w:cstheme="majorHAnsi"/>
        </w:rPr>
        <w:t>udziału w postępowaniu wraz z pełnomocnictwami, jeżeli prawo do podpisania danego zobowiązania nie wynika ze złożonych dokumentów –</w:t>
      </w:r>
      <w:r w:rsidR="00F00AB4" w:rsidRPr="00C23EF4">
        <w:rPr>
          <w:rFonts w:asciiTheme="majorHAnsi" w:hAnsiTheme="majorHAnsi" w:cstheme="majorHAnsi"/>
        </w:rPr>
        <w:t xml:space="preserve"> sporządzone według wzoru stanowiącego</w:t>
      </w:r>
      <w:r w:rsidR="00634C3C" w:rsidRPr="00C23EF4">
        <w:rPr>
          <w:rFonts w:asciiTheme="majorHAnsi" w:hAnsiTheme="majorHAnsi" w:cstheme="majorHAnsi"/>
          <w:b/>
          <w:bCs/>
          <w:i/>
          <w:iCs/>
        </w:rPr>
        <w:t xml:space="preserve">                     </w:t>
      </w:r>
      <w:r w:rsidR="00634C3C" w:rsidRPr="002F0524">
        <w:rPr>
          <w:rFonts w:asciiTheme="majorHAnsi" w:hAnsiTheme="majorHAnsi" w:cstheme="majorHAnsi"/>
          <w:i/>
          <w:iCs/>
        </w:rPr>
        <w:t xml:space="preserve">Załącznik nr </w:t>
      </w:r>
      <w:r w:rsidR="00D509B6" w:rsidRPr="002F0524">
        <w:rPr>
          <w:rFonts w:asciiTheme="majorHAnsi" w:hAnsiTheme="majorHAnsi" w:cstheme="majorHAnsi"/>
          <w:i/>
          <w:iCs/>
        </w:rPr>
        <w:t>6</w:t>
      </w:r>
      <w:r w:rsidR="00634C3C" w:rsidRPr="002F0524">
        <w:rPr>
          <w:rFonts w:asciiTheme="majorHAnsi" w:hAnsiTheme="majorHAnsi" w:cstheme="majorHAnsi"/>
          <w:i/>
          <w:iCs/>
        </w:rPr>
        <w:t xml:space="preserve"> do SWZ</w:t>
      </w:r>
      <w:r w:rsidR="00F00AB4" w:rsidRPr="002F0524">
        <w:rPr>
          <w:rFonts w:asciiTheme="majorHAnsi" w:hAnsiTheme="majorHAnsi" w:cstheme="majorHAnsi"/>
          <w:i/>
          <w:iCs/>
        </w:rPr>
        <w:t>;</w:t>
      </w:r>
    </w:p>
    <w:p w14:paraId="06E1987D" w14:textId="549BD66F" w:rsidR="00F85880" w:rsidRPr="00C23EF4" w:rsidRDefault="00634C3C" w:rsidP="00803B9D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C23EF4">
        <w:rPr>
          <w:rFonts w:asciiTheme="majorHAnsi" w:hAnsiTheme="majorHAnsi" w:cstheme="majorHAnsi"/>
        </w:rPr>
        <w:t>13.</w:t>
      </w:r>
      <w:r w:rsidR="00D509B6" w:rsidRPr="00C23EF4">
        <w:rPr>
          <w:rFonts w:asciiTheme="majorHAnsi" w:hAnsiTheme="majorHAnsi" w:cstheme="majorHAnsi"/>
        </w:rPr>
        <w:t>5</w:t>
      </w:r>
      <w:r w:rsidRPr="00C23EF4">
        <w:rPr>
          <w:rFonts w:asciiTheme="majorHAnsi" w:hAnsiTheme="majorHAnsi" w:cstheme="majorHAnsi"/>
        </w:rPr>
        <w:t xml:space="preserve"> Oświadczenie Wykonawców wspólnie ubiegających się o udzielenie zamówienia, o którym mowa w art. 117 ust. 4 ustawy </w:t>
      </w:r>
      <w:proofErr w:type="spellStart"/>
      <w:r w:rsidRPr="00C23EF4">
        <w:rPr>
          <w:rFonts w:asciiTheme="majorHAnsi" w:hAnsiTheme="majorHAnsi" w:cstheme="majorHAnsi"/>
        </w:rPr>
        <w:t>Pzp</w:t>
      </w:r>
      <w:proofErr w:type="spellEnd"/>
      <w:r w:rsidRPr="00C23EF4">
        <w:rPr>
          <w:rFonts w:asciiTheme="majorHAnsi" w:hAnsiTheme="majorHAnsi" w:cstheme="majorHAnsi"/>
        </w:rPr>
        <w:t xml:space="preserve"> – </w:t>
      </w:r>
      <w:r w:rsidR="00FB18C9" w:rsidRPr="00C23EF4">
        <w:rPr>
          <w:rFonts w:asciiTheme="majorHAnsi" w:hAnsiTheme="majorHAnsi" w:cstheme="majorHAnsi"/>
        </w:rPr>
        <w:t>sporządzone według wzoru stanowiącego</w:t>
      </w:r>
      <w:r w:rsidR="00FB18C9" w:rsidRPr="00C23EF4">
        <w:rPr>
          <w:rFonts w:asciiTheme="majorHAnsi" w:hAnsiTheme="majorHAnsi" w:cstheme="majorHAnsi"/>
          <w:b/>
          <w:bCs/>
          <w:i/>
          <w:iCs/>
        </w:rPr>
        <w:t xml:space="preserve">                     </w:t>
      </w:r>
      <w:r w:rsidR="00FB18C9" w:rsidRPr="002F0524">
        <w:rPr>
          <w:rFonts w:asciiTheme="majorHAnsi" w:hAnsiTheme="majorHAnsi" w:cstheme="majorHAnsi"/>
          <w:i/>
          <w:iCs/>
        </w:rPr>
        <w:t xml:space="preserve">Załącznik nr </w:t>
      </w:r>
      <w:r w:rsidR="00D509B6" w:rsidRPr="002F0524">
        <w:rPr>
          <w:rFonts w:asciiTheme="majorHAnsi" w:hAnsiTheme="majorHAnsi" w:cstheme="majorHAnsi"/>
          <w:i/>
          <w:iCs/>
        </w:rPr>
        <w:t>7</w:t>
      </w:r>
      <w:r w:rsidR="00FB18C9" w:rsidRPr="002F0524">
        <w:rPr>
          <w:rFonts w:asciiTheme="majorHAnsi" w:hAnsiTheme="majorHAnsi" w:cstheme="majorHAnsi"/>
          <w:i/>
          <w:iCs/>
        </w:rPr>
        <w:t xml:space="preserve"> do SWZ;</w:t>
      </w:r>
    </w:p>
    <w:p w14:paraId="463D094A" w14:textId="7A7BCF93" w:rsidR="00B74CC3" w:rsidRPr="001F2D5E" w:rsidRDefault="00B74CC3" w:rsidP="00B74CC3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1F2D5E">
        <w:rPr>
          <w:rFonts w:asciiTheme="majorHAnsi" w:hAnsiTheme="majorHAnsi" w:cstheme="majorHAnsi"/>
        </w:rPr>
        <w:t>13.</w:t>
      </w:r>
      <w:r w:rsidR="00D509B6">
        <w:rPr>
          <w:rFonts w:asciiTheme="majorHAnsi" w:hAnsiTheme="majorHAnsi" w:cstheme="majorHAnsi"/>
        </w:rPr>
        <w:t>6</w:t>
      </w:r>
      <w:r w:rsidRPr="001F2D5E">
        <w:rPr>
          <w:rFonts w:asciiTheme="majorHAnsi" w:hAnsiTheme="majorHAnsi" w:cstheme="majorHAnsi"/>
        </w:rPr>
        <w:t xml:space="preserve"> Pełnomocnictwo lub inny dokument potwierdzający umocowanie do reprezentowania Wykonawcy</w:t>
      </w:r>
      <w:r w:rsidR="007B1CF8" w:rsidRPr="001F2D5E">
        <w:rPr>
          <w:rFonts w:asciiTheme="majorHAnsi" w:hAnsiTheme="majorHAnsi" w:cstheme="majorHAnsi"/>
        </w:rPr>
        <w:t xml:space="preserve"> – </w:t>
      </w:r>
      <w:r w:rsidR="007B1CF8" w:rsidRPr="001F2D5E">
        <w:rPr>
          <w:rFonts w:asciiTheme="majorHAnsi" w:hAnsiTheme="majorHAnsi" w:cstheme="majorHAnsi"/>
          <w:i/>
          <w:iCs/>
        </w:rPr>
        <w:t>w przypadku, gdy Wykonawca działa przez pełnomocnika;</w:t>
      </w:r>
    </w:p>
    <w:p w14:paraId="1F60DEFE" w14:textId="2B387D5B" w:rsidR="00AA3003" w:rsidRPr="001F2D5E" w:rsidRDefault="00B74CC3" w:rsidP="00803B9D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sz w:val="24"/>
          <w:szCs w:val="24"/>
        </w:rPr>
      </w:pPr>
      <w:r w:rsidRPr="001F2D5E">
        <w:rPr>
          <w:rFonts w:asciiTheme="majorHAnsi" w:eastAsia="Arial" w:hAnsiTheme="majorHAnsi" w:cstheme="majorHAnsi"/>
          <w:sz w:val="24"/>
          <w:szCs w:val="24"/>
        </w:rPr>
        <w:t>13.</w:t>
      </w:r>
      <w:r w:rsidR="00D509B6">
        <w:rPr>
          <w:rFonts w:asciiTheme="majorHAnsi" w:eastAsia="Arial" w:hAnsiTheme="majorHAnsi" w:cstheme="majorHAnsi"/>
          <w:sz w:val="24"/>
          <w:szCs w:val="24"/>
        </w:rPr>
        <w:t>7</w:t>
      </w:r>
      <w:r w:rsidRPr="001F2D5E">
        <w:rPr>
          <w:rFonts w:asciiTheme="majorHAnsi" w:eastAsia="Arial" w:hAnsiTheme="majorHAnsi" w:cstheme="majorHAnsi"/>
          <w:sz w:val="24"/>
          <w:szCs w:val="24"/>
        </w:rPr>
        <w:t xml:space="preserve"> W przypadku Wykonawców wspólnie ubiegających się o udzielenie zamówienia,                              pełnomocnictwo lub inny dokument potwierdzający umocowanie do reprezentowania                           wszystkich Wykonawców wspólnie ubiegających się o udzielenie zamówienia (np. umowa                        o współdziałaniu). Pełnomocnik może być ustanowiony do reprezentowania Wykonawców                        w postępowaniu albo do reprezentowania w postępowaniu i zawarcia umowy. </w:t>
      </w:r>
    </w:p>
    <w:p w14:paraId="03B235C1" w14:textId="0B7A39E2" w:rsidR="00AA3003" w:rsidRPr="0012555B" w:rsidRDefault="00AA3003" w:rsidP="00AA300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12555B">
        <w:rPr>
          <w:rFonts w:asciiTheme="majorHAnsi" w:eastAsia="Arial" w:hAnsiTheme="majorHAnsi" w:cstheme="majorHAnsi"/>
          <w:bCs/>
          <w:sz w:val="24"/>
          <w:szCs w:val="24"/>
        </w:rPr>
        <w:t>14.</w:t>
      </w:r>
      <w:r w:rsidR="00EF4D84" w:rsidRPr="0012555B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12555B">
        <w:rPr>
          <w:rFonts w:asciiTheme="majorHAnsi" w:eastAsia="Arial" w:hAnsiTheme="majorHAnsi" w:cstheme="majorHAnsi"/>
          <w:sz w:val="24"/>
          <w:szCs w:val="24"/>
        </w:rPr>
        <w:t xml:space="preserve">Treść złożonej oferty musi odpowiadać treści </w:t>
      </w:r>
      <w:r w:rsidR="00EF4D84" w:rsidRPr="0012555B">
        <w:rPr>
          <w:rFonts w:asciiTheme="majorHAnsi" w:eastAsia="Arial" w:hAnsiTheme="majorHAnsi" w:cstheme="majorHAnsi"/>
          <w:sz w:val="24"/>
          <w:szCs w:val="24"/>
        </w:rPr>
        <w:t xml:space="preserve">SWZ. </w:t>
      </w:r>
      <w:r w:rsidRPr="0012555B">
        <w:rPr>
          <w:rFonts w:asciiTheme="majorHAnsi" w:eastAsia="Arial" w:hAnsiTheme="majorHAnsi" w:cstheme="majorHAnsi"/>
          <w:sz w:val="24"/>
          <w:szCs w:val="24"/>
        </w:rPr>
        <w:t xml:space="preserve">Zamawiający zaleca aby przy </w:t>
      </w:r>
      <w:r w:rsidR="00EF4D84" w:rsidRPr="0012555B">
        <w:rPr>
          <w:rFonts w:asciiTheme="majorHAnsi" w:eastAsia="Arial" w:hAnsiTheme="majorHAnsi" w:cstheme="majorHAnsi"/>
          <w:sz w:val="24"/>
          <w:szCs w:val="24"/>
        </w:rPr>
        <w:t xml:space="preserve">                                  </w:t>
      </w:r>
      <w:r w:rsidRPr="0012555B">
        <w:rPr>
          <w:rFonts w:asciiTheme="majorHAnsi" w:eastAsia="Arial" w:hAnsiTheme="majorHAnsi" w:cstheme="majorHAnsi"/>
          <w:sz w:val="24"/>
          <w:szCs w:val="24"/>
        </w:rPr>
        <w:t>sporządzeniu oferty, Wykonawca skorzystał z wzorów</w:t>
      </w:r>
      <w:r w:rsidR="00EF4D84" w:rsidRPr="0012555B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12555B">
        <w:rPr>
          <w:rFonts w:asciiTheme="majorHAnsi" w:eastAsia="Arial" w:hAnsiTheme="majorHAnsi" w:cstheme="majorHAnsi"/>
          <w:sz w:val="24"/>
          <w:szCs w:val="24"/>
        </w:rPr>
        <w:t>przygotowanych przez Zamawiającego.</w:t>
      </w:r>
      <w:r w:rsidRPr="0012555B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 </w:t>
      </w:r>
      <w:r w:rsidRPr="0012555B">
        <w:rPr>
          <w:rFonts w:asciiTheme="majorHAnsi" w:eastAsia="Arial" w:hAnsiTheme="majorHAnsi" w:cstheme="majorHAnsi"/>
          <w:bCs/>
          <w:sz w:val="24"/>
          <w:szCs w:val="24"/>
        </w:rPr>
        <w:t>Wykonawca może przedstawić ofertę na swoich</w:t>
      </w:r>
      <w:r w:rsidR="00EF4D84" w:rsidRPr="0012555B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12555B">
        <w:rPr>
          <w:rFonts w:asciiTheme="majorHAnsi" w:eastAsia="Arial" w:hAnsiTheme="majorHAnsi" w:cstheme="majorHAnsi"/>
          <w:bCs/>
          <w:sz w:val="24"/>
          <w:szCs w:val="24"/>
        </w:rPr>
        <w:t>formularzach z zastrzeżeniem, że muszą one zawierać wszystkie informacje określone przez</w:t>
      </w:r>
      <w:r w:rsidR="00EF4D84" w:rsidRPr="0012555B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12555B">
        <w:rPr>
          <w:rFonts w:asciiTheme="majorHAnsi" w:eastAsia="Arial" w:hAnsiTheme="majorHAnsi" w:cstheme="majorHAnsi"/>
          <w:bCs/>
          <w:sz w:val="24"/>
          <w:szCs w:val="24"/>
        </w:rPr>
        <w:t xml:space="preserve">Zamawiającego w SWZ. </w:t>
      </w:r>
    </w:p>
    <w:p w14:paraId="66C4D5A6" w14:textId="234F8139" w:rsidR="00AA3003" w:rsidRPr="0012555B" w:rsidRDefault="00AA3003" w:rsidP="00AA300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12555B">
        <w:rPr>
          <w:rFonts w:asciiTheme="majorHAnsi" w:eastAsia="Arial" w:hAnsiTheme="majorHAnsi" w:cstheme="majorHAnsi"/>
          <w:bCs/>
          <w:sz w:val="24"/>
          <w:szCs w:val="24"/>
        </w:rPr>
        <w:t>1</w:t>
      </w:r>
      <w:r w:rsidR="00582A05" w:rsidRPr="0012555B">
        <w:rPr>
          <w:rFonts w:asciiTheme="majorHAnsi" w:eastAsia="Arial" w:hAnsiTheme="majorHAnsi" w:cstheme="majorHAnsi"/>
          <w:bCs/>
          <w:sz w:val="24"/>
          <w:szCs w:val="24"/>
        </w:rPr>
        <w:t>5</w:t>
      </w:r>
      <w:r w:rsidRPr="0012555B">
        <w:rPr>
          <w:rFonts w:asciiTheme="majorHAnsi" w:eastAsia="Arial" w:hAnsiTheme="majorHAnsi" w:cstheme="majorHAnsi"/>
          <w:bCs/>
          <w:sz w:val="24"/>
          <w:szCs w:val="24"/>
        </w:rPr>
        <w:t xml:space="preserve">. </w:t>
      </w:r>
      <w:r w:rsidRPr="0012555B">
        <w:rPr>
          <w:rFonts w:asciiTheme="majorHAnsi" w:eastAsia="Arial" w:hAnsiTheme="majorHAnsi" w:cstheme="majorHAnsi"/>
          <w:sz w:val="24"/>
          <w:szCs w:val="24"/>
        </w:rPr>
        <w:t>Ofertę należy sporządzić w języku polskim. Dokumenty sporządzone w języku obcym                 muszą być składane wraz z tłumaczeniem na język polski.</w:t>
      </w:r>
    </w:p>
    <w:p w14:paraId="28452569" w14:textId="48DE6FBD" w:rsidR="00AA3003" w:rsidRPr="0012555B" w:rsidRDefault="00AA3003" w:rsidP="00AA300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12555B">
        <w:rPr>
          <w:rFonts w:asciiTheme="majorHAnsi" w:eastAsia="Arial" w:hAnsiTheme="majorHAnsi" w:cstheme="majorHAnsi"/>
          <w:sz w:val="24"/>
          <w:szCs w:val="24"/>
        </w:rPr>
        <w:t>1</w:t>
      </w:r>
      <w:r w:rsidR="00582A05" w:rsidRPr="0012555B">
        <w:rPr>
          <w:rFonts w:asciiTheme="majorHAnsi" w:eastAsia="Arial" w:hAnsiTheme="majorHAnsi" w:cstheme="majorHAnsi"/>
          <w:sz w:val="24"/>
          <w:szCs w:val="24"/>
        </w:rPr>
        <w:t>6</w:t>
      </w:r>
      <w:r w:rsidRPr="0012555B">
        <w:rPr>
          <w:rFonts w:asciiTheme="majorHAnsi" w:eastAsia="Arial" w:hAnsiTheme="majorHAnsi" w:cstheme="majorHAnsi"/>
          <w:sz w:val="24"/>
          <w:szCs w:val="24"/>
        </w:rPr>
        <w:t>. Wykonawca ponosi wszelkie koszty związane z przygotowaniem i złożeniem oferty.</w:t>
      </w:r>
    </w:p>
    <w:p w14:paraId="7FB8FA64" w14:textId="6FEC29D3" w:rsidR="00AA3003" w:rsidRPr="0012555B" w:rsidRDefault="00AA3003" w:rsidP="00AA300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12555B">
        <w:rPr>
          <w:rFonts w:asciiTheme="majorHAnsi" w:eastAsia="Arial" w:hAnsiTheme="majorHAnsi" w:cstheme="majorHAnsi"/>
          <w:sz w:val="24"/>
          <w:szCs w:val="24"/>
        </w:rPr>
        <w:t>1</w:t>
      </w:r>
      <w:r w:rsidR="00582A05" w:rsidRPr="0012555B">
        <w:rPr>
          <w:rFonts w:asciiTheme="majorHAnsi" w:eastAsia="Arial" w:hAnsiTheme="majorHAnsi" w:cstheme="majorHAnsi"/>
          <w:sz w:val="24"/>
          <w:szCs w:val="24"/>
        </w:rPr>
        <w:t>7</w:t>
      </w:r>
      <w:r w:rsidRPr="0012555B">
        <w:rPr>
          <w:rFonts w:asciiTheme="majorHAnsi" w:eastAsia="Arial" w:hAnsiTheme="majorHAnsi" w:cstheme="majorHAnsi"/>
          <w:sz w:val="24"/>
          <w:szCs w:val="24"/>
        </w:rPr>
        <w:t xml:space="preserve">. </w:t>
      </w:r>
      <w:r w:rsidRPr="0012555B">
        <w:rPr>
          <w:rFonts w:asciiTheme="majorHAnsi" w:eastAsia="Arial" w:hAnsiTheme="majorHAnsi" w:cstheme="majorHAnsi"/>
          <w:bCs/>
          <w:sz w:val="24"/>
          <w:szCs w:val="24"/>
        </w:rPr>
        <w:t xml:space="preserve">Oferta i załączniki do oferty muszą być podpisane przez upoważnionego (upoważnionych) przedstawiciela (przedstawicieli) Wykonawcy </w:t>
      </w:r>
      <w:r w:rsidR="00F93F95" w:rsidRPr="0012555B">
        <w:rPr>
          <w:rFonts w:asciiTheme="majorHAnsi" w:eastAsia="Arial" w:hAnsiTheme="majorHAnsi" w:cstheme="majorHAnsi"/>
          <w:bCs/>
          <w:sz w:val="24"/>
          <w:szCs w:val="24"/>
        </w:rPr>
        <w:t xml:space="preserve">w formie elektronicznej opatrzonej                                      </w:t>
      </w:r>
      <w:r w:rsidRPr="0012555B">
        <w:rPr>
          <w:rFonts w:asciiTheme="majorHAnsi" w:eastAsia="Arial" w:hAnsiTheme="majorHAnsi" w:cstheme="majorHAnsi"/>
          <w:bCs/>
          <w:sz w:val="24"/>
          <w:szCs w:val="24"/>
        </w:rPr>
        <w:t>kwalifikowan</w:t>
      </w:r>
      <w:r w:rsidR="00F93F95" w:rsidRPr="0012555B">
        <w:rPr>
          <w:rFonts w:asciiTheme="majorHAnsi" w:eastAsia="Arial" w:hAnsiTheme="majorHAnsi" w:cstheme="majorHAnsi"/>
          <w:bCs/>
          <w:sz w:val="24"/>
          <w:szCs w:val="24"/>
        </w:rPr>
        <w:t>ym</w:t>
      </w:r>
      <w:r w:rsidRPr="0012555B">
        <w:rPr>
          <w:rFonts w:asciiTheme="majorHAnsi" w:eastAsia="Arial" w:hAnsiTheme="majorHAnsi" w:cstheme="majorHAnsi"/>
          <w:bCs/>
          <w:sz w:val="24"/>
          <w:szCs w:val="24"/>
        </w:rPr>
        <w:t xml:space="preserve"> podpis</w:t>
      </w:r>
      <w:r w:rsidR="00F93F95" w:rsidRPr="0012555B">
        <w:rPr>
          <w:rFonts w:asciiTheme="majorHAnsi" w:eastAsia="Arial" w:hAnsiTheme="majorHAnsi" w:cstheme="majorHAnsi"/>
          <w:bCs/>
          <w:sz w:val="24"/>
          <w:szCs w:val="24"/>
        </w:rPr>
        <w:t xml:space="preserve">em </w:t>
      </w:r>
      <w:r w:rsidRPr="0012555B">
        <w:rPr>
          <w:rFonts w:asciiTheme="majorHAnsi" w:eastAsia="Arial" w:hAnsiTheme="majorHAnsi" w:cstheme="majorHAnsi"/>
          <w:bCs/>
          <w:sz w:val="24"/>
          <w:szCs w:val="24"/>
        </w:rPr>
        <w:t>elektroniczn</w:t>
      </w:r>
      <w:r w:rsidR="00F93F95" w:rsidRPr="0012555B">
        <w:rPr>
          <w:rFonts w:asciiTheme="majorHAnsi" w:eastAsia="Arial" w:hAnsiTheme="majorHAnsi" w:cstheme="majorHAnsi"/>
          <w:bCs/>
          <w:sz w:val="24"/>
          <w:szCs w:val="24"/>
        </w:rPr>
        <w:t xml:space="preserve">ym </w:t>
      </w:r>
      <w:r w:rsidRPr="0012555B">
        <w:rPr>
          <w:rFonts w:asciiTheme="majorHAnsi" w:eastAsia="Arial" w:hAnsiTheme="majorHAnsi" w:cstheme="majorHAnsi"/>
          <w:bCs/>
          <w:sz w:val="24"/>
          <w:szCs w:val="24"/>
        </w:rPr>
        <w:t>lub w postaci elektronicznej opatrzonej podpisem zaufanym lub podpisem</w:t>
      </w:r>
      <w:r w:rsidR="00F93F95" w:rsidRPr="0012555B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12555B">
        <w:rPr>
          <w:rFonts w:asciiTheme="majorHAnsi" w:eastAsia="Arial" w:hAnsiTheme="majorHAnsi" w:cstheme="majorHAnsi"/>
          <w:bCs/>
          <w:sz w:val="24"/>
          <w:szCs w:val="24"/>
        </w:rPr>
        <w:t>osobistym.</w:t>
      </w:r>
    </w:p>
    <w:p w14:paraId="766AD8F1" w14:textId="068FE81C" w:rsidR="00AA3003" w:rsidRPr="0012555B" w:rsidRDefault="00AA3003" w:rsidP="00AA300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12555B">
        <w:rPr>
          <w:rFonts w:asciiTheme="majorHAnsi" w:eastAsia="Arial" w:hAnsiTheme="majorHAnsi" w:cstheme="majorHAnsi"/>
          <w:bCs/>
          <w:sz w:val="24"/>
          <w:szCs w:val="24"/>
        </w:rPr>
        <w:t>1</w:t>
      </w:r>
      <w:r w:rsidR="00582A05" w:rsidRPr="0012555B">
        <w:rPr>
          <w:rFonts w:asciiTheme="majorHAnsi" w:eastAsia="Arial" w:hAnsiTheme="majorHAnsi" w:cstheme="majorHAnsi"/>
          <w:bCs/>
          <w:sz w:val="24"/>
          <w:szCs w:val="24"/>
        </w:rPr>
        <w:t>8</w:t>
      </w:r>
      <w:r w:rsidRPr="0012555B">
        <w:rPr>
          <w:rFonts w:asciiTheme="majorHAnsi" w:eastAsia="Arial" w:hAnsiTheme="majorHAnsi" w:cstheme="majorHAnsi"/>
          <w:bCs/>
          <w:sz w:val="24"/>
          <w:szCs w:val="24"/>
        </w:rPr>
        <w:t xml:space="preserve">. </w:t>
      </w:r>
      <w:r w:rsidRPr="0012555B">
        <w:rPr>
          <w:rFonts w:asciiTheme="majorHAnsi" w:eastAsia="Arial" w:hAnsiTheme="majorHAnsi" w:cstheme="majorHAnsi"/>
          <w:sz w:val="24"/>
          <w:szCs w:val="24"/>
        </w:rPr>
        <w:t>W przypadku, gdy Wykonawcę reprezentuje Pełnomocnik, wraz z ofertą winno być złożone pełnomocnictwo dla tej osoby określające jego zakres. Pełnomocnictwo winno być podpisane przez osobę/osoby uprawnioną/uprawnione do reprezentowania Wykonawcy.</w:t>
      </w:r>
    </w:p>
    <w:p w14:paraId="7C119740" w14:textId="32E3FBF3" w:rsidR="00AA3003" w:rsidRPr="0012555B" w:rsidRDefault="00582A05" w:rsidP="00AA300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12555B">
        <w:rPr>
          <w:rFonts w:asciiTheme="majorHAnsi" w:eastAsia="Arial" w:hAnsiTheme="majorHAnsi" w:cstheme="majorHAnsi"/>
          <w:sz w:val="24"/>
          <w:szCs w:val="24"/>
        </w:rPr>
        <w:t>19</w:t>
      </w:r>
      <w:r w:rsidR="00AA3003" w:rsidRPr="0012555B">
        <w:rPr>
          <w:rFonts w:asciiTheme="majorHAnsi" w:eastAsia="Arial" w:hAnsiTheme="majorHAnsi" w:cstheme="majorHAnsi"/>
          <w:sz w:val="24"/>
          <w:szCs w:val="24"/>
        </w:rPr>
        <w:t xml:space="preserve">. </w:t>
      </w:r>
      <w:r w:rsidR="00AA3003" w:rsidRPr="0012555B">
        <w:rPr>
          <w:rFonts w:asciiTheme="majorHAnsi" w:eastAsia="Arial" w:hAnsiTheme="majorHAnsi" w:cstheme="majorHAnsi"/>
          <w:bCs/>
          <w:sz w:val="24"/>
          <w:szCs w:val="24"/>
        </w:rPr>
        <w:t>Wszelkie pełnomocnictwa winny być załączone do oferty w formie oryginału lub urzędowo poświadczonego odpisu pełnomocnictwa (notarialnie – art. 97 ust. 2 ustawy z dnia 14 lutego 1991 r. – Prawo o Notariacie (t</w:t>
      </w:r>
      <w:r w:rsidR="00546A06" w:rsidRPr="0012555B">
        <w:rPr>
          <w:rFonts w:asciiTheme="majorHAnsi" w:eastAsia="Arial" w:hAnsiTheme="majorHAnsi" w:cstheme="majorHAnsi"/>
          <w:bCs/>
          <w:sz w:val="24"/>
          <w:szCs w:val="24"/>
        </w:rPr>
        <w:t xml:space="preserve">j. </w:t>
      </w:r>
      <w:r w:rsidR="00AA3003" w:rsidRPr="0012555B">
        <w:rPr>
          <w:rFonts w:asciiTheme="majorHAnsi" w:eastAsia="Arial" w:hAnsiTheme="majorHAnsi" w:cstheme="majorHAnsi"/>
          <w:bCs/>
          <w:sz w:val="24"/>
          <w:szCs w:val="24"/>
        </w:rPr>
        <w:t xml:space="preserve">Dz. U. z 2020 poz. 1192 ze zm.). </w:t>
      </w:r>
    </w:p>
    <w:p w14:paraId="49E45C46" w14:textId="678D1B3F" w:rsidR="00AA3003" w:rsidRPr="0012555B" w:rsidRDefault="00AA3003" w:rsidP="00AA300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12555B">
        <w:rPr>
          <w:rFonts w:asciiTheme="majorHAnsi" w:eastAsia="Arial" w:hAnsiTheme="majorHAnsi" w:cstheme="majorHAnsi"/>
          <w:bCs/>
          <w:sz w:val="24"/>
          <w:szCs w:val="24"/>
        </w:rPr>
        <w:t>2</w:t>
      </w:r>
      <w:r w:rsidR="00582A05" w:rsidRPr="0012555B">
        <w:rPr>
          <w:rFonts w:asciiTheme="majorHAnsi" w:eastAsia="Arial" w:hAnsiTheme="majorHAnsi" w:cstheme="majorHAnsi"/>
          <w:bCs/>
          <w:sz w:val="24"/>
          <w:szCs w:val="24"/>
        </w:rPr>
        <w:t>0</w:t>
      </w:r>
      <w:r w:rsidRPr="0012555B">
        <w:rPr>
          <w:rFonts w:asciiTheme="majorHAnsi" w:eastAsia="Arial" w:hAnsiTheme="majorHAnsi" w:cstheme="majorHAnsi"/>
          <w:bCs/>
          <w:sz w:val="24"/>
          <w:szCs w:val="24"/>
        </w:rPr>
        <w:t xml:space="preserve">. Oferta złożona przez Wykonawcę powinna być kompletna, tzn. zawierać wszystkie                      wymagane przez Zamawiającego dokumenty i oświadczenia, o których mowa w niniejszej SWZ. </w:t>
      </w:r>
    </w:p>
    <w:p w14:paraId="58B4C42B" w14:textId="62107991" w:rsidR="00AA3003" w:rsidRPr="0012555B" w:rsidRDefault="00AA3003" w:rsidP="00AA300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12555B">
        <w:rPr>
          <w:rFonts w:asciiTheme="majorHAnsi" w:eastAsia="Arial" w:hAnsiTheme="majorHAnsi" w:cstheme="majorHAnsi"/>
          <w:bCs/>
          <w:sz w:val="24"/>
          <w:szCs w:val="24"/>
        </w:rPr>
        <w:lastRenderedPageBreak/>
        <w:t>2</w:t>
      </w:r>
      <w:r w:rsidR="00582A05" w:rsidRPr="0012555B">
        <w:rPr>
          <w:rFonts w:asciiTheme="majorHAnsi" w:eastAsia="Arial" w:hAnsiTheme="majorHAnsi" w:cstheme="majorHAnsi"/>
          <w:bCs/>
          <w:sz w:val="24"/>
          <w:szCs w:val="24"/>
        </w:rPr>
        <w:t>1</w:t>
      </w:r>
      <w:r w:rsidRPr="0012555B">
        <w:rPr>
          <w:rFonts w:asciiTheme="majorHAnsi" w:eastAsia="Arial" w:hAnsiTheme="majorHAnsi" w:cstheme="majorHAnsi"/>
          <w:bCs/>
          <w:sz w:val="24"/>
          <w:szCs w:val="24"/>
        </w:rPr>
        <w:t xml:space="preserve">. W przypadku, gdy Wykonawca nie złożył oświadczenia, o którym mowa w art. 125 ust. 1 ustawy </w:t>
      </w:r>
      <w:proofErr w:type="spellStart"/>
      <w:r w:rsidRPr="0012555B">
        <w:rPr>
          <w:rFonts w:asciiTheme="majorHAnsi" w:eastAsia="Arial" w:hAnsiTheme="majorHAnsi" w:cstheme="majorHAnsi"/>
          <w:bCs/>
          <w:sz w:val="24"/>
          <w:szCs w:val="24"/>
        </w:rPr>
        <w:t>Pzp</w:t>
      </w:r>
      <w:proofErr w:type="spellEnd"/>
      <w:r w:rsidRPr="0012555B">
        <w:rPr>
          <w:rFonts w:asciiTheme="majorHAnsi" w:eastAsia="Arial" w:hAnsiTheme="majorHAnsi" w:cstheme="majorHAnsi"/>
          <w:bCs/>
          <w:sz w:val="24"/>
          <w:szCs w:val="24"/>
        </w:rPr>
        <w:t xml:space="preserve">, podmiotowych środków dowodowych (jeśli były wymagane), innych oświadczeń lub dokumentów składanych w postępowaniu lub są one niekompletne albo zawierają błędy, Zamawiający, na podstawie art. 128 ust. 1 ustawy </w:t>
      </w:r>
      <w:proofErr w:type="spellStart"/>
      <w:r w:rsidRPr="0012555B">
        <w:rPr>
          <w:rFonts w:asciiTheme="majorHAnsi" w:eastAsia="Arial" w:hAnsiTheme="majorHAnsi" w:cstheme="majorHAnsi"/>
          <w:bCs/>
          <w:sz w:val="24"/>
          <w:szCs w:val="24"/>
        </w:rPr>
        <w:t>Pzp</w:t>
      </w:r>
      <w:proofErr w:type="spellEnd"/>
      <w:r w:rsidRPr="0012555B">
        <w:rPr>
          <w:rFonts w:asciiTheme="majorHAnsi" w:eastAsia="Arial" w:hAnsiTheme="majorHAnsi" w:cstheme="majorHAnsi"/>
          <w:bCs/>
          <w:sz w:val="24"/>
          <w:szCs w:val="24"/>
        </w:rPr>
        <w:t>, wezwie Wykonawcę do ich złożenia,                     poprawienia lub uzupełnienia w wyznaczonym przez siebie terminie, chyba, że:</w:t>
      </w:r>
    </w:p>
    <w:p w14:paraId="29D67E30" w14:textId="0A92C01C" w:rsidR="00AA3003" w:rsidRPr="0012555B" w:rsidRDefault="00AA3003" w:rsidP="00AA300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12555B">
        <w:rPr>
          <w:rFonts w:asciiTheme="majorHAnsi" w:eastAsia="Arial" w:hAnsiTheme="majorHAnsi" w:cstheme="majorHAnsi"/>
          <w:bCs/>
          <w:sz w:val="24"/>
          <w:szCs w:val="24"/>
        </w:rPr>
        <w:t>2</w:t>
      </w:r>
      <w:r w:rsidR="00582A05" w:rsidRPr="0012555B">
        <w:rPr>
          <w:rFonts w:asciiTheme="majorHAnsi" w:eastAsia="Arial" w:hAnsiTheme="majorHAnsi" w:cstheme="majorHAnsi"/>
          <w:bCs/>
          <w:sz w:val="24"/>
          <w:szCs w:val="24"/>
        </w:rPr>
        <w:t>1</w:t>
      </w:r>
      <w:r w:rsidRPr="0012555B">
        <w:rPr>
          <w:rFonts w:asciiTheme="majorHAnsi" w:eastAsia="Arial" w:hAnsiTheme="majorHAnsi" w:cstheme="majorHAnsi"/>
          <w:bCs/>
          <w:sz w:val="24"/>
          <w:szCs w:val="24"/>
        </w:rPr>
        <w:t xml:space="preserve">.1 oferta Wykonawcy podlega odrzuceniu (bez względu na ich złożenie, uzupełnienie lub                        poprawienie) </w:t>
      </w:r>
    </w:p>
    <w:p w14:paraId="71D2C252" w14:textId="215A2D71" w:rsidR="0003127E" w:rsidRPr="00CC2964" w:rsidRDefault="00AA3003" w:rsidP="00C27D09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12555B">
        <w:rPr>
          <w:rFonts w:asciiTheme="majorHAnsi" w:eastAsia="Arial" w:hAnsiTheme="majorHAnsi" w:cstheme="majorHAnsi"/>
          <w:bCs/>
          <w:sz w:val="24"/>
          <w:szCs w:val="24"/>
        </w:rPr>
        <w:t>2</w:t>
      </w:r>
      <w:r w:rsidR="00582A05" w:rsidRPr="0012555B">
        <w:rPr>
          <w:rFonts w:asciiTheme="majorHAnsi" w:eastAsia="Arial" w:hAnsiTheme="majorHAnsi" w:cstheme="majorHAnsi"/>
          <w:bCs/>
          <w:sz w:val="24"/>
          <w:szCs w:val="24"/>
        </w:rPr>
        <w:t>1</w:t>
      </w:r>
      <w:r w:rsidRPr="0012555B">
        <w:rPr>
          <w:rFonts w:asciiTheme="majorHAnsi" w:eastAsia="Arial" w:hAnsiTheme="majorHAnsi" w:cstheme="majorHAnsi"/>
          <w:bCs/>
          <w:sz w:val="24"/>
          <w:szCs w:val="24"/>
        </w:rPr>
        <w:t>.2 zachodzą przesłanki do unieważnienia postępowania.</w:t>
      </w:r>
    </w:p>
    <w:p w14:paraId="5A57D5DD" w14:textId="77777777" w:rsidR="007C2814" w:rsidRPr="008C0104" w:rsidRDefault="007C2814" w:rsidP="00803B9D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8C0104">
        <w:rPr>
          <w:rFonts w:asciiTheme="majorHAnsi" w:eastAsia="Arial" w:hAnsiTheme="majorHAnsi" w:cstheme="majorHAnsi"/>
          <w:b/>
          <w:bCs/>
          <w:kern w:val="0"/>
          <w:lang w:eastAsia="en-US"/>
        </w:rPr>
        <w:t>XVI. MIEJSCE ORAZ TERMIN SKŁADANIA I OTWARCIA OFERT:</w:t>
      </w:r>
    </w:p>
    <w:p w14:paraId="223C2A59" w14:textId="229EEAEB" w:rsidR="00561636" w:rsidRPr="00281142" w:rsidRDefault="00561636" w:rsidP="00561636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color w:val="FF0000"/>
        </w:rPr>
      </w:pPr>
      <w:r w:rsidRPr="00CF301A">
        <w:rPr>
          <w:rFonts w:asciiTheme="majorHAnsi" w:eastAsia="Arial" w:hAnsiTheme="majorHAnsi" w:cstheme="majorHAnsi"/>
          <w:sz w:val="24"/>
          <w:szCs w:val="24"/>
        </w:rPr>
        <w:t xml:space="preserve">1. Ofertę należy złożyć za pośrednictwem strony internetowej prowadzonego postępowania                                      </w:t>
      </w:r>
      <w:r w:rsidRPr="0003127E">
        <w:rPr>
          <w:rFonts w:asciiTheme="majorHAnsi" w:eastAsia="Arial" w:hAnsiTheme="majorHAnsi" w:cstheme="majorHAnsi"/>
          <w:sz w:val="24"/>
          <w:szCs w:val="24"/>
        </w:rPr>
        <w:t xml:space="preserve">dostępnej pod adresem: </w:t>
      </w:r>
      <w:hyperlink r:id="rId26" w:history="1">
        <w:r w:rsidRPr="0003127E">
          <w:rPr>
            <w:rFonts w:asciiTheme="majorHAnsi" w:hAnsiTheme="majorHAnsi" w:cstheme="majorHAnsi"/>
            <w:sz w:val="24"/>
            <w:szCs w:val="24"/>
            <w:u w:val="single"/>
          </w:rPr>
          <w:t>https://platformazakupowa.pl/pn/szpital_andrychow</w:t>
        </w:r>
      </w:hyperlink>
      <w:r w:rsidRPr="0003127E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03127E">
        <w:rPr>
          <w:rFonts w:asciiTheme="majorHAnsi" w:eastAsia="Arial" w:hAnsiTheme="majorHAnsi" w:cstheme="majorHAnsi"/>
          <w:b/>
          <w:bCs/>
          <w:sz w:val="24"/>
          <w:szCs w:val="24"/>
          <w:u w:val="single"/>
        </w:rPr>
        <w:t>w terminie do dnia 27.08.2024 r. do godz. 09.00.</w:t>
      </w:r>
    </w:p>
    <w:p w14:paraId="0304ED2F" w14:textId="77777777" w:rsidR="007C2814" w:rsidRPr="003E34FA" w:rsidRDefault="007C2814" w:rsidP="00803B9D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3E34FA">
        <w:rPr>
          <w:rFonts w:asciiTheme="majorHAnsi" w:eastAsia="Arial" w:hAnsiTheme="majorHAnsi" w:cstheme="majorHAnsi"/>
          <w:sz w:val="24"/>
          <w:szCs w:val="24"/>
        </w:rPr>
        <w:t xml:space="preserve">2. Po wypełnieniu formularza składania oferty lub wniosku i dołączenia wszystkich                           wymaganych załączników należy kliknąć przycisk </w:t>
      </w:r>
      <w:r w:rsidRPr="003E34FA">
        <w:rPr>
          <w:rFonts w:asciiTheme="majorHAnsi" w:eastAsia="Arial" w:hAnsiTheme="majorHAnsi" w:cstheme="majorHAnsi"/>
          <w:i/>
          <w:iCs/>
          <w:sz w:val="24"/>
          <w:szCs w:val="24"/>
        </w:rPr>
        <w:t>„Przejdź do podsumowania”.</w:t>
      </w:r>
    </w:p>
    <w:p w14:paraId="6F0BDDB1" w14:textId="002BBBED" w:rsidR="007C2814" w:rsidRPr="004164C0" w:rsidRDefault="007C2814" w:rsidP="00803B9D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3E34FA">
        <w:rPr>
          <w:rFonts w:asciiTheme="majorHAnsi" w:eastAsia="Arial" w:hAnsiTheme="majorHAnsi" w:cstheme="majorHAnsi"/>
          <w:sz w:val="24"/>
          <w:szCs w:val="24"/>
        </w:rPr>
        <w:t xml:space="preserve">3. </w:t>
      </w:r>
      <w:r w:rsidRPr="003E34FA">
        <w:rPr>
          <w:rFonts w:asciiTheme="majorHAnsi" w:hAnsiTheme="majorHAnsi" w:cstheme="majorHAnsi"/>
          <w:sz w:val="24"/>
          <w:szCs w:val="24"/>
        </w:rPr>
        <w:t xml:space="preserve">Oferta/wniosek składana/składany elektronicznie musi zostać opatrzona elektronicznym      podpisem kwalifikowanym, podpisem zaufanym lub podpisem osobistym. W procesie                     składania oferty za pośrednictwem </w:t>
      </w:r>
      <w:hyperlink r:id="rId27" w:history="1">
        <w:r w:rsidRPr="003E34FA">
          <w:rPr>
            <w:rFonts w:asciiTheme="majorHAnsi" w:hAnsiTheme="majorHAnsi" w:cstheme="majorHAnsi"/>
            <w:sz w:val="24"/>
            <w:szCs w:val="24"/>
            <w:u w:val="single"/>
          </w:rPr>
          <w:t>platformazakupowa.pl</w:t>
        </w:r>
      </w:hyperlink>
      <w:r w:rsidRPr="003E34FA">
        <w:rPr>
          <w:rFonts w:asciiTheme="majorHAnsi" w:hAnsiTheme="majorHAnsi" w:cstheme="majorHAnsi"/>
          <w:sz w:val="24"/>
          <w:szCs w:val="24"/>
        </w:rPr>
        <w:t xml:space="preserve">, Wykonawca powinien złożyć                 podpis bezpośrednio na dokumentach przesłanych za pośrednictwem </w:t>
      </w:r>
      <w:hyperlink r:id="rId28" w:history="1">
        <w:r w:rsidRPr="003E34FA">
          <w:rPr>
            <w:rFonts w:asciiTheme="majorHAnsi" w:hAnsiTheme="majorHAnsi" w:cstheme="majorHAnsi"/>
            <w:sz w:val="24"/>
            <w:szCs w:val="24"/>
            <w:u w:val="single"/>
          </w:rPr>
          <w:t>platformazakupowa.pl</w:t>
        </w:r>
      </w:hyperlink>
      <w:r w:rsidRPr="003E34FA">
        <w:rPr>
          <w:rFonts w:asciiTheme="majorHAnsi" w:hAnsiTheme="majorHAnsi" w:cstheme="majorHAnsi"/>
          <w:sz w:val="24"/>
          <w:szCs w:val="24"/>
        </w:rPr>
        <w:t xml:space="preserve">. Zalecamy stosowanie podpisu na każdym załączonym pliku osobno, w szczególności                       wskazanych w art. 63 ust. 2 ustawy </w:t>
      </w:r>
      <w:proofErr w:type="spellStart"/>
      <w:r w:rsidRPr="003E34FA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3E34FA">
        <w:rPr>
          <w:rFonts w:asciiTheme="majorHAnsi" w:hAnsiTheme="majorHAnsi" w:cstheme="majorHAnsi"/>
          <w:sz w:val="24"/>
          <w:szCs w:val="24"/>
        </w:rPr>
        <w:t xml:space="preserve">, gdzie zaznaczono, iż oferty, wnioski o dopuszczenie do udziału w postępowaniu oraz oświadczenie, o którym mowa w art. 125 ust. 1 sporządza się, pod rygorem nieważności, w postaci lub formie elektronicznej i opatruje się odpowiednio                        w odniesieniu do wartości postępowania kwalifikowanym podpisem elektronicznym, podpisem </w:t>
      </w:r>
      <w:r w:rsidRPr="004164C0">
        <w:rPr>
          <w:rFonts w:asciiTheme="majorHAnsi" w:hAnsiTheme="majorHAnsi" w:cstheme="majorHAnsi"/>
          <w:sz w:val="24"/>
          <w:szCs w:val="24"/>
        </w:rPr>
        <w:t>zaufanym lub podpisem osobistym.</w:t>
      </w:r>
    </w:p>
    <w:p w14:paraId="3544C34B" w14:textId="77777777" w:rsidR="007C2814" w:rsidRPr="004164C0" w:rsidRDefault="007C2814" w:rsidP="00803B9D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4164C0">
        <w:rPr>
          <w:rFonts w:asciiTheme="majorHAnsi" w:hAnsiTheme="majorHAnsi" w:cstheme="majorHAnsi"/>
          <w:sz w:val="24"/>
          <w:szCs w:val="24"/>
        </w:rPr>
        <w:t xml:space="preserve">4. Za datę złożenia oferty przyjmuje się datę jej przekazania w systemie (platformie) w drugim kroku składania oferty poprzez kliknięcie przycisku </w:t>
      </w:r>
      <w:r w:rsidRPr="004164C0">
        <w:rPr>
          <w:rFonts w:asciiTheme="majorHAnsi" w:hAnsiTheme="majorHAnsi" w:cstheme="majorHAnsi"/>
          <w:i/>
          <w:iCs/>
          <w:sz w:val="24"/>
          <w:szCs w:val="24"/>
        </w:rPr>
        <w:t xml:space="preserve">“Złóż ofertę” </w:t>
      </w:r>
      <w:r w:rsidRPr="004164C0">
        <w:rPr>
          <w:rFonts w:asciiTheme="majorHAnsi" w:hAnsiTheme="majorHAnsi" w:cstheme="majorHAnsi"/>
          <w:sz w:val="24"/>
          <w:szCs w:val="24"/>
        </w:rPr>
        <w:t>i wyświetlenie się                                 komunikatu, że oferta została zaszyfrowana i złożona.</w:t>
      </w:r>
    </w:p>
    <w:p w14:paraId="2A04E5B2" w14:textId="77777777" w:rsidR="007C2814" w:rsidRPr="00AB7CCF" w:rsidRDefault="007C2814" w:rsidP="00803B9D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AB7CCF">
        <w:rPr>
          <w:rFonts w:asciiTheme="majorHAnsi" w:hAnsiTheme="majorHAnsi" w:cstheme="majorHAnsi"/>
          <w:sz w:val="24"/>
          <w:szCs w:val="24"/>
        </w:rPr>
        <w:t xml:space="preserve">5. Szczegółowa instrukcja dla Wykonawców dotycząca złożenia, zmiany i wycofania oferty                    znajduje się na stronie internetowej pod adresem:  </w:t>
      </w:r>
      <w:hyperlink r:id="rId29" w:history="1">
        <w:r w:rsidRPr="00AB7CCF">
          <w:rPr>
            <w:rFonts w:asciiTheme="majorHAnsi" w:hAnsiTheme="majorHAnsi" w:cstheme="majorHAnsi"/>
            <w:sz w:val="24"/>
            <w:szCs w:val="24"/>
            <w:u w:val="single"/>
          </w:rPr>
          <w:t>https://platformazakupowa.pl/strona/45-instrukcje</w:t>
        </w:r>
      </w:hyperlink>
    </w:p>
    <w:p w14:paraId="12D9D6BA" w14:textId="02D97A0B" w:rsidR="00B04D37" w:rsidRPr="00AB7CCF" w:rsidRDefault="00B04D37" w:rsidP="00803B9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B7CCF">
        <w:rPr>
          <w:rFonts w:asciiTheme="majorHAnsi" w:hAnsiTheme="majorHAnsi" w:cstheme="majorHAnsi"/>
          <w:sz w:val="24"/>
          <w:szCs w:val="24"/>
        </w:rPr>
        <w:t>5.1 Po upływie terminu wyznaczonego na składanie ofert, Wykonawca nie może złożyć                            ani wycofać złożonej oferty.</w:t>
      </w:r>
    </w:p>
    <w:p w14:paraId="428F13BC" w14:textId="1F18904D" w:rsidR="00B04D37" w:rsidRPr="00C31C4A" w:rsidRDefault="00B04D37" w:rsidP="00803B9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B7CCF">
        <w:rPr>
          <w:rFonts w:asciiTheme="majorHAnsi" w:hAnsiTheme="majorHAnsi" w:cstheme="majorHAnsi"/>
          <w:sz w:val="24"/>
          <w:szCs w:val="24"/>
        </w:rPr>
        <w:t xml:space="preserve">5.2 </w:t>
      </w:r>
      <w:r w:rsidRPr="00C31C4A">
        <w:rPr>
          <w:rFonts w:asciiTheme="majorHAnsi" w:hAnsiTheme="majorHAnsi" w:cstheme="majorHAnsi"/>
          <w:sz w:val="24"/>
          <w:szCs w:val="24"/>
        </w:rPr>
        <w:t xml:space="preserve">Oferta złożona po terminie składania ofert zostanie odrzucona. </w:t>
      </w:r>
    </w:p>
    <w:p w14:paraId="18ECA227" w14:textId="7C7D43BC" w:rsidR="007C2814" w:rsidRPr="00C31C4A" w:rsidRDefault="007C2814" w:rsidP="00803B9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</w:rPr>
      </w:pPr>
      <w:r w:rsidRPr="00C31C4A">
        <w:rPr>
          <w:rFonts w:asciiTheme="majorHAnsi" w:hAnsiTheme="majorHAnsi" w:cstheme="majorHAnsi"/>
          <w:sz w:val="24"/>
          <w:szCs w:val="24"/>
        </w:rPr>
        <w:t xml:space="preserve">6. Otwarcie ofert następuje niezwłocznie po upływie terminu składania ofert (nie później niż następnego dnia po dniu, w którym upłynął termin składania ofert),                                                                         </w:t>
      </w:r>
      <w:r w:rsidRPr="00857E4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tj. </w:t>
      </w:r>
      <w:r w:rsidR="00AB7CCF" w:rsidRPr="00857E4D">
        <w:rPr>
          <w:rFonts w:asciiTheme="majorHAnsi" w:hAnsiTheme="majorHAnsi" w:cstheme="majorHAnsi"/>
          <w:b/>
          <w:bCs/>
          <w:sz w:val="24"/>
          <w:szCs w:val="24"/>
          <w:u w:val="single"/>
        </w:rPr>
        <w:t>27.08</w:t>
      </w:r>
      <w:r w:rsidR="00D4692F" w:rsidRPr="00857E4D">
        <w:rPr>
          <w:rFonts w:asciiTheme="majorHAnsi" w:hAnsiTheme="majorHAnsi" w:cstheme="majorHAnsi"/>
          <w:b/>
          <w:bCs/>
          <w:sz w:val="24"/>
          <w:szCs w:val="24"/>
          <w:u w:val="single"/>
        </w:rPr>
        <w:t>.2024</w:t>
      </w:r>
      <w:r w:rsidRPr="00857E4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r. o godz. 09.30.</w:t>
      </w:r>
    </w:p>
    <w:p w14:paraId="49156665" w14:textId="77777777" w:rsidR="007C2814" w:rsidRPr="00AB7CCF" w:rsidRDefault="007C2814" w:rsidP="00803B9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B7CCF">
        <w:rPr>
          <w:rFonts w:asciiTheme="majorHAnsi" w:hAnsiTheme="majorHAnsi" w:cstheme="majorHAnsi"/>
          <w:sz w:val="24"/>
          <w:szCs w:val="24"/>
        </w:rPr>
        <w:t>7. Jeżeli otwarcie ofert następuje przy użyciu systemu teleinformatycznego, w przypadku awarii tegoż systemu, która powoduje brak możliwości otwarcia ofert w terminie określonym przez Zamawiającego, otwarcie ofert następuje niezwłocznie po usunięciu awarii.</w:t>
      </w:r>
    </w:p>
    <w:p w14:paraId="5505FB52" w14:textId="77777777" w:rsidR="007C2814" w:rsidRPr="00AB7CCF" w:rsidRDefault="007C2814" w:rsidP="00803B9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B7CCF">
        <w:rPr>
          <w:rFonts w:asciiTheme="majorHAnsi" w:hAnsiTheme="majorHAnsi" w:cstheme="majorHAnsi"/>
          <w:sz w:val="24"/>
          <w:szCs w:val="24"/>
        </w:rPr>
        <w:t>8. W przypadku, o którym mowa w pkt. 7, Zamawiający poinformuje o zmianie terminu otwarcia ofert na stronie internetowej prowadzonego postępowania.</w:t>
      </w:r>
    </w:p>
    <w:p w14:paraId="61874F54" w14:textId="35CE8B85" w:rsidR="007C2814" w:rsidRPr="00AB7CCF" w:rsidRDefault="007C2814" w:rsidP="00803B9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B7CCF">
        <w:rPr>
          <w:rFonts w:asciiTheme="majorHAnsi" w:hAnsiTheme="majorHAnsi" w:cstheme="majorHAnsi"/>
          <w:sz w:val="24"/>
          <w:szCs w:val="24"/>
        </w:rPr>
        <w:t xml:space="preserve">9. Zamawiający zgodnie z art. 222 ust. 4 ustawy </w:t>
      </w:r>
      <w:proofErr w:type="spellStart"/>
      <w:r w:rsidRPr="00AB7CCF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AB7CCF">
        <w:rPr>
          <w:rFonts w:asciiTheme="majorHAnsi" w:hAnsiTheme="majorHAnsi" w:cstheme="majorHAnsi"/>
          <w:sz w:val="24"/>
          <w:szCs w:val="24"/>
        </w:rPr>
        <w:t xml:space="preserve">, najpóźniej przed otwarciem ofert, udostępnia na stronie internetowej prowadzonego postępowania informację o kwocie, </w:t>
      </w:r>
      <w:r w:rsidR="00365719" w:rsidRPr="00AB7CCF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AB7CCF">
        <w:rPr>
          <w:rFonts w:asciiTheme="majorHAnsi" w:hAnsiTheme="majorHAnsi" w:cstheme="majorHAnsi"/>
          <w:sz w:val="24"/>
          <w:szCs w:val="24"/>
        </w:rPr>
        <w:t>jaką zamierza przeznaczyć na sfinansowanie zamówienia.</w:t>
      </w:r>
    </w:p>
    <w:p w14:paraId="1EFB41DA" w14:textId="77777777" w:rsidR="007C2814" w:rsidRPr="00AB7CCF" w:rsidRDefault="007C2814" w:rsidP="00803B9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B7CCF">
        <w:rPr>
          <w:rFonts w:asciiTheme="majorHAnsi" w:hAnsiTheme="majorHAnsi" w:cstheme="majorHAnsi"/>
          <w:sz w:val="24"/>
          <w:szCs w:val="24"/>
        </w:rPr>
        <w:lastRenderedPageBreak/>
        <w:t>10. Zamawiający, niezwłocznie po otwarciu ofert, udostępnia na stronie internetowej prowadzonego postępowania informacje o:</w:t>
      </w:r>
    </w:p>
    <w:p w14:paraId="281A1719" w14:textId="77777777" w:rsidR="007C2814" w:rsidRPr="00AB7CCF" w:rsidRDefault="007C2814" w:rsidP="00803B9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B7CCF">
        <w:rPr>
          <w:rFonts w:asciiTheme="majorHAnsi" w:hAnsiTheme="majorHAnsi" w:cstheme="majorHAnsi"/>
          <w:sz w:val="24"/>
          <w:szCs w:val="24"/>
        </w:rPr>
        <w:t>10.1. nazwach albo imionach i nazwiskach oraz siedzibach i miejscach prowadzonej działalności gospodarczej albo miejscach zamieszkania Wykonawców, których oferty zostały otwarte;</w:t>
      </w:r>
    </w:p>
    <w:p w14:paraId="0BF4D7D4" w14:textId="77777777" w:rsidR="007C2814" w:rsidRPr="00AB7CCF" w:rsidRDefault="007C2814" w:rsidP="00803B9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B7CCF">
        <w:rPr>
          <w:rFonts w:asciiTheme="majorHAnsi" w:hAnsiTheme="majorHAnsi" w:cstheme="majorHAnsi"/>
          <w:sz w:val="24"/>
          <w:szCs w:val="24"/>
        </w:rPr>
        <w:t>10.2. cenach lub kosztach zawartych w ofertach.</w:t>
      </w:r>
    </w:p>
    <w:p w14:paraId="4B0886E7" w14:textId="77777777" w:rsidR="007C2814" w:rsidRPr="00AB7CCF" w:rsidRDefault="007C2814" w:rsidP="00803B9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</w:rPr>
      </w:pPr>
      <w:r w:rsidRPr="00AB7CCF">
        <w:rPr>
          <w:rFonts w:asciiTheme="majorHAnsi" w:hAnsiTheme="majorHAnsi" w:cstheme="majorHAnsi"/>
          <w:sz w:val="24"/>
          <w:szCs w:val="24"/>
        </w:rPr>
        <w:t xml:space="preserve">11. Informacja zostanie opublikowana na stronie prowadzonego postępowania                                                 tj.,  </w:t>
      </w:r>
      <w:hyperlink r:id="rId30" w:history="1">
        <w:r w:rsidRPr="00AB7CCF">
          <w:rPr>
            <w:rFonts w:asciiTheme="majorHAnsi" w:hAnsiTheme="majorHAnsi" w:cstheme="majorHAnsi"/>
            <w:sz w:val="24"/>
            <w:szCs w:val="24"/>
            <w:u w:val="single"/>
          </w:rPr>
          <w:t>https://platformazakupowa.pl/pn/szpital_andrychow</w:t>
        </w:r>
      </w:hyperlink>
      <w:r w:rsidRPr="00AB7CCF">
        <w:rPr>
          <w:rFonts w:asciiTheme="majorHAnsi" w:hAnsiTheme="majorHAnsi" w:cstheme="majorHAnsi"/>
          <w:sz w:val="24"/>
          <w:szCs w:val="24"/>
        </w:rPr>
        <w:t xml:space="preserve"> (w sekcji </w:t>
      </w:r>
      <w:r w:rsidRPr="00AB7CCF">
        <w:rPr>
          <w:rFonts w:asciiTheme="majorHAnsi" w:hAnsiTheme="majorHAnsi" w:cstheme="majorHAnsi"/>
          <w:i/>
          <w:iCs/>
          <w:sz w:val="24"/>
          <w:szCs w:val="24"/>
        </w:rPr>
        <w:t>„Komunikaty”)</w:t>
      </w:r>
      <w:r w:rsidRPr="00AB7CCF">
        <w:rPr>
          <w:rFonts w:asciiTheme="majorHAnsi" w:hAnsiTheme="majorHAnsi" w:cstheme="majorHAnsi"/>
          <w:sz w:val="24"/>
          <w:szCs w:val="24"/>
        </w:rPr>
        <w:t>.</w:t>
      </w:r>
    </w:p>
    <w:p w14:paraId="46DCC614" w14:textId="1C7699F8" w:rsidR="00E261FC" w:rsidRPr="00AB7CCF" w:rsidRDefault="007C2814" w:rsidP="00803B9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B7CCF">
        <w:rPr>
          <w:rFonts w:asciiTheme="majorHAnsi" w:hAnsiTheme="majorHAnsi" w:cstheme="majorHAnsi"/>
          <w:sz w:val="24"/>
          <w:szCs w:val="24"/>
        </w:rPr>
        <w:t xml:space="preserve">12. Zgodnie z ustawą </w:t>
      </w:r>
      <w:proofErr w:type="spellStart"/>
      <w:r w:rsidRPr="00AB7CCF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AB7CCF">
        <w:rPr>
          <w:rFonts w:asciiTheme="majorHAnsi" w:hAnsiTheme="majorHAnsi" w:cstheme="majorHAnsi"/>
          <w:sz w:val="24"/>
          <w:szCs w:val="24"/>
        </w:rPr>
        <w:t>, Zamawiający nie ma obowiązku</w:t>
      </w:r>
      <w:r w:rsidR="00365719" w:rsidRPr="00AB7CCF">
        <w:rPr>
          <w:rFonts w:asciiTheme="majorHAnsi" w:hAnsiTheme="majorHAnsi" w:cstheme="majorHAnsi"/>
          <w:sz w:val="24"/>
          <w:szCs w:val="24"/>
        </w:rPr>
        <w:t xml:space="preserve"> i nie przewiduje</w:t>
      </w:r>
      <w:r w:rsidRPr="00AB7CCF">
        <w:rPr>
          <w:rFonts w:asciiTheme="majorHAnsi" w:hAnsiTheme="majorHAnsi" w:cstheme="majorHAnsi"/>
          <w:sz w:val="24"/>
          <w:szCs w:val="24"/>
        </w:rPr>
        <w:t xml:space="preserve"> przeprow</w:t>
      </w:r>
      <w:r w:rsidR="00745214" w:rsidRPr="00AB7CCF">
        <w:rPr>
          <w:rFonts w:asciiTheme="majorHAnsi" w:hAnsiTheme="majorHAnsi" w:cstheme="majorHAnsi"/>
          <w:sz w:val="24"/>
          <w:szCs w:val="24"/>
        </w:rPr>
        <w:t>a</w:t>
      </w:r>
      <w:r w:rsidRPr="00AB7CCF">
        <w:rPr>
          <w:rFonts w:asciiTheme="majorHAnsi" w:hAnsiTheme="majorHAnsi" w:cstheme="majorHAnsi"/>
          <w:sz w:val="24"/>
          <w:szCs w:val="24"/>
        </w:rPr>
        <w:t>dz</w:t>
      </w:r>
      <w:r w:rsidR="00745214" w:rsidRPr="00AB7CCF">
        <w:rPr>
          <w:rFonts w:asciiTheme="majorHAnsi" w:hAnsiTheme="majorHAnsi" w:cstheme="majorHAnsi"/>
          <w:sz w:val="24"/>
          <w:szCs w:val="24"/>
        </w:rPr>
        <w:t>e</w:t>
      </w:r>
      <w:r w:rsidRPr="00AB7CCF">
        <w:rPr>
          <w:rFonts w:asciiTheme="majorHAnsi" w:hAnsiTheme="majorHAnsi" w:cstheme="majorHAnsi"/>
          <w:sz w:val="24"/>
          <w:szCs w:val="24"/>
        </w:rPr>
        <w:t xml:space="preserve">nia jawnej sesji otwarcia ofert z udziałem Wykonawców lub transmitowania sesji otwarcia </w:t>
      </w:r>
      <w:r w:rsidR="007F0863" w:rsidRPr="00AB7CCF"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r w:rsidRPr="00AB7CCF">
        <w:rPr>
          <w:rFonts w:asciiTheme="majorHAnsi" w:hAnsiTheme="majorHAnsi" w:cstheme="majorHAnsi"/>
          <w:sz w:val="24"/>
          <w:szCs w:val="24"/>
        </w:rPr>
        <w:t>za pośrednictwem elektronicznych narzędzi do przekazu wideo – online.</w:t>
      </w:r>
    </w:p>
    <w:p w14:paraId="23391BB7" w14:textId="77777777" w:rsidR="007C2814" w:rsidRPr="00AB7CCF" w:rsidRDefault="007C2814" w:rsidP="00803B9D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AB7CCF">
        <w:rPr>
          <w:rFonts w:asciiTheme="majorHAnsi" w:eastAsia="Arial" w:hAnsiTheme="majorHAnsi" w:cstheme="majorHAnsi"/>
          <w:b/>
          <w:bCs/>
          <w:kern w:val="0"/>
          <w:lang w:eastAsia="en-US"/>
        </w:rPr>
        <w:t xml:space="preserve">XVII. OPIS SPOSOBU OBLICZENIA CENY: </w:t>
      </w:r>
    </w:p>
    <w:p w14:paraId="4E8C0C9C" w14:textId="6062D7CB" w:rsidR="005E7AEA" w:rsidRPr="00EA5CDC" w:rsidRDefault="005E7AEA" w:rsidP="005E7AEA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color w:val="FF0000"/>
        </w:rPr>
      </w:pPr>
      <w:r w:rsidRPr="00AB7CCF">
        <w:rPr>
          <w:rFonts w:asciiTheme="majorHAnsi" w:eastAsia="Arial" w:hAnsiTheme="majorHAnsi" w:cstheme="majorHAnsi"/>
          <w:bCs/>
          <w:sz w:val="24"/>
          <w:szCs w:val="24"/>
        </w:rPr>
        <w:t xml:space="preserve">1. Zaoferowaną cenę całkowitą (brutto) należy przedstawić w Formularzu oferty –                           zgodnie z treścią zawartą we wzorze stanowiącym </w:t>
      </w:r>
      <w:r w:rsidRPr="00581127">
        <w:rPr>
          <w:rFonts w:asciiTheme="majorHAnsi" w:eastAsia="Arial" w:hAnsiTheme="majorHAnsi" w:cstheme="majorHAnsi"/>
          <w:bCs/>
          <w:i/>
          <w:iCs/>
          <w:sz w:val="24"/>
          <w:szCs w:val="24"/>
        </w:rPr>
        <w:t>Załącznik nr 2 do SWZ.</w:t>
      </w:r>
      <w:r w:rsidRPr="00581127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</w:p>
    <w:p w14:paraId="6DCC88DF" w14:textId="7657F462" w:rsidR="005E7AEA" w:rsidRPr="00204DC8" w:rsidRDefault="005E7AEA" w:rsidP="005E7AEA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204DC8">
        <w:rPr>
          <w:rFonts w:asciiTheme="majorHAnsi" w:eastAsia="Arial" w:hAnsiTheme="majorHAnsi" w:cstheme="majorHAnsi"/>
          <w:bCs/>
          <w:sz w:val="24"/>
          <w:szCs w:val="24"/>
        </w:rPr>
        <w:t>2. Cena określona w ofercie zawiera wszelkie koszty wynagrodzenia Wykonawcy jakie                                  Zamawiający zapłaci z tytułu realizacji przedmiotu zamówienia</w:t>
      </w:r>
      <w:r w:rsidR="009A60F9" w:rsidRPr="00204DC8">
        <w:rPr>
          <w:rFonts w:asciiTheme="majorHAnsi" w:eastAsia="Arial" w:hAnsiTheme="majorHAnsi" w:cstheme="majorHAnsi"/>
          <w:bCs/>
          <w:sz w:val="24"/>
          <w:szCs w:val="24"/>
        </w:rPr>
        <w:t xml:space="preserve">, zgodnie z wymaganiami                         zawartymi w SWZ i załącznikach będących jej integralną częścią. </w:t>
      </w:r>
    </w:p>
    <w:p w14:paraId="0DC9850D" w14:textId="0138E17F" w:rsidR="005570ED" w:rsidRPr="00204DC8" w:rsidRDefault="006D1978" w:rsidP="005E7AEA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204DC8">
        <w:rPr>
          <w:rFonts w:asciiTheme="majorHAnsi" w:eastAsia="Arial" w:hAnsiTheme="majorHAnsi" w:cstheme="majorHAnsi"/>
          <w:bCs/>
          <w:sz w:val="24"/>
          <w:szCs w:val="24"/>
        </w:rPr>
        <w:t xml:space="preserve">3. </w:t>
      </w:r>
      <w:r w:rsidR="009A60F9" w:rsidRPr="00204DC8">
        <w:rPr>
          <w:rFonts w:asciiTheme="majorHAnsi" w:eastAsia="Arial" w:hAnsiTheme="majorHAnsi" w:cstheme="majorHAnsi"/>
          <w:bCs/>
          <w:sz w:val="24"/>
          <w:szCs w:val="24"/>
        </w:rPr>
        <w:t>Cena oferty będzie ryczałtowym wynagrodzeniem Wykonawcy.</w:t>
      </w:r>
    </w:p>
    <w:p w14:paraId="0B4328A2" w14:textId="2ED6CFE4" w:rsidR="005E7AEA" w:rsidRPr="00AA7A91" w:rsidRDefault="006D1978" w:rsidP="005E7AEA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204DC8">
        <w:rPr>
          <w:rFonts w:asciiTheme="majorHAnsi" w:eastAsia="Arial" w:hAnsiTheme="majorHAnsi" w:cstheme="majorHAnsi"/>
          <w:bCs/>
          <w:sz w:val="24"/>
          <w:szCs w:val="24"/>
        </w:rPr>
        <w:t>4</w:t>
      </w:r>
      <w:r w:rsidR="005E7AEA" w:rsidRPr="00204DC8">
        <w:rPr>
          <w:rFonts w:asciiTheme="majorHAnsi" w:eastAsia="Arial" w:hAnsiTheme="majorHAnsi" w:cstheme="majorHAnsi"/>
          <w:bCs/>
          <w:sz w:val="24"/>
          <w:szCs w:val="24"/>
        </w:rPr>
        <w:t xml:space="preserve">. </w:t>
      </w:r>
      <w:r w:rsidR="005E7AEA" w:rsidRPr="00204DC8">
        <w:rPr>
          <w:rFonts w:asciiTheme="majorHAnsi" w:hAnsiTheme="majorHAnsi" w:cstheme="majorHAnsi"/>
          <w:sz w:val="24"/>
          <w:szCs w:val="24"/>
        </w:rPr>
        <w:t>Ceną oferty jest wartość</w:t>
      </w:r>
      <w:r w:rsidR="00AA7A91">
        <w:rPr>
          <w:rFonts w:asciiTheme="majorHAnsi" w:hAnsiTheme="majorHAnsi" w:cstheme="majorHAnsi"/>
          <w:sz w:val="24"/>
          <w:szCs w:val="24"/>
        </w:rPr>
        <w:t xml:space="preserve"> netto</w:t>
      </w:r>
      <w:r w:rsidR="00AB7CCF" w:rsidRPr="00204DC8">
        <w:rPr>
          <w:rFonts w:asciiTheme="majorHAnsi" w:hAnsiTheme="majorHAnsi" w:cstheme="majorHAnsi"/>
          <w:sz w:val="24"/>
          <w:szCs w:val="24"/>
        </w:rPr>
        <w:t xml:space="preserve"> powiększona o wartość podatku VAT, </w:t>
      </w:r>
      <w:r w:rsidR="005E7AEA" w:rsidRPr="00204DC8">
        <w:rPr>
          <w:rFonts w:asciiTheme="majorHAnsi" w:hAnsiTheme="majorHAnsi" w:cstheme="majorHAnsi"/>
          <w:sz w:val="24"/>
          <w:szCs w:val="24"/>
        </w:rPr>
        <w:t>wyrażona z dokładnością do dwóch</w:t>
      </w:r>
      <w:r w:rsidR="00AB7CCF" w:rsidRPr="00204DC8">
        <w:rPr>
          <w:rFonts w:asciiTheme="majorHAnsi" w:hAnsiTheme="majorHAnsi" w:cstheme="majorHAnsi"/>
          <w:sz w:val="24"/>
          <w:szCs w:val="24"/>
        </w:rPr>
        <w:t xml:space="preserve"> </w:t>
      </w:r>
      <w:r w:rsidR="005E7AEA" w:rsidRPr="00204DC8">
        <w:rPr>
          <w:rFonts w:asciiTheme="majorHAnsi" w:hAnsiTheme="majorHAnsi" w:cstheme="majorHAnsi"/>
          <w:sz w:val="24"/>
          <w:szCs w:val="24"/>
        </w:rPr>
        <w:t>miejsc po przecinku</w:t>
      </w:r>
      <w:r w:rsidR="00AB7CCF" w:rsidRPr="00204DC8">
        <w:rPr>
          <w:rFonts w:asciiTheme="majorHAnsi" w:hAnsiTheme="majorHAnsi" w:cstheme="majorHAnsi"/>
          <w:sz w:val="24"/>
          <w:szCs w:val="24"/>
        </w:rPr>
        <w:t>:</w:t>
      </w:r>
    </w:p>
    <w:p w14:paraId="68C176BF" w14:textId="260980BD" w:rsidR="00AB7CCF" w:rsidRPr="00204DC8" w:rsidRDefault="00AB7CCF" w:rsidP="005E7AEA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204DC8">
        <w:rPr>
          <w:rFonts w:asciiTheme="majorHAnsi" w:hAnsiTheme="majorHAnsi" w:cstheme="majorHAnsi"/>
          <w:i/>
          <w:iCs/>
          <w:sz w:val="24"/>
          <w:szCs w:val="24"/>
          <w:u w:val="single"/>
        </w:rPr>
        <w:t>wartość netto + wartość VAT = wartość brutto</w:t>
      </w:r>
    </w:p>
    <w:p w14:paraId="3C102051" w14:textId="4168CE29" w:rsidR="001E022C" w:rsidRPr="00230FDE" w:rsidRDefault="00AA7A91" w:rsidP="005E7AEA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</w:t>
      </w:r>
      <w:r w:rsidR="006D1978" w:rsidRPr="00230FDE">
        <w:rPr>
          <w:rFonts w:asciiTheme="majorHAnsi" w:hAnsiTheme="majorHAnsi" w:cstheme="majorHAnsi"/>
          <w:sz w:val="24"/>
          <w:szCs w:val="24"/>
        </w:rPr>
        <w:t>.</w:t>
      </w:r>
      <w:r w:rsidR="001E022C" w:rsidRPr="00230FDE">
        <w:rPr>
          <w:rFonts w:asciiTheme="majorHAnsi" w:hAnsiTheme="majorHAnsi" w:cstheme="majorHAnsi"/>
          <w:sz w:val="24"/>
          <w:szCs w:val="24"/>
        </w:rPr>
        <w:t xml:space="preserve"> Wykonawca jest zobowiązany do zastosowania stawki podatku VAT zgodnej                                                 z obowiązującymi przepisami podatkowymi aktualnymi na dzień składania ofert.  </w:t>
      </w:r>
    </w:p>
    <w:p w14:paraId="3870C77E" w14:textId="2E6E2CA1" w:rsidR="005E7AEA" w:rsidRPr="006E7C0B" w:rsidRDefault="00AA7A91" w:rsidP="005E7AEA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eastAsia="Arial" w:hAnsiTheme="majorHAnsi" w:cstheme="majorHAnsi"/>
          <w:bCs/>
          <w:sz w:val="24"/>
          <w:szCs w:val="24"/>
        </w:rPr>
        <w:t>6</w:t>
      </w:r>
      <w:r w:rsidR="005E7AEA" w:rsidRPr="006E7C0B">
        <w:rPr>
          <w:rFonts w:asciiTheme="majorHAnsi" w:eastAsia="Arial" w:hAnsiTheme="majorHAnsi" w:cstheme="majorHAnsi"/>
          <w:bCs/>
          <w:sz w:val="24"/>
          <w:szCs w:val="24"/>
        </w:rPr>
        <w:t>. Rozliczenia między Zamawiającym a Wykonawcą prowadzone będą w PLN.</w:t>
      </w:r>
    </w:p>
    <w:p w14:paraId="59A1EF4F" w14:textId="141980C2" w:rsidR="005E7AEA" w:rsidRPr="006E7C0B" w:rsidRDefault="00AA7A91" w:rsidP="005E7AEA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>
        <w:rPr>
          <w:rFonts w:asciiTheme="majorHAnsi" w:eastAsia="Arial" w:hAnsiTheme="majorHAnsi" w:cstheme="majorHAnsi"/>
          <w:bCs/>
          <w:sz w:val="24"/>
          <w:szCs w:val="24"/>
        </w:rPr>
        <w:t>7</w:t>
      </w:r>
      <w:r w:rsidR="005E7AEA" w:rsidRPr="006E7C0B">
        <w:rPr>
          <w:rFonts w:asciiTheme="majorHAnsi" w:eastAsia="Arial" w:hAnsiTheme="majorHAnsi" w:cstheme="majorHAnsi"/>
          <w:bCs/>
          <w:sz w:val="24"/>
          <w:szCs w:val="24"/>
        </w:rPr>
        <w:t xml:space="preserve">. </w:t>
      </w:r>
      <w:r w:rsidR="00931456" w:rsidRPr="006E7C0B">
        <w:rPr>
          <w:rFonts w:asciiTheme="majorHAnsi" w:eastAsia="Arial" w:hAnsiTheme="majorHAnsi" w:cstheme="majorHAnsi"/>
          <w:bCs/>
          <w:sz w:val="24"/>
          <w:szCs w:val="24"/>
        </w:rPr>
        <w:t xml:space="preserve">Sposób zapłaty i zasady rozliczenia za realizację przedmiotu umowy oraz wszelkie istotne                  postanowienia z tym związane zostały określone projekcie umowy stanowiącym                                         </w:t>
      </w:r>
      <w:r w:rsidR="00931456" w:rsidRPr="00AA7A91">
        <w:rPr>
          <w:rFonts w:asciiTheme="majorHAnsi" w:eastAsia="Arial" w:hAnsiTheme="majorHAnsi" w:cstheme="majorHAnsi"/>
          <w:bCs/>
          <w:i/>
          <w:iCs/>
          <w:sz w:val="24"/>
          <w:szCs w:val="24"/>
        </w:rPr>
        <w:t xml:space="preserve">Załącznik nr </w:t>
      </w:r>
      <w:r w:rsidR="006C17ED" w:rsidRPr="00AA7A91">
        <w:rPr>
          <w:rFonts w:asciiTheme="majorHAnsi" w:eastAsia="Arial" w:hAnsiTheme="majorHAnsi" w:cstheme="majorHAnsi"/>
          <w:bCs/>
          <w:i/>
          <w:iCs/>
          <w:sz w:val="24"/>
          <w:szCs w:val="24"/>
        </w:rPr>
        <w:t>8</w:t>
      </w:r>
      <w:r w:rsidR="00931456" w:rsidRPr="00AA7A91">
        <w:rPr>
          <w:rFonts w:asciiTheme="majorHAnsi" w:eastAsia="Arial" w:hAnsiTheme="majorHAnsi" w:cstheme="majorHAnsi"/>
          <w:bCs/>
          <w:i/>
          <w:iCs/>
          <w:sz w:val="24"/>
          <w:szCs w:val="24"/>
        </w:rPr>
        <w:t xml:space="preserve"> do SWZ.</w:t>
      </w:r>
    </w:p>
    <w:p w14:paraId="34668EEE" w14:textId="4A11EAD7" w:rsidR="005E7AEA" w:rsidRPr="00605071" w:rsidRDefault="008276C0" w:rsidP="005E7AEA">
      <w:pPr>
        <w:pStyle w:val="Akapitzlist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bCs/>
          <w:sz w:val="24"/>
          <w:szCs w:val="24"/>
        </w:rPr>
        <w:t>8</w:t>
      </w:r>
      <w:r w:rsidR="005E7AEA" w:rsidRPr="00605071">
        <w:rPr>
          <w:rFonts w:asciiTheme="majorHAnsi" w:eastAsia="Arial" w:hAnsiTheme="majorHAnsi" w:cstheme="majorHAnsi"/>
          <w:bCs/>
          <w:sz w:val="24"/>
          <w:szCs w:val="24"/>
        </w:rPr>
        <w:t xml:space="preserve">. </w:t>
      </w:r>
      <w:r w:rsidR="005E7AEA" w:rsidRPr="00605071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Jeżeli złożona zostanie oferta, której wybór prowadzić będzie do powstania u Zamawiającego obowiązku podatkowego zgodnie z przepisami o podatku od towarów i usług, dla celów </w:t>
      </w:r>
      <w:r w:rsidR="00B76B87" w:rsidRPr="00605071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                             </w:t>
      </w:r>
      <w:r w:rsidR="005E7AEA" w:rsidRPr="00605071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zastosowania kryterium ceny Zamawiający doliczy do przedstawionej w Ofercie ceny kwotę </w:t>
      </w:r>
      <w:r w:rsidR="00B76B87" w:rsidRPr="00605071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               </w:t>
      </w:r>
      <w:r w:rsidR="005E7AEA" w:rsidRPr="00605071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podatku od towarów i usług, którą miałby obowiązek rozliczyć zgodnie z tymi przepisami.                     </w:t>
      </w:r>
      <w:r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>9</w:t>
      </w:r>
      <w:r w:rsidR="005E7AEA" w:rsidRPr="00605071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. W przypadku, o którym mowa w pkt. </w:t>
      </w:r>
      <w:r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>8</w:t>
      </w:r>
      <w:r w:rsidR="005E7AEA" w:rsidRPr="00605071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 powyżej, Wykonawca w złożonej przez siebie ofercie, ma obowiązek: </w:t>
      </w:r>
    </w:p>
    <w:p w14:paraId="5D860325" w14:textId="4F1DF39F" w:rsidR="005E7AEA" w:rsidRPr="00605071" w:rsidRDefault="008276C0" w:rsidP="005E7AEA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ajorHAnsi" w:eastAsiaTheme="minorHAnsi" w:hAnsiTheme="majorHAnsi" w:cstheme="majorHAnsi"/>
          <w:kern w:val="0"/>
          <w:lang w:eastAsia="en-US"/>
        </w:rPr>
      </w:pPr>
      <w:r>
        <w:rPr>
          <w:rFonts w:asciiTheme="majorHAnsi" w:eastAsia="SymbolMT" w:hAnsiTheme="majorHAnsi" w:cstheme="majorHAnsi"/>
          <w:kern w:val="0"/>
          <w:lang w:eastAsia="en-US"/>
        </w:rPr>
        <w:t>9</w:t>
      </w:r>
      <w:r w:rsidR="005E7AEA" w:rsidRPr="00605071">
        <w:rPr>
          <w:rFonts w:asciiTheme="majorHAnsi" w:eastAsia="SymbolMT" w:hAnsiTheme="majorHAnsi" w:cstheme="majorHAnsi"/>
          <w:kern w:val="0"/>
          <w:lang w:eastAsia="en-US"/>
        </w:rPr>
        <w:t xml:space="preserve">.1 </w:t>
      </w:r>
      <w:r w:rsidR="005E7AEA" w:rsidRPr="00605071">
        <w:rPr>
          <w:rFonts w:asciiTheme="majorHAnsi" w:eastAsiaTheme="minorHAnsi" w:hAnsiTheme="majorHAnsi" w:cstheme="majorHAnsi"/>
          <w:kern w:val="0"/>
          <w:lang w:eastAsia="en-US"/>
        </w:rPr>
        <w:t>poinformowania Zamawiającego, że wybór jego oferty będzie prowadzić do powstania                       u Zamawiającego obowiązku podatkowego,</w:t>
      </w:r>
    </w:p>
    <w:p w14:paraId="7933959A" w14:textId="5A54C96B" w:rsidR="005E7AEA" w:rsidRPr="00605071" w:rsidRDefault="008276C0" w:rsidP="005E7AEA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ajorHAnsi" w:eastAsiaTheme="minorHAnsi" w:hAnsiTheme="majorHAnsi" w:cstheme="majorHAnsi"/>
          <w:kern w:val="0"/>
          <w:lang w:eastAsia="en-US"/>
        </w:rPr>
      </w:pPr>
      <w:r>
        <w:rPr>
          <w:rFonts w:asciiTheme="majorHAnsi" w:eastAsia="SymbolMT" w:hAnsiTheme="majorHAnsi" w:cstheme="majorHAnsi"/>
          <w:kern w:val="0"/>
          <w:lang w:eastAsia="en-US"/>
        </w:rPr>
        <w:t>9</w:t>
      </w:r>
      <w:r w:rsidR="005E7AEA" w:rsidRPr="00605071">
        <w:rPr>
          <w:rFonts w:asciiTheme="majorHAnsi" w:eastAsia="SymbolMT" w:hAnsiTheme="majorHAnsi" w:cstheme="majorHAnsi"/>
          <w:kern w:val="0"/>
          <w:lang w:eastAsia="en-US"/>
        </w:rPr>
        <w:t xml:space="preserve">.2 </w:t>
      </w:r>
      <w:r w:rsidR="005E7AEA" w:rsidRPr="00605071">
        <w:rPr>
          <w:rFonts w:asciiTheme="majorHAnsi" w:eastAsiaTheme="minorHAnsi" w:hAnsiTheme="majorHAnsi" w:cstheme="majorHAnsi"/>
          <w:kern w:val="0"/>
          <w:lang w:eastAsia="en-US"/>
        </w:rPr>
        <w:t xml:space="preserve">wskazania nazwy (rodzaju) towaru lub usługi, których dostawa lub świadczenie będą </w:t>
      </w:r>
      <w:r w:rsidR="00B76B87" w:rsidRPr="00605071">
        <w:rPr>
          <w:rFonts w:asciiTheme="majorHAnsi" w:eastAsiaTheme="minorHAnsi" w:hAnsiTheme="majorHAnsi" w:cstheme="majorHAnsi"/>
          <w:kern w:val="0"/>
          <w:lang w:eastAsia="en-US"/>
        </w:rPr>
        <w:t xml:space="preserve">                   </w:t>
      </w:r>
      <w:r w:rsidR="005E7AEA" w:rsidRPr="00605071">
        <w:rPr>
          <w:rFonts w:asciiTheme="majorHAnsi" w:eastAsiaTheme="minorHAnsi" w:hAnsiTheme="majorHAnsi" w:cstheme="majorHAnsi"/>
          <w:kern w:val="0"/>
          <w:lang w:eastAsia="en-US"/>
        </w:rPr>
        <w:t>prowadziły do powstania obowiązku podatkowego,</w:t>
      </w:r>
    </w:p>
    <w:p w14:paraId="4AFF3C1E" w14:textId="4638D1C0" w:rsidR="005E7AEA" w:rsidRPr="00605071" w:rsidRDefault="008276C0" w:rsidP="005E7AEA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ajorHAnsi" w:eastAsiaTheme="minorHAnsi" w:hAnsiTheme="majorHAnsi" w:cstheme="majorHAnsi"/>
          <w:kern w:val="0"/>
          <w:lang w:eastAsia="en-US"/>
        </w:rPr>
      </w:pPr>
      <w:r>
        <w:rPr>
          <w:rFonts w:asciiTheme="majorHAnsi" w:eastAsia="SymbolMT" w:hAnsiTheme="majorHAnsi" w:cstheme="majorHAnsi"/>
          <w:kern w:val="0"/>
          <w:lang w:eastAsia="en-US"/>
        </w:rPr>
        <w:t>9</w:t>
      </w:r>
      <w:r w:rsidR="006D1978" w:rsidRPr="00605071">
        <w:rPr>
          <w:rFonts w:asciiTheme="majorHAnsi" w:eastAsia="SymbolMT" w:hAnsiTheme="majorHAnsi" w:cstheme="majorHAnsi"/>
          <w:kern w:val="0"/>
          <w:lang w:eastAsia="en-US"/>
        </w:rPr>
        <w:t>.3</w:t>
      </w:r>
      <w:r w:rsidR="005E7AEA" w:rsidRPr="00605071">
        <w:rPr>
          <w:rFonts w:asciiTheme="majorHAnsi" w:eastAsia="SymbolMT" w:hAnsiTheme="majorHAnsi" w:cstheme="majorHAnsi"/>
          <w:kern w:val="0"/>
          <w:lang w:eastAsia="en-US"/>
        </w:rPr>
        <w:t xml:space="preserve"> </w:t>
      </w:r>
      <w:r w:rsidR="005E7AEA" w:rsidRPr="00605071">
        <w:rPr>
          <w:rFonts w:asciiTheme="majorHAnsi" w:eastAsiaTheme="minorHAnsi" w:hAnsiTheme="majorHAnsi" w:cstheme="majorHAnsi"/>
          <w:kern w:val="0"/>
          <w:lang w:eastAsia="en-US"/>
        </w:rPr>
        <w:t>wskazania wartości towaru lub usługi objętych obowiązkiem podatkowym Zamawiającego, bez kwoty podatku,</w:t>
      </w:r>
    </w:p>
    <w:p w14:paraId="47A64B14" w14:textId="11D596A7" w:rsidR="00841225" w:rsidRDefault="008276C0" w:rsidP="003F3465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ajorHAnsi" w:eastAsiaTheme="minorHAnsi" w:hAnsiTheme="majorHAnsi" w:cstheme="majorHAnsi"/>
          <w:kern w:val="0"/>
          <w:lang w:eastAsia="en-US"/>
        </w:rPr>
      </w:pPr>
      <w:r>
        <w:rPr>
          <w:rFonts w:asciiTheme="majorHAnsi" w:eastAsia="SymbolMT" w:hAnsiTheme="majorHAnsi" w:cstheme="majorHAnsi"/>
          <w:kern w:val="0"/>
          <w:lang w:eastAsia="en-US"/>
        </w:rPr>
        <w:t>9</w:t>
      </w:r>
      <w:r w:rsidR="006D1978" w:rsidRPr="00605071">
        <w:rPr>
          <w:rFonts w:asciiTheme="majorHAnsi" w:eastAsia="SymbolMT" w:hAnsiTheme="majorHAnsi" w:cstheme="majorHAnsi"/>
          <w:kern w:val="0"/>
          <w:lang w:eastAsia="en-US"/>
        </w:rPr>
        <w:t xml:space="preserve">.4 </w:t>
      </w:r>
      <w:r w:rsidR="005E7AEA" w:rsidRPr="00605071">
        <w:rPr>
          <w:rFonts w:asciiTheme="majorHAnsi" w:eastAsiaTheme="minorHAnsi" w:hAnsiTheme="majorHAnsi" w:cstheme="majorHAnsi"/>
          <w:kern w:val="0"/>
          <w:lang w:eastAsia="en-US"/>
        </w:rPr>
        <w:t>wskazania stawki podatku od towarów i usług, która zgodnie z wiedzą Wykonawcy będzie miała zastosowanie.</w:t>
      </w:r>
    </w:p>
    <w:p w14:paraId="221195F7" w14:textId="77777777" w:rsidR="00186A48" w:rsidRDefault="00186A48" w:rsidP="003F3465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ajorHAnsi" w:eastAsiaTheme="minorHAnsi" w:hAnsiTheme="majorHAnsi" w:cstheme="majorHAnsi"/>
          <w:kern w:val="0"/>
          <w:lang w:eastAsia="en-US"/>
        </w:rPr>
      </w:pPr>
    </w:p>
    <w:p w14:paraId="47CEC4DE" w14:textId="77777777" w:rsidR="00186A48" w:rsidRDefault="00186A48" w:rsidP="003F3465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ajorHAnsi" w:eastAsiaTheme="minorHAnsi" w:hAnsiTheme="majorHAnsi" w:cstheme="majorHAnsi"/>
          <w:kern w:val="0"/>
          <w:lang w:eastAsia="en-US"/>
        </w:rPr>
      </w:pPr>
    </w:p>
    <w:p w14:paraId="17DED165" w14:textId="77777777" w:rsidR="00186A48" w:rsidRPr="00605071" w:rsidRDefault="00186A48" w:rsidP="003F3465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ajorHAnsi" w:eastAsiaTheme="minorHAnsi" w:hAnsiTheme="majorHAnsi" w:cstheme="majorHAnsi"/>
          <w:kern w:val="0"/>
          <w:lang w:eastAsia="en-US"/>
        </w:rPr>
      </w:pPr>
    </w:p>
    <w:p w14:paraId="290CE982" w14:textId="77777777" w:rsidR="00052C31" w:rsidRPr="00B559E6" w:rsidRDefault="00052C31" w:rsidP="003F3465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ajorHAnsi" w:eastAsiaTheme="minorHAnsi" w:hAnsiTheme="majorHAnsi" w:cstheme="majorHAnsi"/>
          <w:kern w:val="0"/>
          <w:lang w:eastAsia="en-US"/>
        </w:rPr>
      </w:pPr>
    </w:p>
    <w:p w14:paraId="38BE6DE0" w14:textId="41285EDF" w:rsidR="00241605" w:rsidRPr="00B559E6" w:rsidRDefault="001A6848" w:rsidP="0036315F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B559E6">
        <w:rPr>
          <w:rFonts w:asciiTheme="majorHAnsi" w:eastAsia="Arial" w:hAnsiTheme="majorHAnsi" w:cstheme="majorHAnsi"/>
          <w:b/>
          <w:bCs/>
          <w:kern w:val="0"/>
          <w:lang w:eastAsia="en-US"/>
        </w:rPr>
        <w:lastRenderedPageBreak/>
        <w:t>XVIII. OPIS KRYTERIÓW, KTÓRYMI ZAMAWIAJĄCY BĘDZIE SIĘ KIEROWAŁ PRZY WYBORZE OFERT WRAZ Z PODANIEM ZNACZENIA TYCH KRYTERIÓW I SPOSOBU OCENY OFERT:</w:t>
      </w:r>
    </w:p>
    <w:p w14:paraId="730A5ADF" w14:textId="41CA3A06" w:rsidR="00241605" w:rsidRPr="00B559E6" w:rsidRDefault="00634C3C" w:rsidP="00803B9D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B559E6">
        <w:rPr>
          <w:rFonts w:asciiTheme="majorHAnsi" w:eastAsia="Arial" w:hAnsiTheme="majorHAnsi" w:cstheme="majorHAnsi"/>
          <w:bCs/>
          <w:sz w:val="24"/>
          <w:szCs w:val="24"/>
        </w:rPr>
        <w:t>1. Zamawiający</w:t>
      </w:r>
      <w:r w:rsidR="001A0EE9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B559E6">
        <w:rPr>
          <w:rFonts w:asciiTheme="majorHAnsi" w:eastAsia="Arial" w:hAnsiTheme="majorHAnsi" w:cstheme="majorHAnsi"/>
          <w:bCs/>
          <w:sz w:val="24"/>
          <w:szCs w:val="24"/>
        </w:rPr>
        <w:t>podczas oceny ofert</w:t>
      </w:r>
      <w:r w:rsidR="001A0EE9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B559E6">
        <w:rPr>
          <w:rFonts w:asciiTheme="majorHAnsi" w:eastAsia="Arial" w:hAnsiTheme="majorHAnsi" w:cstheme="majorHAnsi"/>
          <w:bCs/>
          <w:sz w:val="24"/>
          <w:szCs w:val="24"/>
        </w:rPr>
        <w:t>kierować się będzie następującymi kryteriami</w:t>
      </w:r>
      <w:r w:rsidR="00301C0F" w:rsidRPr="00B559E6">
        <w:rPr>
          <w:rFonts w:asciiTheme="majorHAnsi" w:eastAsia="Arial" w:hAnsiTheme="majorHAnsi" w:cstheme="majorHAnsi"/>
          <w:bCs/>
          <w:sz w:val="24"/>
          <w:szCs w:val="24"/>
        </w:rPr>
        <w:t xml:space="preserve"> oceny ofert</w:t>
      </w:r>
      <w:r w:rsidRPr="00B559E6">
        <w:rPr>
          <w:rFonts w:asciiTheme="majorHAnsi" w:eastAsia="Arial" w:hAnsiTheme="majorHAnsi" w:cstheme="majorHAnsi"/>
          <w:bCs/>
          <w:sz w:val="24"/>
          <w:szCs w:val="24"/>
        </w:rPr>
        <w:t>:</w:t>
      </w:r>
    </w:p>
    <w:tbl>
      <w:tblPr>
        <w:tblW w:w="8955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5"/>
        <w:gridCol w:w="3900"/>
      </w:tblGrid>
      <w:tr w:rsidR="00B559E6" w:rsidRPr="00B559E6" w14:paraId="300D3636" w14:textId="77777777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99A3A" w14:textId="77777777" w:rsidR="00F85880" w:rsidRPr="00B559E6" w:rsidRDefault="00634C3C" w:rsidP="00803B9D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59E6">
              <w:rPr>
                <w:rFonts w:asciiTheme="majorHAnsi" w:hAnsiTheme="majorHAnsi" w:cstheme="majorHAnsi"/>
                <w:b/>
                <w:bCs/>
              </w:rPr>
              <w:t>Kryterium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E8766" w14:textId="77777777" w:rsidR="00F85880" w:rsidRPr="00B559E6" w:rsidRDefault="00634C3C" w:rsidP="00803B9D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59E6">
              <w:rPr>
                <w:rFonts w:asciiTheme="majorHAnsi" w:hAnsiTheme="majorHAnsi" w:cstheme="majorHAnsi"/>
                <w:b/>
                <w:bCs/>
              </w:rPr>
              <w:t>Waga</w:t>
            </w:r>
          </w:p>
        </w:tc>
      </w:tr>
      <w:tr w:rsidR="00B559E6" w:rsidRPr="00B559E6" w14:paraId="101FCF95" w14:textId="77777777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58D83" w14:textId="77777777" w:rsidR="00F85880" w:rsidRPr="00B559E6" w:rsidRDefault="00634C3C" w:rsidP="00803B9D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59E6">
              <w:rPr>
                <w:rFonts w:asciiTheme="majorHAnsi" w:hAnsiTheme="majorHAnsi" w:cstheme="majorHAnsi"/>
                <w:sz w:val="20"/>
                <w:szCs w:val="20"/>
              </w:rPr>
              <w:t>Cena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2908A" w14:textId="77777777" w:rsidR="00F85880" w:rsidRPr="00B559E6" w:rsidRDefault="00634C3C" w:rsidP="00803B9D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59E6">
              <w:rPr>
                <w:rFonts w:asciiTheme="majorHAnsi" w:hAnsiTheme="majorHAnsi" w:cstheme="majorHAnsi"/>
                <w:sz w:val="20"/>
                <w:szCs w:val="20"/>
              </w:rPr>
              <w:t>60%</w:t>
            </w:r>
          </w:p>
        </w:tc>
      </w:tr>
      <w:tr w:rsidR="00B559E6" w:rsidRPr="00B559E6" w14:paraId="445EE4C1" w14:textId="77777777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B4B9D" w14:textId="109C3971" w:rsidR="00F85880" w:rsidRPr="00B559E6" w:rsidRDefault="00634C3C" w:rsidP="00803B9D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59E6">
              <w:rPr>
                <w:rFonts w:asciiTheme="majorHAnsi" w:hAnsiTheme="majorHAnsi" w:cstheme="majorHAnsi"/>
                <w:sz w:val="20"/>
                <w:szCs w:val="20"/>
              </w:rPr>
              <w:t xml:space="preserve">Wydłużenie okresu </w:t>
            </w:r>
            <w:r w:rsidR="00F74ACC" w:rsidRPr="00B559E6">
              <w:rPr>
                <w:rFonts w:asciiTheme="majorHAnsi" w:hAnsiTheme="majorHAnsi" w:cstheme="majorHAnsi"/>
                <w:sz w:val="20"/>
                <w:szCs w:val="20"/>
              </w:rPr>
              <w:t>gwarancji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0A0A0" w14:textId="5B7288AF" w:rsidR="00F85880" w:rsidRPr="00B559E6" w:rsidRDefault="00D776F2" w:rsidP="00803B9D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59E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634C3C" w:rsidRPr="00B559E6">
              <w:rPr>
                <w:rFonts w:asciiTheme="majorHAnsi" w:hAnsiTheme="majorHAnsi" w:cstheme="majorHAnsi"/>
                <w:sz w:val="20"/>
                <w:szCs w:val="20"/>
              </w:rPr>
              <w:t>0%</w:t>
            </w:r>
          </w:p>
        </w:tc>
      </w:tr>
    </w:tbl>
    <w:p w14:paraId="757EAE14" w14:textId="1EA7CCCD" w:rsidR="00C74D7E" w:rsidRPr="00EA5CDC" w:rsidRDefault="00C74D7E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65B25E43" w14:textId="4BF501BF" w:rsidR="00F85880" w:rsidRPr="00B559E6" w:rsidRDefault="00634C3C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</w:rPr>
      </w:pPr>
      <w:r w:rsidRPr="00B559E6">
        <w:rPr>
          <w:rFonts w:asciiTheme="majorHAnsi" w:hAnsiTheme="majorHAnsi" w:cstheme="majorHAnsi"/>
          <w:b/>
          <w:bCs/>
        </w:rPr>
        <w:t>1) Cena – 60%</w:t>
      </w:r>
      <w:r w:rsidR="00D016DF" w:rsidRPr="00B559E6">
        <w:rPr>
          <w:rFonts w:asciiTheme="majorHAnsi" w:hAnsiTheme="majorHAnsi" w:cstheme="majorHAnsi"/>
          <w:b/>
          <w:bCs/>
        </w:rPr>
        <w:t xml:space="preserve"> </w:t>
      </w:r>
    </w:p>
    <w:p w14:paraId="06D71473" w14:textId="77777777" w:rsidR="00F85880" w:rsidRPr="00B559E6" w:rsidRDefault="00634C3C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B559E6">
        <w:rPr>
          <w:rFonts w:asciiTheme="majorHAnsi" w:hAnsiTheme="majorHAnsi" w:cstheme="majorHAnsi"/>
          <w:sz w:val="18"/>
          <w:szCs w:val="18"/>
        </w:rPr>
        <w:t>Liczba punktów zostanie obliczona wg wzoru:</w:t>
      </w:r>
    </w:p>
    <w:p w14:paraId="043826AB" w14:textId="77777777" w:rsidR="00F85880" w:rsidRPr="00B559E6" w:rsidRDefault="00F85880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W w:w="9880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5"/>
        <w:gridCol w:w="4755"/>
      </w:tblGrid>
      <w:tr w:rsidR="00B559E6" w:rsidRPr="00B559E6" w14:paraId="73CF61E1" w14:textId="77777777">
        <w:trPr>
          <w:cantSplit/>
          <w:trHeight w:hRule="exact" w:val="274"/>
        </w:trPr>
        <w:tc>
          <w:tcPr>
            <w:tcW w:w="512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02C02" w14:textId="77777777" w:rsidR="00F85880" w:rsidRPr="00B559E6" w:rsidRDefault="00634C3C" w:rsidP="00803B9D">
            <w:pPr>
              <w:pStyle w:val="Standard"/>
              <w:widowControl w:val="0"/>
              <w:snapToGrid w:val="0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9E6">
              <w:rPr>
                <w:rFonts w:asciiTheme="majorHAnsi" w:hAnsiTheme="majorHAnsi" w:cstheme="majorHAnsi"/>
                <w:sz w:val="18"/>
                <w:szCs w:val="18"/>
              </w:rPr>
              <w:t>Cena oferty najniższej wśród ofert badanych</w:t>
            </w:r>
          </w:p>
        </w:tc>
        <w:tc>
          <w:tcPr>
            <w:tcW w:w="4755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54A47" w14:textId="77777777" w:rsidR="00F85880" w:rsidRPr="00B559E6" w:rsidRDefault="00634C3C" w:rsidP="00803B9D">
            <w:pPr>
              <w:pStyle w:val="Standard"/>
              <w:widowControl w:val="0"/>
              <w:snapToGrid w:val="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B559E6">
              <w:rPr>
                <w:rFonts w:asciiTheme="majorHAnsi" w:hAnsiTheme="majorHAnsi" w:cstheme="majorHAnsi"/>
                <w:sz w:val="18"/>
                <w:szCs w:val="18"/>
              </w:rPr>
              <w:t>x 100 x 60 %</w:t>
            </w:r>
          </w:p>
        </w:tc>
      </w:tr>
      <w:tr w:rsidR="00301C0F" w:rsidRPr="00B559E6" w14:paraId="69680FEB" w14:textId="77777777">
        <w:trPr>
          <w:cantSplit/>
          <w:trHeight w:hRule="exact" w:val="275"/>
        </w:trPr>
        <w:tc>
          <w:tcPr>
            <w:tcW w:w="51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AD7A4" w14:textId="77777777" w:rsidR="00F85880" w:rsidRPr="00B559E6" w:rsidRDefault="00634C3C" w:rsidP="00803B9D">
            <w:pPr>
              <w:pStyle w:val="Standard"/>
              <w:widowControl w:val="0"/>
              <w:snapToGrid w:val="0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559E6">
              <w:rPr>
                <w:rFonts w:asciiTheme="majorHAnsi" w:hAnsiTheme="majorHAnsi" w:cstheme="majorHAnsi"/>
                <w:sz w:val="18"/>
                <w:szCs w:val="18"/>
              </w:rPr>
              <w:t>Cena oferowana</w:t>
            </w:r>
          </w:p>
        </w:tc>
        <w:tc>
          <w:tcPr>
            <w:tcW w:w="4755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FA5CA" w14:textId="77777777" w:rsidR="00F85880" w:rsidRPr="00B559E6" w:rsidRDefault="00F85880" w:rsidP="00803B9D">
            <w:pPr>
              <w:suppressAutoHyphens w:val="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FEDC922" w14:textId="77777777" w:rsidR="00CD59BA" w:rsidRPr="00B559E6" w:rsidRDefault="00CD59BA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</w:p>
    <w:p w14:paraId="2FABD3E7" w14:textId="1150C85E" w:rsidR="00F85880" w:rsidRPr="00B559E6" w:rsidRDefault="00634C3C" w:rsidP="0010131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B559E6">
        <w:rPr>
          <w:rFonts w:asciiTheme="majorHAnsi" w:hAnsiTheme="majorHAnsi" w:cstheme="majorHAnsi"/>
          <w:b/>
          <w:bCs/>
        </w:rPr>
        <w:t>2) Wydłużenie okresu gwarancji</w:t>
      </w:r>
      <w:r w:rsidR="002C064B" w:rsidRPr="00B559E6">
        <w:rPr>
          <w:rFonts w:asciiTheme="majorHAnsi" w:hAnsiTheme="majorHAnsi" w:cstheme="majorHAnsi"/>
          <w:b/>
          <w:bCs/>
        </w:rPr>
        <w:t xml:space="preserve"> </w:t>
      </w:r>
      <w:r w:rsidR="000449B3" w:rsidRPr="00B559E6">
        <w:rPr>
          <w:rFonts w:asciiTheme="majorHAnsi" w:hAnsiTheme="majorHAnsi" w:cstheme="majorHAnsi"/>
          <w:b/>
          <w:bCs/>
        </w:rPr>
        <w:t xml:space="preserve"> </w:t>
      </w:r>
      <w:r w:rsidRPr="00B559E6">
        <w:rPr>
          <w:rFonts w:asciiTheme="majorHAnsi" w:hAnsiTheme="majorHAnsi" w:cstheme="majorHAnsi"/>
          <w:b/>
          <w:bCs/>
        </w:rPr>
        <w:t xml:space="preserve">- </w:t>
      </w:r>
      <w:r w:rsidR="0095101C" w:rsidRPr="00B559E6">
        <w:rPr>
          <w:rFonts w:asciiTheme="majorHAnsi" w:hAnsiTheme="majorHAnsi" w:cstheme="majorHAnsi"/>
          <w:b/>
          <w:bCs/>
        </w:rPr>
        <w:t>4</w:t>
      </w:r>
      <w:r w:rsidRPr="00B559E6">
        <w:rPr>
          <w:rFonts w:asciiTheme="majorHAnsi" w:hAnsiTheme="majorHAnsi" w:cstheme="majorHAnsi"/>
          <w:b/>
          <w:bCs/>
        </w:rPr>
        <w:t>0%</w:t>
      </w:r>
      <w:r w:rsidR="00D016DF" w:rsidRPr="00B559E6">
        <w:rPr>
          <w:rFonts w:asciiTheme="majorHAnsi" w:hAnsiTheme="majorHAnsi" w:cstheme="majorHAnsi"/>
          <w:b/>
          <w:bCs/>
        </w:rPr>
        <w:t xml:space="preserve"> </w:t>
      </w:r>
    </w:p>
    <w:p w14:paraId="6DED1EC1" w14:textId="77777777" w:rsidR="00F85880" w:rsidRPr="00B559E6" w:rsidRDefault="00634C3C" w:rsidP="00803B9D">
      <w:pPr>
        <w:pStyle w:val="Standard"/>
        <w:tabs>
          <w:tab w:val="left" w:pos="142"/>
        </w:tabs>
        <w:spacing w:after="12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B559E6">
        <w:rPr>
          <w:rFonts w:asciiTheme="majorHAnsi" w:hAnsiTheme="majorHAnsi" w:cstheme="majorHAnsi"/>
          <w:sz w:val="18"/>
          <w:szCs w:val="18"/>
        </w:rPr>
        <w:t>Liczba punktów zostanie wyliczona</w:t>
      </w:r>
    </w:p>
    <w:p w14:paraId="39FE348B" w14:textId="282A1CF8" w:rsidR="00127DD1" w:rsidRPr="00B559E6" w:rsidRDefault="00634C3C" w:rsidP="00803B9D">
      <w:pPr>
        <w:pStyle w:val="Standard"/>
        <w:tabs>
          <w:tab w:val="left" w:pos="142"/>
        </w:tabs>
        <w:spacing w:after="12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B559E6">
        <w:rPr>
          <w:rFonts w:asciiTheme="majorHAnsi" w:hAnsiTheme="majorHAnsi" w:cstheme="majorHAnsi"/>
          <w:sz w:val="18"/>
          <w:szCs w:val="18"/>
        </w:rPr>
        <w:tab/>
      </w:r>
      <w:r w:rsidRPr="00B559E6">
        <w:rPr>
          <w:rFonts w:asciiTheme="majorHAnsi" w:hAnsiTheme="majorHAnsi" w:cstheme="majorHAnsi"/>
          <w:sz w:val="18"/>
          <w:szCs w:val="18"/>
        </w:rPr>
        <w:tab/>
      </w:r>
      <w:r w:rsidRPr="00B559E6">
        <w:rPr>
          <w:rFonts w:asciiTheme="majorHAnsi" w:hAnsiTheme="majorHAnsi" w:cstheme="majorHAnsi"/>
          <w:sz w:val="18"/>
          <w:szCs w:val="18"/>
        </w:rPr>
        <w:tab/>
        <w:t xml:space="preserve">a) </w:t>
      </w:r>
      <w:r w:rsidR="00C9457D" w:rsidRPr="00B559E6">
        <w:rPr>
          <w:rFonts w:asciiTheme="majorHAnsi" w:hAnsiTheme="majorHAnsi" w:cstheme="majorHAnsi"/>
          <w:sz w:val="18"/>
          <w:szCs w:val="18"/>
        </w:rPr>
        <w:t>zaoferowanie przez Wykonawcę okresu gwarancji</w:t>
      </w:r>
      <w:r w:rsidR="005B0A81" w:rsidRPr="00B559E6">
        <w:rPr>
          <w:rFonts w:asciiTheme="majorHAnsi" w:hAnsiTheme="majorHAnsi" w:cstheme="majorHAnsi"/>
          <w:sz w:val="18"/>
          <w:szCs w:val="18"/>
        </w:rPr>
        <w:t>:</w:t>
      </w:r>
      <w:r w:rsidRPr="00B559E6">
        <w:rPr>
          <w:rFonts w:asciiTheme="majorHAnsi" w:hAnsiTheme="majorHAnsi" w:cstheme="majorHAnsi"/>
          <w:sz w:val="18"/>
          <w:szCs w:val="18"/>
        </w:rPr>
        <w:t xml:space="preserve"> </w:t>
      </w:r>
      <w:r w:rsidR="009827DB" w:rsidRPr="00B559E6">
        <w:rPr>
          <w:rFonts w:asciiTheme="majorHAnsi" w:hAnsiTheme="majorHAnsi" w:cstheme="majorHAnsi"/>
          <w:sz w:val="18"/>
          <w:szCs w:val="18"/>
        </w:rPr>
        <w:t>48</w:t>
      </w:r>
      <w:r w:rsidRPr="00B559E6">
        <w:rPr>
          <w:rFonts w:asciiTheme="majorHAnsi" w:hAnsiTheme="majorHAnsi" w:cstheme="majorHAnsi"/>
          <w:sz w:val="18"/>
          <w:szCs w:val="18"/>
        </w:rPr>
        <w:t xml:space="preserve"> mies</w:t>
      </w:r>
      <w:r w:rsidR="00F946B2" w:rsidRPr="00B559E6">
        <w:rPr>
          <w:rFonts w:asciiTheme="majorHAnsi" w:hAnsiTheme="majorHAnsi" w:cstheme="majorHAnsi"/>
          <w:sz w:val="18"/>
          <w:szCs w:val="18"/>
        </w:rPr>
        <w:t>iące</w:t>
      </w:r>
      <w:r w:rsidRPr="00B559E6">
        <w:rPr>
          <w:rFonts w:asciiTheme="majorHAnsi" w:hAnsiTheme="majorHAnsi" w:cstheme="majorHAnsi"/>
          <w:sz w:val="18"/>
          <w:szCs w:val="18"/>
        </w:rPr>
        <w:t xml:space="preserve"> – </w:t>
      </w:r>
      <w:r w:rsidR="0095101C" w:rsidRPr="00B559E6">
        <w:rPr>
          <w:rFonts w:asciiTheme="majorHAnsi" w:hAnsiTheme="majorHAnsi" w:cstheme="majorHAnsi"/>
          <w:sz w:val="18"/>
          <w:szCs w:val="18"/>
        </w:rPr>
        <w:t>4</w:t>
      </w:r>
      <w:r w:rsidRPr="00B559E6">
        <w:rPr>
          <w:rFonts w:asciiTheme="majorHAnsi" w:hAnsiTheme="majorHAnsi" w:cstheme="majorHAnsi"/>
          <w:sz w:val="18"/>
          <w:szCs w:val="18"/>
        </w:rPr>
        <w:t>0</w:t>
      </w:r>
      <w:r w:rsidR="00C9457D" w:rsidRPr="00B559E6">
        <w:rPr>
          <w:rFonts w:asciiTheme="majorHAnsi" w:hAnsiTheme="majorHAnsi" w:cstheme="majorHAnsi"/>
          <w:sz w:val="18"/>
          <w:szCs w:val="18"/>
        </w:rPr>
        <w:t xml:space="preserve">,00 </w:t>
      </w:r>
      <w:r w:rsidRPr="00B559E6">
        <w:rPr>
          <w:rFonts w:asciiTheme="majorHAnsi" w:hAnsiTheme="majorHAnsi" w:cstheme="majorHAnsi"/>
          <w:sz w:val="18"/>
          <w:szCs w:val="18"/>
        </w:rPr>
        <w:t>pkt</w:t>
      </w:r>
    </w:p>
    <w:p w14:paraId="7174ED57" w14:textId="65DBFFB9" w:rsidR="00F85880" w:rsidRPr="00B559E6" w:rsidRDefault="00634C3C" w:rsidP="00803B9D">
      <w:pPr>
        <w:pStyle w:val="Standard"/>
        <w:tabs>
          <w:tab w:val="left" w:pos="142"/>
        </w:tabs>
        <w:spacing w:after="12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B559E6">
        <w:rPr>
          <w:rFonts w:asciiTheme="majorHAnsi" w:hAnsiTheme="majorHAnsi" w:cstheme="majorHAnsi"/>
          <w:sz w:val="18"/>
          <w:szCs w:val="18"/>
        </w:rPr>
        <w:tab/>
      </w:r>
      <w:r w:rsidRPr="00B559E6">
        <w:rPr>
          <w:rFonts w:asciiTheme="majorHAnsi" w:hAnsiTheme="majorHAnsi" w:cstheme="majorHAnsi"/>
          <w:sz w:val="18"/>
          <w:szCs w:val="18"/>
        </w:rPr>
        <w:tab/>
      </w:r>
      <w:r w:rsidRPr="00B559E6">
        <w:rPr>
          <w:rFonts w:asciiTheme="majorHAnsi" w:hAnsiTheme="majorHAnsi" w:cstheme="majorHAnsi"/>
          <w:sz w:val="18"/>
          <w:szCs w:val="18"/>
        </w:rPr>
        <w:tab/>
        <w:t xml:space="preserve">b) </w:t>
      </w:r>
      <w:r w:rsidR="00C9457D" w:rsidRPr="00B559E6">
        <w:rPr>
          <w:rFonts w:asciiTheme="majorHAnsi" w:hAnsiTheme="majorHAnsi" w:cstheme="majorHAnsi"/>
          <w:sz w:val="18"/>
          <w:szCs w:val="18"/>
        </w:rPr>
        <w:t>zaoferowanie przez Wykonawcę okresu gwarancji</w:t>
      </w:r>
      <w:r w:rsidR="005B0A81" w:rsidRPr="00B559E6">
        <w:rPr>
          <w:rFonts w:asciiTheme="majorHAnsi" w:hAnsiTheme="majorHAnsi" w:cstheme="majorHAnsi"/>
          <w:sz w:val="18"/>
          <w:szCs w:val="18"/>
        </w:rPr>
        <w:t>:</w:t>
      </w:r>
      <w:r w:rsidR="00C9457D" w:rsidRPr="00B559E6">
        <w:rPr>
          <w:rFonts w:asciiTheme="majorHAnsi" w:hAnsiTheme="majorHAnsi" w:cstheme="majorHAnsi"/>
          <w:sz w:val="18"/>
          <w:szCs w:val="18"/>
        </w:rPr>
        <w:t xml:space="preserve"> </w:t>
      </w:r>
      <w:r w:rsidR="009827DB" w:rsidRPr="00B559E6">
        <w:rPr>
          <w:rFonts w:asciiTheme="majorHAnsi" w:hAnsiTheme="majorHAnsi" w:cstheme="majorHAnsi"/>
          <w:sz w:val="18"/>
          <w:szCs w:val="18"/>
        </w:rPr>
        <w:t>36</w:t>
      </w:r>
      <w:r w:rsidR="00C9457D" w:rsidRPr="00B559E6">
        <w:rPr>
          <w:rFonts w:asciiTheme="majorHAnsi" w:hAnsiTheme="majorHAnsi" w:cstheme="majorHAnsi"/>
          <w:sz w:val="18"/>
          <w:szCs w:val="18"/>
        </w:rPr>
        <w:t xml:space="preserve"> miesi</w:t>
      </w:r>
      <w:r w:rsidR="00F946B2" w:rsidRPr="00B559E6">
        <w:rPr>
          <w:rFonts w:asciiTheme="majorHAnsi" w:hAnsiTheme="majorHAnsi" w:cstheme="majorHAnsi"/>
          <w:sz w:val="18"/>
          <w:szCs w:val="18"/>
        </w:rPr>
        <w:t>ące</w:t>
      </w:r>
      <w:r w:rsidR="00C9457D" w:rsidRPr="00B559E6">
        <w:rPr>
          <w:rFonts w:asciiTheme="majorHAnsi" w:hAnsiTheme="majorHAnsi" w:cstheme="majorHAnsi"/>
          <w:sz w:val="18"/>
          <w:szCs w:val="18"/>
        </w:rPr>
        <w:t xml:space="preserve"> – </w:t>
      </w:r>
      <w:r w:rsidR="00127DD1" w:rsidRPr="00B559E6">
        <w:rPr>
          <w:rFonts w:asciiTheme="majorHAnsi" w:hAnsiTheme="majorHAnsi" w:cstheme="majorHAnsi"/>
          <w:sz w:val="18"/>
          <w:szCs w:val="18"/>
        </w:rPr>
        <w:t>2</w:t>
      </w:r>
      <w:r w:rsidR="00C9457D" w:rsidRPr="00B559E6">
        <w:rPr>
          <w:rFonts w:asciiTheme="majorHAnsi" w:hAnsiTheme="majorHAnsi" w:cstheme="majorHAnsi"/>
          <w:sz w:val="18"/>
          <w:szCs w:val="18"/>
        </w:rPr>
        <w:t>0,00 pkt</w:t>
      </w:r>
    </w:p>
    <w:p w14:paraId="2DC22522" w14:textId="05BB2301" w:rsidR="00F85880" w:rsidRPr="00B559E6" w:rsidRDefault="00127DD1" w:rsidP="00293380">
      <w:pPr>
        <w:pStyle w:val="Standard"/>
        <w:tabs>
          <w:tab w:val="left" w:pos="142"/>
        </w:tabs>
        <w:spacing w:after="12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B559E6">
        <w:rPr>
          <w:rFonts w:asciiTheme="majorHAnsi" w:hAnsiTheme="majorHAnsi" w:cstheme="majorHAnsi"/>
          <w:sz w:val="18"/>
          <w:szCs w:val="18"/>
        </w:rPr>
        <w:tab/>
      </w:r>
      <w:r w:rsidRPr="00B559E6">
        <w:rPr>
          <w:rFonts w:asciiTheme="majorHAnsi" w:hAnsiTheme="majorHAnsi" w:cstheme="majorHAnsi"/>
          <w:sz w:val="18"/>
          <w:szCs w:val="18"/>
        </w:rPr>
        <w:tab/>
      </w:r>
      <w:r w:rsidRPr="00B559E6">
        <w:rPr>
          <w:rFonts w:asciiTheme="majorHAnsi" w:hAnsiTheme="majorHAnsi" w:cstheme="majorHAnsi"/>
          <w:sz w:val="18"/>
          <w:szCs w:val="18"/>
        </w:rPr>
        <w:tab/>
        <w:t>c) zaoferowanie przez Wykonawcę okresu gwarancji</w:t>
      </w:r>
      <w:r w:rsidR="005B0A81" w:rsidRPr="00B559E6">
        <w:rPr>
          <w:rFonts w:asciiTheme="majorHAnsi" w:hAnsiTheme="majorHAnsi" w:cstheme="majorHAnsi"/>
          <w:sz w:val="18"/>
          <w:szCs w:val="18"/>
        </w:rPr>
        <w:t>:</w:t>
      </w:r>
      <w:r w:rsidRPr="00B559E6">
        <w:rPr>
          <w:rFonts w:asciiTheme="majorHAnsi" w:hAnsiTheme="majorHAnsi" w:cstheme="majorHAnsi"/>
          <w:sz w:val="18"/>
          <w:szCs w:val="18"/>
        </w:rPr>
        <w:t xml:space="preserve"> </w:t>
      </w:r>
      <w:r w:rsidR="009827DB" w:rsidRPr="00B559E6">
        <w:rPr>
          <w:rFonts w:asciiTheme="majorHAnsi" w:hAnsiTheme="majorHAnsi" w:cstheme="majorHAnsi"/>
          <w:sz w:val="18"/>
          <w:szCs w:val="18"/>
        </w:rPr>
        <w:t>24</w:t>
      </w:r>
      <w:r w:rsidRPr="00B559E6">
        <w:rPr>
          <w:rFonts w:asciiTheme="majorHAnsi" w:hAnsiTheme="majorHAnsi" w:cstheme="majorHAnsi"/>
          <w:sz w:val="18"/>
          <w:szCs w:val="18"/>
        </w:rPr>
        <w:t xml:space="preserve"> miesięcy – 0,00 pkt</w:t>
      </w:r>
    </w:p>
    <w:p w14:paraId="21FD9647" w14:textId="77777777" w:rsidR="00FC33B1" w:rsidRPr="00B559E6" w:rsidRDefault="00FC33B1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</w:p>
    <w:p w14:paraId="0C174D04" w14:textId="429BCB94" w:rsidR="00F85880" w:rsidRPr="00B559E6" w:rsidRDefault="00634C3C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  <w:r w:rsidRPr="00B559E6">
        <w:rPr>
          <w:rFonts w:asciiTheme="majorHAnsi" w:hAnsiTheme="majorHAnsi" w:cstheme="majorHAnsi"/>
          <w:b/>
          <w:bCs/>
          <w:i/>
          <w:iCs/>
          <w:u w:val="single"/>
        </w:rPr>
        <w:t xml:space="preserve">UWAGA! </w:t>
      </w:r>
      <w:r w:rsidR="00356ED2" w:rsidRPr="00B559E6">
        <w:rPr>
          <w:rFonts w:asciiTheme="majorHAnsi" w:hAnsiTheme="majorHAnsi" w:cstheme="majorHAnsi"/>
          <w:b/>
          <w:bCs/>
          <w:i/>
          <w:iCs/>
          <w:u w:val="single"/>
        </w:rPr>
        <w:t>Okres</w:t>
      </w:r>
      <w:r w:rsidRPr="00B559E6">
        <w:rPr>
          <w:rFonts w:asciiTheme="majorHAnsi" w:hAnsiTheme="majorHAnsi" w:cstheme="majorHAnsi"/>
          <w:b/>
          <w:bCs/>
          <w:i/>
          <w:iCs/>
          <w:u w:val="single"/>
        </w:rPr>
        <w:t xml:space="preserve"> gwarancji</w:t>
      </w:r>
      <w:r w:rsidR="00FE19F5" w:rsidRPr="00B559E6">
        <w:rPr>
          <w:rFonts w:asciiTheme="majorHAnsi" w:hAnsiTheme="majorHAnsi" w:cstheme="majorHAnsi"/>
          <w:b/>
          <w:bCs/>
          <w:i/>
          <w:iCs/>
          <w:u w:val="single"/>
        </w:rPr>
        <w:t xml:space="preserve"> </w:t>
      </w:r>
      <w:r w:rsidRPr="00B559E6">
        <w:rPr>
          <w:rFonts w:asciiTheme="majorHAnsi" w:hAnsiTheme="majorHAnsi" w:cstheme="majorHAnsi"/>
          <w:b/>
          <w:bCs/>
          <w:i/>
          <w:iCs/>
          <w:u w:val="single"/>
        </w:rPr>
        <w:t xml:space="preserve">nie może być krótszy niż </w:t>
      </w:r>
      <w:r w:rsidR="009827DB" w:rsidRPr="00B559E6">
        <w:rPr>
          <w:rFonts w:asciiTheme="majorHAnsi" w:hAnsiTheme="majorHAnsi" w:cstheme="majorHAnsi"/>
          <w:b/>
          <w:bCs/>
          <w:i/>
          <w:iCs/>
          <w:u w:val="single"/>
        </w:rPr>
        <w:t>24</w:t>
      </w:r>
      <w:r w:rsidR="00C9457D" w:rsidRPr="00B559E6">
        <w:rPr>
          <w:rFonts w:asciiTheme="majorHAnsi" w:hAnsiTheme="majorHAnsi" w:cstheme="majorHAnsi"/>
          <w:b/>
          <w:bCs/>
          <w:i/>
          <w:iCs/>
          <w:u w:val="single"/>
        </w:rPr>
        <w:t xml:space="preserve"> miesi</w:t>
      </w:r>
      <w:r w:rsidR="009827DB" w:rsidRPr="00B559E6">
        <w:rPr>
          <w:rFonts w:asciiTheme="majorHAnsi" w:hAnsiTheme="majorHAnsi" w:cstheme="majorHAnsi"/>
          <w:b/>
          <w:bCs/>
          <w:i/>
          <w:iCs/>
          <w:u w:val="single"/>
        </w:rPr>
        <w:t>ące</w:t>
      </w:r>
      <w:r w:rsidRPr="00B559E6">
        <w:rPr>
          <w:rFonts w:asciiTheme="majorHAnsi" w:hAnsiTheme="majorHAnsi" w:cstheme="majorHAnsi"/>
          <w:b/>
          <w:bCs/>
          <w:i/>
          <w:iCs/>
          <w:u w:val="single"/>
        </w:rPr>
        <w:t xml:space="preserve"> </w:t>
      </w:r>
    </w:p>
    <w:p w14:paraId="3B8DA92F" w14:textId="44A03B61" w:rsidR="005D4C72" w:rsidRPr="00394179" w:rsidRDefault="005D4C72" w:rsidP="00803B9D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</w:p>
    <w:p w14:paraId="3460C222" w14:textId="5DD6F6E1" w:rsidR="005D4C72" w:rsidRPr="00394179" w:rsidRDefault="005D4C72" w:rsidP="005D4C72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94179">
        <w:rPr>
          <w:rFonts w:asciiTheme="majorHAnsi" w:hAnsiTheme="majorHAnsi" w:cstheme="majorHAnsi"/>
        </w:rPr>
        <w:t>1.</w:t>
      </w:r>
      <w:r w:rsidR="00517094" w:rsidRPr="00394179">
        <w:rPr>
          <w:rFonts w:asciiTheme="majorHAnsi" w:hAnsiTheme="majorHAnsi" w:cstheme="majorHAnsi"/>
        </w:rPr>
        <w:t>1</w:t>
      </w:r>
      <w:r w:rsidRPr="00394179">
        <w:rPr>
          <w:rFonts w:asciiTheme="majorHAnsi" w:hAnsiTheme="majorHAnsi" w:cstheme="majorHAnsi"/>
        </w:rPr>
        <w:t xml:space="preserve">  W przypadku, gdy Wykonawca wskaże w formularzu ofertowym</w:t>
      </w:r>
      <w:r w:rsidR="00A72BE4" w:rsidRPr="00394179">
        <w:rPr>
          <w:rFonts w:asciiTheme="majorHAnsi" w:hAnsiTheme="majorHAnsi" w:cstheme="majorHAnsi"/>
        </w:rPr>
        <w:t xml:space="preserve"> okres </w:t>
      </w:r>
      <w:r w:rsidRPr="00394179">
        <w:rPr>
          <w:rFonts w:asciiTheme="majorHAnsi" w:hAnsiTheme="majorHAnsi" w:cstheme="majorHAnsi"/>
        </w:rPr>
        <w:t>gwarancji krótszy</w:t>
      </w:r>
      <w:r w:rsidR="00A72BE4" w:rsidRPr="00394179">
        <w:rPr>
          <w:rFonts w:asciiTheme="majorHAnsi" w:hAnsiTheme="majorHAnsi" w:cstheme="majorHAnsi"/>
        </w:rPr>
        <w:t xml:space="preserve"> </w:t>
      </w:r>
      <w:r w:rsidR="00B559E6" w:rsidRPr="00394179">
        <w:rPr>
          <w:rFonts w:asciiTheme="majorHAnsi" w:hAnsiTheme="majorHAnsi" w:cstheme="majorHAnsi"/>
        </w:rPr>
        <w:t xml:space="preserve">                </w:t>
      </w:r>
      <w:r w:rsidRPr="00394179">
        <w:rPr>
          <w:rFonts w:asciiTheme="majorHAnsi" w:hAnsiTheme="majorHAnsi" w:cstheme="majorHAnsi"/>
        </w:rPr>
        <w:t xml:space="preserve">niż </w:t>
      </w:r>
      <w:r w:rsidR="00B559E6" w:rsidRPr="00394179">
        <w:rPr>
          <w:rFonts w:asciiTheme="majorHAnsi" w:hAnsiTheme="majorHAnsi" w:cstheme="majorHAnsi"/>
        </w:rPr>
        <w:t>24 miesiące</w:t>
      </w:r>
      <w:r w:rsidRPr="00394179">
        <w:rPr>
          <w:rFonts w:asciiTheme="majorHAnsi" w:hAnsiTheme="majorHAnsi" w:cstheme="majorHAnsi"/>
        </w:rPr>
        <w:t>, Zamawiający odrzuci ofertę.</w:t>
      </w:r>
    </w:p>
    <w:p w14:paraId="3BC6C539" w14:textId="66D7FC68" w:rsidR="00101315" w:rsidRPr="00394179" w:rsidRDefault="00517094" w:rsidP="00201C07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94179">
        <w:rPr>
          <w:rFonts w:asciiTheme="majorHAnsi" w:hAnsiTheme="majorHAnsi" w:cstheme="majorHAnsi"/>
        </w:rPr>
        <w:t>1.2</w:t>
      </w:r>
      <w:r w:rsidR="005D4C72" w:rsidRPr="00394179">
        <w:rPr>
          <w:rFonts w:asciiTheme="majorHAnsi" w:hAnsiTheme="majorHAnsi" w:cstheme="majorHAnsi"/>
        </w:rPr>
        <w:t xml:space="preserve">  W przypadku, gdy Wykonawca nie wskaże w formularzu ofertowym okresu gwarancji, Zamawiający przyjmie do oceny ofert oraz przyszłej umowy, że okres udzielonej gwarancji jest równy wymaganiom określonym w SWZ i wynosi </w:t>
      </w:r>
      <w:r w:rsidR="0099154C" w:rsidRPr="00394179">
        <w:rPr>
          <w:rFonts w:asciiTheme="majorHAnsi" w:hAnsiTheme="majorHAnsi" w:cstheme="majorHAnsi"/>
        </w:rPr>
        <w:t xml:space="preserve">24 miesiące. </w:t>
      </w:r>
      <w:r w:rsidR="005D4C72" w:rsidRPr="00394179">
        <w:rPr>
          <w:rFonts w:asciiTheme="majorHAnsi" w:hAnsiTheme="majorHAnsi" w:cstheme="majorHAnsi"/>
        </w:rPr>
        <w:t xml:space="preserve"> </w:t>
      </w:r>
    </w:p>
    <w:p w14:paraId="35DBA52D" w14:textId="05761AA8" w:rsidR="00517094" w:rsidRPr="00394179" w:rsidRDefault="00517094" w:rsidP="00201C07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94179">
        <w:rPr>
          <w:rFonts w:asciiTheme="majorHAnsi" w:hAnsiTheme="majorHAnsi" w:cstheme="majorHAnsi"/>
        </w:rPr>
        <w:t>1.3</w:t>
      </w:r>
      <w:r w:rsidR="005D4C72" w:rsidRPr="00394179">
        <w:rPr>
          <w:rFonts w:asciiTheme="majorHAnsi" w:hAnsiTheme="majorHAnsi" w:cstheme="majorHAnsi"/>
        </w:rPr>
        <w:t xml:space="preserve"> W przypadku, gdy Wykonawca wskaże w formularzu ofertowym okres gwarancji</w:t>
      </w:r>
      <w:r w:rsidR="00007A4F" w:rsidRPr="00394179">
        <w:rPr>
          <w:rFonts w:asciiTheme="majorHAnsi" w:hAnsiTheme="majorHAnsi" w:cstheme="majorHAnsi"/>
        </w:rPr>
        <w:t xml:space="preserve"> </w:t>
      </w:r>
      <w:r w:rsidR="005D4C72" w:rsidRPr="00394179">
        <w:rPr>
          <w:rFonts w:asciiTheme="majorHAnsi" w:hAnsiTheme="majorHAnsi" w:cstheme="majorHAnsi"/>
        </w:rPr>
        <w:t xml:space="preserve">dłuższy </w:t>
      </w:r>
      <w:r w:rsidR="0099154C" w:rsidRPr="00394179">
        <w:rPr>
          <w:rFonts w:asciiTheme="majorHAnsi" w:hAnsiTheme="majorHAnsi" w:cstheme="majorHAnsi"/>
        </w:rPr>
        <w:t xml:space="preserve">                  </w:t>
      </w:r>
      <w:r w:rsidR="005D4C72" w:rsidRPr="00394179">
        <w:rPr>
          <w:rFonts w:asciiTheme="majorHAnsi" w:hAnsiTheme="majorHAnsi" w:cstheme="majorHAnsi"/>
        </w:rPr>
        <w:t>niż</w:t>
      </w:r>
      <w:r w:rsidR="0099154C" w:rsidRPr="00394179">
        <w:rPr>
          <w:rFonts w:asciiTheme="majorHAnsi" w:hAnsiTheme="majorHAnsi" w:cstheme="majorHAnsi"/>
        </w:rPr>
        <w:t xml:space="preserve"> 48 miesięcy</w:t>
      </w:r>
      <w:r w:rsidR="005D4C72" w:rsidRPr="00394179">
        <w:rPr>
          <w:rFonts w:asciiTheme="majorHAnsi" w:hAnsiTheme="majorHAnsi" w:cstheme="majorHAnsi"/>
        </w:rPr>
        <w:t xml:space="preserve">, punktacja zostanie policzona jak dla </w:t>
      </w:r>
      <w:r w:rsidR="0099154C" w:rsidRPr="00394179">
        <w:rPr>
          <w:rFonts w:asciiTheme="majorHAnsi" w:hAnsiTheme="majorHAnsi" w:cstheme="majorHAnsi"/>
        </w:rPr>
        <w:t>48</w:t>
      </w:r>
      <w:r w:rsidR="005D4C72" w:rsidRPr="00394179">
        <w:rPr>
          <w:rFonts w:asciiTheme="majorHAnsi" w:hAnsiTheme="majorHAnsi" w:cstheme="majorHAnsi"/>
        </w:rPr>
        <w:t xml:space="preserve"> miesięcy – maksymalnego przyjętego okresu. Do umowy zaś zostanie wpisana gwarancja zaoferowana w ofercie.  </w:t>
      </w:r>
      <w:bookmarkEnd w:id="0"/>
    </w:p>
    <w:p w14:paraId="252E41B3" w14:textId="73428E97" w:rsidR="0034721B" w:rsidRPr="00394179" w:rsidRDefault="0012148A" w:rsidP="0034721B">
      <w:pPr>
        <w:pStyle w:val="Standard"/>
        <w:contextualSpacing/>
        <w:jc w:val="both"/>
        <w:rPr>
          <w:rFonts w:asciiTheme="majorHAnsi" w:hAnsiTheme="majorHAnsi" w:cstheme="majorHAnsi"/>
          <w:bCs/>
        </w:rPr>
      </w:pPr>
      <w:r w:rsidRPr="00394179">
        <w:rPr>
          <w:rFonts w:asciiTheme="majorHAnsi" w:hAnsiTheme="majorHAnsi" w:cstheme="majorHAnsi"/>
        </w:rPr>
        <w:t>2</w:t>
      </w:r>
      <w:r w:rsidR="008872A9" w:rsidRPr="00394179">
        <w:rPr>
          <w:rFonts w:asciiTheme="majorHAnsi" w:hAnsiTheme="majorHAnsi" w:cstheme="majorHAnsi"/>
        </w:rPr>
        <w:t xml:space="preserve">. </w:t>
      </w:r>
      <w:r w:rsidR="0034721B" w:rsidRPr="00394179">
        <w:rPr>
          <w:rFonts w:asciiTheme="majorHAnsi" w:hAnsiTheme="majorHAnsi" w:cstheme="majorHAnsi"/>
          <w:bCs/>
        </w:rPr>
        <w:t xml:space="preserve">Obliczenia dokonane będą z dokładnością do dwóch miejsc po przecinku. </w:t>
      </w:r>
    </w:p>
    <w:p w14:paraId="7A9B278C" w14:textId="523FFDF0" w:rsidR="0034721B" w:rsidRPr="00394179" w:rsidRDefault="0012148A" w:rsidP="0034721B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94179">
        <w:rPr>
          <w:rFonts w:asciiTheme="majorHAnsi" w:hAnsiTheme="majorHAnsi" w:cstheme="majorHAnsi"/>
          <w:bCs/>
        </w:rPr>
        <w:t>3</w:t>
      </w:r>
      <w:r w:rsidR="008872A9" w:rsidRPr="00394179">
        <w:rPr>
          <w:rFonts w:asciiTheme="majorHAnsi" w:hAnsiTheme="majorHAnsi" w:cstheme="majorHAnsi"/>
          <w:bCs/>
        </w:rPr>
        <w:t xml:space="preserve">. </w:t>
      </w:r>
      <w:r w:rsidR="0034721B" w:rsidRPr="00394179">
        <w:rPr>
          <w:rFonts w:asciiTheme="majorHAnsi" w:hAnsiTheme="majorHAnsi" w:cstheme="majorHAnsi"/>
        </w:rPr>
        <w:t>Oferty będą oceniane w odniesieniu do najkorzystniejszych warunków przedstawionych przez Wykonawców w zakresie kryterium. Oferta wypełniająca w najwyższym kryterium otrzyma maksymalną ilość punktów. Pozostałym Wykonawcom, spełniającym wymagania kryterialne, przypisana zostanie</w:t>
      </w:r>
      <w:r w:rsidR="001E38C1">
        <w:rPr>
          <w:rFonts w:asciiTheme="majorHAnsi" w:hAnsiTheme="majorHAnsi" w:cstheme="majorHAnsi"/>
        </w:rPr>
        <w:t xml:space="preserve"> </w:t>
      </w:r>
      <w:r w:rsidR="0034721B" w:rsidRPr="00394179">
        <w:rPr>
          <w:rFonts w:asciiTheme="majorHAnsi" w:hAnsiTheme="majorHAnsi" w:cstheme="majorHAnsi"/>
        </w:rPr>
        <w:t>proporcjonalnie mniejsz</w:t>
      </w:r>
      <w:r w:rsidR="001E38C1">
        <w:rPr>
          <w:rFonts w:asciiTheme="majorHAnsi" w:hAnsiTheme="majorHAnsi" w:cstheme="majorHAnsi"/>
        </w:rPr>
        <w:t xml:space="preserve">a </w:t>
      </w:r>
      <w:r w:rsidR="0034721B" w:rsidRPr="00394179">
        <w:rPr>
          <w:rFonts w:asciiTheme="majorHAnsi" w:hAnsiTheme="majorHAnsi" w:cstheme="majorHAnsi"/>
        </w:rPr>
        <w:t xml:space="preserve">ilość punktów. </w:t>
      </w:r>
    </w:p>
    <w:p w14:paraId="2D49168E" w14:textId="7A70CD21" w:rsidR="0034721B" w:rsidRPr="00394179" w:rsidRDefault="0012148A" w:rsidP="008872A9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94179">
        <w:rPr>
          <w:rFonts w:asciiTheme="majorHAnsi" w:hAnsiTheme="majorHAnsi" w:cstheme="majorHAnsi"/>
        </w:rPr>
        <w:t>4</w:t>
      </w:r>
      <w:r w:rsidR="008872A9" w:rsidRPr="00394179">
        <w:rPr>
          <w:rFonts w:asciiTheme="majorHAnsi" w:hAnsiTheme="majorHAnsi" w:cstheme="majorHAnsi"/>
        </w:rPr>
        <w:t xml:space="preserve">. </w:t>
      </w:r>
      <w:r w:rsidR="0034721B" w:rsidRPr="00394179">
        <w:rPr>
          <w:rFonts w:asciiTheme="majorHAnsi" w:eastAsia="TimesNewRoman" w:hAnsiTheme="majorHAnsi" w:cstheme="majorHAnsi"/>
        </w:rPr>
        <w:t xml:space="preserve">Za najkorzystniejszą ofertę Zamawiający uzna ofertę z największą ilością punktów spośród ofert nieodrzuconych oraz spośród ofert Wykonawców niewykluczonych z postępowania, </w:t>
      </w:r>
      <w:r w:rsidR="0034721B" w:rsidRPr="00394179">
        <w:rPr>
          <w:rFonts w:asciiTheme="majorHAnsi" w:hAnsiTheme="majorHAnsi" w:cstheme="majorHAnsi"/>
        </w:rPr>
        <w:t>która uzyskała największą ilość punktów obliczonych według powyższych algorytmów.</w:t>
      </w:r>
    </w:p>
    <w:p w14:paraId="7FB4F20C" w14:textId="77777777" w:rsidR="003E3393" w:rsidRPr="00394179" w:rsidRDefault="003E3393" w:rsidP="003E3393">
      <w:pPr>
        <w:pStyle w:val="Standard"/>
        <w:contextualSpacing/>
        <w:jc w:val="both"/>
        <w:rPr>
          <w:rFonts w:asciiTheme="majorHAnsi" w:eastAsia="TimesNewRoman" w:hAnsiTheme="majorHAnsi" w:cstheme="majorHAnsi"/>
        </w:rPr>
      </w:pPr>
      <w:r w:rsidRPr="00394179">
        <w:rPr>
          <w:rFonts w:asciiTheme="majorHAnsi" w:eastAsia="TimesNewRoman" w:hAnsiTheme="majorHAnsi" w:cstheme="majorHAnsi"/>
        </w:rPr>
        <w:t xml:space="preserve">5. Jeżeli w postępowaniu zostaną złożone oferty, które uzyskały taką samą liczbę punktów według kryteriów określonych przez Zamawiającego, Zamawiający dokonuje wyboru spośród tych ofert, ofertę, która otrzymała najwyższą ocenę w kryterium o najwyższej wadze. </w:t>
      </w:r>
    </w:p>
    <w:p w14:paraId="5BB6ABEC" w14:textId="77777777" w:rsidR="003E3393" w:rsidRPr="00394179" w:rsidRDefault="003E3393" w:rsidP="003E3393">
      <w:pPr>
        <w:pStyle w:val="Standard"/>
        <w:contextualSpacing/>
        <w:jc w:val="both"/>
        <w:rPr>
          <w:rFonts w:asciiTheme="majorHAnsi" w:eastAsia="TimesNewRoman" w:hAnsiTheme="majorHAnsi" w:cstheme="majorHAnsi"/>
        </w:rPr>
      </w:pPr>
      <w:r w:rsidRPr="00394179">
        <w:rPr>
          <w:rFonts w:asciiTheme="majorHAnsi" w:eastAsia="TimesNewRoman" w:hAnsiTheme="majorHAnsi" w:cstheme="majorHAnsi"/>
        </w:rPr>
        <w:t xml:space="preserve">6. Jeżeli oferty otrzymały taką samą ocenę w kryterium o najwyższej wadze, Zamawiający dokonuje wyboru oferty z najniższą ceną. </w:t>
      </w:r>
    </w:p>
    <w:p w14:paraId="7B19FD14" w14:textId="5CA9B386" w:rsidR="003A01D4" w:rsidRPr="00394179" w:rsidRDefault="003E3393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94179">
        <w:rPr>
          <w:rFonts w:asciiTheme="majorHAnsi" w:eastAsia="TimesNewRoman" w:hAnsiTheme="majorHAnsi" w:cstheme="majorHAnsi"/>
        </w:rPr>
        <w:t xml:space="preserve">7. Jeżeli nie będzie możliwy wybór oferty w sposób określony w pkt. 6, Zamawiający wzywa Wykonawców, którzy złożyli te oferty, do złożenia w terminie określonym przez Zamawiającego, ofert dodatkowych zawierających nową cenę. </w:t>
      </w:r>
    </w:p>
    <w:p w14:paraId="50A69E9A" w14:textId="77777777" w:rsidR="00101E0A" w:rsidRPr="00BB4FDA" w:rsidRDefault="00101E0A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</w:p>
    <w:p w14:paraId="3D78558E" w14:textId="3F35137E" w:rsidR="00F85880" w:rsidRPr="00BB4FDA" w:rsidRDefault="00634C3C" w:rsidP="00C0792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BB4FDA">
        <w:rPr>
          <w:rFonts w:asciiTheme="majorHAnsi" w:eastAsia="Arial" w:hAnsiTheme="majorHAnsi" w:cstheme="majorHAnsi"/>
          <w:b/>
          <w:bCs/>
          <w:kern w:val="0"/>
          <w:lang w:eastAsia="en-US"/>
        </w:rPr>
        <w:lastRenderedPageBreak/>
        <w:t>XI</w:t>
      </w:r>
      <w:r w:rsidR="00CC5278" w:rsidRPr="00BB4FDA">
        <w:rPr>
          <w:rFonts w:asciiTheme="majorHAnsi" w:eastAsia="Arial" w:hAnsiTheme="majorHAnsi" w:cstheme="majorHAnsi"/>
          <w:b/>
          <w:bCs/>
          <w:kern w:val="0"/>
          <w:lang w:eastAsia="en-US"/>
        </w:rPr>
        <w:t>X</w:t>
      </w:r>
      <w:r w:rsidRPr="00BB4FDA">
        <w:rPr>
          <w:rFonts w:asciiTheme="majorHAnsi" w:eastAsia="Arial" w:hAnsiTheme="majorHAnsi" w:cstheme="majorHAnsi"/>
          <w:b/>
          <w:bCs/>
          <w:kern w:val="0"/>
          <w:lang w:eastAsia="en-US"/>
        </w:rPr>
        <w:t>. ZABEZPIECZENIE NALEŻYTEGO WYKONANIA UMOWY:</w:t>
      </w:r>
    </w:p>
    <w:p w14:paraId="4C770CFD" w14:textId="5FEB585A" w:rsidR="00F85880" w:rsidRPr="001F41AD" w:rsidRDefault="00CC5278" w:rsidP="00C07923">
      <w:pPr>
        <w:widowControl/>
        <w:tabs>
          <w:tab w:val="left" w:pos="-4680"/>
        </w:tabs>
        <w:spacing w:after="120"/>
        <w:contextualSpacing/>
        <w:jc w:val="both"/>
        <w:textAlignment w:val="auto"/>
        <w:rPr>
          <w:rFonts w:asciiTheme="majorHAnsi" w:eastAsia="Tahoma" w:hAnsiTheme="majorHAnsi" w:cstheme="majorHAnsi"/>
          <w:b/>
          <w:bCs/>
        </w:rPr>
      </w:pPr>
      <w:r w:rsidRPr="001F41AD">
        <w:rPr>
          <w:rFonts w:asciiTheme="majorHAnsi" w:eastAsia="Tahoma" w:hAnsiTheme="majorHAnsi" w:cstheme="majorHAnsi"/>
          <w:b/>
          <w:bCs/>
        </w:rPr>
        <w:t xml:space="preserve">1. </w:t>
      </w:r>
      <w:r w:rsidR="00634C3C" w:rsidRPr="001F41AD">
        <w:rPr>
          <w:rFonts w:asciiTheme="majorHAnsi" w:eastAsia="Tahoma" w:hAnsiTheme="majorHAnsi" w:cstheme="majorHAnsi"/>
          <w:b/>
          <w:bCs/>
        </w:rPr>
        <w:t xml:space="preserve">Zamawiający wymaga wniesienia zabezpieczenia należytego wykonania umowy                          </w:t>
      </w:r>
      <w:r w:rsidRPr="001F41AD">
        <w:rPr>
          <w:rFonts w:asciiTheme="majorHAnsi" w:eastAsia="Tahoma" w:hAnsiTheme="majorHAnsi" w:cstheme="majorHAnsi"/>
          <w:b/>
          <w:bCs/>
        </w:rPr>
        <w:t xml:space="preserve">            </w:t>
      </w:r>
      <w:r w:rsidR="00634C3C" w:rsidRPr="001F41AD">
        <w:rPr>
          <w:rFonts w:asciiTheme="majorHAnsi" w:eastAsia="Tahoma" w:hAnsiTheme="majorHAnsi" w:cstheme="majorHAnsi"/>
          <w:b/>
          <w:bCs/>
        </w:rPr>
        <w:t xml:space="preserve"> w wysokości 5% ceny całkowitej</w:t>
      </w:r>
      <w:r w:rsidR="00C37840" w:rsidRPr="001F41AD">
        <w:rPr>
          <w:rFonts w:asciiTheme="majorHAnsi" w:eastAsia="Tahoma" w:hAnsiTheme="majorHAnsi" w:cstheme="majorHAnsi"/>
          <w:b/>
          <w:bCs/>
        </w:rPr>
        <w:t xml:space="preserve"> brutto</w:t>
      </w:r>
      <w:r w:rsidR="00634C3C" w:rsidRPr="001F41AD">
        <w:rPr>
          <w:rFonts w:asciiTheme="majorHAnsi" w:eastAsia="Tahoma" w:hAnsiTheme="majorHAnsi" w:cstheme="majorHAnsi"/>
          <w:b/>
          <w:bCs/>
        </w:rPr>
        <w:t xml:space="preserve"> ofer</w:t>
      </w:r>
      <w:r w:rsidR="00C86F26">
        <w:rPr>
          <w:rFonts w:asciiTheme="majorHAnsi" w:eastAsia="Tahoma" w:hAnsiTheme="majorHAnsi" w:cstheme="majorHAnsi"/>
          <w:b/>
          <w:bCs/>
        </w:rPr>
        <w:t>ty</w:t>
      </w:r>
      <w:r w:rsidR="00C37840" w:rsidRPr="001F41AD">
        <w:rPr>
          <w:rFonts w:asciiTheme="majorHAnsi" w:eastAsia="Tahoma" w:hAnsiTheme="majorHAnsi" w:cstheme="majorHAnsi"/>
          <w:b/>
          <w:bCs/>
        </w:rPr>
        <w:t xml:space="preserve"> Wykonawcy. </w:t>
      </w:r>
    </w:p>
    <w:p w14:paraId="692B400A" w14:textId="6E562AC5" w:rsidR="00F85880" w:rsidRPr="00BB4FDA" w:rsidRDefault="00CC5278" w:rsidP="00C07923">
      <w:pPr>
        <w:widowControl/>
        <w:tabs>
          <w:tab w:val="left" w:pos="-4680"/>
        </w:tabs>
        <w:spacing w:after="120"/>
        <w:contextualSpacing/>
        <w:jc w:val="both"/>
        <w:textAlignment w:val="auto"/>
        <w:rPr>
          <w:rFonts w:asciiTheme="majorHAnsi" w:eastAsia="Tahoma" w:hAnsiTheme="majorHAnsi" w:cstheme="majorHAnsi"/>
        </w:rPr>
      </w:pPr>
      <w:r w:rsidRPr="001F41AD">
        <w:rPr>
          <w:rFonts w:asciiTheme="majorHAnsi" w:eastAsia="Tahoma" w:hAnsiTheme="majorHAnsi" w:cstheme="majorHAnsi"/>
        </w:rPr>
        <w:t xml:space="preserve">2. </w:t>
      </w:r>
      <w:r w:rsidR="00634C3C" w:rsidRPr="001F41AD">
        <w:rPr>
          <w:rFonts w:asciiTheme="majorHAnsi" w:eastAsia="Tahoma" w:hAnsiTheme="majorHAnsi" w:cstheme="majorHAnsi"/>
        </w:rPr>
        <w:t>Zabezpieczenie służy pokryciu roszczeń z tytułu niewykonania lub nienależytego wykonania umowy</w:t>
      </w:r>
      <w:r w:rsidR="00AB1335">
        <w:rPr>
          <w:rFonts w:asciiTheme="majorHAnsi" w:eastAsia="Tahoma" w:hAnsiTheme="majorHAnsi" w:cstheme="majorHAnsi"/>
        </w:rPr>
        <w:t xml:space="preserve"> i jest wnoszone </w:t>
      </w:r>
      <w:r w:rsidR="00634C3C" w:rsidRPr="00BB4FDA">
        <w:rPr>
          <w:rFonts w:asciiTheme="majorHAnsi" w:eastAsia="Tahoma" w:hAnsiTheme="majorHAnsi" w:cstheme="majorHAnsi"/>
        </w:rPr>
        <w:t>przed zawarciem umowy.</w:t>
      </w:r>
    </w:p>
    <w:p w14:paraId="3B449C52" w14:textId="5BCD5BDD" w:rsidR="00F85880" w:rsidRPr="003411C6" w:rsidRDefault="00AB1335" w:rsidP="00C07923">
      <w:pPr>
        <w:widowControl/>
        <w:tabs>
          <w:tab w:val="left" w:pos="-4680"/>
        </w:tabs>
        <w:spacing w:after="120"/>
        <w:contextualSpacing/>
        <w:jc w:val="both"/>
        <w:textAlignment w:val="auto"/>
        <w:rPr>
          <w:rFonts w:asciiTheme="majorHAnsi" w:eastAsia="Tahoma" w:hAnsiTheme="majorHAnsi" w:cstheme="majorHAnsi"/>
        </w:rPr>
      </w:pPr>
      <w:r>
        <w:rPr>
          <w:rFonts w:asciiTheme="majorHAnsi" w:eastAsia="Tahoma" w:hAnsiTheme="majorHAnsi" w:cstheme="majorHAnsi"/>
        </w:rPr>
        <w:t>3</w:t>
      </w:r>
      <w:r w:rsidR="00CC5278" w:rsidRPr="003411C6">
        <w:rPr>
          <w:rFonts w:asciiTheme="majorHAnsi" w:eastAsia="Tahoma" w:hAnsiTheme="majorHAnsi" w:cstheme="majorHAnsi"/>
        </w:rPr>
        <w:t xml:space="preserve">. </w:t>
      </w:r>
      <w:r w:rsidR="00634C3C" w:rsidRPr="003411C6">
        <w:rPr>
          <w:rFonts w:asciiTheme="majorHAnsi" w:eastAsia="Tahoma" w:hAnsiTheme="majorHAnsi" w:cstheme="majorHAnsi"/>
        </w:rPr>
        <w:t>Zabezpieczenie może być wnoszone, według wyboru Wykonawcy, w jednej lub w kilku następujących formach:</w:t>
      </w:r>
    </w:p>
    <w:p w14:paraId="522DC3B7" w14:textId="65F70627" w:rsidR="00F85880" w:rsidRPr="003411C6" w:rsidRDefault="00AB1335" w:rsidP="00C07923">
      <w:pPr>
        <w:widowControl/>
        <w:tabs>
          <w:tab w:val="left" w:pos="-4680"/>
        </w:tabs>
        <w:spacing w:after="120"/>
        <w:contextualSpacing/>
        <w:jc w:val="both"/>
        <w:textAlignment w:val="auto"/>
        <w:rPr>
          <w:rFonts w:asciiTheme="majorHAnsi" w:eastAsia="Tahoma" w:hAnsiTheme="majorHAnsi" w:cstheme="majorHAnsi"/>
        </w:rPr>
      </w:pPr>
      <w:r>
        <w:rPr>
          <w:rFonts w:asciiTheme="majorHAnsi" w:eastAsia="Tahoma" w:hAnsiTheme="majorHAnsi" w:cstheme="majorHAnsi"/>
        </w:rPr>
        <w:t>3</w:t>
      </w:r>
      <w:r w:rsidR="00CC5278" w:rsidRPr="003411C6">
        <w:rPr>
          <w:rFonts w:asciiTheme="majorHAnsi" w:eastAsia="Tahoma" w:hAnsiTheme="majorHAnsi" w:cstheme="majorHAnsi"/>
        </w:rPr>
        <w:t xml:space="preserve">.1 </w:t>
      </w:r>
      <w:r w:rsidR="00634C3C" w:rsidRPr="003411C6">
        <w:rPr>
          <w:rFonts w:asciiTheme="majorHAnsi" w:eastAsia="Tahoma" w:hAnsiTheme="majorHAnsi" w:cstheme="majorHAnsi"/>
        </w:rPr>
        <w:t xml:space="preserve">pieniądzu </w:t>
      </w:r>
      <w:r w:rsidR="00CD5044" w:rsidRPr="003411C6">
        <w:rPr>
          <w:rFonts w:asciiTheme="majorHAnsi" w:eastAsia="Tahoma" w:hAnsiTheme="majorHAnsi" w:cstheme="majorHAnsi"/>
        </w:rPr>
        <w:t>;</w:t>
      </w:r>
    </w:p>
    <w:p w14:paraId="40BA19B9" w14:textId="2348D480" w:rsidR="00F85880" w:rsidRPr="003411C6" w:rsidRDefault="00AB1335" w:rsidP="00C07923">
      <w:pPr>
        <w:widowControl/>
        <w:tabs>
          <w:tab w:val="left" w:pos="-4680"/>
        </w:tabs>
        <w:spacing w:after="120"/>
        <w:contextualSpacing/>
        <w:jc w:val="both"/>
        <w:textAlignment w:val="auto"/>
        <w:rPr>
          <w:rFonts w:asciiTheme="majorHAnsi" w:eastAsia="Tahoma" w:hAnsiTheme="majorHAnsi" w:cstheme="majorHAnsi"/>
        </w:rPr>
      </w:pPr>
      <w:r>
        <w:rPr>
          <w:rFonts w:asciiTheme="majorHAnsi" w:eastAsia="Tahoma" w:hAnsiTheme="majorHAnsi" w:cstheme="majorHAnsi"/>
        </w:rPr>
        <w:t>3</w:t>
      </w:r>
      <w:r w:rsidR="00CC5278" w:rsidRPr="003411C6">
        <w:rPr>
          <w:rFonts w:asciiTheme="majorHAnsi" w:eastAsia="Tahoma" w:hAnsiTheme="majorHAnsi" w:cstheme="majorHAnsi"/>
        </w:rPr>
        <w:t xml:space="preserve">.2 </w:t>
      </w:r>
      <w:r w:rsidR="00634C3C" w:rsidRPr="003411C6">
        <w:rPr>
          <w:rFonts w:asciiTheme="majorHAnsi" w:eastAsia="Tahoma" w:hAnsiTheme="majorHAnsi" w:cstheme="majorHAnsi"/>
        </w:rPr>
        <w:t>poręcz</w:t>
      </w:r>
      <w:r w:rsidR="00CD5044" w:rsidRPr="003411C6">
        <w:rPr>
          <w:rFonts w:asciiTheme="majorHAnsi" w:eastAsia="Tahoma" w:hAnsiTheme="majorHAnsi" w:cstheme="majorHAnsi"/>
        </w:rPr>
        <w:t>e</w:t>
      </w:r>
      <w:r w:rsidR="00634C3C" w:rsidRPr="003411C6">
        <w:rPr>
          <w:rFonts w:asciiTheme="majorHAnsi" w:eastAsia="Tahoma" w:hAnsiTheme="majorHAnsi" w:cstheme="majorHAnsi"/>
        </w:rPr>
        <w:t>niach bankowych lub poręczeniach spółdzielczej kasy oszczędnościow</w:t>
      </w:r>
      <w:r w:rsidR="00CD5044" w:rsidRPr="003411C6">
        <w:rPr>
          <w:rFonts w:asciiTheme="majorHAnsi" w:eastAsia="Tahoma" w:hAnsiTheme="majorHAnsi" w:cstheme="majorHAnsi"/>
        </w:rPr>
        <w:t xml:space="preserve">o - </w:t>
      </w:r>
      <w:r w:rsidR="00634C3C" w:rsidRPr="003411C6">
        <w:rPr>
          <w:rFonts w:asciiTheme="majorHAnsi" w:eastAsia="Tahoma" w:hAnsiTheme="majorHAnsi" w:cstheme="majorHAnsi"/>
        </w:rPr>
        <w:t>kredytowej, z tym że zobowiązanie kasy jest zawsze zobowiązaniem pieniężnym;</w:t>
      </w:r>
    </w:p>
    <w:p w14:paraId="3E79AAAB" w14:textId="56EDAD56" w:rsidR="00F85880" w:rsidRPr="003411C6" w:rsidRDefault="00AB1335" w:rsidP="00C07923">
      <w:pPr>
        <w:widowControl/>
        <w:tabs>
          <w:tab w:val="left" w:pos="-4680"/>
        </w:tabs>
        <w:spacing w:after="120"/>
        <w:contextualSpacing/>
        <w:jc w:val="both"/>
        <w:textAlignment w:val="auto"/>
        <w:rPr>
          <w:rFonts w:asciiTheme="majorHAnsi" w:eastAsia="Tahoma" w:hAnsiTheme="majorHAnsi" w:cstheme="majorHAnsi"/>
        </w:rPr>
      </w:pPr>
      <w:r>
        <w:rPr>
          <w:rFonts w:asciiTheme="majorHAnsi" w:eastAsia="Tahoma" w:hAnsiTheme="majorHAnsi" w:cstheme="majorHAnsi"/>
        </w:rPr>
        <w:t>3</w:t>
      </w:r>
      <w:r w:rsidR="00CC5278" w:rsidRPr="003411C6">
        <w:rPr>
          <w:rFonts w:asciiTheme="majorHAnsi" w:eastAsia="Tahoma" w:hAnsiTheme="majorHAnsi" w:cstheme="majorHAnsi"/>
        </w:rPr>
        <w:t xml:space="preserve">.3 </w:t>
      </w:r>
      <w:r w:rsidR="00634C3C" w:rsidRPr="003411C6">
        <w:rPr>
          <w:rFonts w:asciiTheme="majorHAnsi" w:eastAsia="Tahoma" w:hAnsiTheme="majorHAnsi" w:cstheme="majorHAnsi"/>
        </w:rPr>
        <w:t>gwarancjach bankowych;</w:t>
      </w:r>
    </w:p>
    <w:p w14:paraId="5C954181" w14:textId="112C7C8C" w:rsidR="00F85880" w:rsidRPr="003411C6" w:rsidRDefault="00AB1335" w:rsidP="00C07923">
      <w:pPr>
        <w:widowControl/>
        <w:tabs>
          <w:tab w:val="left" w:pos="-4680"/>
        </w:tabs>
        <w:spacing w:after="120"/>
        <w:contextualSpacing/>
        <w:jc w:val="both"/>
        <w:textAlignment w:val="auto"/>
        <w:rPr>
          <w:rFonts w:asciiTheme="majorHAnsi" w:eastAsia="Tahoma" w:hAnsiTheme="majorHAnsi" w:cstheme="majorHAnsi"/>
        </w:rPr>
      </w:pPr>
      <w:r>
        <w:rPr>
          <w:rFonts w:asciiTheme="majorHAnsi" w:eastAsia="Tahoma" w:hAnsiTheme="majorHAnsi" w:cstheme="majorHAnsi"/>
        </w:rPr>
        <w:t>3</w:t>
      </w:r>
      <w:r w:rsidR="00CC5278" w:rsidRPr="003411C6">
        <w:rPr>
          <w:rFonts w:asciiTheme="majorHAnsi" w:eastAsia="Tahoma" w:hAnsiTheme="majorHAnsi" w:cstheme="majorHAnsi"/>
        </w:rPr>
        <w:t xml:space="preserve">.4 </w:t>
      </w:r>
      <w:r w:rsidR="00634C3C" w:rsidRPr="003411C6">
        <w:rPr>
          <w:rFonts w:asciiTheme="majorHAnsi" w:eastAsia="Tahoma" w:hAnsiTheme="majorHAnsi" w:cstheme="majorHAnsi"/>
        </w:rPr>
        <w:t>gwarancjach ubezpieczeniowych;</w:t>
      </w:r>
    </w:p>
    <w:p w14:paraId="64FED478" w14:textId="4DAEC665" w:rsidR="00F85880" w:rsidRPr="003411C6" w:rsidRDefault="00AB1335" w:rsidP="00C07923">
      <w:pPr>
        <w:widowControl/>
        <w:tabs>
          <w:tab w:val="left" w:pos="-4680"/>
        </w:tabs>
        <w:spacing w:after="120"/>
        <w:contextualSpacing/>
        <w:jc w:val="both"/>
        <w:textAlignment w:val="auto"/>
        <w:rPr>
          <w:rFonts w:asciiTheme="majorHAnsi" w:eastAsia="Tahoma" w:hAnsiTheme="majorHAnsi" w:cstheme="majorHAnsi"/>
        </w:rPr>
      </w:pPr>
      <w:r>
        <w:rPr>
          <w:rFonts w:asciiTheme="majorHAnsi" w:eastAsia="Tahoma" w:hAnsiTheme="majorHAnsi" w:cstheme="majorHAnsi"/>
        </w:rPr>
        <w:t>3</w:t>
      </w:r>
      <w:r w:rsidR="00CC5278" w:rsidRPr="003411C6">
        <w:rPr>
          <w:rFonts w:asciiTheme="majorHAnsi" w:eastAsia="Tahoma" w:hAnsiTheme="majorHAnsi" w:cstheme="majorHAnsi"/>
        </w:rPr>
        <w:t xml:space="preserve">.5 </w:t>
      </w:r>
      <w:r w:rsidR="00634C3C" w:rsidRPr="003411C6">
        <w:rPr>
          <w:rFonts w:asciiTheme="majorHAnsi" w:eastAsia="Tahoma" w:hAnsiTheme="majorHAnsi" w:cstheme="majorHAnsi"/>
        </w:rPr>
        <w:t xml:space="preserve">poręczeniach udzielanych przez podmioty, o których mowa w art. 6b ust. 5 pkt 2 ustawy </w:t>
      </w:r>
      <w:r w:rsidR="00CC5278" w:rsidRPr="003411C6">
        <w:rPr>
          <w:rFonts w:asciiTheme="majorHAnsi" w:eastAsia="Tahoma" w:hAnsiTheme="majorHAnsi" w:cstheme="majorHAnsi"/>
        </w:rPr>
        <w:t xml:space="preserve">                    </w:t>
      </w:r>
      <w:r w:rsidR="00634C3C" w:rsidRPr="003411C6">
        <w:rPr>
          <w:rFonts w:asciiTheme="majorHAnsi" w:eastAsia="Tahoma" w:hAnsiTheme="majorHAnsi" w:cstheme="majorHAnsi"/>
        </w:rPr>
        <w:t xml:space="preserve">z dnia </w:t>
      </w:r>
      <w:r w:rsidR="00CD5044" w:rsidRPr="003411C6">
        <w:rPr>
          <w:rFonts w:asciiTheme="majorHAnsi" w:eastAsia="Tahoma" w:hAnsiTheme="majorHAnsi" w:cstheme="majorHAnsi"/>
        </w:rPr>
        <w:t xml:space="preserve">9 listopada </w:t>
      </w:r>
      <w:r w:rsidR="00634C3C" w:rsidRPr="003411C6">
        <w:rPr>
          <w:rFonts w:asciiTheme="majorHAnsi" w:eastAsia="Tahoma" w:hAnsiTheme="majorHAnsi" w:cstheme="majorHAnsi"/>
        </w:rPr>
        <w:t xml:space="preserve">2000 r. o utworzeniu Polskiej Agencji Rozwoju Przedsiębiorczości. </w:t>
      </w:r>
    </w:p>
    <w:p w14:paraId="23C0C669" w14:textId="18253A0B" w:rsidR="00F85880" w:rsidRPr="003411C6" w:rsidRDefault="00AB1335" w:rsidP="00C07923">
      <w:pPr>
        <w:widowControl/>
        <w:tabs>
          <w:tab w:val="left" w:pos="-4680"/>
        </w:tabs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eastAsia="Tahoma" w:hAnsiTheme="majorHAnsi" w:cstheme="majorHAnsi"/>
        </w:rPr>
        <w:t>4</w:t>
      </w:r>
      <w:r w:rsidR="00CC5278" w:rsidRPr="003411C6">
        <w:rPr>
          <w:rFonts w:asciiTheme="majorHAnsi" w:eastAsia="Tahoma" w:hAnsiTheme="majorHAnsi" w:cstheme="majorHAnsi"/>
        </w:rPr>
        <w:t xml:space="preserve">. </w:t>
      </w:r>
      <w:r w:rsidR="00634C3C" w:rsidRPr="003411C6">
        <w:rPr>
          <w:rFonts w:asciiTheme="majorHAnsi" w:hAnsiTheme="majorHAnsi" w:cstheme="majorHAnsi"/>
        </w:rPr>
        <w:t xml:space="preserve">Jeżeli zabezpieczenie wniesiono w pieniądzu, Zamawiający przechowuje je na oprocentowanym rachunku bankowym. Zamawiający zwraca zabezpieczenie wniesione                            w pieniądzu z odsetkami wynikającymi z umowy rachunku bankowego, na którym było ono przechowywane, pomniejszone o koszt prowadzenia tego rachunku oraz prowizji bankowej </w:t>
      </w:r>
      <w:r w:rsidR="00CD5044" w:rsidRPr="003411C6">
        <w:rPr>
          <w:rFonts w:asciiTheme="majorHAnsi" w:hAnsiTheme="majorHAnsi" w:cstheme="majorHAnsi"/>
        </w:rPr>
        <w:t xml:space="preserve">                    </w:t>
      </w:r>
      <w:r w:rsidR="00634C3C" w:rsidRPr="003411C6">
        <w:rPr>
          <w:rFonts w:asciiTheme="majorHAnsi" w:hAnsiTheme="majorHAnsi" w:cstheme="majorHAnsi"/>
        </w:rPr>
        <w:t>za przelew pieniędzy na rachunek bankowy Wykonawcy.</w:t>
      </w:r>
    </w:p>
    <w:p w14:paraId="35887DD7" w14:textId="4A0D564E" w:rsidR="00F85880" w:rsidRPr="00A40395" w:rsidRDefault="00AB1335" w:rsidP="00C07923">
      <w:pPr>
        <w:widowControl/>
        <w:tabs>
          <w:tab w:val="left" w:pos="-4680"/>
        </w:tabs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CC5278" w:rsidRPr="003411C6">
        <w:rPr>
          <w:rFonts w:asciiTheme="majorHAnsi" w:hAnsiTheme="majorHAnsi" w:cstheme="majorHAnsi"/>
        </w:rPr>
        <w:t xml:space="preserve">. </w:t>
      </w:r>
      <w:r w:rsidR="00634C3C" w:rsidRPr="003411C6">
        <w:rPr>
          <w:rFonts w:asciiTheme="majorHAnsi" w:hAnsiTheme="majorHAnsi" w:cstheme="majorHAnsi"/>
        </w:rPr>
        <w:t xml:space="preserve">Jeżeli </w:t>
      </w:r>
      <w:r w:rsidR="00D51D03" w:rsidRPr="003411C6">
        <w:rPr>
          <w:rFonts w:asciiTheme="majorHAnsi" w:hAnsiTheme="majorHAnsi" w:cstheme="majorHAnsi"/>
        </w:rPr>
        <w:t>z</w:t>
      </w:r>
      <w:r w:rsidR="00634C3C" w:rsidRPr="003411C6">
        <w:rPr>
          <w:rFonts w:asciiTheme="majorHAnsi" w:hAnsiTheme="majorHAnsi" w:cstheme="majorHAnsi"/>
        </w:rPr>
        <w:t>abezpieczenie będzie wnoszone w formie, o której mowa w pkt</w:t>
      </w:r>
      <w:r w:rsidR="00D51D03" w:rsidRPr="003411C6">
        <w:rPr>
          <w:rFonts w:asciiTheme="majorHAnsi" w:hAnsiTheme="majorHAnsi" w:cstheme="majorHAnsi"/>
        </w:rPr>
        <w:t>.</w:t>
      </w:r>
      <w:r w:rsidR="00634C3C" w:rsidRPr="003411C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3</w:t>
      </w:r>
      <w:r w:rsidR="00634C3C" w:rsidRPr="003411C6">
        <w:rPr>
          <w:rFonts w:asciiTheme="majorHAnsi" w:hAnsiTheme="majorHAnsi" w:cstheme="majorHAnsi"/>
        </w:rPr>
        <w:t xml:space="preserve">.2 - </w:t>
      </w:r>
      <w:r>
        <w:rPr>
          <w:rFonts w:asciiTheme="majorHAnsi" w:hAnsiTheme="majorHAnsi" w:cstheme="majorHAnsi"/>
        </w:rPr>
        <w:t>3</w:t>
      </w:r>
      <w:r w:rsidR="00634C3C" w:rsidRPr="003411C6">
        <w:rPr>
          <w:rFonts w:asciiTheme="majorHAnsi" w:hAnsiTheme="majorHAnsi" w:cstheme="majorHAnsi"/>
        </w:rPr>
        <w:t xml:space="preserve">.5, Wykonawca przed podpisaniem umowy </w:t>
      </w:r>
      <w:r w:rsidR="00D51D03" w:rsidRPr="003411C6">
        <w:rPr>
          <w:rFonts w:asciiTheme="majorHAnsi" w:hAnsiTheme="majorHAnsi" w:cstheme="majorHAnsi"/>
        </w:rPr>
        <w:t xml:space="preserve">składa </w:t>
      </w:r>
      <w:r w:rsidR="00634C3C" w:rsidRPr="003411C6">
        <w:rPr>
          <w:rFonts w:asciiTheme="majorHAnsi" w:hAnsiTheme="majorHAnsi" w:cstheme="majorHAnsi"/>
        </w:rPr>
        <w:t xml:space="preserve">Zamawiającemu oryginał dokumentu wystawiony na rzecz </w:t>
      </w:r>
      <w:r w:rsidR="00634C3C" w:rsidRPr="00A40395">
        <w:rPr>
          <w:rFonts w:asciiTheme="majorHAnsi" w:hAnsiTheme="majorHAnsi" w:cstheme="majorHAnsi"/>
        </w:rPr>
        <w:t>Zamawiającego. Dokument ten musi zawierać w swojej treści zobowiązanie gwaranta do nieodwołalnej i bezwarunkowej wypłaty należności, do których zobowiązany jest z tytułu zabezpieczenia należytego wykonania umowy przez Wykonawcę oraz roszczeń z tytułu rękojmi za wady i gwarancji , na pierwsze pisemne żądanie Zamawiającego wzywające do zapłaty.</w:t>
      </w:r>
    </w:p>
    <w:p w14:paraId="39EB4EB3" w14:textId="490FEA37" w:rsidR="00F85880" w:rsidRPr="009B60FE" w:rsidRDefault="00AB1335" w:rsidP="00C07923">
      <w:pPr>
        <w:widowControl/>
        <w:tabs>
          <w:tab w:val="left" w:pos="-4680"/>
        </w:tabs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CC5278" w:rsidRPr="00A40395">
        <w:rPr>
          <w:rFonts w:asciiTheme="majorHAnsi" w:hAnsiTheme="majorHAnsi" w:cstheme="majorHAnsi"/>
        </w:rPr>
        <w:t xml:space="preserve">. </w:t>
      </w:r>
      <w:r w:rsidR="00634C3C" w:rsidRPr="00A40395">
        <w:rPr>
          <w:rFonts w:asciiTheme="majorHAnsi" w:hAnsiTheme="majorHAnsi" w:cstheme="majorHAnsi"/>
        </w:rPr>
        <w:t xml:space="preserve">W trakcie realizacji umowy, Wykonawca może dokonać zmiany formy zabezpieczenia na jedną </w:t>
      </w:r>
      <w:r w:rsidR="00634C3C" w:rsidRPr="009B60FE">
        <w:rPr>
          <w:rFonts w:asciiTheme="majorHAnsi" w:hAnsiTheme="majorHAnsi" w:cstheme="majorHAnsi"/>
        </w:rPr>
        <w:t>lub kilka form, o których mowa w pkt</w:t>
      </w:r>
      <w:r w:rsidR="00D51D03" w:rsidRPr="009B60FE">
        <w:rPr>
          <w:rFonts w:asciiTheme="majorHAnsi" w:hAnsiTheme="majorHAnsi" w:cstheme="majorHAnsi"/>
        </w:rPr>
        <w:t>.</w:t>
      </w:r>
      <w:r w:rsidR="00634C3C" w:rsidRPr="009B60F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3 powyżej</w:t>
      </w:r>
      <w:r w:rsidR="00634C3C" w:rsidRPr="009B60FE">
        <w:rPr>
          <w:rFonts w:asciiTheme="majorHAnsi" w:hAnsiTheme="majorHAnsi" w:cstheme="majorHAnsi"/>
        </w:rPr>
        <w:t>.</w:t>
      </w:r>
      <w:r w:rsidR="009B7BAF">
        <w:rPr>
          <w:rFonts w:asciiTheme="majorHAnsi" w:hAnsiTheme="majorHAnsi" w:cstheme="majorHAnsi"/>
        </w:rPr>
        <w:t xml:space="preserve"> </w:t>
      </w:r>
      <w:r w:rsidR="00634C3C" w:rsidRPr="009B60FE">
        <w:rPr>
          <w:rFonts w:asciiTheme="majorHAnsi" w:hAnsiTheme="majorHAnsi" w:cstheme="majorHAnsi"/>
        </w:rPr>
        <w:t>Zmiana formy zabezpieczenia jest dokonywana z zachowaniem ciągłości zabezpieczenia</w:t>
      </w:r>
      <w:r w:rsidR="009B7BAF">
        <w:rPr>
          <w:rFonts w:asciiTheme="majorHAnsi" w:hAnsiTheme="majorHAnsi" w:cstheme="majorHAnsi"/>
        </w:rPr>
        <w:t xml:space="preserve"> </w:t>
      </w:r>
      <w:r w:rsidR="00634C3C" w:rsidRPr="009B60FE">
        <w:rPr>
          <w:rFonts w:asciiTheme="majorHAnsi" w:hAnsiTheme="majorHAnsi" w:cstheme="majorHAnsi"/>
        </w:rPr>
        <w:t>i bez zmniejszenia jego wysokości.</w:t>
      </w:r>
    </w:p>
    <w:p w14:paraId="46D069E5" w14:textId="45DC8655" w:rsidR="00CC0325" w:rsidRPr="009B60FE" w:rsidRDefault="009B7BAF" w:rsidP="009B60FE">
      <w:pPr>
        <w:widowControl/>
        <w:tabs>
          <w:tab w:val="left" w:pos="-4680"/>
        </w:tabs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CC5278" w:rsidRPr="009B60FE">
        <w:rPr>
          <w:rFonts w:asciiTheme="majorHAnsi" w:hAnsiTheme="majorHAnsi" w:cstheme="majorHAnsi"/>
        </w:rPr>
        <w:t xml:space="preserve">. </w:t>
      </w:r>
      <w:r w:rsidR="00634C3C" w:rsidRPr="009B60FE">
        <w:rPr>
          <w:rFonts w:asciiTheme="majorHAnsi" w:hAnsiTheme="majorHAnsi" w:cstheme="majorHAnsi"/>
        </w:rPr>
        <w:t>Zamawiający</w:t>
      </w:r>
      <w:r w:rsidR="009B60FE" w:rsidRPr="009B60FE">
        <w:rPr>
          <w:rFonts w:asciiTheme="majorHAnsi" w:hAnsiTheme="majorHAnsi" w:cstheme="majorHAnsi"/>
        </w:rPr>
        <w:t xml:space="preserve"> zwraca zabezpieczenie w terminach określonych w ustawie </w:t>
      </w:r>
      <w:proofErr w:type="spellStart"/>
      <w:r w:rsidR="009B60FE" w:rsidRPr="009B60FE">
        <w:rPr>
          <w:rFonts w:asciiTheme="majorHAnsi" w:hAnsiTheme="majorHAnsi" w:cstheme="majorHAnsi"/>
        </w:rPr>
        <w:t>Pzp</w:t>
      </w:r>
      <w:proofErr w:type="spellEnd"/>
      <w:r w:rsidR="009B60FE" w:rsidRPr="009B60FE">
        <w:rPr>
          <w:rFonts w:asciiTheme="majorHAnsi" w:hAnsiTheme="majorHAnsi" w:cstheme="majorHAnsi"/>
        </w:rPr>
        <w:t xml:space="preserve">. </w:t>
      </w:r>
      <w:r w:rsidR="00642952" w:rsidRPr="009B60FE">
        <w:rPr>
          <w:rFonts w:asciiTheme="majorHAnsi" w:hAnsiTheme="majorHAnsi" w:cstheme="majorHAnsi"/>
        </w:rPr>
        <w:t xml:space="preserve"> </w:t>
      </w:r>
    </w:p>
    <w:p w14:paraId="7F4EE64B" w14:textId="77777777" w:rsidR="00957110" w:rsidRPr="00EA5CDC" w:rsidRDefault="00957110" w:rsidP="00C07923">
      <w:pPr>
        <w:widowControl/>
        <w:tabs>
          <w:tab w:val="left" w:pos="-4680"/>
        </w:tabs>
        <w:spacing w:after="120"/>
        <w:contextualSpacing/>
        <w:jc w:val="both"/>
        <w:textAlignment w:val="auto"/>
        <w:rPr>
          <w:rFonts w:asciiTheme="majorHAnsi" w:hAnsiTheme="majorHAnsi" w:cstheme="majorHAnsi"/>
          <w:color w:val="FF0000"/>
        </w:rPr>
      </w:pPr>
    </w:p>
    <w:p w14:paraId="708FEA4A" w14:textId="54E3531C" w:rsidR="00C07923" w:rsidRPr="009401D2" w:rsidRDefault="00C07923" w:rsidP="00C0792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9401D2">
        <w:rPr>
          <w:rFonts w:asciiTheme="majorHAnsi" w:eastAsia="Arial" w:hAnsiTheme="majorHAnsi" w:cstheme="majorHAnsi"/>
          <w:b/>
          <w:bCs/>
          <w:kern w:val="0"/>
          <w:lang w:eastAsia="en-US"/>
        </w:rPr>
        <w:t>XX. INFORMACJE O FORMALNOŚCIACH, JAKIE POWINNY ZOSTAĆ DOPEŁNIONE PO WYBORZE OFERTY W CELU ZAWARCIA UMOWY W SPRAWIE ZAMÓWIENIA PUBLICZNEGO:</w:t>
      </w:r>
    </w:p>
    <w:p w14:paraId="5C1C0095" w14:textId="74487DC3" w:rsidR="00C07923" w:rsidRPr="009401D2" w:rsidRDefault="00C07923" w:rsidP="00C0792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9401D2">
        <w:rPr>
          <w:rFonts w:asciiTheme="majorHAnsi" w:hAnsiTheme="majorHAnsi" w:cstheme="majorHAnsi"/>
        </w:rPr>
        <w:t>1. O wyniku postępowania Zamawiający powiadomi Wykonawców uczestniczących                                                    w postępowaniu poprzez zamieszczenie informacji na stronie</w:t>
      </w:r>
      <w:r w:rsidR="00F74F53" w:rsidRPr="009401D2">
        <w:rPr>
          <w:rFonts w:asciiTheme="majorHAnsi" w:hAnsiTheme="majorHAnsi" w:cstheme="majorHAnsi"/>
        </w:rPr>
        <w:t xml:space="preserve"> internetowej</w:t>
      </w:r>
      <w:r w:rsidRPr="009401D2">
        <w:rPr>
          <w:rFonts w:asciiTheme="majorHAnsi" w:hAnsiTheme="majorHAnsi" w:cstheme="majorHAnsi"/>
        </w:rPr>
        <w:t xml:space="preserve"> prowadzonego postępowania</w:t>
      </w:r>
      <w:r w:rsidR="00F74F53" w:rsidRPr="009401D2">
        <w:rPr>
          <w:rFonts w:asciiTheme="majorHAnsi" w:hAnsiTheme="majorHAnsi" w:cstheme="majorHAnsi"/>
        </w:rPr>
        <w:t xml:space="preserve"> </w:t>
      </w:r>
      <w:hyperlink r:id="rId31" w:history="1">
        <w:r w:rsidR="00F74F53" w:rsidRPr="009401D2">
          <w:rPr>
            <w:rStyle w:val="Hipercze"/>
            <w:rFonts w:asciiTheme="majorHAnsi" w:hAnsiTheme="majorHAnsi" w:cstheme="majorHAnsi"/>
            <w:color w:val="auto"/>
          </w:rPr>
          <w:t>https://platformazakupowa.pl/pn/szpital_andrychow</w:t>
        </w:r>
      </w:hyperlink>
      <w:r w:rsidR="00F74F53" w:rsidRPr="009401D2">
        <w:rPr>
          <w:rStyle w:val="Hipercze"/>
          <w:rFonts w:asciiTheme="majorHAnsi" w:hAnsiTheme="majorHAnsi" w:cstheme="majorHAnsi"/>
          <w:color w:val="auto"/>
          <w:u w:val="none"/>
        </w:rPr>
        <w:t xml:space="preserve"> z jednoczesnym zawiadomieniem o terminie zawarcia umowy w sprawie zamówienia publicznego</w:t>
      </w:r>
      <w:r w:rsidR="00B30EC5" w:rsidRPr="009401D2">
        <w:rPr>
          <w:rStyle w:val="Hipercze"/>
          <w:rFonts w:asciiTheme="majorHAnsi" w:hAnsiTheme="majorHAnsi" w:cstheme="majorHAnsi"/>
          <w:color w:val="auto"/>
          <w:u w:val="none"/>
        </w:rPr>
        <w:t xml:space="preserve"> w siedzibie Zamawiającego. </w:t>
      </w:r>
      <w:r w:rsidR="00F74F53" w:rsidRPr="009401D2">
        <w:rPr>
          <w:rStyle w:val="Hipercze"/>
          <w:rFonts w:asciiTheme="majorHAnsi" w:hAnsiTheme="majorHAnsi" w:cstheme="majorHAnsi"/>
          <w:color w:val="auto"/>
          <w:u w:val="none"/>
        </w:rPr>
        <w:t xml:space="preserve"> </w:t>
      </w:r>
    </w:p>
    <w:p w14:paraId="2FE23AE7" w14:textId="538A7A55" w:rsidR="00C07923" w:rsidRPr="009401D2" w:rsidRDefault="00C07923" w:rsidP="00C0792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9401D2">
        <w:rPr>
          <w:rFonts w:asciiTheme="majorHAnsi" w:hAnsiTheme="majorHAnsi" w:cstheme="majorHAnsi"/>
        </w:rPr>
        <w:t>2.</w:t>
      </w:r>
      <w:r w:rsidR="00B30EC5" w:rsidRPr="009401D2">
        <w:rPr>
          <w:rFonts w:asciiTheme="majorHAnsi" w:hAnsiTheme="majorHAnsi" w:cstheme="majorHAnsi"/>
        </w:rPr>
        <w:t xml:space="preserve"> </w:t>
      </w:r>
      <w:r w:rsidRPr="009401D2">
        <w:rPr>
          <w:rFonts w:asciiTheme="majorHAnsi" w:hAnsiTheme="majorHAnsi" w:cstheme="majorHAnsi"/>
        </w:rPr>
        <w:t>Zamawiający zastrzega, że w przypadku zawarcia umowy drogą korespondencyjną, za dzień zawarcia umowy uważa się datę wpisaną przez Zamawiającego w komparycji umowy. Jednocześnie Zamawiający zobowiązuje się, że w dniu wysyłki oryginału umowy do Wykonawcy, prześle droga mailową skan podpisanej jednostronnie umowy, w której wskazana będzie data jej zawarcia.</w:t>
      </w:r>
    </w:p>
    <w:p w14:paraId="14FA76BA" w14:textId="77777777" w:rsidR="00C07923" w:rsidRPr="009401D2" w:rsidRDefault="00C07923" w:rsidP="00C0792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9401D2">
        <w:rPr>
          <w:rFonts w:asciiTheme="majorHAnsi" w:hAnsiTheme="majorHAnsi" w:cstheme="majorHAnsi"/>
        </w:rPr>
        <w:t xml:space="preserve">3. Zamawiający zawrze umowę w sprawie zamówienia publicznego, z zastrzeżeniem                                  art. 577 ustawy </w:t>
      </w:r>
      <w:proofErr w:type="spellStart"/>
      <w:r w:rsidRPr="009401D2">
        <w:rPr>
          <w:rFonts w:asciiTheme="majorHAnsi" w:hAnsiTheme="majorHAnsi" w:cstheme="majorHAnsi"/>
        </w:rPr>
        <w:t>Pzp</w:t>
      </w:r>
      <w:proofErr w:type="spellEnd"/>
      <w:r w:rsidRPr="009401D2">
        <w:rPr>
          <w:rFonts w:asciiTheme="majorHAnsi" w:hAnsiTheme="majorHAnsi" w:cstheme="majorHAnsi"/>
        </w:rPr>
        <w:t xml:space="preserve">, w terminach określonych w art. 308 ust. 2 lub ust. 3 ustawy </w:t>
      </w:r>
      <w:proofErr w:type="spellStart"/>
      <w:r w:rsidRPr="009401D2">
        <w:rPr>
          <w:rFonts w:asciiTheme="majorHAnsi" w:hAnsiTheme="majorHAnsi" w:cstheme="majorHAnsi"/>
        </w:rPr>
        <w:t>Pzp</w:t>
      </w:r>
      <w:proofErr w:type="spellEnd"/>
      <w:r w:rsidRPr="009401D2">
        <w:rPr>
          <w:rFonts w:asciiTheme="majorHAnsi" w:hAnsiTheme="majorHAnsi" w:cstheme="majorHAnsi"/>
        </w:rPr>
        <w:t>.</w:t>
      </w:r>
    </w:p>
    <w:p w14:paraId="1BDD42E2" w14:textId="3E3E5478" w:rsidR="00687B1B" w:rsidRPr="003E2424" w:rsidRDefault="00C07923" w:rsidP="003E2424">
      <w:pPr>
        <w:pStyle w:val="Standard"/>
        <w:contextualSpacing/>
        <w:jc w:val="both"/>
        <w:rPr>
          <w:rFonts w:asciiTheme="majorHAnsi" w:hAnsiTheme="majorHAnsi" w:cstheme="majorHAnsi"/>
          <w:b/>
          <w:bCs/>
        </w:rPr>
      </w:pPr>
      <w:r w:rsidRPr="003E2424">
        <w:rPr>
          <w:rFonts w:asciiTheme="majorHAnsi" w:hAnsiTheme="majorHAnsi" w:cstheme="majorHAnsi"/>
          <w:b/>
          <w:bCs/>
        </w:rPr>
        <w:lastRenderedPageBreak/>
        <w:t xml:space="preserve">4. </w:t>
      </w:r>
      <w:r w:rsidR="00687B1B" w:rsidRPr="003E2424">
        <w:rPr>
          <w:rFonts w:asciiTheme="majorHAnsi" w:hAnsiTheme="majorHAnsi" w:cstheme="majorHAnsi"/>
          <w:b/>
          <w:bCs/>
        </w:rPr>
        <w:t>Wykonawca, którego oferta zostanie wybrana jako najkorzystniejsza, zobowiązany jest nie później niż w dniu wyznaczonym na podpisanie umowy, do dostarczenia</w:t>
      </w:r>
      <w:r w:rsidR="003D353C" w:rsidRPr="003E2424">
        <w:rPr>
          <w:rFonts w:asciiTheme="majorHAnsi" w:hAnsiTheme="majorHAnsi" w:cstheme="majorHAnsi"/>
          <w:b/>
          <w:bCs/>
        </w:rPr>
        <w:t xml:space="preserve"> Zamawiającemu wszelkich informacji niezbędnych do wypełnienia treści umowy w sprawie zamówienia publicznego a także do dostarczenia</w:t>
      </w:r>
      <w:r w:rsidR="00687B1B" w:rsidRPr="003E2424">
        <w:rPr>
          <w:rFonts w:asciiTheme="majorHAnsi" w:hAnsiTheme="majorHAnsi" w:cstheme="majorHAnsi"/>
          <w:b/>
          <w:bCs/>
        </w:rPr>
        <w:t xml:space="preserve"> do wglądu Zamawiającemu oryginały i do pozostawienia kopii następujących dokumentów:</w:t>
      </w:r>
    </w:p>
    <w:p w14:paraId="125BA834" w14:textId="588772A0" w:rsidR="00687B1B" w:rsidRPr="00FE71B0" w:rsidRDefault="008A74E9" w:rsidP="00687B1B">
      <w:pPr>
        <w:spacing w:after="120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687B1B" w:rsidRPr="00FE71B0">
        <w:rPr>
          <w:rFonts w:asciiTheme="majorHAnsi" w:hAnsiTheme="majorHAnsi" w:cstheme="majorHAnsi"/>
        </w:rPr>
        <w:t xml:space="preserve">.1. </w:t>
      </w:r>
      <w:r w:rsidR="00610473" w:rsidRPr="00FE71B0">
        <w:rPr>
          <w:rFonts w:asciiTheme="majorHAnsi" w:hAnsiTheme="majorHAnsi" w:cstheme="majorHAnsi"/>
        </w:rPr>
        <w:t>w</w:t>
      </w:r>
      <w:r w:rsidR="00687B1B" w:rsidRPr="00FE71B0">
        <w:rPr>
          <w:rFonts w:asciiTheme="majorHAnsi" w:hAnsiTheme="majorHAnsi" w:cstheme="majorHAnsi"/>
        </w:rPr>
        <w:t xml:space="preserve"> przypadku wyboru oferty Wykonawców ubiegających się wspólnie o udzielenie zamówienia – umowy regulującej współpracę tych Wykonawców</w:t>
      </w:r>
      <w:r w:rsidR="000F25F7" w:rsidRPr="00FE71B0">
        <w:rPr>
          <w:rFonts w:asciiTheme="majorHAnsi" w:hAnsiTheme="majorHAnsi" w:cstheme="majorHAnsi"/>
        </w:rPr>
        <w:t>;</w:t>
      </w:r>
    </w:p>
    <w:p w14:paraId="61508D09" w14:textId="7E0DE268" w:rsidR="00687B1B" w:rsidRPr="00FE71B0" w:rsidRDefault="008A74E9" w:rsidP="00687B1B">
      <w:pPr>
        <w:spacing w:after="120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687B1B" w:rsidRPr="00FE71B0">
        <w:rPr>
          <w:rFonts w:asciiTheme="majorHAnsi" w:hAnsiTheme="majorHAnsi" w:cstheme="majorHAnsi"/>
        </w:rPr>
        <w:t xml:space="preserve">.2. </w:t>
      </w:r>
      <w:r w:rsidR="00610473" w:rsidRPr="00FE71B0">
        <w:rPr>
          <w:rFonts w:asciiTheme="majorHAnsi" w:hAnsiTheme="majorHAnsi" w:cstheme="majorHAnsi"/>
        </w:rPr>
        <w:t>w</w:t>
      </w:r>
      <w:r w:rsidR="00687B1B" w:rsidRPr="00FE71B0">
        <w:rPr>
          <w:rFonts w:asciiTheme="majorHAnsi" w:hAnsiTheme="majorHAnsi" w:cstheme="majorHAnsi"/>
        </w:rPr>
        <w:t xml:space="preserve"> przypadku wyboru oferty Wykonawcy realizującego zamówienie z udziałem podwykonawców – umowy o podwykonawstwo</w:t>
      </w:r>
      <w:r w:rsidR="000F25F7" w:rsidRPr="00FE71B0">
        <w:rPr>
          <w:rFonts w:asciiTheme="majorHAnsi" w:hAnsiTheme="majorHAnsi" w:cstheme="majorHAnsi"/>
        </w:rPr>
        <w:t>;</w:t>
      </w:r>
    </w:p>
    <w:p w14:paraId="6A3F6A4F" w14:textId="0B47B34B" w:rsidR="00687B1B" w:rsidRPr="00FE71B0" w:rsidRDefault="008A74E9" w:rsidP="00687B1B">
      <w:pPr>
        <w:spacing w:after="120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687B1B" w:rsidRPr="00FE71B0">
        <w:rPr>
          <w:rFonts w:asciiTheme="majorHAnsi" w:hAnsiTheme="majorHAnsi" w:cstheme="majorHAnsi"/>
        </w:rPr>
        <w:t xml:space="preserve">.3. </w:t>
      </w:r>
      <w:r w:rsidR="00610473" w:rsidRPr="00FE71B0">
        <w:rPr>
          <w:rFonts w:asciiTheme="majorHAnsi" w:hAnsiTheme="majorHAnsi" w:cstheme="majorHAnsi"/>
        </w:rPr>
        <w:t>g</w:t>
      </w:r>
      <w:r w:rsidR="00687B1B" w:rsidRPr="00FE71B0">
        <w:rPr>
          <w:rFonts w:asciiTheme="majorHAnsi" w:hAnsiTheme="majorHAnsi" w:cstheme="majorHAnsi"/>
        </w:rPr>
        <w:t>warancji zabezpieczenia należytego wykonania umowy</w:t>
      </w:r>
      <w:r w:rsidR="00610473" w:rsidRPr="00FE71B0">
        <w:rPr>
          <w:rFonts w:asciiTheme="majorHAnsi" w:hAnsiTheme="majorHAnsi" w:cstheme="majorHAnsi"/>
        </w:rPr>
        <w:t>;</w:t>
      </w:r>
    </w:p>
    <w:p w14:paraId="170D4A37" w14:textId="57075039" w:rsidR="000F25F7" w:rsidRPr="00FE71B0" w:rsidRDefault="008A74E9" w:rsidP="00687B1B">
      <w:pPr>
        <w:spacing w:after="120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687B1B" w:rsidRPr="00FE71B0">
        <w:rPr>
          <w:rFonts w:asciiTheme="majorHAnsi" w:hAnsiTheme="majorHAnsi" w:cstheme="majorHAnsi"/>
        </w:rPr>
        <w:t xml:space="preserve">.4. </w:t>
      </w:r>
      <w:r w:rsidR="00610473" w:rsidRPr="00FE71B0">
        <w:rPr>
          <w:rFonts w:asciiTheme="majorHAnsi" w:hAnsiTheme="majorHAnsi" w:cstheme="majorHAnsi"/>
        </w:rPr>
        <w:t>p</w:t>
      </w:r>
      <w:r w:rsidR="00687B1B" w:rsidRPr="00FE71B0">
        <w:rPr>
          <w:rFonts w:asciiTheme="majorHAnsi" w:hAnsiTheme="majorHAnsi" w:cstheme="majorHAnsi"/>
        </w:rPr>
        <w:t>olisy ubezpieczeniowej od odpowiedzialności cywilnej</w:t>
      </w:r>
      <w:r w:rsidR="000F25F7" w:rsidRPr="00FE71B0">
        <w:rPr>
          <w:rFonts w:asciiTheme="majorHAnsi" w:hAnsiTheme="majorHAnsi" w:cstheme="majorHAnsi"/>
        </w:rPr>
        <w:t xml:space="preserve"> </w:t>
      </w:r>
      <w:r w:rsidR="00687B1B" w:rsidRPr="00FE71B0">
        <w:rPr>
          <w:rFonts w:asciiTheme="majorHAnsi" w:hAnsiTheme="majorHAnsi" w:cstheme="majorHAnsi"/>
        </w:rPr>
        <w:t xml:space="preserve">w zakresie prowadzonej działalności związanej z przedmiotem </w:t>
      </w:r>
      <w:r w:rsidR="000F25F7" w:rsidRPr="00FE71B0">
        <w:rPr>
          <w:rFonts w:asciiTheme="majorHAnsi" w:hAnsiTheme="majorHAnsi" w:cstheme="majorHAnsi"/>
        </w:rPr>
        <w:t>zamówienia na wartość</w:t>
      </w:r>
      <w:r w:rsidR="00B60C1D" w:rsidRPr="00FE71B0">
        <w:rPr>
          <w:rFonts w:asciiTheme="majorHAnsi" w:hAnsiTheme="majorHAnsi" w:cstheme="majorHAnsi"/>
        </w:rPr>
        <w:t xml:space="preserve"> wynagrodzenia brutto </w:t>
      </w:r>
      <w:r w:rsidR="00DF4976" w:rsidRPr="00FE71B0">
        <w:rPr>
          <w:rFonts w:asciiTheme="majorHAnsi" w:hAnsiTheme="majorHAnsi" w:cstheme="majorHAnsi"/>
        </w:rPr>
        <w:t xml:space="preserve">                                     </w:t>
      </w:r>
      <w:r w:rsidR="00B60C1D" w:rsidRPr="00FE71B0">
        <w:rPr>
          <w:rFonts w:asciiTheme="majorHAnsi" w:hAnsiTheme="majorHAnsi" w:cstheme="majorHAnsi"/>
        </w:rPr>
        <w:t>za wykonanie przedmiotu umowy;</w:t>
      </w:r>
    </w:p>
    <w:p w14:paraId="72BB2D7B" w14:textId="0CE589FF" w:rsidR="00687B1B" w:rsidRPr="00187B91" w:rsidRDefault="008A74E9" w:rsidP="00687B1B">
      <w:pPr>
        <w:spacing w:after="120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687B1B" w:rsidRPr="00187B91">
        <w:rPr>
          <w:rFonts w:asciiTheme="majorHAnsi" w:hAnsiTheme="majorHAnsi" w:cstheme="majorHAnsi"/>
        </w:rPr>
        <w:t xml:space="preserve">.5. </w:t>
      </w:r>
      <w:r w:rsidR="00610473" w:rsidRPr="00187B91">
        <w:rPr>
          <w:rFonts w:asciiTheme="majorHAnsi" w:hAnsiTheme="majorHAnsi" w:cstheme="majorHAnsi"/>
        </w:rPr>
        <w:t>w</w:t>
      </w:r>
      <w:r w:rsidR="00687B1B" w:rsidRPr="00187B91">
        <w:rPr>
          <w:rFonts w:asciiTheme="majorHAnsi" w:hAnsiTheme="majorHAnsi" w:cstheme="majorHAnsi"/>
        </w:rPr>
        <w:t xml:space="preserve">ykazu pracowników zatrudnionych na umowę o pracę – zgodnie </w:t>
      </w:r>
      <w:r w:rsidR="007E376F" w:rsidRPr="00187B91">
        <w:rPr>
          <w:rFonts w:asciiTheme="majorHAnsi" w:hAnsiTheme="majorHAnsi" w:cstheme="majorHAnsi"/>
        </w:rPr>
        <w:t xml:space="preserve">z wymaganiami zawartymi w niniejszej SWZ i projektowanych postanowieniach umowy.                                                              </w:t>
      </w:r>
      <w:r w:rsidR="007E376F" w:rsidRPr="008A74E9">
        <w:rPr>
          <w:rFonts w:asciiTheme="majorHAnsi" w:hAnsiTheme="majorHAnsi" w:cstheme="majorHAnsi"/>
          <w:i/>
          <w:iCs/>
        </w:rPr>
        <w:t xml:space="preserve">Wzór stanowi Załącznik nr </w:t>
      </w:r>
      <w:r w:rsidR="00FE71B0" w:rsidRPr="008A74E9">
        <w:rPr>
          <w:rFonts w:asciiTheme="majorHAnsi" w:hAnsiTheme="majorHAnsi" w:cstheme="majorHAnsi"/>
          <w:i/>
          <w:iCs/>
        </w:rPr>
        <w:t>9</w:t>
      </w:r>
      <w:r w:rsidR="007E376F" w:rsidRPr="008A74E9">
        <w:rPr>
          <w:rFonts w:asciiTheme="majorHAnsi" w:hAnsiTheme="majorHAnsi" w:cstheme="majorHAnsi"/>
          <w:i/>
          <w:iCs/>
        </w:rPr>
        <w:t xml:space="preserve"> do SWZ</w:t>
      </w:r>
      <w:r w:rsidR="00611F56" w:rsidRPr="008A74E9">
        <w:rPr>
          <w:rFonts w:asciiTheme="majorHAnsi" w:hAnsiTheme="majorHAnsi" w:cstheme="majorHAnsi"/>
          <w:i/>
          <w:iCs/>
        </w:rPr>
        <w:t>;</w:t>
      </w:r>
    </w:p>
    <w:p w14:paraId="11CCB349" w14:textId="58873EC2" w:rsidR="00687B1B" w:rsidRPr="00FE71B0" w:rsidRDefault="008A74E9" w:rsidP="00687B1B">
      <w:pPr>
        <w:spacing w:after="120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687B1B" w:rsidRPr="00FE71B0">
        <w:rPr>
          <w:rFonts w:asciiTheme="majorHAnsi" w:hAnsiTheme="majorHAnsi" w:cstheme="majorHAnsi"/>
        </w:rPr>
        <w:t xml:space="preserve">.6 </w:t>
      </w:r>
      <w:r w:rsidR="00610473" w:rsidRPr="00FE71B0">
        <w:rPr>
          <w:rFonts w:asciiTheme="majorHAnsi" w:hAnsiTheme="majorHAnsi" w:cstheme="majorHAnsi"/>
        </w:rPr>
        <w:t>d</w:t>
      </w:r>
      <w:r w:rsidR="00687B1B" w:rsidRPr="00FE71B0">
        <w:rPr>
          <w:rFonts w:asciiTheme="majorHAnsi" w:hAnsiTheme="majorHAnsi" w:cstheme="majorHAnsi"/>
        </w:rPr>
        <w:t>okumenty potwierdzające uprawnienia osób spełniających warunki udziału                                                     w postępowaniu w zakresie zdolności technicznej lub zawodowej</w:t>
      </w:r>
      <w:r w:rsidR="00CF44D0" w:rsidRPr="00FE71B0">
        <w:rPr>
          <w:rFonts w:asciiTheme="majorHAnsi" w:hAnsiTheme="majorHAnsi" w:cstheme="majorHAnsi"/>
        </w:rPr>
        <w:t xml:space="preserve"> (wraz z potwierdzeniem członkostwa we właściwej Izbie Samorządu Zawodowego)</w:t>
      </w:r>
      <w:r w:rsidR="00687B1B" w:rsidRPr="00FE71B0">
        <w:rPr>
          <w:rFonts w:asciiTheme="majorHAnsi" w:hAnsiTheme="majorHAnsi" w:cstheme="majorHAnsi"/>
        </w:rPr>
        <w:t xml:space="preserve"> dotyczące osób, o którym mowa </w:t>
      </w:r>
      <w:r w:rsidR="00CF44D0" w:rsidRPr="00FE71B0">
        <w:rPr>
          <w:rFonts w:asciiTheme="majorHAnsi" w:hAnsiTheme="majorHAnsi" w:cstheme="majorHAnsi"/>
        </w:rPr>
        <w:t xml:space="preserve">                    </w:t>
      </w:r>
      <w:r w:rsidR="00687B1B" w:rsidRPr="00FE71B0">
        <w:rPr>
          <w:rFonts w:asciiTheme="majorHAnsi" w:hAnsiTheme="majorHAnsi" w:cstheme="majorHAnsi"/>
        </w:rPr>
        <w:t xml:space="preserve">w Rozdziale V </w:t>
      </w:r>
      <w:r w:rsidR="00AC6907" w:rsidRPr="00FE71B0">
        <w:rPr>
          <w:rFonts w:asciiTheme="majorHAnsi" w:hAnsiTheme="majorHAnsi" w:cstheme="majorHAnsi"/>
        </w:rPr>
        <w:t>SWZ.</w:t>
      </w:r>
    </w:p>
    <w:p w14:paraId="22A39275" w14:textId="0E36B03A" w:rsidR="00D045B1" w:rsidRPr="00187B91" w:rsidRDefault="008A74E9" w:rsidP="00D045B1">
      <w:pPr>
        <w:spacing w:after="120"/>
        <w:contextualSpacing/>
        <w:jc w:val="both"/>
        <w:rPr>
          <w:rFonts w:asciiTheme="majorHAnsi" w:eastAsia="Times New Roman" w:hAnsiTheme="majorHAnsi" w:cstheme="majorHAnsi"/>
          <w:bCs/>
        </w:rPr>
      </w:pPr>
      <w:r>
        <w:rPr>
          <w:rFonts w:asciiTheme="majorHAnsi" w:hAnsiTheme="majorHAnsi" w:cstheme="majorHAnsi"/>
        </w:rPr>
        <w:t>5</w:t>
      </w:r>
      <w:r w:rsidR="00687B1B" w:rsidRPr="00FE71B0">
        <w:rPr>
          <w:rFonts w:asciiTheme="majorHAnsi" w:hAnsiTheme="majorHAnsi" w:cstheme="majorHAnsi"/>
        </w:rPr>
        <w:t xml:space="preserve">. </w:t>
      </w:r>
      <w:r w:rsidR="00687B1B" w:rsidRPr="00187B91">
        <w:rPr>
          <w:rFonts w:asciiTheme="majorHAnsi" w:eastAsia="Times New Roman" w:hAnsiTheme="majorHAnsi" w:cstheme="majorHAnsi"/>
          <w:bCs/>
        </w:rPr>
        <w:t>W przypadku nieprzedłożenia przez Wykonawcę wymaganych dokumentów</w:t>
      </w:r>
      <w:r w:rsidR="00FE71B0" w:rsidRPr="00187B91">
        <w:rPr>
          <w:rFonts w:asciiTheme="majorHAnsi" w:eastAsia="Times New Roman" w:hAnsiTheme="majorHAnsi" w:cstheme="majorHAnsi"/>
          <w:bCs/>
        </w:rPr>
        <w:t>, o których mo</w:t>
      </w:r>
      <w:r>
        <w:rPr>
          <w:rFonts w:asciiTheme="majorHAnsi" w:eastAsia="Times New Roman" w:hAnsiTheme="majorHAnsi" w:cstheme="majorHAnsi"/>
          <w:bCs/>
        </w:rPr>
        <w:t>w</w:t>
      </w:r>
      <w:r w:rsidR="00FE71B0" w:rsidRPr="00187B91">
        <w:rPr>
          <w:rFonts w:asciiTheme="majorHAnsi" w:eastAsia="Times New Roman" w:hAnsiTheme="majorHAnsi" w:cstheme="majorHAnsi"/>
          <w:bCs/>
        </w:rPr>
        <w:t xml:space="preserve">a w pkt. </w:t>
      </w:r>
      <w:r>
        <w:rPr>
          <w:rFonts w:asciiTheme="majorHAnsi" w:eastAsia="Times New Roman" w:hAnsiTheme="majorHAnsi" w:cstheme="majorHAnsi"/>
          <w:bCs/>
        </w:rPr>
        <w:t>4</w:t>
      </w:r>
      <w:r w:rsidR="00FE71B0" w:rsidRPr="00187B91">
        <w:rPr>
          <w:rFonts w:asciiTheme="majorHAnsi" w:eastAsia="Times New Roman" w:hAnsiTheme="majorHAnsi" w:cstheme="majorHAnsi"/>
          <w:bCs/>
        </w:rPr>
        <w:t xml:space="preserve"> powyżej, </w:t>
      </w:r>
      <w:r w:rsidR="00687B1B" w:rsidRPr="00187B91">
        <w:rPr>
          <w:rFonts w:asciiTheme="majorHAnsi" w:eastAsia="Times New Roman" w:hAnsiTheme="majorHAnsi" w:cstheme="majorHAnsi"/>
          <w:bCs/>
        </w:rPr>
        <w:t>będzie</w:t>
      </w:r>
      <w:r w:rsidR="00FE71B0" w:rsidRPr="00187B91">
        <w:rPr>
          <w:rFonts w:asciiTheme="majorHAnsi" w:eastAsia="Times New Roman" w:hAnsiTheme="majorHAnsi" w:cstheme="majorHAnsi"/>
          <w:bCs/>
        </w:rPr>
        <w:t xml:space="preserve"> </w:t>
      </w:r>
      <w:r w:rsidR="00687B1B" w:rsidRPr="00187B91">
        <w:rPr>
          <w:rFonts w:asciiTheme="majorHAnsi" w:eastAsia="Times New Roman" w:hAnsiTheme="majorHAnsi" w:cstheme="majorHAnsi"/>
          <w:bCs/>
        </w:rPr>
        <w:t>traktowane jako uchylenie się od podpisania umowy</w:t>
      </w:r>
      <w:r w:rsidR="00FE71B0" w:rsidRPr="00187B91">
        <w:rPr>
          <w:rFonts w:asciiTheme="majorHAnsi" w:eastAsia="Times New Roman" w:hAnsiTheme="majorHAnsi" w:cstheme="majorHAnsi"/>
          <w:bCs/>
        </w:rPr>
        <w:t xml:space="preserve"> </w:t>
      </w:r>
      <w:r w:rsidR="00687B1B" w:rsidRPr="00187B91">
        <w:rPr>
          <w:rFonts w:asciiTheme="majorHAnsi" w:eastAsia="Times New Roman" w:hAnsiTheme="majorHAnsi" w:cstheme="majorHAnsi"/>
          <w:bCs/>
        </w:rPr>
        <w:t>i umowa nie zostanie zawarta z winy Wykonawcy</w:t>
      </w:r>
      <w:r w:rsidR="00FE71B0" w:rsidRPr="00187B91">
        <w:rPr>
          <w:rFonts w:asciiTheme="majorHAnsi" w:eastAsia="Times New Roman" w:hAnsiTheme="majorHAnsi" w:cstheme="majorHAnsi"/>
          <w:bCs/>
        </w:rPr>
        <w:t xml:space="preserve">. </w:t>
      </w:r>
    </w:p>
    <w:p w14:paraId="57DFE8E3" w14:textId="7F77BCF0" w:rsidR="00C07923" w:rsidRPr="00187B91" w:rsidRDefault="00771A0E" w:rsidP="00D045B1">
      <w:pPr>
        <w:spacing w:after="120"/>
        <w:contextualSpacing/>
        <w:jc w:val="both"/>
        <w:rPr>
          <w:rFonts w:asciiTheme="majorHAnsi" w:hAnsiTheme="majorHAnsi" w:cstheme="majorHAnsi"/>
          <w:bCs/>
        </w:rPr>
      </w:pPr>
      <w:r>
        <w:rPr>
          <w:rFonts w:asciiTheme="majorHAnsi" w:eastAsia="Times New Roman" w:hAnsiTheme="majorHAnsi" w:cstheme="majorHAnsi"/>
          <w:bCs/>
        </w:rPr>
        <w:t>6</w:t>
      </w:r>
      <w:r w:rsidR="00C07923" w:rsidRPr="00187B91">
        <w:rPr>
          <w:rFonts w:asciiTheme="majorHAnsi" w:hAnsiTheme="majorHAnsi" w:cstheme="majorHAnsi"/>
          <w:bCs/>
        </w:rPr>
        <w:t xml:space="preserve">. Wybrany Wykonawca jest zobowiązany do zawarcia umowy w sprawie zamówienia publicznego na warunkach określonych w projekcie umowy stanowiącym </w:t>
      </w:r>
      <w:r w:rsidR="00C07923" w:rsidRPr="00771A0E">
        <w:rPr>
          <w:rFonts w:asciiTheme="majorHAnsi" w:hAnsiTheme="majorHAnsi" w:cstheme="majorHAnsi"/>
          <w:bCs/>
          <w:i/>
          <w:iCs/>
        </w:rPr>
        <w:t xml:space="preserve">Załącznik nr </w:t>
      </w:r>
      <w:r w:rsidR="00D51B9E" w:rsidRPr="00771A0E">
        <w:rPr>
          <w:rFonts w:asciiTheme="majorHAnsi" w:hAnsiTheme="majorHAnsi" w:cstheme="majorHAnsi"/>
          <w:bCs/>
          <w:i/>
          <w:iCs/>
        </w:rPr>
        <w:t>8</w:t>
      </w:r>
      <w:r w:rsidR="00C07923" w:rsidRPr="00771A0E">
        <w:rPr>
          <w:rFonts w:asciiTheme="majorHAnsi" w:hAnsiTheme="majorHAnsi" w:cstheme="majorHAnsi"/>
          <w:bCs/>
          <w:i/>
          <w:iCs/>
        </w:rPr>
        <w:t xml:space="preserve"> do SWZ.</w:t>
      </w:r>
    </w:p>
    <w:p w14:paraId="0F4AA1E7" w14:textId="77777777" w:rsidR="002844B0" w:rsidRPr="00EA5CDC" w:rsidRDefault="002844B0" w:rsidP="00803B9D">
      <w:pPr>
        <w:pStyle w:val="Standard"/>
        <w:contextualSpacing/>
        <w:jc w:val="both"/>
        <w:rPr>
          <w:rFonts w:asciiTheme="majorHAnsi" w:hAnsiTheme="majorHAnsi" w:cstheme="majorHAnsi"/>
          <w:color w:val="FF0000"/>
        </w:rPr>
      </w:pPr>
    </w:p>
    <w:p w14:paraId="22211C57" w14:textId="58C5A294" w:rsidR="00F85880" w:rsidRPr="0077120C" w:rsidRDefault="00634C3C" w:rsidP="00803B9D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rPr>
          <w:rFonts w:asciiTheme="majorHAnsi" w:hAnsiTheme="majorHAnsi" w:cstheme="majorHAnsi"/>
        </w:rPr>
      </w:pPr>
      <w:r w:rsidRPr="0077120C">
        <w:rPr>
          <w:rFonts w:asciiTheme="majorHAnsi" w:eastAsia="Arial" w:hAnsiTheme="majorHAnsi" w:cstheme="majorHAnsi"/>
          <w:b/>
          <w:bCs/>
        </w:rPr>
        <w:t>XX</w:t>
      </w:r>
      <w:r w:rsidR="00031DC9" w:rsidRPr="0077120C">
        <w:rPr>
          <w:rFonts w:asciiTheme="majorHAnsi" w:eastAsia="Arial" w:hAnsiTheme="majorHAnsi" w:cstheme="majorHAnsi"/>
          <w:b/>
          <w:bCs/>
        </w:rPr>
        <w:t>I</w:t>
      </w:r>
      <w:r w:rsidRPr="0077120C">
        <w:rPr>
          <w:rFonts w:asciiTheme="majorHAnsi" w:eastAsia="Arial" w:hAnsiTheme="majorHAnsi" w:cstheme="majorHAnsi"/>
          <w:b/>
          <w:bCs/>
        </w:rPr>
        <w:t xml:space="preserve">. </w:t>
      </w:r>
      <w:r w:rsidRPr="0077120C">
        <w:rPr>
          <w:rFonts w:asciiTheme="majorHAnsi" w:hAnsiTheme="majorHAnsi" w:cstheme="majorHAnsi"/>
          <w:b/>
          <w:bCs/>
        </w:rPr>
        <w:t>INFORMACJE DOTYCZĄCE PODWYKONAWSTA:</w:t>
      </w:r>
    </w:p>
    <w:p w14:paraId="099A2979" w14:textId="77777777" w:rsidR="009F4DCC" w:rsidRPr="0077120C" w:rsidRDefault="009F4DCC" w:rsidP="009F4DCC">
      <w:pPr>
        <w:pStyle w:val="Standard"/>
        <w:tabs>
          <w:tab w:val="left" w:pos="-3829"/>
        </w:tabs>
        <w:spacing w:after="12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77120C">
        <w:rPr>
          <w:rFonts w:asciiTheme="majorHAnsi" w:hAnsiTheme="majorHAnsi" w:cstheme="majorHAnsi"/>
          <w:bCs/>
        </w:rPr>
        <w:t xml:space="preserve">1. </w:t>
      </w:r>
      <w:r w:rsidR="00634C3C" w:rsidRPr="0077120C">
        <w:rPr>
          <w:rFonts w:asciiTheme="majorHAnsi" w:hAnsiTheme="majorHAnsi" w:cstheme="majorHAnsi"/>
          <w:bCs/>
        </w:rPr>
        <w:t xml:space="preserve">Wykonawca może powierzyć wykonanie części zamówienia podwykonawcy.    </w:t>
      </w:r>
    </w:p>
    <w:p w14:paraId="6B48E7A8" w14:textId="1142F38C" w:rsidR="00F85880" w:rsidRPr="0077120C" w:rsidRDefault="009F4DCC" w:rsidP="009F4DCC">
      <w:pPr>
        <w:pStyle w:val="Standard"/>
        <w:tabs>
          <w:tab w:val="left" w:pos="-3829"/>
        </w:tabs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77120C">
        <w:rPr>
          <w:rFonts w:asciiTheme="majorHAnsi" w:hAnsiTheme="majorHAnsi" w:cstheme="majorHAnsi"/>
          <w:bCs/>
        </w:rPr>
        <w:t xml:space="preserve">2. </w:t>
      </w:r>
      <w:r w:rsidR="00634C3C" w:rsidRPr="0077120C">
        <w:rPr>
          <w:rFonts w:asciiTheme="majorHAnsi" w:hAnsiTheme="majorHAnsi" w:cstheme="majorHAnsi"/>
          <w:bCs/>
        </w:rPr>
        <w:t>Zamawiający żąda wskazania przez Wykonawcę w ofercie części zamówienia, których</w:t>
      </w:r>
      <w:r w:rsidR="00151C45" w:rsidRPr="0077120C">
        <w:rPr>
          <w:rFonts w:asciiTheme="majorHAnsi" w:hAnsiTheme="majorHAnsi" w:cstheme="majorHAnsi"/>
        </w:rPr>
        <w:t xml:space="preserve"> wykonanie zamierza powierzyć Podwykonawcy/Podwykonawcom oraz podał (o ile są mu wiadome na tym etapie) nazwę/nazwy firmy/firm tego/tych Podwykonawcy/Podwykonawców (odpowiedni punkt w treści formularza ofertowego).   </w:t>
      </w:r>
    </w:p>
    <w:p w14:paraId="66EBFEC2" w14:textId="21FC67D0" w:rsidR="00F85880" w:rsidRPr="0077120C" w:rsidRDefault="001E18B7" w:rsidP="001E18B7">
      <w:pPr>
        <w:pStyle w:val="Standard"/>
        <w:tabs>
          <w:tab w:val="left" w:pos="-3829"/>
        </w:tabs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77120C">
        <w:rPr>
          <w:rFonts w:asciiTheme="majorHAnsi" w:hAnsiTheme="majorHAnsi" w:cstheme="majorHAnsi"/>
        </w:rPr>
        <w:t xml:space="preserve">3. </w:t>
      </w:r>
      <w:r w:rsidR="00634C3C" w:rsidRPr="0077120C">
        <w:rPr>
          <w:rFonts w:asciiTheme="majorHAnsi" w:hAnsiTheme="majorHAnsi" w:cstheme="majorHAnsi"/>
        </w:rPr>
        <w:t xml:space="preserve">Jeżeli zmiana albo rezygnacja z </w:t>
      </w:r>
      <w:r w:rsidRPr="0077120C">
        <w:rPr>
          <w:rFonts w:asciiTheme="majorHAnsi" w:hAnsiTheme="majorHAnsi" w:cstheme="majorHAnsi"/>
        </w:rPr>
        <w:t>p</w:t>
      </w:r>
      <w:r w:rsidR="00634C3C" w:rsidRPr="0077120C">
        <w:rPr>
          <w:rFonts w:asciiTheme="majorHAnsi" w:hAnsiTheme="majorHAnsi" w:cstheme="majorHAnsi"/>
        </w:rPr>
        <w:t xml:space="preserve">odwykonawcy dotyczy podmiotu, na którego zasoby Wykonawca powoływał się, na zasadach określonych w </w:t>
      </w:r>
      <w:r w:rsidR="00634C3C" w:rsidRPr="0077120C">
        <w:rPr>
          <w:rFonts w:asciiTheme="majorHAnsi" w:eastAsia="Arial Unicode MS" w:hAnsiTheme="majorHAnsi" w:cstheme="majorHAnsi"/>
          <w:bCs/>
        </w:rPr>
        <w:t xml:space="preserve">art. 118 ust.1 ustawy </w:t>
      </w:r>
      <w:proofErr w:type="spellStart"/>
      <w:r w:rsidR="00634C3C" w:rsidRPr="0077120C">
        <w:rPr>
          <w:rFonts w:asciiTheme="majorHAnsi" w:eastAsia="Arial Unicode MS" w:hAnsiTheme="majorHAnsi" w:cstheme="majorHAnsi"/>
          <w:bCs/>
        </w:rPr>
        <w:t>Pzp</w:t>
      </w:r>
      <w:proofErr w:type="spellEnd"/>
      <w:r w:rsidR="00634C3C" w:rsidRPr="0077120C">
        <w:rPr>
          <w:rFonts w:asciiTheme="majorHAnsi" w:eastAsia="Arial Unicode MS" w:hAnsiTheme="majorHAnsi" w:cstheme="majorHAnsi"/>
          <w:bCs/>
        </w:rPr>
        <w:t xml:space="preserve">, </w:t>
      </w:r>
      <w:r w:rsidR="00634C3C" w:rsidRPr="0077120C">
        <w:rPr>
          <w:rFonts w:asciiTheme="majorHAnsi" w:hAnsiTheme="majorHAnsi" w:cstheme="majorHAnsi"/>
        </w:rPr>
        <w:t>w celu wykazania</w:t>
      </w:r>
      <w:r w:rsidRPr="0077120C">
        <w:rPr>
          <w:rFonts w:asciiTheme="majorHAnsi" w:hAnsiTheme="majorHAnsi" w:cstheme="majorHAnsi"/>
        </w:rPr>
        <w:t xml:space="preserve"> spełniania</w:t>
      </w:r>
      <w:r w:rsidR="00634C3C" w:rsidRPr="0077120C">
        <w:rPr>
          <w:rFonts w:asciiTheme="majorHAnsi" w:hAnsiTheme="majorHAnsi" w:cstheme="majorHAnsi"/>
        </w:rPr>
        <w:t xml:space="preserve"> warunków udziału w postępowaniu, Wykonawca jest zobowiązany wykazać Zamawiającemu, </w:t>
      </w:r>
      <w:r w:rsidRPr="0077120C">
        <w:rPr>
          <w:rFonts w:asciiTheme="majorHAnsi" w:hAnsiTheme="majorHAnsi" w:cstheme="majorHAnsi"/>
        </w:rPr>
        <w:t xml:space="preserve">że </w:t>
      </w:r>
      <w:r w:rsidR="00634C3C" w:rsidRPr="0077120C">
        <w:rPr>
          <w:rFonts w:asciiTheme="majorHAnsi" w:hAnsiTheme="majorHAnsi" w:cstheme="majorHAnsi"/>
        </w:rPr>
        <w:t>proponowany inny Podwykonawca lub Wykonawca samodzielnie spełnia je w stopniu nie mniejszym niż Podwykonawca, na zasoby którego Wykonawca powoływał się w trakcie postępowania o udzielenie zamówienia.</w:t>
      </w:r>
    </w:p>
    <w:p w14:paraId="06993385" w14:textId="6267BDFA" w:rsidR="00F85880" w:rsidRPr="0042591D" w:rsidRDefault="0053564A" w:rsidP="0053564A">
      <w:pPr>
        <w:pStyle w:val="Standard"/>
        <w:tabs>
          <w:tab w:val="left" w:pos="-3829"/>
        </w:tabs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77120C">
        <w:rPr>
          <w:rFonts w:asciiTheme="majorHAnsi" w:hAnsiTheme="majorHAnsi" w:cstheme="majorHAnsi"/>
        </w:rPr>
        <w:t xml:space="preserve">4. </w:t>
      </w:r>
      <w:r w:rsidR="00634C3C" w:rsidRPr="0077120C">
        <w:rPr>
          <w:rFonts w:asciiTheme="majorHAnsi" w:hAnsiTheme="majorHAnsi" w:cstheme="majorHAnsi"/>
        </w:rPr>
        <w:t>Umowa o podwykonawstwo musi posiadać formę pisemną</w:t>
      </w:r>
      <w:r w:rsidR="0023053C" w:rsidRPr="0077120C">
        <w:rPr>
          <w:rFonts w:asciiTheme="majorHAnsi" w:hAnsiTheme="majorHAnsi" w:cstheme="majorHAnsi"/>
        </w:rPr>
        <w:t xml:space="preserve">. Wszelkie postanowienia dotyczące </w:t>
      </w:r>
      <w:r w:rsidR="0023053C" w:rsidRPr="0042591D">
        <w:rPr>
          <w:rFonts w:asciiTheme="majorHAnsi" w:hAnsiTheme="majorHAnsi" w:cstheme="majorHAnsi"/>
        </w:rPr>
        <w:t xml:space="preserve">umowy o podwykonawstwo zostały zawarte w projektowanych postanowieniach umowy stanowiących </w:t>
      </w:r>
      <w:r w:rsidR="0023053C" w:rsidRPr="00167BA7">
        <w:rPr>
          <w:rFonts w:asciiTheme="majorHAnsi" w:hAnsiTheme="majorHAnsi" w:cstheme="majorHAnsi"/>
          <w:i/>
          <w:iCs/>
        </w:rPr>
        <w:t xml:space="preserve">Załącznik nr </w:t>
      </w:r>
      <w:r w:rsidR="005909EA" w:rsidRPr="00167BA7">
        <w:rPr>
          <w:rFonts w:asciiTheme="majorHAnsi" w:hAnsiTheme="majorHAnsi" w:cstheme="majorHAnsi"/>
          <w:i/>
          <w:iCs/>
        </w:rPr>
        <w:t>8</w:t>
      </w:r>
      <w:r w:rsidR="0023053C" w:rsidRPr="00167BA7">
        <w:rPr>
          <w:rFonts w:asciiTheme="majorHAnsi" w:hAnsiTheme="majorHAnsi" w:cstheme="majorHAnsi"/>
          <w:i/>
          <w:iCs/>
        </w:rPr>
        <w:t xml:space="preserve"> do SWZ.</w:t>
      </w:r>
      <w:r w:rsidR="0023053C" w:rsidRPr="0042591D">
        <w:rPr>
          <w:rFonts w:asciiTheme="majorHAnsi" w:hAnsiTheme="majorHAnsi" w:cstheme="majorHAnsi"/>
        </w:rPr>
        <w:t xml:space="preserve"> </w:t>
      </w:r>
    </w:p>
    <w:p w14:paraId="3D92886A" w14:textId="0A538F7D" w:rsidR="007C2814" w:rsidRPr="0042591D" w:rsidRDefault="0053564A" w:rsidP="00EF5C80">
      <w:pPr>
        <w:pStyle w:val="Standard"/>
        <w:tabs>
          <w:tab w:val="left" w:pos="-3829"/>
        </w:tabs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42591D">
        <w:rPr>
          <w:rFonts w:asciiTheme="majorHAnsi" w:hAnsiTheme="majorHAnsi" w:cstheme="majorHAnsi"/>
        </w:rPr>
        <w:t xml:space="preserve">5. </w:t>
      </w:r>
      <w:r w:rsidR="007B5EE3" w:rsidRPr="0042591D">
        <w:rPr>
          <w:rFonts w:asciiTheme="majorHAnsi" w:hAnsiTheme="majorHAnsi" w:cstheme="majorHAnsi"/>
        </w:rPr>
        <w:t xml:space="preserve">Powierzenie wykonania części zamówienia Podwykonawcom nie zwalnia Wykonawcy                             z odpowiedzialności za należyte wykonanie zamówienia. </w:t>
      </w:r>
    </w:p>
    <w:p w14:paraId="75E06261" w14:textId="77777777" w:rsidR="00EE3894" w:rsidRPr="00EA5CDC" w:rsidRDefault="00EE3894" w:rsidP="00EF5C80">
      <w:pPr>
        <w:pStyle w:val="Standard"/>
        <w:tabs>
          <w:tab w:val="left" w:pos="-3829"/>
        </w:tabs>
        <w:spacing w:after="120"/>
        <w:contextualSpacing/>
        <w:jc w:val="both"/>
        <w:textAlignment w:val="auto"/>
        <w:rPr>
          <w:rFonts w:asciiTheme="majorHAnsi" w:hAnsiTheme="majorHAnsi" w:cstheme="majorHAnsi"/>
          <w:color w:val="FF0000"/>
        </w:rPr>
      </w:pPr>
    </w:p>
    <w:p w14:paraId="0162F6CE" w14:textId="22F8B121" w:rsidR="007C2814" w:rsidRPr="00957110" w:rsidRDefault="007C2814" w:rsidP="00803B9D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957110">
        <w:rPr>
          <w:rFonts w:asciiTheme="majorHAnsi" w:eastAsia="Arial" w:hAnsiTheme="majorHAnsi" w:cstheme="majorHAnsi"/>
          <w:b/>
          <w:bCs/>
          <w:kern w:val="0"/>
          <w:lang w:eastAsia="en-US"/>
        </w:rPr>
        <w:lastRenderedPageBreak/>
        <w:t>XX</w:t>
      </w:r>
      <w:r w:rsidR="00031DC9" w:rsidRPr="00957110">
        <w:rPr>
          <w:rFonts w:asciiTheme="majorHAnsi" w:eastAsia="Arial" w:hAnsiTheme="majorHAnsi" w:cstheme="majorHAnsi"/>
          <w:b/>
          <w:bCs/>
          <w:kern w:val="0"/>
          <w:lang w:eastAsia="en-US"/>
        </w:rPr>
        <w:t>I</w:t>
      </w:r>
      <w:r w:rsidRPr="00957110">
        <w:rPr>
          <w:rFonts w:asciiTheme="majorHAnsi" w:eastAsia="Arial" w:hAnsiTheme="majorHAnsi" w:cstheme="majorHAnsi"/>
          <w:b/>
          <w:bCs/>
          <w:kern w:val="0"/>
          <w:lang w:eastAsia="en-US"/>
        </w:rPr>
        <w:t>I. POUCZENIE O ŚRODKACH OCHRONY PRAWNEJ PRZYSŁUGUJĄCYCH WYKONAWCY W TOKU POSTĘPOWANIA O UDZIELENIE ZAMÓWIENIA PUBLICZNEGO:</w:t>
      </w:r>
    </w:p>
    <w:p w14:paraId="4CA2EED0" w14:textId="77777777" w:rsidR="007C2814" w:rsidRPr="00957110" w:rsidRDefault="007C2814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957110">
        <w:rPr>
          <w:rFonts w:asciiTheme="majorHAnsi" w:hAnsiTheme="majorHAnsi" w:cstheme="majorHAnsi"/>
        </w:rPr>
        <w:t xml:space="preserve">1. Środki ochrony prawnej przysługują Wykonawcy, uczestnikowi konkursu oraz innemu podmiotowi, jeżeli ma lub miał interes w uzyskaniu zamówienia lub nagrody w konkursie oraz poniósł lub może ponieść szkodę w wyniku naruszenia przez Zamawiającego przepisów                                            ustawy </w:t>
      </w:r>
      <w:proofErr w:type="spellStart"/>
      <w:r w:rsidRPr="00957110">
        <w:rPr>
          <w:rFonts w:asciiTheme="majorHAnsi" w:hAnsiTheme="majorHAnsi" w:cstheme="majorHAnsi"/>
        </w:rPr>
        <w:t>Pzp</w:t>
      </w:r>
      <w:proofErr w:type="spellEnd"/>
      <w:r w:rsidRPr="00957110">
        <w:rPr>
          <w:rFonts w:asciiTheme="majorHAnsi" w:hAnsiTheme="majorHAnsi" w:cstheme="majorHAnsi"/>
        </w:rPr>
        <w:t>.</w:t>
      </w:r>
    </w:p>
    <w:p w14:paraId="21B08153" w14:textId="77777777" w:rsidR="007C2814" w:rsidRPr="00957110" w:rsidRDefault="007C2814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957110">
        <w:rPr>
          <w:rFonts w:asciiTheme="majorHAnsi" w:hAnsiTheme="majorHAnsi" w:cstheme="majorHAnsi"/>
        </w:rP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pkt. 15 ustawy </w:t>
      </w:r>
      <w:proofErr w:type="spellStart"/>
      <w:r w:rsidRPr="00957110">
        <w:rPr>
          <w:rFonts w:asciiTheme="majorHAnsi" w:hAnsiTheme="majorHAnsi" w:cstheme="majorHAnsi"/>
        </w:rPr>
        <w:t>Pzp</w:t>
      </w:r>
      <w:proofErr w:type="spellEnd"/>
      <w:r w:rsidRPr="00957110">
        <w:rPr>
          <w:rFonts w:asciiTheme="majorHAnsi" w:hAnsiTheme="majorHAnsi" w:cstheme="majorHAnsi"/>
        </w:rPr>
        <w:t xml:space="preserve"> oraz Rzecznikowi Małych i Średnich Przedsiębiorców.</w:t>
      </w:r>
    </w:p>
    <w:p w14:paraId="0B5E1157" w14:textId="77777777" w:rsidR="007C2814" w:rsidRPr="00957110" w:rsidRDefault="007C2814" w:rsidP="00803B9D">
      <w:pPr>
        <w:pStyle w:val="Standard"/>
        <w:contextualSpacing/>
        <w:rPr>
          <w:rFonts w:asciiTheme="majorHAnsi" w:hAnsiTheme="majorHAnsi" w:cstheme="majorHAnsi"/>
        </w:rPr>
      </w:pPr>
      <w:r w:rsidRPr="00957110">
        <w:rPr>
          <w:rFonts w:asciiTheme="majorHAnsi" w:hAnsiTheme="majorHAnsi" w:cstheme="majorHAnsi"/>
        </w:rPr>
        <w:t>3. Odwołanie przysługuje na:</w:t>
      </w:r>
    </w:p>
    <w:p w14:paraId="32CBF552" w14:textId="77777777" w:rsidR="007C2814" w:rsidRPr="00957110" w:rsidRDefault="007C2814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957110">
        <w:rPr>
          <w:rFonts w:asciiTheme="majorHAnsi" w:hAnsiTheme="majorHAnsi" w:cstheme="majorHAnsi"/>
        </w:rPr>
        <w:t xml:space="preserve">3.1. niezgodną z przepisami ustawy </w:t>
      </w:r>
      <w:proofErr w:type="spellStart"/>
      <w:r w:rsidRPr="00957110">
        <w:rPr>
          <w:rFonts w:asciiTheme="majorHAnsi" w:hAnsiTheme="majorHAnsi" w:cstheme="majorHAnsi"/>
        </w:rPr>
        <w:t>Pzp</w:t>
      </w:r>
      <w:proofErr w:type="spellEnd"/>
      <w:r w:rsidRPr="00957110">
        <w:rPr>
          <w:rFonts w:asciiTheme="majorHAnsi" w:hAnsiTheme="majorHAnsi" w:cstheme="majorHAnsi"/>
        </w:rPr>
        <w:t xml:space="preserve"> czynność Zamawiającego, podjętą w postępowaniu                         o udzielenie zamówienia, w tym na projektowane postanowienia umowy;</w:t>
      </w:r>
    </w:p>
    <w:p w14:paraId="558F25E7" w14:textId="77777777" w:rsidR="007C2814" w:rsidRPr="00957110" w:rsidRDefault="007C2814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957110">
        <w:rPr>
          <w:rFonts w:asciiTheme="majorHAnsi" w:hAnsiTheme="majorHAnsi" w:cstheme="majorHAnsi"/>
        </w:rPr>
        <w:t xml:space="preserve">3.2. zaniechanie czynności w postępowaniu o udzielenie zamówienia, do której Zamawiający był zobowiązany na podstawie ustawy </w:t>
      </w:r>
      <w:proofErr w:type="spellStart"/>
      <w:r w:rsidRPr="00957110">
        <w:rPr>
          <w:rFonts w:asciiTheme="majorHAnsi" w:hAnsiTheme="majorHAnsi" w:cstheme="majorHAnsi"/>
        </w:rPr>
        <w:t>Pzp</w:t>
      </w:r>
      <w:proofErr w:type="spellEnd"/>
      <w:r w:rsidRPr="00957110">
        <w:rPr>
          <w:rFonts w:asciiTheme="majorHAnsi" w:hAnsiTheme="majorHAnsi" w:cstheme="majorHAnsi"/>
        </w:rPr>
        <w:t>;</w:t>
      </w:r>
    </w:p>
    <w:p w14:paraId="6FADE3F6" w14:textId="77777777" w:rsidR="007C2814" w:rsidRPr="00957110" w:rsidRDefault="007C2814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957110">
        <w:rPr>
          <w:rFonts w:asciiTheme="majorHAnsi" w:hAnsiTheme="majorHAnsi" w:cstheme="majorHAnsi"/>
        </w:rPr>
        <w:t>4. 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7D0F346C" w14:textId="6D45FBB5" w:rsidR="007C2814" w:rsidRPr="00957110" w:rsidRDefault="007C2814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957110">
        <w:rPr>
          <w:rFonts w:asciiTheme="majorHAnsi" w:hAnsiTheme="majorHAnsi" w:cstheme="majorHAnsi"/>
        </w:rPr>
        <w:t>5. Odwołanie wobec treści ogłoszenia</w:t>
      </w:r>
      <w:r w:rsidR="00A94A0D" w:rsidRPr="00957110">
        <w:rPr>
          <w:rFonts w:asciiTheme="majorHAnsi" w:hAnsiTheme="majorHAnsi" w:cstheme="majorHAnsi"/>
        </w:rPr>
        <w:t xml:space="preserve"> wszczynającego postępowanie o udzielenie zamówienia publicznego</w:t>
      </w:r>
      <w:r w:rsidRPr="00957110">
        <w:rPr>
          <w:rFonts w:asciiTheme="majorHAnsi" w:hAnsiTheme="majorHAnsi" w:cstheme="majorHAnsi"/>
        </w:rPr>
        <w:t xml:space="preserve"> lub</w:t>
      </w:r>
      <w:r w:rsidR="00A94A0D" w:rsidRPr="00957110">
        <w:rPr>
          <w:rFonts w:asciiTheme="majorHAnsi" w:hAnsiTheme="majorHAnsi" w:cstheme="majorHAnsi"/>
        </w:rPr>
        <w:t xml:space="preserve"> co do</w:t>
      </w:r>
      <w:r w:rsidRPr="00957110">
        <w:rPr>
          <w:rFonts w:asciiTheme="majorHAnsi" w:hAnsiTheme="majorHAnsi" w:cstheme="majorHAnsi"/>
        </w:rPr>
        <w:t xml:space="preserve"> treści SWZ wnosi się w terminie 5 dni od dnia zamieszczenia ogłoszenia w Biuletynie Zamówień Publicznych lub treści SWZ na stronie prowadzonego postępowania.</w:t>
      </w:r>
    </w:p>
    <w:p w14:paraId="4B5B0E57" w14:textId="77777777" w:rsidR="007C2814" w:rsidRPr="00957110" w:rsidRDefault="007C2814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957110">
        <w:rPr>
          <w:rFonts w:asciiTheme="majorHAnsi" w:hAnsiTheme="majorHAnsi" w:cstheme="majorHAnsi"/>
        </w:rPr>
        <w:t xml:space="preserve">6.  Odwołanie wnosi się: </w:t>
      </w:r>
    </w:p>
    <w:p w14:paraId="7F420A3A" w14:textId="77777777" w:rsidR="007C2814" w:rsidRPr="00957110" w:rsidRDefault="007C2814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957110">
        <w:rPr>
          <w:rFonts w:asciiTheme="majorHAnsi" w:hAnsiTheme="majorHAnsi" w:cstheme="majorHAnsi"/>
        </w:rPr>
        <w:t>6.1. w terminie 5 dni od dnia przekazania informacji o czynności Zamawiającego stanowiącej podstawę jego wniesienia, jeżeli informacja została przekazana przy użyciu środków komunikacji elektronicznej,</w:t>
      </w:r>
    </w:p>
    <w:p w14:paraId="238F3F1E" w14:textId="77777777" w:rsidR="007C2814" w:rsidRPr="00957110" w:rsidRDefault="007C2814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957110">
        <w:rPr>
          <w:rFonts w:asciiTheme="majorHAnsi" w:hAnsiTheme="majorHAnsi" w:cstheme="majorHAnsi"/>
        </w:rPr>
        <w:t>6.2. w terminie 10 dni od dnia przekazania informacji o czynności Zamawiającego stanowiącej podstawę jego wniesienia, jeżeli informacja została przekazana w sposób inny niż określony                        w pkt 6.1.</w:t>
      </w:r>
    </w:p>
    <w:p w14:paraId="4975390A" w14:textId="77777777" w:rsidR="007C2814" w:rsidRPr="00957110" w:rsidRDefault="007C2814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957110">
        <w:rPr>
          <w:rFonts w:asciiTheme="majorHAnsi" w:hAnsiTheme="majorHAnsi" w:cstheme="majorHAnsi"/>
        </w:rPr>
        <w:t>7. Odwołanie w przypadkach innych niż określone w pkt. 5 i 6 wnosi się w terminie 5 dni od dnia, w którym powzięto lub przy zachowaniu należytej staranności można było powziąć wiadomość o okolicznościach stanowiących podstawę jego wniesienia.</w:t>
      </w:r>
    </w:p>
    <w:p w14:paraId="311A17FD" w14:textId="77777777" w:rsidR="007C2814" w:rsidRPr="00957110" w:rsidRDefault="007C2814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957110">
        <w:rPr>
          <w:rFonts w:asciiTheme="majorHAnsi" w:hAnsiTheme="majorHAnsi" w:cstheme="majorHAnsi"/>
        </w:rPr>
        <w:t xml:space="preserve">8. Na orzeczenie Izby oraz postanowienie Prezesa Izby, o którym mowa w art. 519 ust. 1                      ustawy </w:t>
      </w:r>
      <w:proofErr w:type="spellStart"/>
      <w:r w:rsidRPr="00957110">
        <w:rPr>
          <w:rFonts w:asciiTheme="majorHAnsi" w:hAnsiTheme="majorHAnsi" w:cstheme="majorHAnsi"/>
        </w:rPr>
        <w:t>Pzp</w:t>
      </w:r>
      <w:proofErr w:type="spellEnd"/>
      <w:r w:rsidRPr="00957110">
        <w:rPr>
          <w:rFonts w:asciiTheme="majorHAnsi" w:hAnsiTheme="majorHAnsi" w:cstheme="majorHAnsi"/>
        </w:rPr>
        <w:t>, stronom oraz uczestnikom postępowania odwoławczego przysługuje skarga do sądu.</w:t>
      </w:r>
    </w:p>
    <w:p w14:paraId="51171934" w14:textId="77777777" w:rsidR="007C2814" w:rsidRPr="00957110" w:rsidRDefault="007C2814" w:rsidP="00803B9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57110">
        <w:rPr>
          <w:rFonts w:asciiTheme="majorHAnsi" w:hAnsiTheme="majorHAnsi" w:cstheme="majorHAnsi"/>
          <w:sz w:val="24"/>
          <w:szCs w:val="24"/>
        </w:rPr>
        <w:t>9. 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E2EC6FD" w14:textId="77777777" w:rsidR="007C2814" w:rsidRPr="00957110" w:rsidRDefault="007C2814" w:rsidP="00803B9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57110">
        <w:rPr>
          <w:rFonts w:asciiTheme="majorHAnsi" w:hAnsiTheme="majorHAnsi" w:cstheme="majorHAnsi"/>
          <w:sz w:val="24"/>
          <w:szCs w:val="24"/>
        </w:rPr>
        <w:t>10. Skargę wnosi się do Sądu Okręgowego w Warszawie - Sądu Zamówień Publicznych, zwanego dalej "sądem zamówień publicznych".</w:t>
      </w:r>
    </w:p>
    <w:p w14:paraId="6394D5B7" w14:textId="77777777" w:rsidR="007C2814" w:rsidRPr="00957110" w:rsidRDefault="007C2814" w:rsidP="00803B9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57110">
        <w:rPr>
          <w:rFonts w:asciiTheme="majorHAnsi" w:hAnsiTheme="majorHAnsi" w:cstheme="majorHAnsi"/>
          <w:sz w:val="24"/>
          <w:szCs w:val="24"/>
        </w:rPr>
        <w:t xml:space="preserve">11. Skargę wnosi się za pośrednictwem Prezesa Izby, w terminie 14 dni od dnia doręczenia orzeczenia Izby lub postanowienia Prezesa Izby, o którym mowa w art. 519 ust. 1 ustawy </w:t>
      </w:r>
      <w:proofErr w:type="spellStart"/>
      <w:r w:rsidRPr="00957110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957110">
        <w:rPr>
          <w:rFonts w:asciiTheme="majorHAnsi" w:hAnsiTheme="majorHAnsi" w:cstheme="majorHAnsi"/>
          <w:sz w:val="24"/>
          <w:szCs w:val="24"/>
        </w:rPr>
        <w:t xml:space="preserve"> przesyłając jednocześnie jej odpis przeciwnikowi skargi. Złożenie skargi w placówce pocztowej operatora wyznaczonego w rozumieniu ustawy z dnia 23 listopada 2012 r. - Prawo Pocztowe jest równoznaczne z jej wniesieniem.</w:t>
      </w:r>
    </w:p>
    <w:p w14:paraId="1469502C" w14:textId="36E06A24" w:rsidR="00441984" w:rsidRPr="00957110" w:rsidRDefault="007C2814" w:rsidP="00803B9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57110">
        <w:rPr>
          <w:rFonts w:asciiTheme="majorHAnsi" w:hAnsiTheme="majorHAnsi" w:cstheme="majorHAnsi"/>
          <w:sz w:val="24"/>
          <w:szCs w:val="24"/>
        </w:rPr>
        <w:t>12. Prezes Izby przekazuje skargę wraz z aktami postępowania odwoławczego do sądu zamówień publicznych w terminie 7 dni od dnia jej otrzymania.</w:t>
      </w:r>
    </w:p>
    <w:p w14:paraId="176EAE17" w14:textId="0C195AF0" w:rsidR="007C2814" w:rsidRPr="001B1EED" w:rsidRDefault="007C2814" w:rsidP="00803B9D">
      <w:pPr>
        <w:autoSpaceDE w:val="0"/>
        <w:contextualSpacing/>
        <w:jc w:val="both"/>
        <w:rPr>
          <w:rFonts w:asciiTheme="majorHAnsi" w:eastAsia="Calibri" w:hAnsiTheme="majorHAnsi" w:cstheme="majorHAnsi"/>
          <w:i/>
          <w:iCs/>
          <w:sz w:val="14"/>
          <w:szCs w:val="14"/>
        </w:rPr>
      </w:pPr>
    </w:p>
    <w:p w14:paraId="148F2F43" w14:textId="53CFCD2E" w:rsidR="007C2814" w:rsidRPr="001B1EED" w:rsidRDefault="007C2814" w:rsidP="00803B9D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1B1EED">
        <w:rPr>
          <w:rFonts w:asciiTheme="majorHAnsi" w:eastAsia="Arial" w:hAnsiTheme="majorHAnsi" w:cstheme="majorHAnsi"/>
          <w:b/>
          <w:bCs/>
          <w:kern w:val="0"/>
          <w:lang w:eastAsia="en-US"/>
        </w:rPr>
        <w:t>XXI</w:t>
      </w:r>
      <w:r w:rsidR="00036BFB" w:rsidRPr="001B1EED">
        <w:rPr>
          <w:rFonts w:asciiTheme="majorHAnsi" w:eastAsia="Arial" w:hAnsiTheme="majorHAnsi" w:cstheme="majorHAnsi"/>
          <w:b/>
          <w:bCs/>
          <w:kern w:val="0"/>
          <w:lang w:eastAsia="en-US"/>
        </w:rPr>
        <w:t>I</w:t>
      </w:r>
      <w:r w:rsidRPr="001B1EED">
        <w:rPr>
          <w:rFonts w:asciiTheme="majorHAnsi" w:eastAsia="Arial" w:hAnsiTheme="majorHAnsi" w:cstheme="majorHAnsi"/>
          <w:b/>
          <w:bCs/>
          <w:kern w:val="0"/>
          <w:lang w:eastAsia="en-US"/>
        </w:rPr>
        <w:t>I. INFORMACJA DOTYCZĄCA OCHRONY DANYCH OSOBOWYCH – KLAUZULA RODO:</w:t>
      </w:r>
    </w:p>
    <w:p w14:paraId="4014E0AF" w14:textId="5B3E0E59" w:rsidR="001B1EED" w:rsidRPr="001B1EED" w:rsidRDefault="001B1EED" w:rsidP="001B1EED">
      <w:pPr>
        <w:autoSpaceDE w:val="0"/>
        <w:contextualSpacing/>
        <w:jc w:val="both"/>
        <w:rPr>
          <w:rFonts w:ascii="Calibri Light" w:eastAsia="Calibri" w:hAnsi="Calibri Light" w:cs="Calibri Light"/>
          <w:i/>
          <w:iCs/>
        </w:rPr>
      </w:pPr>
      <w:r w:rsidRPr="001B1EED">
        <w:rPr>
          <w:rFonts w:ascii="Calibri Light" w:eastAsia="Calibri" w:hAnsi="Calibri Light" w:cs="Calibri Light"/>
          <w:i/>
          <w:iCs/>
        </w:rPr>
        <w:t>Zgodnie z art. 13 ust. 1 i 2 rozporządzenia Parlamentu Europejskiego i Rady (UE) 2016/679                           z dnia 27 kwietnia 2016r. w sprawie ochrony osób fizycznych w związku z przetwarzaniem danych osobowych i w sprawie swobodnego przepływu takich danych oraz uchylenia dyrektywy 95/46/WE (ogólne rozporządzenia o ochronie danych (Dz. Urz. UE L 119 z 04.05.2016r., str. 1, dalej „RODO” informuję że:</w:t>
      </w:r>
    </w:p>
    <w:p w14:paraId="7BFC7C8D" w14:textId="77777777" w:rsidR="001B1EED" w:rsidRPr="00A45081" w:rsidRDefault="001B1EED" w:rsidP="001B1EED">
      <w:pPr>
        <w:autoSpaceDE w:val="0"/>
        <w:contextualSpacing/>
        <w:jc w:val="both"/>
        <w:rPr>
          <w:rFonts w:ascii="Calibri Light" w:hAnsi="Calibri Light" w:cs="Calibri Light"/>
        </w:rPr>
      </w:pPr>
      <w:r w:rsidRPr="00A45081">
        <w:rPr>
          <w:rFonts w:ascii="Calibri Light" w:hAnsi="Calibri Light" w:cs="Calibri Light"/>
        </w:rPr>
        <w:t xml:space="preserve">1. Administratorem Pani/Pana danych osobowych jest Wojewódzki Szpital Psychiatryczny </w:t>
      </w:r>
      <w:r w:rsidRPr="00A45081">
        <w:rPr>
          <w:rFonts w:ascii="Calibri Light" w:hAnsi="Calibri Light" w:cs="Calibri Light"/>
        </w:rPr>
        <w:br/>
        <w:t>z siedzibą ul. Dąbrowskiego 19, 34-120 Andrychów;</w:t>
      </w:r>
    </w:p>
    <w:p w14:paraId="20432B67" w14:textId="30BA0932" w:rsidR="001B1EED" w:rsidRPr="00A45081" w:rsidRDefault="001B1EED" w:rsidP="00B91A0F">
      <w:pPr>
        <w:autoSpaceDE w:val="0"/>
        <w:contextualSpacing/>
        <w:jc w:val="both"/>
        <w:rPr>
          <w:rFonts w:ascii="Calibri Light" w:hAnsi="Calibri Light" w:cs="Calibri Light"/>
        </w:rPr>
      </w:pPr>
      <w:r w:rsidRPr="00A45081">
        <w:rPr>
          <w:rFonts w:ascii="Calibri Light" w:hAnsi="Calibri Light" w:cs="Calibri Light"/>
        </w:rPr>
        <w:t>2. Kontakt z Inspektorem Ochrony Danych osobowych w Wojewódzkim Szpitalu Psychiatrycznym</w:t>
      </w:r>
      <w:r w:rsidR="00B91A0F">
        <w:rPr>
          <w:rFonts w:ascii="Calibri Light" w:hAnsi="Calibri Light" w:cs="Calibri Light"/>
        </w:rPr>
        <w:t xml:space="preserve"> </w:t>
      </w:r>
      <w:r w:rsidRPr="00A45081">
        <w:rPr>
          <w:rFonts w:ascii="Calibri Light" w:hAnsi="Calibri Light" w:cs="Calibri Light"/>
        </w:rPr>
        <w:t>w Andrychowie jest możliwy pod nr telefonu 33 875 24 46 wew</w:t>
      </w:r>
      <w:r>
        <w:rPr>
          <w:rFonts w:ascii="Calibri Light" w:hAnsi="Calibri Light" w:cs="Calibri Light"/>
        </w:rPr>
        <w:t>.</w:t>
      </w:r>
      <w:r w:rsidRPr="00A45081">
        <w:rPr>
          <w:rFonts w:ascii="Calibri Light" w:hAnsi="Calibri Light" w:cs="Calibri Light"/>
        </w:rPr>
        <w:t xml:space="preserve"> 218 oraz pod adresem e-mail: </w:t>
      </w:r>
      <w:hyperlink r:id="rId32" w:history="1">
        <w:r w:rsidRPr="00A45081">
          <w:rPr>
            <w:rStyle w:val="Hipercze"/>
            <w:rFonts w:ascii="Calibri Light" w:hAnsi="Calibri Light" w:cs="Calibri Light"/>
            <w:color w:val="auto"/>
          </w:rPr>
          <w:t>mguzdek@szpital.info.pl.*</w:t>
        </w:r>
      </w:hyperlink>
      <w:r w:rsidRPr="00A45081">
        <w:rPr>
          <w:rFonts w:ascii="Calibri Light" w:hAnsi="Calibri Light" w:cs="Calibri Light"/>
        </w:rPr>
        <w:t>;</w:t>
      </w:r>
    </w:p>
    <w:p w14:paraId="4BE4E3C3" w14:textId="77777777" w:rsidR="001B1EED" w:rsidRPr="00A45081" w:rsidRDefault="001B1EED" w:rsidP="00B91A0F">
      <w:pPr>
        <w:autoSpaceDE w:val="0"/>
        <w:contextualSpacing/>
        <w:jc w:val="both"/>
        <w:rPr>
          <w:rFonts w:ascii="Calibri Light" w:eastAsia="Calibri" w:hAnsi="Calibri Light" w:cs="Calibri Light"/>
        </w:rPr>
      </w:pPr>
      <w:r w:rsidRPr="00A45081">
        <w:rPr>
          <w:rFonts w:ascii="Calibri Light" w:hAnsi="Calibri Light" w:cs="Calibri Light"/>
        </w:rPr>
        <w:t xml:space="preserve">3. </w:t>
      </w:r>
      <w:r w:rsidRPr="00A45081">
        <w:rPr>
          <w:rFonts w:ascii="Calibri Light" w:eastAsia="Calibri" w:hAnsi="Calibri Light" w:cs="Calibri Light"/>
        </w:rPr>
        <w:t>Pani/Pana dane osobowe przetwarzane będą na podstawie art.6 ust. 1 lit. c RODO w celu związanym z postępowaniem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27028569" w14:textId="77777777" w:rsidR="001B1EED" w:rsidRPr="00A45081" w:rsidRDefault="001B1EED" w:rsidP="00B91A0F">
      <w:pPr>
        <w:autoSpaceDE w:val="0"/>
        <w:contextualSpacing/>
        <w:jc w:val="both"/>
        <w:rPr>
          <w:rFonts w:ascii="Calibri Light" w:eastAsia="Calibri" w:hAnsi="Calibri Light" w:cs="Calibri Light"/>
        </w:rPr>
      </w:pPr>
      <w:r w:rsidRPr="00A45081">
        <w:rPr>
          <w:rFonts w:ascii="Calibri Light" w:eastAsia="Calibri" w:hAnsi="Calibri Light" w:cs="Calibri Light"/>
        </w:rPr>
        <w:t xml:space="preserve">4. Odbiorcami Pani/Pana danych osobowych będą osoby lub podmioty, którym udostępniona zostanie dokumentacja postępowania w oparciu o art. 18 oraz art. 74 ust. 1 i 2 ustawy z dnia </w:t>
      </w:r>
      <w:r w:rsidRPr="00A45081">
        <w:rPr>
          <w:rFonts w:ascii="Calibri Light" w:eastAsia="Calibri" w:hAnsi="Calibri Light" w:cs="Calibri Light"/>
        </w:rPr>
        <w:br/>
        <w:t>11 września 2019r. – Prawo zamówień publicznych;</w:t>
      </w:r>
    </w:p>
    <w:p w14:paraId="26C4D142" w14:textId="6BFF85FF" w:rsidR="001B1EED" w:rsidRPr="00A45081" w:rsidRDefault="001B1EED" w:rsidP="00B91A0F">
      <w:pPr>
        <w:autoSpaceDE w:val="0"/>
        <w:contextualSpacing/>
        <w:jc w:val="both"/>
        <w:rPr>
          <w:rFonts w:ascii="Calibri Light" w:eastAsia="Calibri" w:hAnsi="Calibri Light" w:cs="Calibri Light"/>
        </w:rPr>
      </w:pPr>
      <w:r w:rsidRPr="00A45081">
        <w:rPr>
          <w:rFonts w:ascii="Calibri Light" w:eastAsia="Calibri" w:hAnsi="Calibri Light" w:cs="Calibri Light"/>
        </w:rPr>
        <w:t xml:space="preserve">5. Pani/Pana dane osobowe będą przechowywane, zgodnie z art. 78 ust. 1 ustawy </w:t>
      </w:r>
      <w:proofErr w:type="spellStart"/>
      <w:r w:rsidRPr="00A45081">
        <w:rPr>
          <w:rFonts w:ascii="Calibri Light" w:eastAsia="Calibri" w:hAnsi="Calibri Light" w:cs="Calibri Light"/>
        </w:rPr>
        <w:t>Pzp</w:t>
      </w:r>
      <w:proofErr w:type="spellEnd"/>
      <w:r w:rsidRPr="00A45081">
        <w:rPr>
          <w:rFonts w:ascii="Calibri Light" w:eastAsia="Calibri" w:hAnsi="Calibri Light" w:cs="Calibri Light"/>
        </w:rPr>
        <w:t>, przez okres 4 lat od dnia zakończenia postępowania o udzielenie zmówienia;</w:t>
      </w:r>
    </w:p>
    <w:p w14:paraId="679C88B9" w14:textId="2499EC65" w:rsidR="001B1EED" w:rsidRPr="00A45081" w:rsidRDefault="001B1EED" w:rsidP="00B91A0F">
      <w:pPr>
        <w:autoSpaceDE w:val="0"/>
        <w:contextualSpacing/>
        <w:jc w:val="both"/>
        <w:rPr>
          <w:rFonts w:ascii="Calibri Light" w:eastAsia="Calibri" w:hAnsi="Calibri Light" w:cs="Calibri Light"/>
        </w:rPr>
      </w:pPr>
      <w:r w:rsidRPr="00A45081">
        <w:rPr>
          <w:rFonts w:ascii="Calibri Light" w:eastAsia="Calibri" w:hAnsi="Calibri Light" w:cs="Calibri Light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A45081">
        <w:rPr>
          <w:rFonts w:ascii="Calibri Light" w:eastAsia="Calibri" w:hAnsi="Calibri Light" w:cs="Calibri Light"/>
        </w:rPr>
        <w:t>Pzp</w:t>
      </w:r>
      <w:proofErr w:type="spellEnd"/>
      <w:r w:rsidRPr="00A45081">
        <w:rPr>
          <w:rFonts w:ascii="Calibri Light" w:eastAsia="Calibri" w:hAnsi="Calibri Light" w:cs="Calibri Light"/>
        </w:rPr>
        <w:t xml:space="preserve">, związanym </w:t>
      </w:r>
      <w:r w:rsidR="00B91A0F">
        <w:rPr>
          <w:rFonts w:ascii="Calibri Light" w:eastAsia="Calibri" w:hAnsi="Calibri Light" w:cs="Calibri Light"/>
        </w:rPr>
        <w:t xml:space="preserve">                     </w:t>
      </w:r>
      <w:r w:rsidRPr="00A45081">
        <w:rPr>
          <w:rFonts w:ascii="Calibri Light" w:eastAsia="Calibri" w:hAnsi="Calibri Light" w:cs="Calibri Light"/>
        </w:rPr>
        <w:t xml:space="preserve">z udziałem w postępowaniu o udzielenie zamówienia publicznego, konsekwencje niepodania określonych danych wynikają z ustawy </w:t>
      </w:r>
      <w:proofErr w:type="spellStart"/>
      <w:r w:rsidRPr="00A45081">
        <w:rPr>
          <w:rFonts w:ascii="Calibri Light" w:eastAsia="Calibri" w:hAnsi="Calibri Light" w:cs="Calibri Light"/>
        </w:rPr>
        <w:t>Pzp</w:t>
      </w:r>
      <w:proofErr w:type="spellEnd"/>
      <w:r w:rsidRPr="00A45081">
        <w:rPr>
          <w:rFonts w:ascii="Calibri Light" w:eastAsia="Calibri" w:hAnsi="Calibri Light" w:cs="Calibri Light"/>
        </w:rPr>
        <w:t>;</w:t>
      </w:r>
    </w:p>
    <w:p w14:paraId="7B360070" w14:textId="77777777" w:rsidR="001B1EED" w:rsidRPr="00A45081" w:rsidRDefault="001B1EED" w:rsidP="00B91A0F">
      <w:pPr>
        <w:autoSpaceDE w:val="0"/>
        <w:contextualSpacing/>
        <w:jc w:val="both"/>
        <w:rPr>
          <w:rFonts w:ascii="Calibri Light" w:eastAsia="Calibri" w:hAnsi="Calibri Light" w:cs="Calibri Light"/>
        </w:rPr>
      </w:pPr>
      <w:r w:rsidRPr="00A45081">
        <w:rPr>
          <w:rFonts w:ascii="Calibri Light" w:eastAsia="Calibri" w:hAnsi="Calibri Light" w:cs="Calibri Light"/>
        </w:rPr>
        <w:t>7. W odniesieniu do Pani/Pana danych osobowych decyzje nie będą podejmowane w sposób zautomatyzowany, stosownie do art. 22 RODO;</w:t>
      </w:r>
    </w:p>
    <w:p w14:paraId="61BBC3B8" w14:textId="77777777" w:rsidR="001B1EED" w:rsidRPr="00A45081" w:rsidRDefault="001B1EED" w:rsidP="00B91A0F">
      <w:pPr>
        <w:autoSpaceDE w:val="0"/>
        <w:contextualSpacing/>
        <w:jc w:val="both"/>
        <w:rPr>
          <w:rFonts w:ascii="Calibri Light" w:hAnsi="Calibri Light" w:cs="Calibri Light"/>
          <w:i/>
          <w:iCs/>
        </w:rPr>
      </w:pPr>
      <w:r w:rsidRPr="00A45081">
        <w:rPr>
          <w:rFonts w:ascii="Calibri Light" w:eastAsia="Calibri" w:hAnsi="Calibri Light" w:cs="Calibri Light"/>
        </w:rPr>
        <w:t>8. Posiada Pani/Pan:</w:t>
      </w:r>
    </w:p>
    <w:p w14:paraId="7B504D92" w14:textId="77777777" w:rsidR="001B1EED" w:rsidRPr="00A45081" w:rsidRDefault="001B1EED" w:rsidP="00B91A0F">
      <w:pPr>
        <w:autoSpaceDE w:val="0"/>
        <w:ind w:left="214"/>
        <w:contextualSpacing/>
        <w:jc w:val="both"/>
        <w:rPr>
          <w:rFonts w:ascii="Calibri Light" w:eastAsia="Calibri" w:hAnsi="Calibri Light" w:cs="Calibri Light"/>
        </w:rPr>
      </w:pPr>
      <w:r w:rsidRPr="00A45081">
        <w:rPr>
          <w:rFonts w:ascii="Calibri Light" w:eastAsia="Calibri" w:hAnsi="Calibri Light" w:cs="Calibri Light"/>
        </w:rPr>
        <w:t>- na podstawie art. 15 RODO prawo dostępu do danych osobowych Pani/Pana dotyczących;</w:t>
      </w:r>
    </w:p>
    <w:p w14:paraId="52BCD12D" w14:textId="77777777" w:rsidR="001B1EED" w:rsidRPr="00A45081" w:rsidRDefault="001B1EED" w:rsidP="00B91A0F">
      <w:pPr>
        <w:autoSpaceDE w:val="0"/>
        <w:ind w:left="214"/>
        <w:contextualSpacing/>
        <w:jc w:val="both"/>
        <w:rPr>
          <w:rFonts w:ascii="Calibri Light" w:eastAsia="Calibri" w:hAnsi="Calibri Light" w:cs="Calibri Light"/>
        </w:rPr>
      </w:pPr>
      <w:r w:rsidRPr="00A45081">
        <w:rPr>
          <w:rFonts w:ascii="Calibri Light" w:eastAsia="Calibri" w:hAnsi="Calibri Light" w:cs="Calibri Light"/>
        </w:rPr>
        <w:t>- na podstawie art. 16 RODO prawo do sprostowania Pani/Pana danych osobowych**;</w:t>
      </w:r>
    </w:p>
    <w:p w14:paraId="30B17DFF" w14:textId="77777777" w:rsidR="001B1EED" w:rsidRPr="00A45081" w:rsidRDefault="001B1EED" w:rsidP="00B91A0F">
      <w:pPr>
        <w:autoSpaceDE w:val="0"/>
        <w:ind w:left="214"/>
        <w:contextualSpacing/>
        <w:jc w:val="both"/>
        <w:rPr>
          <w:rFonts w:ascii="Calibri Light" w:eastAsia="Times New Roman" w:hAnsi="Calibri Light" w:cs="Calibri Light"/>
        </w:rPr>
      </w:pPr>
      <w:r w:rsidRPr="00A45081">
        <w:rPr>
          <w:rFonts w:ascii="Calibri Light" w:eastAsia="Calibri" w:hAnsi="Calibri Light" w:cs="Calibri Light"/>
        </w:rPr>
        <w:t>- na podstawie art. 18 RODO prawo żądania od administratora ograniczenia przetwarzania danych osobowych z zastrzeżeniem przypadków, o których mowa w art. 18 ust. 2***;</w:t>
      </w:r>
    </w:p>
    <w:p w14:paraId="243B6087" w14:textId="77777777" w:rsidR="001B1EED" w:rsidRPr="00A45081" w:rsidRDefault="001B1EED" w:rsidP="00B91A0F">
      <w:pPr>
        <w:tabs>
          <w:tab w:val="left" w:pos="225"/>
        </w:tabs>
        <w:autoSpaceDE w:val="0"/>
        <w:ind w:left="356" w:hanging="426"/>
        <w:contextualSpacing/>
        <w:jc w:val="both"/>
        <w:rPr>
          <w:rFonts w:ascii="Calibri Light" w:eastAsia="Calibri" w:hAnsi="Calibri Light" w:cs="Calibri Light"/>
        </w:rPr>
      </w:pPr>
      <w:r w:rsidRPr="00A45081">
        <w:rPr>
          <w:rFonts w:ascii="Calibri Light" w:eastAsia="Times New Roman" w:hAnsi="Calibri Light" w:cs="Calibri Light"/>
        </w:rPr>
        <w:tab/>
      </w:r>
      <w:r w:rsidRPr="00A45081">
        <w:rPr>
          <w:rFonts w:ascii="Calibri Light" w:eastAsia="Calibri" w:hAnsi="Calibri Light" w:cs="Calibri Light"/>
        </w:rPr>
        <w:t>- prawo wniesienia skargi do</w:t>
      </w:r>
      <w:r w:rsidRPr="00A45081">
        <w:rPr>
          <w:rFonts w:ascii="Calibri Light" w:hAnsi="Calibri Light" w:cs="Calibri Light"/>
        </w:rPr>
        <w:t xml:space="preserve"> organu nadzorczego,</w:t>
      </w:r>
      <w:r w:rsidRPr="00A45081">
        <w:rPr>
          <w:rFonts w:ascii="Calibri Light" w:eastAsia="Calibri" w:hAnsi="Calibri Light" w:cs="Calibri Light"/>
        </w:rPr>
        <w:t xml:space="preserve"> gdy uzna Pani/Pan, iż przetwarzanie danych osobowych Pani/Pana dotyczących narusza przepisy ogólnego rozporządzenia o ochronie danych osobowych z dnia 27 kwietnia 2016r.;</w:t>
      </w:r>
    </w:p>
    <w:p w14:paraId="14F2DA10" w14:textId="77777777" w:rsidR="001B1EED" w:rsidRPr="00A45081" w:rsidRDefault="001B1EED" w:rsidP="00B91A0F">
      <w:pPr>
        <w:autoSpaceDE w:val="0"/>
        <w:contextualSpacing/>
        <w:jc w:val="both"/>
        <w:rPr>
          <w:rFonts w:ascii="Calibri Light" w:eastAsia="Calibri" w:hAnsi="Calibri Light" w:cs="Calibri Light"/>
        </w:rPr>
      </w:pPr>
      <w:r w:rsidRPr="00A45081">
        <w:rPr>
          <w:rFonts w:ascii="Calibri Light" w:eastAsia="Calibri" w:hAnsi="Calibri Light" w:cs="Calibri Light"/>
        </w:rPr>
        <w:t>9. Nie przysługuje Pani/Panu:</w:t>
      </w:r>
    </w:p>
    <w:p w14:paraId="43A44212" w14:textId="77777777" w:rsidR="001B1EED" w:rsidRPr="00A45081" w:rsidRDefault="001B1EED" w:rsidP="00B91A0F">
      <w:pPr>
        <w:autoSpaceDE w:val="0"/>
        <w:ind w:left="227"/>
        <w:contextualSpacing/>
        <w:jc w:val="both"/>
        <w:rPr>
          <w:rFonts w:ascii="Calibri Light" w:eastAsia="Calibri" w:hAnsi="Calibri Light" w:cs="Calibri Light"/>
        </w:rPr>
      </w:pPr>
      <w:r w:rsidRPr="00A45081">
        <w:rPr>
          <w:rFonts w:ascii="Calibri Light" w:eastAsia="Calibri" w:hAnsi="Calibri Light" w:cs="Calibri Light"/>
        </w:rPr>
        <w:t>- w związku z art. 17 ust. 3 lit b, d, lub e RODO prawo do usunięcia danych osobowych;</w:t>
      </w:r>
    </w:p>
    <w:p w14:paraId="0F879777" w14:textId="77777777" w:rsidR="001B1EED" w:rsidRPr="00A45081" w:rsidRDefault="001B1EED" w:rsidP="00B91A0F">
      <w:pPr>
        <w:autoSpaceDE w:val="0"/>
        <w:ind w:left="227"/>
        <w:contextualSpacing/>
        <w:jc w:val="both"/>
        <w:rPr>
          <w:rFonts w:ascii="Calibri Light" w:eastAsia="Calibri" w:hAnsi="Calibri Light" w:cs="Calibri Light"/>
        </w:rPr>
      </w:pPr>
      <w:r w:rsidRPr="00A45081">
        <w:rPr>
          <w:rFonts w:ascii="Calibri Light" w:eastAsia="Calibri" w:hAnsi="Calibri Light" w:cs="Calibri Light"/>
        </w:rPr>
        <w:t>- prawo do przenoszenia danych osobowych, o którym mowa w art. 20 RODO;</w:t>
      </w:r>
    </w:p>
    <w:p w14:paraId="5FCA6B6C" w14:textId="77777777" w:rsidR="001B1EED" w:rsidRPr="00A45081" w:rsidRDefault="001B1EED" w:rsidP="00B91A0F">
      <w:pPr>
        <w:autoSpaceDE w:val="0"/>
        <w:ind w:left="227"/>
        <w:contextualSpacing/>
        <w:jc w:val="both"/>
        <w:rPr>
          <w:rFonts w:ascii="Calibri Light" w:eastAsia="Calibri" w:hAnsi="Calibri Light" w:cs="Calibri Light"/>
        </w:rPr>
      </w:pPr>
      <w:r w:rsidRPr="00A45081">
        <w:rPr>
          <w:rFonts w:ascii="Calibri Light" w:eastAsia="Calibri" w:hAnsi="Calibri Light" w:cs="Calibri Light"/>
        </w:rPr>
        <w:t>- na podstawie art. 21 RODO prawo sprzeciwu, wobec przetwarzania danych osobowych, gdyż podstawą prawną przetwarzania Pani/Pana danych osobowych jest art. 6 ust. 1 lit c RODO.</w:t>
      </w:r>
    </w:p>
    <w:p w14:paraId="7387FB1A" w14:textId="77777777" w:rsidR="001B1EED" w:rsidRPr="00A45081" w:rsidRDefault="001B1EED" w:rsidP="001B1EED">
      <w:pPr>
        <w:spacing w:after="150"/>
        <w:contextualSpacing/>
        <w:jc w:val="both"/>
        <w:rPr>
          <w:rFonts w:ascii="Calibri Light" w:eastAsia="Calibri" w:hAnsi="Calibri Light" w:cs="Calibri Light"/>
        </w:rPr>
      </w:pPr>
    </w:p>
    <w:p w14:paraId="42B911BA" w14:textId="77777777" w:rsidR="001B1EED" w:rsidRPr="00A45081" w:rsidRDefault="001B1EED" w:rsidP="001B1EED">
      <w:pPr>
        <w:contextualSpacing/>
        <w:jc w:val="both"/>
        <w:rPr>
          <w:rFonts w:ascii="Calibri Light" w:eastAsia="Calibri" w:hAnsi="Calibri Light" w:cs="Calibri Light"/>
          <w:i/>
          <w:iCs/>
          <w:sz w:val="16"/>
          <w:szCs w:val="16"/>
        </w:rPr>
      </w:pPr>
      <w:r w:rsidRPr="00A45081">
        <w:rPr>
          <w:rFonts w:ascii="Calibri Light" w:eastAsia="Calibri" w:hAnsi="Calibri Light" w:cs="Calibri Light"/>
          <w:i/>
          <w:iCs/>
          <w:sz w:val="16"/>
          <w:szCs w:val="16"/>
        </w:rPr>
        <w:t xml:space="preserve">* </w:t>
      </w:r>
      <w:r w:rsidRPr="00A45081">
        <w:rPr>
          <w:rFonts w:ascii="Calibri Light" w:hAnsi="Calibri Light" w:cs="Calibri Light"/>
          <w:bCs/>
          <w:i/>
          <w:sz w:val="16"/>
          <w:szCs w:val="16"/>
        </w:rPr>
        <w:t>Wyjaśnienie:</w:t>
      </w:r>
      <w:r w:rsidRPr="00A45081">
        <w:rPr>
          <w:rFonts w:ascii="Calibri Light" w:hAnsi="Calibri Light" w:cs="Calibri Light"/>
          <w:i/>
          <w:sz w:val="16"/>
          <w:szCs w:val="16"/>
        </w:rPr>
        <w:t xml:space="preserve"> informacja w tym zakresie jest wymagana, jeżeli w odniesieniu do danego administratora lub podmiotu przetwarzającego </w:t>
      </w:r>
      <w:r w:rsidRPr="00A45081">
        <w:rPr>
          <w:rFonts w:ascii="Calibri Light" w:hAnsi="Calibri Light" w:cs="Calibri Light"/>
          <w:i/>
          <w:sz w:val="16"/>
          <w:szCs w:val="16"/>
          <w:lang w:eastAsia="pl-PL"/>
        </w:rPr>
        <w:t>istnieje obowiązek wyznaczenia inspektora ochrony danych osobowych.</w:t>
      </w:r>
    </w:p>
    <w:p w14:paraId="75CC0896" w14:textId="4BDAFBFB" w:rsidR="007D0E45" w:rsidRPr="009361B6" w:rsidRDefault="001B1EED" w:rsidP="009361B6">
      <w:pPr>
        <w:autoSpaceDE w:val="0"/>
        <w:contextualSpacing/>
        <w:jc w:val="both"/>
        <w:rPr>
          <w:rFonts w:eastAsia="Calibri" w:cs="Times New Roman"/>
          <w:b/>
          <w:bCs/>
          <w:sz w:val="16"/>
          <w:szCs w:val="16"/>
        </w:rPr>
      </w:pPr>
      <w:r w:rsidRPr="00A45081">
        <w:rPr>
          <w:rFonts w:ascii="Calibri Light" w:eastAsia="Calibri" w:hAnsi="Calibri Light" w:cs="Calibri Light"/>
          <w:i/>
          <w:iCs/>
          <w:sz w:val="16"/>
          <w:szCs w:val="16"/>
        </w:rPr>
        <w:t xml:space="preserve">** Wyjaśnienie: skorzystanie z prawa do sprostowania nie może skutkować zmianą wyniku postępowania o udzielenie zamówienia ani zmianą postanowień umowy w zakresie niezgodnym z ustawą </w:t>
      </w:r>
      <w:proofErr w:type="spellStart"/>
      <w:r w:rsidRPr="00A45081">
        <w:rPr>
          <w:rFonts w:ascii="Calibri Light" w:eastAsia="Calibri" w:hAnsi="Calibri Light" w:cs="Calibri Light"/>
          <w:i/>
          <w:iCs/>
          <w:sz w:val="16"/>
          <w:szCs w:val="16"/>
        </w:rPr>
        <w:t>Pzp</w:t>
      </w:r>
      <w:proofErr w:type="spellEnd"/>
      <w:r w:rsidRPr="00A45081">
        <w:rPr>
          <w:rFonts w:ascii="Calibri Light" w:eastAsia="Calibri" w:hAnsi="Calibri Light" w:cs="Calibri Light"/>
          <w:i/>
          <w:iCs/>
          <w:sz w:val="16"/>
          <w:szCs w:val="16"/>
        </w:rPr>
        <w:t xml:space="preserve"> oraz nie może naruszać integralności protokołu ora</w:t>
      </w:r>
      <w:r>
        <w:rPr>
          <w:rFonts w:ascii="Calibri Light" w:eastAsia="Calibri" w:hAnsi="Calibri Light" w:cs="Calibri Light"/>
          <w:i/>
          <w:iCs/>
          <w:sz w:val="16"/>
          <w:szCs w:val="16"/>
        </w:rPr>
        <w:t>z</w:t>
      </w:r>
      <w:r w:rsidRPr="00A45081">
        <w:rPr>
          <w:rFonts w:ascii="Calibri Light" w:eastAsia="Calibri" w:hAnsi="Calibri Light" w:cs="Calibri Light"/>
          <w:i/>
          <w:iCs/>
          <w:sz w:val="16"/>
          <w:szCs w:val="16"/>
        </w:rPr>
        <w:t xml:space="preserve"> jego załączników.</w:t>
      </w:r>
      <w:r w:rsidRPr="00A45081">
        <w:rPr>
          <w:rFonts w:ascii="Calibri Light" w:eastAsia="Calibri" w:hAnsi="Calibri Light" w:cs="Calibri Light"/>
          <w:i/>
          <w:iCs/>
          <w:sz w:val="16"/>
          <w:szCs w:val="16"/>
        </w:rPr>
        <w:br/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A45081">
        <w:rPr>
          <w:rFonts w:eastAsia="Calibri" w:cs="Times New Roman"/>
          <w:i/>
          <w:iCs/>
          <w:sz w:val="16"/>
          <w:szCs w:val="16"/>
        </w:rPr>
        <w:t>.</w:t>
      </w:r>
    </w:p>
    <w:p w14:paraId="661B934E" w14:textId="77777777" w:rsidR="00035B01" w:rsidRPr="00005C07" w:rsidRDefault="00035B01" w:rsidP="00035B01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005C07">
        <w:rPr>
          <w:rFonts w:asciiTheme="majorHAnsi" w:eastAsia="Arial" w:hAnsiTheme="majorHAnsi" w:cstheme="majorHAnsi"/>
          <w:b/>
          <w:bCs/>
          <w:kern w:val="0"/>
          <w:lang w:eastAsia="en-US"/>
        </w:rPr>
        <w:lastRenderedPageBreak/>
        <w:t>XXIV. ZAŁĄCZNIKI:</w:t>
      </w:r>
    </w:p>
    <w:p w14:paraId="4AEF0195" w14:textId="77777777" w:rsidR="00035B01" w:rsidRPr="00005C07" w:rsidRDefault="00035B01" w:rsidP="00035B01">
      <w:pPr>
        <w:pStyle w:val="Standard"/>
        <w:contextualSpacing/>
        <w:jc w:val="both"/>
        <w:rPr>
          <w:rFonts w:asciiTheme="majorHAnsi" w:hAnsiTheme="majorHAnsi" w:cstheme="majorHAnsi"/>
        </w:rPr>
      </w:pPr>
    </w:p>
    <w:p w14:paraId="4E1CA0B2" w14:textId="5450BADC" w:rsidR="00035B01" w:rsidRPr="00005C07" w:rsidRDefault="00005C07" w:rsidP="00035B01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005C07">
        <w:rPr>
          <w:rFonts w:asciiTheme="majorHAnsi" w:hAnsiTheme="majorHAnsi" w:cstheme="majorHAnsi"/>
        </w:rPr>
        <w:t>Opis przedmiotu zamówienia</w:t>
      </w:r>
      <w:r w:rsidR="00035B01" w:rsidRPr="00005C07">
        <w:rPr>
          <w:rFonts w:asciiTheme="majorHAnsi" w:hAnsiTheme="majorHAnsi" w:cstheme="majorHAnsi"/>
        </w:rPr>
        <w:t xml:space="preserve"> – </w:t>
      </w:r>
      <w:r w:rsidR="00035B01" w:rsidRPr="00005C07">
        <w:rPr>
          <w:rFonts w:asciiTheme="majorHAnsi" w:hAnsiTheme="majorHAnsi" w:cstheme="majorHAnsi"/>
          <w:i/>
          <w:iCs/>
        </w:rPr>
        <w:t>Załącznik nr 1</w:t>
      </w:r>
      <w:r w:rsidR="00035B01" w:rsidRPr="00005C07">
        <w:rPr>
          <w:rFonts w:asciiTheme="majorHAnsi" w:hAnsiTheme="majorHAnsi" w:cstheme="majorHAnsi"/>
        </w:rPr>
        <w:t xml:space="preserve"> </w:t>
      </w:r>
    </w:p>
    <w:p w14:paraId="10AA2C91" w14:textId="11A4A348" w:rsidR="009D3302" w:rsidRDefault="009D3302" w:rsidP="00035B01">
      <w:pPr>
        <w:pStyle w:val="Standard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Rysunek poglądowy – </w:t>
      </w:r>
      <w:r w:rsidRPr="009D3302">
        <w:rPr>
          <w:rFonts w:asciiTheme="majorHAnsi" w:hAnsiTheme="majorHAnsi" w:cstheme="majorHAnsi"/>
          <w:i/>
          <w:iCs/>
        </w:rPr>
        <w:t>Załącznik nr 1a</w:t>
      </w:r>
    </w:p>
    <w:p w14:paraId="3B4DB843" w14:textId="5CF3D11D" w:rsidR="00035B01" w:rsidRPr="00005C07" w:rsidRDefault="00035B01" w:rsidP="00035B01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005C07">
        <w:rPr>
          <w:rFonts w:asciiTheme="majorHAnsi" w:hAnsiTheme="majorHAnsi" w:cstheme="majorHAnsi"/>
        </w:rPr>
        <w:t xml:space="preserve">Formularz ofertowy – </w:t>
      </w:r>
      <w:r w:rsidRPr="00005C07">
        <w:rPr>
          <w:rFonts w:asciiTheme="majorHAnsi" w:hAnsiTheme="majorHAnsi" w:cstheme="majorHAnsi"/>
          <w:i/>
          <w:iCs/>
        </w:rPr>
        <w:t>Załącznik nr 2</w:t>
      </w:r>
    </w:p>
    <w:p w14:paraId="2FA2B5E3" w14:textId="77777777" w:rsidR="00035B01" w:rsidRPr="00005C07" w:rsidRDefault="00035B01" w:rsidP="00035B01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005C07">
        <w:rPr>
          <w:rFonts w:asciiTheme="majorHAnsi" w:hAnsiTheme="majorHAnsi" w:cstheme="majorHAnsi"/>
        </w:rPr>
        <w:t xml:space="preserve">Oświadczenie dotyczące spełniania warunków udziału w postępowaniu –                                            </w:t>
      </w:r>
      <w:r w:rsidRPr="00005C07">
        <w:rPr>
          <w:rFonts w:asciiTheme="majorHAnsi" w:hAnsiTheme="majorHAnsi" w:cstheme="majorHAnsi"/>
          <w:i/>
          <w:iCs/>
        </w:rPr>
        <w:t>Załącznik nr 3</w:t>
      </w:r>
    </w:p>
    <w:p w14:paraId="10288D40" w14:textId="77777777" w:rsidR="00035B01" w:rsidRPr="00005C07" w:rsidRDefault="00035B01" w:rsidP="00035B01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005C07">
        <w:rPr>
          <w:rFonts w:asciiTheme="majorHAnsi" w:hAnsiTheme="majorHAnsi" w:cstheme="majorHAnsi"/>
        </w:rPr>
        <w:t xml:space="preserve">Oświadczenie dotyczące braku podstaw do wykluczenia z postępowania – </w:t>
      </w:r>
      <w:r w:rsidRPr="00005C07">
        <w:rPr>
          <w:rFonts w:asciiTheme="majorHAnsi" w:hAnsiTheme="majorHAnsi" w:cstheme="majorHAnsi"/>
          <w:i/>
          <w:iCs/>
        </w:rPr>
        <w:t>Załącznik nr 4</w:t>
      </w:r>
    </w:p>
    <w:p w14:paraId="143E8778" w14:textId="6F10A6AC" w:rsidR="00035B01" w:rsidRPr="00005C07" w:rsidRDefault="00035B01" w:rsidP="00035B01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005C07">
        <w:rPr>
          <w:rFonts w:asciiTheme="majorHAnsi" w:hAnsiTheme="majorHAnsi" w:cstheme="majorHAnsi"/>
        </w:rPr>
        <w:t xml:space="preserve">Wykaz osób – </w:t>
      </w:r>
      <w:r w:rsidRPr="00005C07">
        <w:rPr>
          <w:rFonts w:asciiTheme="majorHAnsi" w:hAnsiTheme="majorHAnsi" w:cstheme="majorHAnsi"/>
          <w:i/>
          <w:iCs/>
        </w:rPr>
        <w:t xml:space="preserve">Załącznik nr </w:t>
      </w:r>
      <w:r w:rsidR="003B3DAD" w:rsidRPr="00005C07">
        <w:rPr>
          <w:rFonts w:asciiTheme="majorHAnsi" w:hAnsiTheme="majorHAnsi" w:cstheme="majorHAnsi"/>
          <w:i/>
          <w:iCs/>
        </w:rPr>
        <w:t>5</w:t>
      </w:r>
    </w:p>
    <w:p w14:paraId="3DDFC742" w14:textId="11DCDA24" w:rsidR="00035B01" w:rsidRPr="00005C07" w:rsidRDefault="00035B01" w:rsidP="00035B01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005C07">
        <w:rPr>
          <w:rFonts w:asciiTheme="majorHAnsi" w:hAnsiTheme="majorHAnsi" w:cstheme="majorHAnsi"/>
        </w:rPr>
        <w:t xml:space="preserve">Zobowiązanie podmiotu udostępniającego zasoby – </w:t>
      </w:r>
      <w:r w:rsidRPr="00005C07">
        <w:rPr>
          <w:rFonts w:asciiTheme="majorHAnsi" w:hAnsiTheme="majorHAnsi" w:cstheme="majorHAnsi"/>
          <w:i/>
          <w:iCs/>
        </w:rPr>
        <w:t xml:space="preserve">Załącznik nr </w:t>
      </w:r>
      <w:r w:rsidR="003B3DAD" w:rsidRPr="00005C07">
        <w:rPr>
          <w:rFonts w:asciiTheme="majorHAnsi" w:hAnsiTheme="majorHAnsi" w:cstheme="majorHAnsi"/>
          <w:i/>
          <w:iCs/>
        </w:rPr>
        <w:t>6</w:t>
      </w:r>
    </w:p>
    <w:p w14:paraId="4CEBFF73" w14:textId="582E0BCF" w:rsidR="00035B01" w:rsidRPr="00005C07" w:rsidRDefault="00035B01" w:rsidP="00035B01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005C07">
        <w:rPr>
          <w:rFonts w:asciiTheme="majorHAnsi" w:hAnsiTheme="majorHAnsi" w:cstheme="majorHAnsi"/>
        </w:rPr>
        <w:t xml:space="preserve">Oświadczenie Wykonawców wspólnie ubiegających się o udzielenie zamówienia –                             </w:t>
      </w:r>
      <w:r w:rsidRPr="00005C07">
        <w:rPr>
          <w:rFonts w:asciiTheme="majorHAnsi" w:hAnsiTheme="majorHAnsi" w:cstheme="majorHAnsi"/>
          <w:i/>
          <w:iCs/>
        </w:rPr>
        <w:t xml:space="preserve">Załącznik nr </w:t>
      </w:r>
      <w:r w:rsidR="003B3DAD" w:rsidRPr="00005C07">
        <w:rPr>
          <w:rFonts w:asciiTheme="majorHAnsi" w:hAnsiTheme="majorHAnsi" w:cstheme="majorHAnsi"/>
          <w:i/>
          <w:iCs/>
        </w:rPr>
        <w:t>7</w:t>
      </w:r>
    </w:p>
    <w:p w14:paraId="14B3BBC4" w14:textId="709C866B" w:rsidR="00035B01" w:rsidRPr="00005C07" w:rsidRDefault="00035B01" w:rsidP="00035B01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005C07">
        <w:rPr>
          <w:rFonts w:asciiTheme="majorHAnsi" w:hAnsiTheme="majorHAnsi" w:cstheme="majorHAnsi"/>
        </w:rPr>
        <w:t xml:space="preserve">Projekt umowy – </w:t>
      </w:r>
      <w:r w:rsidRPr="00005C07">
        <w:rPr>
          <w:rFonts w:asciiTheme="majorHAnsi" w:hAnsiTheme="majorHAnsi" w:cstheme="majorHAnsi"/>
          <w:i/>
          <w:iCs/>
        </w:rPr>
        <w:t xml:space="preserve">Załącznik nr </w:t>
      </w:r>
      <w:r w:rsidR="003B3DAD" w:rsidRPr="00005C07">
        <w:rPr>
          <w:rFonts w:asciiTheme="majorHAnsi" w:hAnsiTheme="majorHAnsi" w:cstheme="majorHAnsi"/>
          <w:i/>
          <w:iCs/>
        </w:rPr>
        <w:t>8</w:t>
      </w:r>
    </w:p>
    <w:p w14:paraId="4E3711A3" w14:textId="02577C38" w:rsidR="00035B01" w:rsidRPr="00005C07" w:rsidRDefault="00035B01" w:rsidP="00035B01">
      <w:pPr>
        <w:pStyle w:val="Standard"/>
        <w:contextualSpacing/>
        <w:jc w:val="both"/>
        <w:rPr>
          <w:rFonts w:asciiTheme="majorHAnsi" w:hAnsiTheme="majorHAnsi" w:cstheme="majorHAnsi"/>
          <w:i/>
          <w:iCs/>
        </w:rPr>
      </w:pPr>
      <w:r w:rsidRPr="00005C07">
        <w:rPr>
          <w:rFonts w:asciiTheme="majorHAnsi" w:hAnsiTheme="majorHAnsi" w:cstheme="majorHAnsi"/>
        </w:rPr>
        <w:t xml:space="preserve">Oświadczenie dotyczące zatrudnienia – </w:t>
      </w:r>
      <w:r w:rsidRPr="00005C07">
        <w:rPr>
          <w:rFonts w:asciiTheme="majorHAnsi" w:hAnsiTheme="majorHAnsi" w:cstheme="majorHAnsi"/>
          <w:i/>
          <w:iCs/>
        </w:rPr>
        <w:t xml:space="preserve">Załącznik nr </w:t>
      </w:r>
      <w:r w:rsidR="003B3DAD" w:rsidRPr="00005C07">
        <w:rPr>
          <w:rFonts w:asciiTheme="majorHAnsi" w:hAnsiTheme="majorHAnsi" w:cstheme="majorHAnsi"/>
          <w:i/>
          <w:iCs/>
        </w:rPr>
        <w:t>9</w:t>
      </w:r>
    </w:p>
    <w:p w14:paraId="31AC8656" w14:textId="77777777" w:rsidR="00035B01" w:rsidRPr="00005C07" w:rsidRDefault="00035B01" w:rsidP="00035B01">
      <w:pPr>
        <w:pStyle w:val="Standard"/>
        <w:contextualSpacing/>
        <w:jc w:val="both"/>
        <w:rPr>
          <w:rFonts w:asciiTheme="majorHAnsi" w:hAnsiTheme="majorHAnsi" w:cstheme="majorHAnsi"/>
          <w:i/>
          <w:iCs/>
        </w:rPr>
      </w:pPr>
    </w:p>
    <w:p w14:paraId="42AA6F34" w14:textId="324CE0C0" w:rsidR="00035B01" w:rsidRPr="00005C07" w:rsidRDefault="00035B01" w:rsidP="00035B01">
      <w:pPr>
        <w:pStyle w:val="Standard"/>
        <w:contextualSpacing/>
        <w:jc w:val="both"/>
        <w:rPr>
          <w:rFonts w:asciiTheme="majorHAnsi" w:hAnsiTheme="majorHAnsi" w:cstheme="majorHAnsi"/>
          <w:i/>
          <w:iCs/>
        </w:rPr>
      </w:pPr>
      <w:r w:rsidRPr="00005C07">
        <w:rPr>
          <w:rFonts w:asciiTheme="majorHAnsi" w:hAnsiTheme="majorHAnsi" w:cstheme="majorHAnsi"/>
          <w:i/>
          <w:iCs/>
        </w:rPr>
        <w:t>Załącznik nr 1</w:t>
      </w:r>
      <w:r w:rsidR="00AF1673">
        <w:rPr>
          <w:rFonts w:asciiTheme="majorHAnsi" w:hAnsiTheme="majorHAnsi" w:cstheme="majorHAnsi"/>
          <w:i/>
          <w:iCs/>
        </w:rPr>
        <w:t>, Załącznik nr 1a</w:t>
      </w:r>
      <w:r w:rsidR="007E321A" w:rsidRPr="00005C07">
        <w:rPr>
          <w:rFonts w:asciiTheme="majorHAnsi" w:hAnsiTheme="majorHAnsi" w:cstheme="majorHAnsi"/>
          <w:i/>
          <w:iCs/>
        </w:rPr>
        <w:t xml:space="preserve"> oraz Załącznik nr </w:t>
      </w:r>
      <w:r w:rsidR="003B3DAD" w:rsidRPr="00005C07">
        <w:rPr>
          <w:rFonts w:asciiTheme="majorHAnsi" w:hAnsiTheme="majorHAnsi" w:cstheme="majorHAnsi"/>
          <w:i/>
          <w:iCs/>
        </w:rPr>
        <w:t>8</w:t>
      </w:r>
      <w:r w:rsidRPr="00005C07">
        <w:rPr>
          <w:rFonts w:asciiTheme="majorHAnsi" w:hAnsiTheme="majorHAnsi" w:cstheme="majorHAnsi"/>
          <w:i/>
          <w:iCs/>
        </w:rPr>
        <w:t xml:space="preserve"> stanowi</w:t>
      </w:r>
      <w:r w:rsidR="007E321A" w:rsidRPr="00005C07">
        <w:rPr>
          <w:rFonts w:asciiTheme="majorHAnsi" w:hAnsiTheme="majorHAnsi" w:cstheme="majorHAnsi"/>
          <w:i/>
          <w:iCs/>
        </w:rPr>
        <w:t>ą</w:t>
      </w:r>
      <w:r w:rsidRPr="00005C07">
        <w:rPr>
          <w:rFonts w:asciiTheme="majorHAnsi" w:hAnsiTheme="majorHAnsi" w:cstheme="majorHAnsi"/>
          <w:i/>
          <w:iCs/>
        </w:rPr>
        <w:t xml:space="preserve"> o</w:t>
      </w:r>
      <w:r w:rsidR="00C74D7E" w:rsidRPr="00005C07">
        <w:rPr>
          <w:rFonts w:asciiTheme="majorHAnsi" w:hAnsiTheme="majorHAnsi" w:cstheme="majorHAnsi"/>
          <w:i/>
          <w:iCs/>
        </w:rPr>
        <w:t>drębn</w:t>
      </w:r>
      <w:r w:rsidR="007E321A" w:rsidRPr="00005C07">
        <w:rPr>
          <w:rFonts w:asciiTheme="majorHAnsi" w:hAnsiTheme="majorHAnsi" w:cstheme="majorHAnsi"/>
          <w:i/>
          <w:iCs/>
        </w:rPr>
        <w:t>e</w:t>
      </w:r>
      <w:r w:rsidRPr="00005C07">
        <w:rPr>
          <w:rFonts w:asciiTheme="majorHAnsi" w:hAnsiTheme="majorHAnsi" w:cstheme="majorHAnsi"/>
          <w:i/>
          <w:iCs/>
        </w:rPr>
        <w:t xml:space="preserve"> dokument</w:t>
      </w:r>
      <w:r w:rsidR="007E321A" w:rsidRPr="00005C07">
        <w:rPr>
          <w:rFonts w:asciiTheme="majorHAnsi" w:hAnsiTheme="majorHAnsi" w:cstheme="majorHAnsi"/>
          <w:i/>
          <w:iCs/>
        </w:rPr>
        <w:t>y</w:t>
      </w:r>
      <w:r w:rsidRPr="00005C07">
        <w:rPr>
          <w:rFonts w:asciiTheme="majorHAnsi" w:hAnsiTheme="majorHAnsi" w:cstheme="majorHAnsi"/>
          <w:i/>
          <w:iCs/>
        </w:rPr>
        <w:t xml:space="preserve"> będąc</w:t>
      </w:r>
      <w:r w:rsidR="007E321A" w:rsidRPr="00005C07">
        <w:rPr>
          <w:rFonts w:asciiTheme="majorHAnsi" w:hAnsiTheme="majorHAnsi" w:cstheme="majorHAnsi"/>
          <w:i/>
          <w:iCs/>
        </w:rPr>
        <w:t>e</w:t>
      </w:r>
      <w:r w:rsidRPr="00005C07">
        <w:rPr>
          <w:rFonts w:asciiTheme="majorHAnsi" w:hAnsiTheme="majorHAnsi" w:cstheme="majorHAnsi"/>
          <w:i/>
          <w:iCs/>
        </w:rPr>
        <w:t xml:space="preserve"> integralną częścią niniejszej SWZ</w:t>
      </w:r>
    </w:p>
    <w:p w14:paraId="333E744D" w14:textId="7E00729A" w:rsidR="00B67605" w:rsidRPr="00EA5CDC" w:rsidRDefault="00B67605" w:rsidP="007D0E45">
      <w:pPr>
        <w:pStyle w:val="Standard"/>
        <w:contextualSpacing/>
        <w:jc w:val="both"/>
        <w:rPr>
          <w:rFonts w:asciiTheme="majorHAnsi" w:hAnsiTheme="majorHAnsi" w:cstheme="majorHAnsi"/>
          <w:color w:val="FF0000"/>
        </w:rPr>
      </w:pPr>
    </w:p>
    <w:p w14:paraId="1FF9608F" w14:textId="1A0A04BF" w:rsidR="007C2814" w:rsidRPr="00EA5CDC" w:rsidRDefault="007C2814" w:rsidP="00803B9D">
      <w:pPr>
        <w:pStyle w:val="Standard"/>
        <w:contextualSpacing/>
        <w:jc w:val="both"/>
        <w:rPr>
          <w:rFonts w:asciiTheme="majorHAnsi" w:hAnsiTheme="majorHAnsi" w:cstheme="majorHAnsi"/>
          <w:color w:val="FF0000"/>
        </w:rPr>
        <w:sectPr w:rsidR="007C2814" w:rsidRPr="00EA5CDC">
          <w:headerReference w:type="default" r:id="rId33"/>
          <w:footerReference w:type="default" r:id="rId34"/>
          <w:pgSz w:w="11906" w:h="16838"/>
          <w:pgMar w:top="1418" w:right="1418" w:bottom="1418" w:left="1418" w:header="720" w:footer="720" w:gutter="0"/>
          <w:cols w:space="708"/>
        </w:sectPr>
      </w:pPr>
    </w:p>
    <w:p w14:paraId="3CFA15F5" w14:textId="77777777" w:rsidR="00F85880" w:rsidRPr="000D4801" w:rsidRDefault="00634C3C" w:rsidP="00B22FD3">
      <w:pPr>
        <w:pStyle w:val="Standard"/>
        <w:ind w:left="6381"/>
        <w:contextualSpacing/>
        <w:rPr>
          <w:rFonts w:asciiTheme="majorHAnsi" w:hAnsiTheme="majorHAnsi" w:cstheme="majorHAnsi"/>
        </w:rPr>
      </w:pPr>
      <w:r w:rsidRPr="000D4801">
        <w:rPr>
          <w:rFonts w:asciiTheme="majorHAnsi" w:hAnsiTheme="majorHAnsi" w:cstheme="majorHAnsi"/>
          <w:b/>
          <w:bCs/>
          <w:i/>
          <w:iCs/>
        </w:rPr>
        <w:lastRenderedPageBreak/>
        <w:t>Załącznik nr 2 do SWZ</w:t>
      </w:r>
    </w:p>
    <w:p w14:paraId="28B1424A" w14:textId="77777777" w:rsidR="00F85880" w:rsidRPr="000D4801" w:rsidRDefault="00F85880" w:rsidP="00803B9D">
      <w:pPr>
        <w:pStyle w:val="Standard"/>
        <w:widowControl w:val="0"/>
        <w:contextualSpacing/>
        <w:rPr>
          <w:rFonts w:asciiTheme="majorHAnsi" w:hAnsiTheme="majorHAnsi" w:cstheme="majorHAnsi"/>
          <w:b/>
          <w:bCs/>
          <w:lang w:eastAsia="ar-SA"/>
        </w:rPr>
      </w:pPr>
    </w:p>
    <w:p w14:paraId="2BCA4408" w14:textId="5E9F5DCD" w:rsidR="003D63F5" w:rsidRPr="000D4801" w:rsidRDefault="00634C3C" w:rsidP="00B22FD3">
      <w:pPr>
        <w:pStyle w:val="Standard"/>
        <w:widowControl w:val="0"/>
        <w:contextualSpacing/>
        <w:jc w:val="center"/>
        <w:rPr>
          <w:rFonts w:asciiTheme="majorHAnsi" w:hAnsiTheme="majorHAnsi" w:cstheme="majorHAnsi"/>
        </w:rPr>
      </w:pPr>
      <w:r w:rsidRPr="000D4801">
        <w:rPr>
          <w:rFonts w:asciiTheme="majorHAnsi" w:hAnsiTheme="majorHAnsi" w:cstheme="majorHAnsi"/>
          <w:b/>
          <w:bCs/>
          <w:lang w:eastAsia="ar-SA"/>
        </w:rPr>
        <w:t>FORMULARZ OFERTY</w:t>
      </w:r>
    </w:p>
    <w:p w14:paraId="1AAEDE83" w14:textId="47B83D4F" w:rsidR="00F85880" w:rsidRPr="000D4801" w:rsidRDefault="00FA4F31" w:rsidP="00803B9D">
      <w:pPr>
        <w:pStyle w:val="Standard"/>
        <w:widowControl w:val="0"/>
        <w:contextualSpacing/>
        <w:jc w:val="center"/>
        <w:rPr>
          <w:rFonts w:asciiTheme="majorHAnsi" w:hAnsiTheme="majorHAnsi" w:cstheme="majorHAnsi"/>
          <w:b/>
          <w:bCs/>
          <w:lang w:eastAsia="ar-SA"/>
        </w:rPr>
      </w:pPr>
      <w:r w:rsidRPr="000D4801">
        <w:rPr>
          <w:rFonts w:asciiTheme="majorHAnsi" w:hAnsiTheme="majorHAnsi" w:cstheme="majorHAnsi"/>
          <w:b/>
          <w:bCs/>
          <w:lang w:eastAsia="ar-SA"/>
        </w:rPr>
        <w:t>Przebudowa</w:t>
      </w:r>
      <w:r w:rsidR="000D4801" w:rsidRPr="000D4801">
        <w:rPr>
          <w:rFonts w:asciiTheme="majorHAnsi" w:hAnsiTheme="majorHAnsi" w:cstheme="majorHAnsi"/>
          <w:b/>
          <w:bCs/>
          <w:lang w:eastAsia="ar-SA"/>
        </w:rPr>
        <w:t xml:space="preserve"> pomieszczeń </w:t>
      </w:r>
      <w:r w:rsidRPr="000D4801">
        <w:rPr>
          <w:rFonts w:asciiTheme="majorHAnsi" w:hAnsiTheme="majorHAnsi" w:cstheme="majorHAnsi"/>
          <w:b/>
          <w:bCs/>
          <w:lang w:eastAsia="ar-SA"/>
        </w:rPr>
        <w:t>Wojewódzkiego Szpitala Psychiatrycznego w Andrychowie</w:t>
      </w:r>
      <w:r w:rsidR="000D4801" w:rsidRPr="000D4801">
        <w:rPr>
          <w:rFonts w:asciiTheme="majorHAnsi" w:hAnsiTheme="majorHAnsi" w:cstheme="majorHAnsi"/>
          <w:b/>
          <w:bCs/>
          <w:lang w:eastAsia="ar-SA"/>
        </w:rPr>
        <w:t xml:space="preserve"> </w:t>
      </w:r>
      <w:r w:rsidR="00891138">
        <w:rPr>
          <w:rFonts w:asciiTheme="majorHAnsi" w:hAnsiTheme="majorHAnsi" w:cstheme="majorHAnsi"/>
          <w:b/>
          <w:bCs/>
          <w:lang w:eastAsia="ar-SA"/>
        </w:rPr>
        <w:t xml:space="preserve">                      </w:t>
      </w:r>
      <w:r w:rsidR="000D4801" w:rsidRPr="000D4801">
        <w:rPr>
          <w:rFonts w:asciiTheme="majorHAnsi" w:hAnsiTheme="majorHAnsi" w:cstheme="majorHAnsi"/>
          <w:b/>
          <w:bCs/>
          <w:lang w:eastAsia="ar-SA"/>
        </w:rPr>
        <w:t>dla uruchomienia warsztatów terapii zajęciowej</w:t>
      </w:r>
    </w:p>
    <w:p w14:paraId="7250C4D4" w14:textId="77777777" w:rsidR="00F85880" w:rsidRPr="00EA3F32" w:rsidRDefault="00F85880" w:rsidP="00803B9D">
      <w:pPr>
        <w:pStyle w:val="Standard"/>
        <w:contextualSpacing/>
        <w:rPr>
          <w:rFonts w:asciiTheme="majorHAnsi" w:hAnsiTheme="majorHAnsi" w:cstheme="majorHAnsi"/>
          <w:b/>
          <w:lang w:eastAsia="ar-SA"/>
        </w:rPr>
      </w:pPr>
    </w:p>
    <w:p w14:paraId="1F9BDF72" w14:textId="77777777" w:rsidR="00F85880" w:rsidRPr="00EA3F32" w:rsidRDefault="00634C3C" w:rsidP="00803B9D">
      <w:pPr>
        <w:pStyle w:val="Standard"/>
        <w:keepNext/>
        <w:widowControl w:val="0"/>
        <w:contextualSpacing/>
        <w:rPr>
          <w:rFonts w:asciiTheme="majorHAnsi" w:hAnsiTheme="majorHAnsi" w:cstheme="majorHAnsi"/>
          <w:lang w:eastAsia="ar-SA"/>
        </w:rPr>
      </w:pPr>
      <w:r w:rsidRPr="00EA3F32">
        <w:rPr>
          <w:rFonts w:asciiTheme="majorHAnsi" w:hAnsiTheme="majorHAnsi" w:cstheme="majorHAnsi"/>
          <w:lang w:eastAsia="ar-SA"/>
        </w:rPr>
        <w:t>Nazwa oraz siedziba Wykonawcy (Wykonawców – w przypadku oferty wspólnej):</w:t>
      </w:r>
    </w:p>
    <w:p w14:paraId="39D7D794" w14:textId="77777777" w:rsidR="00F85880" w:rsidRPr="00EA3F32" w:rsidRDefault="00634C3C" w:rsidP="00803B9D">
      <w:pPr>
        <w:pStyle w:val="Standard"/>
        <w:widowControl w:val="0"/>
        <w:contextualSpacing/>
        <w:rPr>
          <w:rFonts w:asciiTheme="majorHAnsi" w:hAnsiTheme="majorHAnsi" w:cstheme="majorHAnsi"/>
          <w:lang w:eastAsia="ar-SA"/>
        </w:rPr>
      </w:pPr>
      <w:r w:rsidRPr="00EA3F32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14:paraId="28762754" w14:textId="77777777" w:rsidR="00F85880" w:rsidRPr="00EA3F32" w:rsidRDefault="00634C3C" w:rsidP="00803B9D">
      <w:pPr>
        <w:pStyle w:val="Standard"/>
        <w:widowControl w:val="0"/>
        <w:contextualSpacing/>
        <w:rPr>
          <w:rFonts w:asciiTheme="majorHAnsi" w:hAnsiTheme="majorHAnsi" w:cstheme="majorHAnsi"/>
          <w:lang w:eastAsia="ar-SA"/>
        </w:rPr>
      </w:pPr>
      <w:r w:rsidRPr="00EA3F32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14:paraId="57CF7DD5" w14:textId="77777777" w:rsidR="00F85880" w:rsidRPr="00EA3F32" w:rsidRDefault="00634C3C" w:rsidP="00803B9D">
      <w:pPr>
        <w:pStyle w:val="Standard"/>
        <w:widowControl w:val="0"/>
        <w:contextualSpacing/>
        <w:rPr>
          <w:rFonts w:asciiTheme="majorHAnsi" w:hAnsiTheme="majorHAnsi" w:cstheme="majorHAnsi"/>
          <w:lang w:val="de-DE" w:eastAsia="ar-SA"/>
        </w:rPr>
      </w:pPr>
      <w:r w:rsidRPr="00EA3F32">
        <w:rPr>
          <w:rFonts w:asciiTheme="majorHAnsi" w:hAnsiTheme="majorHAnsi" w:cstheme="majorHAnsi"/>
          <w:lang w:val="de-DE" w:eastAsia="ar-SA"/>
        </w:rPr>
        <w:t>NIP................................................…………….REGON................................................……………………….</w:t>
      </w:r>
    </w:p>
    <w:p w14:paraId="4E1B36AF" w14:textId="77777777" w:rsidR="00F85880" w:rsidRPr="00EA3F32" w:rsidRDefault="00634C3C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lang w:val="de-DE" w:eastAsia="ar-SA"/>
        </w:rPr>
      </w:pPr>
      <w:proofErr w:type="spellStart"/>
      <w:r w:rsidRPr="00EA3F32">
        <w:rPr>
          <w:rFonts w:asciiTheme="majorHAnsi" w:hAnsiTheme="majorHAnsi" w:cstheme="majorHAnsi"/>
          <w:bCs/>
          <w:lang w:val="de-DE" w:eastAsia="ar-SA"/>
        </w:rPr>
        <w:t>tel</w:t>
      </w:r>
      <w:proofErr w:type="spellEnd"/>
      <w:r w:rsidRPr="00EA3F32">
        <w:rPr>
          <w:rFonts w:asciiTheme="majorHAnsi" w:hAnsiTheme="majorHAnsi" w:cstheme="majorHAnsi"/>
          <w:bCs/>
          <w:lang w:val="de-DE" w:eastAsia="ar-SA"/>
        </w:rPr>
        <w:t xml:space="preserve"> /fax:</w:t>
      </w:r>
      <w:bookmarkStart w:id="1" w:name="_Ref66344090"/>
      <w:r w:rsidRPr="00EA3F32">
        <w:rPr>
          <w:rFonts w:asciiTheme="majorHAnsi" w:hAnsiTheme="majorHAnsi" w:cstheme="majorHAnsi"/>
          <w:bCs/>
          <w:lang w:val="de-DE" w:eastAsia="ar-SA"/>
        </w:rPr>
        <w:t xml:space="preserve"> ………………………………………….……..email:…………………………………………………………………………</w:t>
      </w:r>
    </w:p>
    <w:p w14:paraId="050DBD68" w14:textId="77777777" w:rsidR="00F85880" w:rsidRPr="00EA3F32" w:rsidRDefault="00634C3C" w:rsidP="00803B9D">
      <w:pPr>
        <w:pStyle w:val="Standard"/>
        <w:contextualSpacing/>
        <w:rPr>
          <w:rFonts w:asciiTheme="majorHAnsi" w:hAnsiTheme="majorHAnsi" w:cstheme="majorHAnsi"/>
          <w:bCs/>
          <w:lang w:eastAsia="ar-SA"/>
        </w:rPr>
      </w:pPr>
      <w:r w:rsidRPr="00EA3F32">
        <w:rPr>
          <w:rFonts w:asciiTheme="majorHAnsi" w:hAnsiTheme="majorHAnsi" w:cstheme="majorHAnsi"/>
          <w:bCs/>
          <w:lang w:eastAsia="ar-SA"/>
        </w:rPr>
        <w:t>wpisany do Krajowego Rejestru Sądowego pod nr ……………………………………………………………………</w:t>
      </w:r>
    </w:p>
    <w:p w14:paraId="7B27EC7C" w14:textId="77777777" w:rsidR="00F85880" w:rsidRPr="00EA3F32" w:rsidRDefault="00634C3C" w:rsidP="00803B9D">
      <w:pPr>
        <w:pStyle w:val="Standard"/>
        <w:contextualSpacing/>
        <w:jc w:val="both"/>
        <w:rPr>
          <w:rFonts w:asciiTheme="majorHAnsi" w:hAnsiTheme="majorHAnsi" w:cstheme="majorHAnsi"/>
          <w:bCs/>
          <w:lang w:eastAsia="ar-SA"/>
        </w:rPr>
      </w:pPr>
      <w:r w:rsidRPr="00EA3F32">
        <w:rPr>
          <w:rFonts w:asciiTheme="majorHAnsi" w:hAnsiTheme="majorHAnsi" w:cstheme="majorHAnsi"/>
          <w:bCs/>
          <w:lang w:eastAsia="ar-SA"/>
        </w:rPr>
        <w:t>lub</w:t>
      </w:r>
    </w:p>
    <w:p w14:paraId="45A8499B" w14:textId="77777777" w:rsidR="00F85880" w:rsidRPr="00EA3F32" w:rsidRDefault="00634C3C" w:rsidP="00803B9D">
      <w:pPr>
        <w:pStyle w:val="Standard"/>
        <w:contextualSpacing/>
        <w:rPr>
          <w:rFonts w:asciiTheme="majorHAnsi" w:hAnsiTheme="majorHAnsi" w:cstheme="majorHAnsi"/>
        </w:rPr>
      </w:pPr>
      <w:r w:rsidRPr="00EA3F32">
        <w:rPr>
          <w:rFonts w:asciiTheme="majorHAnsi" w:hAnsiTheme="majorHAnsi" w:cstheme="majorHAnsi"/>
          <w:bCs/>
          <w:lang w:eastAsia="ar-SA"/>
        </w:rPr>
        <w:t xml:space="preserve">wpisany do </w:t>
      </w:r>
      <w:r w:rsidRPr="00EA3F32">
        <w:rPr>
          <w:rFonts w:asciiTheme="majorHAnsi" w:hAnsiTheme="majorHAnsi" w:cstheme="majorHAnsi"/>
          <w:lang w:eastAsia="ar-SA"/>
        </w:rPr>
        <w:t>Centralnej Ewidencji i Informacji o Działalności Gospodarczej, prowadzącym działalność gospodarczą pod nazwą................................................................................................</w:t>
      </w:r>
    </w:p>
    <w:p w14:paraId="641CA330" w14:textId="0FAAAF81" w:rsidR="00F85880" w:rsidRPr="00EA3F32" w:rsidRDefault="00F85880" w:rsidP="00803B9D">
      <w:pPr>
        <w:pStyle w:val="Standard"/>
        <w:contextualSpacing/>
        <w:rPr>
          <w:rFonts w:asciiTheme="majorHAnsi" w:hAnsiTheme="majorHAnsi" w:cstheme="majorHAnsi"/>
          <w:bCs/>
          <w:lang w:val="de-DE" w:eastAsia="ar-SA"/>
        </w:rPr>
      </w:pPr>
    </w:p>
    <w:p w14:paraId="221B9220" w14:textId="77777777" w:rsidR="006F5E9C" w:rsidRPr="00EA3F32" w:rsidRDefault="006F5E9C" w:rsidP="00803B9D">
      <w:pPr>
        <w:pStyle w:val="Standard"/>
        <w:contextualSpacing/>
        <w:rPr>
          <w:rFonts w:asciiTheme="majorHAnsi" w:hAnsiTheme="majorHAnsi" w:cstheme="majorHAnsi"/>
          <w:bCs/>
          <w:lang w:val="de-DE" w:eastAsia="ar-SA"/>
        </w:rPr>
      </w:pPr>
    </w:p>
    <w:p w14:paraId="39AD4726" w14:textId="77777777" w:rsidR="00F85880" w:rsidRPr="00EA3F32" w:rsidRDefault="00634C3C" w:rsidP="00803B9D">
      <w:pPr>
        <w:pStyle w:val="Standard"/>
        <w:contextualSpacing/>
        <w:rPr>
          <w:rFonts w:asciiTheme="majorHAnsi" w:hAnsiTheme="majorHAnsi" w:cstheme="majorHAnsi"/>
          <w:bCs/>
          <w:lang w:val="de-DE" w:eastAsia="ar-SA"/>
        </w:rPr>
      </w:pPr>
      <w:proofErr w:type="spellStart"/>
      <w:r w:rsidRPr="00EA3F32">
        <w:rPr>
          <w:rFonts w:asciiTheme="majorHAnsi" w:hAnsiTheme="majorHAnsi" w:cstheme="majorHAnsi"/>
          <w:bCs/>
          <w:lang w:val="de-DE" w:eastAsia="ar-SA"/>
        </w:rPr>
        <w:t>Osoba</w:t>
      </w:r>
      <w:proofErr w:type="spellEnd"/>
      <w:r w:rsidRPr="00EA3F32">
        <w:rPr>
          <w:rFonts w:asciiTheme="majorHAnsi" w:hAnsiTheme="majorHAnsi" w:cstheme="majorHAnsi"/>
          <w:bCs/>
          <w:lang w:val="de-DE" w:eastAsia="ar-SA"/>
        </w:rPr>
        <w:t xml:space="preserve"> do </w:t>
      </w:r>
      <w:proofErr w:type="spellStart"/>
      <w:r w:rsidRPr="00EA3F32">
        <w:rPr>
          <w:rFonts w:asciiTheme="majorHAnsi" w:hAnsiTheme="majorHAnsi" w:cstheme="majorHAnsi"/>
          <w:bCs/>
          <w:lang w:val="de-DE" w:eastAsia="ar-SA"/>
        </w:rPr>
        <w:t>kontaktów</w:t>
      </w:r>
      <w:proofErr w:type="spellEnd"/>
      <w:r w:rsidRPr="00EA3F32">
        <w:rPr>
          <w:rFonts w:asciiTheme="majorHAnsi" w:hAnsiTheme="majorHAnsi" w:cstheme="majorHAnsi"/>
          <w:bCs/>
          <w:lang w:val="de-DE" w:eastAsia="ar-SA"/>
        </w:rPr>
        <w:t xml:space="preserve"> z Zamawiającym:..........................................................…….………………………..</w:t>
      </w:r>
    </w:p>
    <w:p w14:paraId="478F470F" w14:textId="77777777" w:rsidR="00F85880" w:rsidRPr="00EA3F32" w:rsidRDefault="00634C3C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lang w:val="de-DE" w:eastAsia="ar-SA"/>
        </w:rPr>
      </w:pPr>
      <w:r w:rsidRPr="00EA3F32">
        <w:rPr>
          <w:rFonts w:asciiTheme="majorHAnsi" w:hAnsiTheme="majorHAnsi" w:cstheme="majorHAnsi"/>
          <w:bCs/>
          <w:lang w:val="de-DE" w:eastAsia="ar-SA"/>
        </w:rPr>
        <w:t>tel/fax:...............................................................email………………………………………………………………….</w:t>
      </w:r>
    </w:p>
    <w:p w14:paraId="5EA5E483" w14:textId="2ED38C68" w:rsidR="00F85880" w:rsidRPr="00EA3F32" w:rsidRDefault="00F85880" w:rsidP="00803B9D">
      <w:pPr>
        <w:pStyle w:val="Standard"/>
        <w:widowControl w:val="0"/>
        <w:ind w:left="576" w:hanging="576"/>
        <w:contextualSpacing/>
        <w:rPr>
          <w:rFonts w:asciiTheme="majorHAnsi" w:hAnsiTheme="majorHAnsi" w:cstheme="majorHAnsi"/>
          <w:bCs/>
          <w:lang w:val="de-DE" w:eastAsia="ar-SA"/>
        </w:rPr>
      </w:pPr>
    </w:p>
    <w:p w14:paraId="04BE32AC" w14:textId="77777777" w:rsidR="006F5E9C" w:rsidRPr="00EA3F32" w:rsidRDefault="006F5E9C" w:rsidP="00803B9D">
      <w:pPr>
        <w:pStyle w:val="Standard"/>
        <w:widowControl w:val="0"/>
        <w:ind w:left="576" w:hanging="576"/>
        <w:contextualSpacing/>
        <w:rPr>
          <w:rFonts w:asciiTheme="majorHAnsi" w:hAnsiTheme="majorHAnsi" w:cstheme="majorHAnsi"/>
          <w:bCs/>
          <w:lang w:val="de-DE" w:eastAsia="ar-SA"/>
        </w:rPr>
      </w:pPr>
    </w:p>
    <w:p w14:paraId="1D3C5C2B" w14:textId="77777777" w:rsidR="00F85880" w:rsidRPr="00EA3F32" w:rsidRDefault="00634C3C" w:rsidP="00803B9D">
      <w:pPr>
        <w:pStyle w:val="Standard"/>
        <w:widowControl w:val="0"/>
        <w:ind w:left="576" w:hanging="576"/>
        <w:contextualSpacing/>
        <w:rPr>
          <w:rFonts w:asciiTheme="majorHAnsi" w:hAnsiTheme="majorHAnsi" w:cstheme="majorHAnsi"/>
          <w:bCs/>
          <w:lang w:val="de-DE" w:eastAsia="ar-SA"/>
        </w:rPr>
      </w:pPr>
      <w:proofErr w:type="spellStart"/>
      <w:r w:rsidRPr="00EA3F32">
        <w:rPr>
          <w:rFonts w:asciiTheme="majorHAnsi" w:hAnsiTheme="majorHAnsi" w:cstheme="majorHAnsi"/>
          <w:bCs/>
          <w:lang w:val="de-DE" w:eastAsia="ar-SA"/>
        </w:rPr>
        <w:t>Osoba</w:t>
      </w:r>
      <w:proofErr w:type="spellEnd"/>
      <w:r w:rsidRPr="00EA3F32">
        <w:rPr>
          <w:rFonts w:asciiTheme="majorHAnsi" w:hAnsiTheme="majorHAnsi" w:cstheme="majorHAnsi"/>
          <w:bCs/>
          <w:lang w:val="de-DE" w:eastAsia="ar-SA"/>
        </w:rPr>
        <w:t xml:space="preserve"> </w:t>
      </w:r>
      <w:proofErr w:type="spellStart"/>
      <w:r w:rsidRPr="00EA3F32">
        <w:rPr>
          <w:rFonts w:asciiTheme="majorHAnsi" w:hAnsiTheme="majorHAnsi" w:cstheme="majorHAnsi"/>
          <w:bCs/>
          <w:lang w:val="de-DE" w:eastAsia="ar-SA"/>
        </w:rPr>
        <w:t>upoważniona</w:t>
      </w:r>
      <w:proofErr w:type="spellEnd"/>
      <w:r w:rsidRPr="00EA3F32">
        <w:rPr>
          <w:rFonts w:asciiTheme="majorHAnsi" w:hAnsiTheme="majorHAnsi" w:cstheme="majorHAnsi"/>
          <w:bCs/>
          <w:lang w:val="de-DE" w:eastAsia="ar-SA"/>
        </w:rPr>
        <w:t xml:space="preserve"> do </w:t>
      </w:r>
      <w:proofErr w:type="spellStart"/>
      <w:r w:rsidRPr="00EA3F32">
        <w:rPr>
          <w:rFonts w:asciiTheme="majorHAnsi" w:hAnsiTheme="majorHAnsi" w:cstheme="majorHAnsi"/>
          <w:bCs/>
          <w:lang w:val="de-DE" w:eastAsia="ar-SA"/>
        </w:rPr>
        <w:t>zawarcia</w:t>
      </w:r>
      <w:proofErr w:type="spellEnd"/>
      <w:r w:rsidRPr="00EA3F32">
        <w:rPr>
          <w:rFonts w:asciiTheme="majorHAnsi" w:hAnsiTheme="majorHAnsi" w:cstheme="majorHAnsi"/>
          <w:bCs/>
          <w:lang w:val="de-DE" w:eastAsia="ar-SA"/>
        </w:rPr>
        <w:t xml:space="preserve"> </w:t>
      </w:r>
      <w:proofErr w:type="spellStart"/>
      <w:r w:rsidRPr="00EA3F32">
        <w:rPr>
          <w:rFonts w:asciiTheme="majorHAnsi" w:hAnsiTheme="majorHAnsi" w:cstheme="majorHAnsi"/>
          <w:bCs/>
          <w:lang w:val="de-DE" w:eastAsia="ar-SA"/>
        </w:rPr>
        <w:t>umowy</w:t>
      </w:r>
      <w:proofErr w:type="spellEnd"/>
      <w:r w:rsidRPr="00EA3F32">
        <w:rPr>
          <w:rFonts w:asciiTheme="majorHAnsi" w:hAnsiTheme="majorHAnsi" w:cstheme="majorHAnsi"/>
          <w:bCs/>
          <w:lang w:val="de-DE" w:eastAsia="ar-SA"/>
        </w:rPr>
        <w:t>: ………………………………………………………………………………..</w:t>
      </w:r>
    </w:p>
    <w:p w14:paraId="2FA8AAA6" w14:textId="77777777" w:rsidR="00F85880" w:rsidRPr="00EA3F32" w:rsidRDefault="00634C3C" w:rsidP="00803B9D">
      <w:pPr>
        <w:pStyle w:val="Standard"/>
        <w:widowControl w:val="0"/>
        <w:ind w:left="576" w:hanging="576"/>
        <w:contextualSpacing/>
        <w:rPr>
          <w:rFonts w:asciiTheme="majorHAnsi" w:hAnsiTheme="majorHAnsi" w:cstheme="majorHAnsi"/>
        </w:rPr>
      </w:pPr>
      <w:r w:rsidRPr="00EA3F32">
        <w:rPr>
          <w:rFonts w:asciiTheme="majorHAnsi" w:hAnsiTheme="majorHAnsi" w:cstheme="majorHAnsi"/>
          <w:bCs/>
          <w:lang w:val="de-DE" w:eastAsia="ar-SA"/>
        </w:rPr>
        <w:tab/>
      </w:r>
      <w:r w:rsidRPr="00EA3F32">
        <w:rPr>
          <w:rFonts w:asciiTheme="majorHAnsi" w:hAnsiTheme="majorHAnsi" w:cstheme="majorHAnsi"/>
          <w:bCs/>
          <w:lang w:val="de-DE" w:eastAsia="ar-SA"/>
        </w:rPr>
        <w:tab/>
      </w:r>
      <w:r w:rsidRPr="00EA3F32">
        <w:rPr>
          <w:rFonts w:asciiTheme="majorHAnsi" w:hAnsiTheme="majorHAnsi" w:cstheme="majorHAnsi"/>
          <w:bCs/>
          <w:lang w:val="de-DE" w:eastAsia="ar-SA"/>
        </w:rPr>
        <w:tab/>
      </w:r>
      <w:r w:rsidRPr="00EA3F32">
        <w:rPr>
          <w:rFonts w:asciiTheme="majorHAnsi" w:hAnsiTheme="majorHAnsi" w:cstheme="majorHAnsi"/>
          <w:bCs/>
          <w:lang w:val="de-DE" w:eastAsia="ar-SA"/>
        </w:rPr>
        <w:tab/>
      </w:r>
      <w:r w:rsidRPr="00EA3F32">
        <w:rPr>
          <w:rFonts w:asciiTheme="majorHAnsi" w:hAnsiTheme="majorHAnsi" w:cstheme="majorHAnsi"/>
          <w:bCs/>
          <w:lang w:val="de-DE" w:eastAsia="ar-SA"/>
        </w:rPr>
        <w:tab/>
      </w:r>
      <w:r w:rsidRPr="00EA3F32">
        <w:rPr>
          <w:rFonts w:asciiTheme="majorHAnsi" w:hAnsiTheme="majorHAnsi" w:cstheme="majorHAnsi"/>
          <w:bCs/>
          <w:lang w:val="de-DE" w:eastAsia="ar-SA"/>
        </w:rPr>
        <w:tab/>
        <w:t>(</w:t>
      </w:r>
      <w:proofErr w:type="spellStart"/>
      <w:r w:rsidRPr="00EA3F32">
        <w:rPr>
          <w:rFonts w:asciiTheme="majorHAnsi" w:hAnsiTheme="majorHAnsi" w:cstheme="majorHAnsi"/>
          <w:bCs/>
          <w:lang w:val="de-DE" w:eastAsia="ar-SA"/>
        </w:rPr>
        <w:t>imię</w:t>
      </w:r>
      <w:proofErr w:type="spellEnd"/>
      <w:r w:rsidRPr="00EA3F32">
        <w:rPr>
          <w:rFonts w:asciiTheme="majorHAnsi" w:hAnsiTheme="majorHAnsi" w:cstheme="majorHAnsi"/>
          <w:bCs/>
          <w:lang w:val="de-DE" w:eastAsia="ar-SA"/>
        </w:rPr>
        <w:t xml:space="preserve">, </w:t>
      </w:r>
      <w:proofErr w:type="spellStart"/>
      <w:r w:rsidRPr="00EA3F32">
        <w:rPr>
          <w:rFonts w:asciiTheme="majorHAnsi" w:hAnsiTheme="majorHAnsi" w:cstheme="majorHAnsi"/>
          <w:bCs/>
          <w:lang w:val="de-DE" w:eastAsia="ar-SA"/>
        </w:rPr>
        <w:t>nazwisko</w:t>
      </w:r>
      <w:proofErr w:type="spellEnd"/>
      <w:r w:rsidRPr="00EA3F32">
        <w:rPr>
          <w:rFonts w:asciiTheme="majorHAnsi" w:hAnsiTheme="majorHAnsi" w:cstheme="majorHAnsi"/>
          <w:bCs/>
          <w:lang w:val="de-DE" w:eastAsia="ar-SA"/>
        </w:rPr>
        <w:t xml:space="preserve">, </w:t>
      </w:r>
      <w:proofErr w:type="spellStart"/>
      <w:r w:rsidRPr="00EA3F32">
        <w:rPr>
          <w:rFonts w:asciiTheme="majorHAnsi" w:hAnsiTheme="majorHAnsi" w:cstheme="majorHAnsi"/>
          <w:bCs/>
          <w:lang w:val="de-DE" w:eastAsia="ar-SA"/>
        </w:rPr>
        <w:t>stanowisko</w:t>
      </w:r>
      <w:proofErr w:type="spellEnd"/>
      <w:r w:rsidRPr="00EA3F32">
        <w:rPr>
          <w:rFonts w:asciiTheme="majorHAnsi" w:hAnsiTheme="majorHAnsi" w:cstheme="majorHAnsi"/>
          <w:bCs/>
          <w:lang w:val="de-DE" w:eastAsia="ar-SA"/>
        </w:rPr>
        <w:t>)</w:t>
      </w:r>
    </w:p>
    <w:p w14:paraId="1C44DEA2" w14:textId="77777777" w:rsidR="006F5E9C" w:rsidRPr="00B529E8" w:rsidRDefault="006F5E9C" w:rsidP="00803B9D">
      <w:pPr>
        <w:pStyle w:val="Standard"/>
        <w:contextualSpacing/>
        <w:rPr>
          <w:rFonts w:asciiTheme="majorHAnsi" w:hAnsiTheme="majorHAnsi" w:cstheme="majorHAnsi"/>
          <w:lang w:eastAsia="ar-SA"/>
        </w:rPr>
      </w:pPr>
    </w:p>
    <w:p w14:paraId="1E156E62" w14:textId="39514CB4" w:rsidR="00F85880" w:rsidRPr="00B529E8" w:rsidRDefault="00634C3C" w:rsidP="00803B9D">
      <w:pPr>
        <w:pStyle w:val="Standard"/>
        <w:widowControl w:val="0"/>
        <w:spacing w:after="57"/>
        <w:contextualSpacing/>
        <w:rPr>
          <w:rFonts w:asciiTheme="majorHAnsi" w:hAnsiTheme="majorHAnsi" w:cstheme="majorHAnsi"/>
          <w:b/>
          <w:bCs/>
          <w:u w:val="single"/>
          <w:lang w:eastAsia="ar-SA"/>
        </w:rPr>
      </w:pPr>
      <w:r w:rsidRPr="00B529E8">
        <w:rPr>
          <w:rFonts w:asciiTheme="majorHAnsi" w:hAnsiTheme="majorHAnsi" w:cstheme="majorHAnsi"/>
          <w:b/>
          <w:bCs/>
          <w:u w:val="single"/>
          <w:lang w:eastAsia="ar-SA"/>
        </w:rPr>
        <w:t>Oferuję wykonanie przedmiotu zamówienia</w:t>
      </w:r>
      <w:r w:rsidR="00942F6D" w:rsidRPr="00B529E8">
        <w:rPr>
          <w:rFonts w:asciiTheme="majorHAnsi" w:hAnsiTheme="majorHAnsi" w:cstheme="majorHAnsi"/>
          <w:b/>
          <w:bCs/>
          <w:u w:val="single"/>
          <w:lang w:eastAsia="ar-SA"/>
        </w:rPr>
        <w:t xml:space="preserve"> </w:t>
      </w:r>
      <w:r w:rsidRPr="00B529E8">
        <w:rPr>
          <w:rFonts w:asciiTheme="majorHAnsi" w:hAnsiTheme="majorHAnsi" w:cstheme="majorHAnsi"/>
          <w:b/>
          <w:bCs/>
          <w:u w:val="single"/>
          <w:lang w:eastAsia="ar-SA"/>
        </w:rPr>
        <w:t>za całkowitą wartość:</w:t>
      </w:r>
    </w:p>
    <w:p w14:paraId="373873AD" w14:textId="77777777" w:rsidR="00F85880" w:rsidRPr="00B529E8" w:rsidRDefault="00F85880" w:rsidP="00803B9D">
      <w:pPr>
        <w:pStyle w:val="Standard"/>
        <w:widowControl w:val="0"/>
        <w:contextualSpacing/>
        <w:rPr>
          <w:rFonts w:asciiTheme="majorHAnsi" w:hAnsiTheme="majorHAnsi" w:cstheme="majorHAnsi"/>
          <w:b/>
        </w:rPr>
      </w:pPr>
    </w:p>
    <w:p w14:paraId="0BBA9808" w14:textId="77777777" w:rsidR="00F85880" w:rsidRPr="00B529E8" w:rsidRDefault="00634C3C" w:rsidP="00803B9D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B529E8">
        <w:rPr>
          <w:rFonts w:asciiTheme="majorHAnsi" w:hAnsiTheme="majorHAnsi" w:cstheme="majorHAnsi"/>
          <w:spacing w:val="-1"/>
        </w:rPr>
        <w:t>Wartość netto: …………………………………………………………………………………………………………………………….</w:t>
      </w:r>
    </w:p>
    <w:p w14:paraId="106718C4" w14:textId="77777777" w:rsidR="00F85880" w:rsidRPr="00B529E8" w:rsidRDefault="00634C3C" w:rsidP="00803B9D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B529E8">
        <w:rPr>
          <w:rFonts w:asciiTheme="majorHAnsi" w:hAnsiTheme="majorHAnsi" w:cstheme="majorHAnsi"/>
          <w:spacing w:val="-1"/>
        </w:rPr>
        <w:t>Wartość podatku VAT: ………………………………………………………………………………………………………………….</w:t>
      </w:r>
    </w:p>
    <w:p w14:paraId="5E2DD0F9" w14:textId="77777777" w:rsidR="00F85880" w:rsidRPr="00B529E8" w:rsidRDefault="00634C3C" w:rsidP="00803B9D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B529E8">
        <w:rPr>
          <w:rFonts w:asciiTheme="majorHAnsi" w:hAnsiTheme="majorHAnsi" w:cstheme="majorHAnsi"/>
          <w:spacing w:val="-1"/>
        </w:rPr>
        <w:t>Wartość brutto: …………………………………………………………………………………………………………………………..</w:t>
      </w:r>
    </w:p>
    <w:p w14:paraId="0C3697AF" w14:textId="77777777" w:rsidR="006F5E9C" w:rsidRPr="00B529E8" w:rsidRDefault="006F5E9C" w:rsidP="00803B9D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</w:p>
    <w:p w14:paraId="3DDE7208" w14:textId="77777777" w:rsidR="00F85880" w:rsidRPr="00B529E8" w:rsidRDefault="00634C3C" w:rsidP="00803B9D">
      <w:pPr>
        <w:pStyle w:val="normaltableau"/>
        <w:shd w:val="clear" w:color="auto" w:fill="FFFFFF"/>
        <w:spacing w:before="0" w:after="0"/>
        <w:contextualSpacing/>
        <w:rPr>
          <w:rFonts w:asciiTheme="majorHAnsi" w:eastAsia="Times New Roman" w:hAnsiTheme="majorHAnsi" w:cstheme="majorHAnsi"/>
          <w:b/>
          <w:bCs/>
          <w:spacing w:val="-1"/>
          <w:sz w:val="24"/>
          <w:szCs w:val="24"/>
          <w:lang w:val="pl-PL" w:eastAsia="en-US"/>
        </w:rPr>
      </w:pPr>
      <w:r w:rsidRPr="00B529E8">
        <w:rPr>
          <w:rFonts w:asciiTheme="majorHAnsi" w:eastAsia="Times New Roman" w:hAnsiTheme="majorHAnsi" w:cstheme="majorHAnsi"/>
          <w:b/>
          <w:bCs/>
          <w:spacing w:val="-1"/>
          <w:sz w:val="24"/>
          <w:szCs w:val="24"/>
          <w:lang w:val="pl-PL" w:eastAsia="en-US"/>
        </w:rPr>
        <w:t>Powyższa cena brutto zawiera wszystkie koszty, jakie ponosi Zamawiający w przypadku wyboru niniejszej oferty. Cena ta będzie podstawiana do obliczenia kryterium ceny, opisanego w SWZ.</w:t>
      </w:r>
    </w:p>
    <w:p w14:paraId="4E5390E5" w14:textId="77777777" w:rsidR="006F5E9C" w:rsidRPr="00EA5CDC" w:rsidRDefault="006F5E9C" w:rsidP="00803B9D">
      <w:pPr>
        <w:pStyle w:val="Standard"/>
        <w:widowControl w:val="0"/>
        <w:contextualSpacing/>
        <w:rPr>
          <w:rFonts w:asciiTheme="majorHAnsi" w:hAnsiTheme="majorHAnsi" w:cstheme="majorHAnsi"/>
          <w:color w:val="FF0000"/>
          <w:spacing w:val="-1"/>
          <w:lang w:val="de-DE"/>
        </w:rPr>
      </w:pPr>
    </w:p>
    <w:p w14:paraId="6A2E4036" w14:textId="57FB6F0D" w:rsidR="00F85880" w:rsidRPr="00B529E8" w:rsidRDefault="00634C3C" w:rsidP="00803B9D">
      <w:pPr>
        <w:pStyle w:val="Standard"/>
        <w:widowControl w:val="0"/>
        <w:contextualSpacing/>
        <w:rPr>
          <w:rFonts w:asciiTheme="majorHAnsi" w:hAnsiTheme="majorHAnsi" w:cstheme="majorHAnsi"/>
          <w:u w:val="single"/>
        </w:rPr>
      </w:pPr>
      <w:r w:rsidRPr="00B529E8">
        <w:rPr>
          <w:rFonts w:asciiTheme="majorHAnsi" w:hAnsiTheme="majorHAnsi" w:cstheme="majorHAnsi"/>
          <w:u w:val="single"/>
        </w:rPr>
        <w:t>Oświadczamy, że:</w:t>
      </w:r>
    </w:p>
    <w:p w14:paraId="0B623D39" w14:textId="22EEBC4E" w:rsidR="00F85880" w:rsidRPr="00B529E8" w:rsidRDefault="00634C3C" w:rsidP="00803B9D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529E8">
        <w:rPr>
          <w:rFonts w:asciiTheme="majorHAnsi" w:hAnsiTheme="majorHAnsi" w:cstheme="majorHAnsi"/>
        </w:rPr>
        <w:t xml:space="preserve">1. </w:t>
      </w:r>
      <w:r w:rsidR="00942F6D" w:rsidRPr="00B529E8">
        <w:rPr>
          <w:rFonts w:asciiTheme="majorHAnsi" w:hAnsiTheme="majorHAnsi" w:cstheme="majorHAnsi"/>
        </w:rPr>
        <w:t>Z</w:t>
      </w:r>
      <w:r w:rsidRPr="00B529E8">
        <w:rPr>
          <w:rFonts w:asciiTheme="majorHAnsi" w:hAnsiTheme="majorHAnsi" w:cstheme="majorHAnsi"/>
        </w:rPr>
        <w:t xml:space="preserve">apoznałem/liśmy się z warunkami określonymi w Specyfikacji Warunków Zamówienia </w:t>
      </w:r>
      <w:r w:rsidR="00942F6D" w:rsidRPr="00B529E8">
        <w:rPr>
          <w:rFonts w:asciiTheme="majorHAnsi" w:hAnsiTheme="majorHAnsi" w:cstheme="majorHAnsi"/>
        </w:rPr>
        <w:t xml:space="preserve">                        </w:t>
      </w:r>
      <w:r w:rsidRPr="00B529E8">
        <w:rPr>
          <w:rFonts w:asciiTheme="majorHAnsi" w:hAnsiTheme="majorHAnsi" w:cstheme="majorHAnsi"/>
        </w:rPr>
        <w:t>i załącznikach będących jej integralną częścią i przyjmuj</w:t>
      </w:r>
      <w:r w:rsidR="00E5263B">
        <w:rPr>
          <w:rFonts w:asciiTheme="majorHAnsi" w:hAnsiTheme="majorHAnsi" w:cstheme="majorHAnsi"/>
        </w:rPr>
        <w:t>ę/</w:t>
      </w:r>
      <w:r w:rsidRPr="00B529E8">
        <w:rPr>
          <w:rFonts w:asciiTheme="majorHAnsi" w:hAnsiTheme="majorHAnsi" w:cstheme="majorHAnsi"/>
        </w:rPr>
        <w:t>my je bez zastrzeżeń.</w:t>
      </w:r>
    </w:p>
    <w:p w14:paraId="52D372DF" w14:textId="7DC77ECB" w:rsidR="00F85880" w:rsidRPr="00B529E8" w:rsidRDefault="00634C3C" w:rsidP="00803B9D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529E8">
        <w:rPr>
          <w:rFonts w:asciiTheme="majorHAnsi" w:hAnsiTheme="majorHAnsi" w:cstheme="majorHAnsi"/>
        </w:rPr>
        <w:t xml:space="preserve">2. </w:t>
      </w:r>
      <w:r w:rsidR="00942F6D" w:rsidRPr="00B529E8">
        <w:rPr>
          <w:rFonts w:asciiTheme="majorHAnsi" w:hAnsiTheme="majorHAnsi" w:cstheme="majorHAnsi"/>
        </w:rPr>
        <w:t>Z</w:t>
      </w:r>
      <w:r w:rsidRPr="00B529E8">
        <w:rPr>
          <w:rFonts w:asciiTheme="majorHAnsi" w:hAnsiTheme="majorHAnsi" w:cstheme="majorHAnsi"/>
        </w:rPr>
        <w:t xml:space="preserve">łożona oferta spełnia wszystkie wymagania określone w Specyfikacji Warunków Zamówienia i załącznikach będących jej integralną częścią. </w:t>
      </w:r>
    </w:p>
    <w:p w14:paraId="0AF7CAB9" w14:textId="1A77AA72" w:rsidR="00F85880" w:rsidRPr="00B529E8" w:rsidRDefault="00176716" w:rsidP="00803B9D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529E8">
        <w:rPr>
          <w:rFonts w:asciiTheme="majorHAnsi" w:hAnsiTheme="majorHAnsi" w:cstheme="majorHAnsi"/>
        </w:rPr>
        <w:t>3</w:t>
      </w:r>
      <w:r w:rsidR="00634C3C" w:rsidRPr="00B529E8">
        <w:rPr>
          <w:rFonts w:asciiTheme="majorHAnsi" w:hAnsiTheme="majorHAnsi" w:cstheme="majorHAnsi"/>
        </w:rPr>
        <w:t xml:space="preserve">. Oferuję/my </w:t>
      </w:r>
      <w:r w:rsidR="00634C3C" w:rsidRPr="00B529E8">
        <w:rPr>
          <w:rFonts w:asciiTheme="majorHAnsi" w:hAnsiTheme="majorHAnsi" w:cstheme="majorHAnsi"/>
          <w:b/>
          <w:bCs/>
        </w:rPr>
        <w:t>………………. miesiące gwarancji</w:t>
      </w:r>
      <w:r w:rsidR="004F22E6" w:rsidRPr="00B529E8">
        <w:rPr>
          <w:rFonts w:asciiTheme="majorHAnsi" w:hAnsiTheme="majorHAnsi" w:cstheme="majorHAnsi"/>
          <w:b/>
          <w:bCs/>
        </w:rPr>
        <w:t xml:space="preserve"> </w:t>
      </w:r>
      <w:r w:rsidR="00634C3C" w:rsidRPr="00B529E8">
        <w:rPr>
          <w:rFonts w:asciiTheme="majorHAnsi" w:hAnsiTheme="majorHAnsi" w:cstheme="majorHAnsi"/>
          <w:b/>
          <w:bCs/>
        </w:rPr>
        <w:t>/</w:t>
      </w:r>
      <w:r w:rsidR="00B529E8" w:rsidRPr="00B529E8">
        <w:rPr>
          <w:rFonts w:asciiTheme="majorHAnsi" w:hAnsiTheme="majorHAnsi" w:cstheme="majorHAnsi"/>
          <w:b/>
          <w:bCs/>
        </w:rPr>
        <w:t>24, 36, 48</w:t>
      </w:r>
      <w:r w:rsidR="00634C3C" w:rsidRPr="00B529E8">
        <w:rPr>
          <w:rFonts w:asciiTheme="majorHAnsi" w:hAnsiTheme="majorHAnsi" w:cstheme="majorHAnsi"/>
          <w:b/>
          <w:bCs/>
        </w:rPr>
        <w:t xml:space="preserve"> mies./</w:t>
      </w:r>
      <w:r w:rsidR="000C7193" w:rsidRPr="00B529E8">
        <w:rPr>
          <w:rFonts w:asciiTheme="majorHAnsi" w:hAnsiTheme="majorHAnsi" w:cstheme="majorHAnsi"/>
        </w:rPr>
        <w:t xml:space="preserve"> </w:t>
      </w:r>
      <w:r w:rsidR="00634C3C" w:rsidRPr="00B529E8">
        <w:rPr>
          <w:rFonts w:asciiTheme="majorHAnsi" w:hAnsiTheme="majorHAnsi" w:cstheme="majorHAnsi"/>
        </w:rPr>
        <w:t xml:space="preserve">od dnia podpisania bezusterkowego protokołu odbioru końcowego. </w:t>
      </w:r>
    </w:p>
    <w:p w14:paraId="5F28D726" w14:textId="77777777" w:rsidR="00F85880" w:rsidRPr="00B529E8" w:rsidRDefault="00634C3C" w:rsidP="00803B9D">
      <w:pPr>
        <w:pStyle w:val="Standard"/>
        <w:widowControl w:val="0"/>
        <w:contextualSpacing/>
        <w:jc w:val="both"/>
        <w:rPr>
          <w:rFonts w:asciiTheme="majorHAnsi" w:hAnsiTheme="majorHAnsi" w:cstheme="majorHAnsi"/>
          <w:i/>
          <w:iCs/>
          <w:sz w:val="14"/>
          <w:szCs w:val="14"/>
        </w:rPr>
      </w:pPr>
      <w:r w:rsidRPr="00B529E8">
        <w:rPr>
          <w:rFonts w:asciiTheme="majorHAnsi" w:hAnsiTheme="majorHAnsi" w:cstheme="majorHAnsi"/>
          <w:i/>
          <w:iCs/>
          <w:sz w:val="14"/>
          <w:szCs w:val="14"/>
        </w:rPr>
        <w:t xml:space="preserve">Uwaga! Brak wpisania ocenianego parametru nie powoduje odrzucenia oferty, powoduje jedynie brak dodatkowych punktów </w:t>
      </w:r>
    </w:p>
    <w:p w14:paraId="7E26C2A5" w14:textId="73D462C6" w:rsidR="00A226FA" w:rsidRPr="00B529E8" w:rsidRDefault="00942F6D" w:rsidP="00A226FA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529E8">
        <w:rPr>
          <w:rFonts w:asciiTheme="majorHAnsi" w:hAnsiTheme="majorHAnsi" w:cstheme="majorHAnsi"/>
        </w:rPr>
        <w:t>4</w:t>
      </w:r>
      <w:r w:rsidR="00634C3C" w:rsidRPr="00B529E8">
        <w:rPr>
          <w:rFonts w:asciiTheme="majorHAnsi" w:hAnsiTheme="majorHAnsi" w:cstheme="majorHAnsi"/>
        </w:rPr>
        <w:t xml:space="preserve">. </w:t>
      </w:r>
      <w:r w:rsidR="00A226FA" w:rsidRPr="00B529E8">
        <w:rPr>
          <w:rFonts w:asciiTheme="majorHAnsi" w:hAnsiTheme="majorHAnsi" w:cstheme="majorHAnsi"/>
        </w:rPr>
        <w:t xml:space="preserve">Pozostajemy związani ofertą przez 30 dni, licząc od dnia, w którym upłynął termin </w:t>
      </w:r>
      <w:r w:rsidR="007F525F" w:rsidRPr="00B529E8">
        <w:rPr>
          <w:rFonts w:asciiTheme="majorHAnsi" w:hAnsiTheme="majorHAnsi" w:cstheme="majorHAnsi"/>
        </w:rPr>
        <w:t xml:space="preserve">                            </w:t>
      </w:r>
      <w:r w:rsidR="00A226FA" w:rsidRPr="00B529E8">
        <w:rPr>
          <w:rFonts w:asciiTheme="majorHAnsi" w:hAnsiTheme="majorHAnsi" w:cstheme="majorHAnsi"/>
        </w:rPr>
        <w:t>składania ofert.</w:t>
      </w:r>
    </w:p>
    <w:p w14:paraId="0D50EB5C" w14:textId="101A2DB1" w:rsidR="008C2220" w:rsidRPr="00B529E8" w:rsidRDefault="00B529E8" w:rsidP="008C2220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529E8">
        <w:rPr>
          <w:rFonts w:asciiTheme="majorHAnsi" w:hAnsiTheme="majorHAnsi" w:cstheme="majorHAnsi"/>
        </w:rPr>
        <w:t xml:space="preserve">5. </w:t>
      </w:r>
      <w:r w:rsidR="008C2220" w:rsidRPr="00B529E8">
        <w:rPr>
          <w:rFonts w:asciiTheme="majorHAnsi" w:hAnsiTheme="majorHAnsi" w:cstheme="majorHAnsi"/>
        </w:rPr>
        <w:t>Zobowiązuję/my się do wniesienia zabezpieczenia należytego wykonania umowy                                       w wysokości 5% ceny brutto podanej w ofercie w formie ……………………………………………….</w:t>
      </w:r>
      <w:r>
        <w:rPr>
          <w:rFonts w:asciiTheme="majorHAnsi" w:hAnsiTheme="majorHAnsi" w:cstheme="majorHAnsi"/>
        </w:rPr>
        <w:t xml:space="preserve"> </w:t>
      </w:r>
      <w:r w:rsidRPr="00B529E8">
        <w:rPr>
          <w:rFonts w:asciiTheme="majorHAnsi" w:hAnsiTheme="majorHAnsi" w:cstheme="majorHAnsi"/>
          <w:b/>
          <w:bCs/>
          <w:i/>
          <w:iCs/>
        </w:rPr>
        <w:t>/WSKAZAĆ/</w:t>
      </w:r>
    </w:p>
    <w:p w14:paraId="3E2C8557" w14:textId="326EB321" w:rsidR="00F85880" w:rsidRPr="00B529E8" w:rsidRDefault="00B529E8" w:rsidP="00803B9D">
      <w:pPr>
        <w:pStyle w:val="Standard"/>
        <w:widowControl w:val="0"/>
        <w:spacing w:after="120"/>
        <w:contextualSpacing/>
        <w:jc w:val="both"/>
        <w:rPr>
          <w:rFonts w:asciiTheme="majorHAnsi" w:hAnsiTheme="majorHAnsi" w:cstheme="majorHAnsi"/>
        </w:rPr>
      </w:pPr>
      <w:r w:rsidRPr="00B529E8">
        <w:rPr>
          <w:rFonts w:asciiTheme="majorHAnsi" w:hAnsiTheme="majorHAnsi" w:cstheme="majorHAnsi"/>
        </w:rPr>
        <w:lastRenderedPageBreak/>
        <w:t>6</w:t>
      </w:r>
      <w:r w:rsidR="00634C3C" w:rsidRPr="00B529E8">
        <w:rPr>
          <w:rFonts w:asciiTheme="majorHAnsi" w:hAnsiTheme="majorHAnsi" w:cstheme="majorHAnsi"/>
        </w:rPr>
        <w:t>. Oświadczenie w przypadku składania oferty wspólnej:</w:t>
      </w:r>
    </w:p>
    <w:tbl>
      <w:tblPr>
        <w:tblW w:w="4750" w:type="pct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3060"/>
        <w:gridCol w:w="4997"/>
      </w:tblGrid>
      <w:tr w:rsidR="00B529E8" w:rsidRPr="00B529E8" w14:paraId="0891AF03" w14:textId="77777777">
        <w:trPr>
          <w:trHeight w:val="632"/>
          <w:tblHeader/>
        </w:trPr>
        <w:tc>
          <w:tcPr>
            <w:tcW w:w="5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3950" w14:textId="77777777" w:rsidR="00F85880" w:rsidRPr="00B529E8" w:rsidRDefault="00634C3C" w:rsidP="00803B9D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B529E8">
              <w:rPr>
                <w:rFonts w:asciiTheme="majorHAnsi" w:hAnsiTheme="majorHAnsi" w:cstheme="majorHAnsi"/>
              </w:rPr>
              <w:t>LP</w:t>
            </w:r>
          </w:p>
        </w:tc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A2AE" w14:textId="77777777" w:rsidR="00F85880" w:rsidRPr="00B529E8" w:rsidRDefault="00634C3C" w:rsidP="00803B9D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B529E8">
              <w:rPr>
                <w:rFonts w:asciiTheme="majorHAnsi" w:hAnsiTheme="majorHAnsi" w:cstheme="majorHAnsi"/>
              </w:rPr>
              <w:t>Nazwa Wykonawcy</w:t>
            </w:r>
          </w:p>
        </w:tc>
        <w:tc>
          <w:tcPr>
            <w:tcW w:w="49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C746" w14:textId="77777777" w:rsidR="00F85880" w:rsidRPr="00B529E8" w:rsidRDefault="00634C3C" w:rsidP="00803B9D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B529E8">
              <w:rPr>
                <w:rFonts w:asciiTheme="majorHAnsi" w:hAnsiTheme="majorHAnsi" w:cstheme="majorHAnsi"/>
              </w:rPr>
              <w:t>Zakres, który wykonają poszczególni wykonawcy</w:t>
            </w:r>
          </w:p>
        </w:tc>
      </w:tr>
      <w:tr w:rsidR="00B529E8" w:rsidRPr="00B529E8" w14:paraId="017290C3" w14:textId="77777777">
        <w:trPr>
          <w:trHeight w:val="397"/>
        </w:trPr>
        <w:tc>
          <w:tcPr>
            <w:tcW w:w="5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ACC0" w14:textId="77777777" w:rsidR="00F85880" w:rsidRPr="00B529E8" w:rsidRDefault="00634C3C" w:rsidP="00803B9D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B529E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3777" w14:textId="77777777" w:rsidR="00F85880" w:rsidRPr="00B529E8" w:rsidRDefault="00F85880" w:rsidP="00803B9D">
            <w:pPr>
              <w:pStyle w:val="Standard"/>
              <w:widowControl w:val="0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916A" w14:textId="77777777" w:rsidR="00F85880" w:rsidRPr="00B529E8" w:rsidRDefault="00F85880" w:rsidP="00803B9D">
            <w:pPr>
              <w:pStyle w:val="Standard"/>
              <w:widowControl w:val="0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</w:tr>
      <w:tr w:rsidR="00B51868" w:rsidRPr="00B529E8" w14:paraId="2A3F2FD7" w14:textId="77777777">
        <w:trPr>
          <w:trHeight w:val="397"/>
        </w:trPr>
        <w:tc>
          <w:tcPr>
            <w:tcW w:w="5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490E" w14:textId="77777777" w:rsidR="00F85880" w:rsidRPr="00B529E8" w:rsidRDefault="00634C3C" w:rsidP="00803B9D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B529E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6B1D" w14:textId="77777777" w:rsidR="00F85880" w:rsidRPr="00B529E8" w:rsidRDefault="00F85880" w:rsidP="00803B9D">
            <w:pPr>
              <w:pStyle w:val="Standard"/>
              <w:widowControl w:val="0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51262" w14:textId="77777777" w:rsidR="00F85880" w:rsidRPr="00B529E8" w:rsidRDefault="00F85880" w:rsidP="00803B9D">
            <w:pPr>
              <w:pStyle w:val="Standard"/>
              <w:widowControl w:val="0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51B16DB" w14:textId="77777777" w:rsidR="00F85880" w:rsidRPr="00B529E8" w:rsidRDefault="00F85880" w:rsidP="00803B9D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</w:p>
    <w:p w14:paraId="2919AF4C" w14:textId="72221FDA" w:rsidR="0014707C" w:rsidRPr="00B529E8" w:rsidRDefault="00B529E8" w:rsidP="0061118B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529E8">
        <w:rPr>
          <w:rFonts w:asciiTheme="majorHAnsi" w:hAnsiTheme="majorHAnsi" w:cstheme="majorHAnsi"/>
        </w:rPr>
        <w:t>7</w:t>
      </w:r>
      <w:r w:rsidR="0061118B" w:rsidRPr="00B529E8">
        <w:rPr>
          <w:rFonts w:asciiTheme="majorHAnsi" w:hAnsiTheme="majorHAnsi" w:cstheme="majorHAnsi"/>
        </w:rPr>
        <w:t>.</w:t>
      </w:r>
      <w:r w:rsidR="0014707C" w:rsidRPr="00B529E8">
        <w:rPr>
          <w:rFonts w:asciiTheme="majorHAnsi" w:hAnsiTheme="majorHAnsi" w:cstheme="majorHAnsi"/>
        </w:rPr>
        <w:t xml:space="preserve"> Informuję/my, że:*</w:t>
      </w:r>
    </w:p>
    <w:p w14:paraId="4A0F0732" w14:textId="300D78E0" w:rsidR="0014707C" w:rsidRPr="00B529E8" w:rsidRDefault="00B529E8" w:rsidP="0061118B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529E8">
        <w:rPr>
          <w:rFonts w:asciiTheme="majorHAnsi" w:hAnsiTheme="majorHAnsi" w:cstheme="majorHAnsi"/>
        </w:rPr>
        <w:t>7</w:t>
      </w:r>
      <w:r w:rsidR="0014707C" w:rsidRPr="00B529E8">
        <w:rPr>
          <w:rFonts w:asciiTheme="majorHAnsi" w:hAnsiTheme="majorHAnsi" w:cstheme="majorHAnsi"/>
        </w:rPr>
        <w:t>.1 Nie przewiduję/</w:t>
      </w:r>
      <w:proofErr w:type="spellStart"/>
      <w:r w:rsidR="0014707C" w:rsidRPr="00B529E8">
        <w:rPr>
          <w:rFonts w:asciiTheme="majorHAnsi" w:hAnsiTheme="majorHAnsi" w:cstheme="majorHAnsi"/>
        </w:rPr>
        <w:t>emy</w:t>
      </w:r>
      <w:proofErr w:type="spellEnd"/>
      <w:r w:rsidR="0014707C" w:rsidRPr="00B529E8">
        <w:rPr>
          <w:rFonts w:asciiTheme="majorHAnsi" w:hAnsiTheme="majorHAnsi" w:cstheme="majorHAnsi"/>
        </w:rPr>
        <w:t xml:space="preserve"> powierzenia podwykonawcom realizacji części zamówienia </w:t>
      </w:r>
    </w:p>
    <w:p w14:paraId="6F473B09" w14:textId="1197D6D2" w:rsidR="0061118B" w:rsidRPr="00B529E8" w:rsidRDefault="00B529E8" w:rsidP="0061118B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529E8">
        <w:rPr>
          <w:rFonts w:asciiTheme="majorHAnsi" w:hAnsiTheme="majorHAnsi" w:cstheme="majorHAnsi"/>
        </w:rPr>
        <w:t>7</w:t>
      </w:r>
      <w:r w:rsidR="0014707C" w:rsidRPr="00B529E8">
        <w:rPr>
          <w:rFonts w:asciiTheme="majorHAnsi" w:hAnsiTheme="majorHAnsi" w:cstheme="majorHAnsi"/>
        </w:rPr>
        <w:t xml:space="preserve">.2 </w:t>
      </w:r>
      <w:r w:rsidR="003119F1" w:rsidRPr="00B529E8">
        <w:rPr>
          <w:rFonts w:asciiTheme="majorHAnsi" w:hAnsiTheme="majorHAnsi" w:cstheme="majorHAnsi"/>
        </w:rPr>
        <w:t>P</w:t>
      </w:r>
      <w:r w:rsidR="0061118B" w:rsidRPr="00B529E8">
        <w:rPr>
          <w:rFonts w:asciiTheme="majorHAnsi" w:hAnsiTheme="majorHAnsi" w:cstheme="majorHAnsi"/>
        </w:rPr>
        <w:t>rzewiduję/</w:t>
      </w:r>
      <w:proofErr w:type="spellStart"/>
      <w:r w:rsidR="0061118B" w:rsidRPr="00B529E8">
        <w:rPr>
          <w:rFonts w:asciiTheme="majorHAnsi" w:hAnsiTheme="majorHAnsi" w:cstheme="majorHAnsi"/>
        </w:rPr>
        <w:t>emy</w:t>
      </w:r>
      <w:proofErr w:type="spellEnd"/>
      <w:r w:rsidR="0061118B" w:rsidRPr="00B529E8">
        <w:rPr>
          <w:rFonts w:asciiTheme="majorHAnsi" w:hAnsiTheme="majorHAnsi" w:cstheme="majorHAnsi"/>
        </w:rPr>
        <w:t xml:space="preserve"> powierzenie zamówienie podwykonawcom* ……….……… (podać nazwę firmy podwykonawcy…………………………………. (podać zakres prac zleconych podwykonawcom)………………………………...(podać wartość powierzonych prac – </w:t>
      </w:r>
      <w:r w:rsidR="00441A61" w:rsidRPr="00B529E8">
        <w:rPr>
          <w:rFonts w:asciiTheme="majorHAnsi" w:hAnsiTheme="majorHAnsi" w:cstheme="majorHAnsi"/>
        </w:rPr>
        <w:t xml:space="preserve">                                        </w:t>
      </w:r>
      <w:r w:rsidR="0061118B" w:rsidRPr="00B529E8">
        <w:rPr>
          <w:rFonts w:asciiTheme="majorHAnsi" w:hAnsiTheme="majorHAnsi" w:cstheme="majorHAnsi"/>
        </w:rPr>
        <w:t xml:space="preserve">brutto zł)…………………………….(podać udział % brutto w cenie oferty) – </w:t>
      </w:r>
      <w:r w:rsidR="0061118B" w:rsidRPr="00B529E8">
        <w:rPr>
          <w:rFonts w:asciiTheme="majorHAnsi" w:hAnsiTheme="majorHAnsi" w:cstheme="majorHAnsi"/>
          <w:i/>
          <w:iCs/>
          <w:sz w:val="18"/>
          <w:szCs w:val="18"/>
        </w:rPr>
        <w:t>wypełnić jeśli dotyczy.</w:t>
      </w:r>
    </w:p>
    <w:p w14:paraId="707CACE5" w14:textId="5CCBE679" w:rsidR="00F85880" w:rsidRPr="00B529E8" w:rsidRDefault="00B529E8" w:rsidP="00803B9D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529E8">
        <w:rPr>
          <w:rFonts w:asciiTheme="majorHAnsi" w:hAnsiTheme="majorHAnsi" w:cstheme="majorHAnsi"/>
        </w:rPr>
        <w:t>8</w:t>
      </w:r>
      <w:r w:rsidR="00441A61" w:rsidRPr="00B529E8">
        <w:rPr>
          <w:rFonts w:asciiTheme="majorHAnsi" w:hAnsiTheme="majorHAnsi" w:cstheme="majorHAnsi"/>
        </w:rPr>
        <w:t>. I</w:t>
      </w:r>
      <w:r w:rsidR="00634C3C" w:rsidRPr="00B529E8">
        <w:rPr>
          <w:rFonts w:asciiTheme="majorHAnsi" w:hAnsiTheme="majorHAnsi" w:cstheme="majorHAnsi"/>
        </w:rPr>
        <w:t>nformuj</w:t>
      </w:r>
      <w:r w:rsidR="00441A61" w:rsidRPr="00B529E8">
        <w:rPr>
          <w:rFonts w:asciiTheme="majorHAnsi" w:hAnsiTheme="majorHAnsi" w:cstheme="majorHAnsi"/>
        </w:rPr>
        <w:t>ę/my</w:t>
      </w:r>
      <w:r w:rsidR="00634C3C" w:rsidRPr="00B529E8">
        <w:rPr>
          <w:rFonts w:asciiTheme="majorHAnsi" w:hAnsiTheme="majorHAnsi" w:cstheme="majorHAnsi"/>
        </w:rPr>
        <w:t>, że:</w:t>
      </w:r>
      <w:r w:rsidR="0014707C" w:rsidRPr="00B529E8">
        <w:rPr>
          <w:rFonts w:asciiTheme="majorHAnsi" w:hAnsiTheme="majorHAnsi" w:cstheme="majorHAnsi"/>
        </w:rPr>
        <w:t xml:space="preserve"> *</w:t>
      </w:r>
    </w:p>
    <w:p w14:paraId="7A01CA22" w14:textId="7965FA87" w:rsidR="00F85880" w:rsidRPr="00B36C98" w:rsidRDefault="00B529E8" w:rsidP="00803B9D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36C98">
        <w:rPr>
          <w:rFonts w:asciiTheme="majorHAnsi" w:hAnsiTheme="majorHAnsi" w:cstheme="majorHAnsi"/>
        </w:rPr>
        <w:t>8</w:t>
      </w:r>
      <w:r w:rsidR="00634C3C" w:rsidRPr="00B36C98">
        <w:rPr>
          <w:rFonts w:asciiTheme="majorHAnsi" w:hAnsiTheme="majorHAnsi" w:cstheme="majorHAnsi"/>
        </w:rPr>
        <w:t>.1. wybór oferty nie będzie prowadził do powstania u Zamawiającego obowiązku podatkowego **</w:t>
      </w:r>
    </w:p>
    <w:p w14:paraId="31B46307" w14:textId="72681B5E" w:rsidR="00F85880" w:rsidRPr="00B36C98" w:rsidRDefault="00B529E8" w:rsidP="00803B9D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36C98">
        <w:rPr>
          <w:rFonts w:asciiTheme="majorHAnsi" w:hAnsiTheme="majorHAnsi" w:cstheme="majorHAnsi"/>
        </w:rPr>
        <w:t>8</w:t>
      </w:r>
      <w:r w:rsidR="00634C3C" w:rsidRPr="00B36C98">
        <w:rPr>
          <w:rFonts w:asciiTheme="majorHAnsi" w:hAnsiTheme="majorHAnsi" w:cstheme="majorHAnsi"/>
        </w:rPr>
        <w:t>.2. wybór oferty będzie prowadzić do powstania u Zamawiającego obowiązku podatkowego                       w  odniesieniu do następujących towarów………………………., których dostawa będzie prowadzić do jego powstania. Wartość towaru lub usług powodująca obowiązek podatkowy                                            u Zamawiającego to………...zł netto**</w:t>
      </w:r>
    </w:p>
    <w:p w14:paraId="7047D3F0" w14:textId="73DA0FEF" w:rsidR="00F85880" w:rsidRPr="00B36C98" w:rsidRDefault="00B36C98" w:rsidP="00803B9D">
      <w:pPr>
        <w:pStyle w:val="Standard"/>
        <w:widowControl w:val="0"/>
        <w:contextualSpacing/>
        <w:rPr>
          <w:rFonts w:asciiTheme="majorHAnsi" w:hAnsiTheme="majorHAnsi" w:cstheme="majorHAnsi"/>
        </w:rPr>
      </w:pPr>
      <w:r w:rsidRPr="00B36C98">
        <w:rPr>
          <w:rFonts w:asciiTheme="majorHAnsi" w:hAnsiTheme="majorHAnsi" w:cstheme="majorHAnsi"/>
        </w:rPr>
        <w:t>9</w:t>
      </w:r>
      <w:r w:rsidR="00634C3C" w:rsidRPr="00B36C98">
        <w:rPr>
          <w:rFonts w:asciiTheme="majorHAnsi" w:hAnsiTheme="majorHAnsi" w:cstheme="majorHAnsi"/>
        </w:rPr>
        <w:t>. Wymienione niżej dokumenty stanowią tajemnicę przedsiębiorstwa i nie mogą być udostępniane osobom trzecim:</w:t>
      </w:r>
    </w:p>
    <w:p w14:paraId="0E9A9A92" w14:textId="0A531F93" w:rsidR="00F85880" w:rsidRPr="00B36C98" w:rsidRDefault="00B36C98" w:rsidP="00803B9D">
      <w:pPr>
        <w:pStyle w:val="Standard"/>
        <w:widowControl w:val="0"/>
        <w:contextualSpacing/>
        <w:rPr>
          <w:rFonts w:asciiTheme="majorHAnsi" w:hAnsiTheme="majorHAnsi" w:cstheme="majorHAnsi"/>
        </w:rPr>
      </w:pPr>
      <w:r w:rsidRPr="00B36C98">
        <w:rPr>
          <w:rFonts w:asciiTheme="majorHAnsi" w:hAnsiTheme="majorHAnsi" w:cstheme="majorHAnsi"/>
        </w:rPr>
        <w:t>9</w:t>
      </w:r>
      <w:r w:rsidR="00634C3C" w:rsidRPr="00B36C98">
        <w:rPr>
          <w:rFonts w:asciiTheme="majorHAnsi" w:hAnsiTheme="majorHAnsi" w:cstheme="majorHAnsi"/>
        </w:rPr>
        <w:t>.1. ………………………………………………………</w:t>
      </w:r>
    </w:p>
    <w:p w14:paraId="5C289A98" w14:textId="3D7EDA3B" w:rsidR="00F85880" w:rsidRPr="00B36C98" w:rsidRDefault="00B36C98" w:rsidP="00803B9D">
      <w:pPr>
        <w:pStyle w:val="Standard"/>
        <w:widowControl w:val="0"/>
        <w:contextualSpacing/>
        <w:rPr>
          <w:rFonts w:asciiTheme="majorHAnsi" w:hAnsiTheme="majorHAnsi" w:cstheme="majorHAnsi"/>
        </w:rPr>
      </w:pPr>
      <w:r w:rsidRPr="00B36C98">
        <w:rPr>
          <w:rFonts w:asciiTheme="majorHAnsi" w:hAnsiTheme="majorHAnsi" w:cstheme="majorHAnsi"/>
        </w:rPr>
        <w:t>9</w:t>
      </w:r>
      <w:r w:rsidR="00634C3C" w:rsidRPr="00B36C98">
        <w:rPr>
          <w:rFonts w:asciiTheme="majorHAnsi" w:hAnsiTheme="majorHAnsi" w:cstheme="majorHAnsi"/>
        </w:rPr>
        <w:t>.2. ………………………………………………………</w:t>
      </w:r>
    </w:p>
    <w:p w14:paraId="64AA232B" w14:textId="460ECC9D" w:rsidR="00176716" w:rsidRPr="00B36C98" w:rsidRDefault="00176716" w:rsidP="00176716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36C98">
        <w:rPr>
          <w:rFonts w:asciiTheme="majorHAnsi" w:hAnsiTheme="majorHAnsi" w:cstheme="majorHAnsi"/>
        </w:rPr>
        <w:t>1</w:t>
      </w:r>
      <w:r w:rsidR="00B36C98" w:rsidRPr="00B36C98">
        <w:rPr>
          <w:rFonts w:asciiTheme="majorHAnsi" w:hAnsiTheme="majorHAnsi" w:cstheme="majorHAnsi"/>
        </w:rPr>
        <w:t>0</w:t>
      </w:r>
      <w:r w:rsidRPr="00B36C98">
        <w:rPr>
          <w:rFonts w:asciiTheme="majorHAnsi" w:hAnsiTheme="majorHAnsi" w:cstheme="majorHAnsi"/>
        </w:rPr>
        <w:t>. Oświadczam/y, że w przypadku wyboru mojej/naszej oferty za najkorzystniejszą zobowiązuję/</w:t>
      </w:r>
      <w:proofErr w:type="spellStart"/>
      <w:r w:rsidRPr="00B36C98">
        <w:rPr>
          <w:rFonts w:asciiTheme="majorHAnsi" w:hAnsiTheme="majorHAnsi" w:cstheme="majorHAnsi"/>
        </w:rPr>
        <w:t>emy</w:t>
      </w:r>
      <w:proofErr w:type="spellEnd"/>
      <w:r w:rsidRPr="00B36C98">
        <w:rPr>
          <w:rFonts w:asciiTheme="majorHAnsi" w:hAnsiTheme="majorHAnsi" w:cstheme="majorHAnsi"/>
        </w:rPr>
        <w:t xml:space="preserve"> się do zawarcia umowy w miejscu i terminie określonym przez Zamawiającego na warunkach określonych w projekcie umowy stanowiącym Załącznik nr </w:t>
      </w:r>
      <w:r w:rsidR="00B36C98" w:rsidRPr="00B36C98">
        <w:rPr>
          <w:rFonts w:asciiTheme="majorHAnsi" w:hAnsiTheme="majorHAnsi" w:cstheme="majorHAnsi"/>
        </w:rPr>
        <w:t>8</w:t>
      </w:r>
      <w:r w:rsidRPr="00B36C98">
        <w:rPr>
          <w:rFonts w:asciiTheme="majorHAnsi" w:hAnsiTheme="majorHAnsi" w:cstheme="majorHAnsi"/>
        </w:rPr>
        <w:t xml:space="preserve"> do SWZ. </w:t>
      </w:r>
    </w:p>
    <w:p w14:paraId="4EBEF285" w14:textId="50FF2CEB" w:rsidR="00F85880" w:rsidRPr="00B36C98" w:rsidRDefault="00634C3C" w:rsidP="00803B9D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36C98">
        <w:rPr>
          <w:rFonts w:asciiTheme="majorHAnsi" w:hAnsiTheme="majorHAnsi" w:cstheme="majorHAnsi"/>
        </w:rPr>
        <w:t>1</w:t>
      </w:r>
      <w:r w:rsidR="00B36C98" w:rsidRPr="00B36C98">
        <w:rPr>
          <w:rFonts w:asciiTheme="majorHAnsi" w:hAnsiTheme="majorHAnsi" w:cstheme="majorHAnsi"/>
        </w:rPr>
        <w:t>1</w:t>
      </w:r>
      <w:r w:rsidRPr="00B36C98">
        <w:rPr>
          <w:rFonts w:asciiTheme="majorHAnsi" w:hAnsiTheme="majorHAnsi" w:cstheme="majorHAnsi"/>
        </w:rPr>
        <w:t xml:space="preserve">. W przypadku wyboru naszej oferty, zobowiązujemy się, przed podpisaniem umowy, przedłożyć umowę regulującą naszą współpracę </w:t>
      </w:r>
      <w:r w:rsidRPr="00B36C98">
        <w:rPr>
          <w:rFonts w:asciiTheme="majorHAnsi" w:hAnsiTheme="majorHAnsi" w:cstheme="majorHAnsi"/>
          <w:i/>
          <w:iCs/>
          <w:sz w:val="18"/>
          <w:szCs w:val="18"/>
        </w:rPr>
        <w:t>(dot. Wykonawców wspólnie składających ofertę</w:t>
      </w:r>
      <w:r w:rsidRPr="00B36C98">
        <w:rPr>
          <w:rFonts w:asciiTheme="majorHAnsi" w:hAnsiTheme="majorHAnsi" w:cstheme="majorHAnsi"/>
          <w:sz w:val="18"/>
          <w:szCs w:val="18"/>
        </w:rPr>
        <w:t>).</w:t>
      </w:r>
      <w:r w:rsidRPr="00B36C98">
        <w:rPr>
          <w:rFonts w:asciiTheme="majorHAnsi" w:hAnsiTheme="majorHAnsi" w:cstheme="majorHAnsi"/>
        </w:rPr>
        <w:br/>
        <w:t>1</w:t>
      </w:r>
      <w:r w:rsidR="00B36C98" w:rsidRPr="00B36C98">
        <w:rPr>
          <w:rFonts w:asciiTheme="majorHAnsi" w:hAnsiTheme="majorHAnsi" w:cstheme="majorHAnsi"/>
        </w:rPr>
        <w:t>2</w:t>
      </w:r>
      <w:r w:rsidRPr="00B36C98">
        <w:rPr>
          <w:rFonts w:asciiTheme="majorHAnsi" w:hAnsiTheme="majorHAnsi" w:cstheme="majorHAnsi"/>
        </w:rPr>
        <w:t xml:space="preserve">. W rozumieniu przepisów art. 104 – 106 ustawy z dnia 02.07.2004 r. o swobodzie działalności gospodarczej (tekst jednolity Dz. U. z 2015 r., poz. 584 z </w:t>
      </w:r>
      <w:proofErr w:type="spellStart"/>
      <w:r w:rsidRPr="00B36C98">
        <w:rPr>
          <w:rFonts w:asciiTheme="majorHAnsi" w:hAnsiTheme="majorHAnsi" w:cstheme="majorHAnsi"/>
        </w:rPr>
        <w:t>późn</w:t>
      </w:r>
      <w:proofErr w:type="spellEnd"/>
      <w:r w:rsidRPr="00B36C98">
        <w:rPr>
          <w:rFonts w:asciiTheme="majorHAnsi" w:hAnsiTheme="majorHAnsi" w:cstheme="majorHAnsi"/>
        </w:rPr>
        <w:t>. zm.) jesteśmy***:</w:t>
      </w:r>
    </w:p>
    <w:p w14:paraId="0E6AB35C" w14:textId="6D3A2A0C" w:rsidR="00F85880" w:rsidRPr="00B36C98" w:rsidRDefault="00634C3C" w:rsidP="00803B9D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36C98">
        <w:rPr>
          <w:rFonts w:asciiTheme="majorHAnsi" w:hAnsiTheme="majorHAnsi" w:cstheme="majorHAnsi"/>
        </w:rPr>
        <w:t>1</w:t>
      </w:r>
      <w:r w:rsidR="00B36C98" w:rsidRPr="00B36C98">
        <w:rPr>
          <w:rFonts w:asciiTheme="majorHAnsi" w:hAnsiTheme="majorHAnsi" w:cstheme="majorHAnsi"/>
        </w:rPr>
        <w:t>2</w:t>
      </w:r>
      <w:r w:rsidRPr="00B36C98">
        <w:rPr>
          <w:rFonts w:asciiTheme="majorHAnsi" w:hAnsiTheme="majorHAnsi" w:cstheme="majorHAnsi"/>
        </w:rPr>
        <w:t>.1. mikroprzedsiębiorstwem</w:t>
      </w:r>
    </w:p>
    <w:p w14:paraId="2E6F7823" w14:textId="2835E191" w:rsidR="00F85880" w:rsidRPr="00B36C98" w:rsidRDefault="00634C3C" w:rsidP="00803B9D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36C98">
        <w:rPr>
          <w:rFonts w:asciiTheme="majorHAnsi" w:hAnsiTheme="majorHAnsi" w:cstheme="majorHAnsi"/>
        </w:rPr>
        <w:t>1</w:t>
      </w:r>
      <w:r w:rsidR="00B36C98" w:rsidRPr="00B36C98">
        <w:rPr>
          <w:rFonts w:asciiTheme="majorHAnsi" w:hAnsiTheme="majorHAnsi" w:cstheme="majorHAnsi"/>
        </w:rPr>
        <w:t>2</w:t>
      </w:r>
      <w:r w:rsidRPr="00B36C98">
        <w:rPr>
          <w:rFonts w:asciiTheme="majorHAnsi" w:hAnsiTheme="majorHAnsi" w:cstheme="majorHAnsi"/>
        </w:rPr>
        <w:t>.2. małym przedsiębiorstwem</w:t>
      </w:r>
    </w:p>
    <w:p w14:paraId="05609489" w14:textId="4D30735F" w:rsidR="00F85880" w:rsidRPr="00B36C98" w:rsidRDefault="00634C3C" w:rsidP="00803B9D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36C98">
        <w:rPr>
          <w:rFonts w:asciiTheme="majorHAnsi" w:hAnsiTheme="majorHAnsi" w:cstheme="majorHAnsi"/>
        </w:rPr>
        <w:t>1</w:t>
      </w:r>
      <w:r w:rsidR="00B36C98" w:rsidRPr="00B36C98">
        <w:rPr>
          <w:rFonts w:asciiTheme="majorHAnsi" w:hAnsiTheme="majorHAnsi" w:cstheme="majorHAnsi"/>
        </w:rPr>
        <w:t>2</w:t>
      </w:r>
      <w:r w:rsidRPr="00B36C98">
        <w:rPr>
          <w:rFonts w:asciiTheme="majorHAnsi" w:hAnsiTheme="majorHAnsi" w:cstheme="majorHAnsi"/>
        </w:rPr>
        <w:t>.3. średnim przedsiębiorstwem</w:t>
      </w:r>
    </w:p>
    <w:p w14:paraId="652EF9A0" w14:textId="270C8D06" w:rsidR="00F85880" w:rsidRPr="00B36C98" w:rsidRDefault="00634C3C" w:rsidP="00803B9D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36C98">
        <w:rPr>
          <w:rFonts w:asciiTheme="majorHAnsi" w:hAnsiTheme="majorHAnsi" w:cstheme="majorHAnsi"/>
        </w:rPr>
        <w:t>1</w:t>
      </w:r>
      <w:r w:rsidR="00B36C98" w:rsidRPr="00B36C98">
        <w:rPr>
          <w:rFonts w:asciiTheme="majorHAnsi" w:hAnsiTheme="majorHAnsi" w:cstheme="majorHAnsi"/>
        </w:rPr>
        <w:t>2</w:t>
      </w:r>
      <w:r w:rsidRPr="00B36C98">
        <w:rPr>
          <w:rFonts w:asciiTheme="majorHAnsi" w:hAnsiTheme="majorHAnsi" w:cstheme="majorHAnsi"/>
        </w:rPr>
        <w:t>.4. dużym przedsiębiorstwem</w:t>
      </w:r>
    </w:p>
    <w:p w14:paraId="562B4F42" w14:textId="1604EE95" w:rsidR="00F85880" w:rsidRPr="00B36C98" w:rsidRDefault="00634C3C" w:rsidP="00803B9D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36C98">
        <w:rPr>
          <w:rFonts w:asciiTheme="majorHAnsi" w:hAnsiTheme="majorHAnsi" w:cstheme="majorHAnsi"/>
        </w:rPr>
        <w:t>1</w:t>
      </w:r>
      <w:r w:rsidR="00B36C98" w:rsidRPr="00B36C98">
        <w:rPr>
          <w:rFonts w:asciiTheme="majorHAnsi" w:hAnsiTheme="majorHAnsi" w:cstheme="majorHAnsi"/>
        </w:rPr>
        <w:t>3</w:t>
      </w:r>
      <w:r w:rsidRPr="00B36C98">
        <w:rPr>
          <w:rFonts w:asciiTheme="majorHAnsi" w:hAnsiTheme="majorHAnsi" w:cstheme="majorHAnsi"/>
        </w:rPr>
        <w:t>. Zostałem poinformowany zgodnie z art. 13 ust. 1 i 2 RODO</w:t>
      </w:r>
      <w:r w:rsidRPr="00B36C98">
        <w:rPr>
          <w:rStyle w:val="Odwoanieprzypisudolnego"/>
          <w:rFonts w:asciiTheme="majorHAnsi" w:hAnsiTheme="majorHAnsi" w:cstheme="majorHAnsi"/>
        </w:rPr>
        <w:footnoteReference w:id="2"/>
      </w:r>
      <w:r w:rsidRPr="00B36C98">
        <w:rPr>
          <w:rFonts w:asciiTheme="majorHAnsi" w:hAnsiTheme="majorHAnsi" w:cstheme="majorHAnsi"/>
        </w:rPr>
        <w:t xml:space="preserve"> o przetwarzaniu moich danych osobowych na potrzeby niniejszego postępowania o udzielenie zamówienia publicznego oraz zawarcia i realizacji umowy</w:t>
      </w:r>
      <w:r w:rsidRPr="00B36C98">
        <w:rPr>
          <w:rStyle w:val="Odwoanieprzypisudolnego"/>
          <w:rFonts w:asciiTheme="majorHAnsi" w:hAnsiTheme="majorHAnsi" w:cstheme="majorHAnsi"/>
        </w:rPr>
        <w:footnoteReference w:id="3"/>
      </w:r>
    </w:p>
    <w:p w14:paraId="568C728A" w14:textId="2B25E1D8" w:rsidR="00F85880" w:rsidRPr="00B36C98" w:rsidRDefault="00634C3C" w:rsidP="00803B9D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36C98">
        <w:rPr>
          <w:rFonts w:asciiTheme="majorHAnsi" w:hAnsiTheme="majorHAnsi" w:cstheme="majorHAnsi"/>
        </w:rPr>
        <w:t>1</w:t>
      </w:r>
      <w:r w:rsidR="00B36C98" w:rsidRPr="00B36C98">
        <w:rPr>
          <w:rFonts w:asciiTheme="majorHAnsi" w:hAnsiTheme="majorHAnsi" w:cstheme="majorHAnsi"/>
        </w:rPr>
        <w:t>4</w:t>
      </w:r>
      <w:r w:rsidRPr="00B36C98">
        <w:rPr>
          <w:rFonts w:asciiTheme="majorHAnsi" w:hAnsiTheme="majorHAnsi" w:cstheme="majorHAnsi"/>
        </w:rPr>
        <w:t>. Wypełniłem obowiązk</w:t>
      </w:r>
      <w:r w:rsidR="003119F1" w:rsidRPr="00B36C98">
        <w:rPr>
          <w:rFonts w:asciiTheme="majorHAnsi" w:hAnsiTheme="majorHAnsi" w:cstheme="majorHAnsi"/>
        </w:rPr>
        <w:t>i</w:t>
      </w:r>
      <w:r w:rsidRPr="00B36C98">
        <w:rPr>
          <w:rFonts w:asciiTheme="majorHAnsi" w:hAnsiTheme="majorHAnsi" w:cstheme="majorHAnsi"/>
        </w:rPr>
        <w:t xml:space="preserve"> informacyjne przewidziane w art. 13 lub art. 14 RODO wobec osób fizycznych, od których dane osobowe bezpośrednio lub pośrednio pozyskałem  celu ubiegania się o zamówienie publiczne i zobowiązuję się wypełnić je wobec osób fizycznych, od których </w:t>
      </w:r>
      <w:r w:rsidRPr="00B36C98">
        <w:rPr>
          <w:rFonts w:asciiTheme="majorHAnsi" w:hAnsiTheme="majorHAnsi" w:cstheme="majorHAnsi"/>
        </w:rPr>
        <w:lastRenderedPageBreak/>
        <w:t>dane osobowe bezpośrednio lub pośrednio pozyskam w celu zawarcia i realizacji umowy</w:t>
      </w:r>
      <w:r w:rsidRPr="00B36C98">
        <w:rPr>
          <w:rStyle w:val="Odwoanieprzypisudolnego"/>
          <w:rFonts w:asciiTheme="majorHAnsi" w:hAnsiTheme="majorHAnsi" w:cstheme="majorHAnsi"/>
        </w:rPr>
        <w:footnoteReference w:id="4"/>
      </w:r>
    </w:p>
    <w:p w14:paraId="6512F09F" w14:textId="627525A3" w:rsidR="00F85880" w:rsidRPr="00B36C98" w:rsidRDefault="00634C3C" w:rsidP="00803B9D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B36C98">
        <w:rPr>
          <w:rFonts w:asciiTheme="majorHAnsi" w:hAnsiTheme="majorHAnsi" w:cstheme="majorHAnsi"/>
        </w:rPr>
        <w:t>1</w:t>
      </w:r>
      <w:r w:rsidR="00B36C98" w:rsidRPr="00B36C98">
        <w:rPr>
          <w:rFonts w:asciiTheme="majorHAnsi" w:hAnsiTheme="majorHAnsi" w:cstheme="majorHAnsi"/>
        </w:rPr>
        <w:t>5</w:t>
      </w:r>
      <w:r w:rsidRPr="00B36C98">
        <w:rPr>
          <w:rFonts w:asciiTheme="majorHAnsi" w:hAnsiTheme="majorHAnsi" w:cstheme="majorHAnsi"/>
        </w:rPr>
        <w:t>. Informuję/</w:t>
      </w:r>
      <w:proofErr w:type="spellStart"/>
      <w:r w:rsidRPr="00B36C98">
        <w:rPr>
          <w:rFonts w:asciiTheme="majorHAnsi" w:hAnsiTheme="majorHAnsi" w:cstheme="majorHAnsi"/>
        </w:rPr>
        <w:t>emy</w:t>
      </w:r>
      <w:proofErr w:type="spellEnd"/>
      <w:r w:rsidRPr="00B36C98">
        <w:rPr>
          <w:rFonts w:asciiTheme="majorHAnsi" w:hAnsiTheme="majorHAnsi" w:cstheme="majorHAnsi"/>
        </w:rPr>
        <w:t>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(Dz. U. z 2020 r., poz. 346 ze zm.):</w:t>
      </w:r>
    </w:p>
    <w:p w14:paraId="22A5F175" w14:textId="77777777" w:rsidR="00F85880" w:rsidRPr="00B36C98" w:rsidRDefault="00F85880" w:rsidP="00803B9D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</w:p>
    <w:tbl>
      <w:tblPr>
        <w:tblW w:w="4750" w:type="pct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3060"/>
        <w:gridCol w:w="4997"/>
      </w:tblGrid>
      <w:tr w:rsidR="00B36C98" w:rsidRPr="00B36C98" w14:paraId="72A62048" w14:textId="77777777">
        <w:trPr>
          <w:trHeight w:val="632"/>
          <w:tblHeader/>
        </w:trPr>
        <w:tc>
          <w:tcPr>
            <w:tcW w:w="5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EC58" w14:textId="77777777" w:rsidR="00F85880" w:rsidRPr="00B36C98" w:rsidRDefault="00634C3C" w:rsidP="00803B9D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B36C98">
              <w:rPr>
                <w:rFonts w:asciiTheme="majorHAnsi" w:hAnsiTheme="majorHAnsi" w:cstheme="majorHAnsi"/>
              </w:rPr>
              <w:t>LP</w:t>
            </w:r>
          </w:p>
        </w:tc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D9CF" w14:textId="77777777" w:rsidR="00F85880" w:rsidRPr="00B36C98" w:rsidRDefault="00634C3C" w:rsidP="00803B9D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B36C98">
              <w:rPr>
                <w:rFonts w:asciiTheme="majorHAnsi" w:hAnsiTheme="majorHAnsi" w:cstheme="majorHAnsi"/>
              </w:rPr>
              <w:t>Nazwa oświadczenia lub dokumentu</w:t>
            </w:r>
          </w:p>
        </w:tc>
        <w:tc>
          <w:tcPr>
            <w:tcW w:w="49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7E557" w14:textId="77777777" w:rsidR="00F85880" w:rsidRPr="00B36C98" w:rsidRDefault="00634C3C" w:rsidP="00803B9D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B36C98">
              <w:rPr>
                <w:rFonts w:asciiTheme="majorHAnsi" w:hAnsiTheme="majorHAnsi" w:cstheme="majorHAnsi"/>
              </w:rPr>
              <w:t>Postępowanie, do którego zostało złożone oświadczenie lub dokument lub adres bezpłatnych i ogólnodostępnych baz danych</w:t>
            </w:r>
          </w:p>
        </w:tc>
      </w:tr>
      <w:tr w:rsidR="00B36C98" w:rsidRPr="00B36C98" w14:paraId="1AA9CA13" w14:textId="77777777">
        <w:trPr>
          <w:trHeight w:val="397"/>
        </w:trPr>
        <w:tc>
          <w:tcPr>
            <w:tcW w:w="5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56A6" w14:textId="77777777" w:rsidR="00F85880" w:rsidRPr="00B36C98" w:rsidRDefault="00634C3C" w:rsidP="00803B9D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B36C9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61F1C" w14:textId="77777777" w:rsidR="00F85880" w:rsidRPr="00B36C98" w:rsidRDefault="00F85880" w:rsidP="00803B9D">
            <w:pPr>
              <w:pStyle w:val="Standard"/>
              <w:widowControl w:val="0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31DE" w14:textId="77777777" w:rsidR="00F85880" w:rsidRPr="00B36C98" w:rsidRDefault="00F85880" w:rsidP="00803B9D">
            <w:pPr>
              <w:pStyle w:val="Standard"/>
              <w:widowControl w:val="0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</w:tr>
      <w:tr w:rsidR="00176716" w:rsidRPr="00B36C98" w14:paraId="113F922C" w14:textId="77777777">
        <w:trPr>
          <w:trHeight w:val="397"/>
        </w:trPr>
        <w:tc>
          <w:tcPr>
            <w:tcW w:w="5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FCC3" w14:textId="77777777" w:rsidR="00F85880" w:rsidRPr="00B36C98" w:rsidRDefault="00634C3C" w:rsidP="00803B9D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B36C9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B814" w14:textId="77777777" w:rsidR="00F85880" w:rsidRPr="00B36C98" w:rsidRDefault="00F85880" w:rsidP="00803B9D">
            <w:pPr>
              <w:pStyle w:val="Standard"/>
              <w:widowControl w:val="0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BF32" w14:textId="77777777" w:rsidR="00F85880" w:rsidRPr="00B36C98" w:rsidRDefault="00F85880" w:rsidP="00803B9D">
            <w:pPr>
              <w:pStyle w:val="Standard"/>
              <w:widowControl w:val="0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ED74D84" w14:textId="77777777" w:rsidR="00F85880" w:rsidRPr="00B36C98" w:rsidRDefault="00F85880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</w:rPr>
      </w:pPr>
    </w:p>
    <w:p w14:paraId="34C5AF40" w14:textId="77777777" w:rsidR="00F85880" w:rsidRPr="00B36C98" w:rsidRDefault="00F85880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</w:p>
    <w:p w14:paraId="1EE0EC1D" w14:textId="77777777" w:rsidR="00F85880" w:rsidRPr="00B36C98" w:rsidRDefault="00634C3C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  <w:r w:rsidRPr="00B36C98">
        <w:rPr>
          <w:rFonts w:asciiTheme="majorHAnsi" w:hAnsiTheme="majorHAnsi" w:cstheme="majorHAnsi"/>
          <w:bCs/>
          <w:i/>
          <w:iCs/>
          <w:sz w:val="14"/>
          <w:szCs w:val="14"/>
        </w:rPr>
        <w:t>* niepotrzebne skreślić</w:t>
      </w:r>
    </w:p>
    <w:p w14:paraId="35CEE16A" w14:textId="5538597B" w:rsidR="00F85880" w:rsidRPr="00B36C98" w:rsidRDefault="00634C3C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  <w:r w:rsidRPr="00B36C98">
        <w:rPr>
          <w:rFonts w:asciiTheme="majorHAnsi" w:hAnsiTheme="majorHAnsi" w:cstheme="majorHAnsi"/>
          <w:bCs/>
          <w:i/>
          <w:iCs/>
          <w:sz w:val="14"/>
          <w:szCs w:val="14"/>
        </w:rPr>
        <w:t>** dotyczy Wykonawców, których oferty będą prowadzić do powstania u Zamawiającego obowiązku podatkowego, tj. będą generować obowiązek doliczania do wartości netto podatku VAT  w przypa</w:t>
      </w:r>
      <w:r w:rsidR="00403184" w:rsidRPr="00B36C98">
        <w:rPr>
          <w:rFonts w:asciiTheme="majorHAnsi" w:hAnsiTheme="majorHAnsi" w:cstheme="majorHAnsi"/>
          <w:bCs/>
          <w:i/>
          <w:iCs/>
          <w:sz w:val="14"/>
          <w:szCs w:val="14"/>
        </w:rPr>
        <w:t>d</w:t>
      </w:r>
      <w:r w:rsidRPr="00B36C98">
        <w:rPr>
          <w:rFonts w:asciiTheme="majorHAnsi" w:hAnsiTheme="majorHAnsi" w:cstheme="majorHAnsi"/>
          <w:bCs/>
          <w:i/>
          <w:iCs/>
          <w:sz w:val="14"/>
          <w:szCs w:val="14"/>
        </w:rPr>
        <w:t>ku:</w:t>
      </w:r>
    </w:p>
    <w:p w14:paraId="5CAA60EB" w14:textId="77777777" w:rsidR="00F85880" w:rsidRPr="00B36C98" w:rsidRDefault="00634C3C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  <w:r w:rsidRPr="00B36C98">
        <w:rPr>
          <w:rFonts w:asciiTheme="majorHAnsi" w:hAnsiTheme="majorHAnsi" w:cstheme="majorHAnsi"/>
          <w:bCs/>
          <w:i/>
          <w:iCs/>
          <w:sz w:val="14"/>
          <w:szCs w:val="14"/>
        </w:rPr>
        <w:t>- wewnątrzwspólnotowego nabycia towarów</w:t>
      </w:r>
    </w:p>
    <w:p w14:paraId="0F55072B" w14:textId="77777777" w:rsidR="00F85880" w:rsidRPr="00B36C98" w:rsidRDefault="00634C3C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  <w:r w:rsidRPr="00B36C98">
        <w:rPr>
          <w:rFonts w:asciiTheme="majorHAnsi" w:hAnsiTheme="majorHAnsi" w:cstheme="majorHAnsi"/>
          <w:bCs/>
          <w:i/>
          <w:iCs/>
          <w:sz w:val="14"/>
          <w:szCs w:val="14"/>
        </w:rPr>
        <w:t>- mechanizmu odwrotnego obciążenia, o którym mowa w art. 17 ust. 1 pkt. 7 ustawy o podatku od towarów i usług</w:t>
      </w:r>
    </w:p>
    <w:p w14:paraId="4C00B065" w14:textId="77777777" w:rsidR="00F85880" w:rsidRPr="00B36C98" w:rsidRDefault="00634C3C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  <w:r w:rsidRPr="00B36C98">
        <w:rPr>
          <w:rFonts w:asciiTheme="majorHAnsi" w:hAnsiTheme="majorHAnsi" w:cstheme="majorHAnsi"/>
          <w:bCs/>
          <w:i/>
          <w:iCs/>
          <w:sz w:val="14"/>
          <w:szCs w:val="14"/>
        </w:rPr>
        <w:t>- importu usług lub importu towarów, z którymi wiąże się obowiązek odliczenia przez Zamawiającego przy porównywaniu cen ofertowych podatku VAT</w:t>
      </w:r>
    </w:p>
    <w:p w14:paraId="517C003C" w14:textId="6DCD93C8" w:rsidR="00F85880" w:rsidRPr="00B36C98" w:rsidRDefault="00634C3C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  <w:r w:rsidRPr="00B36C98">
        <w:rPr>
          <w:rFonts w:asciiTheme="majorHAnsi" w:hAnsiTheme="majorHAnsi" w:cstheme="majorHAnsi"/>
          <w:bCs/>
          <w:i/>
          <w:iCs/>
          <w:sz w:val="14"/>
          <w:szCs w:val="14"/>
        </w:rPr>
        <w:t>** zaznaczyć właściwie</w:t>
      </w:r>
    </w:p>
    <w:p w14:paraId="1A1A5E69" w14:textId="15E2B0C4" w:rsidR="00C60319" w:rsidRPr="00B36C98" w:rsidRDefault="00C60319" w:rsidP="00C60319">
      <w:pPr>
        <w:tabs>
          <w:tab w:val="left" w:pos="2621"/>
        </w:tabs>
        <w:jc w:val="both"/>
        <w:rPr>
          <w:rFonts w:asciiTheme="majorHAnsi" w:hAnsiTheme="majorHAnsi" w:cstheme="majorHAnsi"/>
          <w:i/>
          <w:sz w:val="16"/>
          <w:szCs w:val="16"/>
        </w:rPr>
      </w:pPr>
      <w:r w:rsidRPr="00B36C98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*** Zgodnie z </w:t>
      </w:r>
      <w:proofErr w:type="spellStart"/>
      <w:r w:rsidRPr="00B36C98">
        <w:rPr>
          <w:rFonts w:asciiTheme="majorHAnsi" w:hAnsiTheme="majorHAnsi" w:cstheme="majorHAnsi"/>
          <w:i/>
          <w:sz w:val="16"/>
          <w:szCs w:val="16"/>
        </w:rPr>
        <w:t>z</w:t>
      </w:r>
      <w:proofErr w:type="spellEnd"/>
      <w:r w:rsidRPr="00B36C98">
        <w:rPr>
          <w:rFonts w:asciiTheme="majorHAnsi" w:hAnsiTheme="majorHAnsi" w:cstheme="majorHAnsi"/>
          <w:i/>
          <w:sz w:val="16"/>
          <w:szCs w:val="16"/>
        </w:rPr>
        <w:t xml:space="preserve"> zaleceniem Komisji z dnia 6 maja 2003 dotyczącym definicji mikroprzedsiębiorstw oraz małych i średnich przedsiębiorstw                       (Dz. U. L 124 z 20.5.2003, s. 36). Informacje te są wymagane wyłącznie do celów statystycznych. </w:t>
      </w:r>
    </w:p>
    <w:p w14:paraId="00A4A2D0" w14:textId="7EB75E2E" w:rsidR="00C60319" w:rsidRPr="00B36C98" w:rsidRDefault="00C60319">
      <w:pPr>
        <w:widowControl/>
        <w:numPr>
          <w:ilvl w:val="1"/>
          <w:numId w:val="60"/>
        </w:numPr>
        <w:tabs>
          <w:tab w:val="clear" w:pos="1440"/>
          <w:tab w:val="num" w:pos="426"/>
          <w:tab w:val="left" w:pos="2621"/>
        </w:tabs>
        <w:suppressAutoHyphens w:val="0"/>
        <w:autoSpaceDN/>
        <w:ind w:left="426" w:hanging="426"/>
        <w:jc w:val="both"/>
        <w:textAlignment w:val="auto"/>
        <w:rPr>
          <w:rFonts w:asciiTheme="majorHAnsi" w:hAnsiTheme="majorHAnsi" w:cstheme="majorHAnsi"/>
          <w:i/>
          <w:sz w:val="16"/>
          <w:szCs w:val="16"/>
        </w:rPr>
      </w:pPr>
      <w:r w:rsidRPr="00B36C98">
        <w:rPr>
          <w:rFonts w:asciiTheme="majorHAnsi" w:hAnsiTheme="majorHAnsi" w:cstheme="majorHAnsi"/>
          <w:i/>
          <w:sz w:val="16"/>
          <w:szCs w:val="16"/>
        </w:rPr>
        <w:t>Mikroprzedsiębiorstwo: przedsiębiorstwo, które zatrudnia mniej niż 10 osób i którego roczny obrót lub roczna suma bilansowa nie                    przekracza 2 milionów euro.</w:t>
      </w:r>
    </w:p>
    <w:p w14:paraId="4706AFAC" w14:textId="4C588D6B" w:rsidR="00C60319" w:rsidRPr="00B36C98" w:rsidRDefault="00C60319">
      <w:pPr>
        <w:widowControl/>
        <w:numPr>
          <w:ilvl w:val="1"/>
          <w:numId w:val="60"/>
        </w:numPr>
        <w:tabs>
          <w:tab w:val="clear" w:pos="1440"/>
          <w:tab w:val="num" w:pos="426"/>
          <w:tab w:val="left" w:pos="2621"/>
        </w:tabs>
        <w:suppressAutoHyphens w:val="0"/>
        <w:autoSpaceDN/>
        <w:ind w:left="426" w:hanging="426"/>
        <w:jc w:val="both"/>
        <w:textAlignment w:val="auto"/>
        <w:rPr>
          <w:rFonts w:asciiTheme="majorHAnsi" w:hAnsiTheme="majorHAnsi" w:cstheme="majorHAnsi"/>
          <w:i/>
          <w:sz w:val="16"/>
          <w:szCs w:val="16"/>
        </w:rPr>
      </w:pPr>
      <w:r w:rsidRPr="00B36C98">
        <w:rPr>
          <w:rFonts w:asciiTheme="majorHAnsi" w:hAnsiTheme="majorHAnsi" w:cstheme="majorHAnsi"/>
          <w:i/>
          <w:sz w:val="16"/>
          <w:szCs w:val="16"/>
        </w:rPr>
        <w:t xml:space="preserve">Małe przedsiębiorstwo: przedsiębiorstwo, które zatrudnia mniej niż 50 osób i którego roczny obrót lub roczna suma bilansowa nie                     przekracza 10 milionów euro. </w:t>
      </w:r>
    </w:p>
    <w:p w14:paraId="668E3678" w14:textId="77777777" w:rsidR="00C60319" w:rsidRPr="00B36C98" w:rsidRDefault="00C60319">
      <w:pPr>
        <w:widowControl/>
        <w:numPr>
          <w:ilvl w:val="1"/>
          <w:numId w:val="60"/>
        </w:numPr>
        <w:tabs>
          <w:tab w:val="clear" w:pos="1440"/>
          <w:tab w:val="num" w:pos="426"/>
          <w:tab w:val="left" w:pos="2621"/>
        </w:tabs>
        <w:suppressAutoHyphens w:val="0"/>
        <w:autoSpaceDN/>
        <w:ind w:left="426" w:hanging="426"/>
        <w:jc w:val="both"/>
        <w:textAlignment w:val="auto"/>
        <w:rPr>
          <w:rFonts w:asciiTheme="majorHAnsi" w:hAnsiTheme="majorHAnsi" w:cstheme="majorHAnsi"/>
          <w:i/>
          <w:sz w:val="16"/>
          <w:szCs w:val="16"/>
        </w:rPr>
      </w:pPr>
      <w:r w:rsidRPr="00B36C98">
        <w:rPr>
          <w:rFonts w:asciiTheme="majorHAnsi" w:hAnsiTheme="majorHAnsi" w:cstheme="majorHAnsi"/>
          <w:i/>
          <w:sz w:val="16"/>
          <w:szCs w:val="16"/>
        </w:rPr>
        <w:t xml:space="preserve">Średnie przedsiębiorstwo: przedsiębiorstwo, które nie jest mikroprzedsiębiorstwem ani małym przedsiębiorstwem </w:t>
      </w:r>
      <w:r w:rsidRPr="00B36C98">
        <w:rPr>
          <w:rFonts w:asciiTheme="majorHAnsi" w:hAnsiTheme="majorHAnsi" w:cstheme="majorHAnsi"/>
          <w:i/>
          <w:sz w:val="16"/>
          <w:szCs w:val="16"/>
        </w:rPr>
        <w:br/>
        <w:t>i które zatrudnia mniej niż 250 osób i którego roczny obrót nie przekracza 50 milionów euro lub roczna suma bilansowa nie przekracza 43 milionów euro.</w:t>
      </w:r>
    </w:p>
    <w:p w14:paraId="02AB402B" w14:textId="78CC8EDA" w:rsidR="00403184" w:rsidRPr="00EA5CDC" w:rsidRDefault="00403184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2D4F272A" w14:textId="509E3F76" w:rsidR="007C2814" w:rsidRPr="00EA5CDC" w:rsidRDefault="007C2814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422F96FE" w14:textId="36C06052" w:rsidR="00FF2DF0" w:rsidRPr="00EA5CDC" w:rsidRDefault="00FF2DF0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6C45C712" w14:textId="708B680D" w:rsidR="007C2814" w:rsidRPr="00EA5CDC" w:rsidRDefault="007C2814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2F23B5C2" w14:textId="080090D9" w:rsidR="009864C7" w:rsidRPr="00EA5CDC" w:rsidRDefault="009864C7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18C17F3F" w14:textId="1BC2C5E8" w:rsidR="009864C7" w:rsidRPr="00EA5CDC" w:rsidRDefault="009864C7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1A2F0EFB" w14:textId="77777777" w:rsidR="00776AC2" w:rsidRPr="00EA5CDC" w:rsidRDefault="00776AC2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4613D922" w14:textId="094F1CE7" w:rsidR="009864C7" w:rsidRPr="00EA5CDC" w:rsidRDefault="009864C7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3B14851D" w14:textId="1D43700C" w:rsidR="00EB7207" w:rsidRPr="00EA5CDC" w:rsidRDefault="00EB7207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3F2E2CEA" w14:textId="697DDB75" w:rsidR="00EB7207" w:rsidRPr="00EA5CDC" w:rsidRDefault="00EB7207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1C58F82A" w14:textId="1C3522E0" w:rsidR="00EB7207" w:rsidRPr="00EA5CDC" w:rsidRDefault="00EB7207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3D87A705" w14:textId="181F34C6" w:rsidR="00EB7207" w:rsidRPr="00EA5CDC" w:rsidRDefault="00EB7207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00384E20" w14:textId="0B19CBF7" w:rsidR="00EB7207" w:rsidRPr="00EA5CDC" w:rsidRDefault="00EB7207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77B267E5" w14:textId="1248A802" w:rsidR="00EB7207" w:rsidRPr="00EA5CDC" w:rsidRDefault="00EB7207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0862079B" w14:textId="33CA8599" w:rsidR="00EB7207" w:rsidRPr="00EA5CDC" w:rsidRDefault="00EB7207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7B741293" w14:textId="2EF982FF" w:rsidR="00EB7207" w:rsidRPr="00EA5CDC" w:rsidRDefault="00EB7207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35233233" w14:textId="2249A5E5" w:rsidR="00EB7207" w:rsidRPr="00EA5CDC" w:rsidRDefault="00EB7207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7E6E1416" w14:textId="60057E49" w:rsidR="00EB7207" w:rsidRPr="00EA5CDC" w:rsidRDefault="00EB7207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4DCA9EBF" w14:textId="7138D243" w:rsidR="00EB7207" w:rsidRPr="00EA5CDC" w:rsidRDefault="00EB7207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2BE73C1E" w14:textId="60FA1467" w:rsidR="00EB7207" w:rsidRPr="00EA5CDC" w:rsidRDefault="00EB7207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74ED9486" w14:textId="5967C21A" w:rsidR="00EB7207" w:rsidRPr="00EA5CDC" w:rsidRDefault="00EB7207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7C8E4F29" w14:textId="7A7FD16D" w:rsidR="00EB7207" w:rsidRPr="00EA5CDC" w:rsidRDefault="00EB7207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1492346B" w14:textId="47F19D0D" w:rsidR="00EB7207" w:rsidRPr="00EA5CDC" w:rsidRDefault="00EB7207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1B22CDB2" w14:textId="77777777" w:rsidR="00EB7207" w:rsidRDefault="00EB7207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36AC3781" w14:textId="77777777" w:rsidR="00680BDD" w:rsidRDefault="00680BDD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54DE0E53" w14:textId="77777777" w:rsidR="00680BDD" w:rsidRDefault="00680BDD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399F5CAB" w14:textId="77777777" w:rsidR="00680BDD" w:rsidRDefault="00680BDD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37D3988A" w14:textId="77777777" w:rsidR="00680BDD" w:rsidRDefault="00680BDD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6360152A" w14:textId="77777777" w:rsidR="00680BDD" w:rsidRPr="00EA5CDC" w:rsidRDefault="00680BDD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52BBA149" w14:textId="53DD3C59" w:rsidR="00250FD9" w:rsidRPr="00EA5CDC" w:rsidRDefault="00250FD9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6960F919" w14:textId="0B1FB026" w:rsidR="001948B3" w:rsidRPr="00EA5CDC" w:rsidRDefault="001948B3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59B5647D" w14:textId="77777777" w:rsidR="001948B3" w:rsidRPr="00EA5CDC" w:rsidRDefault="001948B3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2A6F814C" w14:textId="12C010B6" w:rsidR="006F5E9C" w:rsidRPr="00EA5CDC" w:rsidRDefault="006F5E9C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6D4DD042" w14:textId="77777777" w:rsidR="006F5E9C" w:rsidRPr="00EA5CDC" w:rsidRDefault="006F5E9C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4C999E69" w14:textId="3C5F092C" w:rsidR="007C2814" w:rsidRPr="00EA5CDC" w:rsidRDefault="007C2814" w:rsidP="00803B9D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bookmarkEnd w:id="1"/>
    <w:p w14:paraId="7FC11FB2" w14:textId="77777777" w:rsidR="00F85880" w:rsidRPr="00680BDD" w:rsidRDefault="00634C3C" w:rsidP="00DF0589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</w:rPr>
      </w:pPr>
      <w:r w:rsidRPr="00680BDD">
        <w:rPr>
          <w:rFonts w:asciiTheme="majorHAnsi" w:hAnsiTheme="majorHAnsi" w:cstheme="majorHAnsi"/>
          <w:b/>
          <w:bCs/>
          <w:i/>
          <w:iCs/>
        </w:rPr>
        <w:lastRenderedPageBreak/>
        <w:t xml:space="preserve">Załącznik nr 3 do SWZ </w:t>
      </w:r>
    </w:p>
    <w:p w14:paraId="2EE9F5DD" w14:textId="77777777" w:rsidR="00F85880" w:rsidRPr="00680BDD" w:rsidRDefault="00634C3C" w:rsidP="00803B9D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680BDD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6089DF0C" w14:textId="77777777" w:rsidR="00F85880" w:rsidRPr="00680BDD" w:rsidRDefault="00634C3C" w:rsidP="00803B9D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680BDD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243EBF4E" w14:textId="77777777" w:rsidR="00F85880" w:rsidRPr="00680BDD" w:rsidRDefault="00634C3C" w:rsidP="00803B9D">
      <w:pPr>
        <w:pStyle w:val="Standard"/>
        <w:contextualSpacing/>
        <w:rPr>
          <w:rFonts w:asciiTheme="majorHAnsi" w:hAnsiTheme="majorHAnsi" w:cstheme="majorHAnsi"/>
          <w:i/>
          <w:iCs/>
          <w:sz w:val="16"/>
          <w:szCs w:val="16"/>
        </w:rPr>
      </w:pPr>
      <w:r w:rsidRPr="00680BDD">
        <w:rPr>
          <w:rFonts w:asciiTheme="majorHAnsi" w:hAnsiTheme="majorHAnsi" w:cstheme="majorHAnsi"/>
          <w:i/>
          <w:iCs/>
          <w:sz w:val="16"/>
          <w:szCs w:val="16"/>
        </w:rPr>
        <w:t>(pełna nazwa/firma, adres</w:t>
      </w:r>
    </w:p>
    <w:p w14:paraId="163DD50D" w14:textId="77777777" w:rsidR="00F85880" w:rsidRPr="00680BDD" w:rsidRDefault="00634C3C" w:rsidP="00803B9D">
      <w:pPr>
        <w:pStyle w:val="Standard"/>
        <w:contextualSpacing/>
        <w:rPr>
          <w:rFonts w:asciiTheme="majorHAnsi" w:hAnsiTheme="majorHAnsi" w:cstheme="majorHAnsi"/>
          <w:i/>
          <w:iCs/>
          <w:sz w:val="16"/>
          <w:szCs w:val="16"/>
        </w:rPr>
      </w:pPr>
      <w:r w:rsidRPr="00680BDD">
        <w:rPr>
          <w:rFonts w:asciiTheme="majorHAnsi" w:hAnsiTheme="majorHAnsi" w:cstheme="majorHAnsi"/>
          <w:i/>
          <w:iCs/>
          <w:sz w:val="16"/>
          <w:szCs w:val="16"/>
        </w:rPr>
        <w:t>w zależności od podmiotu:</w:t>
      </w:r>
    </w:p>
    <w:p w14:paraId="5D2312A9" w14:textId="77777777" w:rsidR="00F85880" w:rsidRPr="00680BDD" w:rsidRDefault="00634C3C" w:rsidP="00803B9D">
      <w:pPr>
        <w:pStyle w:val="Standard"/>
        <w:contextualSpacing/>
        <w:rPr>
          <w:rFonts w:asciiTheme="majorHAnsi" w:hAnsiTheme="majorHAnsi" w:cstheme="majorHAnsi"/>
          <w:i/>
          <w:iCs/>
          <w:sz w:val="16"/>
          <w:szCs w:val="16"/>
        </w:rPr>
      </w:pPr>
      <w:r w:rsidRPr="00680BDD">
        <w:rPr>
          <w:rFonts w:asciiTheme="majorHAnsi" w:hAnsiTheme="majorHAnsi" w:cstheme="majorHAnsi"/>
          <w:i/>
          <w:iCs/>
          <w:sz w:val="16"/>
          <w:szCs w:val="16"/>
        </w:rPr>
        <w:t>NIP/PESEL, KRS/</w:t>
      </w:r>
      <w:proofErr w:type="spellStart"/>
      <w:r w:rsidRPr="00680BDD">
        <w:rPr>
          <w:rFonts w:asciiTheme="majorHAnsi" w:hAnsiTheme="majorHAnsi" w:cstheme="majorHAnsi"/>
          <w:i/>
          <w:iCs/>
          <w:sz w:val="16"/>
          <w:szCs w:val="16"/>
        </w:rPr>
        <w:t>CEiDG</w:t>
      </w:r>
      <w:proofErr w:type="spellEnd"/>
      <w:r w:rsidRPr="00680BDD">
        <w:rPr>
          <w:rFonts w:asciiTheme="majorHAnsi" w:hAnsiTheme="majorHAnsi" w:cstheme="majorHAnsi"/>
          <w:i/>
          <w:iCs/>
          <w:sz w:val="16"/>
          <w:szCs w:val="16"/>
        </w:rPr>
        <w:t>)</w:t>
      </w:r>
    </w:p>
    <w:p w14:paraId="258FCD6A" w14:textId="77777777" w:rsidR="00F85880" w:rsidRPr="00680BDD" w:rsidRDefault="00F85880" w:rsidP="00803B9D">
      <w:pPr>
        <w:pStyle w:val="Standard"/>
        <w:contextualSpacing/>
        <w:rPr>
          <w:rFonts w:asciiTheme="majorHAnsi" w:hAnsiTheme="majorHAnsi" w:cstheme="majorHAnsi"/>
          <w:i/>
          <w:iCs/>
          <w:sz w:val="20"/>
          <w:szCs w:val="20"/>
        </w:rPr>
      </w:pPr>
    </w:p>
    <w:p w14:paraId="18C82431" w14:textId="77777777" w:rsidR="00F85880" w:rsidRPr="00680BDD" w:rsidRDefault="00634C3C" w:rsidP="00803B9D">
      <w:pPr>
        <w:pStyle w:val="Standard"/>
        <w:contextualSpacing/>
        <w:rPr>
          <w:rFonts w:asciiTheme="majorHAnsi" w:hAnsiTheme="majorHAnsi" w:cstheme="majorHAnsi"/>
          <w:i/>
          <w:iCs/>
          <w:sz w:val="20"/>
          <w:szCs w:val="20"/>
        </w:rPr>
      </w:pPr>
      <w:r w:rsidRPr="00680BDD">
        <w:rPr>
          <w:rFonts w:asciiTheme="majorHAnsi" w:hAnsiTheme="majorHAnsi" w:cstheme="majorHAnsi"/>
          <w:i/>
          <w:iCs/>
          <w:sz w:val="20"/>
          <w:szCs w:val="20"/>
        </w:rPr>
        <w:t>reprezentowany przez:</w:t>
      </w:r>
    </w:p>
    <w:p w14:paraId="5121269E" w14:textId="77777777" w:rsidR="00F85880" w:rsidRPr="00680BDD" w:rsidRDefault="00634C3C" w:rsidP="00803B9D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680BDD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7FD36BCA" w14:textId="77777777" w:rsidR="00F85880" w:rsidRPr="00680BDD" w:rsidRDefault="00634C3C" w:rsidP="00803B9D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680BDD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6CDB0FE7" w14:textId="77777777" w:rsidR="00F85880" w:rsidRPr="00680BDD" w:rsidRDefault="00634C3C" w:rsidP="00803B9D">
      <w:pPr>
        <w:pStyle w:val="Standard"/>
        <w:contextualSpacing/>
        <w:rPr>
          <w:rFonts w:asciiTheme="majorHAnsi" w:hAnsiTheme="majorHAnsi" w:cstheme="majorHAnsi"/>
          <w:i/>
          <w:iCs/>
          <w:sz w:val="16"/>
          <w:szCs w:val="16"/>
        </w:rPr>
      </w:pPr>
      <w:r w:rsidRPr="00680BDD">
        <w:rPr>
          <w:rFonts w:asciiTheme="majorHAnsi" w:hAnsiTheme="majorHAnsi" w:cstheme="majorHAnsi"/>
          <w:i/>
          <w:iCs/>
          <w:sz w:val="16"/>
          <w:szCs w:val="16"/>
        </w:rPr>
        <w:t>(imię i nazwisko, stanowisko/podstawa</w:t>
      </w:r>
    </w:p>
    <w:p w14:paraId="2AFE03EF" w14:textId="77777777" w:rsidR="00F85880" w:rsidRPr="00680BDD" w:rsidRDefault="00634C3C" w:rsidP="00803B9D">
      <w:pPr>
        <w:pStyle w:val="Standard"/>
        <w:contextualSpacing/>
        <w:rPr>
          <w:rFonts w:asciiTheme="majorHAnsi" w:hAnsiTheme="majorHAnsi" w:cstheme="majorHAnsi"/>
          <w:i/>
          <w:iCs/>
          <w:sz w:val="16"/>
          <w:szCs w:val="16"/>
        </w:rPr>
      </w:pPr>
      <w:r w:rsidRPr="00680BDD">
        <w:rPr>
          <w:rFonts w:asciiTheme="majorHAnsi" w:hAnsiTheme="majorHAnsi" w:cstheme="majorHAnsi"/>
          <w:i/>
          <w:iCs/>
          <w:sz w:val="16"/>
          <w:szCs w:val="16"/>
        </w:rPr>
        <w:t>do reprezentacji)</w:t>
      </w:r>
    </w:p>
    <w:p w14:paraId="6DE9BAC4" w14:textId="77777777" w:rsidR="00F85880" w:rsidRPr="00680BDD" w:rsidRDefault="00F85880" w:rsidP="00803B9D">
      <w:pPr>
        <w:pStyle w:val="Standard"/>
        <w:contextualSpacing/>
        <w:rPr>
          <w:rFonts w:asciiTheme="majorHAnsi" w:hAnsiTheme="majorHAnsi" w:cstheme="majorHAnsi"/>
          <w:b/>
          <w:bCs/>
          <w:i/>
          <w:iCs/>
        </w:rPr>
      </w:pPr>
    </w:p>
    <w:p w14:paraId="3AAEF454" w14:textId="77777777" w:rsidR="00F85880" w:rsidRPr="00680BDD" w:rsidRDefault="00634C3C" w:rsidP="00803B9D">
      <w:pPr>
        <w:pStyle w:val="Normalny1"/>
        <w:spacing w:line="240" w:lineRule="auto"/>
        <w:contextualSpacing/>
        <w:jc w:val="center"/>
        <w:rPr>
          <w:rFonts w:asciiTheme="majorHAnsi" w:hAnsiTheme="majorHAnsi" w:cstheme="majorHAnsi"/>
          <w:b/>
          <w:bCs/>
        </w:rPr>
      </w:pPr>
      <w:r w:rsidRPr="00680BDD">
        <w:rPr>
          <w:rFonts w:asciiTheme="majorHAnsi" w:hAnsiTheme="majorHAnsi" w:cstheme="majorHAnsi"/>
          <w:b/>
          <w:bCs/>
        </w:rPr>
        <w:t>OŚWIADCZENIE WYKONAWCY</w:t>
      </w:r>
    </w:p>
    <w:p w14:paraId="64E00F8F" w14:textId="77777777" w:rsidR="00F85880" w:rsidRPr="00680BDD" w:rsidRDefault="00F85880" w:rsidP="00803B9D">
      <w:pPr>
        <w:pStyle w:val="Standard"/>
        <w:suppressAutoHyphens w:val="0"/>
        <w:contextualSpacing/>
        <w:textAlignment w:val="auto"/>
        <w:rPr>
          <w:rFonts w:asciiTheme="majorHAnsi" w:hAnsiTheme="majorHAnsi" w:cstheme="majorHAnsi"/>
          <w:b/>
          <w:bCs/>
        </w:rPr>
      </w:pPr>
    </w:p>
    <w:p w14:paraId="02C1C103" w14:textId="77777777" w:rsidR="00F85880" w:rsidRPr="00680BDD" w:rsidRDefault="00634C3C" w:rsidP="00803B9D">
      <w:pPr>
        <w:pStyle w:val="Standard"/>
        <w:suppressAutoHyphens w:val="0"/>
        <w:contextualSpacing/>
        <w:jc w:val="center"/>
        <w:textAlignment w:val="auto"/>
        <w:rPr>
          <w:rFonts w:asciiTheme="majorHAnsi" w:hAnsiTheme="majorHAnsi" w:cstheme="majorHAnsi"/>
          <w:i/>
          <w:iCs/>
        </w:rPr>
      </w:pPr>
      <w:r w:rsidRPr="00680BDD">
        <w:rPr>
          <w:rFonts w:asciiTheme="majorHAnsi" w:hAnsiTheme="majorHAnsi" w:cstheme="majorHAnsi"/>
          <w:i/>
          <w:iCs/>
        </w:rPr>
        <w:t>składane na podstawie art. 125 ust. 1 ustawy z dnia 11 września 2019 r.</w:t>
      </w:r>
    </w:p>
    <w:p w14:paraId="5E163E52" w14:textId="06DA090C" w:rsidR="00F85880" w:rsidRPr="00680BDD" w:rsidRDefault="00634C3C" w:rsidP="00803B9D">
      <w:pPr>
        <w:pStyle w:val="Standard"/>
        <w:suppressAutoHyphens w:val="0"/>
        <w:contextualSpacing/>
        <w:jc w:val="center"/>
        <w:textAlignment w:val="auto"/>
        <w:rPr>
          <w:rFonts w:asciiTheme="majorHAnsi" w:hAnsiTheme="majorHAnsi" w:cstheme="majorHAnsi"/>
          <w:i/>
          <w:iCs/>
        </w:rPr>
      </w:pPr>
      <w:r w:rsidRPr="00680BDD">
        <w:rPr>
          <w:rFonts w:asciiTheme="majorHAnsi" w:hAnsiTheme="majorHAnsi" w:cstheme="majorHAnsi"/>
          <w:i/>
          <w:iCs/>
        </w:rPr>
        <w:t>Prawo Zamówień Publicznych</w:t>
      </w:r>
      <w:r w:rsidR="00713A6F" w:rsidRPr="00680BDD">
        <w:rPr>
          <w:rFonts w:asciiTheme="majorHAnsi" w:hAnsiTheme="majorHAnsi" w:cstheme="majorHAnsi"/>
          <w:i/>
          <w:iCs/>
        </w:rPr>
        <w:t xml:space="preserve">, dalej „ustawa </w:t>
      </w:r>
      <w:proofErr w:type="spellStart"/>
      <w:r w:rsidR="00713A6F" w:rsidRPr="00680BDD">
        <w:rPr>
          <w:rFonts w:asciiTheme="majorHAnsi" w:hAnsiTheme="majorHAnsi" w:cstheme="majorHAnsi"/>
          <w:i/>
          <w:iCs/>
        </w:rPr>
        <w:t>Pzp</w:t>
      </w:r>
      <w:proofErr w:type="spellEnd"/>
      <w:r w:rsidR="00713A6F" w:rsidRPr="00680BDD">
        <w:rPr>
          <w:rFonts w:asciiTheme="majorHAnsi" w:hAnsiTheme="majorHAnsi" w:cstheme="majorHAnsi"/>
          <w:i/>
          <w:iCs/>
        </w:rPr>
        <w:t>”</w:t>
      </w:r>
    </w:p>
    <w:p w14:paraId="33309A00" w14:textId="77777777" w:rsidR="007770C0" w:rsidRPr="00680BDD" w:rsidRDefault="007770C0" w:rsidP="00803B9D">
      <w:pPr>
        <w:pStyle w:val="Standard"/>
        <w:suppressAutoHyphens w:val="0"/>
        <w:contextualSpacing/>
        <w:jc w:val="center"/>
        <w:textAlignment w:val="auto"/>
        <w:rPr>
          <w:rFonts w:asciiTheme="majorHAnsi" w:hAnsiTheme="majorHAnsi" w:cstheme="majorHAnsi"/>
        </w:rPr>
      </w:pPr>
    </w:p>
    <w:p w14:paraId="3C1FC961" w14:textId="77777777" w:rsidR="00F85880" w:rsidRPr="00680BDD" w:rsidRDefault="00634C3C" w:rsidP="00803B9D">
      <w:pPr>
        <w:pStyle w:val="Standard"/>
        <w:suppressAutoHyphens w:val="0"/>
        <w:contextualSpacing/>
        <w:jc w:val="center"/>
        <w:textAlignment w:val="auto"/>
        <w:rPr>
          <w:rFonts w:asciiTheme="majorHAnsi" w:hAnsiTheme="majorHAnsi" w:cstheme="majorHAnsi"/>
          <w:b/>
          <w:bCs/>
          <w:u w:val="single"/>
        </w:rPr>
      </w:pPr>
      <w:r w:rsidRPr="00680BDD">
        <w:rPr>
          <w:rFonts w:asciiTheme="majorHAnsi" w:hAnsiTheme="majorHAnsi" w:cstheme="majorHAnsi"/>
          <w:b/>
          <w:bCs/>
          <w:u w:val="single"/>
        </w:rPr>
        <w:t>DOTYCZĄCE SPEŁNIANIA WARUNKÓW UDZIAŁU W POSTĘPOWANIU</w:t>
      </w:r>
    </w:p>
    <w:p w14:paraId="4CEF0B0C" w14:textId="77777777" w:rsidR="007770C0" w:rsidRPr="00680BDD" w:rsidRDefault="007770C0" w:rsidP="00803B9D">
      <w:pPr>
        <w:pStyle w:val="Standard"/>
        <w:suppressAutoHyphens w:val="0"/>
        <w:contextualSpacing/>
        <w:jc w:val="center"/>
        <w:textAlignment w:val="auto"/>
        <w:rPr>
          <w:rFonts w:asciiTheme="majorHAnsi" w:hAnsiTheme="majorHAnsi" w:cstheme="majorHAnsi"/>
        </w:rPr>
      </w:pPr>
    </w:p>
    <w:p w14:paraId="4507879C" w14:textId="630B48CD" w:rsidR="00250FD9" w:rsidRPr="00283141" w:rsidRDefault="00283141" w:rsidP="00680BDD">
      <w:pPr>
        <w:pStyle w:val="Standard"/>
        <w:widowControl w:val="0"/>
        <w:contextualSpacing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250FD9" w:rsidRPr="00283141">
        <w:rPr>
          <w:rFonts w:asciiTheme="majorHAnsi" w:hAnsiTheme="majorHAnsi" w:cstheme="majorHAnsi"/>
        </w:rPr>
        <w:t xml:space="preserve">kładając ofertę w postępowaniu o udzielenie zamówienia publicznego na zadanie pn.: </w:t>
      </w:r>
      <w:r w:rsidR="00EB7207" w:rsidRPr="00283141">
        <w:rPr>
          <w:rFonts w:asciiTheme="majorHAnsi" w:hAnsiTheme="majorHAnsi" w:cstheme="majorHAnsi"/>
          <w:i/>
          <w:iCs/>
        </w:rPr>
        <w:t>„</w:t>
      </w:r>
      <w:r w:rsidR="00EB7207" w:rsidRPr="00283141">
        <w:rPr>
          <w:rFonts w:asciiTheme="majorHAnsi" w:hAnsiTheme="majorHAnsi" w:cstheme="majorHAnsi"/>
          <w:b/>
          <w:bCs/>
          <w:i/>
          <w:iCs/>
          <w:lang w:eastAsia="ar-SA"/>
        </w:rPr>
        <w:t>Przebudowa</w:t>
      </w:r>
      <w:r w:rsidR="00680BDD" w:rsidRPr="00283141">
        <w:rPr>
          <w:rFonts w:asciiTheme="majorHAnsi" w:hAnsiTheme="majorHAnsi" w:cstheme="majorHAnsi"/>
          <w:b/>
          <w:bCs/>
          <w:i/>
          <w:iCs/>
          <w:lang w:eastAsia="ar-SA"/>
        </w:rPr>
        <w:t xml:space="preserve"> pomieszczeń </w:t>
      </w:r>
      <w:r w:rsidR="00EB7207" w:rsidRPr="00283141">
        <w:rPr>
          <w:rFonts w:asciiTheme="majorHAnsi" w:hAnsiTheme="majorHAnsi" w:cstheme="majorHAnsi"/>
          <w:b/>
          <w:bCs/>
          <w:i/>
          <w:iCs/>
          <w:lang w:eastAsia="ar-SA"/>
        </w:rPr>
        <w:t>Wojewódzkiego Szpitala Psychiatrycznego</w:t>
      </w:r>
      <w:r w:rsidR="00D03E2D" w:rsidRPr="00283141">
        <w:rPr>
          <w:rFonts w:asciiTheme="majorHAnsi" w:hAnsiTheme="majorHAnsi" w:cstheme="majorHAnsi"/>
          <w:b/>
          <w:bCs/>
          <w:i/>
          <w:iCs/>
          <w:lang w:eastAsia="ar-SA"/>
        </w:rPr>
        <w:t xml:space="preserve"> </w:t>
      </w:r>
      <w:r w:rsidR="00EB7207" w:rsidRPr="00283141">
        <w:rPr>
          <w:rFonts w:asciiTheme="majorHAnsi" w:hAnsiTheme="majorHAnsi" w:cstheme="majorHAnsi"/>
          <w:b/>
          <w:bCs/>
          <w:i/>
          <w:iCs/>
          <w:lang w:eastAsia="ar-SA"/>
        </w:rPr>
        <w:t>w Andrychowie</w:t>
      </w:r>
      <w:r w:rsidR="00680BDD" w:rsidRPr="00283141">
        <w:rPr>
          <w:rFonts w:asciiTheme="majorHAnsi" w:hAnsiTheme="majorHAnsi" w:cstheme="majorHAnsi"/>
          <w:b/>
          <w:bCs/>
          <w:i/>
          <w:iCs/>
          <w:lang w:eastAsia="ar-SA"/>
        </w:rPr>
        <w:t xml:space="preserve"> </w:t>
      </w:r>
      <w:r w:rsidR="00D87043">
        <w:rPr>
          <w:rFonts w:asciiTheme="majorHAnsi" w:hAnsiTheme="majorHAnsi" w:cstheme="majorHAnsi"/>
          <w:b/>
          <w:bCs/>
          <w:i/>
          <w:iCs/>
          <w:lang w:eastAsia="ar-SA"/>
        </w:rPr>
        <w:t xml:space="preserve">                    </w:t>
      </w:r>
      <w:r w:rsidR="00680BDD" w:rsidRPr="00283141">
        <w:rPr>
          <w:rFonts w:asciiTheme="majorHAnsi" w:hAnsiTheme="majorHAnsi" w:cstheme="majorHAnsi"/>
          <w:b/>
          <w:bCs/>
          <w:i/>
          <w:iCs/>
          <w:lang w:eastAsia="ar-SA"/>
        </w:rPr>
        <w:t>dla uruchomienia warsztatów terapii zajęciowej</w:t>
      </w:r>
      <w:r w:rsidR="00EB7207" w:rsidRPr="00283141">
        <w:rPr>
          <w:rFonts w:asciiTheme="majorHAnsi" w:hAnsiTheme="majorHAnsi" w:cstheme="majorHAnsi"/>
          <w:b/>
          <w:bCs/>
          <w:i/>
          <w:iCs/>
          <w:lang w:eastAsia="ar-SA"/>
        </w:rPr>
        <w:t>”,</w:t>
      </w:r>
      <w:r w:rsidR="00680BDD" w:rsidRPr="00283141">
        <w:rPr>
          <w:rFonts w:asciiTheme="majorHAnsi" w:hAnsiTheme="majorHAnsi" w:cstheme="majorHAnsi"/>
          <w:b/>
          <w:bCs/>
          <w:lang w:eastAsia="ar-SA"/>
        </w:rPr>
        <w:t xml:space="preserve"> </w:t>
      </w:r>
      <w:r w:rsidR="00250FD9" w:rsidRPr="00283141">
        <w:rPr>
          <w:rFonts w:asciiTheme="majorHAnsi" w:hAnsiTheme="majorHAnsi" w:cstheme="majorHAnsi"/>
        </w:rPr>
        <w:t>oświadczam, co następuje:</w:t>
      </w:r>
    </w:p>
    <w:p w14:paraId="36772911" w14:textId="77777777" w:rsidR="007770C0" w:rsidRPr="00283141" w:rsidRDefault="007770C0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</w:p>
    <w:p w14:paraId="37B2E10B" w14:textId="77777777" w:rsidR="00F85880" w:rsidRPr="00283141" w:rsidRDefault="00F85880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</w:p>
    <w:p w14:paraId="64702CE0" w14:textId="77777777" w:rsidR="00F85880" w:rsidRPr="00283141" w:rsidRDefault="00634C3C" w:rsidP="00803B9D">
      <w:pPr>
        <w:pStyle w:val="Standard"/>
        <w:shd w:val="clear" w:color="auto" w:fill="B3B3B3"/>
        <w:contextualSpacing/>
        <w:rPr>
          <w:rFonts w:asciiTheme="majorHAnsi" w:hAnsiTheme="majorHAnsi" w:cstheme="majorHAnsi"/>
          <w:b/>
          <w:bCs/>
          <w:shd w:val="clear" w:color="auto" w:fill="B3B3B3"/>
        </w:rPr>
      </w:pPr>
      <w:r w:rsidRPr="00283141">
        <w:rPr>
          <w:rFonts w:asciiTheme="majorHAnsi" w:hAnsiTheme="majorHAnsi" w:cstheme="majorHAnsi"/>
          <w:b/>
          <w:bCs/>
          <w:shd w:val="clear" w:color="auto" w:fill="B3B3B3"/>
        </w:rPr>
        <w:t>OŚWIADCZENIA DOTYCZĄCE WYKONAWCY:</w:t>
      </w:r>
    </w:p>
    <w:p w14:paraId="5FF2342F" w14:textId="1EBDE2FD" w:rsidR="00F85880" w:rsidRPr="00283141" w:rsidRDefault="00634C3C" w:rsidP="00F66F2F">
      <w:pPr>
        <w:pStyle w:val="Standard"/>
        <w:suppressAutoHyphens w:val="0"/>
        <w:contextualSpacing/>
        <w:jc w:val="both"/>
        <w:textAlignment w:val="auto"/>
        <w:rPr>
          <w:rFonts w:asciiTheme="majorHAnsi" w:hAnsiTheme="majorHAnsi" w:cstheme="majorHAnsi"/>
        </w:rPr>
      </w:pPr>
      <w:r w:rsidRPr="00283141">
        <w:rPr>
          <w:rFonts w:asciiTheme="majorHAnsi" w:hAnsiTheme="majorHAnsi" w:cstheme="majorHAnsi"/>
        </w:rPr>
        <w:t xml:space="preserve">Oświadczam, że spełniam warunki udziału w postępowaniu określone przez Zamawiającego </w:t>
      </w:r>
      <w:r w:rsidR="002C7B9F" w:rsidRPr="00283141">
        <w:rPr>
          <w:rFonts w:asciiTheme="majorHAnsi" w:hAnsiTheme="majorHAnsi" w:cstheme="majorHAnsi"/>
        </w:rPr>
        <w:t xml:space="preserve">                 </w:t>
      </w:r>
      <w:r w:rsidRPr="00283141">
        <w:rPr>
          <w:rFonts w:asciiTheme="majorHAnsi" w:hAnsiTheme="majorHAnsi" w:cstheme="majorHAnsi"/>
        </w:rPr>
        <w:t xml:space="preserve">w </w:t>
      </w:r>
      <w:r w:rsidR="002573ED" w:rsidRPr="00283141">
        <w:rPr>
          <w:rFonts w:asciiTheme="majorHAnsi" w:hAnsiTheme="majorHAnsi" w:cstheme="majorHAnsi"/>
        </w:rPr>
        <w:t xml:space="preserve">Specyfikacji Warunków Zamówienia. </w:t>
      </w:r>
    </w:p>
    <w:p w14:paraId="3B437D7A" w14:textId="77777777" w:rsidR="003A23CE" w:rsidRPr="00283141" w:rsidRDefault="003A23CE" w:rsidP="00803B9D">
      <w:pPr>
        <w:pStyle w:val="Textbody"/>
        <w:contextualSpacing/>
        <w:rPr>
          <w:rFonts w:asciiTheme="majorHAnsi" w:hAnsiTheme="majorHAnsi" w:cstheme="majorHAnsi"/>
        </w:rPr>
      </w:pPr>
    </w:p>
    <w:p w14:paraId="69C8E097" w14:textId="77777777" w:rsidR="00F85880" w:rsidRPr="00283141" w:rsidRDefault="00634C3C" w:rsidP="00803B9D">
      <w:pPr>
        <w:pStyle w:val="Standard"/>
        <w:shd w:val="clear" w:color="auto" w:fill="B3B3B3"/>
        <w:contextualSpacing/>
        <w:rPr>
          <w:rFonts w:asciiTheme="majorHAnsi" w:hAnsiTheme="majorHAnsi" w:cstheme="majorHAnsi"/>
          <w:b/>
          <w:bCs/>
          <w:shd w:val="clear" w:color="auto" w:fill="B3B3B3"/>
        </w:rPr>
      </w:pPr>
      <w:r w:rsidRPr="00283141">
        <w:rPr>
          <w:rFonts w:asciiTheme="majorHAnsi" w:hAnsiTheme="majorHAnsi" w:cstheme="majorHAnsi"/>
          <w:b/>
          <w:bCs/>
          <w:shd w:val="clear" w:color="auto" w:fill="B3B3B3"/>
        </w:rPr>
        <w:t>INFORMACJA DOTYCZĄCA POLEGANIA NA ZASOBACH INNYCH PODMIOTÓW:</w:t>
      </w:r>
    </w:p>
    <w:p w14:paraId="447E34A5" w14:textId="028874F3" w:rsidR="0060347C" w:rsidRPr="00283141" w:rsidRDefault="00634C3C" w:rsidP="0060347C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283141">
        <w:rPr>
          <w:rFonts w:asciiTheme="majorHAnsi" w:hAnsiTheme="majorHAnsi" w:cstheme="majorHAnsi"/>
        </w:rPr>
        <w:t>Oświadczam, że w celu wykazania spełniania warunków udziału w postępowaniu, określonych przez Zamawiającego</w:t>
      </w:r>
      <w:r w:rsidR="0060347C" w:rsidRPr="00283141">
        <w:rPr>
          <w:rFonts w:asciiTheme="majorHAnsi" w:hAnsiTheme="majorHAnsi" w:cstheme="majorHAnsi"/>
        </w:rPr>
        <w:t xml:space="preserve"> w Specyfikacji Warunków Zamówienia, polegam na zasobach następującego/następujących podmiotu/podmiotów udostępniającego/udostępniających zasoby …………………………………………………………………………………………………………..…………………..                  w następującym zakresie ………………………………………………………………………………………………………. </w:t>
      </w:r>
      <w:r w:rsidR="0060347C" w:rsidRPr="00283141">
        <w:rPr>
          <w:rFonts w:asciiTheme="majorHAnsi" w:hAnsiTheme="majorHAnsi" w:cstheme="majorHAnsi"/>
          <w:i/>
          <w:sz w:val="18"/>
          <w:szCs w:val="18"/>
        </w:rPr>
        <w:t xml:space="preserve">(wskazać podmiot i określić odpowiedni zakres dla wskazanego podmiotu).  </w:t>
      </w:r>
      <w:r w:rsidR="0060347C" w:rsidRPr="00283141">
        <w:rPr>
          <w:rFonts w:asciiTheme="majorHAnsi" w:hAnsiTheme="majorHAnsi" w:cstheme="majorHAnsi"/>
          <w:b/>
          <w:bCs/>
          <w:i/>
          <w:iCs/>
        </w:rPr>
        <w:t>/WYPEŁNIĆ JEŚLI DOTYCZY/</w:t>
      </w:r>
    </w:p>
    <w:p w14:paraId="44245AA5" w14:textId="77777777" w:rsidR="00250FD9" w:rsidRPr="00283141" w:rsidRDefault="00250FD9" w:rsidP="00803B9D">
      <w:pPr>
        <w:pStyle w:val="Textbody"/>
        <w:contextualSpacing/>
        <w:rPr>
          <w:rFonts w:asciiTheme="majorHAnsi" w:hAnsiTheme="majorHAnsi" w:cstheme="majorHAnsi"/>
        </w:rPr>
      </w:pPr>
    </w:p>
    <w:p w14:paraId="17106413" w14:textId="77777777" w:rsidR="00F85880" w:rsidRPr="00283141" w:rsidRDefault="00634C3C" w:rsidP="00803B9D">
      <w:pPr>
        <w:pStyle w:val="Standard"/>
        <w:shd w:val="clear" w:color="auto" w:fill="B3B3B3"/>
        <w:contextualSpacing/>
        <w:rPr>
          <w:rFonts w:asciiTheme="majorHAnsi" w:hAnsiTheme="majorHAnsi" w:cstheme="majorHAnsi"/>
          <w:b/>
          <w:bCs/>
          <w:shd w:val="clear" w:color="auto" w:fill="B3B3B3"/>
        </w:rPr>
      </w:pPr>
      <w:r w:rsidRPr="00283141">
        <w:rPr>
          <w:rFonts w:asciiTheme="majorHAnsi" w:hAnsiTheme="majorHAnsi" w:cstheme="majorHAnsi"/>
          <w:b/>
          <w:bCs/>
          <w:shd w:val="clear" w:color="auto" w:fill="B3B3B3"/>
        </w:rPr>
        <w:t>OŚWIADCZENIE DOTYCZĄCE PODANYCH INFORMACJI:</w:t>
      </w:r>
    </w:p>
    <w:p w14:paraId="6ADBF80E" w14:textId="77777777" w:rsidR="00F85880" w:rsidRPr="00283141" w:rsidRDefault="00634C3C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283141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283141">
        <w:rPr>
          <w:rFonts w:asciiTheme="majorHAnsi" w:hAnsiTheme="majorHAnsi" w:cstheme="majorHAnsi"/>
        </w:rPr>
        <w:br/>
        <w:t>i zgodne z prawdą oraz zostały przedstawione z pełną świadomością konsekwencji wprowadzenia zamawiającego w błąd przy przedstawianiu informacji.</w:t>
      </w:r>
    </w:p>
    <w:p w14:paraId="13C8120C" w14:textId="77777777" w:rsidR="00F85880" w:rsidRPr="00EA5CDC" w:rsidRDefault="00F85880" w:rsidP="00803B9D">
      <w:pPr>
        <w:pStyle w:val="Standard"/>
        <w:contextualSpacing/>
        <w:rPr>
          <w:rFonts w:asciiTheme="majorHAnsi" w:hAnsiTheme="majorHAnsi" w:cstheme="majorHAnsi"/>
          <w:color w:val="FF0000"/>
        </w:rPr>
      </w:pPr>
    </w:p>
    <w:p w14:paraId="7D690BA1" w14:textId="1ECE270D" w:rsidR="00F85880" w:rsidRPr="00EA5CDC" w:rsidRDefault="00F85880" w:rsidP="00803B9D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  <w:sz w:val="18"/>
          <w:szCs w:val="18"/>
        </w:rPr>
      </w:pPr>
    </w:p>
    <w:p w14:paraId="65BCCFEC" w14:textId="17818567" w:rsidR="00330735" w:rsidRPr="00EA5CDC" w:rsidRDefault="00330735" w:rsidP="00803B9D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  <w:sz w:val="18"/>
          <w:szCs w:val="18"/>
        </w:rPr>
      </w:pPr>
    </w:p>
    <w:p w14:paraId="3AD10B55" w14:textId="5B170BFC" w:rsidR="00330735" w:rsidRPr="00EA5CDC" w:rsidRDefault="00330735" w:rsidP="00803B9D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  <w:sz w:val="18"/>
          <w:szCs w:val="18"/>
        </w:rPr>
      </w:pPr>
    </w:p>
    <w:p w14:paraId="1E33BB8F" w14:textId="41AF1DD6" w:rsidR="00B87F3F" w:rsidRDefault="00B87F3F" w:rsidP="00803B9D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  <w:sz w:val="18"/>
          <w:szCs w:val="18"/>
        </w:rPr>
      </w:pPr>
    </w:p>
    <w:p w14:paraId="4A1E06CD" w14:textId="77777777" w:rsidR="00283141" w:rsidRPr="00EA5CDC" w:rsidRDefault="00283141" w:rsidP="00803B9D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  <w:sz w:val="18"/>
          <w:szCs w:val="18"/>
        </w:rPr>
      </w:pPr>
    </w:p>
    <w:p w14:paraId="7618801E" w14:textId="77777777" w:rsidR="00B87F3F" w:rsidRPr="00EA5CDC" w:rsidRDefault="00B87F3F" w:rsidP="00803B9D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  <w:sz w:val="18"/>
          <w:szCs w:val="18"/>
        </w:rPr>
      </w:pPr>
    </w:p>
    <w:p w14:paraId="47681C6B" w14:textId="77777777" w:rsidR="00EB7207" w:rsidRPr="00EA5CDC" w:rsidRDefault="00EB7207" w:rsidP="00803B9D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  <w:sz w:val="18"/>
          <w:szCs w:val="18"/>
        </w:rPr>
      </w:pPr>
    </w:p>
    <w:p w14:paraId="3D3F4B48" w14:textId="4037DA01" w:rsidR="00330735" w:rsidRPr="00EA5CDC" w:rsidRDefault="00330735" w:rsidP="00803B9D">
      <w:pPr>
        <w:pStyle w:val="Standard"/>
        <w:contextualSpacing/>
        <w:jc w:val="both"/>
        <w:rPr>
          <w:rFonts w:asciiTheme="majorHAnsi" w:hAnsiTheme="majorHAnsi" w:cstheme="majorHAnsi"/>
          <w:i/>
          <w:iCs/>
          <w:color w:val="FF0000"/>
          <w:sz w:val="18"/>
          <w:szCs w:val="18"/>
        </w:rPr>
      </w:pPr>
    </w:p>
    <w:p w14:paraId="2DA800B3" w14:textId="449890E6" w:rsidR="009760C6" w:rsidRPr="00B85E41" w:rsidRDefault="009760C6" w:rsidP="00B87F3F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</w:rPr>
      </w:pPr>
      <w:r w:rsidRPr="00B85E41">
        <w:rPr>
          <w:rFonts w:asciiTheme="majorHAnsi" w:hAnsiTheme="majorHAnsi" w:cstheme="majorHAnsi"/>
          <w:b/>
          <w:bCs/>
          <w:i/>
          <w:iCs/>
        </w:rPr>
        <w:lastRenderedPageBreak/>
        <w:t xml:space="preserve">Załącznik nr 4 do SWZ </w:t>
      </w:r>
    </w:p>
    <w:p w14:paraId="212FABD2" w14:textId="77777777" w:rsidR="009760C6" w:rsidRPr="00B85E41" w:rsidRDefault="009760C6" w:rsidP="009760C6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B85E41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3CDF5422" w14:textId="77777777" w:rsidR="009760C6" w:rsidRPr="00B85E41" w:rsidRDefault="009760C6" w:rsidP="009760C6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B85E41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5EAB62B5" w14:textId="77777777" w:rsidR="009760C6" w:rsidRPr="00B85E41" w:rsidRDefault="009760C6" w:rsidP="009760C6">
      <w:pPr>
        <w:pStyle w:val="Standard"/>
        <w:contextualSpacing/>
        <w:rPr>
          <w:rFonts w:asciiTheme="majorHAnsi" w:hAnsiTheme="majorHAnsi" w:cstheme="majorHAnsi"/>
          <w:i/>
          <w:iCs/>
          <w:sz w:val="16"/>
          <w:szCs w:val="16"/>
        </w:rPr>
      </w:pPr>
      <w:r w:rsidRPr="00B85E41">
        <w:rPr>
          <w:rFonts w:asciiTheme="majorHAnsi" w:hAnsiTheme="majorHAnsi" w:cstheme="majorHAnsi"/>
          <w:i/>
          <w:iCs/>
          <w:sz w:val="16"/>
          <w:szCs w:val="16"/>
        </w:rPr>
        <w:t>(pełna nazwa/firma, adres</w:t>
      </w:r>
    </w:p>
    <w:p w14:paraId="6FF6A918" w14:textId="77777777" w:rsidR="009760C6" w:rsidRPr="00B85E41" w:rsidRDefault="009760C6" w:rsidP="009760C6">
      <w:pPr>
        <w:pStyle w:val="Standard"/>
        <w:contextualSpacing/>
        <w:rPr>
          <w:rFonts w:asciiTheme="majorHAnsi" w:hAnsiTheme="majorHAnsi" w:cstheme="majorHAnsi"/>
          <w:i/>
          <w:iCs/>
          <w:sz w:val="16"/>
          <w:szCs w:val="16"/>
        </w:rPr>
      </w:pPr>
      <w:r w:rsidRPr="00B85E41">
        <w:rPr>
          <w:rFonts w:asciiTheme="majorHAnsi" w:hAnsiTheme="majorHAnsi" w:cstheme="majorHAnsi"/>
          <w:i/>
          <w:iCs/>
          <w:sz w:val="16"/>
          <w:szCs w:val="16"/>
        </w:rPr>
        <w:t>w zależności od podmiotu:</w:t>
      </w:r>
    </w:p>
    <w:p w14:paraId="64C1FAC6" w14:textId="77777777" w:rsidR="009760C6" w:rsidRPr="00B85E41" w:rsidRDefault="009760C6" w:rsidP="009760C6">
      <w:pPr>
        <w:pStyle w:val="Standard"/>
        <w:contextualSpacing/>
        <w:rPr>
          <w:rFonts w:asciiTheme="majorHAnsi" w:hAnsiTheme="majorHAnsi" w:cstheme="majorHAnsi"/>
          <w:i/>
          <w:iCs/>
          <w:sz w:val="16"/>
          <w:szCs w:val="16"/>
        </w:rPr>
      </w:pPr>
      <w:r w:rsidRPr="00B85E41">
        <w:rPr>
          <w:rFonts w:asciiTheme="majorHAnsi" w:hAnsiTheme="majorHAnsi" w:cstheme="majorHAnsi"/>
          <w:i/>
          <w:iCs/>
          <w:sz w:val="16"/>
          <w:szCs w:val="16"/>
        </w:rPr>
        <w:t>NIP/PESEL, KRS/</w:t>
      </w:r>
      <w:proofErr w:type="spellStart"/>
      <w:r w:rsidRPr="00B85E41">
        <w:rPr>
          <w:rFonts w:asciiTheme="majorHAnsi" w:hAnsiTheme="majorHAnsi" w:cstheme="majorHAnsi"/>
          <w:i/>
          <w:iCs/>
          <w:sz w:val="16"/>
          <w:szCs w:val="16"/>
        </w:rPr>
        <w:t>CEiDG</w:t>
      </w:r>
      <w:proofErr w:type="spellEnd"/>
      <w:r w:rsidRPr="00B85E41">
        <w:rPr>
          <w:rFonts w:asciiTheme="majorHAnsi" w:hAnsiTheme="majorHAnsi" w:cstheme="majorHAnsi"/>
          <w:i/>
          <w:iCs/>
          <w:sz w:val="16"/>
          <w:szCs w:val="16"/>
        </w:rPr>
        <w:t>)</w:t>
      </w:r>
    </w:p>
    <w:p w14:paraId="00BE5DEB" w14:textId="77777777" w:rsidR="009760C6" w:rsidRPr="00B85E41" w:rsidRDefault="009760C6" w:rsidP="009760C6">
      <w:pPr>
        <w:pStyle w:val="Standard"/>
        <w:contextualSpacing/>
        <w:rPr>
          <w:rFonts w:asciiTheme="majorHAnsi" w:hAnsiTheme="majorHAnsi" w:cstheme="majorHAnsi"/>
          <w:i/>
          <w:iCs/>
          <w:sz w:val="20"/>
          <w:szCs w:val="20"/>
        </w:rPr>
      </w:pPr>
    </w:p>
    <w:p w14:paraId="2225A7A3" w14:textId="77777777" w:rsidR="009760C6" w:rsidRPr="00B85E41" w:rsidRDefault="009760C6" w:rsidP="009760C6">
      <w:pPr>
        <w:pStyle w:val="Standard"/>
        <w:contextualSpacing/>
        <w:rPr>
          <w:rFonts w:asciiTheme="majorHAnsi" w:hAnsiTheme="majorHAnsi" w:cstheme="majorHAnsi"/>
          <w:i/>
          <w:iCs/>
          <w:sz w:val="20"/>
          <w:szCs w:val="20"/>
        </w:rPr>
      </w:pPr>
      <w:r w:rsidRPr="00B85E41">
        <w:rPr>
          <w:rFonts w:asciiTheme="majorHAnsi" w:hAnsiTheme="majorHAnsi" w:cstheme="majorHAnsi"/>
          <w:i/>
          <w:iCs/>
          <w:sz w:val="20"/>
          <w:szCs w:val="20"/>
        </w:rPr>
        <w:t>reprezentowany przez:</w:t>
      </w:r>
    </w:p>
    <w:p w14:paraId="199CD296" w14:textId="77777777" w:rsidR="009760C6" w:rsidRPr="00B85E41" w:rsidRDefault="009760C6" w:rsidP="009760C6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B85E41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30479694" w14:textId="77777777" w:rsidR="009760C6" w:rsidRPr="00B85E41" w:rsidRDefault="009760C6" w:rsidP="009760C6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B85E41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456871F0" w14:textId="77777777" w:rsidR="009760C6" w:rsidRPr="00B85E41" w:rsidRDefault="009760C6" w:rsidP="009760C6">
      <w:pPr>
        <w:pStyle w:val="Standard"/>
        <w:contextualSpacing/>
        <w:rPr>
          <w:rFonts w:asciiTheme="majorHAnsi" w:hAnsiTheme="majorHAnsi" w:cstheme="majorHAnsi"/>
          <w:i/>
          <w:iCs/>
          <w:sz w:val="16"/>
          <w:szCs w:val="16"/>
        </w:rPr>
      </w:pPr>
      <w:r w:rsidRPr="00B85E41">
        <w:rPr>
          <w:rFonts w:asciiTheme="majorHAnsi" w:hAnsiTheme="majorHAnsi" w:cstheme="majorHAnsi"/>
          <w:i/>
          <w:iCs/>
          <w:sz w:val="16"/>
          <w:szCs w:val="16"/>
        </w:rPr>
        <w:t>(imię i nazwisko, stanowisko/podstawa</w:t>
      </w:r>
    </w:p>
    <w:p w14:paraId="52E7CEED" w14:textId="77777777" w:rsidR="009760C6" w:rsidRPr="00B85E41" w:rsidRDefault="009760C6" w:rsidP="009760C6">
      <w:pPr>
        <w:pStyle w:val="Standard"/>
        <w:contextualSpacing/>
        <w:rPr>
          <w:rFonts w:asciiTheme="majorHAnsi" w:hAnsiTheme="majorHAnsi" w:cstheme="majorHAnsi"/>
          <w:i/>
          <w:iCs/>
          <w:sz w:val="16"/>
          <w:szCs w:val="16"/>
        </w:rPr>
      </w:pPr>
      <w:r w:rsidRPr="00B85E41">
        <w:rPr>
          <w:rFonts w:asciiTheme="majorHAnsi" w:hAnsiTheme="majorHAnsi" w:cstheme="majorHAnsi"/>
          <w:i/>
          <w:iCs/>
          <w:sz w:val="16"/>
          <w:szCs w:val="16"/>
        </w:rPr>
        <w:t>do reprezentacji)</w:t>
      </w:r>
    </w:p>
    <w:p w14:paraId="21FA4E3D" w14:textId="77777777" w:rsidR="009760C6" w:rsidRPr="00B85E41" w:rsidRDefault="009760C6" w:rsidP="009760C6">
      <w:pPr>
        <w:pStyle w:val="Standard"/>
        <w:contextualSpacing/>
        <w:rPr>
          <w:rFonts w:asciiTheme="majorHAnsi" w:hAnsiTheme="majorHAnsi" w:cstheme="majorHAnsi"/>
          <w:b/>
          <w:bCs/>
          <w:i/>
          <w:iCs/>
        </w:rPr>
      </w:pPr>
    </w:p>
    <w:p w14:paraId="1A984278" w14:textId="77777777" w:rsidR="009760C6" w:rsidRPr="00B85E41" w:rsidRDefault="009760C6" w:rsidP="009760C6">
      <w:pPr>
        <w:pStyle w:val="Normalny1"/>
        <w:spacing w:line="240" w:lineRule="auto"/>
        <w:contextualSpacing/>
        <w:jc w:val="center"/>
        <w:rPr>
          <w:rFonts w:asciiTheme="majorHAnsi" w:hAnsiTheme="majorHAnsi" w:cstheme="majorHAnsi"/>
          <w:b/>
          <w:bCs/>
        </w:rPr>
      </w:pPr>
      <w:r w:rsidRPr="00B85E41">
        <w:rPr>
          <w:rFonts w:asciiTheme="majorHAnsi" w:hAnsiTheme="majorHAnsi" w:cstheme="majorHAnsi"/>
          <w:b/>
          <w:bCs/>
        </w:rPr>
        <w:t>OŚWIADCZENIE WYKONAWCY</w:t>
      </w:r>
    </w:p>
    <w:p w14:paraId="5E3AB3EF" w14:textId="77777777" w:rsidR="009760C6" w:rsidRPr="00B85E41" w:rsidRDefault="009760C6" w:rsidP="009760C6">
      <w:pPr>
        <w:pStyle w:val="Standard"/>
        <w:suppressAutoHyphens w:val="0"/>
        <w:contextualSpacing/>
        <w:textAlignment w:val="auto"/>
        <w:rPr>
          <w:rFonts w:asciiTheme="majorHAnsi" w:hAnsiTheme="majorHAnsi" w:cstheme="majorHAnsi"/>
          <w:b/>
          <w:bCs/>
        </w:rPr>
      </w:pPr>
    </w:p>
    <w:p w14:paraId="0D15B676" w14:textId="77777777" w:rsidR="009760C6" w:rsidRPr="00B85E41" w:rsidRDefault="009760C6" w:rsidP="009760C6">
      <w:pPr>
        <w:pStyle w:val="Standard"/>
        <w:suppressAutoHyphens w:val="0"/>
        <w:contextualSpacing/>
        <w:jc w:val="center"/>
        <w:textAlignment w:val="auto"/>
        <w:rPr>
          <w:rFonts w:asciiTheme="majorHAnsi" w:hAnsiTheme="majorHAnsi" w:cstheme="majorHAnsi"/>
          <w:i/>
          <w:iCs/>
        </w:rPr>
      </w:pPr>
      <w:r w:rsidRPr="00B85E41">
        <w:rPr>
          <w:rFonts w:asciiTheme="majorHAnsi" w:hAnsiTheme="majorHAnsi" w:cstheme="majorHAnsi"/>
          <w:i/>
          <w:iCs/>
        </w:rPr>
        <w:t>składane na podstawie art. 125 ust. 1 ustawy z dnia 11 września 2019 r.</w:t>
      </w:r>
    </w:p>
    <w:p w14:paraId="15059028" w14:textId="77777777" w:rsidR="009760C6" w:rsidRPr="00B85E41" w:rsidRDefault="009760C6" w:rsidP="009760C6">
      <w:pPr>
        <w:pStyle w:val="Standard"/>
        <w:suppressAutoHyphens w:val="0"/>
        <w:contextualSpacing/>
        <w:jc w:val="center"/>
        <w:textAlignment w:val="auto"/>
        <w:rPr>
          <w:rFonts w:asciiTheme="majorHAnsi" w:hAnsiTheme="majorHAnsi" w:cstheme="majorHAnsi"/>
          <w:i/>
          <w:iCs/>
        </w:rPr>
      </w:pPr>
      <w:r w:rsidRPr="00B85E41">
        <w:rPr>
          <w:rFonts w:asciiTheme="majorHAnsi" w:hAnsiTheme="majorHAnsi" w:cstheme="majorHAnsi"/>
          <w:i/>
          <w:iCs/>
        </w:rPr>
        <w:t xml:space="preserve">Prawo Zamówień Publicznych, dalej „ustawa </w:t>
      </w:r>
      <w:proofErr w:type="spellStart"/>
      <w:r w:rsidRPr="00B85E41">
        <w:rPr>
          <w:rFonts w:asciiTheme="majorHAnsi" w:hAnsiTheme="majorHAnsi" w:cstheme="majorHAnsi"/>
          <w:i/>
          <w:iCs/>
        </w:rPr>
        <w:t>Pzp</w:t>
      </w:r>
      <w:proofErr w:type="spellEnd"/>
      <w:r w:rsidRPr="00B85E41">
        <w:rPr>
          <w:rFonts w:asciiTheme="majorHAnsi" w:hAnsiTheme="majorHAnsi" w:cstheme="majorHAnsi"/>
          <w:i/>
          <w:iCs/>
        </w:rPr>
        <w:t>”</w:t>
      </w:r>
    </w:p>
    <w:p w14:paraId="666642CF" w14:textId="77777777" w:rsidR="00F85880" w:rsidRPr="00B85E41" w:rsidRDefault="00F85880" w:rsidP="00803B9D">
      <w:pPr>
        <w:pStyle w:val="Standard"/>
        <w:suppressAutoHyphens w:val="0"/>
        <w:contextualSpacing/>
        <w:jc w:val="center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</w:p>
    <w:p w14:paraId="7C1DE65F" w14:textId="53D4A6A6" w:rsidR="00F85880" w:rsidRPr="00B85E41" w:rsidRDefault="00634C3C" w:rsidP="00803B9D">
      <w:pPr>
        <w:pStyle w:val="Standard"/>
        <w:suppressAutoHyphens w:val="0"/>
        <w:contextualSpacing/>
        <w:jc w:val="center"/>
        <w:textAlignment w:val="auto"/>
        <w:rPr>
          <w:rFonts w:asciiTheme="majorHAnsi" w:eastAsia="Calibri" w:hAnsiTheme="majorHAnsi" w:cstheme="majorHAnsi"/>
          <w:b/>
          <w:bCs/>
          <w:kern w:val="0"/>
          <w:u w:val="single"/>
          <w:lang w:eastAsia="en-US"/>
        </w:rPr>
      </w:pPr>
      <w:r w:rsidRPr="00B85E41">
        <w:rPr>
          <w:rFonts w:asciiTheme="majorHAnsi" w:eastAsia="Calibri" w:hAnsiTheme="majorHAnsi" w:cstheme="majorHAnsi"/>
          <w:b/>
          <w:bCs/>
          <w:kern w:val="0"/>
          <w:u w:val="single"/>
          <w:lang w:eastAsia="en-US"/>
        </w:rPr>
        <w:t>DOTYCZĄCE BRAKU PODSTAW DO WYKLUCZENIA</w:t>
      </w:r>
      <w:r w:rsidR="007F525F" w:rsidRPr="00B85E41">
        <w:rPr>
          <w:rFonts w:asciiTheme="majorHAnsi" w:eastAsia="Calibri" w:hAnsiTheme="majorHAnsi" w:cstheme="majorHAnsi"/>
          <w:b/>
          <w:bCs/>
          <w:kern w:val="0"/>
          <w:u w:val="single"/>
          <w:lang w:eastAsia="en-US"/>
        </w:rPr>
        <w:t xml:space="preserve"> Z POSTĘPOWANIA</w:t>
      </w:r>
    </w:p>
    <w:p w14:paraId="221BCF49" w14:textId="77777777" w:rsidR="00F85880" w:rsidRPr="00B85E41" w:rsidRDefault="00F85880" w:rsidP="00803B9D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</w:p>
    <w:p w14:paraId="00D7D118" w14:textId="7C44AD9C" w:rsidR="00283141" w:rsidRPr="00B85E41" w:rsidRDefault="00283141" w:rsidP="00283141">
      <w:pPr>
        <w:pStyle w:val="Standard"/>
        <w:widowControl w:val="0"/>
        <w:contextualSpacing/>
        <w:jc w:val="center"/>
        <w:rPr>
          <w:rFonts w:asciiTheme="majorHAnsi" w:hAnsiTheme="majorHAnsi" w:cstheme="majorHAnsi"/>
        </w:rPr>
      </w:pPr>
      <w:r w:rsidRPr="00B85E41">
        <w:rPr>
          <w:rFonts w:asciiTheme="majorHAnsi" w:hAnsiTheme="majorHAnsi" w:cstheme="majorHAnsi"/>
        </w:rPr>
        <w:t xml:space="preserve">składając ofertę w postępowaniu o udzielenie zamówienia publicznego na zadanie pn.: </w:t>
      </w:r>
      <w:r w:rsidRPr="00B85E41">
        <w:rPr>
          <w:rFonts w:asciiTheme="majorHAnsi" w:hAnsiTheme="majorHAnsi" w:cstheme="majorHAnsi"/>
          <w:i/>
          <w:iCs/>
        </w:rPr>
        <w:t>„</w:t>
      </w:r>
      <w:r w:rsidRPr="00B85E41">
        <w:rPr>
          <w:rFonts w:asciiTheme="majorHAnsi" w:hAnsiTheme="majorHAnsi" w:cstheme="majorHAnsi"/>
          <w:b/>
          <w:bCs/>
          <w:i/>
          <w:iCs/>
          <w:lang w:eastAsia="ar-SA"/>
        </w:rPr>
        <w:t xml:space="preserve">Przebudowa pomieszczeń Wojewódzkiego Szpitala Psychiatrycznego w Andrychowie </w:t>
      </w:r>
      <w:r w:rsidR="00410186">
        <w:rPr>
          <w:rFonts w:asciiTheme="majorHAnsi" w:hAnsiTheme="majorHAnsi" w:cstheme="majorHAnsi"/>
          <w:b/>
          <w:bCs/>
          <w:i/>
          <w:iCs/>
          <w:lang w:eastAsia="ar-SA"/>
        </w:rPr>
        <w:t xml:space="preserve">                     </w:t>
      </w:r>
      <w:r w:rsidRPr="00B85E41">
        <w:rPr>
          <w:rFonts w:asciiTheme="majorHAnsi" w:hAnsiTheme="majorHAnsi" w:cstheme="majorHAnsi"/>
          <w:b/>
          <w:bCs/>
          <w:i/>
          <w:iCs/>
          <w:lang w:eastAsia="ar-SA"/>
        </w:rPr>
        <w:t>dla uruchomienia warsztatów terapii zajęciowej”,</w:t>
      </w:r>
      <w:r w:rsidRPr="00B85E41">
        <w:rPr>
          <w:rFonts w:asciiTheme="majorHAnsi" w:hAnsiTheme="majorHAnsi" w:cstheme="majorHAnsi"/>
          <w:b/>
          <w:bCs/>
          <w:lang w:eastAsia="ar-SA"/>
        </w:rPr>
        <w:t xml:space="preserve"> </w:t>
      </w:r>
      <w:r w:rsidRPr="00B85E41">
        <w:rPr>
          <w:rFonts w:asciiTheme="majorHAnsi" w:hAnsiTheme="majorHAnsi" w:cstheme="majorHAnsi"/>
        </w:rPr>
        <w:t>oświadczam, co następuje:</w:t>
      </w:r>
    </w:p>
    <w:p w14:paraId="661819B2" w14:textId="77777777" w:rsidR="00250FD9" w:rsidRPr="00B85E41" w:rsidRDefault="00250FD9" w:rsidP="00704742">
      <w:pPr>
        <w:pStyle w:val="Standard"/>
        <w:contextualSpacing/>
        <w:jc w:val="both"/>
        <w:rPr>
          <w:rFonts w:asciiTheme="majorHAnsi" w:hAnsiTheme="majorHAnsi" w:cstheme="majorHAnsi"/>
        </w:rPr>
      </w:pPr>
    </w:p>
    <w:p w14:paraId="6A9285D5" w14:textId="77777777" w:rsidR="004A035D" w:rsidRPr="00B85E41" w:rsidRDefault="004A035D" w:rsidP="004A035D">
      <w:pPr>
        <w:pStyle w:val="Standard"/>
        <w:shd w:val="clear" w:color="auto" w:fill="B3B3B3"/>
        <w:contextualSpacing/>
        <w:rPr>
          <w:rFonts w:asciiTheme="majorHAnsi" w:hAnsiTheme="majorHAnsi" w:cstheme="majorHAnsi"/>
          <w:b/>
          <w:bCs/>
          <w:shd w:val="clear" w:color="auto" w:fill="B3B3B3"/>
        </w:rPr>
      </w:pPr>
      <w:r w:rsidRPr="00B85E41">
        <w:rPr>
          <w:rFonts w:asciiTheme="majorHAnsi" w:hAnsiTheme="majorHAnsi" w:cstheme="majorHAnsi"/>
          <w:b/>
          <w:bCs/>
          <w:shd w:val="clear" w:color="auto" w:fill="B3B3B3"/>
        </w:rPr>
        <w:t>OŚWIADCZENIA DOTYCZĄCE WYKONAWCY:</w:t>
      </w:r>
    </w:p>
    <w:p w14:paraId="56F9E736" w14:textId="2DB2C7FF" w:rsidR="00BB0C96" w:rsidRPr="00B85E41" w:rsidRDefault="004A035D" w:rsidP="004A035D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B85E41">
        <w:rPr>
          <w:rFonts w:asciiTheme="majorHAnsi" w:eastAsia="Calibri" w:hAnsiTheme="majorHAnsi" w:cstheme="majorHAnsi"/>
          <w:kern w:val="0"/>
          <w:lang w:eastAsia="en-US"/>
        </w:rPr>
        <w:t xml:space="preserve">1. Oświadczam, że nie podlegam wykluczeniu z postępowania na podstawie                                                   art. 108 ust. 1 ustawy </w:t>
      </w:r>
      <w:proofErr w:type="spellStart"/>
      <w:r w:rsidRPr="00B85E41">
        <w:rPr>
          <w:rFonts w:asciiTheme="majorHAnsi" w:eastAsia="Calibri" w:hAnsiTheme="majorHAnsi" w:cstheme="majorHAnsi"/>
          <w:kern w:val="0"/>
          <w:lang w:eastAsia="en-US"/>
        </w:rPr>
        <w:t>Pzp</w:t>
      </w:r>
      <w:proofErr w:type="spellEnd"/>
      <w:r w:rsidRPr="00B85E41">
        <w:rPr>
          <w:rFonts w:asciiTheme="majorHAnsi" w:eastAsia="Calibri" w:hAnsiTheme="majorHAnsi" w:cstheme="majorHAnsi"/>
          <w:kern w:val="0"/>
          <w:lang w:eastAsia="en-US"/>
        </w:rPr>
        <w:t>.</w:t>
      </w:r>
    </w:p>
    <w:p w14:paraId="684F6940" w14:textId="77777777" w:rsidR="00A021FB" w:rsidRPr="00B85E41" w:rsidRDefault="00A021FB" w:rsidP="004A035D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</w:p>
    <w:p w14:paraId="15CECEF1" w14:textId="77777777" w:rsidR="00B85E41" w:rsidRPr="00B85E41" w:rsidRDefault="004A035D" w:rsidP="00B85E41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b/>
          <w:bCs/>
          <w:i/>
          <w:iCs/>
          <w:kern w:val="0"/>
          <w:sz w:val="18"/>
          <w:szCs w:val="18"/>
          <w:lang w:eastAsia="en-US"/>
        </w:rPr>
      </w:pPr>
      <w:r w:rsidRPr="00B85E41">
        <w:rPr>
          <w:rFonts w:asciiTheme="majorHAnsi" w:eastAsia="Calibri" w:hAnsiTheme="majorHAnsi" w:cstheme="majorHAnsi"/>
          <w:kern w:val="0"/>
          <w:lang w:eastAsia="en-US"/>
        </w:rPr>
        <w:t xml:space="preserve">2. Oświadczam, że zachodzą w stosunku do mnie podstawy wykluczenia z postępowania na                     podstawie art. …………. ustawy </w:t>
      </w:r>
      <w:proofErr w:type="spellStart"/>
      <w:r w:rsidRPr="00B85E41">
        <w:rPr>
          <w:rFonts w:asciiTheme="majorHAnsi" w:eastAsia="Calibri" w:hAnsiTheme="majorHAnsi" w:cstheme="majorHAnsi"/>
          <w:kern w:val="0"/>
          <w:lang w:eastAsia="en-US"/>
        </w:rPr>
        <w:t>Pzp</w:t>
      </w:r>
      <w:proofErr w:type="spellEnd"/>
      <w:r w:rsidRPr="00B85E41">
        <w:rPr>
          <w:rFonts w:asciiTheme="majorHAnsi" w:eastAsia="Calibri" w:hAnsiTheme="majorHAnsi" w:cstheme="majorHAnsi"/>
          <w:kern w:val="0"/>
          <w:lang w:eastAsia="en-US"/>
        </w:rPr>
        <w:t xml:space="preserve"> </w:t>
      </w:r>
      <w:r w:rsidRPr="00B85E41">
        <w:rPr>
          <w:rFonts w:asciiTheme="majorHAnsi" w:eastAsia="Calibri" w:hAnsiTheme="majorHAnsi" w:cstheme="majorHAnsi"/>
          <w:i/>
          <w:iCs/>
          <w:kern w:val="0"/>
          <w:sz w:val="18"/>
          <w:szCs w:val="18"/>
          <w:lang w:eastAsia="en-US"/>
        </w:rPr>
        <w:t xml:space="preserve">(podać mającą zastosowanie podstawę wykluczenia spośród wymienionych                       w art. 108 ust. 1, 2 i 5.) </w:t>
      </w:r>
      <w:r w:rsidRPr="00B85E41">
        <w:rPr>
          <w:rFonts w:asciiTheme="majorHAnsi" w:eastAsia="Calibri" w:hAnsiTheme="majorHAnsi" w:cstheme="majorHAnsi"/>
          <w:kern w:val="0"/>
          <w:lang w:eastAsia="en-US"/>
        </w:rPr>
        <w:t xml:space="preserve">Jednocześnie oświadczam, że w związku z w/w okolicznością, na podstawie art. 110 ust. 2 ustawy </w:t>
      </w:r>
      <w:proofErr w:type="spellStart"/>
      <w:r w:rsidRPr="00B85E41">
        <w:rPr>
          <w:rFonts w:asciiTheme="majorHAnsi" w:eastAsia="Calibri" w:hAnsiTheme="majorHAnsi" w:cstheme="majorHAnsi"/>
          <w:kern w:val="0"/>
          <w:lang w:eastAsia="en-US"/>
        </w:rPr>
        <w:t>Pzp</w:t>
      </w:r>
      <w:proofErr w:type="spellEnd"/>
      <w:r w:rsidRPr="00B85E41">
        <w:rPr>
          <w:rFonts w:asciiTheme="majorHAnsi" w:eastAsia="Calibri" w:hAnsiTheme="majorHAnsi" w:cstheme="majorHAnsi"/>
          <w:kern w:val="0"/>
          <w:lang w:eastAsia="en-US"/>
        </w:rPr>
        <w:t xml:space="preserve">, podjąłem następujące środki naprawcze i zapobiegawcze 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………………………………………………………………………………………………………….……………………………………… </w:t>
      </w:r>
      <w:r w:rsidR="00B85E41" w:rsidRPr="00B85E41">
        <w:rPr>
          <w:rFonts w:asciiTheme="majorHAnsi" w:eastAsia="Calibri" w:hAnsiTheme="majorHAnsi" w:cstheme="majorHAnsi"/>
          <w:b/>
          <w:bCs/>
          <w:i/>
          <w:iCs/>
          <w:kern w:val="0"/>
          <w:sz w:val="18"/>
          <w:szCs w:val="18"/>
          <w:lang w:eastAsia="en-US"/>
        </w:rPr>
        <w:t xml:space="preserve">/PKT. 2 WYPEŁNIĆ, JEŻELI ZACHODZĄ PRZESŁANKI WYKLUCZENIA, O KTÓRYCH MOWA W ART. 108 UST. 1 PKT. 1, 2 i 5                                                   A WYKONAWCA KORZYSTA Z PROCEUDRY SAMOOCZYSZCZENIA, O KTÓREJ MOWA W ART. 110 UST. 2 USTAWY PZP,                                                       </w:t>
      </w:r>
      <w:r w:rsidR="00B85E41" w:rsidRPr="00B85E41">
        <w:rPr>
          <w:rFonts w:asciiTheme="majorHAnsi" w:eastAsia="Calibri" w:hAnsiTheme="majorHAnsi" w:cstheme="majorHAnsi"/>
          <w:b/>
          <w:bCs/>
          <w:i/>
          <w:iCs/>
          <w:kern w:val="0"/>
          <w:sz w:val="18"/>
          <w:szCs w:val="18"/>
          <w:u w:val="single"/>
          <w:lang w:eastAsia="en-US"/>
        </w:rPr>
        <w:t>W POZOSTAŁYCH PRZYPADKACH WYKREŚLIĆ</w:t>
      </w:r>
      <w:r w:rsidR="00B85E41" w:rsidRPr="00B85E41">
        <w:rPr>
          <w:rFonts w:asciiTheme="majorHAnsi" w:eastAsia="Calibri" w:hAnsiTheme="majorHAnsi" w:cstheme="majorHAnsi"/>
          <w:b/>
          <w:bCs/>
          <w:i/>
          <w:iCs/>
          <w:kern w:val="0"/>
          <w:sz w:val="18"/>
          <w:szCs w:val="18"/>
          <w:lang w:eastAsia="en-US"/>
        </w:rPr>
        <w:t>/</w:t>
      </w:r>
    </w:p>
    <w:p w14:paraId="7E139916" w14:textId="77777777" w:rsidR="004A035D" w:rsidRPr="00B85E41" w:rsidRDefault="004A035D" w:rsidP="004A035D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i/>
          <w:iCs/>
          <w:kern w:val="0"/>
          <w:sz w:val="18"/>
          <w:szCs w:val="18"/>
          <w:lang w:eastAsia="en-US"/>
        </w:rPr>
      </w:pPr>
    </w:p>
    <w:p w14:paraId="5E475AAC" w14:textId="6861B396" w:rsidR="00BB0C96" w:rsidRPr="00B85E41" w:rsidRDefault="004A035D" w:rsidP="004A035D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B85E41">
        <w:rPr>
          <w:rFonts w:asciiTheme="majorHAnsi" w:eastAsia="Calibri" w:hAnsiTheme="majorHAnsi" w:cstheme="majorHAnsi"/>
          <w:kern w:val="0"/>
          <w:lang w:eastAsia="en-US"/>
        </w:rPr>
        <w:t xml:space="preserve">3. Oświadczam, że nie zachodzą w stosunku do mnie przesłanki wykluczenia z postępowania na podstawie art. 7 ust. 1 ustawy z dnia 13 kwietnia 2022 r. o szczególnych rozwiązaniach                                   w zakresie przeciwdziałania wspieraniu agresji na Ukrainę oraz służących ochronie                                        bezpieczeństwa narodowego. </w:t>
      </w:r>
    </w:p>
    <w:p w14:paraId="6F736052" w14:textId="06D0A6D5" w:rsidR="004A035D" w:rsidRPr="00B85E41" w:rsidRDefault="004A035D" w:rsidP="004A035D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B85E41">
        <w:rPr>
          <w:rFonts w:asciiTheme="majorHAnsi" w:eastAsia="Calibri" w:hAnsiTheme="majorHAnsi" w:cstheme="majorHAnsi"/>
          <w:kern w:val="0"/>
          <w:lang w:eastAsia="en-US"/>
        </w:rPr>
        <w:t>4. Oświadczam, że zachodzą w stosunku do mnie podstawy wykluczenia z postępowania na                     podstawie art. 7 ust. 1 ustawy z dnia 13 kwietnia 2022 r. o szczególnych rozwiązaniach                               w zakresie przeciwdziałania wspieraniu agresji na Ukrainę oraz służących ochronie                                            bezpieczeństwa narodowego</w:t>
      </w:r>
    </w:p>
    <w:p w14:paraId="76FF1426" w14:textId="0D9CE8E3" w:rsidR="004A035D" w:rsidRPr="00B85E41" w:rsidRDefault="004A035D" w:rsidP="004A035D">
      <w:pPr>
        <w:pStyle w:val="Standard"/>
        <w:suppressAutoHyphens w:val="0"/>
        <w:contextualSpacing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B85E41">
        <w:rPr>
          <w:rFonts w:asciiTheme="majorHAnsi" w:eastAsia="Calibri" w:hAnsiTheme="majorHAnsi" w:cstheme="majorHAnsi"/>
          <w:kern w:val="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F58E0" w14:textId="77EA08D4" w:rsidR="00B85E41" w:rsidRPr="00B85E41" w:rsidRDefault="00B85E41" w:rsidP="00B85E41">
      <w:pPr>
        <w:pStyle w:val="Textbodyuser"/>
        <w:contextualSpacing/>
        <w:rPr>
          <w:b/>
          <w:bCs/>
        </w:rPr>
      </w:pPr>
      <w:r w:rsidRPr="00B85E41">
        <w:rPr>
          <w:rFonts w:ascii="Calibri Light" w:eastAsia="Calibri" w:hAnsi="Calibri Light" w:cs="Calibri Light"/>
          <w:b/>
          <w:bCs/>
          <w:i/>
          <w:iCs/>
          <w:sz w:val="18"/>
          <w:szCs w:val="18"/>
          <w:lang w:eastAsia="en-US"/>
        </w:rPr>
        <w:t>** WSKAZAĆ WŁAŚCIWIE (PKT. 3 LUB PKT. 4) CZY WOBEC WYKONAWCY ZACHODZĄ PRZESŁANKI WYKLUCZENIA                                                  Z POSTĘPOWANIA. Jeżeli wobec Wykonawcy nie zachodzą przesłanki wykluczenia z postępowania, należy wykreślić pkt. 4</w:t>
      </w:r>
    </w:p>
    <w:p w14:paraId="645F9043" w14:textId="77777777" w:rsidR="004A035D" w:rsidRPr="00B85E41" w:rsidRDefault="004A035D" w:rsidP="004A035D">
      <w:pPr>
        <w:pStyle w:val="Textbody"/>
        <w:tabs>
          <w:tab w:val="clear" w:pos="340"/>
          <w:tab w:val="clear" w:pos="396"/>
          <w:tab w:val="clear" w:pos="510"/>
          <w:tab w:val="clear" w:pos="680"/>
          <w:tab w:val="clear" w:pos="793"/>
          <w:tab w:val="clear" w:pos="2154"/>
          <w:tab w:val="clear" w:pos="2381"/>
          <w:tab w:val="clear" w:pos="3742"/>
          <w:tab w:val="clear" w:pos="4082"/>
        </w:tabs>
        <w:ind w:left="6381" w:firstLine="709"/>
        <w:contextualSpacing/>
        <w:rPr>
          <w:rFonts w:asciiTheme="majorHAnsi" w:hAnsiTheme="majorHAnsi" w:cstheme="majorHAnsi"/>
          <w:sz w:val="24"/>
          <w:szCs w:val="24"/>
        </w:rPr>
      </w:pPr>
    </w:p>
    <w:p w14:paraId="412E39CC" w14:textId="77777777" w:rsidR="004A035D" w:rsidRPr="00B85E41" w:rsidRDefault="004A035D" w:rsidP="004A035D">
      <w:pPr>
        <w:pStyle w:val="Standard"/>
        <w:shd w:val="clear" w:color="auto" w:fill="B3B3B3"/>
        <w:contextualSpacing/>
        <w:rPr>
          <w:rFonts w:asciiTheme="majorHAnsi" w:hAnsiTheme="majorHAnsi" w:cstheme="majorHAnsi"/>
          <w:b/>
          <w:bCs/>
          <w:shd w:val="clear" w:color="auto" w:fill="B3B3B3"/>
        </w:rPr>
      </w:pPr>
      <w:r w:rsidRPr="00B85E41">
        <w:rPr>
          <w:rFonts w:asciiTheme="majorHAnsi" w:hAnsiTheme="majorHAnsi" w:cstheme="majorHAnsi"/>
          <w:b/>
          <w:bCs/>
          <w:shd w:val="clear" w:color="auto" w:fill="B3B3B3"/>
        </w:rPr>
        <w:t>OŚWIADCZENIE DOTYCZĄCE PODANYCH INFORMACJI:</w:t>
      </w:r>
    </w:p>
    <w:p w14:paraId="37E43589" w14:textId="71124E28" w:rsidR="007C2814" w:rsidRPr="00B85E41" w:rsidRDefault="004A035D" w:rsidP="00803B9D">
      <w:pPr>
        <w:pStyle w:val="Standard"/>
        <w:contextualSpacing/>
        <w:jc w:val="both"/>
        <w:rPr>
          <w:rFonts w:asciiTheme="majorHAnsi" w:eastAsia="Calibri" w:hAnsiTheme="majorHAnsi" w:cstheme="majorHAnsi"/>
          <w:kern w:val="0"/>
          <w:lang w:eastAsia="en-US"/>
        </w:rPr>
        <w:sectPr w:rsidR="007C2814" w:rsidRPr="00B85E41">
          <w:headerReference w:type="default" r:id="rId35"/>
          <w:footerReference w:type="default" r:id="rId36"/>
          <w:pgSz w:w="11906" w:h="16838"/>
          <w:pgMar w:top="1418" w:right="1418" w:bottom="1418" w:left="1418" w:header="720" w:footer="720" w:gutter="0"/>
          <w:cols w:space="708"/>
        </w:sectPr>
      </w:pPr>
      <w:r w:rsidRPr="00B85E41">
        <w:rPr>
          <w:rFonts w:asciiTheme="majorHAnsi" w:eastAsia="Calibri" w:hAnsiTheme="majorHAnsi" w:cstheme="majorHAnsi"/>
          <w:kern w:val="0"/>
          <w:lang w:eastAsia="en-US"/>
        </w:rPr>
        <w:t>Oświadczam, że wszystkie informacje podane w powyższych oświadczeniach są aktualne                      i zgodne z prawdą oraz zostały przedstawione z pełną świadomością konsekwencji wprowadzenia Zamawiającego w błąd przy przedstawianiu informacji.</w:t>
      </w:r>
    </w:p>
    <w:p w14:paraId="2136A295" w14:textId="77777777" w:rsidR="00EE4D39" w:rsidRPr="00EA5CDC" w:rsidRDefault="00EE4D39" w:rsidP="00E25933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3802644" w14:textId="5CAAD83E" w:rsidR="00F85880" w:rsidRPr="00C11158" w:rsidRDefault="00634C3C" w:rsidP="00803B9D">
      <w:pPr>
        <w:pStyle w:val="Standard"/>
        <w:ind w:left="6381" w:firstLine="709"/>
        <w:contextualSpacing/>
        <w:rPr>
          <w:rFonts w:asciiTheme="majorHAnsi" w:hAnsiTheme="majorHAnsi" w:cstheme="majorHAnsi"/>
        </w:rPr>
      </w:pPr>
      <w:r w:rsidRPr="00C11158">
        <w:rPr>
          <w:rFonts w:asciiTheme="majorHAnsi" w:hAnsiTheme="majorHAnsi" w:cstheme="majorHAnsi"/>
          <w:b/>
          <w:bCs/>
          <w:i/>
          <w:iCs/>
        </w:rPr>
        <w:t>Załącznik nr 5 do SWZ</w:t>
      </w:r>
    </w:p>
    <w:p w14:paraId="7648D637" w14:textId="7422DB3F" w:rsidR="00F85880" w:rsidRPr="00C11158" w:rsidRDefault="00F85880" w:rsidP="00803B9D">
      <w:pPr>
        <w:pStyle w:val="Standard"/>
        <w:contextualSpacing/>
        <w:rPr>
          <w:rFonts w:asciiTheme="majorHAnsi" w:hAnsiTheme="majorHAnsi" w:cstheme="majorHAnsi"/>
          <w:b/>
          <w:bCs/>
          <w:i/>
          <w:iCs/>
        </w:rPr>
      </w:pPr>
    </w:p>
    <w:p w14:paraId="368EC3C7" w14:textId="77777777" w:rsidR="00DE5BE0" w:rsidRPr="00C11158" w:rsidRDefault="00DE5BE0" w:rsidP="00803B9D">
      <w:pPr>
        <w:pStyle w:val="Standard"/>
        <w:contextualSpacing/>
        <w:rPr>
          <w:rFonts w:asciiTheme="majorHAnsi" w:hAnsiTheme="majorHAnsi" w:cstheme="majorHAnsi"/>
        </w:rPr>
      </w:pPr>
    </w:p>
    <w:p w14:paraId="671220AB" w14:textId="4ADC0F68" w:rsidR="00F85880" w:rsidRPr="00C11158" w:rsidRDefault="00634C3C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</w:rPr>
      </w:pPr>
      <w:r w:rsidRPr="00C11158">
        <w:rPr>
          <w:rFonts w:asciiTheme="majorHAnsi" w:hAnsiTheme="majorHAnsi" w:cstheme="majorHAnsi"/>
          <w:b/>
          <w:bCs/>
          <w:i/>
          <w:iCs/>
        </w:rPr>
        <w:tab/>
      </w:r>
      <w:r w:rsidRPr="00C11158">
        <w:rPr>
          <w:rFonts w:asciiTheme="majorHAnsi" w:hAnsiTheme="majorHAnsi" w:cstheme="majorHAnsi"/>
          <w:b/>
          <w:bCs/>
          <w:i/>
          <w:iCs/>
        </w:rPr>
        <w:tab/>
      </w:r>
      <w:r w:rsidRPr="00C11158">
        <w:rPr>
          <w:rFonts w:asciiTheme="majorHAnsi" w:hAnsiTheme="majorHAnsi" w:cstheme="majorHAnsi"/>
          <w:b/>
          <w:bCs/>
          <w:i/>
          <w:iCs/>
        </w:rPr>
        <w:tab/>
      </w:r>
      <w:r w:rsidRPr="00C11158">
        <w:rPr>
          <w:rFonts w:asciiTheme="majorHAnsi" w:hAnsiTheme="majorHAnsi" w:cstheme="majorHAnsi"/>
          <w:b/>
          <w:bCs/>
          <w:i/>
          <w:iCs/>
        </w:rPr>
        <w:tab/>
      </w:r>
      <w:r w:rsidRPr="00C11158">
        <w:rPr>
          <w:rFonts w:asciiTheme="majorHAnsi" w:hAnsiTheme="majorHAnsi" w:cstheme="majorHAnsi"/>
          <w:b/>
          <w:bCs/>
          <w:i/>
          <w:iCs/>
        </w:rPr>
        <w:tab/>
      </w:r>
      <w:r w:rsidRPr="00C11158">
        <w:rPr>
          <w:rFonts w:asciiTheme="majorHAnsi" w:hAnsiTheme="majorHAnsi" w:cstheme="majorHAnsi"/>
          <w:b/>
          <w:bCs/>
          <w:i/>
          <w:iCs/>
        </w:rPr>
        <w:tab/>
      </w:r>
      <w:r w:rsidRPr="00C11158">
        <w:rPr>
          <w:rFonts w:asciiTheme="majorHAnsi" w:hAnsiTheme="majorHAnsi" w:cstheme="majorHAnsi"/>
          <w:b/>
          <w:bCs/>
          <w:i/>
          <w:iCs/>
        </w:rPr>
        <w:tab/>
      </w:r>
    </w:p>
    <w:p w14:paraId="4A73292E" w14:textId="77777777" w:rsidR="005B2403" w:rsidRPr="00C11158" w:rsidRDefault="005B2403" w:rsidP="005B2403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C11158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3EFFB442" w14:textId="77777777" w:rsidR="005B2403" w:rsidRPr="00C11158" w:rsidRDefault="005B2403" w:rsidP="005B2403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C11158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72B32D0D" w14:textId="77777777" w:rsidR="005B2403" w:rsidRPr="00C11158" w:rsidRDefault="005B2403" w:rsidP="005B2403">
      <w:pPr>
        <w:pStyle w:val="Standard"/>
        <w:contextualSpacing/>
        <w:rPr>
          <w:rFonts w:asciiTheme="majorHAnsi" w:hAnsiTheme="majorHAnsi" w:cstheme="majorHAnsi"/>
          <w:i/>
          <w:iCs/>
          <w:sz w:val="16"/>
          <w:szCs w:val="16"/>
        </w:rPr>
      </w:pPr>
      <w:r w:rsidRPr="00C11158">
        <w:rPr>
          <w:rFonts w:asciiTheme="majorHAnsi" w:hAnsiTheme="majorHAnsi" w:cstheme="majorHAnsi"/>
          <w:i/>
          <w:iCs/>
          <w:sz w:val="16"/>
          <w:szCs w:val="16"/>
        </w:rPr>
        <w:t>(pełna nazwa/firma, adres</w:t>
      </w:r>
    </w:p>
    <w:p w14:paraId="5ED44D32" w14:textId="77777777" w:rsidR="005B2403" w:rsidRPr="00C11158" w:rsidRDefault="005B2403" w:rsidP="005B2403">
      <w:pPr>
        <w:pStyle w:val="Standard"/>
        <w:contextualSpacing/>
        <w:rPr>
          <w:rFonts w:asciiTheme="majorHAnsi" w:hAnsiTheme="majorHAnsi" w:cstheme="majorHAnsi"/>
          <w:i/>
          <w:iCs/>
          <w:sz w:val="16"/>
          <w:szCs w:val="16"/>
        </w:rPr>
      </w:pPr>
      <w:r w:rsidRPr="00C11158">
        <w:rPr>
          <w:rFonts w:asciiTheme="majorHAnsi" w:hAnsiTheme="majorHAnsi" w:cstheme="majorHAnsi"/>
          <w:i/>
          <w:iCs/>
          <w:sz w:val="16"/>
          <w:szCs w:val="16"/>
        </w:rPr>
        <w:t>w zależności od podmiotu:</w:t>
      </w:r>
    </w:p>
    <w:p w14:paraId="11A27293" w14:textId="77777777" w:rsidR="005B2403" w:rsidRPr="00C11158" w:rsidRDefault="005B2403" w:rsidP="005B2403">
      <w:pPr>
        <w:pStyle w:val="Standard"/>
        <w:contextualSpacing/>
        <w:rPr>
          <w:rFonts w:asciiTheme="majorHAnsi" w:hAnsiTheme="majorHAnsi" w:cstheme="majorHAnsi"/>
          <w:i/>
          <w:iCs/>
          <w:sz w:val="16"/>
          <w:szCs w:val="16"/>
        </w:rPr>
      </w:pPr>
      <w:r w:rsidRPr="00C11158">
        <w:rPr>
          <w:rFonts w:asciiTheme="majorHAnsi" w:hAnsiTheme="majorHAnsi" w:cstheme="majorHAnsi"/>
          <w:i/>
          <w:iCs/>
          <w:sz w:val="16"/>
          <w:szCs w:val="16"/>
        </w:rPr>
        <w:t>NIP/PESEL, KRS/</w:t>
      </w:r>
      <w:proofErr w:type="spellStart"/>
      <w:r w:rsidRPr="00C11158">
        <w:rPr>
          <w:rFonts w:asciiTheme="majorHAnsi" w:hAnsiTheme="majorHAnsi" w:cstheme="majorHAnsi"/>
          <w:i/>
          <w:iCs/>
          <w:sz w:val="16"/>
          <w:szCs w:val="16"/>
        </w:rPr>
        <w:t>CEiDG</w:t>
      </w:r>
      <w:proofErr w:type="spellEnd"/>
      <w:r w:rsidRPr="00C11158">
        <w:rPr>
          <w:rFonts w:asciiTheme="majorHAnsi" w:hAnsiTheme="majorHAnsi" w:cstheme="majorHAnsi"/>
          <w:i/>
          <w:iCs/>
          <w:sz w:val="16"/>
          <w:szCs w:val="16"/>
        </w:rPr>
        <w:t>)</w:t>
      </w:r>
    </w:p>
    <w:p w14:paraId="20122B19" w14:textId="77777777" w:rsidR="005B2403" w:rsidRPr="00C11158" w:rsidRDefault="005B2403" w:rsidP="005B2403">
      <w:pPr>
        <w:pStyle w:val="Standard"/>
        <w:contextualSpacing/>
        <w:rPr>
          <w:rFonts w:asciiTheme="majorHAnsi" w:hAnsiTheme="majorHAnsi" w:cstheme="majorHAnsi"/>
          <w:i/>
          <w:iCs/>
          <w:sz w:val="20"/>
          <w:szCs w:val="20"/>
        </w:rPr>
      </w:pPr>
    </w:p>
    <w:p w14:paraId="740C32AC" w14:textId="77777777" w:rsidR="005B2403" w:rsidRPr="00C11158" w:rsidRDefault="005B2403" w:rsidP="005B2403">
      <w:pPr>
        <w:pStyle w:val="Standard"/>
        <w:contextualSpacing/>
        <w:rPr>
          <w:rFonts w:asciiTheme="majorHAnsi" w:hAnsiTheme="majorHAnsi" w:cstheme="majorHAnsi"/>
          <w:i/>
          <w:iCs/>
          <w:sz w:val="20"/>
          <w:szCs w:val="20"/>
        </w:rPr>
      </w:pPr>
      <w:r w:rsidRPr="00C11158">
        <w:rPr>
          <w:rFonts w:asciiTheme="majorHAnsi" w:hAnsiTheme="majorHAnsi" w:cstheme="majorHAnsi"/>
          <w:i/>
          <w:iCs/>
          <w:sz w:val="20"/>
          <w:szCs w:val="20"/>
        </w:rPr>
        <w:t>reprezentowany przez:</w:t>
      </w:r>
    </w:p>
    <w:p w14:paraId="1300F376" w14:textId="77777777" w:rsidR="005B2403" w:rsidRPr="00C11158" w:rsidRDefault="005B2403" w:rsidP="005B2403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C11158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2688BCD3" w14:textId="77777777" w:rsidR="005B2403" w:rsidRPr="00C11158" w:rsidRDefault="005B2403" w:rsidP="005B2403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C11158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66C0C504" w14:textId="77777777" w:rsidR="005B2403" w:rsidRPr="00C11158" w:rsidRDefault="005B2403" w:rsidP="005B2403">
      <w:pPr>
        <w:pStyle w:val="Standard"/>
        <w:contextualSpacing/>
        <w:rPr>
          <w:rFonts w:asciiTheme="majorHAnsi" w:hAnsiTheme="majorHAnsi" w:cstheme="majorHAnsi"/>
          <w:i/>
          <w:iCs/>
          <w:sz w:val="16"/>
          <w:szCs w:val="16"/>
        </w:rPr>
      </w:pPr>
      <w:r w:rsidRPr="00C11158">
        <w:rPr>
          <w:rFonts w:asciiTheme="majorHAnsi" w:hAnsiTheme="majorHAnsi" w:cstheme="majorHAnsi"/>
          <w:i/>
          <w:iCs/>
          <w:sz w:val="16"/>
          <w:szCs w:val="16"/>
        </w:rPr>
        <w:t>(imię i nazwisko, stanowisko/podstawa</w:t>
      </w:r>
    </w:p>
    <w:p w14:paraId="0C53068B" w14:textId="77777777" w:rsidR="005B2403" w:rsidRPr="00C11158" w:rsidRDefault="005B2403" w:rsidP="005B2403">
      <w:pPr>
        <w:pStyle w:val="Standard"/>
        <w:contextualSpacing/>
        <w:rPr>
          <w:rFonts w:asciiTheme="majorHAnsi" w:hAnsiTheme="majorHAnsi" w:cstheme="majorHAnsi"/>
          <w:i/>
          <w:iCs/>
          <w:sz w:val="16"/>
          <w:szCs w:val="16"/>
        </w:rPr>
      </w:pPr>
      <w:r w:rsidRPr="00C11158">
        <w:rPr>
          <w:rFonts w:asciiTheme="majorHAnsi" w:hAnsiTheme="majorHAnsi" w:cstheme="majorHAnsi"/>
          <w:i/>
          <w:iCs/>
          <w:sz w:val="16"/>
          <w:szCs w:val="16"/>
        </w:rPr>
        <w:t>do reprezentacji)</w:t>
      </w:r>
    </w:p>
    <w:p w14:paraId="425DB677" w14:textId="34D185C1" w:rsidR="00F85880" w:rsidRPr="00C11158" w:rsidRDefault="00F85880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</w:p>
    <w:p w14:paraId="65050B09" w14:textId="77777777" w:rsidR="008232E9" w:rsidRPr="00C11158" w:rsidRDefault="008232E9" w:rsidP="00803B9D">
      <w:pPr>
        <w:pStyle w:val="Standard"/>
        <w:contextualSpacing/>
        <w:jc w:val="both"/>
        <w:rPr>
          <w:rFonts w:asciiTheme="majorHAnsi" w:hAnsiTheme="majorHAnsi" w:cstheme="majorHAnsi"/>
        </w:rPr>
      </w:pPr>
    </w:p>
    <w:p w14:paraId="202DDB02" w14:textId="77777777" w:rsidR="00F85880" w:rsidRPr="00C11158" w:rsidRDefault="00634C3C" w:rsidP="00803B9D">
      <w:pPr>
        <w:pStyle w:val="Normalny1"/>
        <w:spacing w:line="240" w:lineRule="auto"/>
        <w:contextualSpacing/>
        <w:jc w:val="center"/>
        <w:rPr>
          <w:rFonts w:asciiTheme="majorHAnsi" w:hAnsiTheme="majorHAnsi" w:cstheme="majorHAnsi"/>
          <w:b/>
          <w:bCs/>
        </w:rPr>
      </w:pPr>
      <w:r w:rsidRPr="00C11158">
        <w:rPr>
          <w:rFonts w:asciiTheme="majorHAnsi" w:hAnsiTheme="majorHAnsi" w:cstheme="majorHAnsi"/>
          <w:b/>
          <w:bCs/>
        </w:rPr>
        <w:t>DOŚWIADCZENIE W ZAKRESIE DYSPONOWANIA OSOBAMI – WYKAZ OSÓB</w:t>
      </w:r>
    </w:p>
    <w:p w14:paraId="1A37A529" w14:textId="77777777" w:rsidR="00F85880" w:rsidRPr="00C11158" w:rsidRDefault="00F85880" w:rsidP="00E8095A">
      <w:pPr>
        <w:pStyle w:val="Standard"/>
        <w:contextualSpacing/>
        <w:jc w:val="center"/>
        <w:rPr>
          <w:rFonts w:asciiTheme="majorHAnsi" w:hAnsiTheme="majorHAnsi" w:cstheme="majorHAnsi"/>
        </w:rPr>
      </w:pPr>
    </w:p>
    <w:p w14:paraId="63C7C9AB" w14:textId="4591B28F" w:rsidR="00F85880" w:rsidRPr="00C11158" w:rsidRDefault="007D268E" w:rsidP="00E8095A">
      <w:pPr>
        <w:pStyle w:val="Zwykytekst1"/>
        <w:tabs>
          <w:tab w:val="left" w:pos="9214"/>
        </w:tabs>
        <w:spacing w:after="120"/>
        <w:ind w:right="-1"/>
        <w:contextualSpacing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C11158">
        <w:rPr>
          <w:rFonts w:asciiTheme="majorHAnsi" w:hAnsiTheme="majorHAnsi" w:cstheme="majorHAnsi"/>
          <w:sz w:val="24"/>
          <w:szCs w:val="24"/>
          <w:lang w:eastAsia="pl-PL"/>
        </w:rPr>
        <w:t xml:space="preserve">W odpowiedzi na wezwanie zamawiającego w postępowaniu o zamówienie publiczne </w:t>
      </w:r>
      <w:r w:rsidRPr="00C11158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Postępowanie znak </w:t>
      </w:r>
      <w:r w:rsidR="00314D73" w:rsidRPr="00C11158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IZP/2500/7/2024</w:t>
      </w:r>
      <w:r w:rsidRPr="00C11158">
        <w:rPr>
          <w:rFonts w:asciiTheme="majorHAnsi" w:hAnsiTheme="majorHAnsi" w:cstheme="majorHAnsi"/>
          <w:sz w:val="24"/>
          <w:szCs w:val="24"/>
          <w:lang w:eastAsia="pl-PL"/>
        </w:rPr>
        <w:t xml:space="preserve"> prowadzonym w trybie podstawowym bez negocjacji </w:t>
      </w:r>
      <w:r w:rsidR="00495C91">
        <w:rPr>
          <w:rFonts w:asciiTheme="majorHAnsi" w:hAnsiTheme="majorHAnsi" w:cstheme="majorHAnsi"/>
          <w:sz w:val="24"/>
          <w:szCs w:val="24"/>
          <w:lang w:eastAsia="pl-PL"/>
        </w:rPr>
        <w:t xml:space="preserve">                      </w:t>
      </w:r>
      <w:r w:rsidRPr="00C11158">
        <w:rPr>
          <w:rFonts w:asciiTheme="majorHAnsi" w:hAnsiTheme="majorHAnsi" w:cstheme="majorHAnsi"/>
          <w:sz w:val="24"/>
          <w:szCs w:val="24"/>
          <w:lang w:eastAsia="pl-PL"/>
        </w:rPr>
        <w:t>na podstawie</w:t>
      </w:r>
      <w:r w:rsidR="00E8095A" w:rsidRPr="00C1115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C11158">
        <w:rPr>
          <w:rFonts w:asciiTheme="majorHAnsi" w:hAnsiTheme="majorHAnsi" w:cstheme="majorHAnsi"/>
          <w:sz w:val="24"/>
          <w:szCs w:val="24"/>
          <w:lang w:eastAsia="pl-PL"/>
        </w:rPr>
        <w:t xml:space="preserve">art. 275 ust. 1 ustawy na zadanie pn.: </w:t>
      </w:r>
      <w:r w:rsidR="001518C2" w:rsidRPr="00C11158">
        <w:rPr>
          <w:rFonts w:asciiTheme="majorHAnsi" w:hAnsiTheme="majorHAnsi" w:cstheme="majorHAnsi"/>
          <w:b/>
          <w:bCs/>
          <w:i/>
          <w:iCs/>
          <w:sz w:val="24"/>
          <w:szCs w:val="24"/>
          <w:lang w:eastAsia="pl-PL"/>
        </w:rPr>
        <w:t>„</w:t>
      </w:r>
      <w:r w:rsidR="001518C2" w:rsidRPr="00C11158">
        <w:rPr>
          <w:rFonts w:asciiTheme="majorHAnsi" w:hAnsiTheme="majorHAnsi" w:cstheme="majorHAnsi"/>
          <w:b/>
          <w:bCs/>
          <w:i/>
          <w:iCs/>
          <w:sz w:val="24"/>
          <w:szCs w:val="24"/>
        </w:rPr>
        <w:t>Przebudowa</w:t>
      </w:r>
      <w:r w:rsidR="00314D73" w:rsidRPr="00C11158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pomieszczeń </w:t>
      </w:r>
      <w:r w:rsidR="001518C2" w:rsidRPr="00C11158">
        <w:rPr>
          <w:rFonts w:asciiTheme="majorHAnsi" w:hAnsiTheme="majorHAnsi" w:cstheme="majorHAnsi"/>
          <w:b/>
          <w:bCs/>
          <w:i/>
          <w:iCs/>
          <w:sz w:val="24"/>
          <w:szCs w:val="24"/>
        </w:rPr>
        <w:t>Wojewódzkiego Szpitala Psychiatrycznego w Andrychowie</w:t>
      </w:r>
      <w:r w:rsidR="00314D73" w:rsidRPr="00C11158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dla uruchomienia warsztatów terapii zajęciowej</w:t>
      </w:r>
      <w:r w:rsidR="001518C2" w:rsidRPr="00C11158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”, </w:t>
      </w:r>
      <w:r w:rsidR="00634C3C" w:rsidRPr="00C11158">
        <w:rPr>
          <w:rFonts w:asciiTheme="majorHAnsi" w:hAnsiTheme="majorHAnsi" w:cstheme="majorHAnsi"/>
          <w:bCs/>
          <w:sz w:val="24"/>
          <w:szCs w:val="24"/>
          <w:lang w:eastAsia="pl-PL"/>
        </w:rPr>
        <w:t>oświadczam,</w:t>
      </w:r>
      <w:r w:rsidR="00495C91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</w:t>
      </w:r>
      <w:r w:rsidR="00634C3C" w:rsidRPr="00C11158">
        <w:rPr>
          <w:rFonts w:asciiTheme="majorHAnsi" w:hAnsiTheme="majorHAnsi" w:cstheme="majorHAnsi"/>
          <w:bCs/>
          <w:sz w:val="24"/>
          <w:szCs w:val="24"/>
          <w:lang w:eastAsia="pl-PL"/>
        </w:rPr>
        <w:t>że</w:t>
      </w:r>
      <w:r w:rsidR="00634C3C" w:rsidRPr="00C11158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 </w:t>
      </w:r>
      <w:r w:rsidR="00634C3C" w:rsidRPr="00C11158">
        <w:rPr>
          <w:rFonts w:asciiTheme="majorHAnsi" w:eastAsia="Wingdings" w:hAnsiTheme="majorHAnsi" w:cstheme="majorHAnsi"/>
          <w:sz w:val="24"/>
          <w:szCs w:val="24"/>
        </w:rPr>
        <w:t xml:space="preserve">następujące osoby wymienione w poniższej tabeli będą uczestniczyć </w:t>
      </w:r>
      <w:r w:rsidR="00495C91">
        <w:rPr>
          <w:rFonts w:asciiTheme="majorHAnsi" w:eastAsia="Wingdings" w:hAnsiTheme="majorHAnsi" w:cstheme="majorHAnsi"/>
          <w:sz w:val="24"/>
          <w:szCs w:val="24"/>
        </w:rPr>
        <w:t xml:space="preserve">                                  </w:t>
      </w:r>
      <w:r w:rsidR="00634C3C" w:rsidRPr="00C11158">
        <w:rPr>
          <w:rFonts w:asciiTheme="majorHAnsi" w:eastAsia="Wingdings" w:hAnsiTheme="majorHAnsi" w:cstheme="majorHAnsi"/>
          <w:sz w:val="24"/>
          <w:szCs w:val="24"/>
        </w:rPr>
        <w:t xml:space="preserve">w </w:t>
      </w:r>
      <w:r w:rsidR="00495C91">
        <w:rPr>
          <w:rFonts w:asciiTheme="majorHAnsi" w:eastAsia="Wingdings" w:hAnsiTheme="majorHAnsi" w:cstheme="majorHAnsi"/>
          <w:sz w:val="24"/>
          <w:szCs w:val="24"/>
        </w:rPr>
        <w:t>realizacji</w:t>
      </w:r>
      <w:r w:rsidR="00634C3C" w:rsidRPr="00C11158">
        <w:rPr>
          <w:rFonts w:asciiTheme="majorHAnsi" w:eastAsia="Wingdings" w:hAnsiTheme="majorHAnsi" w:cstheme="majorHAnsi"/>
          <w:sz w:val="24"/>
          <w:szCs w:val="24"/>
        </w:rPr>
        <w:t xml:space="preserve"> zamówienia:</w:t>
      </w:r>
    </w:p>
    <w:p w14:paraId="029092AC" w14:textId="77777777" w:rsidR="00F85880" w:rsidRPr="00C11158" w:rsidRDefault="00F85880" w:rsidP="00803B9D">
      <w:pPr>
        <w:pStyle w:val="Standard"/>
        <w:tabs>
          <w:tab w:val="left" w:pos="426"/>
          <w:tab w:val="left" w:pos="720"/>
        </w:tabs>
        <w:spacing w:before="120"/>
        <w:contextualSpacing/>
        <w:jc w:val="both"/>
        <w:rPr>
          <w:rFonts w:asciiTheme="majorHAnsi" w:hAnsiTheme="majorHAnsi" w:cstheme="majorHAnsi"/>
        </w:rPr>
      </w:pPr>
    </w:p>
    <w:tbl>
      <w:tblPr>
        <w:tblW w:w="89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95"/>
        <w:gridCol w:w="2551"/>
        <w:gridCol w:w="2126"/>
        <w:gridCol w:w="1702"/>
      </w:tblGrid>
      <w:tr w:rsidR="00C11158" w:rsidRPr="00C11158" w14:paraId="1E964604" w14:textId="77777777" w:rsidTr="00C11158">
        <w:trPr>
          <w:cantSplit/>
          <w:trHeight w:val="8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7306" w14:textId="77777777" w:rsidR="00C11158" w:rsidRPr="00C11158" w:rsidRDefault="00C11158" w:rsidP="00803B9D">
            <w:pPr>
              <w:pStyle w:val="Standard"/>
              <w:widowControl w:val="0"/>
              <w:contextualSpacing/>
              <w:jc w:val="both"/>
              <w:rPr>
                <w:rFonts w:asciiTheme="majorHAnsi" w:eastAsia="Wingdings" w:hAnsiTheme="majorHAnsi" w:cstheme="majorHAnsi"/>
                <w:b/>
                <w:sz w:val="20"/>
                <w:szCs w:val="20"/>
              </w:rPr>
            </w:pPr>
            <w:r w:rsidRPr="00C11158">
              <w:rPr>
                <w:rFonts w:asciiTheme="majorHAnsi" w:eastAsia="Wingdings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4A345" w14:textId="282D5FF9" w:rsidR="00C11158" w:rsidRPr="00C11158" w:rsidRDefault="00C11158" w:rsidP="00803B9D">
            <w:pPr>
              <w:pStyle w:val="Standard"/>
              <w:widowControl w:val="0"/>
              <w:contextualSpacing/>
              <w:jc w:val="both"/>
              <w:rPr>
                <w:rFonts w:asciiTheme="majorHAnsi" w:eastAsia="Wingdings" w:hAnsiTheme="majorHAnsi" w:cstheme="majorHAnsi"/>
                <w:b/>
                <w:sz w:val="20"/>
                <w:szCs w:val="20"/>
              </w:rPr>
            </w:pPr>
            <w:r w:rsidRPr="00C11158">
              <w:rPr>
                <w:rFonts w:asciiTheme="majorHAnsi" w:eastAsia="Wingdings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62CF" w14:textId="77777777" w:rsidR="00C11158" w:rsidRPr="00C11158" w:rsidRDefault="00C11158" w:rsidP="00803B9D">
            <w:pPr>
              <w:pStyle w:val="Standard"/>
              <w:widowControl w:val="0"/>
              <w:contextualSpacing/>
              <w:jc w:val="both"/>
              <w:rPr>
                <w:rFonts w:asciiTheme="majorHAnsi" w:eastAsia="Wingdings" w:hAnsiTheme="majorHAnsi" w:cstheme="majorHAnsi"/>
                <w:b/>
                <w:sz w:val="20"/>
                <w:szCs w:val="20"/>
              </w:rPr>
            </w:pPr>
            <w:r w:rsidRPr="00C11158">
              <w:rPr>
                <w:rFonts w:asciiTheme="majorHAnsi" w:eastAsia="Wingdings" w:hAnsiTheme="majorHAnsi" w:cstheme="majorHAnsi"/>
                <w:b/>
                <w:sz w:val="20"/>
                <w:szCs w:val="20"/>
              </w:rPr>
              <w:t xml:space="preserve">Stanowisko/Rola </w:t>
            </w:r>
            <w:r w:rsidRPr="00C11158">
              <w:rPr>
                <w:rFonts w:asciiTheme="majorHAnsi" w:eastAsia="Wingdings" w:hAnsiTheme="majorHAnsi" w:cstheme="majorHAnsi"/>
                <w:b/>
                <w:sz w:val="20"/>
                <w:szCs w:val="20"/>
              </w:rPr>
              <w:br/>
              <w:t>w realizacji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89C0" w14:textId="77777777" w:rsidR="00C11158" w:rsidRPr="00C11158" w:rsidRDefault="00C11158" w:rsidP="00803B9D">
            <w:pPr>
              <w:pStyle w:val="Standard"/>
              <w:widowControl w:val="0"/>
              <w:tabs>
                <w:tab w:val="left" w:pos="567"/>
                <w:tab w:val="left" w:pos="851"/>
              </w:tabs>
              <w:contextualSpacing/>
              <w:jc w:val="both"/>
              <w:rPr>
                <w:rFonts w:asciiTheme="majorHAnsi" w:eastAsia="Wingdings" w:hAnsiTheme="majorHAnsi" w:cstheme="majorHAnsi"/>
                <w:b/>
                <w:bCs/>
                <w:sz w:val="20"/>
                <w:szCs w:val="20"/>
              </w:rPr>
            </w:pPr>
            <w:r w:rsidRPr="00C11158">
              <w:rPr>
                <w:rFonts w:asciiTheme="majorHAnsi" w:eastAsia="Wingdings" w:hAnsiTheme="majorHAnsi" w:cstheme="majorHAnsi"/>
                <w:b/>
                <w:bCs/>
                <w:sz w:val="20"/>
                <w:szCs w:val="20"/>
              </w:rPr>
              <w:t>Kwalifikacje (uprawnienia-rodzaj i nr uprawnień)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73558" w14:textId="77777777" w:rsidR="00C11158" w:rsidRPr="00C11158" w:rsidRDefault="00C11158" w:rsidP="00803B9D">
            <w:pPr>
              <w:pStyle w:val="Standard"/>
              <w:widowControl w:val="0"/>
              <w:contextualSpacing/>
              <w:jc w:val="both"/>
              <w:rPr>
                <w:rFonts w:asciiTheme="majorHAnsi" w:eastAsia="Wingdings" w:hAnsiTheme="majorHAnsi" w:cstheme="majorHAnsi"/>
                <w:b/>
                <w:sz w:val="20"/>
                <w:szCs w:val="20"/>
              </w:rPr>
            </w:pPr>
            <w:r w:rsidRPr="00C11158">
              <w:rPr>
                <w:rFonts w:asciiTheme="majorHAnsi" w:eastAsia="Wingdings" w:hAnsiTheme="majorHAnsi" w:cstheme="majorHAnsi"/>
                <w:b/>
                <w:sz w:val="20"/>
                <w:szCs w:val="20"/>
              </w:rPr>
              <w:t>Podstawa dysponowania</w:t>
            </w:r>
          </w:p>
        </w:tc>
      </w:tr>
      <w:tr w:rsidR="00C11158" w:rsidRPr="00C11158" w14:paraId="07EEF650" w14:textId="77777777" w:rsidTr="00C11158">
        <w:trPr>
          <w:trHeight w:val="8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8C127" w14:textId="77777777" w:rsidR="00C11158" w:rsidRPr="00C11158" w:rsidRDefault="00C11158" w:rsidP="00803B9D">
            <w:pPr>
              <w:pStyle w:val="Standard"/>
              <w:widowControl w:val="0"/>
              <w:contextualSpacing/>
              <w:jc w:val="both"/>
              <w:rPr>
                <w:rFonts w:asciiTheme="majorHAnsi" w:eastAsia="Wingdings" w:hAnsiTheme="majorHAnsi" w:cstheme="majorHAnsi"/>
                <w:sz w:val="20"/>
                <w:szCs w:val="20"/>
              </w:rPr>
            </w:pPr>
            <w:r w:rsidRPr="00C11158">
              <w:rPr>
                <w:rFonts w:asciiTheme="majorHAnsi" w:eastAsia="Wingdings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A367" w14:textId="77777777" w:rsidR="00C11158" w:rsidRPr="00C11158" w:rsidRDefault="00C11158" w:rsidP="00803B9D">
            <w:pPr>
              <w:pStyle w:val="Standard"/>
              <w:widowControl w:val="0"/>
              <w:contextualSpacing/>
              <w:jc w:val="both"/>
              <w:rPr>
                <w:rFonts w:asciiTheme="majorHAnsi" w:eastAsia="Wingdings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5CAA" w14:textId="77777777" w:rsidR="00C11158" w:rsidRPr="00C11158" w:rsidRDefault="00C11158" w:rsidP="00803B9D">
            <w:pPr>
              <w:pStyle w:val="Standard"/>
              <w:widowControl w:val="0"/>
              <w:contextualSpacing/>
              <w:jc w:val="center"/>
              <w:rPr>
                <w:rFonts w:asciiTheme="majorHAnsi" w:eastAsia="Wingdings" w:hAnsiTheme="majorHAnsi" w:cstheme="majorHAnsi"/>
                <w:sz w:val="20"/>
                <w:szCs w:val="20"/>
              </w:rPr>
            </w:pPr>
            <w:r w:rsidRPr="00C11158">
              <w:rPr>
                <w:rFonts w:asciiTheme="majorHAnsi" w:eastAsia="Wingdings" w:hAnsiTheme="majorHAnsi" w:cstheme="majorHAnsi"/>
                <w:sz w:val="20"/>
                <w:szCs w:val="20"/>
              </w:rPr>
              <w:t>…..………………….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D315" w14:textId="77777777" w:rsidR="00C11158" w:rsidRPr="00C11158" w:rsidRDefault="00C11158" w:rsidP="00803B9D">
            <w:pPr>
              <w:pStyle w:val="Standard"/>
              <w:widowControl w:val="0"/>
              <w:contextualSpacing/>
              <w:jc w:val="both"/>
              <w:rPr>
                <w:rFonts w:asciiTheme="majorHAnsi" w:eastAsia="Wingdings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7C93" w14:textId="77777777" w:rsidR="00C11158" w:rsidRPr="00C11158" w:rsidRDefault="00C11158" w:rsidP="00803B9D">
            <w:pPr>
              <w:pStyle w:val="Standard"/>
              <w:widowControl w:val="0"/>
              <w:contextualSpacing/>
              <w:jc w:val="both"/>
              <w:rPr>
                <w:rFonts w:asciiTheme="majorHAnsi" w:eastAsia="Wingdings" w:hAnsiTheme="majorHAnsi" w:cstheme="majorHAnsi"/>
                <w:sz w:val="20"/>
                <w:szCs w:val="20"/>
              </w:rPr>
            </w:pPr>
          </w:p>
        </w:tc>
      </w:tr>
      <w:tr w:rsidR="00C11158" w:rsidRPr="00C11158" w14:paraId="506D0FCC" w14:textId="77777777" w:rsidTr="00C11158">
        <w:trPr>
          <w:trHeight w:val="7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C058B" w14:textId="77777777" w:rsidR="00C11158" w:rsidRPr="00C11158" w:rsidRDefault="00C11158" w:rsidP="00803B9D">
            <w:pPr>
              <w:pStyle w:val="Standard"/>
              <w:widowControl w:val="0"/>
              <w:contextualSpacing/>
              <w:jc w:val="both"/>
              <w:rPr>
                <w:rFonts w:asciiTheme="majorHAnsi" w:eastAsia="Wingdings" w:hAnsiTheme="majorHAnsi" w:cstheme="majorHAnsi"/>
                <w:sz w:val="20"/>
                <w:szCs w:val="20"/>
              </w:rPr>
            </w:pPr>
            <w:r w:rsidRPr="00C11158">
              <w:rPr>
                <w:rFonts w:asciiTheme="majorHAnsi" w:eastAsia="Wingdings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A553" w14:textId="77777777" w:rsidR="00C11158" w:rsidRPr="00C11158" w:rsidRDefault="00C11158" w:rsidP="00803B9D">
            <w:pPr>
              <w:pStyle w:val="Standard"/>
              <w:widowControl w:val="0"/>
              <w:contextualSpacing/>
              <w:jc w:val="both"/>
              <w:rPr>
                <w:rFonts w:asciiTheme="majorHAnsi" w:eastAsia="Wingdings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367F" w14:textId="77777777" w:rsidR="00C11158" w:rsidRPr="00C11158" w:rsidRDefault="00C11158" w:rsidP="00803B9D">
            <w:pPr>
              <w:pStyle w:val="Standard"/>
              <w:widowControl w:val="0"/>
              <w:contextualSpacing/>
              <w:jc w:val="center"/>
              <w:rPr>
                <w:rFonts w:asciiTheme="majorHAnsi" w:eastAsia="Wingdings" w:hAnsiTheme="majorHAnsi" w:cstheme="majorHAnsi"/>
                <w:sz w:val="20"/>
                <w:szCs w:val="20"/>
              </w:rPr>
            </w:pPr>
            <w:r w:rsidRPr="00C11158">
              <w:rPr>
                <w:rFonts w:asciiTheme="majorHAnsi" w:eastAsia="Wingdings" w:hAnsiTheme="majorHAnsi" w:cstheme="majorHAnsi"/>
                <w:sz w:val="20"/>
                <w:szCs w:val="20"/>
              </w:rPr>
              <w:t>…..………………….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37BB4" w14:textId="77777777" w:rsidR="00C11158" w:rsidRPr="00C11158" w:rsidRDefault="00C11158" w:rsidP="00803B9D">
            <w:pPr>
              <w:pStyle w:val="Standard"/>
              <w:keepNext/>
              <w:widowControl w:val="0"/>
              <w:tabs>
                <w:tab w:val="right" w:pos="-4320"/>
              </w:tabs>
              <w:contextualSpacing/>
              <w:jc w:val="both"/>
              <w:rPr>
                <w:rFonts w:asciiTheme="majorHAnsi" w:eastAsia="Wingdings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0678" w14:textId="77777777" w:rsidR="00C11158" w:rsidRPr="00C11158" w:rsidRDefault="00C11158" w:rsidP="00803B9D">
            <w:pPr>
              <w:pStyle w:val="Standard"/>
              <w:widowControl w:val="0"/>
              <w:contextualSpacing/>
              <w:jc w:val="both"/>
              <w:rPr>
                <w:rFonts w:asciiTheme="majorHAnsi" w:eastAsia="Wingdings" w:hAnsiTheme="majorHAnsi" w:cstheme="majorHAnsi"/>
                <w:sz w:val="20"/>
                <w:szCs w:val="20"/>
              </w:rPr>
            </w:pPr>
          </w:p>
        </w:tc>
      </w:tr>
      <w:tr w:rsidR="00C11158" w:rsidRPr="00C11158" w14:paraId="6B1518D0" w14:textId="77777777" w:rsidTr="00C11158">
        <w:trPr>
          <w:trHeight w:val="5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D5A9" w14:textId="77777777" w:rsidR="00C11158" w:rsidRPr="00C11158" w:rsidRDefault="00C11158" w:rsidP="00803B9D">
            <w:pPr>
              <w:pStyle w:val="Standard"/>
              <w:widowControl w:val="0"/>
              <w:contextualSpacing/>
              <w:jc w:val="both"/>
              <w:rPr>
                <w:rFonts w:asciiTheme="majorHAnsi" w:eastAsia="Wingdings" w:hAnsiTheme="majorHAnsi" w:cstheme="majorHAnsi"/>
                <w:sz w:val="20"/>
                <w:szCs w:val="20"/>
              </w:rPr>
            </w:pPr>
            <w:r w:rsidRPr="00C11158">
              <w:rPr>
                <w:rFonts w:asciiTheme="majorHAnsi" w:eastAsia="Wingdings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871FC" w14:textId="77777777" w:rsidR="00C11158" w:rsidRPr="00C11158" w:rsidRDefault="00C11158" w:rsidP="00803B9D">
            <w:pPr>
              <w:pStyle w:val="Standard"/>
              <w:widowControl w:val="0"/>
              <w:contextualSpacing/>
              <w:jc w:val="both"/>
              <w:rPr>
                <w:rFonts w:asciiTheme="majorHAnsi" w:eastAsia="Wingdings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B63A" w14:textId="77777777" w:rsidR="00C11158" w:rsidRPr="00C11158" w:rsidRDefault="00C11158" w:rsidP="00803B9D">
            <w:pPr>
              <w:pStyle w:val="Standard"/>
              <w:widowControl w:val="0"/>
              <w:contextualSpacing/>
              <w:jc w:val="center"/>
              <w:rPr>
                <w:rFonts w:asciiTheme="majorHAnsi" w:eastAsia="Wingdings" w:hAnsiTheme="majorHAnsi" w:cstheme="majorHAnsi"/>
                <w:sz w:val="20"/>
                <w:szCs w:val="20"/>
              </w:rPr>
            </w:pPr>
            <w:r w:rsidRPr="00C11158">
              <w:rPr>
                <w:rFonts w:asciiTheme="majorHAnsi" w:eastAsia="Wingdings" w:hAnsiTheme="majorHAnsi" w:cstheme="majorHAnsi"/>
                <w:sz w:val="20"/>
                <w:szCs w:val="20"/>
              </w:rPr>
              <w:t>…..………………….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AC34" w14:textId="77777777" w:rsidR="00C11158" w:rsidRPr="00C11158" w:rsidRDefault="00C11158" w:rsidP="00803B9D">
            <w:pPr>
              <w:pStyle w:val="Standard"/>
              <w:keepNext/>
              <w:widowControl w:val="0"/>
              <w:tabs>
                <w:tab w:val="right" w:pos="-4320"/>
              </w:tabs>
              <w:contextualSpacing/>
              <w:jc w:val="both"/>
              <w:rPr>
                <w:rFonts w:asciiTheme="majorHAnsi" w:eastAsia="Wingdings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6427" w14:textId="77777777" w:rsidR="00C11158" w:rsidRPr="00C11158" w:rsidRDefault="00C11158" w:rsidP="00803B9D">
            <w:pPr>
              <w:pStyle w:val="Standard"/>
              <w:widowControl w:val="0"/>
              <w:contextualSpacing/>
              <w:jc w:val="both"/>
              <w:rPr>
                <w:rFonts w:asciiTheme="majorHAnsi" w:eastAsia="Wingdings" w:hAnsiTheme="majorHAnsi" w:cstheme="majorHAnsi"/>
                <w:sz w:val="20"/>
                <w:szCs w:val="20"/>
              </w:rPr>
            </w:pPr>
          </w:p>
        </w:tc>
      </w:tr>
    </w:tbl>
    <w:p w14:paraId="2365CBF1" w14:textId="77777777" w:rsidR="00F85880" w:rsidRPr="00C11158" w:rsidRDefault="00F85880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</w:rPr>
      </w:pPr>
    </w:p>
    <w:p w14:paraId="2072BC65" w14:textId="77777777" w:rsidR="00DE5BE0" w:rsidRPr="00C11158" w:rsidRDefault="00DE5BE0" w:rsidP="00DE5BE0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C11158">
        <w:rPr>
          <w:rFonts w:asciiTheme="majorHAnsi" w:hAnsiTheme="majorHAnsi" w:cstheme="majorHAnsi"/>
          <w:sz w:val="20"/>
          <w:szCs w:val="20"/>
        </w:rPr>
        <w:t>** tabelę powielić w razie konieczności</w:t>
      </w:r>
    </w:p>
    <w:p w14:paraId="134D9114" w14:textId="51FA060E" w:rsidR="00F85880" w:rsidRPr="00EA5CDC" w:rsidRDefault="00F85880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2A7CD5C" w14:textId="77777777" w:rsidR="006972D6" w:rsidRPr="00EA5CDC" w:rsidRDefault="006972D6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21C36C68" w14:textId="77211B65" w:rsidR="00F85880" w:rsidRPr="00EA5CDC" w:rsidRDefault="00F85880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4C24EC59" w14:textId="361C0902" w:rsidR="00AE6665" w:rsidRPr="00EA5CDC" w:rsidRDefault="00AE6665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6C926A24" w14:textId="47FECDCE" w:rsidR="008F43C9" w:rsidRPr="00EA5CDC" w:rsidRDefault="008F43C9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152A32E0" w14:textId="717E09FE" w:rsidR="008F43C9" w:rsidRPr="00EA5CDC" w:rsidRDefault="008F43C9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0B523C9A" w14:textId="77777777" w:rsidR="00627759" w:rsidRPr="00EA5CDC" w:rsidRDefault="00627759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77EFCEA2" w14:textId="0F7F6B69" w:rsidR="00AE6665" w:rsidRPr="00EA5CDC" w:rsidRDefault="00594C53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  <w:r w:rsidRPr="00EA5CDC">
        <w:rPr>
          <w:rFonts w:asciiTheme="majorHAnsi" w:hAnsiTheme="majorHAnsi" w:cstheme="majorHAnsi"/>
          <w:b/>
          <w:bCs/>
          <w:i/>
          <w:iCs/>
          <w:color w:val="FF0000"/>
        </w:rPr>
        <w:t xml:space="preserve"> </w:t>
      </w:r>
    </w:p>
    <w:p w14:paraId="26485DE8" w14:textId="4147610D" w:rsidR="00594C53" w:rsidRPr="00EA5CDC" w:rsidRDefault="00594C53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0727E694" w14:textId="77777777" w:rsidR="00F85880" w:rsidRPr="00A25838" w:rsidRDefault="00F85880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</w:rPr>
      </w:pPr>
    </w:p>
    <w:p w14:paraId="355CABCE" w14:textId="3459B397" w:rsidR="00F85880" w:rsidRDefault="002D45DA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</w:rPr>
      </w:pPr>
      <w:r w:rsidRPr="00A25838">
        <w:rPr>
          <w:rFonts w:asciiTheme="majorHAnsi" w:hAnsiTheme="majorHAnsi" w:cstheme="majorHAnsi"/>
          <w:b/>
          <w:bCs/>
          <w:i/>
          <w:iCs/>
        </w:rPr>
        <w:tab/>
      </w:r>
      <w:r w:rsidR="00634C3C" w:rsidRPr="00A25838">
        <w:rPr>
          <w:rFonts w:asciiTheme="majorHAnsi" w:hAnsiTheme="majorHAnsi" w:cstheme="majorHAnsi"/>
          <w:b/>
          <w:bCs/>
          <w:i/>
          <w:iCs/>
        </w:rPr>
        <w:tab/>
      </w:r>
      <w:r w:rsidR="00634C3C" w:rsidRPr="00A25838">
        <w:rPr>
          <w:rFonts w:asciiTheme="majorHAnsi" w:hAnsiTheme="majorHAnsi" w:cstheme="majorHAnsi"/>
          <w:b/>
          <w:bCs/>
          <w:i/>
          <w:iCs/>
        </w:rPr>
        <w:tab/>
      </w:r>
      <w:r w:rsidR="00634C3C" w:rsidRPr="00A25838">
        <w:rPr>
          <w:rFonts w:asciiTheme="majorHAnsi" w:hAnsiTheme="majorHAnsi" w:cstheme="majorHAnsi"/>
          <w:b/>
          <w:bCs/>
          <w:i/>
          <w:iCs/>
        </w:rPr>
        <w:tab/>
      </w:r>
      <w:r w:rsidR="00634C3C" w:rsidRPr="00A25838">
        <w:rPr>
          <w:rFonts w:asciiTheme="majorHAnsi" w:hAnsiTheme="majorHAnsi" w:cstheme="majorHAnsi"/>
          <w:b/>
          <w:bCs/>
          <w:i/>
          <w:iCs/>
        </w:rPr>
        <w:tab/>
      </w:r>
      <w:r w:rsidR="00634C3C" w:rsidRPr="00A25838">
        <w:rPr>
          <w:rFonts w:asciiTheme="majorHAnsi" w:hAnsiTheme="majorHAnsi" w:cstheme="majorHAnsi"/>
          <w:b/>
          <w:bCs/>
          <w:i/>
          <w:iCs/>
        </w:rPr>
        <w:tab/>
      </w:r>
      <w:r w:rsidR="00634C3C" w:rsidRPr="00A25838">
        <w:rPr>
          <w:rFonts w:asciiTheme="majorHAnsi" w:hAnsiTheme="majorHAnsi" w:cstheme="majorHAnsi"/>
          <w:b/>
          <w:bCs/>
          <w:i/>
          <w:iCs/>
        </w:rPr>
        <w:tab/>
      </w:r>
      <w:r w:rsidR="00634C3C" w:rsidRPr="00A25838">
        <w:rPr>
          <w:rFonts w:asciiTheme="majorHAnsi" w:hAnsiTheme="majorHAnsi" w:cstheme="majorHAnsi"/>
          <w:b/>
          <w:bCs/>
          <w:i/>
          <w:iCs/>
        </w:rPr>
        <w:tab/>
      </w:r>
      <w:r w:rsidR="00634C3C" w:rsidRPr="00A25838">
        <w:rPr>
          <w:rFonts w:asciiTheme="majorHAnsi" w:hAnsiTheme="majorHAnsi" w:cstheme="majorHAnsi"/>
          <w:b/>
          <w:bCs/>
          <w:i/>
          <w:iCs/>
        </w:rPr>
        <w:tab/>
      </w:r>
      <w:r w:rsidR="00634C3C" w:rsidRPr="00A25838">
        <w:rPr>
          <w:rFonts w:asciiTheme="majorHAnsi" w:hAnsiTheme="majorHAnsi" w:cstheme="majorHAnsi"/>
          <w:b/>
          <w:bCs/>
          <w:i/>
          <w:iCs/>
        </w:rPr>
        <w:tab/>
        <w:t xml:space="preserve">Załącznik nr </w:t>
      </w:r>
      <w:r w:rsidR="00B92FB5" w:rsidRPr="00A25838">
        <w:rPr>
          <w:rFonts w:asciiTheme="majorHAnsi" w:hAnsiTheme="majorHAnsi" w:cstheme="majorHAnsi"/>
          <w:b/>
          <w:bCs/>
          <w:i/>
          <w:iCs/>
        </w:rPr>
        <w:t>6</w:t>
      </w:r>
      <w:r w:rsidR="00634C3C" w:rsidRPr="00A25838">
        <w:rPr>
          <w:rFonts w:asciiTheme="majorHAnsi" w:hAnsiTheme="majorHAnsi" w:cstheme="majorHAnsi"/>
          <w:b/>
          <w:bCs/>
          <w:i/>
          <w:iCs/>
        </w:rPr>
        <w:t xml:space="preserve"> do SWZ </w:t>
      </w:r>
    </w:p>
    <w:p w14:paraId="2A8D9485" w14:textId="77777777" w:rsidR="004E0751" w:rsidRPr="00A25838" w:rsidRDefault="004E0751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</w:rPr>
      </w:pPr>
    </w:p>
    <w:p w14:paraId="3F37D26E" w14:textId="77777777" w:rsidR="00F85880" w:rsidRPr="00A25838" w:rsidRDefault="00F85880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</w:rPr>
      </w:pPr>
    </w:p>
    <w:p w14:paraId="5B90A292" w14:textId="0D8554E1" w:rsidR="00F85880" w:rsidRPr="00A25838" w:rsidRDefault="00634C3C" w:rsidP="00803B9D">
      <w:pPr>
        <w:contextualSpacing/>
        <w:jc w:val="center"/>
        <w:rPr>
          <w:rFonts w:asciiTheme="majorHAnsi" w:hAnsiTheme="majorHAnsi" w:cstheme="majorHAnsi"/>
          <w:b/>
        </w:rPr>
      </w:pPr>
      <w:r w:rsidRPr="00A25838">
        <w:rPr>
          <w:rFonts w:asciiTheme="majorHAnsi" w:hAnsiTheme="majorHAnsi" w:cstheme="majorHAnsi"/>
          <w:b/>
        </w:rPr>
        <w:t>PROPOZYCJA TREŚCI ZOBOWIĄZANIA PODMIOTU</w:t>
      </w:r>
    </w:p>
    <w:p w14:paraId="4F15F1D6" w14:textId="77777777" w:rsidR="008232E9" w:rsidRPr="00A25838" w:rsidRDefault="008232E9" w:rsidP="00803B9D">
      <w:pPr>
        <w:contextualSpacing/>
        <w:jc w:val="center"/>
        <w:rPr>
          <w:rFonts w:asciiTheme="majorHAnsi" w:hAnsiTheme="majorHAnsi" w:cstheme="majorHAnsi"/>
          <w:b/>
        </w:rPr>
      </w:pPr>
    </w:p>
    <w:p w14:paraId="14F93AD5" w14:textId="77777777" w:rsidR="006A3D33" w:rsidRPr="00A25838" w:rsidRDefault="006A3D33" w:rsidP="00803B9D">
      <w:pPr>
        <w:contextualSpacing/>
        <w:jc w:val="center"/>
        <w:rPr>
          <w:rFonts w:asciiTheme="majorHAnsi" w:hAnsiTheme="majorHAnsi" w:cstheme="majorHAnsi"/>
          <w:b/>
        </w:rPr>
      </w:pPr>
    </w:p>
    <w:p w14:paraId="1E829FE1" w14:textId="182C0942" w:rsidR="00B02FD0" w:rsidRPr="00A25838" w:rsidRDefault="00634C3C" w:rsidP="00594C53">
      <w:pPr>
        <w:pStyle w:val="Zwykytekst1"/>
        <w:tabs>
          <w:tab w:val="left" w:pos="9214"/>
        </w:tabs>
        <w:spacing w:after="120"/>
        <w:ind w:right="-1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25838">
        <w:rPr>
          <w:rFonts w:asciiTheme="majorHAnsi" w:hAnsiTheme="majorHAnsi" w:cstheme="majorHAnsi"/>
          <w:b/>
          <w:sz w:val="24"/>
          <w:szCs w:val="24"/>
        </w:rPr>
        <w:t>do oddania do dyspozycji Wykonawcy niezbędnych zasobów na potrzeby realizacji zamówienia</w:t>
      </w:r>
      <w:r w:rsidR="000055F2" w:rsidRPr="00A25838">
        <w:rPr>
          <w:rFonts w:asciiTheme="majorHAnsi" w:hAnsiTheme="majorHAnsi" w:cstheme="majorHAnsi"/>
          <w:b/>
          <w:sz w:val="24"/>
          <w:szCs w:val="24"/>
        </w:rPr>
        <w:t xml:space="preserve"> pn.: </w:t>
      </w:r>
      <w:r w:rsidR="00B02FD0" w:rsidRPr="00A25838">
        <w:rPr>
          <w:rFonts w:asciiTheme="majorHAnsi" w:hAnsiTheme="majorHAnsi" w:cstheme="majorHAnsi"/>
          <w:b/>
          <w:sz w:val="24"/>
          <w:szCs w:val="24"/>
        </w:rPr>
        <w:t xml:space="preserve">   </w:t>
      </w:r>
      <w:r w:rsidR="00594C53" w:rsidRPr="00A25838">
        <w:rPr>
          <w:rFonts w:asciiTheme="majorHAnsi" w:hAnsiTheme="majorHAnsi" w:cstheme="majorHAnsi"/>
          <w:b/>
          <w:bCs/>
          <w:i/>
          <w:iCs/>
          <w:sz w:val="24"/>
          <w:szCs w:val="24"/>
          <w:lang w:eastAsia="pl-PL"/>
        </w:rPr>
        <w:t>„</w:t>
      </w:r>
      <w:r w:rsidR="00594C53" w:rsidRPr="00A25838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Przebudowa </w:t>
      </w:r>
      <w:r w:rsidR="00B92FB5" w:rsidRPr="00A25838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pomieszczeń </w:t>
      </w:r>
      <w:r w:rsidR="00594C53" w:rsidRPr="00A25838">
        <w:rPr>
          <w:rFonts w:asciiTheme="majorHAnsi" w:hAnsiTheme="majorHAnsi" w:cstheme="majorHAnsi"/>
          <w:b/>
          <w:bCs/>
          <w:i/>
          <w:iCs/>
          <w:sz w:val="24"/>
          <w:szCs w:val="24"/>
        </w:rPr>
        <w:t>Wojewódzkiego Szpitala Psychiatrycznego w Andrychowie</w:t>
      </w:r>
      <w:r w:rsidR="00B92FB5" w:rsidRPr="00A25838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="00B27F5D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                   </w:t>
      </w:r>
      <w:r w:rsidR="00B92FB5" w:rsidRPr="00A25838">
        <w:rPr>
          <w:rFonts w:asciiTheme="majorHAnsi" w:hAnsiTheme="majorHAnsi" w:cstheme="majorHAnsi"/>
          <w:b/>
          <w:bCs/>
          <w:i/>
          <w:iCs/>
          <w:sz w:val="24"/>
          <w:szCs w:val="24"/>
        </w:rPr>
        <w:t>dla uruchomienia warsztatów terapii zajęciowej</w:t>
      </w:r>
      <w:r w:rsidR="00594C53" w:rsidRPr="00A25838">
        <w:rPr>
          <w:rFonts w:asciiTheme="majorHAnsi" w:hAnsiTheme="majorHAnsi" w:cstheme="majorHAnsi"/>
          <w:b/>
          <w:bCs/>
          <w:i/>
          <w:iCs/>
          <w:sz w:val="24"/>
          <w:szCs w:val="24"/>
        </w:rPr>
        <w:t>”</w:t>
      </w:r>
    </w:p>
    <w:p w14:paraId="56B9A85C" w14:textId="143C3988" w:rsidR="00F85880" w:rsidRPr="00A25838" w:rsidRDefault="00F85880" w:rsidP="00803B9D">
      <w:pPr>
        <w:contextualSpacing/>
        <w:jc w:val="center"/>
        <w:rPr>
          <w:rFonts w:asciiTheme="majorHAnsi" w:hAnsiTheme="majorHAnsi" w:cstheme="majorHAnsi"/>
          <w:b/>
        </w:rPr>
      </w:pPr>
    </w:p>
    <w:p w14:paraId="2B7CABC9" w14:textId="77777777" w:rsidR="00F85880" w:rsidRPr="00A25838" w:rsidRDefault="00F85880" w:rsidP="00803B9D">
      <w:pPr>
        <w:contextualSpacing/>
        <w:jc w:val="center"/>
        <w:rPr>
          <w:rFonts w:asciiTheme="majorHAnsi" w:hAnsiTheme="majorHAnsi" w:cstheme="majorHAnsi"/>
          <w:b/>
        </w:rPr>
      </w:pPr>
    </w:p>
    <w:p w14:paraId="68D71A1B" w14:textId="20E13001" w:rsidR="00F85880" w:rsidRPr="00A25838" w:rsidRDefault="00634C3C" w:rsidP="00803B9D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Ja/My:</w:t>
      </w:r>
    </w:p>
    <w:p w14:paraId="79FB60FD" w14:textId="77777777" w:rsidR="00754FC2" w:rsidRPr="00A25838" w:rsidRDefault="00754FC2" w:rsidP="00803B9D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1F1160B7" w14:textId="77777777" w:rsidR="00F85880" w:rsidRPr="00A25838" w:rsidRDefault="00634C3C" w:rsidP="00803B9D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14:paraId="78B81D53" w14:textId="77777777" w:rsidR="00F85880" w:rsidRPr="00A25838" w:rsidRDefault="00634C3C" w:rsidP="00803B9D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i/>
          <w:sz w:val="18"/>
          <w:szCs w:val="18"/>
        </w:rPr>
      </w:pPr>
      <w:r w:rsidRPr="00A25838">
        <w:rPr>
          <w:rFonts w:asciiTheme="majorHAnsi" w:hAnsiTheme="majorHAnsi" w:cstheme="majorHAnsi"/>
          <w:i/>
          <w:sz w:val="18"/>
          <w:szCs w:val="18"/>
        </w:rPr>
        <w:t>(imię i nazwisko osoby/-</w:t>
      </w:r>
      <w:proofErr w:type="spellStart"/>
      <w:r w:rsidRPr="00A25838">
        <w:rPr>
          <w:rFonts w:asciiTheme="majorHAnsi" w:hAnsiTheme="majorHAnsi" w:cstheme="majorHAnsi"/>
          <w:i/>
          <w:sz w:val="18"/>
          <w:szCs w:val="18"/>
        </w:rPr>
        <w:t>ób</w:t>
      </w:r>
      <w:proofErr w:type="spellEnd"/>
      <w:r w:rsidRPr="00A25838">
        <w:rPr>
          <w:rFonts w:asciiTheme="majorHAnsi" w:hAnsiTheme="majorHAnsi" w:cstheme="majorHAnsi"/>
          <w:i/>
          <w:sz w:val="18"/>
          <w:szCs w:val="18"/>
        </w:rPr>
        <w:t xml:space="preserve"> upoważnionej/-</w:t>
      </w:r>
      <w:proofErr w:type="spellStart"/>
      <w:r w:rsidRPr="00A25838">
        <w:rPr>
          <w:rFonts w:asciiTheme="majorHAnsi" w:hAnsiTheme="majorHAnsi" w:cstheme="majorHAnsi"/>
          <w:i/>
          <w:sz w:val="18"/>
          <w:szCs w:val="18"/>
        </w:rPr>
        <w:t>ch</w:t>
      </w:r>
      <w:proofErr w:type="spellEnd"/>
      <w:r w:rsidRPr="00A25838">
        <w:rPr>
          <w:rFonts w:asciiTheme="majorHAnsi" w:hAnsiTheme="majorHAnsi" w:cstheme="majorHAnsi"/>
          <w:i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4A49F8FB" w14:textId="77777777" w:rsidR="00F85880" w:rsidRPr="00A25838" w:rsidRDefault="00F85880" w:rsidP="00803B9D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12E18A88" w14:textId="433289EF" w:rsidR="00F85880" w:rsidRPr="00A25838" w:rsidRDefault="00634C3C" w:rsidP="00803B9D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Działając w imieniu i na rzecz:</w:t>
      </w:r>
    </w:p>
    <w:p w14:paraId="04E277FC" w14:textId="77777777" w:rsidR="00754FC2" w:rsidRPr="00A25838" w:rsidRDefault="00754FC2" w:rsidP="00803B9D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718C329C" w14:textId="77777777" w:rsidR="00F85880" w:rsidRPr="00A25838" w:rsidRDefault="00634C3C" w:rsidP="00803B9D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A7E7526" w14:textId="77777777" w:rsidR="00F85880" w:rsidRPr="00A25838" w:rsidRDefault="00634C3C" w:rsidP="00803B9D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i/>
          <w:sz w:val="18"/>
          <w:szCs w:val="18"/>
        </w:rPr>
      </w:pPr>
      <w:r w:rsidRPr="00A25838">
        <w:rPr>
          <w:rFonts w:asciiTheme="majorHAnsi" w:hAnsiTheme="majorHAnsi" w:cstheme="majorHAnsi"/>
          <w:i/>
          <w:sz w:val="18"/>
          <w:szCs w:val="18"/>
        </w:rPr>
        <w:t>(nazwa Podmiotu)</w:t>
      </w:r>
    </w:p>
    <w:p w14:paraId="5060EAA0" w14:textId="77777777" w:rsidR="00F85880" w:rsidRPr="00A25838" w:rsidRDefault="00F85880" w:rsidP="00803B9D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3115E254" w14:textId="7F21B012" w:rsidR="00F85880" w:rsidRPr="00A25838" w:rsidRDefault="00634C3C" w:rsidP="00803B9D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Zobowiązuję się do oddania nw. zasobów:</w:t>
      </w:r>
    </w:p>
    <w:p w14:paraId="4A6CA537" w14:textId="77777777" w:rsidR="00754FC2" w:rsidRPr="00A25838" w:rsidRDefault="00754FC2" w:rsidP="00803B9D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2F988111" w14:textId="77777777" w:rsidR="00F85880" w:rsidRPr="00A25838" w:rsidRDefault="00634C3C" w:rsidP="00803B9D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………………………………………………………………………………………………………………………………………………..…………</w:t>
      </w:r>
    </w:p>
    <w:p w14:paraId="089C26C5" w14:textId="77777777" w:rsidR="00F85880" w:rsidRPr="00A25838" w:rsidRDefault="00634C3C" w:rsidP="00803B9D">
      <w:pPr>
        <w:spacing w:after="120"/>
        <w:contextualSpacing/>
        <w:jc w:val="both"/>
        <w:rPr>
          <w:rFonts w:asciiTheme="majorHAnsi" w:hAnsiTheme="majorHAnsi" w:cstheme="majorHAnsi"/>
          <w:i/>
          <w:sz w:val="18"/>
          <w:szCs w:val="18"/>
        </w:rPr>
      </w:pPr>
      <w:r w:rsidRPr="00A25838">
        <w:rPr>
          <w:rFonts w:asciiTheme="majorHAnsi" w:hAnsiTheme="majorHAnsi" w:cstheme="majorHAnsi"/>
          <w:i/>
          <w:sz w:val="18"/>
          <w:szCs w:val="18"/>
        </w:rPr>
        <w:t>(określenie zasobu)</w:t>
      </w:r>
    </w:p>
    <w:p w14:paraId="698812E1" w14:textId="77777777" w:rsidR="00F85880" w:rsidRPr="00A25838" w:rsidRDefault="00F85880" w:rsidP="00803B9D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24492E3D" w14:textId="450B006D" w:rsidR="00F85880" w:rsidRPr="00A25838" w:rsidRDefault="00634C3C" w:rsidP="00803B9D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do dyspozycji Wykonawcy:</w:t>
      </w:r>
    </w:p>
    <w:p w14:paraId="521C4072" w14:textId="77777777" w:rsidR="00754FC2" w:rsidRPr="00A25838" w:rsidRDefault="00754FC2" w:rsidP="00803B9D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267F8E3D" w14:textId="77777777" w:rsidR="00F85880" w:rsidRPr="00A25838" w:rsidRDefault="00634C3C" w:rsidP="00803B9D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………………………………………………………………………………………………………………………………………………..…………</w:t>
      </w:r>
    </w:p>
    <w:p w14:paraId="068076DB" w14:textId="77777777" w:rsidR="00F85880" w:rsidRPr="00A25838" w:rsidRDefault="00634C3C" w:rsidP="00803B9D">
      <w:pPr>
        <w:spacing w:after="120"/>
        <w:contextualSpacing/>
        <w:jc w:val="both"/>
        <w:rPr>
          <w:rFonts w:asciiTheme="majorHAnsi" w:hAnsiTheme="majorHAnsi" w:cstheme="majorHAnsi"/>
          <w:i/>
          <w:sz w:val="18"/>
          <w:szCs w:val="18"/>
        </w:rPr>
      </w:pPr>
      <w:r w:rsidRPr="00A25838">
        <w:rPr>
          <w:rFonts w:asciiTheme="majorHAnsi" w:hAnsiTheme="majorHAnsi" w:cstheme="majorHAnsi"/>
          <w:i/>
          <w:sz w:val="18"/>
          <w:szCs w:val="18"/>
        </w:rPr>
        <w:t>(nazwa Wykonawcy)</w:t>
      </w:r>
    </w:p>
    <w:p w14:paraId="095C67FC" w14:textId="77777777" w:rsidR="00F85880" w:rsidRPr="00A25838" w:rsidRDefault="00F85880" w:rsidP="00803B9D">
      <w:pPr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390DD968" w14:textId="1332F7CB" w:rsidR="00F85880" w:rsidRPr="00A25838" w:rsidRDefault="00634C3C" w:rsidP="00803B9D">
      <w:pPr>
        <w:pStyle w:val="Tekstpodstawowy"/>
        <w:contextualSpacing/>
        <w:jc w:val="both"/>
        <w:rPr>
          <w:rFonts w:asciiTheme="majorHAnsi" w:hAnsiTheme="majorHAnsi" w:cstheme="majorHAnsi"/>
          <w:color w:val="auto"/>
        </w:rPr>
      </w:pPr>
      <w:r w:rsidRPr="00A25838">
        <w:rPr>
          <w:rFonts w:asciiTheme="majorHAnsi" w:hAnsiTheme="majorHAnsi" w:cstheme="majorHAnsi"/>
          <w:color w:val="auto"/>
          <w:sz w:val="22"/>
          <w:szCs w:val="22"/>
        </w:rPr>
        <w:t xml:space="preserve">na potrzeby realizacji </w:t>
      </w:r>
      <w:r w:rsidR="000055F2" w:rsidRPr="00A25838">
        <w:rPr>
          <w:rFonts w:asciiTheme="majorHAnsi" w:hAnsiTheme="majorHAnsi" w:cstheme="majorHAnsi"/>
          <w:color w:val="auto"/>
          <w:sz w:val="22"/>
          <w:szCs w:val="22"/>
        </w:rPr>
        <w:t>w/w zamówienia</w:t>
      </w:r>
    </w:p>
    <w:p w14:paraId="635A40B9" w14:textId="77777777" w:rsidR="00F85880" w:rsidRPr="00A25838" w:rsidRDefault="00634C3C" w:rsidP="00803B9D">
      <w:pPr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Oświadczam/-my, iż:</w:t>
      </w:r>
    </w:p>
    <w:p w14:paraId="1871E029" w14:textId="77777777" w:rsidR="00F85880" w:rsidRPr="00A25838" w:rsidRDefault="00F85880" w:rsidP="00803B9D">
      <w:pPr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63B14E66" w14:textId="77777777" w:rsidR="00F85880" w:rsidRPr="00A25838" w:rsidRDefault="00634C3C">
      <w:pPr>
        <w:widowControl/>
        <w:numPr>
          <w:ilvl w:val="0"/>
          <w:numId w:val="55"/>
        </w:numPr>
        <w:spacing w:after="120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udostępniam Wykonawcy ww. zasoby, w następującym zakresie:</w:t>
      </w:r>
    </w:p>
    <w:p w14:paraId="2419802A" w14:textId="77777777" w:rsidR="00F85880" w:rsidRPr="00A25838" w:rsidRDefault="00634C3C" w:rsidP="00803B9D">
      <w:pPr>
        <w:tabs>
          <w:tab w:val="left" w:pos="9214"/>
        </w:tabs>
        <w:spacing w:after="120"/>
        <w:ind w:left="7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………………………………………………………………………………………………………………………………………………..…</w:t>
      </w:r>
    </w:p>
    <w:p w14:paraId="01568E53" w14:textId="77777777" w:rsidR="00F85880" w:rsidRPr="00A25838" w:rsidRDefault="00634C3C" w:rsidP="00803B9D">
      <w:pPr>
        <w:tabs>
          <w:tab w:val="left" w:pos="9214"/>
        </w:tabs>
        <w:spacing w:after="120"/>
        <w:ind w:left="7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………………………………………………………………………………………………………………………………………………..…</w:t>
      </w:r>
    </w:p>
    <w:p w14:paraId="709EA911" w14:textId="77777777" w:rsidR="00F85880" w:rsidRPr="00A25838" w:rsidRDefault="00F85880" w:rsidP="00803B9D">
      <w:pPr>
        <w:spacing w:after="120"/>
        <w:ind w:left="7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11C8E3BF" w14:textId="77777777" w:rsidR="00F85880" w:rsidRPr="00A25838" w:rsidRDefault="00634C3C">
      <w:pPr>
        <w:widowControl/>
        <w:numPr>
          <w:ilvl w:val="0"/>
          <w:numId w:val="55"/>
        </w:numPr>
        <w:spacing w:after="120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sposób i okres udostępnienia Wykonawcy i wykorzystania przez niego zasobów podmiotu udostępniającego te zasoby przy wykonywaniu zamówienia będzie następujący:</w:t>
      </w:r>
    </w:p>
    <w:p w14:paraId="62D5CB0F" w14:textId="77777777" w:rsidR="00F85880" w:rsidRPr="00A25838" w:rsidRDefault="00634C3C" w:rsidP="00803B9D">
      <w:pPr>
        <w:widowControl/>
        <w:spacing w:after="120"/>
        <w:ind w:left="720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………………………………………………………………………………………………………………………………………………..…</w:t>
      </w:r>
    </w:p>
    <w:p w14:paraId="3EDBF2E3" w14:textId="77777777" w:rsidR="00F85880" w:rsidRPr="00A25838" w:rsidRDefault="00634C3C" w:rsidP="00803B9D">
      <w:pPr>
        <w:tabs>
          <w:tab w:val="left" w:pos="9214"/>
        </w:tabs>
        <w:spacing w:after="120"/>
        <w:ind w:left="7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………………………………………………………………………………………………………………………………………………..…</w:t>
      </w:r>
    </w:p>
    <w:p w14:paraId="1701D2A6" w14:textId="17EB7E21" w:rsidR="00F85880" w:rsidRPr="00A25838" w:rsidRDefault="00F85880" w:rsidP="00803B9D">
      <w:pPr>
        <w:spacing w:after="120"/>
        <w:contextualSpacing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4052743B" w14:textId="3641D6C6" w:rsidR="008232E9" w:rsidRPr="00A25838" w:rsidRDefault="008232E9" w:rsidP="00803B9D">
      <w:pPr>
        <w:spacing w:after="120"/>
        <w:contextualSpacing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16D92D85" w14:textId="77777777" w:rsidR="008232E9" w:rsidRPr="00A25838" w:rsidRDefault="008232E9" w:rsidP="00803B9D">
      <w:pPr>
        <w:spacing w:after="120"/>
        <w:contextualSpacing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3BFAD829" w14:textId="5F913D6C" w:rsidR="00F85880" w:rsidRPr="00A25838" w:rsidRDefault="00634C3C">
      <w:pPr>
        <w:widowControl/>
        <w:numPr>
          <w:ilvl w:val="0"/>
          <w:numId w:val="55"/>
        </w:numPr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A25838">
        <w:rPr>
          <w:rFonts w:asciiTheme="majorHAnsi" w:hAnsiTheme="majorHAnsi" w:cstheme="majorHAnsi"/>
          <w:sz w:val="22"/>
          <w:szCs w:val="22"/>
          <w:lang w:eastAsia="ar-SA"/>
        </w:rPr>
        <w:t xml:space="preserve">zrealizuję/nie zrealizuję* roboty budowalne / usługi, których ww. zasoby (zdolności) dotyczą, </w:t>
      </w:r>
      <w:r w:rsidR="00754FC2" w:rsidRPr="00A25838">
        <w:rPr>
          <w:rFonts w:asciiTheme="majorHAnsi" w:hAnsiTheme="majorHAnsi" w:cstheme="majorHAnsi"/>
          <w:sz w:val="22"/>
          <w:szCs w:val="22"/>
          <w:lang w:eastAsia="ar-SA"/>
        </w:rPr>
        <w:t xml:space="preserve">                                </w:t>
      </w:r>
      <w:r w:rsidRPr="00A25838">
        <w:rPr>
          <w:rFonts w:asciiTheme="majorHAnsi" w:hAnsiTheme="majorHAnsi" w:cstheme="majorHAnsi"/>
          <w:sz w:val="22"/>
          <w:szCs w:val="22"/>
          <w:lang w:eastAsia="ar-SA"/>
        </w:rPr>
        <w:t>w zakresie</w:t>
      </w:r>
      <w:r w:rsidRPr="00A25838">
        <w:rPr>
          <w:rFonts w:asciiTheme="majorHAnsi" w:hAnsiTheme="majorHAnsi" w:cstheme="majorHAnsi"/>
          <w:sz w:val="22"/>
          <w:szCs w:val="22"/>
        </w:rPr>
        <w:t>:</w:t>
      </w:r>
    </w:p>
    <w:p w14:paraId="21437D08" w14:textId="77777777" w:rsidR="00F85880" w:rsidRPr="00A25838" w:rsidRDefault="00634C3C" w:rsidP="00803B9D">
      <w:pPr>
        <w:tabs>
          <w:tab w:val="left" w:pos="9214"/>
        </w:tabs>
        <w:spacing w:after="120"/>
        <w:ind w:left="7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………………………………………………………………………………………………………………………………………………..…</w:t>
      </w:r>
    </w:p>
    <w:p w14:paraId="3520511B" w14:textId="77777777" w:rsidR="00F85880" w:rsidRPr="00A25838" w:rsidRDefault="00634C3C" w:rsidP="00803B9D">
      <w:pPr>
        <w:tabs>
          <w:tab w:val="left" w:pos="9214"/>
        </w:tabs>
        <w:spacing w:after="120"/>
        <w:ind w:left="7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583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………………………………………………………………………………………………………………………………………………..…</w:t>
      </w:r>
    </w:p>
    <w:p w14:paraId="33D4514D" w14:textId="3A394C57" w:rsidR="00F85880" w:rsidRPr="00A25838" w:rsidRDefault="00634C3C" w:rsidP="00803B9D">
      <w:pPr>
        <w:spacing w:after="120"/>
        <w:ind w:left="708" w:right="-341" w:firstLine="1"/>
        <w:contextualSpacing/>
        <w:jc w:val="both"/>
        <w:rPr>
          <w:rFonts w:asciiTheme="majorHAnsi" w:hAnsiTheme="majorHAnsi" w:cstheme="majorHAnsi"/>
        </w:rPr>
      </w:pPr>
      <w:r w:rsidRPr="00A25838">
        <w:rPr>
          <w:rFonts w:asciiTheme="majorHAnsi" w:hAnsiTheme="majorHAnsi" w:cstheme="majorHAnsi"/>
          <w:i/>
          <w:sz w:val="18"/>
          <w:szCs w:val="18"/>
          <w:lang w:eastAsia="ar-SA"/>
        </w:rPr>
        <w:t>(</w:t>
      </w:r>
      <w:r w:rsidR="00754FC2" w:rsidRPr="00A25838">
        <w:rPr>
          <w:rFonts w:asciiTheme="majorHAnsi" w:hAnsiTheme="majorHAnsi" w:cstheme="majorHAnsi"/>
          <w:i/>
          <w:sz w:val="18"/>
          <w:szCs w:val="18"/>
          <w:lang w:eastAsia="ar-SA"/>
        </w:rPr>
        <w:t>p</w:t>
      </w:r>
      <w:r w:rsidRPr="00A25838">
        <w:rPr>
          <w:rFonts w:asciiTheme="majorHAnsi" w:hAnsiTheme="majorHAnsi" w:cstheme="majorHAnsi"/>
          <w:i/>
          <w:sz w:val="18"/>
          <w:szCs w:val="18"/>
          <w:lang w:eastAsia="ar-SA"/>
        </w:rPr>
        <w:t>kt</w:t>
      </w:r>
      <w:r w:rsidR="00754FC2" w:rsidRPr="00A25838">
        <w:rPr>
          <w:rFonts w:asciiTheme="majorHAnsi" w:hAnsiTheme="majorHAnsi" w:cstheme="majorHAnsi"/>
          <w:i/>
          <w:sz w:val="18"/>
          <w:szCs w:val="18"/>
          <w:lang w:eastAsia="ar-SA"/>
        </w:rPr>
        <w:t>.</w:t>
      </w:r>
      <w:r w:rsidRPr="00A25838">
        <w:rPr>
          <w:rFonts w:asciiTheme="majorHAnsi" w:hAnsiTheme="majorHAnsi" w:cstheme="majorHAnsi"/>
          <w:i/>
          <w:sz w:val="18"/>
          <w:szCs w:val="18"/>
          <w:lang w:eastAsia="ar-SA"/>
        </w:rPr>
        <w:t xml:space="preserve"> c) odnosi się do warunków udziału w postępowaniu dotyczących kwalifikacji zawodowych lub doświadczenia.)</w:t>
      </w:r>
    </w:p>
    <w:p w14:paraId="733FBE4D" w14:textId="3852AC82" w:rsidR="00F85880" w:rsidRPr="00A25838" w:rsidRDefault="00F85880" w:rsidP="00803B9D">
      <w:pPr>
        <w:spacing w:after="120"/>
        <w:ind w:left="7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56B0DABB" w14:textId="59C41A2A" w:rsidR="006A3D33" w:rsidRPr="00A25838" w:rsidRDefault="006A3D33" w:rsidP="00803B9D">
      <w:pPr>
        <w:spacing w:after="120"/>
        <w:ind w:left="7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532C9C1E" w14:textId="77777777" w:rsidR="006A3D33" w:rsidRPr="00A25838" w:rsidRDefault="006A3D33" w:rsidP="00803B9D">
      <w:pPr>
        <w:spacing w:after="120"/>
        <w:ind w:left="7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6F748D2D" w14:textId="77777777" w:rsidR="00F85880" w:rsidRPr="00A25838" w:rsidRDefault="00634C3C" w:rsidP="00803B9D">
      <w:pPr>
        <w:spacing w:after="120"/>
        <w:ind w:right="-341"/>
        <w:contextualSpacing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A25838">
        <w:rPr>
          <w:rFonts w:asciiTheme="majorHAnsi" w:hAnsiTheme="majorHAnsi" w:cstheme="majorHAnsi"/>
          <w:sz w:val="22"/>
          <w:szCs w:val="22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6558E544" w14:textId="2558E0AB" w:rsidR="00F85880" w:rsidRPr="00A25838" w:rsidRDefault="00F85880" w:rsidP="00803B9D">
      <w:pPr>
        <w:spacing w:after="120"/>
        <w:ind w:right="-341"/>
        <w:contextualSpacing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5DAFC341" w14:textId="3AE28B3A" w:rsidR="000055F2" w:rsidRPr="00A25838" w:rsidRDefault="000055F2" w:rsidP="00803B9D">
      <w:pPr>
        <w:spacing w:after="120"/>
        <w:ind w:right="-341"/>
        <w:contextualSpacing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24795B2E" w14:textId="77777777" w:rsidR="006A3D33" w:rsidRPr="00A25838" w:rsidRDefault="006A3D33" w:rsidP="00803B9D">
      <w:pPr>
        <w:spacing w:after="120"/>
        <w:ind w:right="-341"/>
        <w:contextualSpacing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1E604D87" w14:textId="77777777" w:rsidR="00F85880" w:rsidRPr="00A25838" w:rsidRDefault="00634C3C" w:rsidP="00803B9D">
      <w:pPr>
        <w:spacing w:after="120"/>
        <w:ind w:left="993" w:hanging="993"/>
        <w:contextualSpacing/>
        <w:jc w:val="both"/>
        <w:rPr>
          <w:rFonts w:asciiTheme="majorHAnsi" w:hAnsiTheme="majorHAnsi" w:cstheme="majorHAnsi"/>
          <w:i/>
          <w:sz w:val="16"/>
          <w:szCs w:val="16"/>
        </w:rPr>
      </w:pPr>
      <w:r w:rsidRPr="00A25838">
        <w:rPr>
          <w:rFonts w:asciiTheme="majorHAnsi" w:hAnsiTheme="majorHAnsi" w:cstheme="majorHAnsi"/>
          <w:i/>
          <w:sz w:val="16"/>
          <w:szCs w:val="16"/>
        </w:rPr>
        <w:t xml:space="preserve">UWAGA: </w:t>
      </w:r>
    </w:p>
    <w:p w14:paraId="6F8AF621" w14:textId="77777777" w:rsidR="00F85880" w:rsidRPr="00A25838" w:rsidRDefault="00634C3C" w:rsidP="00803B9D">
      <w:pPr>
        <w:spacing w:after="120"/>
        <w:contextualSpacing/>
        <w:jc w:val="both"/>
        <w:rPr>
          <w:rFonts w:asciiTheme="majorHAnsi" w:hAnsiTheme="majorHAnsi" w:cstheme="majorHAnsi"/>
          <w:i/>
          <w:sz w:val="16"/>
          <w:szCs w:val="16"/>
        </w:rPr>
      </w:pPr>
      <w:r w:rsidRPr="00A25838">
        <w:rPr>
          <w:rFonts w:asciiTheme="majorHAnsi" w:hAnsiTheme="majorHAnsi" w:cstheme="majorHAnsi"/>
          <w:i/>
          <w:sz w:val="16"/>
          <w:szCs w:val="16"/>
        </w:rPr>
        <w:t>Zamiast niniejszego Formularza można przedstawić inne dokumenty, w szczególności:</w:t>
      </w:r>
    </w:p>
    <w:p w14:paraId="411131C5" w14:textId="77777777" w:rsidR="00F85880" w:rsidRPr="00A25838" w:rsidRDefault="00634C3C">
      <w:pPr>
        <w:widowControl/>
        <w:numPr>
          <w:ilvl w:val="0"/>
          <w:numId w:val="56"/>
        </w:numPr>
        <w:spacing w:after="120"/>
        <w:ind w:left="426" w:hanging="426"/>
        <w:contextualSpacing/>
        <w:jc w:val="both"/>
        <w:textAlignment w:val="auto"/>
        <w:rPr>
          <w:rFonts w:asciiTheme="majorHAnsi" w:hAnsiTheme="majorHAnsi" w:cstheme="majorHAnsi"/>
          <w:i/>
          <w:sz w:val="16"/>
          <w:szCs w:val="16"/>
        </w:rPr>
      </w:pPr>
      <w:r w:rsidRPr="00A25838">
        <w:rPr>
          <w:rFonts w:asciiTheme="majorHAnsi" w:hAnsiTheme="majorHAnsi" w:cstheme="majorHAnsi"/>
          <w:i/>
          <w:sz w:val="16"/>
          <w:szCs w:val="16"/>
        </w:rPr>
        <w:t xml:space="preserve">zobowiązanie podmiotu, o którym mowa w art. 118 ust. 4 ustawy </w:t>
      </w:r>
      <w:proofErr w:type="spellStart"/>
      <w:r w:rsidRPr="00A25838">
        <w:rPr>
          <w:rFonts w:asciiTheme="majorHAnsi" w:hAnsiTheme="majorHAnsi" w:cstheme="majorHAnsi"/>
          <w:i/>
          <w:sz w:val="16"/>
          <w:szCs w:val="16"/>
        </w:rPr>
        <w:t>Pzp</w:t>
      </w:r>
      <w:proofErr w:type="spellEnd"/>
      <w:r w:rsidRPr="00A25838">
        <w:rPr>
          <w:rFonts w:asciiTheme="majorHAnsi" w:hAnsiTheme="majorHAnsi" w:cstheme="majorHAnsi"/>
          <w:i/>
          <w:sz w:val="16"/>
          <w:szCs w:val="16"/>
        </w:rPr>
        <w:t xml:space="preserve"> sporządzone w oparciu o własny wzór</w:t>
      </w:r>
    </w:p>
    <w:p w14:paraId="4BAF2E0E" w14:textId="77777777" w:rsidR="00F85880" w:rsidRPr="00A25838" w:rsidRDefault="00634C3C">
      <w:pPr>
        <w:widowControl/>
        <w:numPr>
          <w:ilvl w:val="0"/>
          <w:numId w:val="56"/>
        </w:numPr>
        <w:spacing w:after="120"/>
        <w:ind w:left="426" w:hanging="426"/>
        <w:contextualSpacing/>
        <w:jc w:val="both"/>
        <w:textAlignment w:val="auto"/>
        <w:rPr>
          <w:rFonts w:asciiTheme="majorHAnsi" w:hAnsiTheme="majorHAnsi" w:cstheme="majorHAnsi"/>
          <w:i/>
          <w:sz w:val="16"/>
          <w:szCs w:val="16"/>
        </w:rPr>
      </w:pPr>
      <w:r w:rsidRPr="00A25838">
        <w:rPr>
          <w:rFonts w:asciiTheme="majorHAnsi" w:hAnsiTheme="majorHAnsi" w:cstheme="majorHAnsi"/>
          <w:i/>
          <w:sz w:val="16"/>
          <w:szCs w:val="16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1A86A09C" w14:textId="77777777" w:rsidR="00F85880" w:rsidRPr="00A25838" w:rsidRDefault="00634C3C">
      <w:pPr>
        <w:widowControl/>
        <w:numPr>
          <w:ilvl w:val="0"/>
          <w:numId w:val="57"/>
        </w:numPr>
        <w:tabs>
          <w:tab w:val="left" w:pos="851"/>
        </w:tabs>
        <w:spacing w:after="120"/>
        <w:ind w:left="851"/>
        <w:contextualSpacing/>
        <w:jc w:val="both"/>
        <w:textAlignment w:val="auto"/>
        <w:rPr>
          <w:rFonts w:asciiTheme="majorHAnsi" w:hAnsiTheme="majorHAnsi" w:cstheme="majorHAnsi"/>
          <w:i/>
          <w:iCs/>
          <w:sz w:val="16"/>
          <w:szCs w:val="16"/>
        </w:rPr>
      </w:pPr>
      <w:r w:rsidRPr="00A25838">
        <w:rPr>
          <w:rFonts w:asciiTheme="majorHAnsi" w:hAnsiTheme="majorHAnsi" w:cstheme="majorHAnsi"/>
          <w:i/>
          <w:iCs/>
          <w:sz w:val="16"/>
          <w:szCs w:val="16"/>
        </w:rPr>
        <w:t>zakres dostępnych Wykonawcy zasobów podmiotu udostępniającego zasoby,</w:t>
      </w:r>
    </w:p>
    <w:p w14:paraId="39CC4C20" w14:textId="5EABB4AC" w:rsidR="00F85880" w:rsidRPr="00A25838" w:rsidRDefault="00634C3C">
      <w:pPr>
        <w:widowControl/>
        <w:numPr>
          <w:ilvl w:val="0"/>
          <w:numId w:val="57"/>
        </w:numPr>
        <w:tabs>
          <w:tab w:val="left" w:pos="851"/>
        </w:tabs>
        <w:spacing w:after="120"/>
        <w:ind w:left="851"/>
        <w:contextualSpacing/>
        <w:jc w:val="both"/>
        <w:textAlignment w:val="auto"/>
        <w:rPr>
          <w:rFonts w:asciiTheme="majorHAnsi" w:hAnsiTheme="majorHAnsi" w:cstheme="majorHAnsi"/>
          <w:i/>
          <w:iCs/>
          <w:sz w:val="16"/>
          <w:szCs w:val="16"/>
        </w:rPr>
      </w:pPr>
      <w:r w:rsidRPr="00A25838">
        <w:rPr>
          <w:rFonts w:asciiTheme="majorHAnsi" w:hAnsiTheme="majorHAnsi" w:cstheme="majorHAnsi"/>
          <w:i/>
          <w:iCs/>
          <w:sz w:val="16"/>
          <w:szCs w:val="16"/>
        </w:rPr>
        <w:t xml:space="preserve">sposób i okres udostępnienia Wykonawcy i wykorzystania przez niego zasobów podmiotu udostępniającego te zasoby przy wykonywaniu zamówienia, </w:t>
      </w:r>
    </w:p>
    <w:p w14:paraId="6D913E17" w14:textId="56D3F2C5" w:rsidR="00F85880" w:rsidRPr="00A25838" w:rsidRDefault="00634C3C">
      <w:pPr>
        <w:widowControl/>
        <w:numPr>
          <w:ilvl w:val="0"/>
          <w:numId w:val="57"/>
        </w:numPr>
        <w:tabs>
          <w:tab w:val="left" w:pos="851"/>
        </w:tabs>
        <w:spacing w:after="120"/>
        <w:ind w:left="851"/>
        <w:contextualSpacing/>
        <w:jc w:val="both"/>
        <w:textAlignment w:val="auto"/>
        <w:rPr>
          <w:rFonts w:asciiTheme="majorHAnsi" w:hAnsiTheme="majorHAnsi" w:cstheme="majorHAnsi"/>
          <w:i/>
          <w:iCs/>
          <w:sz w:val="16"/>
          <w:szCs w:val="16"/>
        </w:rPr>
      </w:pPr>
      <w:r w:rsidRPr="00A25838">
        <w:rPr>
          <w:rFonts w:asciiTheme="majorHAnsi" w:hAnsiTheme="majorHAnsi" w:cstheme="majorHAnsi"/>
          <w:i/>
          <w:sz w:val="16"/>
          <w:szCs w:val="16"/>
          <w:lang w:eastAsia="en-US"/>
        </w:rPr>
        <w:t>czy i w jakim zakresie podmiot udostepniający zasoby, na zdolnościach którego Wykonawca polega w odniesieniu do warunków udziału                  w postępowaniu dotyczących wykształcenia, kwalifikacji zawodowych lub doświadczenia, zrealizuje roboty budowalne* lub usługi*, których wskazane zdolności dotyczą.</w:t>
      </w:r>
    </w:p>
    <w:p w14:paraId="1C154E6E" w14:textId="786E83C9" w:rsidR="003C5613" w:rsidRPr="00EA5CDC" w:rsidRDefault="003C5613" w:rsidP="003C5613">
      <w:pPr>
        <w:widowControl/>
        <w:tabs>
          <w:tab w:val="left" w:pos="851"/>
        </w:tabs>
        <w:spacing w:after="120"/>
        <w:contextualSpacing/>
        <w:jc w:val="both"/>
        <w:textAlignment w:val="auto"/>
        <w:rPr>
          <w:rFonts w:asciiTheme="majorHAnsi" w:hAnsiTheme="majorHAnsi" w:cstheme="majorHAnsi"/>
          <w:i/>
          <w:color w:val="FF0000"/>
          <w:sz w:val="16"/>
          <w:szCs w:val="16"/>
          <w:lang w:eastAsia="en-US"/>
        </w:rPr>
      </w:pPr>
    </w:p>
    <w:p w14:paraId="42C2AE34" w14:textId="3E6CCD05" w:rsidR="003C5613" w:rsidRPr="00EA5CDC" w:rsidRDefault="003C5613" w:rsidP="003C5613">
      <w:pPr>
        <w:widowControl/>
        <w:tabs>
          <w:tab w:val="left" w:pos="851"/>
        </w:tabs>
        <w:spacing w:after="120"/>
        <w:contextualSpacing/>
        <w:jc w:val="both"/>
        <w:textAlignment w:val="auto"/>
        <w:rPr>
          <w:rFonts w:asciiTheme="majorHAnsi" w:hAnsiTheme="majorHAnsi" w:cstheme="majorHAnsi"/>
          <w:i/>
          <w:iCs/>
          <w:color w:val="FF0000"/>
          <w:sz w:val="16"/>
          <w:szCs w:val="16"/>
        </w:rPr>
      </w:pPr>
    </w:p>
    <w:p w14:paraId="6F01FDD3" w14:textId="3A736CA8" w:rsidR="003C5613" w:rsidRPr="00EA5CDC" w:rsidRDefault="003C5613" w:rsidP="003C5613">
      <w:pPr>
        <w:widowControl/>
        <w:tabs>
          <w:tab w:val="left" w:pos="851"/>
        </w:tabs>
        <w:spacing w:after="120"/>
        <w:contextualSpacing/>
        <w:jc w:val="both"/>
        <w:textAlignment w:val="auto"/>
        <w:rPr>
          <w:rFonts w:asciiTheme="majorHAnsi" w:hAnsiTheme="majorHAnsi" w:cstheme="majorHAnsi"/>
          <w:i/>
          <w:iCs/>
          <w:color w:val="FF0000"/>
          <w:sz w:val="16"/>
          <w:szCs w:val="16"/>
        </w:rPr>
      </w:pPr>
    </w:p>
    <w:p w14:paraId="791C3D2C" w14:textId="77777777" w:rsidR="003C5613" w:rsidRPr="00EA5CDC" w:rsidRDefault="003C5613" w:rsidP="003C5613">
      <w:pPr>
        <w:widowControl/>
        <w:tabs>
          <w:tab w:val="left" w:pos="851"/>
        </w:tabs>
        <w:spacing w:after="120"/>
        <w:contextualSpacing/>
        <w:jc w:val="both"/>
        <w:textAlignment w:val="auto"/>
        <w:rPr>
          <w:rFonts w:asciiTheme="majorHAnsi" w:hAnsiTheme="majorHAnsi" w:cstheme="majorHAnsi"/>
          <w:i/>
          <w:iCs/>
          <w:color w:val="FF0000"/>
          <w:sz w:val="16"/>
          <w:szCs w:val="16"/>
        </w:rPr>
      </w:pPr>
    </w:p>
    <w:p w14:paraId="7807E9B8" w14:textId="77777777" w:rsidR="00F85880" w:rsidRPr="00EA5CDC" w:rsidRDefault="00F85880" w:rsidP="00803B9D">
      <w:pPr>
        <w:spacing w:after="120"/>
        <w:ind w:right="-341"/>
        <w:contextualSpacing/>
        <w:jc w:val="both"/>
        <w:rPr>
          <w:rFonts w:asciiTheme="majorHAnsi" w:hAnsiTheme="majorHAnsi" w:cstheme="majorHAnsi"/>
          <w:color w:val="FF0000"/>
          <w:sz w:val="22"/>
          <w:szCs w:val="22"/>
          <w:lang w:eastAsia="ar-SA"/>
        </w:rPr>
      </w:pPr>
    </w:p>
    <w:p w14:paraId="629E314D" w14:textId="77777777" w:rsidR="00F85880" w:rsidRPr="00EA5CDC" w:rsidRDefault="00F85880" w:rsidP="00803B9D">
      <w:pPr>
        <w:pStyle w:val="Zwykytekst"/>
        <w:spacing w:after="120"/>
        <w:contextualSpacing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69D641BE" w14:textId="77777777" w:rsidR="00F85880" w:rsidRPr="00EA5CDC" w:rsidRDefault="00F85880" w:rsidP="00803B9D">
      <w:pPr>
        <w:pStyle w:val="Standard"/>
        <w:spacing w:before="120" w:after="120"/>
        <w:contextualSpacing/>
        <w:jc w:val="both"/>
        <w:rPr>
          <w:rFonts w:asciiTheme="majorHAnsi" w:eastAsia="Wingdings" w:hAnsiTheme="majorHAnsi" w:cstheme="majorHAnsi"/>
          <w:i/>
          <w:iCs/>
          <w:color w:val="FF0000"/>
        </w:rPr>
      </w:pPr>
    </w:p>
    <w:p w14:paraId="224D7D7D" w14:textId="3A72606A" w:rsidR="00F85880" w:rsidRPr="00EA5CDC" w:rsidRDefault="00F85880" w:rsidP="00803B9D">
      <w:pPr>
        <w:pStyle w:val="Standard"/>
        <w:widowControl w:val="0"/>
        <w:autoSpaceDE w:val="0"/>
        <w:contextualSpacing/>
        <w:rPr>
          <w:rFonts w:asciiTheme="majorHAnsi" w:eastAsia="Wingdings" w:hAnsiTheme="majorHAnsi" w:cstheme="majorHAnsi"/>
          <w:i/>
          <w:iCs/>
          <w:color w:val="FF0000"/>
          <w:sz w:val="14"/>
          <w:szCs w:val="14"/>
        </w:rPr>
      </w:pPr>
    </w:p>
    <w:p w14:paraId="50E99D3F" w14:textId="2D425274" w:rsidR="00CA7A07" w:rsidRPr="00EA5CDC" w:rsidRDefault="00CA7A07" w:rsidP="00803B9D">
      <w:pPr>
        <w:pStyle w:val="Standard"/>
        <w:widowControl w:val="0"/>
        <w:autoSpaceDE w:val="0"/>
        <w:contextualSpacing/>
        <w:rPr>
          <w:rFonts w:asciiTheme="majorHAnsi" w:eastAsia="Wingdings" w:hAnsiTheme="majorHAnsi" w:cstheme="majorHAnsi"/>
          <w:i/>
          <w:iCs/>
          <w:color w:val="FF0000"/>
          <w:sz w:val="14"/>
          <w:szCs w:val="14"/>
        </w:rPr>
      </w:pPr>
    </w:p>
    <w:p w14:paraId="6461FA70" w14:textId="1DD193C6" w:rsidR="00CA7A07" w:rsidRPr="00EA5CDC" w:rsidRDefault="00CA7A07" w:rsidP="00803B9D">
      <w:pPr>
        <w:pStyle w:val="Standard"/>
        <w:widowControl w:val="0"/>
        <w:autoSpaceDE w:val="0"/>
        <w:contextualSpacing/>
        <w:rPr>
          <w:rFonts w:asciiTheme="majorHAnsi" w:eastAsia="Wingdings" w:hAnsiTheme="majorHAnsi" w:cstheme="majorHAnsi"/>
          <w:i/>
          <w:iCs/>
          <w:color w:val="FF0000"/>
          <w:sz w:val="14"/>
          <w:szCs w:val="14"/>
        </w:rPr>
      </w:pPr>
    </w:p>
    <w:p w14:paraId="0C1EDACA" w14:textId="16BC3248" w:rsidR="00CA7A07" w:rsidRPr="00EA5CDC" w:rsidRDefault="00CA7A07" w:rsidP="00803B9D">
      <w:pPr>
        <w:pStyle w:val="Standard"/>
        <w:widowControl w:val="0"/>
        <w:autoSpaceDE w:val="0"/>
        <w:contextualSpacing/>
        <w:rPr>
          <w:rFonts w:asciiTheme="majorHAnsi" w:eastAsia="Wingdings" w:hAnsiTheme="majorHAnsi" w:cstheme="majorHAnsi"/>
          <w:i/>
          <w:iCs/>
          <w:color w:val="FF0000"/>
          <w:sz w:val="14"/>
          <w:szCs w:val="14"/>
        </w:rPr>
      </w:pPr>
    </w:p>
    <w:p w14:paraId="4CE19ECA" w14:textId="069592CA" w:rsidR="00CA7A07" w:rsidRPr="00EA5CDC" w:rsidRDefault="00CA7A07" w:rsidP="00803B9D">
      <w:pPr>
        <w:pStyle w:val="Standard"/>
        <w:widowControl w:val="0"/>
        <w:autoSpaceDE w:val="0"/>
        <w:contextualSpacing/>
        <w:rPr>
          <w:rFonts w:asciiTheme="majorHAnsi" w:eastAsia="Wingdings" w:hAnsiTheme="majorHAnsi" w:cstheme="majorHAnsi"/>
          <w:i/>
          <w:iCs/>
          <w:color w:val="FF0000"/>
          <w:sz w:val="14"/>
          <w:szCs w:val="14"/>
        </w:rPr>
      </w:pPr>
    </w:p>
    <w:p w14:paraId="332CF5F9" w14:textId="5EE519D6" w:rsidR="00CA7A07" w:rsidRPr="00EA5CDC" w:rsidRDefault="00CA7A07" w:rsidP="00803B9D">
      <w:pPr>
        <w:pStyle w:val="Standard"/>
        <w:widowControl w:val="0"/>
        <w:autoSpaceDE w:val="0"/>
        <w:contextualSpacing/>
        <w:rPr>
          <w:rFonts w:asciiTheme="majorHAnsi" w:eastAsia="Wingdings" w:hAnsiTheme="majorHAnsi" w:cstheme="majorHAnsi"/>
          <w:i/>
          <w:iCs/>
          <w:color w:val="FF0000"/>
          <w:sz w:val="14"/>
          <w:szCs w:val="14"/>
        </w:rPr>
      </w:pPr>
    </w:p>
    <w:p w14:paraId="161D126B" w14:textId="74584705" w:rsidR="00CA7A07" w:rsidRPr="00EA5CDC" w:rsidRDefault="00CA7A07" w:rsidP="00803B9D">
      <w:pPr>
        <w:pStyle w:val="Standard"/>
        <w:widowControl w:val="0"/>
        <w:autoSpaceDE w:val="0"/>
        <w:contextualSpacing/>
        <w:rPr>
          <w:rFonts w:asciiTheme="majorHAnsi" w:eastAsia="Wingdings" w:hAnsiTheme="majorHAnsi" w:cstheme="majorHAnsi"/>
          <w:i/>
          <w:iCs/>
          <w:color w:val="FF0000"/>
          <w:sz w:val="14"/>
          <w:szCs w:val="14"/>
        </w:rPr>
      </w:pPr>
    </w:p>
    <w:p w14:paraId="79A974D6" w14:textId="74F436D7" w:rsidR="00CA7A07" w:rsidRPr="00EA5CDC" w:rsidRDefault="00CA7A07" w:rsidP="00803B9D">
      <w:pPr>
        <w:pStyle w:val="Standard"/>
        <w:widowControl w:val="0"/>
        <w:autoSpaceDE w:val="0"/>
        <w:contextualSpacing/>
        <w:rPr>
          <w:rFonts w:asciiTheme="majorHAnsi" w:eastAsia="Wingdings" w:hAnsiTheme="majorHAnsi" w:cstheme="majorHAnsi"/>
          <w:i/>
          <w:iCs/>
          <w:color w:val="FF0000"/>
          <w:sz w:val="14"/>
          <w:szCs w:val="14"/>
        </w:rPr>
      </w:pPr>
    </w:p>
    <w:p w14:paraId="57E8D51C" w14:textId="77777777" w:rsidR="00CA7A07" w:rsidRPr="00EA5CDC" w:rsidRDefault="00CA7A07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color w:val="FF0000"/>
        </w:rPr>
      </w:pPr>
    </w:p>
    <w:p w14:paraId="11D3F9E8" w14:textId="77777777" w:rsidR="00F85880" w:rsidRPr="00EA5CDC" w:rsidRDefault="00F85880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0C26F66D" w14:textId="77777777" w:rsidR="00F85880" w:rsidRPr="00EA5CDC" w:rsidRDefault="00F85880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4DC86F77" w14:textId="77777777" w:rsidR="00F85880" w:rsidRPr="00EA5CDC" w:rsidRDefault="00F85880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1D690718" w14:textId="77777777" w:rsidR="00F85880" w:rsidRPr="00EA5CDC" w:rsidRDefault="00F85880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6141D58B" w14:textId="77777777" w:rsidR="00F85880" w:rsidRPr="00EA5CDC" w:rsidRDefault="00F85880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35AA2DAF" w14:textId="77777777" w:rsidR="00F85880" w:rsidRPr="00EA5CDC" w:rsidRDefault="00F85880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CA75389" w14:textId="5E8AD586" w:rsidR="00F85880" w:rsidRPr="00EA5CDC" w:rsidRDefault="00F85880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0F2E5298" w14:textId="7F234DAF" w:rsidR="00594C53" w:rsidRPr="00EA5CDC" w:rsidRDefault="00594C53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086822D2" w14:textId="1E0C89AA" w:rsidR="00594C53" w:rsidRPr="00EA5CDC" w:rsidRDefault="00594C53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6209FB26" w14:textId="33F4CA14" w:rsidR="00594C53" w:rsidRPr="00EA5CDC" w:rsidRDefault="00594C53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0F942F9" w14:textId="058B1EE8" w:rsidR="00594C53" w:rsidRPr="00EA5CDC" w:rsidRDefault="00594C53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452D5298" w14:textId="76C6606A" w:rsidR="00594C53" w:rsidRPr="00EA5CDC" w:rsidRDefault="00594C53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336DC27D" w14:textId="14CAF22E" w:rsidR="00594C53" w:rsidRPr="00EA5CDC" w:rsidRDefault="00594C53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48B98E1A" w14:textId="118D488D" w:rsidR="00594C53" w:rsidRPr="00EA5CDC" w:rsidRDefault="00594C53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7424F92D" w14:textId="497816C7" w:rsidR="00594C53" w:rsidRPr="00EA5CDC" w:rsidRDefault="00594C53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6041D0C9" w14:textId="44C5420D" w:rsidR="00F85880" w:rsidRPr="00EA5CDC" w:rsidRDefault="00F85880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7F3A734" w14:textId="4F325A1C" w:rsidR="00F85880" w:rsidRPr="009425AD" w:rsidRDefault="00634C3C" w:rsidP="00803B9D">
      <w:pPr>
        <w:pStyle w:val="Standard"/>
        <w:widowControl w:val="0"/>
        <w:autoSpaceDE w:val="0"/>
        <w:ind w:left="6381" w:firstLine="709"/>
        <w:contextualSpacing/>
        <w:rPr>
          <w:rFonts w:asciiTheme="majorHAnsi" w:hAnsiTheme="majorHAnsi" w:cstheme="majorHAnsi"/>
          <w:b/>
          <w:bCs/>
          <w:i/>
          <w:iCs/>
        </w:rPr>
      </w:pPr>
      <w:r w:rsidRPr="009425AD">
        <w:rPr>
          <w:rFonts w:asciiTheme="majorHAnsi" w:hAnsiTheme="majorHAnsi" w:cstheme="majorHAnsi"/>
          <w:b/>
          <w:bCs/>
          <w:i/>
          <w:iCs/>
        </w:rPr>
        <w:t xml:space="preserve">Załącznik nr </w:t>
      </w:r>
      <w:r w:rsidR="009425AD" w:rsidRPr="009425AD">
        <w:rPr>
          <w:rFonts w:asciiTheme="majorHAnsi" w:hAnsiTheme="majorHAnsi" w:cstheme="majorHAnsi"/>
          <w:b/>
          <w:bCs/>
          <w:i/>
          <w:iCs/>
        </w:rPr>
        <w:t>7</w:t>
      </w:r>
      <w:r w:rsidRPr="009425AD">
        <w:rPr>
          <w:rFonts w:asciiTheme="majorHAnsi" w:hAnsiTheme="majorHAnsi" w:cstheme="majorHAnsi"/>
          <w:b/>
          <w:bCs/>
          <w:i/>
          <w:iCs/>
        </w:rPr>
        <w:t xml:space="preserve"> do SWZ </w:t>
      </w:r>
    </w:p>
    <w:p w14:paraId="39625D38" w14:textId="77777777" w:rsidR="00F85880" w:rsidRPr="009425AD" w:rsidRDefault="00F85880" w:rsidP="00803B9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</w:rPr>
      </w:pPr>
    </w:p>
    <w:p w14:paraId="0D9EF355" w14:textId="77777777" w:rsidR="00F85880" w:rsidRPr="009425AD" w:rsidRDefault="00634C3C" w:rsidP="00803B9D">
      <w:pPr>
        <w:ind w:right="-177"/>
        <w:contextualSpacing/>
        <w:jc w:val="center"/>
        <w:rPr>
          <w:rFonts w:asciiTheme="majorHAnsi" w:hAnsiTheme="majorHAnsi" w:cstheme="majorHAnsi"/>
          <w:b/>
        </w:rPr>
      </w:pPr>
      <w:r w:rsidRPr="009425AD">
        <w:rPr>
          <w:rFonts w:asciiTheme="majorHAnsi" w:hAnsiTheme="majorHAnsi" w:cstheme="majorHAnsi"/>
          <w:b/>
        </w:rPr>
        <w:t>OŚWIADCZENIE</w:t>
      </w:r>
    </w:p>
    <w:p w14:paraId="25E9AA05" w14:textId="77777777" w:rsidR="00F85880" w:rsidRPr="009425AD" w:rsidRDefault="00634C3C" w:rsidP="00803B9D">
      <w:pPr>
        <w:pStyle w:val="Standard"/>
        <w:spacing w:before="120" w:after="120"/>
        <w:contextualSpacing/>
        <w:jc w:val="center"/>
        <w:rPr>
          <w:rFonts w:asciiTheme="majorHAnsi" w:hAnsiTheme="majorHAnsi" w:cstheme="majorHAnsi"/>
        </w:rPr>
      </w:pPr>
      <w:r w:rsidRPr="009425AD">
        <w:rPr>
          <w:rFonts w:asciiTheme="majorHAnsi" w:hAnsiTheme="majorHAnsi" w:cstheme="majorHAnsi"/>
        </w:rPr>
        <w:t xml:space="preserve">Wykonawców wspólnie ubiegających się o udzielenie zamówienia w zakresie, o którym mowa                    w art. 117 ust. 4 ustawy </w:t>
      </w:r>
      <w:proofErr w:type="spellStart"/>
      <w:r w:rsidRPr="009425AD">
        <w:rPr>
          <w:rFonts w:asciiTheme="majorHAnsi" w:hAnsiTheme="majorHAnsi" w:cstheme="majorHAnsi"/>
        </w:rPr>
        <w:t>Pzp</w:t>
      </w:r>
      <w:proofErr w:type="spellEnd"/>
    </w:p>
    <w:p w14:paraId="102C46C1" w14:textId="77777777" w:rsidR="00F85880" w:rsidRPr="009425AD" w:rsidRDefault="00F85880" w:rsidP="00803B9D">
      <w:pPr>
        <w:pStyle w:val="Zwykytekst1"/>
        <w:tabs>
          <w:tab w:val="left" w:leader="dot" w:pos="9360"/>
        </w:tabs>
        <w:ind w:right="-1"/>
        <w:contextualSpacing/>
        <w:jc w:val="both"/>
        <w:rPr>
          <w:rFonts w:asciiTheme="majorHAnsi" w:hAnsiTheme="majorHAnsi" w:cstheme="majorHAnsi"/>
          <w:b/>
        </w:rPr>
      </w:pPr>
    </w:p>
    <w:p w14:paraId="0DA311CA" w14:textId="1A0C4CC3" w:rsidR="00F85880" w:rsidRPr="009425AD" w:rsidRDefault="00634C3C" w:rsidP="00365829">
      <w:pPr>
        <w:pStyle w:val="Zwykytekst1"/>
        <w:spacing w:after="120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9425AD">
        <w:rPr>
          <w:rFonts w:asciiTheme="majorHAnsi" w:hAnsiTheme="majorHAnsi" w:cstheme="majorHAnsi"/>
          <w:b/>
          <w:sz w:val="24"/>
          <w:szCs w:val="24"/>
        </w:rPr>
        <w:t>W związku z prowadzonym postępowaniem o udzielenie zamówienia publicznego na</w:t>
      </w:r>
      <w:r w:rsidRPr="009425AD">
        <w:rPr>
          <w:rFonts w:asciiTheme="majorHAnsi" w:hAnsiTheme="majorHAnsi" w:cstheme="majorHAnsi"/>
          <w:sz w:val="24"/>
          <w:szCs w:val="24"/>
        </w:rPr>
        <w:t>:</w:t>
      </w:r>
    </w:p>
    <w:p w14:paraId="64E99CEC" w14:textId="77777777" w:rsidR="00365829" w:rsidRPr="009425AD" w:rsidRDefault="00365829" w:rsidP="00803B9D">
      <w:pPr>
        <w:pStyle w:val="Zwykytekst1"/>
        <w:spacing w:after="120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25B2FD25" w14:textId="272C24CC" w:rsidR="00A229C6" w:rsidRPr="009425AD" w:rsidRDefault="00594C53" w:rsidP="00A229C6">
      <w:pPr>
        <w:pStyle w:val="Zwykytekst1"/>
        <w:tabs>
          <w:tab w:val="left" w:pos="9214"/>
        </w:tabs>
        <w:spacing w:after="120"/>
        <w:ind w:right="-1"/>
        <w:contextualSpacing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9425AD">
        <w:rPr>
          <w:rFonts w:asciiTheme="majorHAnsi" w:hAnsiTheme="majorHAnsi" w:cstheme="majorHAnsi"/>
          <w:b/>
          <w:bCs/>
          <w:i/>
          <w:iCs/>
          <w:sz w:val="24"/>
          <w:szCs w:val="24"/>
          <w:lang w:eastAsia="pl-PL"/>
        </w:rPr>
        <w:t>„</w:t>
      </w:r>
      <w:r w:rsidRPr="009425AD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Przebudowa </w:t>
      </w:r>
      <w:r w:rsidR="009425AD" w:rsidRPr="009425AD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pomieszczeń </w:t>
      </w:r>
      <w:r w:rsidRPr="009425AD">
        <w:rPr>
          <w:rFonts w:asciiTheme="majorHAnsi" w:hAnsiTheme="majorHAnsi" w:cstheme="majorHAnsi"/>
          <w:b/>
          <w:bCs/>
          <w:i/>
          <w:iCs/>
          <w:sz w:val="24"/>
          <w:szCs w:val="24"/>
        </w:rPr>
        <w:t>Wojewódzkiego Szpitala Psychiatrycznego w Andrychowie</w:t>
      </w:r>
      <w:r w:rsidR="009425AD" w:rsidRPr="009425AD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="00B27F5D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                    </w:t>
      </w:r>
      <w:r w:rsidR="009425AD" w:rsidRPr="009425AD">
        <w:rPr>
          <w:rFonts w:asciiTheme="majorHAnsi" w:hAnsiTheme="majorHAnsi" w:cstheme="majorHAnsi"/>
          <w:b/>
          <w:bCs/>
          <w:i/>
          <w:iCs/>
          <w:sz w:val="24"/>
          <w:szCs w:val="24"/>
        </w:rPr>
        <w:t>dla uruchomienia warsztatów terapii zajęciowej</w:t>
      </w:r>
      <w:r w:rsidRPr="009425AD">
        <w:rPr>
          <w:rFonts w:asciiTheme="majorHAnsi" w:hAnsiTheme="majorHAnsi" w:cstheme="majorHAnsi"/>
          <w:b/>
          <w:bCs/>
          <w:i/>
          <w:iCs/>
          <w:sz w:val="24"/>
          <w:szCs w:val="24"/>
        </w:rPr>
        <w:t>”</w:t>
      </w:r>
    </w:p>
    <w:p w14:paraId="6E4D887A" w14:textId="77777777" w:rsidR="00594C53" w:rsidRPr="00EA5CDC" w:rsidRDefault="00594C53" w:rsidP="00A229C6">
      <w:pPr>
        <w:pStyle w:val="Zwykytekst1"/>
        <w:tabs>
          <w:tab w:val="left" w:pos="9214"/>
        </w:tabs>
        <w:spacing w:after="120"/>
        <w:ind w:right="-1"/>
        <w:contextualSpacing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7D2102E7" w14:textId="77777777" w:rsidR="00F85880" w:rsidRPr="009425AD" w:rsidRDefault="00634C3C" w:rsidP="00803B9D">
      <w:pPr>
        <w:pStyle w:val="Zwykytekst1"/>
        <w:tabs>
          <w:tab w:val="left" w:pos="9214"/>
        </w:tabs>
        <w:spacing w:after="120"/>
        <w:ind w:right="-1"/>
        <w:contextualSpacing/>
        <w:jc w:val="both"/>
        <w:rPr>
          <w:rFonts w:asciiTheme="majorHAnsi" w:hAnsiTheme="majorHAnsi" w:cstheme="majorHAnsi"/>
        </w:rPr>
      </w:pPr>
      <w:r w:rsidRPr="009425AD">
        <w:rPr>
          <w:rFonts w:asciiTheme="majorHAnsi" w:hAnsiTheme="majorHAnsi" w:cstheme="majorHAnsi"/>
          <w:b/>
          <w:sz w:val="22"/>
          <w:szCs w:val="22"/>
        </w:rPr>
        <w:t>JA/MY</w:t>
      </w:r>
      <w:r w:rsidRPr="009425AD">
        <w:rPr>
          <w:rFonts w:asciiTheme="majorHAnsi" w:hAnsiTheme="majorHAnsi" w:cstheme="majorHAnsi"/>
          <w:sz w:val="22"/>
          <w:szCs w:val="22"/>
        </w:rPr>
        <w:t>:</w:t>
      </w:r>
    </w:p>
    <w:p w14:paraId="767944A3" w14:textId="77777777" w:rsidR="00F85880" w:rsidRPr="009425AD" w:rsidRDefault="00634C3C" w:rsidP="00803B9D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425A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………………………………………………………………………………………………………………………………………………..…………</w:t>
      </w:r>
    </w:p>
    <w:p w14:paraId="254B10A3" w14:textId="77777777" w:rsidR="00F85880" w:rsidRPr="009425AD" w:rsidRDefault="00634C3C" w:rsidP="00803B9D">
      <w:pPr>
        <w:pStyle w:val="Zwykytekst1"/>
        <w:tabs>
          <w:tab w:val="left" w:pos="9214"/>
        </w:tabs>
        <w:spacing w:after="120"/>
        <w:ind w:right="141"/>
        <w:contextualSpacing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9425AD">
        <w:rPr>
          <w:rFonts w:asciiTheme="majorHAnsi" w:hAnsiTheme="majorHAnsi" w:cstheme="majorHAnsi"/>
          <w:i/>
          <w:sz w:val="18"/>
          <w:szCs w:val="18"/>
        </w:rPr>
        <w:t>(imię i nazwisko osoby/osób upoważnionej/-</w:t>
      </w:r>
      <w:proofErr w:type="spellStart"/>
      <w:r w:rsidRPr="009425AD">
        <w:rPr>
          <w:rFonts w:asciiTheme="majorHAnsi" w:hAnsiTheme="majorHAnsi" w:cstheme="majorHAnsi"/>
          <w:i/>
          <w:sz w:val="18"/>
          <w:szCs w:val="18"/>
        </w:rPr>
        <w:t>ych</w:t>
      </w:r>
      <w:proofErr w:type="spellEnd"/>
      <w:r w:rsidRPr="009425AD">
        <w:rPr>
          <w:rFonts w:asciiTheme="majorHAnsi" w:hAnsiTheme="majorHAnsi" w:cstheme="majorHAnsi"/>
          <w:i/>
          <w:sz w:val="18"/>
          <w:szCs w:val="18"/>
        </w:rPr>
        <w:t xml:space="preserve"> do reprezentowania Wykonawców wspólnie ubiegających się o udzielenie zamówienia)</w:t>
      </w:r>
    </w:p>
    <w:p w14:paraId="4BC9F496" w14:textId="77777777" w:rsidR="00F85880" w:rsidRPr="009425AD" w:rsidRDefault="00F85880" w:rsidP="00803B9D">
      <w:pPr>
        <w:spacing w:after="120"/>
        <w:ind w:right="284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1DB90140" w14:textId="77777777" w:rsidR="00F85880" w:rsidRPr="009425AD" w:rsidRDefault="00634C3C" w:rsidP="00803B9D">
      <w:pPr>
        <w:spacing w:after="12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425AD">
        <w:rPr>
          <w:rFonts w:asciiTheme="majorHAnsi" w:hAnsiTheme="majorHAnsi" w:cstheme="majorHAnsi"/>
          <w:b/>
          <w:bCs/>
          <w:sz w:val="22"/>
          <w:szCs w:val="22"/>
        </w:rPr>
        <w:t>w imieniu Wykonawcy:</w:t>
      </w:r>
    </w:p>
    <w:p w14:paraId="5D71B729" w14:textId="77777777" w:rsidR="00F85880" w:rsidRPr="009425AD" w:rsidRDefault="00634C3C" w:rsidP="00803B9D">
      <w:pPr>
        <w:tabs>
          <w:tab w:val="left" w:pos="9214"/>
        </w:tabs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425A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………………………………………………………………………………………………………………………………………………..…………</w:t>
      </w:r>
    </w:p>
    <w:p w14:paraId="6E8C8199" w14:textId="77777777" w:rsidR="00F85880" w:rsidRPr="009425AD" w:rsidRDefault="00634C3C" w:rsidP="00803B9D">
      <w:pPr>
        <w:spacing w:after="120"/>
        <w:contextualSpacing/>
        <w:jc w:val="center"/>
        <w:rPr>
          <w:rFonts w:asciiTheme="majorHAnsi" w:hAnsiTheme="majorHAnsi" w:cstheme="majorHAnsi"/>
          <w:bCs/>
          <w:i/>
          <w:sz w:val="18"/>
          <w:szCs w:val="18"/>
        </w:rPr>
      </w:pPr>
      <w:r w:rsidRPr="009425AD">
        <w:rPr>
          <w:rFonts w:asciiTheme="majorHAnsi" w:hAnsiTheme="majorHAnsi" w:cstheme="majorHAnsi"/>
          <w:bCs/>
          <w:i/>
          <w:sz w:val="18"/>
          <w:szCs w:val="18"/>
        </w:rPr>
        <w:t>(wpisać nazwy (firmy) Wykonawców wspólnie ubiegających się o udzielenie zamówienia)</w:t>
      </w:r>
    </w:p>
    <w:p w14:paraId="1F54C564" w14:textId="77777777" w:rsidR="00F85880" w:rsidRPr="009425AD" w:rsidRDefault="00F85880" w:rsidP="00803B9D">
      <w:pPr>
        <w:spacing w:after="120"/>
        <w:contextualSpacing/>
        <w:jc w:val="center"/>
        <w:rPr>
          <w:rFonts w:asciiTheme="majorHAnsi" w:hAnsiTheme="majorHAnsi" w:cstheme="majorHAnsi"/>
          <w:bCs/>
          <w:i/>
          <w:sz w:val="22"/>
          <w:szCs w:val="22"/>
        </w:rPr>
      </w:pPr>
    </w:p>
    <w:p w14:paraId="12255C15" w14:textId="77777777" w:rsidR="00F85880" w:rsidRPr="009425AD" w:rsidRDefault="00F85880" w:rsidP="00803B9D">
      <w:pPr>
        <w:spacing w:after="120"/>
        <w:contextualSpacing/>
        <w:jc w:val="center"/>
        <w:rPr>
          <w:rFonts w:asciiTheme="majorHAnsi" w:hAnsiTheme="majorHAnsi" w:cstheme="majorHAnsi"/>
          <w:bCs/>
          <w:i/>
          <w:sz w:val="22"/>
          <w:szCs w:val="22"/>
        </w:rPr>
      </w:pPr>
    </w:p>
    <w:p w14:paraId="3E4A416F" w14:textId="77777777" w:rsidR="00F85880" w:rsidRPr="009425AD" w:rsidRDefault="00634C3C" w:rsidP="00803B9D">
      <w:pPr>
        <w:spacing w:after="120"/>
        <w:contextualSpacing/>
        <w:jc w:val="both"/>
        <w:rPr>
          <w:rFonts w:asciiTheme="majorHAnsi" w:hAnsiTheme="majorHAnsi" w:cstheme="majorHAnsi"/>
        </w:rPr>
      </w:pPr>
      <w:r w:rsidRPr="009425AD">
        <w:rPr>
          <w:rFonts w:asciiTheme="majorHAnsi" w:hAnsiTheme="majorHAnsi" w:cstheme="majorHAnsi"/>
          <w:b/>
          <w:sz w:val="22"/>
          <w:szCs w:val="22"/>
        </w:rPr>
        <w:t>OŚWIADCZAM/-MY</w:t>
      </w:r>
      <w:r w:rsidRPr="009425AD">
        <w:rPr>
          <w:rFonts w:asciiTheme="majorHAnsi" w:hAnsiTheme="majorHAnsi" w:cstheme="majorHAnsi"/>
          <w:sz w:val="22"/>
          <w:szCs w:val="22"/>
        </w:rPr>
        <w:t>, iż następujące roboty budowlane/usługi/dostawy* wykonają poszczególni Wykonawcy wspólnie ubiegający się o udzielenie zamówienia:</w:t>
      </w:r>
    </w:p>
    <w:p w14:paraId="41BD14D1" w14:textId="77777777" w:rsidR="00F85880" w:rsidRPr="009425AD" w:rsidRDefault="00F85880" w:rsidP="00803B9D">
      <w:pPr>
        <w:spacing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0DD4796F" w14:textId="77777777" w:rsidR="00F85880" w:rsidRPr="009425AD" w:rsidRDefault="00634C3C" w:rsidP="00803B9D">
      <w:pPr>
        <w:spacing w:after="120"/>
        <w:ind w:right="-2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425AD">
        <w:rPr>
          <w:rFonts w:asciiTheme="majorHAnsi" w:hAnsiTheme="majorHAnsi" w:cstheme="majorHAnsi"/>
          <w:sz w:val="22"/>
          <w:szCs w:val="22"/>
        </w:rPr>
        <w:t>Wykonawca (nazwa):…………………………………………….. wykona: ………………………………………………………………**</w:t>
      </w:r>
    </w:p>
    <w:p w14:paraId="2B435332" w14:textId="77777777" w:rsidR="00F85880" w:rsidRPr="009425AD" w:rsidRDefault="00F85880" w:rsidP="00803B9D">
      <w:pPr>
        <w:spacing w:after="120"/>
        <w:ind w:right="-2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50DB5DA9" w14:textId="77777777" w:rsidR="00F85880" w:rsidRPr="009425AD" w:rsidRDefault="00634C3C" w:rsidP="00803B9D">
      <w:pPr>
        <w:spacing w:after="120"/>
        <w:ind w:right="-2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425AD">
        <w:rPr>
          <w:rFonts w:asciiTheme="majorHAnsi" w:hAnsiTheme="majorHAnsi" w:cstheme="majorHAnsi"/>
          <w:sz w:val="22"/>
          <w:szCs w:val="22"/>
        </w:rPr>
        <w:t>Wykonawca (nazwa):…………………………………………….. wykona: ………………………………………………………………**</w:t>
      </w:r>
    </w:p>
    <w:p w14:paraId="0AA4F497" w14:textId="77777777" w:rsidR="00F85880" w:rsidRPr="009425AD" w:rsidRDefault="00F85880" w:rsidP="00803B9D">
      <w:pPr>
        <w:spacing w:after="120"/>
        <w:ind w:right="-2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7547F050" w14:textId="77777777" w:rsidR="00F85880" w:rsidRPr="009425AD" w:rsidRDefault="00F85880" w:rsidP="00803B9D">
      <w:pPr>
        <w:spacing w:after="120"/>
        <w:contextualSpacing/>
        <w:jc w:val="both"/>
        <w:rPr>
          <w:rFonts w:asciiTheme="majorHAnsi" w:hAnsiTheme="majorHAnsi" w:cstheme="majorHAnsi"/>
          <w:spacing w:val="4"/>
          <w:sz w:val="22"/>
          <w:szCs w:val="22"/>
        </w:rPr>
      </w:pPr>
    </w:p>
    <w:p w14:paraId="63DB1463" w14:textId="77777777" w:rsidR="00F85880" w:rsidRPr="009425AD" w:rsidRDefault="00F85880" w:rsidP="00803B9D">
      <w:pPr>
        <w:spacing w:after="120"/>
        <w:contextualSpacing/>
        <w:jc w:val="both"/>
        <w:rPr>
          <w:rFonts w:asciiTheme="majorHAnsi" w:hAnsiTheme="majorHAnsi" w:cstheme="majorHAnsi"/>
          <w:spacing w:val="4"/>
          <w:sz w:val="22"/>
          <w:szCs w:val="22"/>
        </w:rPr>
      </w:pPr>
    </w:p>
    <w:p w14:paraId="66AA0662" w14:textId="77777777" w:rsidR="00F85880" w:rsidRPr="009425AD" w:rsidRDefault="00F85880" w:rsidP="00803B9D">
      <w:pPr>
        <w:spacing w:after="120"/>
        <w:contextualSpacing/>
        <w:jc w:val="both"/>
        <w:rPr>
          <w:rFonts w:asciiTheme="majorHAnsi" w:hAnsiTheme="majorHAnsi" w:cstheme="majorHAnsi"/>
          <w:spacing w:val="4"/>
          <w:sz w:val="22"/>
          <w:szCs w:val="22"/>
        </w:rPr>
      </w:pPr>
    </w:p>
    <w:p w14:paraId="23C3D770" w14:textId="77777777" w:rsidR="00F85880" w:rsidRPr="009425AD" w:rsidRDefault="00634C3C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spacing w:val="4"/>
          <w:sz w:val="16"/>
          <w:szCs w:val="16"/>
        </w:rPr>
      </w:pPr>
      <w:r w:rsidRPr="009425AD">
        <w:rPr>
          <w:rFonts w:asciiTheme="majorHAnsi" w:hAnsiTheme="majorHAnsi" w:cstheme="majorHAnsi"/>
          <w:i/>
          <w:iCs/>
          <w:spacing w:val="4"/>
          <w:sz w:val="16"/>
          <w:szCs w:val="16"/>
        </w:rPr>
        <w:t xml:space="preserve">* dostosować odpowiednio </w:t>
      </w:r>
    </w:p>
    <w:p w14:paraId="2B2CA481" w14:textId="768667CF" w:rsidR="00F85880" w:rsidRPr="009425AD" w:rsidRDefault="00634C3C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spacing w:val="4"/>
          <w:sz w:val="16"/>
          <w:szCs w:val="16"/>
        </w:rPr>
      </w:pPr>
      <w:r w:rsidRPr="009425AD">
        <w:rPr>
          <w:rFonts w:asciiTheme="majorHAnsi" w:hAnsiTheme="majorHAnsi" w:cstheme="majorHAnsi"/>
          <w:i/>
          <w:iCs/>
          <w:spacing w:val="4"/>
          <w:sz w:val="16"/>
          <w:szCs w:val="16"/>
        </w:rPr>
        <w:t>** należy dostosować do ilości Wykonawców w konsorcjum</w:t>
      </w:r>
    </w:p>
    <w:p w14:paraId="1D4969A9" w14:textId="24673CCE" w:rsidR="0001033E" w:rsidRPr="00EA5CDC" w:rsidRDefault="0001033E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color w:val="FF0000"/>
          <w:spacing w:val="4"/>
          <w:sz w:val="16"/>
          <w:szCs w:val="16"/>
        </w:rPr>
      </w:pPr>
    </w:p>
    <w:p w14:paraId="27947E75" w14:textId="06C41D42" w:rsidR="0001033E" w:rsidRPr="00EA5CDC" w:rsidRDefault="0001033E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color w:val="FF0000"/>
          <w:spacing w:val="4"/>
          <w:sz w:val="16"/>
          <w:szCs w:val="16"/>
        </w:rPr>
      </w:pPr>
    </w:p>
    <w:p w14:paraId="2CA31CC8" w14:textId="0893FA27" w:rsidR="0001033E" w:rsidRPr="00EA5CDC" w:rsidRDefault="0001033E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color w:val="FF0000"/>
          <w:spacing w:val="4"/>
          <w:sz w:val="16"/>
          <w:szCs w:val="16"/>
        </w:rPr>
      </w:pPr>
    </w:p>
    <w:p w14:paraId="2FF06750" w14:textId="34B823EE" w:rsidR="0001033E" w:rsidRPr="00EA5CDC" w:rsidRDefault="0001033E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color w:val="FF0000"/>
          <w:spacing w:val="4"/>
          <w:sz w:val="16"/>
          <w:szCs w:val="16"/>
        </w:rPr>
      </w:pPr>
    </w:p>
    <w:p w14:paraId="17474053" w14:textId="237B61FB" w:rsidR="0001033E" w:rsidRPr="00EA5CDC" w:rsidRDefault="0001033E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color w:val="FF0000"/>
          <w:spacing w:val="4"/>
          <w:sz w:val="16"/>
          <w:szCs w:val="16"/>
        </w:rPr>
      </w:pPr>
    </w:p>
    <w:p w14:paraId="4F6AAC01" w14:textId="4A5589B0" w:rsidR="0001033E" w:rsidRPr="00EA5CDC" w:rsidRDefault="0001033E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color w:val="FF0000"/>
          <w:spacing w:val="4"/>
          <w:sz w:val="16"/>
          <w:szCs w:val="16"/>
        </w:rPr>
      </w:pPr>
    </w:p>
    <w:p w14:paraId="4E901149" w14:textId="07F3EA06" w:rsidR="0001033E" w:rsidRPr="00EA5CDC" w:rsidRDefault="0001033E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color w:val="FF0000"/>
          <w:spacing w:val="4"/>
          <w:sz w:val="16"/>
          <w:szCs w:val="16"/>
        </w:rPr>
      </w:pPr>
    </w:p>
    <w:p w14:paraId="3365AD1D" w14:textId="5EAF0F92" w:rsidR="0001033E" w:rsidRPr="00EA5CDC" w:rsidRDefault="0001033E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color w:val="FF0000"/>
          <w:spacing w:val="4"/>
          <w:sz w:val="16"/>
          <w:szCs w:val="16"/>
        </w:rPr>
      </w:pPr>
    </w:p>
    <w:p w14:paraId="7CF52C4D" w14:textId="64B18520" w:rsidR="0001033E" w:rsidRPr="00EA5CDC" w:rsidRDefault="0001033E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color w:val="FF0000"/>
          <w:spacing w:val="4"/>
          <w:sz w:val="16"/>
          <w:szCs w:val="16"/>
        </w:rPr>
      </w:pPr>
    </w:p>
    <w:p w14:paraId="094CFFE9" w14:textId="6A02349B" w:rsidR="0001033E" w:rsidRPr="00EA5CDC" w:rsidRDefault="0001033E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color w:val="FF0000"/>
          <w:spacing w:val="4"/>
          <w:sz w:val="16"/>
          <w:szCs w:val="16"/>
        </w:rPr>
      </w:pPr>
    </w:p>
    <w:p w14:paraId="71A90987" w14:textId="7CDF7D78" w:rsidR="0001033E" w:rsidRPr="00EA5CDC" w:rsidRDefault="0001033E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color w:val="FF0000"/>
          <w:spacing w:val="4"/>
          <w:sz w:val="16"/>
          <w:szCs w:val="16"/>
        </w:rPr>
      </w:pPr>
    </w:p>
    <w:p w14:paraId="24DD677F" w14:textId="5CD83333" w:rsidR="0001033E" w:rsidRPr="00EA5CDC" w:rsidRDefault="0001033E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color w:val="FF0000"/>
          <w:spacing w:val="4"/>
          <w:sz w:val="16"/>
          <w:szCs w:val="16"/>
        </w:rPr>
      </w:pPr>
    </w:p>
    <w:p w14:paraId="6D3110FA" w14:textId="0E6544C7" w:rsidR="0001033E" w:rsidRPr="00EA5CDC" w:rsidRDefault="0001033E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color w:val="FF0000"/>
          <w:spacing w:val="4"/>
          <w:sz w:val="16"/>
          <w:szCs w:val="16"/>
        </w:rPr>
      </w:pPr>
    </w:p>
    <w:p w14:paraId="5E0C46CE" w14:textId="180535BD" w:rsidR="0001033E" w:rsidRPr="00EA5CDC" w:rsidRDefault="0001033E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color w:val="FF0000"/>
          <w:spacing w:val="4"/>
          <w:sz w:val="16"/>
          <w:szCs w:val="16"/>
        </w:rPr>
      </w:pPr>
    </w:p>
    <w:p w14:paraId="1AEB5287" w14:textId="50C9C7BA" w:rsidR="0001033E" w:rsidRPr="00EA5CDC" w:rsidRDefault="0001033E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color w:val="FF0000"/>
          <w:spacing w:val="4"/>
          <w:sz w:val="16"/>
          <w:szCs w:val="16"/>
        </w:rPr>
      </w:pPr>
    </w:p>
    <w:p w14:paraId="68001DBC" w14:textId="5E83C151" w:rsidR="0001033E" w:rsidRPr="00EA5CDC" w:rsidRDefault="0001033E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color w:val="FF0000"/>
          <w:spacing w:val="4"/>
          <w:sz w:val="16"/>
          <w:szCs w:val="16"/>
        </w:rPr>
      </w:pPr>
    </w:p>
    <w:p w14:paraId="7F9C1D09" w14:textId="2312CF98" w:rsidR="006A144B" w:rsidRPr="00EA5CDC" w:rsidRDefault="006A144B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color w:val="FF0000"/>
          <w:spacing w:val="4"/>
          <w:sz w:val="16"/>
          <w:szCs w:val="16"/>
        </w:rPr>
      </w:pPr>
    </w:p>
    <w:p w14:paraId="23B2AE4C" w14:textId="18D5564E" w:rsidR="006A144B" w:rsidRPr="00EA5CDC" w:rsidRDefault="006A144B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color w:val="FF0000"/>
          <w:spacing w:val="4"/>
          <w:sz w:val="16"/>
          <w:szCs w:val="16"/>
        </w:rPr>
      </w:pPr>
    </w:p>
    <w:p w14:paraId="4B5CA6C2" w14:textId="77777777" w:rsidR="006A144B" w:rsidRPr="00EA5CDC" w:rsidRDefault="006A144B" w:rsidP="00803B9D">
      <w:pPr>
        <w:spacing w:after="120"/>
        <w:contextualSpacing/>
        <w:jc w:val="both"/>
        <w:rPr>
          <w:rFonts w:asciiTheme="majorHAnsi" w:hAnsiTheme="majorHAnsi" w:cstheme="majorHAnsi"/>
          <w:i/>
          <w:iCs/>
          <w:color w:val="FF0000"/>
          <w:spacing w:val="4"/>
          <w:sz w:val="16"/>
          <w:szCs w:val="16"/>
        </w:rPr>
      </w:pPr>
    </w:p>
    <w:p w14:paraId="3206F429" w14:textId="69AD8C32" w:rsidR="00C73FE0" w:rsidRPr="00EA5CDC" w:rsidRDefault="00C73FE0" w:rsidP="00264BCB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color w:val="FF0000"/>
          <w:spacing w:val="4"/>
          <w:sz w:val="16"/>
          <w:szCs w:val="16"/>
        </w:rPr>
      </w:pPr>
      <w:bookmarkStart w:id="2" w:name="_Toc486250567"/>
      <w:bookmarkStart w:id="3" w:name="_Toc51835684"/>
      <w:bookmarkStart w:id="4" w:name="_Toc71018672"/>
      <w:bookmarkStart w:id="5" w:name="_Toc473710992"/>
    </w:p>
    <w:p w14:paraId="7A3C64E7" w14:textId="1A9CA9B5" w:rsidR="00ED4125" w:rsidRPr="00F9149C" w:rsidRDefault="00ED4125" w:rsidP="00931C20">
      <w:pPr>
        <w:pStyle w:val="Nagwek1"/>
        <w:ind w:left="6381" w:firstLine="709"/>
        <w:rPr>
          <w:rFonts w:asciiTheme="majorHAnsi" w:hAnsiTheme="majorHAnsi" w:cstheme="majorHAnsi"/>
          <w:i/>
          <w:sz w:val="24"/>
          <w:szCs w:val="24"/>
        </w:rPr>
      </w:pPr>
      <w:r w:rsidRPr="00F9149C">
        <w:rPr>
          <w:rFonts w:asciiTheme="majorHAnsi" w:hAnsiTheme="majorHAnsi" w:cstheme="majorHAnsi"/>
          <w:i/>
          <w:sz w:val="24"/>
          <w:szCs w:val="24"/>
        </w:rPr>
        <w:t xml:space="preserve">Załącznik nr </w:t>
      </w:r>
      <w:r w:rsidR="00F9149C" w:rsidRPr="00F9149C">
        <w:rPr>
          <w:rFonts w:asciiTheme="majorHAnsi" w:hAnsiTheme="majorHAnsi" w:cstheme="majorHAnsi"/>
          <w:i/>
          <w:sz w:val="24"/>
          <w:szCs w:val="24"/>
        </w:rPr>
        <w:t>9</w:t>
      </w:r>
      <w:r w:rsidRPr="00F9149C">
        <w:rPr>
          <w:rFonts w:asciiTheme="majorHAnsi" w:hAnsiTheme="majorHAnsi" w:cstheme="majorHAnsi"/>
          <w:i/>
          <w:sz w:val="24"/>
          <w:szCs w:val="24"/>
        </w:rPr>
        <w:t xml:space="preserve"> do SWZ</w:t>
      </w:r>
      <w:bookmarkEnd w:id="2"/>
      <w:bookmarkEnd w:id="3"/>
      <w:bookmarkEnd w:id="4"/>
      <w:bookmarkEnd w:id="5"/>
    </w:p>
    <w:p w14:paraId="067B80E1" w14:textId="77777777" w:rsidR="00F9149C" w:rsidRPr="00F9149C" w:rsidRDefault="00F9149C" w:rsidP="00F9149C">
      <w:pPr>
        <w:pStyle w:val="Standard"/>
      </w:pPr>
    </w:p>
    <w:p w14:paraId="5359F737" w14:textId="77777777" w:rsidR="008321D0" w:rsidRPr="00F9149C" w:rsidRDefault="008321D0" w:rsidP="006B0C8A">
      <w:pPr>
        <w:pStyle w:val="Tekstpodstawowy"/>
        <w:jc w:val="center"/>
        <w:rPr>
          <w:rFonts w:asciiTheme="majorHAnsi" w:hAnsiTheme="majorHAnsi" w:cstheme="majorHAnsi"/>
          <w:color w:val="auto"/>
          <w:sz w:val="24"/>
          <w:szCs w:val="24"/>
        </w:rPr>
      </w:pPr>
    </w:p>
    <w:p w14:paraId="4807FB96" w14:textId="754B94F0" w:rsidR="006B0C8A" w:rsidRPr="00F9149C" w:rsidRDefault="00ED4125" w:rsidP="006B0C8A">
      <w:pPr>
        <w:autoSpaceDE w:val="0"/>
        <w:adjustRightInd w:val="0"/>
        <w:ind w:left="284"/>
        <w:contextualSpacing/>
        <w:jc w:val="center"/>
        <w:rPr>
          <w:rFonts w:asciiTheme="majorHAnsi" w:hAnsiTheme="majorHAnsi" w:cstheme="majorHAnsi"/>
          <w:b/>
          <w:bCs/>
          <w:lang w:eastAsia="pl-PL"/>
        </w:rPr>
      </w:pPr>
      <w:r w:rsidRPr="00F9149C">
        <w:rPr>
          <w:rFonts w:asciiTheme="majorHAnsi" w:hAnsiTheme="majorHAnsi" w:cstheme="majorHAnsi"/>
          <w:b/>
          <w:bCs/>
        </w:rPr>
        <w:t>Wykaz pracowników</w:t>
      </w:r>
      <w:r w:rsidR="00DD255E" w:rsidRPr="00F9149C">
        <w:rPr>
          <w:rFonts w:asciiTheme="majorHAnsi" w:hAnsiTheme="majorHAnsi" w:cstheme="majorHAnsi"/>
          <w:b/>
          <w:bCs/>
        </w:rPr>
        <w:t xml:space="preserve"> </w:t>
      </w:r>
      <w:r w:rsidR="00DD255E" w:rsidRPr="00F9149C">
        <w:rPr>
          <w:rFonts w:asciiTheme="majorHAnsi" w:hAnsiTheme="majorHAnsi" w:cstheme="majorHAnsi"/>
          <w:b/>
          <w:bCs/>
          <w:lang w:eastAsia="pl-PL"/>
        </w:rPr>
        <w:t>wykonujących czynności</w:t>
      </w:r>
      <w:r w:rsidR="006B0C8A" w:rsidRPr="00F9149C">
        <w:rPr>
          <w:rFonts w:asciiTheme="majorHAnsi" w:hAnsiTheme="majorHAnsi" w:cstheme="majorHAnsi"/>
          <w:b/>
          <w:bCs/>
          <w:lang w:eastAsia="pl-PL"/>
        </w:rPr>
        <w:t>:</w:t>
      </w:r>
    </w:p>
    <w:p w14:paraId="2CAAAC33" w14:textId="77777777" w:rsidR="00931C20" w:rsidRPr="00F9149C" w:rsidRDefault="00931C20" w:rsidP="0012310D">
      <w:pPr>
        <w:autoSpaceDE w:val="0"/>
        <w:adjustRightInd w:val="0"/>
        <w:contextualSpacing/>
        <w:rPr>
          <w:rFonts w:asciiTheme="majorHAnsi" w:hAnsiTheme="majorHAnsi" w:cstheme="majorHAnsi"/>
          <w:b/>
          <w:bCs/>
          <w:lang w:eastAsia="pl-PL"/>
        </w:rPr>
      </w:pPr>
    </w:p>
    <w:p w14:paraId="0967FAC8" w14:textId="0CF8DA4D" w:rsidR="00615582" w:rsidRDefault="006B0C8A" w:rsidP="008B4B75">
      <w:pPr>
        <w:autoSpaceDE w:val="0"/>
        <w:adjustRightInd w:val="0"/>
        <w:ind w:left="284"/>
        <w:contextualSpacing/>
        <w:jc w:val="center"/>
        <w:rPr>
          <w:rFonts w:asciiTheme="majorHAnsi" w:hAnsiTheme="majorHAnsi" w:cstheme="majorHAnsi"/>
          <w:b/>
          <w:bCs/>
          <w:lang w:eastAsia="pl-PL"/>
        </w:rPr>
      </w:pPr>
      <w:r w:rsidRPr="00F9149C">
        <w:rPr>
          <w:rFonts w:asciiTheme="majorHAnsi" w:hAnsiTheme="majorHAnsi" w:cstheme="majorHAnsi"/>
          <w:b/>
          <w:bCs/>
          <w:i/>
          <w:iCs/>
        </w:rPr>
        <w:t>Robot</w:t>
      </w:r>
      <w:r w:rsidR="00264BCB" w:rsidRPr="00F9149C">
        <w:rPr>
          <w:rFonts w:asciiTheme="majorHAnsi" w:hAnsiTheme="majorHAnsi" w:cstheme="majorHAnsi"/>
          <w:b/>
          <w:bCs/>
          <w:i/>
          <w:iCs/>
        </w:rPr>
        <w:t>y budowlano - montażowe</w:t>
      </w:r>
    </w:p>
    <w:p w14:paraId="29E2E836" w14:textId="77777777" w:rsidR="004E0751" w:rsidRDefault="004E0751" w:rsidP="008B4B75">
      <w:pPr>
        <w:autoSpaceDE w:val="0"/>
        <w:adjustRightInd w:val="0"/>
        <w:ind w:left="284"/>
        <w:contextualSpacing/>
        <w:jc w:val="center"/>
        <w:rPr>
          <w:rFonts w:asciiTheme="majorHAnsi" w:hAnsiTheme="majorHAnsi" w:cstheme="majorHAnsi"/>
          <w:b/>
          <w:bCs/>
          <w:lang w:eastAsia="pl-PL"/>
        </w:rPr>
      </w:pPr>
    </w:p>
    <w:p w14:paraId="7C246673" w14:textId="77777777" w:rsidR="00615582" w:rsidRDefault="00DD255E" w:rsidP="008B4B75">
      <w:pPr>
        <w:autoSpaceDE w:val="0"/>
        <w:adjustRightInd w:val="0"/>
        <w:ind w:left="284"/>
        <w:contextualSpacing/>
        <w:jc w:val="center"/>
        <w:rPr>
          <w:rFonts w:asciiTheme="majorHAnsi" w:hAnsiTheme="majorHAnsi" w:cstheme="majorHAnsi"/>
          <w:b/>
          <w:bCs/>
          <w:lang w:eastAsia="pl-PL"/>
        </w:rPr>
      </w:pPr>
      <w:r w:rsidRPr="00F9149C">
        <w:rPr>
          <w:rFonts w:asciiTheme="majorHAnsi" w:hAnsiTheme="majorHAnsi" w:cstheme="majorHAnsi"/>
          <w:b/>
          <w:bCs/>
          <w:lang w:eastAsia="pl-PL"/>
        </w:rPr>
        <w:t>jeżeli wykonanie tych czynności polega na wykonywaniu pracy w sposób określony w art. 22 § 1 ustawy z dnia 26 czerwca 1974 – Kodeks Cywilny</w:t>
      </w:r>
      <w:r w:rsidR="006B0C8A" w:rsidRPr="00F9149C">
        <w:rPr>
          <w:rFonts w:asciiTheme="majorHAnsi" w:hAnsiTheme="majorHAnsi" w:cstheme="majorHAnsi"/>
          <w:b/>
          <w:bCs/>
          <w:lang w:eastAsia="pl-PL"/>
        </w:rPr>
        <w:t xml:space="preserve"> </w:t>
      </w:r>
      <w:r w:rsidRPr="00F9149C">
        <w:rPr>
          <w:rFonts w:asciiTheme="majorHAnsi" w:hAnsiTheme="majorHAnsi" w:cstheme="majorHAnsi"/>
          <w:b/>
          <w:bCs/>
          <w:lang w:eastAsia="pl-PL"/>
        </w:rPr>
        <w:t xml:space="preserve">(Dz. U. z 2020 r. poz. 1320 ze zm.) przy realizacji zadania pn.: </w:t>
      </w:r>
    </w:p>
    <w:p w14:paraId="79F7E83A" w14:textId="7711C3B7" w:rsidR="00ED4125" w:rsidRPr="00F9149C" w:rsidRDefault="00DD255E" w:rsidP="008B4B75">
      <w:pPr>
        <w:autoSpaceDE w:val="0"/>
        <w:adjustRightInd w:val="0"/>
        <w:ind w:left="284"/>
        <w:contextualSpacing/>
        <w:jc w:val="center"/>
        <w:rPr>
          <w:rFonts w:asciiTheme="majorHAnsi" w:hAnsiTheme="majorHAnsi" w:cstheme="majorHAnsi"/>
          <w:b/>
          <w:bCs/>
        </w:rPr>
      </w:pPr>
      <w:r w:rsidRPr="00F9149C">
        <w:rPr>
          <w:rFonts w:asciiTheme="majorHAnsi" w:hAnsiTheme="majorHAnsi" w:cstheme="majorHAnsi"/>
          <w:b/>
          <w:bCs/>
          <w:i/>
          <w:iCs/>
          <w:lang w:eastAsia="pl-PL"/>
        </w:rPr>
        <w:t>„</w:t>
      </w:r>
      <w:r w:rsidR="008B4B75" w:rsidRPr="00F9149C">
        <w:rPr>
          <w:rFonts w:asciiTheme="majorHAnsi" w:hAnsiTheme="majorHAnsi" w:cstheme="majorHAnsi"/>
          <w:b/>
          <w:bCs/>
          <w:i/>
          <w:iCs/>
        </w:rPr>
        <w:t xml:space="preserve">Przebudowa </w:t>
      </w:r>
      <w:r w:rsidR="00F9149C" w:rsidRPr="00F9149C">
        <w:rPr>
          <w:rFonts w:asciiTheme="majorHAnsi" w:hAnsiTheme="majorHAnsi" w:cstheme="majorHAnsi"/>
          <w:b/>
          <w:bCs/>
          <w:i/>
          <w:iCs/>
        </w:rPr>
        <w:t xml:space="preserve">pomieszczeń </w:t>
      </w:r>
      <w:r w:rsidR="008B4B75" w:rsidRPr="00F9149C">
        <w:rPr>
          <w:rFonts w:asciiTheme="majorHAnsi" w:hAnsiTheme="majorHAnsi" w:cstheme="majorHAnsi"/>
          <w:b/>
          <w:bCs/>
          <w:i/>
          <w:iCs/>
        </w:rPr>
        <w:t>Wojewódzkiego Szpitala Psychiatrycznego w Andrychowie</w:t>
      </w:r>
      <w:r w:rsidR="00F9149C" w:rsidRPr="00F9149C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197BF1">
        <w:rPr>
          <w:rFonts w:asciiTheme="majorHAnsi" w:hAnsiTheme="majorHAnsi" w:cstheme="majorHAnsi"/>
          <w:b/>
          <w:bCs/>
          <w:i/>
          <w:iCs/>
        </w:rPr>
        <w:t xml:space="preserve">                            </w:t>
      </w:r>
      <w:r w:rsidR="00F9149C" w:rsidRPr="00F9149C">
        <w:rPr>
          <w:rFonts w:asciiTheme="majorHAnsi" w:hAnsiTheme="majorHAnsi" w:cstheme="majorHAnsi"/>
          <w:b/>
          <w:bCs/>
          <w:i/>
          <w:iCs/>
        </w:rPr>
        <w:t>dla uruchomienia warsztatów terapii zajęciowej</w:t>
      </w:r>
      <w:r w:rsidR="00B02FD0" w:rsidRPr="00F9149C">
        <w:rPr>
          <w:rFonts w:asciiTheme="majorHAnsi" w:hAnsiTheme="majorHAnsi" w:cstheme="majorHAnsi"/>
          <w:b/>
          <w:bCs/>
          <w:i/>
          <w:iCs/>
        </w:rPr>
        <w:t>”</w:t>
      </w:r>
    </w:p>
    <w:p w14:paraId="71C3B313" w14:textId="7BB9DD67" w:rsidR="00ED4125" w:rsidRPr="00F9149C" w:rsidRDefault="00ED4125" w:rsidP="00ED4125">
      <w:pPr>
        <w:pStyle w:val="Tekstpodstawowy"/>
        <w:jc w:val="center"/>
        <w:rPr>
          <w:rFonts w:asciiTheme="majorHAnsi" w:hAnsiTheme="majorHAnsi" w:cstheme="majorHAnsi"/>
          <w:color w:val="auto"/>
          <w:sz w:val="24"/>
          <w:szCs w:val="24"/>
        </w:rPr>
      </w:pPr>
    </w:p>
    <w:p w14:paraId="246FC237" w14:textId="77777777" w:rsidR="00ED4125" w:rsidRPr="00F9149C" w:rsidRDefault="00ED4125" w:rsidP="00ED4125">
      <w:pPr>
        <w:pStyle w:val="Tekstpodstawowy"/>
        <w:jc w:val="center"/>
        <w:rPr>
          <w:rFonts w:asciiTheme="majorHAnsi" w:hAnsiTheme="majorHAnsi" w:cstheme="majorHAnsi"/>
          <w:b w:val="0"/>
          <w:color w:val="auto"/>
          <w:sz w:val="24"/>
          <w:szCs w:val="24"/>
        </w:rPr>
      </w:pPr>
    </w:p>
    <w:p w14:paraId="3694F215" w14:textId="77777777" w:rsidR="00ED4125" w:rsidRPr="00F9149C" w:rsidRDefault="00ED4125" w:rsidP="00ED4125">
      <w:pPr>
        <w:pStyle w:val="Tekstpodstawowy"/>
        <w:jc w:val="center"/>
        <w:rPr>
          <w:rFonts w:asciiTheme="majorHAnsi" w:hAnsiTheme="majorHAnsi" w:cstheme="majorHAnsi"/>
          <w:b w:val="0"/>
          <w:bCs w:val="0"/>
          <w:i/>
          <w:color w:val="auto"/>
          <w:sz w:val="24"/>
          <w:szCs w:val="24"/>
        </w:rPr>
      </w:pPr>
    </w:p>
    <w:p w14:paraId="0B17D098" w14:textId="77777777" w:rsidR="00ED4125" w:rsidRPr="00F9149C" w:rsidRDefault="00ED4125" w:rsidP="00ED4125">
      <w:pPr>
        <w:pStyle w:val="Tekstpodstawowy"/>
        <w:jc w:val="both"/>
        <w:rPr>
          <w:rFonts w:asciiTheme="majorHAnsi" w:hAnsiTheme="majorHAnsi" w:cstheme="majorHAnsi"/>
          <w:b w:val="0"/>
          <w:bCs w:val="0"/>
          <w:i/>
          <w:color w:val="auto"/>
          <w:sz w:val="24"/>
          <w:szCs w:val="24"/>
          <w:lang w:val="de-DE"/>
        </w:rPr>
      </w:pPr>
      <w:r w:rsidRPr="00F9149C">
        <w:rPr>
          <w:rFonts w:asciiTheme="majorHAnsi" w:hAnsiTheme="majorHAnsi" w:cstheme="majorHAnsi"/>
          <w:color w:val="auto"/>
          <w:sz w:val="24"/>
          <w:szCs w:val="24"/>
          <w:lang w:val="de-DE"/>
        </w:rPr>
        <w:t xml:space="preserve">1. .................................................. </w:t>
      </w:r>
    </w:p>
    <w:p w14:paraId="2BAA1D34" w14:textId="77777777" w:rsidR="00ED4125" w:rsidRPr="00F9149C" w:rsidRDefault="00ED4125" w:rsidP="00ED4125">
      <w:pPr>
        <w:pStyle w:val="Tekstpodstawowy"/>
        <w:jc w:val="both"/>
        <w:rPr>
          <w:rFonts w:asciiTheme="majorHAnsi" w:hAnsiTheme="majorHAnsi" w:cstheme="majorHAnsi"/>
          <w:b w:val="0"/>
          <w:i/>
          <w:color w:val="auto"/>
          <w:sz w:val="24"/>
          <w:szCs w:val="24"/>
        </w:rPr>
      </w:pPr>
      <w:r w:rsidRPr="00F9149C">
        <w:rPr>
          <w:rFonts w:asciiTheme="majorHAnsi" w:hAnsiTheme="majorHAnsi" w:cstheme="majorHAnsi"/>
          <w:color w:val="auto"/>
          <w:sz w:val="24"/>
          <w:szCs w:val="24"/>
        </w:rPr>
        <w:t>2. ..................................................</w:t>
      </w:r>
    </w:p>
    <w:p w14:paraId="382F2065" w14:textId="77777777" w:rsidR="00ED4125" w:rsidRPr="00F9149C" w:rsidRDefault="00ED4125" w:rsidP="00ED4125">
      <w:pPr>
        <w:pStyle w:val="Tekstpodstawowy"/>
        <w:jc w:val="both"/>
        <w:rPr>
          <w:rFonts w:asciiTheme="majorHAnsi" w:hAnsiTheme="majorHAnsi" w:cstheme="majorHAnsi"/>
          <w:b w:val="0"/>
          <w:i/>
          <w:color w:val="auto"/>
          <w:sz w:val="24"/>
          <w:szCs w:val="24"/>
        </w:rPr>
      </w:pPr>
      <w:r w:rsidRPr="00F9149C">
        <w:rPr>
          <w:rFonts w:asciiTheme="majorHAnsi" w:hAnsiTheme="majorHAnsi" w:cstheme="majorHAnsi"/>
          <w:color w:val="auto"/>
          <w:sz w:val="24"/>
          <w:szCs w:val="24"/>
        </w:rPr>
        <w:t>3. ..................................................</w:t>
      </w:r>
    </w:p>
    <w:p w14:paraId="02FA87A1" w14:textId="77777777" w:rsidR="00ED4125" w:rsidRPr="00F9149C" w:rsidRDefault="00ED4125" w:rsidP="00ED4125">
      <w:pPr>
        <w:pStyle w:val="Tekstpodstawowy"/>
        <w:jc w:val="both"/>
        <w:rPr>
          <w:rFonts w:asciiTheme="majorHAnsi" w:hAnsiTheme="majorHAnsi" w:cstheme="majorHAnsi"/>
          <w:b w:val="0"/>
          <w:i/>
          <w:color w:val="auto"/>
          <w:sz w:val="24"/>
          <w:szCs w:val="24"/>
        </w:rPr>
      </w:pPr>
      <w:r w:rsidRPr="00F9149C">
        <w:rPr>
          <w:rFonts w:asciiTheme="majorHAnsi" w:hAnsiTheme="majorHAnsi" w:cstheme="majorHAnsi"/>
          <w:color w:val="auto"/>
          <w:sz w:val="24"/>
          <w:szCs w:val="24"/>
        </w:rPr>
        <w:t>itd.</w:t>
      </w:r>
    </w:p>
    <w:p w14:paraId="6031E329" w14:textId="77777777" w:rsidR="00ED4125" w:rsidRPr="00F9149C" w:rsidRDefault="00ED4125" w:rsidP="00ED4125">
      <w:pPr>
        <w:pStyle w:val="Tekstpodstawowy"/>
        <w:jc w:val="both"/>
        <w:rPr>
          <w:rFonts w:asciiTheme="majorHAnsi" w:hAnsiTheme="majorHAnsi" w:cstheme="majorHAnsi"/>
          <w:b w:val="0"/>
          <w:i/>
          <w:iCs/>
          <w:color w:val="auto"/>
          <w:sz w:val="24"/>
          <w:szCs w:val="24"/>
        </w:rPr>
      </w:pPr>
    </w:p>
    <w:p w14:paraId="74E47429" w14:textId="77777777" w:rsidR="00ED4125" w:rsidRPr="00F9149C" w:rsidRDefault="00ED4125" w:rsidP="00ED4125">
      <w:pPr>
        <w:pStyle w:val="Tekstpodstawowy"/>
        <w:jc w:val="both"/>
        <w:rPr>
          <w:rFonts w:asciiTheme="majorHAnsi" w:hAnsiTheme="majorHAnsi" w:cstheme="majorHAnsi"/>
          <w:b w:val="0"/>
          <w:i/>
          <w:iCs/>
          <w:color w:val="auto"/>
          <w:sz w:val="24"/>
          <w:szCs w:val="24"/>
        </w:rPr>
      </w:pPr>
    </w:p>
    <w:p w14:paraId="7B4938AF" w14:textId="77777777" w:rsidR="00ED4125" w:rsidRPr="00F9149C" w:rsidRDefault="00ED4125" w:rsidP="00ED4125">
      <w:pPr>
        <w:pStyle w:val="Tekstpodstawowy"/>
        <w:jc w:val="both"/>
        <w:rPr>
          <w:rFonts w:asciiTheme="majorHAnsi" w:hAnsiTheme="majorHAnsi" w:cstheme="majorHAnsi"/>
          <w:b w:val="0"/>
          <w:i/>
          <w:iCs/>
          <w:color w:val="auto"/>
          <w:sz w:val="24"/>
          <w:szCs w:val="24"/>
        </w:rPr>
      </w:pPr>
    </w:p>
    <w:p w14:paraId="43109214" w14:textId="77777777" w:rsidR="00ED4125" w:rsidRPr="00F9149C" w:rsidRDefault="00ED4125" w:rsidP="00ED4125">
      <w:pPr>
        <w:pStyle w:val="Tekstpodstawowy"/>
        <w:jc w:val="both"/>
        <w:rPr>
          <w:rFonts w:asciiTheme="majorHAnsi" w:hAnsiTheme="majorHAnsi" w:cstheme="majorHAnsi"/>
          <w:b w:val="0"/>
          <w:i/>
          <w:iCs/>
          <w:color w:val="auto"/>
          <w:sz w:val="24"/>
          <w:szCs w:val="24"/>
        </w:rPr>
      </w:pPr>
    </w:p>
    <w:p w14:paraId="0DE03758" w14:textId="77777777" w:rsidR="00ED4125" w:rsidRPr="00F9149C" w:rsidRDefault="00ED4125" w:rsidP="00ED4125">
      <w:pPr>
        <w:pStyle w:val="Tekstpodstawowy"/>
        <w:jc w:val="both"/>
        <w:rPr>
          <w:rFonts w:asciiTheme="majorHAnsi" w:hAnsiTheme="majorHAnsi" w:cstheme="majorHAnsi"/>
          <w:b w:val="0"/>
          <w:i/>
          <w:iCs/>
          <w:color w:val="auto"/>
          <w:sz w:val="24"/>
          <w:szCs w:val="24"/>
        </w:rPr>
      </w:pPr>
    </w:p>
    <w:p w14:paraId="6DB7D095" w14:textId="77777777" w:rsidR="00ED4125" w:rsidRPr="00F9149C" w:rsidRDefault="00ED4125" w:rsidP="00ED4125">
      <w:pPr>
        <w:pStyle w:val="Tekstpodstawowy"/>
        <w:jc w:val="both"/>
        <w:rPr>
          <w:rFonts w:asciiTheme="majorHAnsi" w:hAnsiTheme="majorHAnsi" w:cstheme="majorHAnsi"/>
          <w:b w:val="0"/>
          <w:i/>
          <w:iCs/>
          <w:color w:val="auto"/>
          <w:sz w:val="24"/>
          <w:szCs w:val="24"/>
        </w:rPr>
      </w:pPr>
    </w:p>
    <w:p w14:paraId="3FC9C503" w14:textId="77777777" w:rsidR="00ED4125" w:rsidRPr="00F9149C" w:rsidRDefault="00ED4125" w:rsidP="00ED4125">
      <w:pPr>
        <w:rPr>
          <w:rFonts w:asciiTheme="majorHAnsi" w:hAnsiTheme="majorHAnsi" w:cstheme="majorHAnsi"/>
        </w:rPr>
      </w:pPr>
    </w:p>
    <w:p w14:paraId="3A97D8AF" w14:textId="77777777" w:rsidR="00ED4125" w:rsidRPr="00F9149C" w:rsidRDefault="00ED4125" w:rsidP="00ED4125">
      <w:pPr>
        <w:pStyle w:val="Tekstpodstawowy21"/>
        <w:rPr>
          <w:rFonts w:asciiTheme="majorHAnsi" w:hAnsiTheme="majorHAnsi" w:cstheme="majorHAnsi"/>
        </w:rPr>
      </w:pPr>
      <w:r w:rsidRPr="00F9149C">
        <w:rPr>
          <w:rFonts w:asciiTheme="majorHAnsi" w:hAnsiTheme="majorHAnsi" w:cstheme="majorHAnsi"/>
        </w:rPr>
        <w:t>Oświadczam/y, że Pracownikami świadczącymi usługami są osoby, które nie figurują                      w Krajowym Rejestrze Karnym.</w:t>
      </w:r>
    </w:p>
    <w:p w14:paraId="6E608E2F" w14:textId="77777777" w:rsidR="00ED4125" w:rsidRPr="00F9149C" w:rsidRDefault="00ED4125" w:rsidP="00ED4125">
      <w:pPr>
        <w:pStyle w:val="Tekstpodstawowy21"/>
        <w:ind w:left="709"/>
        <w:rPr>
          <w:rFonts w:asciiTheme="majorHAnsi" w:hAnsiTheme="majorHAnsi" w:cstheme="majorHAnsi"/>
        </w:rPr>
      </w:pPr>
    </w:p>
    <w:p w14:paraId="093B8E66" w14:textId="77777777" w:rsidR="00ED4125" w:rsidRPr="00F9149C" w:rsidRDefault="00ED4125" w:rsidP="00ED4125">
      <w:pPr>
        <w:pStyle w:val="Tekstpodstawowy21"/>
        <w:ind w:left="709"/>
        <w:rPr>
          <w:rFonts w:asciiTheme="majorHAnsi" w:hAnsiTheme="majorHAnsi" w:cstheme="majorHAnsi"/>
        </w:rPr>
      </w:pPr>
    </w:p>
    <w:p w14:paraId="4CD29321" w14:textId="77777777" w:rsidR="00ED4125" w:rsidRPr="00F9149C" w:rsidRDefault="00ED4125" w:rsidP="00ED4125">
      <w:pPr>
        <w:pStyle w:val="Tekstpodstawowy21"/>
        <w:rPr>
          <w:rFonts w:asciiTheme="majorHAnsi" w:hAnsiTheme="majorHAnsi" w:cstheme="majorHAnsi"/>
        </w:rPr>
      </w:pPr>
    </w:p>
    <w:p w14:paraId="45633C0B" w14:textId="77777777" w:rsidR="00ED4125" w:rsidRPr="00F9149C" w:rsidRDefault="00ED4125" w:rsidP="00ED4125">
      <w:pPr>
        <w:pStyle w:val="Tekstpodstawowy21"/>
        <w:rPr>
          <w:rFonts w:asciiTheme="majorHAnsi" w:hAnsiTheme="majorHAnsi" w:cstheme="majorHAnsi"/>
        </w:rPr>
      </w:pPr>
    </w:p>
    <w:p w14:paraId="0B0350C9" w14:textId="77777777" w:rsidR="00ED4125" w:rsidRPr="00F9149C" w:rsidRDefault="00ED4125" w:rsidP="00ED4125">
      <w:pPr>
        <w:autoSpaceDE w:val="0"/>
        <w:jc w:val="both"/>
        <w:rPr>
          <w:rFonts w:asciiTheme="majorHAnsi" w:hAnsiTheme="majorHAnsi" w:cstheme="majorHAnsi"/>
        </w:rPr>
      </w:pPr>
      <w:r w:rsidRPr="00F9149C">
        <w:rPr>
          <w:rFonts w:asciiTheme="majorHAnsi" w:hAnsiTheme="majorHAnsi" w:cstheme="majorHAnsi"/>
        </w:rPr>
        <w:t xml:space="preserve">........................................... </w:t>
      </w:r>
      <w:r w:rsidRPr="00F9149C">
        <w:rPr>
          <w:rFonts w:asciiTheme="majorHAnsi" w:hAnsiTheme="majorHAnsi" w:cstheme="majorHAnsi"/>
        </w:rPr>
        <w:tab/>
      </w:r>
      <w:r w:rsidRPr="00F9149C">
        <w:rPr>
          <w:rFonts w:asciiTheme="majorHAnsi" w:hAnsiTheme="majorHAnsi" w:cstheme="majorHAnsi"/>
        </w:rPr>
        <w:tab/>
      </w:r>
      <w:r w:rsidRPr="00F9149C">
        <w:rPr>
          <w:rFonts w:asciiTheme="majorHAnsi" w:hAnsiTheme="majorHAnsi" w:cstheme="majorHAnsi"/>
        </w:rPr>
        <w:tab/>
      </w:r>
      <w:r w:rsidRPr="00F9149C">
        <w:rPr>
          <w:rFonts w:asciiTheme="majorHAnsi" w:hAnsiTheme="majorHAnsi" w:cstheme="majorHAnsi"/>
        </w:rPr>
        <w:tab/>
        <w:t xml:space="preserve">............................................................ </w:t>
      </w:r>
    </w:p>
    <w:p w14:paraId="193ED9E2" w14:textId="34D7FE42" w:rsidR="00ED4125" w:rsidRPr="00F9149C" w:rsidRDefault="00ED4125" w:rsidP="00804DFA">
      <w:pPr>
        <w:autoSpaceDE w:val="0"/>
        <w:ind w:left="6375" w:hanging="6195"/>
        <w:rPr>
          <w:rFonts w:asciiTheme="majorHAnsi" w:hAnsiTheme="majorHAnsi" w:cstheme="majorHAnsi"/>
          <w:i/>
        </w:rPr>
      </w:pPr>
      <w:r w:rsidRPr="00F9149C">
        <w:rPr>
          <w:rFonts w:asciiTheme="majorHAnsi" w:hAnsiTheme="majorHAnsi" w:cstheme="majorHAnsi"/>
          <w:i/>
          <w:sz w:val="14"/>
          <w:szCs w:val="14"/>
        </w:rPr>
        <w:t>(miejscowość, data)</w:t>
      </w:r>
      <w:r w:rsidRPr="00F9149C">
        <w:rPr>
          <w:rFonts w:asciiTheme="majorHAnsi" w:hAnsiTheme="majorHAnsi" w:cstheme="majorHAnsi"/>
          <w:i/>
        </w:rPr>
        <w:t xml:space="preserve"> </w:t>
      </w:r>
      <w:r w:rsidR="00804DFA" w:rsidRPr="00F9149C">
        <w:rPr>
          <w:rFonts w:asciiTheme="majorHAnsi" w:hAnsiTheme="majorHAnsi" w:cstheme="majorHAnsi"/>
          <w:i/>
        </w:rPr>
        <w:t xml:space="preserve">                                                                   </w:t>
      </w:r>
      <w:r w:rsidRPr="00F9149C">
        <w:rPr>
          <w:rFonts w:asciiTheme="majorHAnsi" w:hAnsiTheme="majorHAnsi" w:cstheme="majorHAnsi"/>
          <w:i/>
          <w:sz w:val="14"/>
          <w:szCs w:val="14"/>
        </w:rPr>
        <w:t>(podpis osoby uprawnionej do reprezentowania Wykonawcy)</w:t>
      </w:r>
    </w:p>
    <w:p w14:paraId="41C8FDCD" w14:textId="77777777" w:rsidR="00BE5269" w:rsidRPr="00EA5CDC" w:rsidRDefault="00BE5269" w:rsidP="00803B9D">
      <w:pPr>
        <w:pStyle w:val="WW-Tekstpodstawowy2"/>
        <w:suppressAutoHyphens w:val="0"/>
        <w:spacing w:before="0" w:after="0" w:line="240" w:lineRule="auto"/>
        <w:contextualSpacing/>
        <w:rPr>
          <w:rFonts w:asciiTheme="majorHAnsi" w:hAnsiTheme="majorHAnsi" w:cstheme="majorHAnsi"/>
          <w:b w:val="0"/>
          <w:bCs w:val="0"/>
          <w:i w:val="0"/>
          <w:iCs w:val="0"/>
          <w:color w:val="FF0000"/>
          <w:lang w:val="pl-PL"/>
        </w:rPr>
      </w:pPr>
    </w:p>
    <w:sectPr w:rsidR="00BE5269" w:rsidRPr="00EA5CDC">
      <w:headerReference w:type="default" r:id="rId37"/>
      <w:footerReference w:type="default" r:id="rId3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3C07B" w14:textId="77777777" w:rsidR="00940EA4" w:rsidRDefault="00940EA4">
      <w:pPr>
        <w:rPr>
          <w:rFonts w:hint="eastAsia"/>
        </w:rPr>
      </w:pPr>
      <w:r>
        <w:separator/>
      </w:r>
    </w:p>
  </w:endnote>
  <w:endnote w:type="continuationSeparator" w:id="0">
    <w:p w14:paraId="56C3B162" w14:textId="77777777" w:rsidR="00940EA4" w:rsidRDefault="00940E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777L2-RomanB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 'MS Mincho'"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C4B9" w14:textId="77777777" w:rsidR="00754467" w:rsidRPr="00AE5F51" w:rsidRDefault="00634C3C">
    <w:pPr>
      <w:pStyle w:val="Stopka"/>
      <w:ind w:right="360"/>
      <w:rPr>
        <w:rFonts w:asciiTheme="majorHAnsi" w:hAnsiTheme="majorHAnsi" w:cstheme="majorHAnsi"/>
        <w:lang w:val="de-DE"/>
      </w:rPr>
    </w:pPr>
    <w:r w:rsidRPr="00AE5F51">
      <w:rPr>
        <w:rFonts w:asciiTheme="majorHAnsi" w:hAnsiTheme="majorHAnsi" w:cstheme="majorHAnsi"/>
        <w:lang w:val="de-DE"/>
      </w:rPr>
      <w:t>NIP 551-21-23-091              REGON 000805666</w:t>
    </w:r>
  </w:p>
  <w:p w14:paraId="3099EA0A" w14:textId="21F5FC3C" w:rsidR="00754467" w:rsidRPr="00AE5F51" w:rsidRDefault="00000000">
    <w:pPr>
      <w:pStyle w:val="Stopka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right="360"/>
      <w:rPr>
        <w:rFonts w:asciiTheme="majorHAnsi" w:hAnsiTheme="majorHAnsi" w:cstheme="majorHAnsi"/>
      </w:rPr>
    </w:pPr>
    <w:hyperlink r:id="rId1" w:history="1">
      <w:r w:rsidR="00634C3C" w:rsidRPr="00AE5F51">
        <w:rPr>
          <w:rStyle w:val="Internetlink"/>
          <w:rFonts w:asciiTheme="majorHAnsi" w:hAnsiTheme="majorHAnsi" w:cstheme="majorHAnsi"/>
          <w:lang w:val="de-DE"/>
        </w:rPr>
        <w:t>www.szpital.info.pl</w:t>
      </w:r>
    </w:hyperlink>
    <w:r w:rsidR="00634C3C" w:rsidRPr="00AE5F51">
      <w:rPr>
        <w:rFonts w:asciiTheme="majorHAnsi" w:hAnsiTheme="majorHAnsi" w:cstheme="majorHAnsi"/>
        <w:lang w:val="de-DE"/>
      </w:rPr>
      <w:t xml:space="preserve">            </w:t>
    </w:r>
    <w:proofErr w:type="spellStart"/>
    <w:r w:rsidR="00634C3C" w:rsidRPr="00AE5F51">
      <w:rPr>
        <w:rFonts w:asciiTheme="majorHAnsi" w:hAnsiTheme="majorHAnsi" w:cstheme="majorHAnsi"/>
        <w:lang w:val="de-DE"/>
      </w:rPr>
      <w:t>e-mail</w:t>
    </w:r>
    <w:proofErr w:type="spellEnd"/>
    <w:r w:rsidR="00634C3C" w:rsidRPr="00AE5F51">
      <w:rPr>
        <w:rFonts w:asciiTheme="majorHAnsi" w:hAnsiTheme="majorHAnsi" w:cstheme="majorHAnsi"/>
        <w:lang w:val="de-DE"/>
      </w:rPr>
      <w:t xml:space="preserve">  </w:t>
    </w:r>
    <w:hyperlink r:id="rId2" w:history="1">
      <w:r w:rsidR="00634C3C" w:rsidRPr="00AE5F51">
        <w:rPr>
          <w:rStyle w:val="Internetlink"/>
          <w:rFonts w:asciiTheme="majorHAnsi" w:hAnsiTheme="majorHAnsi" w:cstheme="majorHAnsi"/>
          <w:lang w:val="de-DE"/>
        </w:rPr>
        <w:t>szpital@szpital.info.pl</w:t>
      </w:r>
    </w:hyperlink>
    <w:r w:rsidR="00634C3C" w:rsidRPr="00AE5F51">
      <w:rPr>
        <w:rFonts w:asciiTheme="majorHAnsi" w:hAnsiTheme="majorHAnsi" w:cstheme="majorHAnsi"/>
        <w:lang w:val="de-DE"/>
      </w:rPr>
      <w:t xml:space="preserve">                                       </w:t>
    </w:r>
    <w:r w:rsidR="006F744B">
      <w:rPr>
        <w:rFonts w:asciiTheme="majorHAnsi" w:hAnsiTheme="majorHAnsi" w:cstheme="majorHAnsi"/>
        <w:lang w:val="de-DE"/>
      </w:rPr>
      <w:tab/>
    </w:r>
    <w:r w:rsidR="00634C3C" w:rsidRPr="00AE5F51">
      <w:rPr>
        <w:rFonts w:asciiTheme="majorHAnsi" w:hAnsiTheme="majorHAnsi" w:cstheme="majorHAnsi"/>
        <w:lang w:val="de-DE"/>
      </w:rPr>
      <w:t xml:space="preserve"> </w:t>
    </w:r>
    <w:r w:rsidR="00634C3C" w:rsidRPr="00AE5F51">
      <w:rPr>
        <w:rStyle w:val="Numerstrony"/>
        <w:rFonts w:asciiTheme="majorHAnsi" w:hAnsiTheme="majorHAnsi" w:cstheme="majorHAnsi"/>
        <w:lang w:val="en-US"/>
      </w:rPr>
      <w:fldChar w:fldCharType="begin"/>
    </w:r>
    <w:r w:rsidR="00634C3C" w:rsidRPr="00AE5F51">
      <w:rPr>
        <w:rStyle w:val="Numerstrony"/>
        <w:rFonts w:asciiTheme="majorHAnsi" w:hAnsiTheme="majorHAnsi" w:cstheme="majorHAnsi"/>
        <w:lang w:val="en-US"/>
      </w:rPr>
      <w:instrText xml:space="preserve"> PAGE </w:instrText>
    </w:r>
    <w:r w:rsidR="00634C3C" w:rsidRPr="00AE5F51">
      <w:rPr>
        <w:rStyle w:val="Numerstrony"/>
        <w:rFonts w:asciiTheme="majorHAnsi" w:hAnsiTheme="majorHAnsi" w:cstheme="majorHAnsi"/>
        <w:lang w:val="en-US"/>
      </w:rPr>
      <w:fldChar w:fldCharType="separate"/>
    </w:r>
    <w:r w:rsidR="00634C3C" w:rsidRPr="00AE5F51">
      <w:rPr>
        <w:rStyle w:val="Numerstrony"/>
        <w:rFonts w:asciiTheme="majorHAnsi" w:hAnsiTheme="majorHAnsi" w:cstheme="majorHAnsi"/>
        <w:lang w:val="en-US"/>
      </w:rPr>
      <w:t>22</w:t>
    </w:r>
    <w:r w:rsidR="00634C3C" w:rsidRPr="00AE5F51">
      <w:rPr>
        <w:rStyle w:val="Numerstrony"/>
        <w:rFonts w:asciiTheme="majorHAnsi" w:hAnsiTheme="majorHAnsi" w:cstheme="majorHAnsi"/>
        <w:lang w:val="en-US"/>
      </w:rPr>
      <w:fldChar w:fldCharType="end"/>
    </w:r>
  </w:p>
  <w:p w14:paraId="1BB44CCA" w14:textId="77777777" w:rsidR="00754467" w:rsidRDefault="00754467">
    <w:pPr>
      <w:pStyle w:val="Stopka"/>
      <w:rPr>
        <w:rFonts w:hint="eastAsia"/>
        <w:lang w:val="de-DE"/>
      </w:rPr>
    </w:pPr>
  </w:p>
  <w:p w14:paraId="6EF29BF9" w14:textId="77777777" w:rsidR="00754467" w:rsidRDefault="00754467">
    <w:pPr>
      <w:pStyle w:val="Stopka"/>
      <w:rPr>
        <w:rFonts w:hint="eastAsia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E2E3" w14:textId="77777777" w:rsidR="00754467" w:rsidRDefault="00634C3C">
    <w:pPr>
      <w:pStyle w:val="Stopka"/>
      <w:ind w:right="360"/>
      <w:rPr>
        <w:rFonts w:ascii="Calibri Light" w:hAnsi="Calibri Light" w:cs="Calibri Light"/>
        <w:lang w:val="de-DE"/>
      </w:rPr>
    </w:pPr>
    <w:r>
      <w:rPr>
        <w:rFonts w:ascii="Calibri Light" w:hAnsi="Calibri Light" w:cs="Calibri Light"/>
        <w:lang w:val="de-DE"/>
      </w:rPr>
      <w:t>NIP 551-21-23-091              REGON 000805666</w:t>
    </w:r>
  </w:p>
  <w:p w14:paraId="7762C7F9" w14:textId="08BA4DE4" w:rsidR="00754467" w:rsidRDefault="00000000">
    <w:pPr>
      <w:pStyle w:val="Stopka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right="360"/>
      <w:rPr>
        <w:rFonts w:hint="eastAsia"/>
      </w:rPr>
    </w:pPr>
    <w:hyperlink r:id="rId1" w:history="1">
      <w:r w:rsidR="00634C3C">
        <w:rPr>
          <w:rStyle w:val="Internetlink"/>
          <w:rFonts w:ascii="Calibri Light" w:hAnsi="Calibri Light" w:cs="Calibri Light"/>
          <w:lang w:val="de-DE"/>
        </w:rPr>
        <w:t>www.szpital.info.pl</w:t>
      </w:r>
    </w:hyperlink>
    <w:r w:rsidR="00634C3C">
      <w:rPr>
        <w:rFonts w:ascii="Calibri Light" w:hAnsi="Calibri Light" w:cs="Calibri Light"/>
        <w:lang w:val="de-DE"/>
      </w:rPr>
      <w:t xml:space="preserve">            </w:t>
    </w:r>
    <w:proofErr w:type="spellStart"/>
    <w:r w:rsidR="00634C3C">
      <w:rPr>
        <w:rFonts w:ascii="Calibri Light" w:hAnsi="Calibri Light" w:cs="Calibri Light"/>
        <w:lang w:val="de-DE"/>
      </w:rPr>
      <w:t>e-mail</w:t>
    </w:r>
    <w:proofErr w:type="spellEnd"/>
    <w:r w:rsidR="00634C3C">
      <w:rPr>
        <w:rFonts w:ascii="Calibri Light" w:hAnsi="Calibri Light" w:cs="Calibri Light"/>
        <w:lang w:val="de-DE"/>
      </w:rPr>
      <w:t xml:space="preserve">  </w:t>
    </w:r>
    <w:hyperlink r:id="rId2" w:history="1">
      <w:r w:rsidR="00634C3C">
        <w:rPr>
          <w:rStyle w:val="Internetlink"/>
          <w:rFonts w:ascii="Calibri Light" w:hAnsi="Calibri Light" w:cs="Calibri Light"/>
          <w:lang w:val="de-DE"/>
        </w:rPr>
        <w:t>szpital@szpital.info.pl</w:t>
      </w:r>
    </w:hyperlink>
    <w:r w:rsidR="00634C3C">
      <w:rPr>
        <w:rFonts w:ascii="Calibri Light" w:hAnsi="Calibri Light" w:cs="Calibri Light"/>
        <w:lang w:val="de-DE"/>
      </w:rPr>
      <w:t xml:space="preserve">                                       </w:t>
    </w:r>
    <w:r w:rsidR="00942F6D">
      <w:rPr>
        <w:rFonts w:ascii="Calibri Light" w:hAnsi="Calibri Light" w:cs="Calibri Light"/>
        <w:lang w:val="de-DE"/>
      </w:rPr>
      <w:tab/>
    </w:r>
    <w:r w:rsidR="00634C3C">
      <w:rPr>
        <w:rFonts w:ascii="Calibri Light" w:hAnsi="Calibri Light" w:cs="Calibri Light"/>
        <w:lang w:val="de-DE"/>
      </w:rPr>
      <w:t xml:space="preserve"> </w:t>
    </w:r>
    <w:r w:rsidR="00634C3C">
      <w:rPr>
        <w:rStyle w:val="Numerstrony"/>
        <w:rFonts w:ascii="Calibri Light" w:hAnsi="Calibri Light" w:cs="Calibri Light"/>
        <w:lang w:val="en-US"/>
      </w:rPr>
      <w:fldChar w:fldCharType="begin"/>
    </w:r>
    <w:r w:rsidR="00634C3C">
      <w:rPr>
        <w:rStyle w:val="Numerstrony"/>
        <w:rFonts w:ascii="Calibri Light" w:hAnsi="Calibri Light" w:cs="Calibri Light"/>
        <w:lang w:val="en-US"/>
      </w:rPr>
      <w:instrText xml:space="preserve"> PAGE </w:instrText>
    </w:r>
    <w:r w:rsidR="00634C3C">
      <w:rPr>
        <w:rStyle w:val="Numerstrony"/>
        <w:rFonts w:ascii="Calibri Light" w:hAnsi="Calibri Light" w:cs="Calibri Light"/>
        <w:lang w:val="en-US"/>
      </w:rPr>
      <w:fldChar w:fldCharType="separate"/>
    </w:r>
    <w:r w:rsidR="00634C3C">
      <w:rPr>
        <w:rStyle w:val="Numerstrony"/>
        <w:rFonts w:ascii="Calibri Light" w:hAnsi="Calibri Light" w:cs="Calibri Light"/>
        <w:lang w:val="en-US"/>
      </w:rPr>
      <w:t>30</w:t>
    </w:r>
    <w:r w:rsidR="00634C3C">
      <w:rPr>
        <w:rStyle w:val="Numerstrony"/>
        <w:rFonts w:ascii="Calibri Light" w:hAnsi="Calibri Light" w:cs="Calibri Light"/>
        <w:lang w:val="en-US"/>
      </w:rPr>
      <w:fldChar w:fldCharType="end"/>
    </w:r>
  </w:p>
  <w:p w14:paraId="239E8D6D" w14:textId="77777777" w:rsidR="00754467" w:rsidRDefault="00754467">
    <w:pPr>
      <w:pStyle w:val="Stopka"/>
      <w:rPr>
        <w:rFonts w:hint="eastAsia"/>
        <w:lang w:val="de-DE"/>
      </w:rPr>
    </w:pPr>
  </w:p>
  <w:p w14:paraId="14A44CB7" w14:textId="77777777" w:rsidR="00754467" w:rsidRDefault="00754467">
    <w:pPr>
      <w:pStyle w:val="Stopka"/>
      <w:rPr>
        <w:rFonts w:hint="eastAsia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E3B7A" w14:textId="77777777" w:rsidR="00754467" w:rsidRDefault="00634C3C">
    <w:pPr>
      <w:pStyle w:val="Stopka"/>
      <w:ind w:right="360"/>
      <w:rPr>
        <w:rFonts w:ascii="Calibri Light" w:hAnsi="Calibri Light" w:cs="Calibri Light"/>
        <w:lang w:val="de-DE"/>
      </w:rPr>
    </w:pPr>
    <w:r>
      <w:rPr>
        <w:rFonts w:ascii="Calibri Light" w:hAnsi="Calibri Light" w:cs="Calibri Light"/>
        <w:lang w:val="de-DE"/>
      </w:rPr>
      <w:t>NIP 551-21-23-091              REGON 000805666</w:t>
    </w:r>
  </w:p>
  <w:p w14:paraId="6CDC9B33" w14:textId="6E78DEF3" w:rsidR="00754467" w:rsidRDefault="00000000">
    <w:pPr>
      <w:pStyle w:val="Stopka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right="360"/>
      <w:rPr>
        <w:rFonts w:hint="eastAsia"/>
      </w:rPr>
    </w:pPr>
    <w:hyperlink r:id="rId1" w:history="1">
      <w:r w:rsidR="00634C3C">
        <w:rPr>
          <w:rStyle w:val="Internetlink"/>
          <w:rFonts w:ascii="Calibri Light" w:hAnsi="Calibri Light" w:cs="Calibri Light"/>
          <w:lang w:val="de-DE"/>
        </w:rPr>
        <w:t>www.szpital.info.pl</w:t>
      </w:r>
    </w:hyperlink>
    <w:r w:rsidR="00634C3C">
      <w:rPr>
        <w:rFonts w:ascii="Calibri Light" w:hAnsi="Calibri Light" w:cs="Calibri Light"/>
        <w:lang w:val="de-DE"/>
      </w:rPr>
      <w:t xml:space="preserve">            </w:t>
    </w:r>
    <w:proofErr w:type="spellStart"/>
    <w:r w:rsidR="00634C3C">
      <w:rPr>
        <w:rFonts w:ascii="Calibri Light" w:hAnsi="Calibri Light" w:cs="Calibri Light"/>
        <w:lang w:val="de-DE"/>
      </w:rPr>
      <w:t>e-mail</w:t>
    </w:r>
    <w:proofErr w:type="spellEnd"/>
    <w:r w:rsidR="00634C3C">
      <w:rPr>
        <w:rFonts w:ascii="Calibri Light" w:hAnsi="Calibri Light" w:cs="Calibri Light"/>
        <w:lang w:val="de-DE"/>
      </w:rPr>
      <w:t xml:space="preserve">  </w:t>
    </w:r>
    <w:hyperlink r:id="rId2" w:history="1">
      <w:r w:rsidR="00634C3C">
        <w:rPr>
          <w:rStyle w:val="Internetlink"/>
          <w:rFonts w:ascii="Calibri Light" w:hAnsi="Calibri Light" w:cs="Calibri Light"/>
          <w:lang w:val="de-DE"/>
        </w:rPr>
        <w:t>szpital@szpital.info.pl</w:t>
      </w:r>
    </w:hyperlink>
    <w:r w:rsidR="00634C3C">
      <w:rPr>
        <w:rFonts w:ascii="Calibri Light" w:hAnsi="Calibri Light" w:cs="Calibri Light"/>
        <w:lang w:val="de-DE"/>
      </w:rPr>
      <w:t xml:space="preserve">                                       </w:t>
    </w:r>
    <w:r w:rsidR="00413233">
      <w:rPr>
        <w:rFonts w:ascii="Calibri Light" w:hAnsi="Calibri Light" w:cs="Calibri Light"/>
        <w:lang w:val="de-DE"/>
      </w:rPr>
      <w:tab/>
    </w:r>
    <w:r w:rsidR="00634C3C">
      <w:rPr>
        <w:rFonts w:ascii="Calibri Light" w:hAnsi="Calibri Light" w:cs="Calibri Light"/>
        <w:lang w:val="de-DE"/>
      </w:rPr>
      <w:t xml:space="preserve"> </w:t>
    </w:r>
    <w:r w:rsidR="00634C3C">
      <w:rPr>
        <w:rStyle w:val="Numerstrony"/>
        <w:rFonts w:ascii="Calibri Light" w:hAnsi="Calibri Light" w:cs="Calibri Light"/>
        <w:lang w:val="en-US"/>
      </w:rPr>
      <w:fldChar w:fldCharType="begin"/>
    </w:r>
    <w:r w:rsidR="00634C3C">
      <w:rPr>
        <w:rStyle w:val="Numerstrony"/>
        <w:rFonts w:ascii="Calibri Light" w:hAnsi="Calibri Light" w:cs="Calibri Light"/>
        <w:lang w:val="en-US"/>
      </w:rPr>
      <w:instrText xml:space="preserve"> PAGE </w:instrText>
    </w:r>
    <w:r w:rsidR="00634C3C">
      <w:rPr>
        <w:rStyle w:val="Numerstrony"/>
        <w:rFonts w:ascii="Calibri Light" w:hAnsi="Calibri Light" w:cs="Calibri Light"/>
        <w:lang w:val="en-US"/>
      </w:rPr>
      <w:fldChar w:fldCharType="separate"/>
    </w:r>
    <w:r w:rsidR="00634C3C">
      <w:rPr>
        <w:rStyle w:val="Numerstrony"/>
        <w:rFonts w:ascii="Calibri Light" w:hAnsi="Calibri Light" w:cs="Calibri Light"/>
        <w:lang w:val="en-US"/>
      </w:rPr>
      <w:t>32</w:t>
    </w:r>
    <w:r w:rsidR="00634C3C">
      <w:rPr>
        <w:rStyle w:val="Numerstrony"/>
        <w:rFonts w:ascii="Calibri Light" w:hAnsi="Calibri Light" w:cs="Calibri Light"/>
        <w:lang w:val="en-US"/>
      </w:rPr>
      <w:fldChar w:fldCharType="end"/>
    </w:r>
  </w:p>
  <w:p w14:paraId="663AD23C" w14:textId="77777777" w:rsidR="00754467" w:rsidRDefault="00754467">
    <w:pPr>
      <w:pStyle w:val="Stopka"/>
      <w:rPr>
        <w:rFonts w:hint="eastAsia"/>
        <w:lang w:val="de-DE"/>
      </w:rPr>
    </w:pPr>
  </w:p>
  <w:p w14:paraId="79A03869" w14:textId="77777777" w:rsidR="00754467" w:rsidRDefault="00754467">
    <w:pPr>
      <w:pStyle w:val="Stopka"/>
      <w:rPr>
        <w:rFonts w:hint="eastAsia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C35A3" w14:textId="77777777" w:rsidR="00940EA4" w:rsidRDefault="00940EA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E62B64E" w14:textId="77777777" w:rsidR="00940EA4" w:rsidRDefault="00940EA4">
      <w:pPr>
        <w:rPr>
          <w:rFonts w:hint="eastAsia"/>
        </w:rPr>
      </w:pPr>
      <w:r>
        <w:continuationSeparator/>
      </w:r>
    </w:p>
  </w:footnote>
  <w:footnote w:id="1">
    <w:p w14:paraId="2A6A65C2" w14:textId="7A886CB1" w:rsidR="00F37326" w:rsidRPr="00CF2E45" w:rsidRDefault="00F37326" w:rsidP="00F37326">
      <w:pPr>
        <w:pStyle w:val="Normalny1"/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CF2E45">
        <w:rPr>
          <w:rFonts w:asciiTheme="majorHAnsi" w:hAnsiTheme="majorHAnsi" w:cstheme="majorHAnsi"/>
          <w:vertAlign w:val="superscript"/>
        </w:rPr>
        <w:footnoteRef/>
      </w:r>
      <w:r w:rsidRPr="00CF2E45">
        <w:rPr>
          <w:rFonts w:asciiTheme="majorHAnsi" w:hAnsiTheme="majorHAnsi" w:cstheme="majorHAnsi"/>
          <w:sz w:val="16"/>
          <w:szCs w:val="16"/>
        </w:rPr>
        <w:t xml:space="preserve"> Rozporządzenie Prezesa Rady Ministrów z dnia 27 czerwca 2017 r. w sprawie użycia środków komunikacji elektronicznej w postępowaniu </w:t>
      </w:r>
      <w:r w:rsidR="00CF2E45">
        <w:rPr>
          <w:rFonts w:asciiTheme="majorHAnsi" w:hAnsiTheme="majorHAnsi" w:cstheme="majorHAnsi"/>
          <w:sz w:val="16"/>
          <w:szCs w:val="16"/>
        </w:rPr>
        <w:t xml:space="preserve">                   </w:t>
      </w:r>
      <w:r w:rsidRPr="00CF2E45">
        <w:rPr>
          <w:rFonts w:asciiTheme="majorHAnsi" w:hAnsiTheme="majorHAnsi" w:cstheme="majorHAnsi"/>
          <w:sz w:val="16"/>
          <w:szCs w:val="16"/>
        </w:rPr>
        <w:t>o udzielenie zamówienia publicznego oraz udostępniania i przechowywania dokumentów elektronicznych.</w:t>
      </w:r>
    </w:p>
  </w:footnote>
  <w:footnote w:id="2">
    <w:p w14:paraId="6304EDBA" w14:textId="77777777" w:rsidR="00F85880" w:rsidRDefault="00634C3C">
      <w:pPr>
        <w:pStyle w:val="Footnote"/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4"/>
          <w:szCs w:val="14"/>
        </w:rPr>
        <w:t xml:space="preserve">rozporządzenie Parlamentu Europejskiego i Rady (UE) 2016/679 z dnia 27 kwietnia 2016 r. w sprawie ochrony osób fizycznych w związku                                                     z przetwarzaniem danych osobowych i w sprawie swobodnego przepływu takich danych oraz uchylenia dyrektywy 95/46/WE (ogólne rozporządzenie                     o ochronie danych) (Dz. Urz. UE L 119 z 04.05.2016, str. 1).  </w:t>
      </w:r>
    </w:p>
  </w:footnote>
  <w:footnote w:id="3">
    <w:p w14:paraId="4F20E0DF" w14:textId="77777777" w:rsidR="00F85880" w:rsidRDefault="00634C3C">
      <w:pPr>
        <w:pStyle w:val="Footnote"/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4"/>
          <w:szCs w:val="14"/>
        </w:rPr>
        <w:t>Dotyczy wykonawcy, z którym zostanie zawarta umowa</w:t>
      </w:r>
    </w:p>
  </w:footnote>
  <w:footnote w:id="4">
    <w:p w14:paraId="3B5F9EDB" w14:textId="77777777" w:rsidR="00F85880" w:rsidRDefault="00634C3C">
      <w:pPr>
        <w:pStyle w:val="Footnote"/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4"/>
          <w:szCs w:val="14"/>
        </w:rPr>
        <w:t>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826D8" w14:textId="37DFB1D1" w:rsidR="00754467" w:rsidRPr="005F246B" w:rsidRDefault="00634C3C">
    <w:pPr>
      <w:pStyle w:val="Nagwek6"/>
      <w:tabs>
        <w:tab w:val="left" w:pos="0"/>
      </w:tabs>
      <w:rPr>
        <w:rFonts w:ascii="Calibri Light" w:hAnsi="Calibri Light" w:cs="Calibri Light"/>
        <w:b w:val="0"/>
        <w:sz w:val="24"/>
      </w:rPr>
    </w:pPr>
    <w:r w:rsidRPr="005F246B">
      <w:rPr>
        <w:rFonts w:ascii="Calibri Light" w:hAnsi="Calibri Light" w:cs="Calibri Light"/>
        <w:b w:val="0"/>
        <w:sz w:val="24"/>
      </w:rPr>
      <w:t xml:space="preserve">Postępowanie znak: </w:t>
    </w:r>
    <w:r w:rsidR="00652423" w:rsidRPr="005F246B">
      <w:rPr>
        <w:rFonts w:ascii="Calibri Light" w:hAnsi="Calibri Light" w:cs="Calibri Light"/>
        <w:b w:val="0"/>
        <w:sz w:val="24"/>
      </w:rPr>
      <w:t>IZP/2500/7/2024</w:t>
    </w:r>
    <w:r w:rsidR="00AE5F51" w:rsidRPr="005F246B">
      <w:rPr>
        <w:rFonts w:ascii="Calibri Light" w:hAnsi="Calibri Light" w:cs="Calibri Light"/>
        <w:b w:val="0"/>
        <w:sz w:val="24"/>
      </w:rPr>
      <w:tab/>
    </w:r>
    <w:r w:rsidRPr="005F246B">
      <w:rPr>
        <w:rFonts w:ascii="Calibri Light" w:hAnsi="Calibri Light" w:cs="Calibri Light"/>
        <w:b w:val="0"/>
        <w:sz w:val="24"/>
      </w:rPr>
      <w:tab/>
    </w:r>
    <w:r w:rsidRPr="005F246B">
      <w:rPr>
        <w:rFonts w:ascii="Calibri Light" w:hAnsi="Calibri Light" w:cs="Calibri Light"/>
        <w:b w:val="0"/>
        <w:sz w:val="24"/>
      </w:rPr>
      <w:tab/>
      <w:t>Andrychów dn.,</w:t>
    </w:r>
    <w:r w:rsidR="00BD4E04" w:rsidRPr="005F246B">
      <w:rPr>
        <w:rFonts w:ascii="Calibri Light" w:hAnsi="Calibri Light" w:cs="Calibri Light"/>
        <w:b w:val="0"/>
        <w:sz w:val="24"/>
      </w:rPr>
      <w:t xml:space="preserve"> </w:t>
    </w:r>
    <w:r w:rsidR="00652423" w:rsidRPr="005F246B">
      <w:rPr>
        <w:rFonts w:ascii="Calibri Light" w:hAnsi="Calibri Light" w:cs="Calibri Light"/>
        <w:b w:val="0"/>
        <w:sz w:val="24"/>
      </w:rPr>
      <w:t>0</w:t>
    </w:r>
    <w:r w:rsidR="005F246B" w:rsidRPr="005F246B">
      <w:rPr>
        <w:rFonts w:ascii="Calibri Light" w:hAnsi="Calibri Light" w:cs="Calibri Light"/>
        <w:b w:val="0"/>
        <w:sz w:val="24"/>
      </w:rPr>
      <w:t>6</w:t>
    </w:r>
    <w:r w:rsidR="00652423" w:rsidRPr="005F246B">
      <w:rPr>
        <w:rFonts w:ascii="Calibri Light" w:hAnsi="Calibri Light" w:cs="Calibri Light"/>
        <w:b w:val="0"/>
        <w:sz w:val="24"/>
      </w:rPr>
      <w:t>.08.2024 r.</w:t>
    </w:r>
    <w:r w:rsidR="0020361B" w:rsidRPr="005F246B">
      <w:rPr>
        <w:rFonts w:ascii="Calibri Light" w:hAnsi="Calibri Light" w:cs="Calibri Light"/>
        <w:b w:val="0"/>
        <w:sz w:val="24"/>
      </w:rPr>
      <w:t xml:space="preserve"> </w:t>
    </w:r>
    <w:r w:rsidR="00853394" w:rsidRPr="005F246B">
      <w:rPr>
        <w:rFonts w:ascii="Calibri Light" w:hAnsi="Calibri Light" w:cs="Calibri Light"/>
        <w:b w:val="0"/>
        <w:sz w:val="24"/>
      </w:rPr>
      <w:t xml:space="preserve"> </w:t>
    </w:r>
    <w:r w:rsidR="00AE5F51" w:rsidRPr="005F246B">
      <w:rPr>
        <w:rFonts w:ascii="Calibri Light" w:hAnsi="Calibri Light" w:cs="Calibri Light"/>
        <w:b w:val="0"/>
        <w:sz w:val="24"/>
      </w:rPr>
      <w:t xml:space="preserve"> </w:t>
    </w:r>
    <w:r w:rsidRPr="005F246B">
      <w:rPr>
        <w:rFonts w:ascii="Calibri Light" w:hAnsi="Calibri Light" w:cs="Calibri Light"/>
        <w:b w:val="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EA71B" w14:textId="57C782D8" w:rsidR="00754467" w:rsidRPr="001822CA" w:rsidRDefault="00DC13A8" w:rsidP="001822CA">
    <w:pPr>
      <w:pStyle w:val="Nagwek6"/>
      <w:tabs>
        <w:tab w:val="left" w:pos="0"/>
      </w:tabs>
      <w:rPr>
        <w:rFonts w:ascii="Calibri Light" w:hAnsi="Calibri Light" w:cs="Calibri Light"/>
        <w:b w:val="0"/>
        <w:sz w:val="24"/>
      </w:rPr>
    </w:pPr>
    <w:r>
      <w:rPr>
        <w:rFonts w:ascii="Calibri Light" w:hAnsi="Calibri Light" w:cs="Calibri Light"/>
        <w:b w:val="0"/>
        <w:sz w:val="24"/>
      </w:rPr>
      <w:t xml:space="preserve">Postępowanie znak: </w:t>
    </w:r>
    <w:r w:rsidR="0055236E">
      <w:rPr>
        <w:rFonts w:ascii="Calibri Light" w:hAnsi="Calibri Light" w:cs="Calibri Light"/>
        <w:b w:val="0"/>
        <w:sz w:val="24"/>
      </w:rPr>
      <w:t>IZP/2500/7/2024</w:t>
    </w:r>
    <w:r>
      <w:rPr>
        <w:rFonts w:ascii="Calibri Light" w:hAnsi="Calibri Light" w:cs="Calibri Light"/>
        <w:b w:val="0"/>
        <w:sz w:val="24"/>
      </w:rPr>
      <w:tab/>
    </w:r>
    <w:r>
      <w:rPr>
        <w:rFonts w:ascii="Calibri Light" w:hAnsi="Calibri Light" w:cs="Calibri Light"/>
        <w:b w:val="0"/>
        <w:sz w:val="24"/>
      </w:rPr>
      <w:tab/>
    </w:r>
    <w:r w:rsidRPr="00F5437D">
      <w:rPr>
        <w:rFonts w:ascii="Calibri Light" w:hAnsi="Calibri Light" w:cs="Calibri Light"/>
        <w:b w:val="0"/>
        <w:sz w:val="24"/>
      </w:rPr>
      <w:tab/>
      <w:t>Andrychów dn</w:t>
    </w:r>
    <w:r w:rsidR="001822CA" w:rsidRPr="00F5437D">
      <w:rPr>
        <w:rFonts w:ascii="Calibri Light" w:hAnsi="Calibri Light" w:cs="Calibri Light"/>
        <w:b w:val="0"/>
        <w:sz w:val="24"/>
      </w:rPr>
      <w:t xml:space="preserve">., </w:t>
    </w:r>
    <w:r w:rsidR="0055236E" w:rsidRPr="00F5437D">
      <w:rPr>
        <w:rFonts w:ascii="Calibri Light" w:hAnsi="Calibri Light" w:cs="Calibri Light"/>
        <w:b w:val="0"/>
        <w:sz w:val="24"/>
      </w:rPr>
      <w:t>06.08.2024 r.</w:t>
    </w:r>
    <w:r w:rsidRPr="00F5437D">
      <w:rPr>
        <w:rFonts w:ascii="Calibri Light" w:hAnsi="Calibri Light" w:cs="Calibri Light"/>
        <w:b w:val="0"/>
        <w:sz w:val="24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03145" w14:textId="240CE74D" w:rsidR="00754467" w:rsidRPr="003F789E" w:rsidRDefault="003F789E" w:rsidP="003F789E">
    <w:pPr>
      <w:pStyle w:val="Nagwek6"/>
      <w:tabs>
        <w:tab w:val="left" w:pos="0"/>
      </w:tabs>
      <w:rPr>
        <w:rFonts w:ascii="Calibri Light" w:hAnsi="Calibri Light" w:cs="Calibri Light"/>
        <w:b w:val="0"/>
        <w:sz w:val="24"/>
      </w:rPr>
    </w:pPr>
    <w:r>
      <w:rPr>
        <w:rFonts w:ascii="Calibri Light" w:hAnsi="Calibri Light" w:cs="Calibri Light"/>
        <w:b w:val="0"/>
        <w:sz w:val="24"/>
      </w:rPr>
      <w:t xml:space="preserve">Postępowanie znak: </w:t>
    </w:r>
    <w:r w:rsidR="0059506F">
      <w:rPr>
        <w:rFonts w:ascii="Calibri Light" w:hAnsi="Calibri Light" w:cs="Calibri Light"/>
        <w:b w:val="0"/>
        <w:sz w:val="24"/>
      </w:rPr>
      <w:t>IZP/2500/7/2024</w:t>
    </w:r>
    <w:r>
      <w:rPr>
        <w:rFonts w:ascii="Calibri Light" w:hAnsi="Calibri Light" w:cs="Calibri Light"/>
        <w:b w:val="0"/>
        <w:sz w:val="24"/>
      </w:rPr>
      <w:tab/>
    </w:r>
    <w:r>
      <w:rPr>
        <w:rFonts w:ascii="Calibri Light" w:hAnsi="Calibri Light" w:cs="Calibri Light"/>
        <w:b w:val="0"/>
        <w:sz w:val="24"/>
      </w:rPr>
      <w:tab/>
    </w:r>
    <w:r w:rsidRPr="006F744B">
      <w:rPr>
        <w:rFonts w:ascii="Calibri Light" w:hAnsi="Calibri Light" w:cs="Calibri Light"/>
        <w:b w:val="0"/>
        <w:sz w:val="24"/>
      </w:rPr>
      <w:tab/>
    </w:r>
    <w:r w:rsidRPr="006D1C73">
      <w:rPr>
        <w:rFonts w:ascii="Calibri Light" w:hAnsi="Calibri Light" w:cs="Calibri Light"/>
        <w:b w:val="0"/>
        <w:color w:val="FF0000"/>
        <w:sz w:val="24"/>
      </w:rPr>
      <w:tab/>
    </w:r>
    <w:r w:rsidRPr="00B90A7E">
      <w:rPr>
        <w:rFonts w:ascii="Calibri Light" w:hAnsi="Calibri Light" w:cs="Calibri Light"/>
        <w:b w:val="0"/>
        <w:sz w:val="24"/>
      </w:rPr>
      <w:t xml:space="preserve">Andrychów dn., </w:t>
    </w:r>
    <w:r w:rsidR="0059506F" w:rsidRPr="00B90A7E">
      <w:rPr>
        <w:rFonts w:ascii="Calibri Light" w:hAnsi="Calibri Light" w:cs="Calibri Light"/>
        <w:b w:val="0"/>
        <w:sz w:val="24"/>
      </w:rPr>
      <w:t>06.08.2024 r.</w:t>
    </w:r>
    <w:r w:rsidRPr="00B90A7E">
      <w:rPr>
        <w:rFonts w:ascii="Calibri Light" w:hAnsi="Calibri Light" w:cs="Calibri Light"/>
        <w:b w:val="0"/>
        <w:sz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326C"/>
    <w:multiLevelType w:val="multilevel"/>
    <w:tmpl w:val="35CC3DB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39B0A99"/>
    <w:multiLevelType w:val="hybridMultilevel"/>
    <w:tmpl w:val="714CE24E"/>
    <w:lvl w:ilvl="0" w:tplc="8766EE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27599"/>
    <w:multiLevelType w:val="multilevel"/>
    <w:tmpl w:val="FF6C7AD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C80E1D"/>
    <w:multiLevelType w:val="multilevel"/>
    <w:tmpl w:val="4DEA85D8"/>
    <w:styleLink w:val="WW8Num4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650236"/>
    <w:multiLevelType w:val="multilevel"/>
    <w:tmpl w:val="1C1CA284"/>
    <w:styleLink w:val="WWNum10"/>
    <w:lvl w:ilvl="0">
      <w:start w:val="1"/>
      <w:numFmt w:val="decimal"/>
      <w:lvlText w:val="%1"/>
      <w:lvlJc w:val="left"/>
      <w:rPr>
        <w:rFonts w:ascii="Georgia" w:eastAsia="Calibri" w:hAnsi="Georgia" w:cs="Calibri"/>
        <w:u w:val="none"/>
      </w:rPr>
    </w:lvl>
    <w:lvl w:ilvl="1">
      <w:start w:val="1"/>
      <w:numFmt w:val="lowerLetter"/>
      <w:lvlText w:val="%1.%2"/>
      <w:lvlJc w:val="left"/>
      <w:rPr>
        <w:u w:val="none"/>
      </w:rPr>
    </w:lvl>
    <w:lvl w:ilvl="2">
      <w:start w:val="1"/>
      <w:numFmt w:val="lowerRoman"/>
      <w:lvlText w:val="%1.%2.%3"/>
      <w:lvlJc w:val="right"/>
      <w:rPr>
        <w:u w:val="none"/>
      </w:rPr>
    </w:lvl>
    <w:lvl w:ilvl="3">
      <w:start w:val="1"/>
      <w:numFmt w:val="decimal"/>
      <w:lvlText w:val="%1.%2.%3.%4"/>
      <w:lvlJc w:val="left"/>
      <w:rPr>
        <w:u w:val="none"/>
      </w:rPr>
    </w:lvl>
    <w:lvl w:ilvl="4">
      <w:start w:val="1"/>
      <w:numFmt w:val="lowerLetter"/>
      <w:lvlText w:val="%1.%2.%3.%4.%5"/>
      <w:lvlJc w:val="left"/>
      <w:rPr>
        <w:u w:val="none"/>
      </w:rPr>
    </w:lvl>
    <w:lvl w:ilvl="5">
      <w:start w:val="1"/>
      <w:numFmt w:val="lowerRoman"/>
      <w:lvlText w:val="%1.%2.%3.%4.%5.%6"/>
      <w:lvlJc w:val="right"/>
      <w:rPr>
        <w:u w:val="none"/>
      </w:rPr>
    </w:lvl>
    <w:lvl w:ilvl="6">
      <w:start w:val="1"/>
      <w:numFmt w:val="decimal"/>
      <w:lvlText w:val="%1.%2.%3.%4.%5.%6.%7"/>
      <w:lvlJc w:val="left"/>
      <w:rPr>
        <w:u w:val="none"/>
      </w:rPr>
    </w:lvl>
    <w:lvl w:ilvl="7">
      <w:start w:val="1"/>
      <w:numFmt w:val="lowerLetter"/>
      <w:lvlText w:val="%1.%2.%3.%4.%5.%6.%7.%8"/>
      <w:lvlJc w:val="left"/>
      <w:rPr>
        <w:u w:val="none"/>
      </w:rPr>
    </w:lvl>
    <w:lvl w:ilvl="8">
      <w:start w:val="1"/>
      <w:numFmt w:val="lowerRoman"/>
      <w:lvlText w:val="%1.%2.%3.%4.%5.%6.%7.%8.%9"/>
      <w:lvlJc w:val="right"/>
      <w:rPr>
        <w:u w:val="none"/>
      </w:rPr>
    </w:lvl>
  </w:abstractNum>
  <w:abstractNum w:abstractNumId="5" w15:restartNumberingAfterBreak="0">
    <w:nsid w:val="09912534"/>
    <w:multiLevelType w:val="hybridMultilevel"/>
    <w:tmpl w:val="EE946C9E"/>
    <w:lvl w:ilvl="0" w:tplc="C088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03916"/>
    <w:multiLevelType w:val="hybridMultilevel"/>
    <w:tmpl w:val="BCB88320"/>
    <w:lvl w:ilvl="0" w:tplc="E6088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554AE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1363F3"/>
    <w:multiLevelType w:val="multilevel"/>
    <w:tmpl w:val="770C8C0E"/>
    <w:styleLink w:val="WWNum23"/>
    <w:lvl w:ilvl="0">
      <w:start w:val="7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8" w15:restartNumberingAfterBreak="0">
    <w:nsid w:val="0C5C4924"/>
    <w:multiLevelType w:val="multilevel"/>
    <w:tmpl w:val="3FD2E1E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CCB0197"/>
    <w:multiLevelType w:val="multilevel"/>
    <w:tmpl w:val="7AA8116E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17B40B0"/>
    <w:multiLevelType w:val="multilevel"/>
    <w:tmpl w:val="D4D81696"/>
    <w:styleLink w:val="WW8Num14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195317F"/>
    <w:multiLevelType w:val="hybridMultilevel"/>
    <w:tmpl w:val="B5AE7590"/>
    <w:lvl w:ilvl="0" w:tplc="AF2473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B92B2C"/>
    <w:multiLevelType w:val="multilevel"/>
    <w:tmpl w:val="CB16C200"/>
    <w:lvl w:ilvl="0">
      <w:numFmt w:val="bullet"/>
      <w:lvlText w:val=""/>
      <w:lvlJc w:val="left"/>
      <w:pPr>
        <w:ind w:left="77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3" w15:restartNumberingAfterBreak="0">
    <w:nsid w:val="158718CA"/>
    <w:multiLevelType w:val="multilevel"/>
    <w:tmpl w:val="3B860A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4" w15:restartNumberingAfterBreak="0">
    <w:nsid w:val="16933F4D"/>
    <w:multiLevelType w:val="hybridMultilevel"/>
    <w:tmpl w:val="F33A9B0C"/>
    <w:lvl w:ilvl="0" w:tplc="794855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DD5C9E"/>
    <w:multiLevelType w:val="multilevel"/>
    <w:tmpl w:val="AA482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E018B4"/>
    <w:multiLevelType w:val="hybridMultilevel"/>
    <w:tmpl w:val="4F8E68E6"/>
    <w:lvl w:ilvl="0" w:tplc="B5507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1871555C"/>
    <w:multiLevelType w:val="multilevel"/>
    <w:tmpl w:val="F14A626E"/>
    <w:styleLink w:val="WW8Num9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4"/>
      <w:numFmt w:val="upperRoman"/>
      <w:lvlText w:val="%1.%2.%3."/>
      <w:lvlJc w:val="right"/>
      <w:rPr>
        <w:b/>
      </w:rPr>
    </w:lvl>
    <w:lvl w:ilvl="3">
      <w:start w:val="6"/>
      <w:numFmt w:val="upperRoman"/>
      <w:lvlText w:val="%1.%2.%3.%4."/>
      <w:lvlJc w:val="right"/>
      <w:rPr>
        <w:b/>
      </w:rPr>
    </w:lvl>
    <w:lvl w:ilvl="4">
      <w:start w:val="2"/>
      <w:numFmt w:val="decimal"/>
      <w:lvlText w:val="%1.%2.%3.%4.%5."/>
      <w:lvlJc w:val="left"/>
      <w:rPr>
        <w:b w:val="0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19E06091"/>
    <w:multiLevelType w:val="multilevel"/>
    <w:tmpl w:val="A5C86F9E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9" w15:restartNumberingAfterBreak="0">
    <w:nsid w:val="1C33123E"/>
    <w:multiLevelType w:val="multilevel"/>
    <w:tmpl w:val="29C24346"/>
    <w:styleLink w:val="WW8Num27"/>
    <w:lvl w:ilvl="0">
      <w:start w:val="2"/>
      <w:numFmt w:val="decimal"/>
      <w:lvlText w:val="%1."/>
      <w:lvlJc w:val="left"/>
      <w:rPr>
        <w:rFonts w:ascii="Georgia" w:hAnsi="Georgia" w:cs="Georgia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rPr>
        <w:rFonts w:ascii="Georgia" w:hAnsi="Georgia" w:cs="Georgia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  <w:color w:val="000000"/>
      </w:rPr>
    </w:lvl>
  </w:abstractNum>
  <w:abstractNum w:abstractNumId="20" w15:restartNumberingAfterBreak="0">
    <w:nsid w:val="1CF7770C"/>
    <w:multiLevelType w:val="multilevel"/>
    <w:tmpl w:val="B4023DB8"/>
    <w:styleLink w:val="WW8Num26"/>
    <w:lvl w:ilvl="0">
      <w:start w:val="5"/>
      <w:numFmt w:val="upperRoman"/>
      <w:lvlText w:val="%1."/>
      <w:lvlJc w:val="right"/>
      <w:rPr>
        <w:b/>
      </w:rPr>
    </w:lvl>
    <w:lvl w:ilvl="1">
      <w:start w:val="1"/>
      <w:numFmt w:val="decimal"/>
      <w:lvlText w:val="%1.%2."/>
      <w:lvlJc w:val="left"/>
      <w:rPr>
        <w:b w:val="0"/>
        <w:i w:val="0"/>
      </w:rPr>
    </w:lvl>
    <w:lvl w:ilvl="2">
      <w:start w:val="5"/>
      <w:numFmt w:val="upperRoman"/>
      <w:lvlText w:val="%1.%2.%3."/>
      <w:lvlJc w:val="right"/>
      <w:rPr>
        <w:b/>
      </w:rPr>
    </w:lvl>
    <w:lvl w:ilvl="3">
      <w:start w:val="6"/>
      <w:numFmt w:val="upperRoman"/>
      <w:lvlText w:val="%1.%2.%3.%4."/>
      <w:lvlJc w:val="right"/>
      <w:rPr>
        <w:b/>
      </w:rPr>
    </w:lvl>
    <w:lvl w:ilvl="4">
      <w:start w:val="2"/>
      <w:numFmt w:val="decimal"/>
      <w:lvlText w:val="%1.%2.%3.%4.%5."/>
      <w:lvlJc w:val="left"/>
      <w:rPr>
        <w:b w:val="0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1D092648"/>
    <w:multiLevelType w:val="multilevel"/>
    <w:tmpl w:val="BE0A2D40"/>
    <w:styleLink w:val="WW8Num7"/>
    <w:lvl w:ilvl="0">
      <w:start w:val="19"/>
      <w:numFmt w:val="upperRoman"/>
      <w:lvlText w:val="%1."/>
      <w:lvlJc w:val="righ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1D322C79"/>
    <w:multiLevelType w:val="multilevel"/>
    <w:tmpl w:val="48CAD40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1D8C2956"/>
    <w:multiLevelType w:val="multilevel"/>
    <w:tmpl w:val="260E3C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1F4B29BA"/>
    <w:multiLevelType w:val="multilevel"/>
    <w:tmpl w:val="ED1CF4AC"/>
    <w:styleLink w:val="WW8Num5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1F681FE7"/>
    <w:multiLevelType w:val="hybridMultilevel"/>
    <w:tmpl w:val="309AE334"/>
    <w:lvl w:ilvl="0" w:tplc="3D9E5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DB3AE4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sz w:val="22"/>
        <w:szCs w:val="22"/>
      </w:rPr>
    </w:lvl>
    <w:lvl w:ilvl="2" w:tplc="E4B6BD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90AB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auto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A2004A9A">
      <w:start w:val="16"/>
      <w:numFmt w:val="decimal"/>
      <w:lvlText w:val="%6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2"/>
        <w:szCs w:val="22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1D23FDE"/>
    <w:multiLevelType w:val="multilevel"/>
    <w:tmpl w:val="D7C415F2"/>
    <w:styleLink w:val="WW8Num28"/>
    <w:lvl w:ilvl="0">
      <w:start w:val="6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7" w15:restartNumberingAfterBreak="0">
    <w:nsid w:val="21F1454A"/>
    <w:multiLevelType w:val="multilevel"/>
    <w:tmpl w:val="CDB08406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21F15BC1"/>
    <w:multiLevelType w:val="multilevel"/>
    <w:tmpl w:val="89842A42"/>
    <w:styleLink w:val="WW8Num29"/>
    <w:lvl w:ilvl="0">
      <w:start w:val="5"/>
      <w:numFmt w:val="decimal"/>
      <w:lvlText w:val="%1."/>
      <w:lvlJc w:val="left"/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color w:val="000000"/>
        <w:sz w:val="24"/>
        <w:szCs w:val="24"/>
        <w:lang w:eastAsia="en-US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Times New Roman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Times New Roman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Times New Roman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Times New Roman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Times New Roman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Times New Roman"/>
      </w:rPr>
    </w:lvl>
  </w:abstractNum>
  <w:abstractNum w:abstractNumId="29" w15:restartNumberingAfterBreak="0">
    <w:nsid w:val="228862A3"/>
    <w:multiLevelType w:val="hybridMultilevel"/>
    <w:tmpl w:val="C896B75C"/>
    <w:lvl w:ilvl="0" w:tplc="E2463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BD7237"/>
    <w:multiLevelType w:val="multilevel"/>
    <w:tmpl w:val="F61E88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3860A91"/>
    <w:multiLevelType w:val="multilevel"/>
    <w:tmpl w:val="2C3EA03E"/>
    <w:styleLink w:val="WW8Num33"/>
    <w:lvl w:ilvl="0">
      <w:start w:val="1"/>
      <w:numFmt w:val="decimal"/>
      <w:lvlText w:val="%1."/>
      <w:lvlJc w:val="left"/>
      <w:rPr>
        <w:rFonts w:eastAsia="Humanist777L2-RomanB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rPr>
        <w:rFonts w:eastAsia="Humanist777L2-RomanB"/>
        <w:sz w:val="24"/>
        <w:szCs w:val="24"/>
        <w:lang w:eastAsia="pl-PL"/>
      </w:rPr>
    </w:lvl>
    <w:lvl w:ilvl="2">
      <w:start w:val="1"/>
      <w:numFmt w:val="decimal"/>
      <w:lvlText w:val="%1.%2.%3."/>
      <w:lvlJc w:val="left"/>
      <w:rPr>
        <w:rFonts w:eastAsia="Humanist777L2-RomanB"/>
        <w:sz w:val="24"/>
        <w:szCs w:val="24"/>
        <w:lang w:eastAsia="pl-PL"/>
      </w:rPr>
    </w:lvl>
    <w:lvl w:ilvl="3">
      <w:start w:val="1"/>
      <w:numFmt w:val="decimal"/>
      <w:lvlText w:val="%1.%2.%3.%4."/>
      <w:lvlJc w:val="left"/>
      <w:rPr>
        <w:rFonts w:eastAsia="Humanist777L2-RomanB"/>
        <w:sz w:val="24"/>
        <w:szCs w:val="24"/>
        <w:lang w:eastAsia="pl-PL"/>
      </w:rPr>
    </w:lvl>
    <w:lvl w:ilvl="4">
      <w:start w:val="1"/>
      <w:numFmt w:val="decimal"/>
      <w:lvlText w:val="%1.%2.%3.%4.%5."/>
      <w:lvlJc w:val="left"/>
      <w:rPr>
        <w:rFonts w:eastAsia="Humanist777L2-RomanB"/>
        <w:sz w:val="24"/>
        <w:szCs w:val="24"/>
        <w:lang w:eastAsia="pl-PL"/>
      </w:rPr>
    </w:lvl>
    <w:lvl w:ilvl="5">
      <w:start w:val="1"/>
      <w:numFmt w:val="decimal"/>
      <w:lvlText w:val="%1.%2.%3.%4.%5.%6."/>
      <w:lvlJc w:val="left"/>
      <w:rPr>
        <w:rFonts w:eastAsia="Humanist777L2-RomanB"/>
        <w:sz w:val="24"/>
        <w:szCs w:val="24"/>
        <w:lang w:eastAsia="pl-PL"/>
      </w:rPr>
    </w:lvl>
    <w:lvl w:ilvl="6">
      <w:start w:val="1"/>
      <w:numFmt w:val="decimal"/>
      <w:lvlText w:val="%1.%2.%3.%4.%5.%6.%7."/>
      <w:lvlJc w:val="left"/>
      <w:rPr>
        <w:rFonts w:eastAsia="Humanist777L2-RomanB"/>
        <w:sz w:val="24"/>
        <w:szCs w:val="24"/>
        <w:lang w:eastAsia="pl-PL"/>
      </w:rPr>
    </w:lvl>
    <w:lvl w:ilvl="7">
      <w:start w:val="1"/>
      <w:numFmt w:val="decimal"/>
      <w:lvlText w:val="%1.%2.%3.%4.%5.%6.%7.%8."/>
      <w:lvlJc w:val="left"/>
      <w:rPr>
        <w:rFonts w:eastAsia="Humanist777L2-RomanB"/>
        <w:sz w:val="24"/>
        <w:szCs w:val="24"/>
        <w:lang w:eastAsia="pl-PL"/>
      </w:rPr>
    </w:lvl>
    <w:lvl w:ilvl="8">
      <w:start w:val="1"/>
      <w:numFmt w:val="decimal"/>
      <w:lvlText w:val="%1.%2.%3.%4.%5.%6.%7.%8.%9."/>
      <w:lvlJc w:val="left"/>
      <w:rPr>
        <w:rFonts w:eastAsia="Humanist777L2-RomanB"/>
        <w:sz w:val="24"/>
        <w:szCs w:val="24"/>
        <w:lang w:eastAsia="pl-PL"/>
      </w:rPr>
    </w:lvl>
  </w:abstractNum>
  <w:abstractNum w:abstractNumId="32" w15:restartNumberingAfterBreak="0">
    <w:nsid w:val="24C73221"/>
    <w:multiLevelType w:val="multilevel"/>
    <w:tmpl w:val="B27271BE"/>
    <w:styleLink w:val="WW8Num23"/>
    <w:lvl w:ilvl="0">
      <w:start w:val="3"/>
      <w:numFmt w:val="decimal"/>
      <w:lvlText w:val="%1."/>
      <w:lvlJc w:val="left"/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1.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1.%2.%3.%4.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1.%2.%3.%4.%5.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1.%2.%3.%4.%5.%6.%7.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1.%2.%3.%4.%5.%6.%7.%8.%9."/>
      <w:lvlJc w:val="right"/>
      <w:rPr>
        <w:rFonts w:ascii="Times New Roman" w:hAnsi="Times New Roman" w:cs="Times New Roman"/>
      </w:rPr>
    </w:lvl>
  </w:abstractNum>
  <w:abstractNum w:abstractNumId="33" w15:restartNumberingAfterBreak="0">
    <w:nsid w:val="26430CFB"/>
    <w:multiLevelType w:val="multilevel"/>
    <w:tmpl w:val="7A90445E"/>
    <w:styleLink w:val="WW8Num35"/>
    <w:lvl w:ilvl="0">
      <w:start w:val="1"/>
      <w:numFmt w:val="decimal"/>
      <w:lvlText w:val="%1."/>
      <w:lvlJc w:val="left"/>
      <w:rPr>
        <w:bCs/>
        <w:color w:val="000000"/>
      </w:rPr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Zero"/>
      <w:lvlText w:val="%1.%2.%3."/>
      <w:lvlJc w:val="left"/>
      <w:rPr>
        <w:color w:val="000000"/>
      </w:rPr>
    </w:lvl>
    <w:lvl w:ilvl="3">
      <w:start w:val="1"/>
      <w:numFmt w:val="decimalZero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34" w15:restartNumberingAfterBreak="0">
    <w:nsid w:val="2C656C64"/>
    <w:multiLevelType w:val="multilevel"/>
    <w:tmpl w:val="F4F4E55E"/>
    <w:styleLink w:val="WWNum28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2DC7544E"/>
    <w:multiLevelType w:val="hybridMultilevel"/>
    <w:tmpl w:val="C3040C86"/>
    <w:lvl w:ilvl="0" w:tplc="4B6E3A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E367B73"/>
    <w:multiLevelType w:val="multilevel"/>
    <w:tmpl w:val="95D47F64"/>
    <w:styleLink w:val="WW8Num18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 w15:restartNumberingAfterBreak="0">
    <w:nsid w:val="30B66250"/>
    <w:multiLevelType w:val="hybridMultilevel"/>
    <w:tmpl w:val="B5121F24"/>
    <w:lvl w:ilvl="0" w:tplc="FC5628E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  <w:sz w:val="22"/>
        <w:szCs w:val="22"/>
      </w:rPr>
    </w:lvl>
    <w:lvl w:ilvl="1" w:tplc="649055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2" w:tplc="FACAE3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0D17788"/>
    <w:multiLevelType w:val="hybridMultilevel"/>
    <w:tmpl w:val="DE04FDE8"/>
    <w:lvl w:ilvl="0" w:tplc="308E4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 w:tplc="212872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5BFA15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1084F28"/>
    <w:multiLevelType w:val="multilevel"/>
    <w:tmpl w:val="4646546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321E5FB1"/>
    <w:multiLevelType w:val="hybridMultilevel"/>
    <w:tmpl w:val="7CD2ED06"/>
    <w:lvl w:ilvl="0" w:tplc="8E1C4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3D11D4D"/>
    <w:multiLevelType w:val="multilevel"/>
    <w:tmpl w:val="7AB4EA7C"/>
    <w:styleLink w:val="WWNum1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2" w15:restartNumberingAfterBreak="0">
    <w:nsid w:val="347E71A5"/>
    <w:multiLevelType w:val="multilevel"/>
    <w:tmpl w:val="096E2078"/>
    <w:styleLink w:val="WW8Num13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35B52817"/>
    <w:multiLevelType w:val="multilevel"/>
    <w:tmpl w:val="F35814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A43588C"/>
    <w:multiLevelType w:val="multilevel"/>
    <w:tmpl w:val="54BE5FEE"/>
    <w:styleLink w:val="WWNum13"/>
    <w:lvl w:ilvl="0">
      <w:start w:val="1"/>
      <w:numFmt w:val="decimal"/>
      <w:lvlText w:val="%1"/>
      <w:lvlJc w:val="left"/>
      <w:rPr>
        <w:rFonts w:ascii="Georgia" w:eastAsia="Times New Roman" w:hAnsi="Georgia" w:cs="Arial"/>
        <w:b w:val="0"/>
        <w:i w:val="0"/>
        <w:sz w:val="20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45" w15:restartNumberingAfterBreak="0">
    <w:nsid w:val="3B4A3301"/>
    <w:multiLevelType w:val="multilevel"/>
    <w:tmpl w:val="E1AC29F6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3C3209C3"/>
    <w:multiLevelType w:val="multilevel"/>
    <w:tmpl w:val="55307122"/>
    <w:styleLink w:val="WW8Num3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7" w15:restartNumberingAfterBreak="0">
    <w:nsid w:val="3E866B8E"/>
    <w:multiLevelType w:val="multilevel"/>
    <w:tmpl w:val="CBDC2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680644"/>
    <w:multiLevelType w:val="multilevel"/>
    <w:tmpl w:val="2DBE5FB2"/>
    <w:styleLink w:val="WW8Num38"/>
    <w:lvl w:ilvl="0">
      <w:start w:val="5"/>
      <w:numFmt w:val="decimal"/>
      <w:lvlText w:val="%1."/>
      <w:lvlJc w:val="left"/>
      <w:rPr>
        <w:rFonts w:eastAsia="Times New Roman" w:cs="Times New Roman"/>
        <w:b w:val="0"/>
        <w:i w:val="0"/>
        <w:color w:val="00000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41551DCD"/>
    <w:multiLevelType w:val="multilevel"/>
    <w:tmpl w:val="12B879CE"/>
    <w:styleLink w:val="WWNum27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" w15:restartNumberingAfterBreak="0">
    <w:nsid w:val="42FB5F62"/>
    <w:multiLevelType w:val="multilevel"/>
    <w:tmpl w:val="200A8B48"/>
    <w:styleLink w:val="WW8Num10"/>
    <w:lvl w:ilvl="0">
      <w:start w:val="7"/>
      <w:numFmt w:val="upperRoman"/>
      <w:lvlText w:val="%1."/>
      <w:lvlJc w:val="righ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441051E0"/>
    <w:multiLevelType w:val="hybridMultilevel"/>
    <w:tmpl w:val="97623632"/>
    <w:lvl w:ilvl="0" w:tplc="B67C483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8AC498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A5C63BC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4B2F87"/>
    <w:multiLevelType w:val="multilevel"/>
    <w:tmpl w:val="0FD4AF46"/>
    <w:styleLink w:val="WW8Num16"/>
    <w:lvl w:ilvl="0">
      <w:start w:val="2"/>
      <w:numFmt w:val="decimal"/>
      <w:lvlText w:val="%1."/>
      <w:lvlJc w:val="left"/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rPr>
        <w:b w:val="0"/>
        <w:i w:val="0"/>
      </w:rPr>
    </w:lvl>
    <w:lvl w:ilvl="3">
      <w:start w:val="1"/>
      <w:numFmt w:val="lowerLetter"/>
      <w:lvlText w:val="%1.%2.%3.%4."/>
      <w:lvlJc w:val="left"/>
      <w:rPr>
        <w:b w:val="0"/>
        <w:i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45E52892"/>
    <w:multiLevelType w:val="hybridMultilevel"/>
    <w:tmpl w:val="A4C6E5C6"/>
    <w:lvl w:ilvl="0" w:tplc="955C8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 w:tplc="CBECC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4A23B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5F46F65"/>
    <w:multiLevelType w:val="multilevel"/>
    <w:tmpl w:val="6AC2112E"/>
    <w:styleLink w:val="WWNum17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" w15:restartNumberingAfterBreak="0">
    <w:nsid w:val="48E416C6"/>
    <w:multiLevelType w:val="multilevel"/>
    <w:tmpl w:val="C4AA67FC"/>
    <w:styleLink w:val="WW8Num39"/>
    <w:lvl w:ilvl="0">
      <w:start w:val="16"/>
      <w:numFmt w:val="upperRoman"/>
      <w:lvlText w:val="%1."/>
      <w:lvlJc w:val="right"/>
      <w:rPr>
        <w:rFonts w:ascii="Times New Roman" w:hAnsi="Times New Roman" w:cs="Times New Roman"/>
        <w:b/>
        <w:bCs/>
        <w:iCs/>
        <w:caps/>
        <w:sz w:val="24"/>
        <w:szCs w:val="24"/>
      </w:rPr>
    </w:lvl>
    <w:lvl w:ilvl="1">
      <w:start w:val="1"/>
      <w:numFmt w:val="decimal"/>
      <w:lvlText w:val="%1.%2."/>
      <w:lvlJc w:val="left"/>
      <w:rPr>
        <w:b w:val="0"/>
        <w:i w:val="0"/>
      </w:rPr>
    </w:lvl>
    <w:lvl w:ilvl="2">
      <w:start w:val="9"/>
      <w:numFmt w:val="upperRoman"/>
      <w:lvlText w:val="%1.%2.%3."/>
      <w:lvlJc w:val="right"/>
      <w:rPr>
        <w:b/>
      </w:rPr>
    </w:lvl>
    <w:lvl w:ilvl="3">
      <w:start w:val="6"/>
      <w:numFmt w:val="upperRoman"/>
      <w:lvlText w:val="%1.%2.%3.%4."/>
      <w:lvlJc w:val="right"/>
      <w:rPr>
        <w:b/>
      </w:rPr>
    </w:lvl>
    <w:lvl w:ilvl="4">
      <w:start w:val="2"/>
      <w:numFmt w:val="decimal"/>
      <w:lvlText w:val="%1.%2.%3.%4.%5."/>
      <w:lvlJc w:val="left"/>
      <w:rPr>
        <w:b w:val="0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4A112D53"/>
    <w:multiLevelType w:val="multilevel"/>
    <w:tmpl w:val="0CE4F856"/>
    <w:styleLink w:val="WW8Num31"/>
    <w:lvl w:ilvl="0">
      <w:start w:val="13"/>
      <w:numFmt w:val="upperRoman"/>
      <w:lvlText w:val="%1."/>
      <w:lvlJc w:val="right"/>
      <w:rPr>
        <w:b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4A6A0093"/>
    <w:multiLevelType w:val="multilevel"/>
    <w:tmpl w:val="87D478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9B5C9B"/>
    <w:multiLevelType w:val="multilevel"/>
    <w:tmpl w:val="BEBE29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B4C54B2"/>
    <w:multiLevelType w:val="multilevel"/>
    <w:tmpl w:val="CB04D24A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0" w15:restartNumberingAfterBreak="0">
    <w:nsid w:val="4BBE6F88"/>
    <w:multiLevelType w:val="hybridMultilevel"/>
    <w:tmpl w:val="906A9CCC"/>
    <w:lvl w:ilvl="0" w:tplc="C354E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C3D726E"/>
    <w:multiLevelType w:val="multilevel"/>
    <w:tmpl w:val="86E6A332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  <w:strike w:val="0"/>
        <w:dstrike w:val="0"/>
        <w:color w:val="000000"/>
        <w:lang w:eastAsia="pl-PL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</w:rPr>
    </w:lvl>
  </w:abstractNum>
  <w:abstractNum w:abstractNumId="62" w15:restartNumberingAfterBreak="0">
    <w:nsid w:val="4CED60F2"/>
    <w:multiLevelType w:val="multilevel"/>
    <w:tmpl w:val="FF78288E"/>
    <w:styleLink w:val="WWNum15"/>
    <w:lvl w:ilvl="0">
      <w:start w:val="1"/>
      <w:numFmt w:val="decimal"/>
      <w:lvlText w:val="%1."/>
      <w:lvlJc w:val="left"/>
      <w:rPr>
        <w:rFonts w:ascii="Calibri Light" w:eastAsia="Times New Roman" w:hAnsi="Calibri Light" w:cs="Calibri Light"/>
        <w:b w:val="0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63" w15:restartNumberingAfterBreak="0">
    <w:nsid w:val="4E4319BC"/>
    <w:multiLevelType w:val="multilevel"/>
    <w:tmpl w:val="D0E0BA3A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4" w15:restartNumberingAfterBreak="0">
    <w:nsid w:val="4EAD0866"/>
    <w:multiLevelType w:val="multilevel"/>
    <w:tmpl w:val="AB5093AE"/>
    <w:styleLink w:val="WWNum8"/>
    <w:lvl w:ilvl="0">
      <w:start w:val="1"/>
      <w:numFmt w:val="decimal"/>
      <w:lvlText w:val="%1"/>
      <w:lvlJc w:val="left"/>
      <w:rPr>
        <w:b w:val="0"/>
        <w:sz w:val="20"/>
        <w:szCs w:val="20"/>
      </w:rPr>
    </w:lvl>
    <w:lvl w:ilvl="1">
      <w:start w:val="1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" w15:restartNumberingAfterBreak="0">
    <w:nsid w:val="53F63D6B"/>
    <w:multiLevelType w:val="hybridMultilevel"/>
    <w:tmpl w:val="29945BEE"/>
    <w:lvl w:ilvl="0" w:tplc="2E92E19C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6" w15:restartNumberingAfterBreak="0">
    <w:nsid w:val="573D12A8"/>
    <w:multiLevelType w:val="hybridMultilevel"/>
    <w:tmpl w:val="4F2CA206"/>
    <w:lvl w:ilvl="0" w:tplc="642096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75A6002"/>
    <w:multiLevelType w:val="multilevel"/>
    <w:tmpl w:val="03AAE5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BB0356F"/>
    <w:multiLevelType w:val="multilevel"/>
    <w:tmpl w:val="68CCD632"/>
    <w:styleLink w:val="WW8Num20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9" w15:restartNumberingAfterBreak="0">
    <w:nsid w:val="5C282A53"/>
    <w:multiLevelType w:val="multilevel"/>
    <w:tmpl w:val="862257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C47525F"/>
    <w:multiLevelType w:val="hybridMultilevel"/>
    <w:tmpl w:val="8F3094B6"/>
    <w:lvl w:ilvl="0" w:tplc="AC5A7EE6">
      <w:start w:val="2"/>
      <w:numFmt w:val="decimal"/>
      <w:lvlText w:val="%1."/>
      <w:lvlJc w:val="left"/>
      <w:pPr>
        <w:tabs>
          <w:tab w:val="num" w:pos="1191"/>
        </w:tabs>
        <w:ind w:left="1191" w:hanging="360"/>
      </w:pPr>
      <w:rPr>
        <w:rFonts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D0C638B"/>
    <w:multiLevelType w:val="multilevel"/>
    <w:tmpl w:val="1EA86F70"/>
    <w:styleLink w:val="WWNum19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 w:val="0"/>
      </w:rPr>
    </w:lvl>
    <w:lvl w:ilvl="5">
      <w:start w:val="1"/>
      <w:numFmt w:val="decimal"/>
      <w:lvlText w:val="%1.%2.%3.%4.%5.%6"/>
      <w:lvlJc w:val="left"/>
      <w:rPr>
        <w:b w:val="0"/>
      </w:rPr>
    </w:lvl>
    <w:lvl w:ilvl="6">
      <w:start w:val="1"/>
      <w:numFmt w:val="decimal"/>
      <w:lvlText w:val="%1.%2.%3.%4.%5.%6.%7"/>
      <w:lvlJc w:val="left"/>
      <w:rPr>
        <w:b w:val="0"/>
      </w:rPr>
    </w:lvl>
    <w:lvl w:ilvl="7">
      <w:start w:val="1"/>
      <w:numFmt w:val="decimal"/>
      <w:lvlText w:val="%1.%2.%3.%4.%5.%6.%7.%8"/>
      <w:lvlJc w:val="left"/>
      <w:rPr>
        <w:b w:val="0"/>
      </w:rPr>
    </w:lvl>
    <w:lvl w:ilvl="8">
      <w:start w:val="1"/>
      <w:numFmt w:val="decimal"/>
      <w:lvlText w:val="%1.%2.%3.%4.%5.%6.%7.%8.%9"/>
      <w:lvlJc w:val="left"/>
      <w:rPr>
        <w:b w:val="0"/>
      </w:rPr>
    </w:lvl>
  </w:abstractNum>
  <w:abstractNum w:abstractNumId="72" w15:restartNumberingAfterBreak="0">
    <w:nsid w:val="5E7D2D44"/>
    <w:multiLevelType w:val="multilevel"/>
    <w:tmpl w:val="8ADE0A9C"/>
    <w:styleLink w:val="WW8Num1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1.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rPr>
        <w:rFonts w:ascii="Times New Roman" w:eastAsia="Calibri" w:hAnsi="Times New Roman" w:cs="Times New Roman"/>
        <w:color w:val="000000"/>
        <w:kern w:val="3"/>
      </w:rPr>
    </w:lvl>
    <w:lvl w:ilvl="4">
      <w:start w:val="1"/>
      <w:numFmt w:val="lowerLetter"/>
      <w:lvlText w:val="%1.%2.%3.%4.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1.%2.%3.%4.%5.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1.%2.%3.%4.%5.%6.%7.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1.%2.%3.%4.%5.%6.%7.%8.%9."/>
      <w:lvlJc w:val="left"/>
      <w:rPr>
        <w:rFonts w:ascii="Times New Roman" w:hAnsi="Times New Roman" w:cs="Times New Roman"/>
      </w:rPr>
    </w:lvl>
  </w:abstractNum>
  <w:abstractNum w:abstractNumId="73" w15:restartNumberingAfterBreak="0">
    <w:nsid w:val="5EBC2960"/>
    <w:multiLevelType w:val="hybridMultilevel"/>
    <w:tmpl w:val="32CC2E86"/>
    <w:lvl w:ilvl="0" w:tplc="2D461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29A76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863B6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48267C"/>
    <w:multiLevelType w:val="hybridMultilevel"/>
    <w:tmpl w:val="30D23F88"/>
    <w:lvl w:ilvl="0" w:tplc="9E62B5D8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0086C06"/>
    <w:multiLevelType w:val="hybridMultilevel"/>
    <w:tmpl w:val="419A03FE"/>
    <w:lvl w:ilvl="0" w:tplc="8690B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2214DDE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362A3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78E0A25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1710867"/>
    <w:multiLevelType w:val="hybridMultilevel"/>
    <w:tmpl w:val="91645048"/>
    <w:lvl w:ilvl="0" w:tplc="39D04A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B3CE58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9B04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A1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C23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28022EC"/>
    <w:multiLevelType w:val="multilevel"/>
    <w:tmpl w:val="FE722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38652E8"/>
    <w:multiLevelType w:val="multilevel"/>
    <w:tmpl w:val="CDA85430"/>
    <w:styleLink w:val="WW8Num32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9" w15:restartNumberingAfterBreak="0">
    <w:nsid w:val="64B4159B"/>
    <w:multiLevelType w:val="multilevel"/>
    <w:tmpl w:val="192022B2"/>
    <w:styleLink w:val="WWNum12"/>
    <w:lvl w:ilvl="0">
      <w:start w:val="1"/>
      <w:numFmt w:val="decimal"/>
      <w:lvlText w:val="%1"/>
      <w:lvlJc w:val="left"/>
      <w:rPr>
        <w:rFonts w:cs="Times New Roman"/>
        <w:b/>
      </w:rPr>
    </w:lvl>
    <w:lvl w:ilvl="1">
      <w:start w:val="1"/>
      <w:numFmt w:val="decimal"/>
      <w:lvlText w:val="%1.%2"/>
      <w:lvlJc w:val="left"/>
      <w:rPr>
        <w:rFonts w:ascii="Georgia" w:eastAsia="Times New Roman" w:hAnsi="Georgia" w:cs="Arial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  <w:b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80" w15:restartNumberingAfterBreak="0">
    <w:nsid w:val="65E6086C"/>
    <w:multiLevelType w:val="multilevel"/>
    <w:tmpl w:val="ACBACB98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67125D8F"/>
    <w:multiLevelType w:val="hybridMultilevel"/>
    <w:tmpl w:val="7D441E5A"/>
    <w:lvl w:ilvl="0" w:tplc="FB8A8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60A1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5A744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956540F"/>
    <w:multiLevelType w:val="multilevel"/>
    <w:tmpl w:val="FEFCD3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9F07173"/>
    <w:multiLevelType w:val="hybridMultilevel"/>
    <w:tmpl w:val="8C30A836"/>
    <w:lvl w:ilvl="0" w:tplc="13DA11C8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CBF617B0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6AEB15B9"/>
    <w:multiLevelType w:val="multilevel"/>
    <w:tmpl w:val="057A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AF21613"/>
    <w:multiLevelType w:val="multilevel"/>
    <w:tmpl w:val="346093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512570"/>
    <w:multiLevelType w:val="multilevel"/>
    <w:tmpl w:val="04DA76BA"/>
    <w:styleLink w:val="WW8Num22"/>
    <w:lvl w:ilvl="0">
      <w:start w:val="9"/>
      <w:numFmt w:val="decimal"/>
      <w:lvlText w:val="%1."/>
      <w:lvlJc w:val="left"/>
      <w:rPr>
        <w:rFonts w:ascii="Times New Roman" w:eastAsia="TimesNewRoman, 'MS Mincho'" w:hAnsi="Times New Roman" w:cs="Times New Roman"/>
        <w:strike w:val="0"/>
        <w:dstrike w:val="0"/>
        <w:color w:val="00000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</w:rPr>
    </w:lvl>
  </w:abstractNum>
  <w:abstractNum w:abstractNumId="87" w15:restartNumberingAfterBreak="0">
    <w:nsid w:val="6EC30C66"/>
    <w:multiLevelType w:val="multilevel"/>
    <w:tmpl w:val="D1402CF4"/>
    <w:styleLink w:val="WW8Num21"/>
    <w:lvl w:ilvl="0">
      <w:start w:val="1"/>
      <w:numFmt w:val="decimal"/>
      <w:lvlText w:val="%1."/>
      <w:lvlJc w:val="left"/>
      <w:rPr>
        <w:color w:val="000000"/>
        <w:lang w:val="cs-CZ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8" w15:restartNumberingAfterBreak="0">
    <w:nsid w:val="6FEB49E2"/>
    <w:multiLevelType w:val="multilevel"/>
    <w:tmpl w:val="679EAF10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70E12623"/>
    <w:multiLevelType w:val="hybridMultilevel"/>
    <w:tmpl w:val="5720F30C"/>
    <w:lvl w:ilvl="0" w:tplc="D9C4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5D215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38A374F"/>
    <w:multiLevelType w:val="hybridMultilevel"/>
    <w:tmpl w:val="AA1437B0"/>
    <w:lvl w:ilvl="0" w:tplc="DA48A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  <w:b w:val="0"/>
        <w:bCs w:val="0"/>
        <w:color w:val="auto"/>
      </w:rPr>
    </w:lvl>
    <w:lvl w:ilvl="1" w:tplc="B9DE0A9E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560410E"/>
    <w:multiLevelType w:val="multilevel"/>
    <w:tmpl w:val="F0325FD6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 w15:restartNumberingAfterBreak="0">
    <w:nsid w:val="75674075"/>
    <w:multiLevelType w:val="multilevel"/>
    <w:tmpl w:val="02D27364"/>
    <w:styleLink w:val="WW8Num34"/>
    <w:lvl w:ilvl="0">
      <w:start w:val="21"/>
      <w:numFmt w:val="upperRoman"/>
      <w:lvlText w:val="%1."/>
      <w:lvlJc w:val="right"/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rPr>
        <w:b w:val="0"/>
        <w:i w:val="0"/>
      </w:rPr>
    </w:lvl>
    <w:lvl w:ilvl="2">
      <w:start w:val="9"/>
      <w:numFmt w:val="upperRoman"/>
      <w:lvlText w:val="%1.%2.%3."/>
      <w:lvlJc w:val="right"/>
      <w:rPr>
        <w:b/>
      </w:rPr>
    </w:lvl>
    <w:lvl w:ilvl="3">
      <w:start w:val="6"/>
      <w:numFmt w:val="upperRoman"/>
      <w:lvlText w:val="%1.%2.%3.%4."/>
      <w:lvlJc w:val="right"/>
      <w:rPr>
        <w:b/>
      </w:rPr>
    </w:lvl>
    <w:lvl w:ilvl="4">
      <w:start w:val="2"/>
      <w:numFmt w:val="decimal"/>
      <w:lvlText w:val="%1.%2.%3.%4.%5."/>
      <w:lvlJc w:val="left"/>
      <w:rPr>
        <w:b w:val="0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 w15:restartNumberingAfterBreak="0">
    <w:nsid w:val="76B261E0"/>
    <w:multiLevelType w:val="hybridMultilevel"/>
    <w:tmpl w:val="EB4E9288"/>
    <w:lvl w:ilvl="0" w:tplc="F404C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8662FE3"/>
    <w:multiLevelType w:val="multilevel"/>
    <w:tmpl w:val="A0628128"/>
    <w:styleLink w:val="WW8Num37"/>
    <w:lvl w:ilvl="0">
      <w:start w:val="1"/>
      <w:numFmt w:val="decimal"/>
      <w:lvlText w:val="%1."/>
      <w:lvlJc w:val="left"/>
      <w:rPr>
        <w:color w:val="000000"/>
      </w:rPr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5" w15:restartNumberingAfterBreak="0">
    <w:nsid w:val="79767BAD"/>
    <w:multiLevelType w:val="multilevel"/>
    <w:tmpl w:val="E9AE4A00"/>
    <w:styleLink w:val="WW8Num6"/>
    <w:lvl w:ilvl="0">
      <w:start w:val="5"/>
      <w:numFmt w:val="upperRoman"/>
      <w:lvlText w:val="%1."/>
      <w:lvlJc w:val="righ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7B250F23"/>
    <w:multiLevelType w:val="multilevel"/>
    <w:tmpl w:val="DB7009E2"/>
    <w:styleLink w:val="WW8Num24"/>
    <w:lvl w:ilvl="0">
      <w:start w:val="7"/>
      <w:numFmt w:val="upperRoman"/>
      <w:lvlText w:val="%1."/>
      <w:lvlJc w:val="right"/>
      <w:rPr>
        <w:rFonts w:ascii="Times New Roman" w:hAnsi="Times New Roman" w:cs="Times New Roman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rPr>
        <w:b w:val="0"/>
        <w:i w:val="0"/>
      </w:rPr>
    </w:lvl>
    <w:lvl w:ilvl="2">
      <w:start w:val="5"/>
      <w:numFmt w:val="upperRoman"/>
      <w:lvlText w:val="%1.%2.%3."/>
      <w:lvlJc w:val="right"/>
      <w:rPr>
        <w:rFonts w:ascii="Times New Roman" w:hAnsi="Times New Roman" w:cs="Times New Roman"/>
        <w:b/>
        <w:bCs w:val="0"/>
        <w:sz w:val="24"/>
        <w:szCs w:val="24"/>
      </w:rPr>
    </w:lvl>
    <w:lvl w:ilvl="3">
      <w:start w:val="6"/>
      <w:numFmt w:val="upperRoman"/>
      <w:lvlText w:val="%1.%2.%3.%4."/>
      <w:lvlJc w:val="right"/>
      <w:rPr>
        <w:rFonts w:ascii="Times New Roman" w:hAnsi="Times New Roman" w:cs="Times New Roman"/>
        <w:b/>
        <w:bCs w:val="0"/>
        <w:sz w:val="24"/>
        <w:szCs w:val="24"/>
      </w:rPr>
    </w:lvl>
    <w:lvl w:ilvl="4">
      <w:start w:val="2"/>
      <w:numFmt w:val="decimal"/>
      <w:lvlText w:val="%1.%2.%3.%4.%5."/>
      <w:lvlJc w:val="left"/>
      <w:rPr>
        <w:b w:val="0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 w15:restartNumberingAfterBreak="0">
    <w:nsid w:val="7BEC6FF5"/>
    <w:multiLevelType w:val="hybridMultilevel"/>
    <w:tmpl w:val="9FCA90A4"/>
    <w:lvl w:ilvl="0" w:tplc="C554AE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07274603">
    <w:abstractNumId w:val="59"/>
  </w:num>
  <w:num w:numId="2" w16cid:durableId="1732658609">
    <w:abstractNumId w:val="91"/>
  </w:num>
  <w:num w:numId="3" w16cid:durableId="966622752">
    <w:abstractNumId w:val="0"/>
  </w:num>
  <w:num w:numId="4" w16cid:durableId="487483838">
    <w:abstractNumId w:val="3"/>
  </w:num>
  <w:num w:numId="5" w16cid:durableId="1896427888">
    <w:abstractNumId w:val="24"/>
  </w:num>
  <w:num w:numId="6" w16cid:durableId="1011227358">
    <w:abstractNumId w:val="95"/>
  </w:num>
  <w:num w:numId="7" w16cid:durableId="737244401">
    <w:abstractNumId w:val="21"/>
  </w:num>
  <w:num w:numId="8" w16cid:durableId="790704494">
    <w:abstractNumId w:val="45"/>
  </w:num>
  <w:num w:numId="9" w16cid:durableId="2069767450">
    <w:abstractNumId w:val="17"/>
  </w:num>
  <w:num w:numId="10" w16cid:durableId="2067802975">
    <w:abstractNumId w:val="50"/>
  </w:num>
  <w:num w:numId="11" w16cid:durableId="928272211">
    <w:abstractNumId w:val="80"/>
  </w:num>
  <w:num w:numId="12" w16cid:durableId="1478304594">
    <w:abstractNumId w:val="27"/>
  </w:num>
  <w:num w:numId="13" w16cid:durableId="1324353385">
    <w:abstractNumId w:val="42"/>
  </w:num>
  <w:num w:numId="14" w16cid:durableId="1508865705">
    <w:abstractNumId w:val="10"/>
  </w:num>
  <w:num w:numId="15" w16cid:durableId="549417793">
    <w:abstractNumId w:val="88"/>
  </w:num>
  <w:num w:numId="16" w16cid:durableId="218319634">
    <w:abstractNumId w:val="52"/>
  </w:num>
  <w:num w:numId="17" w16cid:durableId="1234244157">
    <w:abstractNumId w:val="72"/>
  </w:num>
  <w:num w:numId="18" w16cid:durableId="1505168412">
    <w:abstractNumId w:val="36"/>
  </w:num>
  <w:num w:numId="19" w16cid:durableId="977535038">
    <w:abstractNumId w:val="63"/>
  </w:num>
  <w:num w:numId="20" w16cid:durableId="983198120">
    <w:abstractNumId w:val="68"/>
  </w:num>
  <w:num w:numId="21" w16cid:durableId="451243269">
    <w:abstractNumId w:val="87"/>
  </w:num>
  <w:num w:numId="22" w16cid:durableId="1314800864">
    <w:abstractNumId w:val="86"/>
  </w:num>
  <w:num w:numId="23" w16cid:durableId="485703052">
    <w:abstractNumId w:val="32"/>
  </w:num>
  <w:num w:numId="24" w16cid:durableId="1349018345">
    <w:abstractNumId w:val="96"/>
  </w:num>
  <w:num w:numId="25" w16cid:durableId="2029524727">
    <w:abstractNumId w:val="61"/>
  </w:num>
  <w:num w:numId="26" w16cid:durableId="978339617">
    <w:abstractNumId w:val="20"/>
  </w:num>
  <w:num w:numId="27" w16cid:durableId="1403026064">
    <w:abstractNumId w:val="19"/>
  </w:num>
  <w:num w:numId="28" w16cid:durableId="1693148055">
    <w:abstractNumId w:val="26"/>
  </w:num>
  <w:num w:numId="29" w16cid:durableId="1145314354">
    <w:abstractNumId w:val="28"/>
  </w:num>
  <w:num w:numId="30" w16cid:durableId="1480070392">
    <w:abstractNumId w:val="46"/>
  </w:num>
  <w:num w:numId="31" w16cid:durableId="1800567275">
    <w:abstractNumId w:val="56"/>
  </w:num>
  <w:num w:numId="32" w16cid:durableId="2024281355">
    <w:abstractNumId w:val="78"/>
  </w:num>
  <w:num w:numId="33" w16cid:durableId="1209025844">
    <w:abstractNumId w:val="31"/>
  </w:num>
  <w:num w:numId="34" w16cid:durableId="130565829">
    <w:abstractNumId w:val="92"/>
  </w:num>
  <w:num w:numId="35" w16cid:durableId="1829204654">
    <w:abstractNumId w:val="33"/>
  </w:num>
  <w:num w:numId="36" w16cid:durableId="694966779">
    <w:abstractNumId w:val="9"/>
  </w:num>
  <w:num w:numId="37" w16cid:durableId="1834444377">
    <w:abstractNumId w:val="94"/>
  </w:num>
  <w:num w:numId="38" w16cid:durableId="1774091860">
    <w:abstractNumId w:val="48"/>
  </w:num>
  <w:num w:numId="39" w16cid:durableId="1297099687">
    <w:abstractNumId w:val="55"/>
  </w:num>
  <w:num w:numId="40" w16cid:durableId="1666274651">
    <w:abstractNumId w:val="54"/>
  </w:num>
  <w:num w:numId="41" w16cid:durableId="610891437">
    <w:abstractNumId w:val="41"/>
  </w:num>
  <w:num w:numId="42" w16cid:durableId="1678535182">
    <w:abstractNumId w:val="34"/>
  </w:num>
  <w:num w:numId="43" w16cid:durableId="1057586813">
    <w:abstractNumId w:val="79"/>
  </w:num>
  <w:num w:numId="44" w16cid:durableId="987830695">
    <w:abstractNumId w:val="49"/>
  </w:num>
  <w:num w:numId="45" w16cid:durableId="2020698550">
    <w:abstractNumId w:val="44"/>
  </w:num>
  <w:num w:numId="46" w16cid:durableId="28334814">
    <w:abstractNumId w:val="71"/>
  </w:num>
  <w:num w:numId="47" w16cid:durableId="870067875">
    <w:abstractNumId w:val="64"/>
  </w:num>
  <w:num w:numId="48" w16cid:durableId="701326996">
    <w:abstractNumId w:val="4"/>
  </w:num>
  <w:num w:numId="49" w16cid:durableId="1411778521">
    <w:abstractNumId w:val="7"/>
  </w:num>
  <w:num w:numId="50" w16cid:durableId="171770317">
    <w:abstractNumId w:val="62"/>
  </w:num>
  <w:num w:numId="51" w16cid:durableId="1967080673">
    <w:abstractNumId w:val="8"/>
  </w:num>
  <w:num w:numId="52" w16cid:durableId="1212959358">
    <w:abstractNumId w:val="12"/>
  </w:num>
  <w:num w:numId="53" w16cid:durableId="109982520">
    <w:abstractNumId w:val="57"/>
  </w:num>
  <w:num w:numId="54" w16cid:durableId="938098976">
    <w:abstractNumId w:val="18"/>
  </w:num>
  <w:num w:numId="55" w16cid:durableId="1519807730">
    <w:abstractNumId w:val="47"/>
  </w:num>
  <w:num w:numId="56" w16cid:durableId="1491561620">
    <w:abstractNumId w:val="15"/>
  </w:num>
  <w:num w:numId="57" w16cid:durableId="477724399">
    <w:abstractNumId w:val="85"/>
  </w:num>
  <w:num w:numId="58" w16cid:durableId="743532126">
    <w:abstractNumId w:val="23"/>
  </w:num>
  <w:num w:numId="59" w16cid:durableId="2004119415">
    <w:abstractNumId w:val="84"/>
  </w:num>
  <w:num w:numId="60" w16cid:durableId="1916469693">
    <w:abstractNumId w:val="76"/>
  </w:num>
  <w:num w:numId="61" w16cid:durableId="1842232004">
    <w:abstractNumId w:val="14"/>
  </w:num>
  <w:num w:numId="62" w16cid:durableId="827987817">
    <w:abstractNumId w:val="89"/>
  </w:num>
  <w:num w:numId="63" w16cid:durableId="1501462348">
    <w:abstractNumId w:val="11"/>
  </w:num>
  <w:num w:numId="64" w16cid:durableId="499853005">
    <w:abstractNumId w:val="29"/>
  </w:num>
  <w:num w:numId="65" w16cid:durableId="1050149353">
    <w:abstractNumId w:val="38"/>
  </w:num>
  <w:num w:numId="66" w16cid:durableId="137117988">
    <w:abstractNumId w:val="60"/>
  </w:num>
  <w:num w:numId="67" w16cid:durableId="1019166181">
    <w:abstractNumId w:val="75"/>
  </w:num>
  <w:num w:numId="68" w16cid:durableId="1033464291">
    <w:abstractNumId w:val="16"/>
  </w:num>
  <w:num w:numId="69" w16cid:durableId="15155486">
    <w:abstractNumId w:val="81"/>
  </w:num>
  <w:num w:numId="70" w16cid:durableId="1298072201">
    <w:abstractNumId w:val="40"/>
  </w:num>
  <w:num w:numId="71" w16cid:durableId="1844390075">
    <w:abstractNumId w:val="25"/>
  </w:num>
  <w:num w:numId="72" w16cid:durableId="1195460436">
    <w:abstractNumId w:val="53"/>
  </w:num>
  <w:num w:numId="73" w16cid:durableId="599145032">
    <w:abstractNumId w:val="37"/>
  </w:num>
  <w:num w:numId="74" w16cid:durableId="1531145692">
    <w:abstractNumId w:val="90"/>
  </w:num>
  <w:num w:numId="75" w16cid:durableId="1849368246">
    <w:abstractNumId w:val="6"/>
  </w:num>
  <w:num w:numId="76" w16cid:durableId="638149664">
    <w:abstractNumId w:val="22"/>
  </w:num>
  <w:num w:numId="77" w16cid:durableId="1993751403">
    <w:abstractNumId w:val="74"/>
  </w:num>
  <w:num w:numId="78" w16cid:durableId="717246932">
    <w:abstractNumId w:val="70"/>
  </w:num>
  <w:num w:numId="79" w16cid:durableId="1888565958">
    <w:abstractNumId w:val="1"/>
  </w:num>
  <w:num w:numId="80" w16cid:durableId="73020128">
    <w:abstractNumId w:val="66"/>
  </w:num>
  <w:num w:numId="81" w16cid:durableId="1853030673">
    <w:abstractNumId w:val="93"/>
  </w:num>
  <w:num w:numId="82" w16cid:durableId="483665108">
    <w:abstractNumId w:val="5"/>
  </w:num>
  <w:num w:numId="83" w16cid:durableId="559294426">
    <w:abstractNumId w:val="97"/>
  </w:num>
  <w:num w:numId="84" w16cid:durableId="467359395">
    <w:abstractNumId w:val="2"/>
  </w:num>
  <w:num w:numId="85" w16cid:durableId="30422334">
    <w:abstractNumId w:val="39"/>
  </w:num>
  <w:num w:numId="86" w16cid:durableId="1489980040">
    <w:abstractNumId w:val="35"/>
  </w:num>
  <w:num w:numId="87" w16cid:durableId="1997027515">
    <w:abstractNumId w:val="65"/>
  </w:num>
  <w:num w:numId="88" w16cid:durableId="269699524">
    <w:abstractNumId w:val="51"/>
  </w:num>
  <w:num w:numId="89" w16cid:durableId="626476376">
    <w:abstractNumId w:val="73"/>
  </w:num>
  <w:num w:numId="90" w16cid:durableId="2034768947">
    <w:abstractNumId w:val="83"/>
  </w:num>
  <w:num w:numId="91" w16cid:durableId="525679310">
    <w:abstractNumId w:val="77"/>
  </w:num>
  <w:num w:numId="92" w16cid:durableId="392310233">
    <w:abstractNumId w:val="13"/>
  </w:num>
  <w:num w:numId="93" w16cid:durableId="249850282">
    <w:abstractNumId w:val="82"/>
  </w:num>
  <w:num w:numId="94" w16cid:durableId="2086369377">
    <w:abstractNumId w:val="30"/>
  </w:num>
  <w:num w:numId="95" w16cid:durableId="1799686426">
    <w:abstractNumId w:val="43"/>
  </w:num>
  <w:num w:numId="96" w16cid:durableId="1840736015">
    <w:abstractNumId w:val="69"/>
  </w:num>
  <w:num w:numId="97" w16cid:durableId="1868710999">
    <w:abstractNumId w:val="58"/>
  </w:num>
  <w:num w:numId="98" w16cid:durableId="852189356">
    <w:abstractNumId w:val="6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80"/>
    <w:rsid w:val="00000157"/>
    <w:rsid w:val="00000B71"/>
    <w:rsid w:val="00001A19"/>
    <w:rsid w:val="00002067"/>
    <w:rsid w:val="00002169"/>
    <w:rsid w:val="000055F2"/>
    <w:rsid w:val="00005C07"/>
    <w:rsid w:val="00006E53"/>
    <w:rsid w:val="00007A4F"/>
    <w:rsid w:val="00007EE1"/>
    <w:rsid w:val="0001033E"/>
    <w:rsid w:val="00011B0C"/>
    <w:rsid w:val="00014907"/>
    <w:rsid w:val="00014BAF"/>
    <w:rsid w:val="000202A2"/>
    <w:rsid w:val="000228A2"/>
    <w:rsid w:val="000229B3"/>
    <w:rsid w:val="00022A27"/>
    <w:rsid w:val="00022FFE"/>
    <w:rsid w:val="000230D4"/>
    <w:rsid w:val="0002593B"/>
    <w:rsid w:val="00025C76"/>
    <w:rsid w:val="0002641D"/>
    <w:rsid w:val="00026E11"/>
    <w:rsid w:val="00030742"/>
    <w:rsid w:val="00031129"/>
    <w:rsid w:val="00031260"/>
    <w:rsid w:val="0003127E"/>
    <w:rsid w:val="00031DC9"/>
    <w:rsid w:val="000348A2"/>
    <w:rsid w:val="00035B01"/>
    <w:rsid w:val="00036BFB"/>
    <w:rsid w:val="00036C69"/>
    <w:rsid w:val="000420D8"/>
    <w:rsid w:val="0004234F"/>
    <w:rsid w:val="000431D7"/>
    <w:rsid w:val="00044353"/>
    <w:rsid w:val="00044430"/>
    <w:rsid w:val="000449B3"/>
    <w:rsid w:val="00044E66"/>
    <w:rsid w:val="00044F76"/>
    <w:rsid w:val="00045304"/>
    <w:rsid w:val="0005103C"/>
    <w:rsid w:val="00052473"/>
    <w:rsid w:val="00052B1B"/>
    <w:rsid w:val="00052C31"/>
    <w:rsid w:val="000547BA"/>
    <w:rsid w:val="00055AA9"/>
    <w:rsid w:val="00055C96"/>
    <w:rsid w:val="0005735A"/>
    <w:rsid w:val="00057724"/>
    <w:rsid w:val="00060BD1"/>
    <w:rsid w:val="00061DF5"/>
    <w:rsid w:val="00061E57"/>
    <w:rsid w:val="00063CEF"/>
    <w:rsid w:val="00064B66"/>
    <w:rsid w:val="00064CDA"/>
    <w:rsid w:val="00066F97"/>
    <w:rsid w:val="0007207B"/>
    <w:rsid w:val="00076354"/>
    <w:rsid w:val="0007654B"/>
    <w:rsid w:val="000773FA"/>
    <w:rsid w:val="00077629"/>
    <w:rsid w:val="00077696"/>
    <w:rsid w:val="00077E95"/>
    <w:rsid w:val="00077F37"/>
    <w:rsid w:val="00082C5F"/>
    <w:rsid w:val="00083BDD"/>
    <w:rsid w:val="0008414E"/>
    <w:rsid w:val="00084F3B"/>
    <w:rsid w:val="00085AAB"/>
    <w:rsid w:val="00086B32"/>
    <w:rsid w:val="000875B4"/>
    <w:rsid w:val="00091A3B"/>
    <w:rsid w:val="00091ACC"/>
    <w:rsid w:val="000923D2"/>
    <w:rsid w:val="00094103"/>
    <w:rsid w:val="00095D83"/>
    <w:rsid w:val="000977A4"/>
    <w:rsid w:val="000A050F"/>
    <w:rsid w:val="000A16D0"/>
    <w:rsid w:val="000A2329"/>
    <w:rsid w:val="000A4BD9"/>
    <w:rsid w:val="000B01FC"/>
    <w:rsid w:val="000B1760"/>
    <w:rsid w:val="000B1893"/>
    <w:rsid w:val="000B5583"/>
    <w:rsid w:val="000B6935"/>
    <w:rsid w:val="000C05B2"/>
    <w:rsid w:val="000C10CD"/>
    <w:rsid w:val="000C1B77"/>
    <w:rsid w:val="000C5AB8"/>
    <w:rsid w:val="000C5B3D"/>
    <w:rsid w:val="000C6936"/>
    <w:rsid w:val="000C7026"/>
    <w:rsid w:val="000C7193"/>
    <w:rsid w:val="000C782D"/>
    <w:rsid w:val="000D00F2"/>
    <w:rsid w:val="000D0D34"/>
    <w:rsid w:val="000D4801"/>
    <w:rsid w:val="000D48E0"/>
    <w:rsid w:val="000D4CD8"/>
    <w:rsid w:val="000D7AFA"/>
    <w:rsid w:val="000E24BC"/>
    <w:rsid w:val="000E3552"/>
    <w:rsid w:val="000E4583"/>
    <w:rsid w:val="000E49EF"/>
    <w:rsid w:val="000E4E6A"/>
    <w:rsid w:val="000E635C"/>
    <w:rsid w:val="000F11E5"/>
    <w:rsid w:val="000F127E"/>
    <w:rsid w:val="000F1446"/>
    <w:rsid w:val="000F25F7"/>
    <w:rsid w:val="000F4504"/>
    <w:rsid w:val="000F4F6C"/>
    <w:rsid w:val="000F552F"/>
    <w:rsid w:val="000F6900"/>
    <w:rsid w:val="00100ED2"/>
    <w:rsid w:val="00101315"/>
    <w:rsid w:val="001017D6"/>
    <w:rsid w:val="00101E0A"/>
    <w:rsid w:val="0010322F"/>
    <w:rsid w:val="0010445E"/>
    <w:rsid w:val="00105EC7"/>
    <w:rsid w:val="001067FF"/>
    <w:rsid w:val="00111F5E"/>
    <w:rsid w:val="001120F5"/>
    <w:rsid w:val="0011241B"/>
    <w:rsid w:val="00112DAC"/>
    <w:rsid w:val="00112DB2"/>
    <w:rsid w:val="00115D8C"/>
    <w:rsid w:val="001167ED"/>
    <w:rsid w:val="00116A0E"/>
    <w:rsid w:val="001175E9"/>
    <w:rsid w:val="00117B8D"/>
    <w:rsid w:val="0012023B"/>
    <w:rsid w:val="0012148A"/>
    <w:rsid w:val="0012199D"/>
    <w:rsid w:val="00121ABD"/>
    <w:rsid w:val="001225C7"/>
    <w:rsid w:val="001228F0"/>
    <w:rsid w:val="0012310D"/>
    <w:rsid w:val="001251CB"/>
    <w:rsid w:val="0012555B"/>
    <w:rsid w:val="0012799F"/>
    <w:rsid w:val="00127DD1"/>
    <w:rsid w:val="00130AAA"/>
    <w:rsid w:val="00132A3D"/>
    <w:rsid w:val="00134A0B"/>
    <w:rsid w:val="0013728F"/>
    <w:rsid w:val="00143B29"/>
    <w:rsid w:val="00145712"/>
    <w:rsid w:val="00145CD5"/>
    <w:rsid w:val="00146A9A"/>
    <w:rsid w:val="0014707C"/>
    <w:rsid w:val="001478DE"/>
    <w:rsid w:val="001518C2"/>
    <w:rsid w:val="00151C45"/>
    <w:rsid w:val="00152262"/>
    <w:rsid w:val="0015227A"/>
    <w:rsid w:val="00154398"/>
    <w:rsid w:val="00157535"/>
    <w:rsid w:val="0016656D"/>
    <w:rsid w:val="001674FC"/>
    <w:rsid w:val="001676CB"/>
    <w:rsid w:val="00167BA7"/>
    <w:rsid w:val="00172224"/>
    <w:rsid w:val="00176716"/>
    <w:rsid w:val="00177291"/>
    <w:rsid w:val="001778A4"/>
    <w:rsid w:val="0018199D"/>
    <w:rsid w:val="001822CA"/>
    <w:rsid w:val="001835E2"/>
    <w:rsid w:val="00186949"/>
    <w:rsid w:val="00186A48"/>
    <w:rsid w:val="00187B91"/>
    <w:rsid w:val="00192D04"/>
    <w:rsid w:val="001948B3"/>
    <w:rsid w:val="00194A12"/>
    <w:rsid w:val="001957D7"/>
    <w:rsid w:val="00195946"/>
    <w:rsid w:val="00195FE0"/>
    <w:rsid w:val="00197BF1"/>
    <w:rsid w:val="001A0527"/>
    <w:rsid w:val="001A0EE9"/>
    <w:rsid w:val="001A1152"/>
    <w:rsid w:val="001A2CAD"/>
    <w:rsid w:val="001A3646"/>
    <w:rsid w:val="001A3B94"/>
    <w:rsid w:val="001A4FE6"/>
    <w:rsid w:val="001A53DF"/>
    <w:rsid w:val="001A6848"/>
    <w:rsid w:val="001A76CB"/>
    <w:rsid w:val="001B1EED"/>
    <w:rsid w:val="001B266B"/>
    <w:rsid w:val="001B2B9F"/>
    <w:rsid w:val="001B3839"/>
    <w:rsid w:val="001B3C76"/>
    <w:rsid w:val="001B3F3A"/>
    <w:rsid w:val="001B5A19"/>
    <w:rsid w:val="001B5ECA"/>
    <w:rsid w:val="001B6CD8"/>
    <w:rsid w:val="001C0F01"/>
    <w:rsid w:val="001C4A15"/>
    <w:rsid w:val="001C5457"/>
    <w:rsid w:val="001C7630"/>
    <w:rsid w:val="001D0097"/>
    <w:rsid w:val="001D49AA"/>
    <w:rsid w:val="001D4D1F"/>
    <w:rsid w:val="001D4F66"/>
    <w:rsid w:val="001D549B"/>
    <w:rsid w:val="001D67F9"/>
    <w:rsid w:val="001D6B03"/>
    <w:rsid w:val="001E022C"/>
    <w:rsid w:val="001E18B7"/>
    <w:rsid w:val="001E38C1"/>
    <w:rsid w:val="001F033C"/>
    <w:rsid w:val="001F07C4"/>
    <w:rsid w:val="001F21BB"/>
    <w:rsid w:val="001F2D5E"/>
    <w:rsid w:val="001F41AD"/>
    <w:rsid w:val="001F4F77"/>
    <w:rsid w:val="001F6C67"/>
    <w:rsid w:val="001F76B4"/>
    <w:rsid w:val="00201C07"/>
    <w:rsid w:val="0020361B"/>
    <w:rsid w:val="00204DC8"/>
    <w:rsid w:val="00205C23"/>
    <w:rsid w:val="00206D23"/>
    <w:rsid w:val="002136FC"/>
    <w:rsid w:val="00213E87"/>
    <w:rsid w:val="002218E8"/>
    <w:rsid w:val="00222FB4"/>
    <w:rsid w:val="0022468B"/>
    <w:rsid w:val="00224E61"/>
    <w:rsid w:val="00225B10"/>
    <w:rsid w:val="00230075"/>
    <w:rsid w:val="0023047E"/>
    <w:rsid w:val="0023053C"/>
    <w:rsid w:val="00230FDE"/>
    <w:rsid w:val="00231768"/>
    <w:rsid w:val="00231DD2"/>
    <w:rsid w:val="002350E7"/>
    <w:rsid w:val="00237F09"/>
    <w:rsid w:val="0024090C"/>
    <w:rsid w:val="0024159C"/>
    <w:rsid w:val="00241605"/>
    <w:rsid w:val="00242280"/>
    <w:rsid w:val="00243C3F"/>
    <w:rsid w:val="00247510"/>
    <w:rsid w:val="00250FD9"/>
    <w:rsid w:val="00251F1A"/>
    <w:rsid w:val="002573ED"/>
    <w:rsid w:val="002577F8"/>
    <w:rsid w:val="0026140A"/>
    <w:rsid w:val="00262F8C"/>
    <w:rsid w:val="0026456F"/>
    <w:rsid w:val="00264BCB"/>
    <w:rsid w:val="0026527B"/>
    <w:rsid w:val="00265E0D"/>
    <w:rsid w:val="0026659A"/>
    <w:rsid w:val="00267ECA"/>
    <w:rsid w:val="00270137"/>
    <w:rsid w:val="00270ACF"/>
    <w:rsid w:val="0027198C"/>
    <w:rsid w:val="00272AB9"/>
    <w:rsid w:val="002770A0"/>
    <w:rsid w:val="00282D51"/>
    <w:rsid w:val="00283141"/>
    <w:rsid w:val="0028377B"/>
    <w:rsid w:val="002844B0"/>
    <w:rsid w:val="00287B20"/>
    <w:rsid w:val="00287F71"/>
    <w:rsid w:val="002931C3"/>
    <w:rsid w:val="0029324E"/>
    <w:rsid w:val="00293380"/>
    <w:rsid w:val="00294DFF"/>
    <w:rsid w:val="002A0B37"/>
    <w:rsid w:val="002A76CB"/>
    <w:rsid w:val="002A7A95"/>
    <w:rsid w:val="002B0D12"/>
    <w:rsid w:val="002B4C79"/>
    <w:rsid w:val="002B5EBD"/>
    <w:rsid w:val="002B6775"/>
    <w:rsid w:val="002B7C8D"/>
    <w:rsid w:val="002C064B"/>
    <w:rsid w:val="002C06FB"/>
    <w:rsid w:val="002C2004"/>
    <w:rsid w:val="002C2B04"/>
    <w:rsid w:val="002C4638"/>
    <w:rsid w:val="002C46AE"/>
    <w:rsid w:val="002C6208"/>
    <w:rsid w:val="002C7B9F"/>
    <w:rsid w:val="002D1D5C"/>
    <w:rsid w:val="002D3A6C"/>
    <w:rsid w:val="002D45DA"/>
    <w:rsid w:val="002D5372"/>
    <w:rsid w:val="002D566D"/>
    <w:rsid w:val="002D6702"/>
    <w:rsid w:val="002D758A"/>
    <w:rsid w:val="002E0141"/>
    <w:rsid w:val="002E2718"/>
    <w:rsid w:val="002E5ABD"/>
    <w:rsid w:val="002E6C87"/>
    <w:rsid w:val="002E742E"/>
    <w:rsid w:val="002E7CC0"/>
    <w:rsid w:val="002F0524"/>
    <w:rsid w:val="002F12EA"/>
    <w:rsid w:val="002F15F3"/>
    <w:rsid w:val="002F391D"/>
    <w:rsid w:val="002F3C59"/>
    <w:rsid w:val="002F6BBF"/>
    <w:rsid w:val="00300577"/>
    <w:rsid w:val="00301635"/>
    <w:rsid w:val="00301C0F"/>
    <w:rsid w:val="003025FE"/>
    <w:rsid w:val="0030311E"/>
    <w:rsid w:val="00303924"/>
    <w:rsid w:val="003068C9"/>
    <w:rsid w:val="003119F1"/>
    <w:rsid w:val="0031212A"/>
    <w:rsid w:val="003137F4"/>
    <w:rsid w:val="00314152"/>
    <w:rsid w:val="00314D73"/>
    <w:rsid w:val="00317407"/>
    <w:rsid w:val="003178CC"/>
    <w:rsid w:val="00321063"/>
    <w:rsid w:val="003228D9"/>
    <w:rsid w:val="003237D8"/>
    <w:rsid w:val="00326A48"/>
    <w:rsid w:val="003279C2"/>
    <w:rsid w:val="00330735"/>
    <w:rsid w:val="00332830"/>
    <w:rsid w:val="00332BE1"/>
    <w:rsid w:val="00333448"/>
    <w:rsid w:val="00336AB6"/>
    <w:rsid w:val="00340A51"/>
    <w:rsid w:val="003411C6"/>
    <w:rsid w:val="0034236E"/>
    <w:rsid w:val="003441E9"/>
    <w:rsid w:val="00346778"/>
    <w:rsid w:val="0034721B"/>
    <w:rsid w:val="003473DF"/>
    <w:rsid w:val="00354B86"/>
    <w:rsid w:val="00356ED2"/>
    <w:rsid w:val="00356F4D"/>
    <w:rsid w:val="0036179A"/>
    <w:rsid w:val="00362F92"/>
    <w:rsid w:val="0036315F"/>
    <w:rsid w:val="003632F9"/>
    <w:rsid w:val="003643C2"/>
    <w:rsid w:val="00365719"/>
    <w:rsid w:val="00365829"/>
    <w:rsid w:val="003663D3"/>
    <w:rsid w:val="003665FA"/>
    <w:rsid w:val="0036768E"/>
    <w:rsid w:val="00367AB2"/>
    <w:rsid w:val="00370F6A"/>
    <w:rsid w:val="0037141C"/>
    <w:rsid w:val="003746A2"/>
    <w:rsid w:val="00375E49"/>
    <w:rsid w:val="003863E8"/>
    <w:rsid w:val="003932B3"/>
    <w:rsid w:val="00394179"/>
    <w:rsid w:val="0039473C"/>
    <w:rsid w:val="003A01D4"/>
    <w:rsid w:val="003A0671"/>
    <w:rsid w:val="003A154C"/>
    <w:rsid w:val="003A23CE"/>
    <w:rsid w:val="003A3F48"/>
    <w:rsid w:val="003A43EF"/>
    <w:rsid w:val="003A6433"/>
    <w:rsid w:val="003A72BA"/>
    <w:rsid w:val="003A7F44"/>
    <w:rsid w:val="003B23D3"/>
    <w:rsid w:val="003B298A"/>
    <w:rsid w:val="003B36F2"/>
    <w:rsid w:val="003B3DAD"/>
    <w:rsid w:val="003B3F9D"/>
    <w:rsid w:val="003B66DA"/>
    <w:rsid w:val="003C3904"/>
    <w:rsid w:val="003C5432"/>
    <w:rsid w:val="003C5613"/>
    <w:rsid w:val="003C673F"/>
    <w:rsid w:val="003C6B6B"/>
    <w:rsid w:val="003D04BE"/>
    <w:rsid w:val="003D156C"/>
    <w:rsid w:val="003D1C86"/>
    <w:rsid w:val="003D2094"/>
    <w:rsid w:val="003D2580"/>
    <w:rsid w:val="003D353C"/>
    <w:rsid w:val="003D4305"/>
    <w:rsid w:val="003D4711"/>
    <w:rsid w:val="003D4A5A"/>
    <w:rsid w:val="003D63F5"/>
    <w:rsid w:val="003D6F29"/>
    <w:rsid w:val="003D79E6"/>
    <w:rsid w:val="003E08B2"/>
    <w:rsid w:val="003E1F1E"/>
    <w:rsid w:val="003E2424"/>
    <w:rsid w:val="003E3393"/>
    <w:rsid w:val="003E34FA"/>
    <w:rsid w:val="003E3A16"/>
    <w:rsid w:val="003E4871"/>
    <w:rsid w:val="003E59FF"/>
    <w:rsid w:val="003E6AF7"/>
    <w:rsid w:val="003E765D"/>
    <w:rsid w:val="003E79C1"/>
    <w:rsid w:val="003F06C8"/>
    <w:rsid w:val="003F3465"/>
    <w:rsid w:val="003F3D31"/>
    <w:rsid w:val="003F4B26"/>
    <w:rsid w:val="003F563A"/>
    <w:rsid w:val="003F5F9D"/>
    <w:rsid w:val="003F657E"/>
    <w:rsid w:val="003F6960"/>
    <w:rsid w:val="003F789E"/>
    <w:rsid w:val="004011ED"/>
    <w:rsid w:val="00401FAE"/>
    <w:rsid w:val="00403184"/>
    <w:rsid w:val="004031CD"/>
    <w:rsid w:val="004059BD"/>
    <w:rsid w:val="00410186"/>
    <w:rsid w:val="004117A1"/>
    <w:rsid w:val="004126F8"/>
    <w:rsid w:val="00413233"/>
    <w:rsid w:val="004143A7"/>
    <w:rsid w:val="004164C0"/>
    <w:rsid w:val="00416DA0"/>
    <w:rsid w:val="004206CD"/>
    <w:rsid w:val="00421CBF"/>
    <w:rsid w:val="0042319C"/>
    <w:rsid w:val="00423C94"/>
    <w:rsid w:val="00423DC4"/>
    <w:rsid w:val="0042591D"/>
    <w:rsid w:val="00425EE3"/>
    <w:rsid w:val="004303EF"/>
    <w:rsid w:val="00431043"/>
    <w:rsid w:val="00431966"/>
    <w:rsid w:val="00432BFA"/>
    <w:rsid w:val="00433976"/>
    <w:rsid w:val="00433988"/>
    <w:rsid w:val="00433C75"/>
    <w:rsid w:val="00434788"/>
    <w:rsid w:val="00435B70"/>
    <w:rsid w:val="00440EBB"/>
    <w:rsid w:val="00440EFE"/>
    <w:rsid w:val="00441984"/>
    <w:rsid w:val="00441A61"/>
    <w:rsid w:val="00442F5C"/>
    <w:rsid w:val="004508F3"/>
    <w:rsid w:val="004623B3"/>
    <w:rsid w:val="0046344F"/>
    <w:rsid w:val="00464B9D"/>
    <w:rsid w:val="004676E7"/>
    <w:rsid w:val="00467B00"/>
    <w:rsid w:val="00467BF4"/>
    <w:rsid w:val="00470150"/>
    <w:rsid w:val="00470637"/>
    <w:rsid w:val="00471946"/>
    <w:rsid w:val="00471AE8"/>
    <w:rsid w:val="00473076"/>
    <w:rsid w:val="00473456"/>
    <w:rsid w:val="00476CF3"/>
    <w:rsid w:val="00477CD1"/>
    <w:rsid w:val="00480621"/>
    <w:rsid w:val="004829E5"/>
    <w:rsid w:val="00482E19"/>
    <w:rsid w:val="00483749"/>
    <w:rsid w:val="004910D7"/>
    <w:rsid w:val="00493C2B"/>
    <w:rsid w:val="00494CCB"/>
    <w:rsid w:val="00494DC3"/>
    <w:rsid w:val="00495064"/>
    <w:rsid w:val="00495434"/>
    <w:rsid w:val="00495C91"/>
    <w:rsid w:val="004A035D"/>
    <w:rsid w:val="004A10FD"/>
    <w:rsid w:val="004A4243"/>
    <w:rsid w:val="004A729F"/>
    <w:rsid w:val="004B0033"/>
    <w:rsid w:val="004B18EF"/>
    <w:rsid w:val="004B1951"/>
    <w:rsid w:val="004B5312"/>
    <w:rsid w:val="004B6195"/>
    <w:rsid w:val="004B7092"/>
    <w:rsid w:val="004C1320"/>
    <w:rsid w:val="004C26AB"/>
    <w:rsid w:val="004C30FF"/>
    <w:rsid w:val="004C6422"/>
    <w:rsid w:val="004D2DFB"/>
    <w:rsid w:val="004D6BC7"/>
    <w:rsid w:val="004E0751"/>
    <w:rsid w:val="004E6552"/>
    <w:rsid w:val="004E7807"/>
    <w:rsid w:val="004F0D44"/>
    <w:rsid w:val="004F22E6"/>
    <w:rsid w:val="004F3D1E"/>
    <w:rsid w:val="004F4154"/>
    <w:rsid w:val="004F44A7"/>
    <w:rsid w:val="004F4741"/>
    <w:rsid w:val="004F5957"/>
    <w:rsid w:val="004F754E"/>
    <w:rsid w:val="00502B25"/>
    <w:rsid w:val="00502C92"/>
    <w:rsid w:val="00503E6C"/>
    <w:rsid w:val="00506FE7"/>
    <w:rsid w:val="005109C3"/>
    <w:rsid w:val="00517094"/>
    <w:rsid w:val="005175D1"/>
    <w:rsid w:val="00517A62"/>
    <w:rsid w:val="00520815"/>
    <w:rsid w:val="00520E0E"/>
    <w:rsid w:val="00520F19"/>
    <w:rsid w:val="00521B9F"/>
    <w:rsid w:val="00522D77"/>
    <w:rsid w:val="00525A32"/>
    <w:rsid w:val="00527BA2"/>
    <w:rsid w:val="00527EEB"/>
    <w:rsid w:val="005308C7"/>
    <w:rsid w:val="00533356"/>
    <w:rsid w:val="00534490"/>
    <w:rsid w:val="0053564A"/>
    <w:rsid w:val="00537362"/>
    <w:rsid w:val="00537505"/>
    <w:rsid w:val="00537B75"/>
    <w:rsid w:val="00537E98"/>
    <w:rsid w:val="00540BA9"/>
    <w:rsid w:val="005426BF"/>
    <w:rsid w:val="00542D09"/>
    <w:rsid w:val="005437E6"/>
    <w:rsid w:val="00545408"/>
    <w:rsid w:val="00545A9E"/>
    <w:rsid w:val="00546A06"/>
    <w:rsid w:val="005515AF"/>
    <w:rsid w:val="00551E97"/>
    <w:rsid w:val="0055236E"/>
    <w:rsid w:val="0055416E"/>
    <w:rsid w:val="00554751"/>
    <w:rsid w:val="005553B0"/>
    <w:rsid w:val="0055698A"/>
    <w:rsid w:val="00556E82"/>
    <w:rsid w:val="00557041"/>
    <w:rsid w:val="005570ED"/>
    <w:rsid w:val="00557385"/>
    <w:rsid w:val="00560F53"/>
    <w:rsid w:val="00561636"/>
    <w:rsid w:val="005634EF"/>
    <w:rsid w:val="005641E3"/>
    <w:rsid w:val="005668D2"/>
    <w:rsid w:val="005670AD"/>
    <w:rsid w:val="00572CC2"/>
    <w:rsid w:val="00573B78"/>
    <w:rsid w:val="00574DED"/>
    <w:rsid w:val="00576939"/>
    <w:rsid w:val="0058070A"/>
    <w:rsid w:val="00580BF8"/>
    <w:rsid w:val="00581082"/>
    <w:rsid w:val="00581127"/>
    <w:rsid w:val="00581DD8"/>
    <w:rsid w:val="005820D5"/>
    <w:rsid w:val="00582A05"/>
    <w:rsid w:val="00583B7E"/>
    <w:rsid w:val="00585BE1"/>
    <w:rsid w:val="005861E1"/>
    <w:rsid w:val="00587741"/>
    <w:rsid w:val="00587D0F"/>
    <w:rsid w:val="00590263"/>
    <w:rsid w:val="00590411"/>
    <w:rsid w:val="005909EA"/>
    <w:rsid w:val="00590D07"/>
    <w:rsid w:val="0059492B"/>
    <w:rsid w:val="00594C53"/>
    <w:rsid w:val="0059506F"/>
    <w:rsid w:val="0059543F"/>
    <w:rsid w:val="00597A3F"/>
    <w:rsid w:val="00597E64"/>
    <w:rsid w:val="005A07CB"/>
    <w:rsid w:val="005A16A1"/>
    <w:rsid w:val="005A2F91"/>
    <w:rsid w:val="005A4AD2"/>
    <w:rsid w:val="005A503B"/>
    <w:rsid w:val="005B0A81"/>
    <w:rsid w:val="005B2403"/>
    <w:rsid w:val="005B2C8D"/>
    <w:rsid w:val="005B44A9"/>
    <w:rsid w:val="005B7599"/>
    <w:rsid w:val="005C27C2"/>
    <w:rsid w:val="005C36F0"/>
    <w:rsid w:val="005C406C"/>
    <w:rsid w:val="005C5201"/>
    <w:rsid w:val="005C55F4"/>
    <w:rsid w:val="005C5DD5"/>
    <w:rsid w:val="005C6609"/>
    <w:rsid w:val="005C6D5C"/>
    <w:rsid w:val="005D4C72"/>
    <w:rsid w:val="005D5157"/>
    <w:rsid w:val="005D7486"/>
    <w:rsid w:val="005E14C7"/>
    <w:rsid w:val="005E23F8"/>
    <w:rsid w:val="005E3D46"/>
    <w:rsid w:val="005E68DF"/>
    <w:rsid w:val="005E7AEA"/>
    <w:rsid w:val="005F1B71"/>
    <w:rsid w:val="005F1BC6"/>
    <w:rsid w:val="005F246B"/>
    <w:rsid w:val="005F25D9"/>
    <w:rsid w:val="005F40DC"/>
    <w:rsid w:val="005F79E7"/>
    <w:rsid w:val="006007A3"/>
    <w:rsid w:val="00601017"/>
    <w:rsid w:val="00601476"/>
    <w:rsid w:val="006022C9"/>
    <w:rsid w:val="0060347C"/>
    <w:rsid w:val="00605071"/>
    <w:rsid w:val="006064E9"/>
    <w:rsid w:val="00607671"/>
    <w:rsid w:val="006102A8"/>
    <w:rsid w:val="00610473"/>
    <w:rsid w:val="006107D8"/>
    <w:rsid w:val="0061118B"/>
    <w:rsid w:val="00611F56"/>
    <w:rsid w:val="00612E0F"/>
    <w:rsid w:val="00613009"/>
    <w:rsid w:val="00615582"/>
    <w:rsid w:val="00617CF9"/>
    <w:rsid w:val="00621918"/>
    <w:rsid w:val="00623BFE"/>
    <w:rsid w:val="006241A4"/>
    <w:rsid w:val="006251E6"/>
    <w:rsid w:val="00627013"/>
    <w:rsid w:val="00627737"/>
    <w:rsid w:val="00627759"/>
    <w:rsid w:val="00633219"/>
    <w:rsid w:val="00633917"/>
    <w:rsid w:val="00634738"/>
    <w:rsid w:val="00634C3C"/>
    <w:rsid w:val="00635481"/>
    <w:rsid w:val="006373B2"/>
    <w:rsid w:val="00642952"/>
    <w:rsid w:val="0064687E"/>
    <w:rsid w:val="00646F62"/>
    <w:rsid w:val="00650B15"/>
    <w:rsid w:val="00650E55"/>
    <w:rsid w:val="00651661"/>
    <w:rsid w:val="00651A79"/>
    <w:rsid w:val="00652423"/>
    <w:rsid w:val="006546B0"/>
    <w:rsid w:val="00655CAE"/>
    <w:rsid w:val="006611FE"/>
    <w:rsid w:val="00662BD2"/>
    <w:rsid w:val="00665EE6"/>
    <w:rsid w:val="006676ED"/>
    <w:rsid w:val="00667EC7"/>
    <w:rsid w:val="006709B4"/>
    <w:rsid w:val="006735C4"/>
    <w:rsid w:val="00673938"/>
    <w:rsid w:val="006764D0"/>
    <w:rsid w:val="0067761B"/>
    <w:rsid w:val="00680BDD"/>
    <w:rsid w:val="006811E1"/>
    <w:rsid w:val="00682224"/>
    <w:rsid w:val="00686374"/>
    <w:rsid w:val="00687B1B"/>
    <w:rsid w:val="00691034"/>
    <w:rsid w:val="0069201F"/>
    <w:rsid w:val="00693625"/>
    <w:rsid w:val="006952C4"/>
    <w:rsid w:val="006959BA"/>
    <w:rsid w:val="006972D6"/>
    <w:rsid w:val="006A144B"/>
    <w:rsid w:val="006A2827"/>
    <w:rsid w:val="006A3D33"/>
    <w:rsid w:val="006A4B4A"/>
    <w:rsid w:val="006A4C90"/>
    <w:rsid w:val="006B0C8A"/>
    <w:rsid w:val="006B1591"/>
    <w:rsid w:val="006B2908"/>
    <w:rsid w:val="006B4C67"/>
    <w:rsid w:val="006B50FF"/>
    <w:rsid w:val="006B5C59"/>
    <w:rsid w:val="006C05CE"/>
    <w:rsid w:val="006C0DD1"/>
    <w:rsid w:val="006C17ED"/>
    <w:rsid w:val="006C1C1E"/>
    <w:rsid w:val="006C3514"/>
    <w:rsid w:val="006C3ECE"/>
    <w:rsid w:val="006C79C1"/>
    <w:rsid w:val="006D1978"/>
    <w:rsid w:val="006D1C73"/>
    <w:rsid w:val="006D1D0E"/>
    <w:rsid w:val="006D31BA"/>
    <w:rsid w:val="006D45CA"/>
    <w:rsid w:val="006D4D0B"/>
    <w:rsid w:val="006D6D3E"/>
    <w:rsid w:val="006E09B2"/>
    <w:rsid w:val="006E0B51"/>
    <w:rsid w:val="006E20A2"/>
    <w:rsid w:val="006E5324"/>
    <w:rsid w:val="006E6550"/>
    <w:rsid w:val="006E7C0B"/>
    <w:rsid w:val="006F117B"/>
    <w:rsid w:val="006F3B00"/>
    <w:rsid w:val="006F4D09"/>
    <w:rsid w:val="006F5416"/>
    <w:rsid w:val="006F5E9C"/>
    <w:rsid w:val="006F744B"/>
    <w:rsid w:val="0070275B"/>
    <w:rsid w:val="00702F5A"/>
    <w:rsid w:val="00704742"/>
    <w:rsid w:val="00712142"/>
    <w:rsid w:val="00713A6F"/>
    <w:rsid w:val="00714E9D"/>
    <w:rsid w:val="00715170"/>
    <w:rsid w:val="007152F4"/>
    <w:rsid w:val="00715861"/>
    <w:rsid w:val="007165CE"/>
    <w:rsid w:val="007176F5"/>
    <w:rsid w:val="007211BE"/>
    <w:rsid w:val="007250C1"/>
    <w:rsid w:val="0072795C"/>
    <w:rsid w:val="00731FA4"/>
    <w:rsid w:val="007329FD"/>
    <w:rsid w:val="00732D0E"/>
    <w:rsid w:val="007333DB"/>
    <w:rsid w:val="00734DD0"/>
    <w:rsid w:val="00740921"/>
    <w:rsid w:val="00745214"/>
    <w:rsid w:val="007467F0"/>
    <w:rsid w:val="007478FC"/>
    <w:rsid w:val="00750785"/>
    <w:rsid w:val="007518DB"/>
    <w:rsid w:val="00751C33"/>
    <w:rsid w:val="00752759"/>
    <w:rsid w:val="00754467"/>
    <w:rsid w:val="00754FC2"/>
    <w:rsid w:val="00756217"/>
    <w:rsid w:val="00762738"/>
    <w:rsid w:val="00764657"/>
    <w:rsid w:val="00764C34"/>
    <w:rsid w:val="00764F0B"/>
    <w:rsid w:val="0076561F"/>
    <w:rsid w:val="007661C1"/>
    <w:rsid w:val="00767A02"/>
    <w:rsid w:val="00767F5E"/>
    <w:rsid w:val="0077120C"/>
    <w:rsid w:val="00771A0E"/>
    <w:rsid w:val="00771B6A"/>
    <w:rsid w:val="00773699"/>
    <w:rsid w:val="00774977"/>
    <w:rsid w:val="00776AC2"/>
    <w:rsid w:val="00776E09"/>
    <w:rsid w:val="007770C0"/>
    <w:rsid w:val="00777914"/>
    <w:rsid w:val="00777F4A"/>
    <w:rsid w:val="00780F77"/>
    <w:rsid w:val="007811B3"/>
    <w:rsid w:val="00782A46"/>
    <w:rsid w:val="00782EA4"/>
    <w:rsid w:val="0078442D"/>
    <w:rsid w:val="00784E82"/>
    <w:rsid w:val="00785B72"/>
    <w:rsid w:val="00787BBC"/>
    <w:rsid w:val="00787E26"/>
    <w:rsid w:val="007917F2"/>
    <w:rsid w:val="00792AA8"/>
    <w:rsid w:val="007934A9"/>
    <w:rsid w:val="00793C16"/>
    <w:rsid w:val="00794359"/>
    <w:rsid w:val="007A0081"/>
    <w:rsid w:val="007A09C1"/>
    <w:rsid w:val="007A1F25"/>
    <w:rsid w:val="007A2E16"/>
    <w:rsid w:val="007A562A"/>
    <w:rsid w:val="007A714E"/>
    <w:rsid w:val="007B15EC"/>
    <w:rsid w:val="007B1CF8"/>
    <w:rsid w:val="007B2787"/>
    <w:rsid w:val="007B2B17"/>
    <w:rsid w:val="007B35F0"/>
    <w:rsid w:val="007B46D3"/>
    <w:rsid w:val="007B59D0"/>
    <w:rsid w:val="007B5EE3"/>
    <w:rsid w:val="007C2814"/>
    <w:rsid w:val="007C2A1E"/>
    <w:rsid w:val="007C2E1D"/>
    <w:rsid w:val="007C30F6"/>
    <w:rsid w:val="007C3AFA"/>
    <w:rsid w:val="007C47FC"/>
    <w:rsid w:val="007D001B"/>
    <w:rsid w:val="007D077E"/>
    <w:rsid w:val="007D0823"/>
    <w:rsid w:val="007D0E45"/>
    <w:rsid w:val="007D268E"/>
    <w:rsid w:val="007D2888"/>
    <w:rsid w:val="007D31BF"/>
    <w:rsid w:val="007D3B1A"/>
    <w:rsid w:val="007D3D60"/>
    <w:rsid w:val="007D5278"/>
    <w:rsid w:val="007E0A5C"/>
    <w:rsid w:val="007E1F26"/>
    <w:rsid w:val="007E2C9F"/>
    <w:rsid w:val="007E321A"/>
    <w:rsid w:val="007E376F"/>
    <w:rsid w:val="007E3A1C"/>
    <w:rsid w:val="007E473E"/>
    <w:rsid w:val="007E587D"/>
    <w:rsid w:val="007F0863"/>
    <w:rsid w:val="007F33FC"/>
    <w:rsid w:val="007F4C0B"/>
    <w:rsid w:val="007F5080"/>
    <w:rsid w:val="007F50E7"/>
    <w:rsid w:val="007F525F"/>
    <w:rsid w:val="007F5F18"/>
    <w:rsid w:val="007F63F6"/>
    <w:rsid w:val="007F6EE2"/>
    <w:rsid w:val="007F7D31"/>
    <w:rsid w:val="00800A22"/>
    <w:rsid w:val="00800ECB"/>
    <w:rsid w:val="0080212F"/>
    <w:rsid w:val="00803B9D"/>
    <w:rsid w:val="008049AC"/>
    <w:rsid w:val="00804DFA"/>
    <w:rsid w:val="00804E6E"/>
    <w:rsid w:val="00805A76"/>
    <w:rsid w:val="00811265"/>
    <w:rsid w:val="00813113"/>
    <w:rsid w:val="00813EFE"/>
    <w:rsid w:val="008149A8"/>
    <w:rsid w:val="008178BF"/>
    <w:rsid w:val="00821444"/>
    <w:rsid w:val="0082193B"/>
    <w:rsid w:val="00821AF8"/>
    <w:rsid w:val="00821E89"/>
    <w:rsid w:val="008232E9"/>
    <w:rsid w:val="008245B6"/>
    <w:rsid w:val="0082516E"/>
    <w:rsid w:val="0082737D"/>
    <w:rsid w:val="008276C0"/>
    <w:rsid w:val="00827A9D"/>
    <w:rsid w:val="00830D58"/>
    <w:rsid w:val="008321D0"/>
    <w:rsid w:val="0083262E"/>
    <w:rsid w:val="0083332D"/>
    <w:rsid w:val="00834220"/>
    <w:rsid w:val="00841225"/>
    <w:rsid w:val="00841C64"/>
    <w:rsid w:val="00841EA3"/>
    <w:rsid w:val="00842B63"/>
    <w:rsid w:val="008431A4"/>
    <w:rsid w:val="00846225"/>
    <w:rsid w:val="008464F8"/>
    <w:rsid w:val="00847F33"/>
    <w:rsid w:val="0085176B"/>
    <w:rsid w:val="008531C1"/>
    <w:rsid w:val="00853394"/>
    <w:rsid w:val="00853B79"/>
    <w:rsid w:val="00855D52"/>
    <w:rsid w:val="00856B50"/>
    <w:rsid w:val="00857E4D"/>
    <w:rsid w:val="00862907"/>
    <w:rsid w:val="00862E59"/>
    <w:rsid w:val="00863B89"/>
    <w:rsid w:val="00864E67"/>
    <w:rsid w:val="008665AC"/>
    <w:rsid w:val="00870604"/>
    <w:rsid w:val="00871E41"/>
    <w:rsid w:val="00872B6C"/>
    <w:rsid w:val="008804D2"/>
    <w:rsid w:val="00882C27"/>
    <w:rsid w:val="0088511B"/>
    <w:rsid w:val="0088592B"/>
    <w:rsid w:val="008872A9"/>
    <w:rsid w:val="00891138"/>
    <w:rsid w:val="0089128F"/>
    <w:rsid w:val="00892521"/>
    <w:rsid w:val="00893631"/>
    <w:rsid w:val="008947B5"/>
    <w:rsid w:val="008967E4"/>
    <w:rsid w:val="00896E83"/>
    <w:rsid w:val="008A2F81"/>
    <w:rsid w:val="008A40F9"/>
    <w:rsid w:val="008A6305"/>
    <w:rsid w:val="008A642B"/>
    <w:rsid w:val="008A74E9"/>
    <w:rsid w:val="008B07C8"/>
    <w:rsid w:val="008B1069"/>
    <w:rsid w:val="008B3BD0"/>
    <w:rsid w:val="008B4B75"/>
    <w:rsid w:val="008B7684"/>
    <w:rsid w:val="008B76F2"/>
    <w:rsid w:val="008C0104"/>
    <w:rsid w:val="008C010A"/>
    <w:rsid w:val="008C2220"/>
    <w:rsid w:val="008C445E"/>
    <w:rsid w:val="008C4487"/>
    <w:rsid w:val="008C6324"/>
    <w:rsid w:val="008D15B8"/>
    <w:rsid w:val="008D1E77"/>
    <w:rsid w:val="008D669D"/>
    <w:rsid w:val="008D6B3F"/>
    <w:rsid w:val="008D73C8"/>
    <w:rsid w:val="008E05C1"/>
    <w:rsid w:val="008E27A8"/>
    <w:rsid w:val="008E2C3C"/>
    <w:rsid w:val="008E7FA4"/>
    <w:rsid w:val="008F0317"/>
    <w:rsid w:val="008F43C9"/>
    <w:rsid w:val="009001B2"/>
    <w:rsid w:val="00901C73"/>
    <w:rsid w:val="009029C5"/>
    <w:rsid w:val="00903C47"/>
    <w:rsid w:val="009046CC"/>
    <w:rsid w:val="00907070"/>
    <w:rsid w:val="009075A1"/>
    <w:rsid w:val="00907A06"/>
    <w:rsid w:val="00910195"/>
    <w:rsid w:val="00911E8E"/>
    <w:rsid w:val="00916AC3"/>
    <w:rsid w:val="00916EBE"/>
    <w:rsid w:val="00921C1C"/>
    <w:rsid w:val="00922105"/>
    <w:rsid w:val="00926110"/>
    <w:rsid w:val="00926668"/>
    <w:rsid w:val="00927E34"/>
    <w:rsid w:val="009301EA"/>
    <w:rsid w:val="0093086F"/>
    <w:rsid w:val="00931456"/>
    <w:rsid w:val="00931C20"/>
    <w:rsid w:val="009327A8"/>
    <w:rsid w:val="009333DB"/>
    <w:rsid w:val="009361B6"/>
    <w:rsid w:val="00937202"/>
    <w:rsid w:val="00937A9B"/>
    <w:rsid w:val="0094008D"/>
    <w:rsid w:val="009401D2"/>
    <w:rsid w:val="00940990"/>
    <w:rsid w:val="00940EA4"/>
    <w:rsid w:val="0094179A"/>
    <w:rsid w:val="009425AD"/>
    <w:rsid w:val="00942E08"/>
    <w:rsid w:val="00942F6D"/>
    <w:rsid w:val="009446A1"/>
    <w:rsid w:val="009449EB"/>
    <w:rsid w:val="00945B24"/>
    <w:rsid w:val="0095101C"/>
    <w:rsid w:val="009524D9"/>
    <w:rsid w:val="009543E3"/>
    <w:rsid w:val="00954BD6"/>
    <w:rsid w:val="00956F41"/>
    <w:rsid w:val="00957110"/>
    <w:rsid w:val="00960E7B"/>
    <w:rsid w:val="00966718"/>
    <w:rsid w:val="009714F6"/>
    <w:rsid w:val="00973129"/>
    <w:rsid w:val="00975B81"/>
    <w:rsid w:val="009760C6"/>
    <w:rsid w:val="00976844"/>
    <w:rsid w:val="00982438"/>
    <w:rsid w:val="009827DB"/>
    <w:rsid w:val="00983F31"/>
    <w:rsid w:val="00984866"/>
    <w:rsid w:val="009858C2"/>
    <w:rsid w:val="00985A1F"/>
    <w:rsid w:val="00986121"/>
    <w:rsid w:val="009864C7"/>
    <w:rsid w:val="00990677"/>
    <w:rsid w:val="0099154C"/>
    <w:rsid w:val="00991D9F"/>
    <w:rsid w:val="0099281D"/>
    <w:rsid w:val="00994133"/>
    <w:rsid w:val="00995A01"/>
    <w:rsid w:val="009A24F4"/>
    <w:rsid w:val="009A3576"/>
    <w:rsid w:val="009A60F9"/>
    <w:rsid w:val="009A756B"/>
    <w:rsid w:val="009A7E87"/>
    <w:rsid w:val="009B07FE"/>
    <w:rsid w:val="009B0A76"/>
    <w:rsid w:val="009B115C"/>
    <w:rsid w:val="009B3E67"/>
    <w:rsid w:val="009B5CFD"/>
    <w:rsid w:val="009B60FE"/>
    <w:rsid w:val="009B6655"/>
    <w:rsid w:val="009B7B38"/>
    <w:rsid w:val="009B7BAF"/>
    <w:rsid w:val="009C0B89"/>
    <w:rsid w:val="009C25FD"/>
    <w:rsid w:val="009C316B"/>
    <w:rsid w:val="009C7EC9"/>
    <w:rsid w:val="009D0209"/>
    <w:rsid w:val="009D07A3"/>
    <w:rsid w:val="009D2CED"/>
    <w:rsid w:val="009D3302"/>
    <w:rsid w:val="009D412E"/>
    <w:rsid w:val="009D56EC"/>
    <w:rsid w:val="009D59D8"/>
    <w:rsid w:val="009D634C"/>
    <w:rsid w:val="009E2658"/>
    <w:rsid w:val="009E3382"/>
    <w:rsid w:val="009E43B8"/>
    <w:rsid w:val="009E50C6"/>
    <w:rsid w:val="009E7505"/>
    <w:rsid w:val="009F080E"/>
    <w:rsid w:val="009F1E4E"/>
    <w:rsid w:val="009F3781"/>
    <w:rsid w:val="009F4DCC"/>
    <w:rsid w:val="009F7A55"/>
    <w:rsid w:val="00A0027B"/>
    <w:rsid w:val="00A021FB"/>
    <w:rsid w:val="00A03194"/>
    <w:rsid w:val="00A03A4A"/>
    <w:rsid w:val="00A03CB2"/>
    <w:rsid w:val="00A05097"/>
    <w:rsid w:val="00A066A3"/>
    <w:rsid w:val="00A076C3"/>
    <w:rsid w:val="00A07F4B"/>
    <w:rsid w:val="00A103BD"/>
    <w:rsid w:val="00A14D87"/>
    <w:rsid w:val="00A15C87"/>
    <w:rsid w:val="00A17662"/>
    <w:rsid w:val="00A17B56"/>
    <w:rsid w:val="00A21F03"/>
    <w:rsid w:val="00A226FA"/>
    <w:rsid w:val="00A229C6"/>
    <w:rsid w:val="00A235F3"/>
    <w:rsid w:val="00A241D0"/>
    <w:rsid w:val="00A25838"/>
    <w:rsid w:val="00A26516"/>
    <w:rsid w:val="00A27AB3"/>
    <w:rsid w:val="00A3064D"/>
    <w:rsid w:val="00A33EB7"/>
    <w:rsid w:val="00A36A36"/>
    <w:rsid w:val="00A37F07"/>
    <w:rsid w:val="00A40395"/>
    <w:rsid w:val="00A40636"/>
    <w:rsid w:val="00A41329"/>
    <w:rsid w:val="00A43871"/>
    <w:rsid w:val="00A4430E"/>
    <w:rsid w:val="00A454FC"/>
    <w:rsid w:val="00A47579"/>
    <w:rsid w:val="00A51D85"/>
    <w:rsid w:val="00A52862"/>
    <w:rsid w:val="00A5413B"/>
    <w:rsid w:val="00A55257"/>
    <w:rsid w:val="00A55504"/>
    <w:rsid w:val="00A6182A"/>
    <w:rsid w:val="00A64B0E"/>
    <w:rsid w:val="00A655D1"/>
    <w:rsid w:val="00A70C35"/>
    <w:rsid w:val="00A718EE"/>
    <w:rsid w:val="00A71D30"/>
    <w:rsid w:val="00A726C1"/>
    <w:rsid w:val="00A72BE4"/>
    <w:rsid w:val="00A7383F"/>
    <w:rsid w:val="00A73EFF"/>
    <w:rsid w:val="00A761A1"/>
    <w:rsid w:val="00A8418A"/>
    <w:rsid w:val="00A844EF"/>
    <w:rsid w:val="00A851FA"/>
    <w:rsid w:val="00A8620A"/>
    <w:rsid w:val="00A87309"/>
    <w:rsid w:val="00A9499D"/>
    <w:rsid w:val="00A94A0D"/>
    <w:rsid w:val="00A974C6"/>
    <w:rsid w:val="00A97B7F"/>
    <w:rsid w:val="00AA053B"/>
    <w:rsid w:val="00AA14A0"/>
    <w:rsid w:val="00AA2FC1"/>
    <w:rsid w:val="00AA3003"/>
    <w:rsid w:val="00AA3273"/>
    <w:rsid w:val="00AA5450"/>
    <w:rsid w:val="00AA62EF"/>
    <w:rsid w:val="00AA6F0C"/>
    <w:rsid w:val="00AA74F3"/>
    <w:rsid w:val="00AA785F"/>
    <w:rsid w:val="00AA7A91"/>
    <w:rsid w:val="00AB1335"/>
    <w:rsid w:val="00AB251C"/>
    <w:rsid w:val="00AB6000"/>
    <w:rsid w:val="00AB7AE4"/>
    <w:rsid w:val="00AB7CCF"/>
    <w:rsid w:val="00AC18D4"/>
    <w:rsid w:val="00AC6907"/>
    <w:rsid w:val="00AD0077"/>
    <w:rsid w:val="00AD02A3"/>
    <w:rsid w:val="00AD24B9"/>
    <w:rsid w:val="00AD35FD"/>
    <w:rsid w:val="00AD45B6"/>
    <w:rsid w:val="00AD5156"/>
    <w:rsid w:val="00AD5A52"/>
    <w:rsid w:val="00AD5DD5"/>
    <w:rsid w:val="00AD7497"/>
    <w:rsid w:val="00AE025E"/>
    <w:rsid w:val="00AE08E8"/>
    <w:rsid w:val="00AE25E5"/>
    <w:rsid w:val="00AE3705"/>
    <w:rsid w:val="00AE455D"/>
    <w:rsid w:val="00AE5F51"/>
    <w:rsid w:val="00AE6665"/>
    <w:rsid w:val="00AE6D9D"/>
    <w:rsid w:val="00AF0B69"/>
    <w:rsid w:val="00AF1673"/>
    <w:rsid w:val="00AF1848"/>
    <w:rsid w:val="00AF28C1"/>
    <w:rsid w:val="00AF4AA5"/>
    <w:rsid w:val="00AF65AA"/>
    <w:rsid w:val="00AF701B"/>
    <w:rsid w:val="00AF7720"/>
    <w:rsid w:val="00B02FD0"/>
    <w:rsid w:val="00B04D37"/>
    <w:rsid w:val="00B06A33"/>
    <w:rsid w:val="00B1353C"/>
    <w:rsid w:val="00B138EA"/>
    <w:rsid w:val="00B14BE9"/>
    <w:rsid w:val="00B15169"/>
    <w:rsid w:val="00B15CC2"/>
    <w:rsid w:val="00B167DB"/>
    <w:rsid w:val="00B17EE6"/>
    <w:rsid w:val="00B2178A"/>
    <w:rsid w:val="00B227FC"/>
    <w:rsid w:val="00B22FD3"/>
    <w:rsid w:val="00B24E1F"/>
    <w:rsid w:val="00B27F5D"/>
    <w:rsid w:val="00B30EC5"/>
    <w:rsid w:val="00B31DE0"/>
    <w:rsid w:val="00B334A6"/>
    <w:rsid w:val="00B345FC"/>
    <w:rsid w:val="00B34C51"/>
    <w:rsid w:val="00B36C4B"/>
    <w:rsid w:val="00B36C98"/>
    <w:rsid w:val="00B37107"/>
    <w:rsid w:val="00B40E96"/>
    <w:rsid w:val="00B40F4C"/>
    <w:rsid w:val="00B4394C"/>
    <w:rsid w:val="00B45CCF"/>
    <w:rsid w:val="00B462CD"/>
    <w:rsid w:val="00B46E74"/>
    <w:rsid w:val="00B47597"/>
    <w:rsid w:val="00B51868"/>
    <w:rsid w:val="00B529E8"/>
    <w:rsid w:val="00B52BDC"/>
    <w:rsid w:val="00B554FE"/>
    <w:rsid w:val="00B5565B"/>
    <w:rsid w:val="00B559E6"/>
    <w:rsid w:val="00B57CD5"/>
    <w:rsid w:val="00B60C1D"/>
    <w:rsid w:val="00B61CF7"/>
    <w:rsid w:val="00B6351D"/>
    <w:rsid w:val="00B6680D"/>
    <w:rsid w:val="00B66FCA"/>
    <w:rsid w:val="00B67605"/>
    <w:rsid w:val="00B67B52"/>
    <w:rsid w:val="00B73192"/>
    <w:rsid w:val="00B74B6D"/>
    <w:rsid w:val="00B74CC3"/>
    <w:rsid w:val="00B753D8"/>
    <w:rsid w:val="00B75405"/>
    <w:rsid w:val="00B75B61"/>
    <w:rsid w:val="00B76B87"/>
    <w:rsid w:val="00B82D8F"/>
    <w:rsid w:val="00B85E41"/>
    <w:rsid w:val="00B868C2"/>
    <w:rsid w:val="00B87F3F"/>
    <w:rsid w:val="00B90A7E"/>
    <w:rsid w:val="00B91A0F"/>
    <w:rsid w:val="00B92FB5"/>
    <w:rsid w:val="00B94D02"/>
    <w:rsid w:val="00B9553D"/>
    <w:rsid w:val="00B97DA4"/>
    <w:rsid w:val="00BA1F5D"/>
    <w:rsid w:val="00BA24F9"/>
    <w:rsid w:val="00BA4E89"/>
    <w:rsid w:val="00BA6371"/>
    <w:rsid w:val="00BA7317"/>
    <w:rsid w:val="00BA75A5"/>
    <w:rsid w:val="00BB0C96"/>
    <w:rsid w:val="00BB1A88"/>
    <w:rsid w:val="00BB1FC2"/>
    <w:rsid w:val="00BB2E66"/>
    <w:rsid w:val="00BB4FDA"/>
    <w:rsid w:val="00BB61E2"/>
    <w:rsid w:val="00BC12C0"/>
    <w:rsid w:val="00BC19C5"/>
    <w:rsid w:val="00BC37A0"/>
    <w:rsid w:val="00BC4863"/>
    <w:rsid w:val="00BC78D0"/>
    <w:rsid w:val="00BC7A55"/>
    <w:rsid w:val="00BD0006"/>
    <w:rsid w:val="00BD0A5B"/>
    <w:rsid w:val="00BD1E61"/>
    <w:rsid w:val="00BD20A5"/>
    <w:rsid w:val="00BD22AA"/>
    <w:rsid w:val="00BD2B9D"/>
    <w:rsid w:val="00BD2F8C"/>
    <w:rsid w:val="00BD30DA"/>
    <w:rsid w:val="00BD3CD3"/>
    <w:rsid w:val="00BD4D50"/>
    <w:rsid w:val="00BD4E04"/>
    <w:rsid w:val="00BD6762"/>
    <w:rsid w:val="00BE2B09"/>
    <w:rsid w:val="00BE5269"/>
    <w:rsid w:val="00BE52CA"/>
    <w:rsid w:val="00BE5D20"/>
    <w:rsid w:val="00BF2644"/>
    <w:rsid w:val="00BF2F72"/>
    <w:rsid w:val="00BF3E8A"/>
    <w:rsid w:val="00BF7C5B"/>
    <w:rsid w:val="00BF7CDD"/>
    <w:rsid w:val="00C0001E"/>
    <w:rsid w:val="00C01168"/>
    <w:rsid w:val="00C043E7"/>
    <w:rsid w:val="00C043F1"/>
    <w:rsid w:val="00C070F1"/>
    <w:rsid w:val="00C074A1"/>
    <w:rsid w:val="00C07923"/>
    <w:rsid w:val="00C108A9"/>
    <w:rsid w:val="00C10BCD"/>
    <w:rsid w:val="00C11158"/>
    <w:rsid w:val="00C14CC6"/>
    <w:rsid w:val="00C15286"/>
    <w:rsid w:val="00C161E1"/>
    <w:rsid w:val="00C174EF"/>
    <w:rsid w:val="00C20889"/>
    <w:rsid w:val="00C22549"/>
    <w:rsid w:val="00C23EF4"/>
    <w:rsid w:val="00C24530"/>
    <w:rsid w:val="00C261C0"/>
    <w:rsid w:val="00C26860"/>
    <w:rsid w:val="00C27D09"/>
    <w:rsid w:val="00C316C7"/>
    <w:rsid w:val="00C31C4A"/>
    <w:rsid w:val="00C323AF"/>
    <w:rsid w:val="00C344E2"/>
    <w:rsid w:val="00C34D25"/>
    <w:rsid w:val="00C37840"/>
    <w:rsid w:val="00C418DF"/>
    <w:rsid w:val="00C426C2"/>
    <w:rsid w:val="00C4278A"/>
    <w:rsid w:val="00C45A51"/>
    <w:rsid w:val="00C478D9"/>
    <w:rsid w:val="00C47F5B"/>
    <w:rsid w:val="00C514E4"/>
    <w:rsid w:val="00C52423"/>
    <w:rsid w:val="00C600AF"/>
    <w:rsid w:val="00C60194"/>
    <w:rsid w:val="00C60319"/>
    <w:rsid w:val="00C613E0"/>
    <w:rsid w:val="00C63CE6"/>
    <w:rsid w:val="00C640C6"/>
    <w:rsid w:val="00C7013E"/>
    <w:rsid w:val="00C71BFB"/>
    <w:rsid w:val="00C7309B"/>
    <w:rsid w:val="00C734F5"/>
    <w:rsid w:val="00C73FE0"/>
    <w:rsid w:val="00C74D7E"/>
    <w:rsid w:val="00C7570D"/>
    <w:rsid w:val="00C76A4E"/>
    <w:rsid w:val="00C803A7"/>
    <w:rsid w:val="00C80847"/>
    <w:rsid w:val="00C81AD0"/>
    <w:rsid w:val="00C81BCD"/>
    <w:rsid w:val="00C81C4E"/>
    <w:rsid w:val="00C81F2D"/>
    <w:rsid w:val="00C86481"/>
    <w:rsid w:val="00C86F26"/>
    <w:rsid w:val="00C87DA5"/>
    <w:rsid w:val="00C9064A"/>
    <w:rsid w:val="00C926F2"/>
    <w:rsid w:val="00C92856"/>
    <w:rsid w:val="00C93485"/>
    <w:rsid w:val="00C9422B"/>
    <w:rsid w:val="00C9457D"/>
    <w:rsid w:val="00CA03CE"/>
    <w:rsid w:val="00CA0770"/>
    <w:rsid w:val="00CA3C1E"/>
    <w:rsid w:val="00CA3C7B"/>
    <w:rsid w:val="00CA7A07"/>
    <w:rsid w:val="00CA7FBE"/>
    <w:rsid w:val="00CB25D4"/>
    <w:rsid w:val="00CB3319"/>
    <w:rsid w:val="00CB47F3"/>
    <w:rsid w:val="00CB4D48"/>
    <w:rsid w:val="00CC0275"/>
    <w:rsid w:val="00CC0325"/>
    <w:rsid w:val="00CC047E"/>
    <w:rsid w:val="00CC2964"/>
    <w:rsid w:val="00CC320B"/>
    <w:rsid w:val="00CC4526"/>
    <w:rsid w:val="00CC51FB"/>
    <w:rsid w:val="00CC5278"/>
    <w:rsid w:val="00CC6290"/>
    <w:rsid w:val="00CD08E7"/>
    <w:rsid w:val="00CD258C"/>
    <w:rsid w:val="00CD5044"/>
    <w:rsid w:val="00CD59BA"/>
    <w:rsid w:val="00CE188B"/>
    <w:rsid w:val="00CE1CB8"/>
    <w:rsid w:val="00CE4928"/>
    <w:rsid w:val="00CE78D6"/>
    <w:rsid w:val="00CF073E"/>
    <w:rsid w:val="00CF0E32"/>
    <w:rsid w:val="00CF19D5"/>
    <w:rsid w:val="00CF2E45"/>
    <w:rsid w:val="00CF31D0"/>
    <w:rsid w:val="00CF3CD7"/>
    <w:rsid w:val="00CF44D0"/>
    <w:rsid w:val="00CF68FC"/>
    <w:rsid w:val="00D011D2"/>
    <w:rsid w:val="00D016DF"/>
    <w:rsid w:val="00D02F91"/>
    <w:rsid w:val="00D0319D"/>
    <w:rsid w:val="00D03E2D"/>
    <w:rsid w:val="00D045B1"/>
    <w:rsid w:val="00D04C3A"/>
    <w:rsid w:val="00D108A2"/>
    <w:rsid w:val="00D123CE"/>
    <w:rsid w:val="00D126AC"/>
    <w:rsid w:val="00D14E34"/>
    <w:rsid w:val="00D15442"/>
    <w:rsid w:val="00D15949"/>
    <w:rsid w:val="00D17440"/>
    <w:rsid w:val="00D17629"/>
    <w:rsid w:val="00D21036"/>
    <w:rsid w:val="00D22D53"/>
    <w:rsid w:val="00D22D9F"/>
    <w:rsid w:val="00D25D99"/>
    <w:rsid w:val="00D27F34"/>
    <w:rsid w:val="00D30C03"/>
    <w:rsid w:val="00D3344B"/>
    <w:rsid w:val="00D3369B"/>
    <w:rsid w:val="00D35CBB"/>
    <w:rsid w:val="00D3639F"/>
    <w:rsid w:val="00D4044C"/>
    <w:rsid w:val="00D4075E"/>
    <w:rsid w:val="00D42F8A"/>
    <w:rsid w:val="00D43DFE"/>
    <w:rsid w:val="00D44E83"/>
    <w:rsid w:val="00D4692F"/>
    <w:rsid w:val="00D46B40"/>
    <w:rsid w:val="00D47B3F"/>
    <w:rsid w:val="00D5090C"/>
    <w:rsid w:val="00D509B6"/>
    <w:rsid w:val="00D51B9E"/>
    <w:rsid w:val="00D51D03"/>
    <w:rsid w:val="00D5385F"/>
    <w:rsid w:val="00D556DD"/>
    <w:rsid w:val="00D57A5E"/>
    <w:rsid w:val="00D60A9B"/>
    <w:rsid w:val="00D62326"/>
    <w:rsid w:val="00D663E9"/>
    <w:rsid w:val="00D71467"/>
    <w:rsid w:val="00D72BD0"/>
    <w:rsid w:val="00D776F2"/>
    <w:rsid w:val="00D83D3D"/>
    <w:rsid w:val="00D868DE"/>
    <w:rsid w:val="00D87043"/>
    <w:rsid w:val="00D9131D"/>
    <w:rsid w:val="00D9160B"/>
    <w:rsid w:val="00D91755"/>
    <w:rsid w:val="00D92044"/>
    <w:rsid w:val="00D9298F"/>
    <w:rsid w:val="00D934F3"/>
    <w:rsid w:val="00D940CF"/>
    <w:rsid w:val="00D97D42"/>
    <w:rsid w:val="00D97F41"/>
    <w:rsid w:val="00DA2267"/>
    <w:rsid w:val="00DA3752"/>
    <w:rsid w:val="00DA39A5"/>
    <w:rsid w:val="00DA462E"/>
    <w:rsid w:val="00DA6685"/>
    <w:rsid w:val="00DB0127"/>
    <w:rsid w:val="00DB0B9A"/>
    <w:rsid w:val="00DB1FD0"/>
    <w:rsid w:val="00DB68E7"/>
    <w:rsid w:val="00DB7543"/>
    <w:rsid w:val="00DB7638"/>
    <w:rsid w:val="00DC13A8"/>
    <w:rsid w:val="00DC15C2"/>
    <w:rsid w:val="00DC4B48"/>
    <w:rsid w:val="00DC6540"/>
    <w:rsid w:val="00DC6EB1"/>
    <w:rsid w:val="00DD255E"/>
    <w:rsid w:val="00DD324D"/>
    <w:rsid w:val="00DD3E9E"/>
    <w:rsid w:val="00DD3EC0"/>
    <w:rsid w:val="00DD5E30"/>
    <w:rsid w:val="00DE243C"/>
    <w:rsid w:val="00DE3DD8"/>
    <w:rsid w:val="00DE40B1"/>
    <w:rsid w:val="00DE4F64"/>
    <w:rsid w:val="00DE5BE0"/>
    <w:rsid w:val="00DE5D5F"/>
    <w:rsid w:val="00DF0589"/>
    <w:rsid w:val="00DF0B71"/>
    <w:rsid w:val="00DF19F9"/>
    <w:rsid w:val="00DF2E23"/>
    <w:rsid w:val="00DF33C4"/>
    <w:rsid w:val="00DF46BB"/>
    <w:rsid w:val="00DF481A"/>
    <w:rsid w:val="00DF4976"/>
    <w:rsid w:val="00DF70EA"/>
    <w:rsid w:val="00E01B61"/>
    <w:rsid w:val="00E039EE"/>
    <w:rsid w:val="00E03C80"/>
    <w:rsid w:val="00E066DF"/>
    <w:rsid w:val="00E067F8"/>
    <w:rsid w:val="00E07BC1"/>
    <w:rsid w:val="00E109B1"/>
    <w:rsid w:val="00E128D5"/>
    <w:rsid w:val="00E14DCD"/>
    <w:rsid w:val="00E16E90"/>
    <w:rsid w:val="00E1700F"/>
    <w:rsid w:val="00E20633"/>
    <w:rsid w:val="00E25933"/>
    <w:rsid w:val="00E25DEF"/>
    <w:rsid w:val="00E261FC"/>
    <w:rsid w:val="00E267B2"/>
    <w:rsid w:val="00E26EBE"/>
    <w:rsid w:val="00E27E17"/>
    <w:rsid w:val="00E302B8"/>
    <w:rsid w:val="00E316DB"/>
    <w:rsid w:val="00E32280"/>
    <w:rsid w:val="00E33933"/>
    <w:rsid w:val="00E351E8"/>
    <w:rsid w:val="00E36C6F"/>
    <w:rsid w:val="00E372A6"/>
    <w:rsid w:val="00E40391"/>
    <w:rsid w:val="00E42586"/>
    <w:rsid w:val="00E42DC5"/>
    <w:rsid w:val="00E4332B"/>
    <w:rsid w:val="00E438A4"/>
    <w:rsid w:val="00E45BCD"/>
    <w:rsid w:val="00E47320"/>
    <w:rsid w:val="00E473BD"/>
    <w:rsid w:val="00E47674"/>
    <w:rsid w:val="00E47AB4"/>
    <w:rsid w:val="00E50088"/>
    <w:rsid w:val="00E50BBC"/>
    <w:rsid w:val="00E5263B"/>
    <w:rsid w:val="00E53508"/>
    <w:rsid w:val="00E54643"/>
    <w:rsid w:val="00E54AC6"/>
    <w:rsid w:val="00E55F02"/>
    <w:rsid w:val="00E56A12"/>
    <w:rsid w:val="00E619FA"/>
    <w:rsid w:val="00E61AF4"/>
    <w:rsid w:val="00E6204A"/>
    <w:rsid w:val="00E6218C"/>
    <w:rsid w:val="00E63952"/>
    <w:rsid w:val="00E63CCD"/>
    <w:rsid w:val="00E64168"/>
    <w:rsid w:val="00E64208"/>
    <w:rsid w:val="00E6717E"/>
    <w:rsid w:val="00E700E7"/>
    <w:rsid w:val="00E74555"/>
    <w:rsid w:val="00E77D85"/>
    <w:rsid w:val="00E8095A"/>
    <w:rsid w:val="00E814ED"/>
    <w:rsid w:val="00E84313"/>
    <w:rsid w:val="00E92796"/>
    <w:rsid w:val="00E92940"/>
    <w:rsid w:val="00E92948"/>
    <w:rsid w:val="00E92AB1"/>
    <w:rsid w:val="00E9687D"/>
    <w:rsid w:val="00E97259"/>
    <w:rsid w:val="00EA282D"/>
    <w:rsid w:val="00EA330A"/>
    <w:rsid w:val="00EA3F32"/>
    <w:rsid w:val="00EA41B6"/>
    <w:rsid w:val="00EA4632"/>
    <w:rsid w:val="00EA466D"/>
    <w:rsid w:val="00EA5CDC"/>
    <w:rsid w:val="00EA5E92"/>
    <w:rsid w:val="00EB0591"/>
    <w:rsid w:val="00EB12DF"/>
    <w:rsid w:val="00EB2674"/>
    <w:rsid w:val="00EB4FF0"/>
    <w:rsid w:val="00EB7207"/>
    <w:rsid w:val="00EC1693"/>
    <w:rsid w:val="00EC4619"/>
    <w:rsid w:val="00EC7227"/>
    <w:rsid w:val="00EC78D3"/>
    <w:rsid w:val="00ED1E9F"/>
    <w:rsid w:val="00ED36E0"/>
    <w:rsid w:val="00ED4125"/>
    <w:rsid w:val="00ED76C8"/>
    <w:rsid w:val="00ED7B67"/>
    <w:rsid w:val="00ED7D71"/>
    <w:rsid w:val="00EE137E"/>
    <w:rsid w:val="00EE164A"/>
    <w:rsid w:val="00EE3894"/>
    <w:rsid w:val="00EE4D39"/>
    <w:rsid w:val="00EE669D"/>
    <w:rsid w:val="00EF07D9"/>
    <w:rsid w:val="00EF25F5"/>
    <w:rsid w:val="00EF45E5"/>
    <w:rsid w:val="00EF4D84"/>
    <w:rsid w:val="00EF5C80"/>
    <w:rsid w:val="00F00AB4"/>
    <w:rsid w:val="00F01068"/>
    <w:rsid w:val="00F0251C"/>
    <w:rsid w:val="00F02D2C"/>
    <w:rsid w:val="00F05F7A"/>
    <w:rsid w:val="00F13B63"/>
    <w:rsid w:val="00F13FF7"/>
    <w:rsid w:val="00F14A1C"/>
    <w:rsid w:val="00F16C01"/>
    <w:rsid w:val="00F2092D"/>
    <w:rsid w:val="00F21613"/>
    <w:rsid w:val="00F23012"/>
    <w:rsid w:val="00F24491"/>
    <w:rsid w:val="00F25241"/>
    <w:rsid w:val="00F328AB"/>
    <w:rsid w:val="00F37326"/>
    <w:rsid w:val="00F40422"/>
    <w:rsid w:val="00F40C81"/>
    <w:rsid w:val="00F42845"/>
    <w:rsid w:val="00F44186"/>
    <w:rsid w:val="00F45947"/>
    <w:rsid w:val="00F46491"/>
    <w:rsid w:val="00F50448"/>
    <w:rsid w:val="00F51DD6"/>
    <w:rsid w:val="00F53233"/>
    <w:rsid w:val="00F53B1A"/>
    <w:rsid w:val="00F5437D"/>
    <w:rsid w:val="00F56FC3"/>
    <w:rsid w:val="00F61444"/>
    <w:rsid w:val="00F616BE"/>
    <w:rsid w:val="00F6463A"/>
    <w:rsid w:val="00F659C6"/>
    <w:rsid w:val="00F65E31"/>
    <w:rsid w:val="00F66C32"/>
    <w:rsid w:val="00F66F2F"/>
    <w:rsid w:val="00F67BD7"/>
    <w:rsid w:val="00F70232"/>
    <w:rsid w:val="00F70828"/>
    <w:rsid w:val="00F7108A"/>
    <w:rsid w:val="00F71E80"/>
    <w:rsid w:val="00F7239A"/>
    <w:rsid w:val="00F72728"/>
    <w:rsid w:val="00F74ACC"/>
    <w:rsid w:val="00F74F53"/>
    <w:rsid w:val="00F762B0"/>
    <w:rsid w:val="00F765D7"/>
    <w:rsid w:val="00F8016D"/>
    <w:rsid w:val="00F80CEB"/>
    <w:rsid w:val="00F84A23"/>
    <w:rsid w:val="00F85880"/>
    <w:rsid w:val="00F85E24"/>
    <w:rsid w:val="00F85E70"/>
    <w:rsid w:val="00F9149C"/>
    <w:rsid w:val="00F92651"/>
    <w:rsid w:val="00F93F95"/>
    <w:rsid w:val="00F94633"/>
    <w:rsid w:val="00F946B2"/>
    <w:rsid w:val="00FA1118"/>
    <w:rsid w:val="00FA156B"/>
    <w:rsid w:val="00FA1A02"/>
    <w:rsid w:val="00FA4C12"/>
    <w:rsid w:val="00FA4F31"/>
    <w:rsid w:val="00FA537D"/>
    <w:rsid w:val="00FA5380"/>
    <w:rsid w:val="00FA580A"/>
    <w:rsid w:val="00FA61E0"/>
    <w:rsid w:val="00FA65F4"/>
    <w:rsid w:val="00FB18C9"/>
    <w:rsid w:val="00FB265B"/>
    <w:rsid w:val="00FB35C1"/>
    <w:rsid w:val="00FB3977"/>
    <w:rsid w:val="00FB4E41"/>
    <w:rsid w:val="00FB6CBF"/>
    <w:rsid w:val="00FB7137"/>
    <w:rsid w:val="00FB7A79"/>
    <w:rsid w:val="00FC0A38"/>
    <w:rsid w:val="00FC0E14"/>
    <w:rsid w:val="00FC332A"/>
    <w:rsid w:val="00FC33B1"/>
    <w:rsid w:val="00FC3AA1"/>
    <w:rsid w:val="00FC55D8"/>
    <w:rsid w:val="00FC5AE9"/>
    <w:rsid w:val="00FC6A45"/>
    <w:rsid w:val="00FD017C"/>
    <w:rsid w:val="00FD6EF4"/>
    <w:rsid w:val="00FD7FEF"/>
    <w:rsid w:val="00FE0BB8"/>
    <w:rsid w:val="00FE0E86"/>
    <w:rsid w:val="00FE19F5"/>
    <w:rsid w:val="00FE1CE0"/>
    <w:rsid w:val="00FE65E7"/>
    <w:rsid w:val="00FE71B0"/>
    <w:rsid w:val="00FE7FBF"/>
    <w:rsid w:val="00FF0CE1"/>
    <w:rsid w:val="00FF2DF0"/>
    <w:rsid w:val="00FF3A15"/>
    <w:rsid w:val="00FF40D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B3A3"/>
  <w15:docId w15:val="{97EB8540-69F7-4E35-BCE9-BE1D4A74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widowControl w:val="0"/>
      <w:autoSpaceDE w:val="0"/>
      <w:jc w:val="center"/>
      <w:outlineLvl w:val="1"/>
    </w:pPr>
    <w:rPr>
      <w:sz w:val="28"/>
      <w:szCs w:val="28"/>
      <w:lang w:val="de-D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widowControl w:val="0"/>
      <w:autoSpaceDE w:val="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19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Arial" w:eastAsia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</w:pPr>
    <w:rPr>
      <w:rFonts w:ascii="Arial Narrow" w:eastAsia="Arial Narrow" w:hAnsi="Arial Narrow" w:cs="Arial Narrow"/>
      <w:sz w:val="28"/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Standard"/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Bullet1">
    <w:name w:val="Bullet 1"/>
    <w:pPr>
      <w:widowControl/>
      <w:suppressAutoHyphens/>
      <w:ind w:left="576"/>
      <w:jc w:val="both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val="cs-CZ" w:bidi="ar-SA"/>
    </w:r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customStyle="1" w:styleId="Style20">
    <w:name w:val="Style20"/>
    <w:basedOn w:val="Standard"/>
    <w:pPr>
      <w:widowControl w:val="0"/>
      <w:autoSpaceDE w:val="0"/>
      <w:spacing w:line="253" w:lineRule="exact"/>
      <w:ind w:hanging="250"/>
      <w:jc w:val="both"/>
    </w:pPr>
  </w:style>
  <w:style w:type="paragraph" w:customStyle="1" w:styleId="Style29">
    <w:name w:val="Style29"/>
    <w:basedOn w:val="Standard"/>
    <w:pPr>
      <w:widowControl w:val="0"/>
      <w:autoSpaceDE w:val="0"/>
      <w:spacing w:line="254" w:lineRule="exact"/>
      <w:ind w:hanging="283"/>
    </w:pPr>
  </w:style>
  <w:style w:type="paragraph" w:customStyle="1" w:styleId="Tekstpodstawowywcity31">
    <w:name w:val="Tekst podstawowy wcięty 31"/>
    <w:basedOn w:val="Standard"/>
    <w:pPr>
      <w:ind w:left="426" w:firstLine="708"/>
      <w:jc w:val="both"/>
    </w:pPr>
    <w:rPr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customStyle="1" w:styleId="NumberList">
    <w:name w:val="Number List"/>
    <w:pPr>
      <w:widowControl/>
      <w:suppressAutoHyphens/>
      <w:ind w:left="432"/>
      <w:jc w:val="both"/>
    </w:pPr>
    <w:rPr>
      <w:rFonts w:ascii="Times New Roman" w:eastAsia="Times New Roman" w:hAnsi="Times New Roman" w:cs="Times New Roman"/>
      <w:color w:val="000000"/>
      <w:szCs w:val="20"/>
      <w:lang w:val="cs-CZ" w:bidi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treci1">
    <w:name w:val="Tekst treści1"/>
    <w:basedOn w:val="Standard"/>
    <w:pPr>
      <w:widowControl w:val="0"/>
      <w:shd w:val="clear" w:color="auto" w:fill="FFFFFF"/>
      <w:spacing w:before="180" w:line="266" w:lineRule="exact"/>
      <w:ind w:hanging="1420"/>
      <w:jc w:val="right"/>
    </w:pPr>
    <w:rPr>
      <w:rFonts w:ascii="Arial" w:eastAsia="Courier New" w:hAnsi="Arial" w:cs="Arial"/>
      <w:sz w:val="20"/>
      <w:szCs w:val="20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Style2">
    <w:name w:val="Style2"/>
    <w:basedOn w:val="Standard"/>
    <w:pPr>
      <w:widowControl w:val="0"/>
      <w:suppressAutoHyphens w:val="0"/>
      <w:autoSpaceDE w:val="0"/>
      <w:spacing w:line="379" w:lineRule="exact"/>
      <w:jc w:val="center"/>
    </w:pPr>
  </w:style>
  <w:style w:type="paragraph" w:customStyle="1" w:styleId="Style10">
    <w:name w:val="Style10"/>
    <w:basedOn w:val="Standard"/>
    <w:pPr>
      <w:widowControl w:val="0"/>
      <w:suppressAutoHyphens w:val="0"/>
      <w:autoSpaceDE w:val="0"/>
      <w:jc w:val="both"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Style5">
    <w:name w:val="Style5"/>
    <w:basedOn w:val="Standarduser"/>
    <w:pPr>
      <w:spacing w:line="274" w:lineRule="exact"/>
      <w:ind w:hanging="360"/>
      <w:jc w:val="both"/>
    </w:pPr>
  </w:style>
  <w:style w:type="paragraph" w:customStyle="1" w:styleId="Normalny1">
    <w:name w:val="Normalny1"/>
    <w:pPr>
      <w:suppressAutoHyphens/>
      <w:spacing w:line="100" w:lineRule="atLeast"/>
    </w:pPr>
    <w:rPr>
      <w:rFonts w:ascii="Georgia" w:eastAsia="Calibri" w:hAnsi="Georgia" w:cs="Georgia"/>
      <w:lang w:bidi="ar-SA"/>
    </w:rPr>
  </w:style>
  <w:style w:type="paragraph" w:customStyle="1" w:styleId="Akapitzlist2">
    <w:name w:val="Akapit z listą2"/>
    <w:basedOn w:val="Standard"/>
    <w:pPr>
      <w:spacing w:line="100" w:lineRule="atLeast"/>
      <w:ind w:left="720"/>
    </w:pPr>
    <w:rPr>
      <w:rFonts w:eastAsia="Calibri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Akapitzlist4">
    <w:name w:val="Akapit z listą4"/>
    <w:basedOn w:val="Standard"/>
    <w:pPr>
      <w:spacing w:line="100" w:lineRule="atLeast"/>
      <w:ind w:left="720"/>
    </w:pPr>
  </w:style>
  <w:style w:type="paragraph" w:customStyle="1" w:styleId="pkt">
    <w:name w:val="pkt"/>
    <w:basedOn w:val="Standard"/>
    <w:link w:val="pktZnak"/>
    <w:pPr>
      <w:suppressAutoHyphens w:val="0"/>
      <w:spacing w:before="60" w:after="60"/>
      <w:ind w:left="851" w:hanging="295"/>
      <w:jc w:val="both"/>
      <w:textAlignment w:val="auto"/>
    </w:pPr>
    <w:rPr>
      <w:rFonts w:eastAsia="NSimSun"/>
      <w:kern w:val="0"/>
      <w:szCs w:val="20"/>
      <w:lang w:eastAsia="pl-PL"/>
    </w:rPr>
  </w:style>
  <w:style w:type="paragraph" w:customStyle="1" w:styleId="Default">
    <w:name w:val="Default"/>
    <w:qFormat/>
    <w:pPr>
      <w:widowControl/>
      <w:suppressAutoHyphens/>
    </w:pPr>
    <w:rPr>
      <w:rFonts w:ascii="Arial" w:eastAsia="Times New Roman" w:hAnsi="Arial" w:cs="Arial"/>
      <w:color w:val="00000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Normalny3">
    <w:name w:val="Normalny3"/>
    <w:pPr>
      <w:widowControl/>
      <w:suppressAutoHyphens/>
      <w:spacing w:line="276" w:lineRule="auto"/>
    </w:pPr>
    <w:rPr>
      <w:rFonts w:ascii="Arial" w:eastAsia="Arial" w:hAnsi="Arial" w:cs="Arial"/>
      <w:lang w:eastAsia="pl-PL"/>
    </w:rPr>
  </w:style>
  <w:style w:type="paragraph" w:customStyle="1" w:styleId="Akapitzlist13">
    <w:name w:val="Akapit z listą13"/>
    <w:basedOn w:val="Standard"/>
    <w:pPr>
      <w:spacing w:line="100" w:lineRule="atLeast"/>
      <w:ind w:left="720"/>
    </w:pPr>
  </w:style>
  <w:style w:type="paragraph" w:customStyle="1" w:styleId="normaltableau">
    <w:name w:val="normal_tableau"/>
    <w:basedOn w:val="Standard"/>
    <w:pPr>
      <w:suppressAutoHyphens w:val="0"/>
      <w:spacing w:before="120" w:after="120"/>
      <w:jc w:val="both"/>
    </w:pPr>
    <w:rPr>
      <w:rFonts w:ascii="Optima" w:eastAsia="Optima" w:hAnsi="Optima" w:cs="Optima"/>
      <w:sz w:val="22"/>
      <w:szCs w:val="22"/>
      <w:lang w:val="en-GB"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customStyle="1" w:styleId="western">
    <w:name w:val="western"/>
    <w:basedOn w:val="Normalny"/>
    <w:pPr>
      <w:widowControl/>
      <w:suppressAutoHyphens w:val="0"/>
      <w:spacing w:before="100" w:after="100" w:line="363" w:lineRule="atLeast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</w:style>
  <w:style w:type="character" w:customStyle="1" w:styleId="WW8Num9z0">
    <w:name w:val="WW8Num9z0"/>
    <w:rPr>
      <w:b/>
    </w:rPr>
  </w:style>
  <w:style w:type="character" w:customStyle="1" w:styleId="WW8Num9z1">
    <w:name w:val="WW8Num9z1"/>
    <w:rPr>
      <w:b w:val="0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Calibri" w:eastAsia="Calibri" w:hAnsi="Calibri" w:cs="Calibri"/>
      <w:b w:val="0"/>
      <w:i w:val="0"/>
      <w:sz w:val="22"/>
      <w:szCs w:val="22"/>
    </w:rPr>
  </w:style>
  <w:style w:type="character" w:customStyle="1" w:styleId="WW8Num16z2">
    <w:name w:val="WW8Num16z2"/>
    <w:rPr>
      <w:b w:val="0"/>
      <w:i w:val="0"/>
    </w:rPr>
  </w:style>
  <w:style w:type="character" w:customStyle="1" w:styleId="WW8Num16z4">
    <w:name w:val="WW8Num16z4"/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3">
    <w:name w:val="WW8Num17z3"/>
    <w:rPr>
      <w:rFonts w:ascii="Times New Roman" w:eastAsia="Calibri" w:hAnsi="Times New Roman" w:cs="Times New Roman"/>
      <w:color w:val="000000"/>
      <w:kern w:val="3"/>
    </w:rPr>
  </w:style>
  <w:style w:type="character" w:customStyle="1" w:styleId="WW8Num17z6">
    <w:name w:val="WW8Num17z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color w:val="000000"/>
      <w:lang w:val="cs-CZ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eastAsia="TimesNewRoman, 'MS Mincho'" w:hAnsi="Times New Roman" w:cs="Times New Roman"/>
      <w:strike w:val="0"/>
      <w:dstrike w:val="0"/>
      <w:color w:val="000000"/>
      <w:sz w:val="24"/>
      <w:szCs w:val="24"/>
      <w:lang w:eastAsia="pl-PL"/>
    </w:rPr>
  </w:style>
  <w:style w:type="character" w:customStyle="1" w:styleId="WW8Num22z1">
    <w:name w:val="WW8Num22z1"/>
    <w:rPr>
      <w:rFonts w:ascii="Georgia" w:eastAsia="Georgia" w:hAnsi="Georgia" w:cs="Georgia"/>
      <w:b w:val="0"/>
      <w:bCs w:val="0"/>
      <w:i w:val="0"/>
      <w:iCs w:val="0"/>
      <w:strike w:val="0"/>
      <w:dstrike w:val="0"/>
      <w:sz w:val="20"/>
      <w:szCs w:val="20"/>
    </w:rPr>
  </w:style>
  <w:style w:type="character" w:customStyle="1" w:styleId="WW8Num22z2">
    <w:name w:val="WW8Num22z2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Times New Roman" w:eastAsia="Times New Roman" w:hAnsi="Times New Roman" w:cs="Times New Roman"/>
      <w:color w:val="000000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/>
      <w:bCs w:val="0"/>
      <w:sz w:val="24"/>
      <w:szCs w:val="24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4z4">
    <w:name w:val="WW8Num24z4"/>
    <w:rPr>
      <w:b w:val="0"/>
    </w:rPr>
  </w:style>
  <w:style w:type="character" w:customStyle="1" w:styleId="WW8Num24z5">
    <w:name w:val="WW8Num24z5"/>
  </w:style>
  <w:style w:type="character" w:customStyle="1" w:styleId="WW8Num25z0">
    <w:name w:val="WW8Num25z0"/>
    <w:rPr>
      <w:rFonts w:ascii="Times New Roman" w:eastAsia="Times New Roman" w:hAnsi="Times New Roman" w:cs="Times New Roman"/>
      <w:strike w:val="0"/>
      <w:dstrike w:val="0"/>
      <w:color w:val="000000"/>
      <w:lang w:eastAsia="pl-PL"/>
    </w:rPr>
  </w:style>
  <w:style w:type="character" w:customStyle="1" w:styleId="WW8Num25z1">
    <w:name w:val="WW8Num25z1"/>
    <w:rPr>
      <w:rFonts w:ascii="Georgia" w:eastAsia="Georgia" w:hAnsi="Georgia" w:cs="Georgia"/>
      <w:b w:val="0"/>
      <w:bCs w:val="0"/>
      <w:i w:val="0"/>
      <w:iCs w:val="0"/>
      <w:strike w:val="0"/>
      <w:dstrike w:val="0"/>
      <w:sz w:val="20"/>
      <w:szCs w:val="20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b/>
    </w:rPr>
  </w:style>
  <w:style w:type="character" w:customStyle="1" w:styleId="WW8Num26z1">
    <w:name w:val="WW8Num26z1"/>
    <w:rPr>
      <w:b w:val="0"/>
      <w:i w:val="0"/>
    </w:rPr>
  </w:style>
  <w:style w:type="character" w:customStyle="1" w:styleId="WW8Num26z4">
    <w:name w:val="WW8Num26z4"/>
    <w:rPr>
      <w:b w:val="0"/>
    </w:rPr>
  </w:style>
  <w:style w:type="character" w:customStyle="1" w:styleId="WW8Num26z5">
    <w:name w:val="WW8Num26z5"/>
  </w:style>
  <w:style w:type="character" w:customStyle="1" w:styleId="WW8Num27z0">
    <w:name w:val="WW8Num27z0"/>
    <w:rPr>
      <w:rFonts w:ascii="Georgia" w:eastAsia="Georgia" w:hAnsi="Georgia" w:cs="Georgia"/>
    </w:rPr>
  </w:style>
  <w:style w:type="character" w:customStyle="1" w:styleId="WW8Num27z1">
    <w:name w:val="WW8Num27z1"/>
    <w:rPr>
      <w:rFonts w:ascii="Times New Roman" w:eastAsia="Times New Roman" w:hAnsi="Times New Roman" w:cs="Times New Roman"/>
      <w:color w:val="000000"/>
    </w:rPr>
  </w:style>
  <w:style w:type="character" w:customStyle="1" w:styleId="WW8Num28z0">
    <w:name w:val="WW8Num28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9z0">
    <w:name w:val="WW8Num29z0"/>
    <w:rPr>
      <w:rFonts w:ascii="Arial" w:eastAsia="Times New Roman" w:hAnsi="Arial" w:cs="Times New Roman"/>
    </w:rPr>
  </w:style>
  <w:style w:type="character" w:customStyle="1" w:styleId="WW8Num29z1">
    <w:name w:val="WW8Num29z1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  <w:bCs w:val="0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Humanist777L2-RomanB"/>
      <w:sz w:val="24"/>
      <w:szCs w:val="24"/>
      <w:lang w:eastAsia="pl-PL"/>
    </w:rPr>
  </w:style>
  <w:style w:type="character" w:customStyle="1" w:styleId="WW8Num34z0">
    <w:name w:val="WW8Num34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4z1">
    <w:name w:val="WW8Num34z1"/>
    <w:rPr>
      <w:b w:val="0"/>
      <w:i w:val="0"/>
    </w:rPr>
  </w:style>
  <w:style w:type="character" w:customStyle="1" w:styleId="WW8Num34z2">
    <w:name w:val="WW8Num34z2"/>
    <w:rPr>
      <w:b/>
    </w:rPr>
  </w:style>
  <w:style w:type="character" w:customStyle="1" w:styleId="WW8Num34z4">
    <w:name w:val="WW8Num34z4"/>
    <w:rPr>
      <w:b w:val="0"/>
    </w:rPr>
  </w:style>
  <w:style w:type="character" w:customStyle="1" w:styleId="WW8Num34z5">
    <w:name w:val="WW8Num34z5"/>
  </w:style>
  <w:style w:type="character" w:customStyle="1" w:styleId="WW8Num35z0">
    <w:name w:val="WW8Num35z0"/>
    <w:rPr>
      <w:bCs/>
      <w:color w:val="000000"/>
    </w:rPr>
  </w:style>
  <w:style w:type="character" w:customStyle="1" w:styleId="WW8Num35z1">
    <w:name w:val="WW8Num35z1"/>
    <w:rPr>
      <w:color w:val="000000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color w:val="000000"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eastAsia="Times New Roman" w:cs="Times New Roman"/>
      <w:b w:val="0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  <w:b/>
      <w:bCs/>
      <w:iCs/>
      <w:caps/>
      <w:sz w:val="24"/>
      <w:szCs w:val="24"/>
    </w:rPr>
  </w:style>
  <w:style w:type="character" w:customStyle="1" w:styleId="WW8Num39z1">
    <w:name w:val="WW8Num39z1"/>
    <w:rPr>
      <w:b w:val="0"/>
      <w:i w:val="0"/>
    </w:rPr>
  </w:style>
  <w:style w:type="character" w:customStyle="1" w:styleId="WW8Num39z2">
    <w:name w:val="WW8Num39z2"/>
    <w:rPr>
      <w:b/>
    </w:rPr>
  </w:style>
  <w:style w:type="character" w:customStyle="1" w:styleId="WW8Num39z4">
    <w:name w:val="WW8Num39z4"/>
    <w:rPr>
      <w:b w:val="0"/>
    </w:rPr>
  </w:style>
  <w:style w:type="character" w:customStyle="1" w:styleId="WW8Num39z5">
    <w:name w:val="WW8Num39z5"/>
  </w:style>
  <w:style w:type="character" w:customStyle="1" w:styleId="WW8Num40z0">
    <w:name w:val="WW8Num40z0"/>
    <w:rPr>
      <w:b/>
    </w:rPr>
  </w:style>
  <w:style w:type="character" w:customStyle="1" w:styleId="WW8Num40z1">
    <w:name w:val="WW8Num40z1"/>
    <w:rPr>
      <w:b w:val="0"/>
    </w:rPr>
  </w:style>
  <w:style w:type="character" w:customStyle="1" w:styleId="WW8Num44z0">
    <w:name w:val="WW8Num44z0"/>
    <w:rPr>
      <w:b/>
    </w:rPr>
  </w:style>
  <w:style w:type="character" w:customStyle="1" w:styleId="WW8Num44z1">
    <w:name w:val="WW8Num44z1"/>
    <w:rPr>
      <w:b w:val="0"/>
    </w:rPr>
  </w:style>
  <w:style w:type="character" w:customStyle="1" w:styleId="WW8Num45z0">
    <w:name w:val="WW8Num45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46z0">
    <w:name w:val="WW8Num46z0"/>
    <w:rPr>
      <w:b/>
    </w:rPr>
  </w:style>
  <w:style w:type="character" w:customStyle="1" w:styleId="WW8Num46z1">
    <w:name w:val="WW8Num46z1"/>
    <w:rPr>
      <w:b w:val="0"/>
    </w:rPr>
  </w:style>
  <w:style w:type="character" w:customStyle="1" w:styleId="WW8Num50z1">
    <w:name w:val="WW8Num50z1"/>
    <w:rPr>
      <w:b w:val="0"/>
    </w:rPr>
  </w:style>
  <w:style w:type="character" w:customStyle="1" w:styleId="WW8Num51z0">
    <w:name w:val="WW8Num51z0"/>
    <w:rPr>
      <w:b/>
    </w:rPr>
  </w:style>
  <w:style w:type="character" w:customStyle="1" w:styleId="WW8Num51z1">
    <w:name w:val="WW8Num51z1"/>
    <w:rPr>
      <w:b w:val="0"/>
    </w:rPr>
  </w:style>
  <w:style w:type="character" w:customStyle="1" w:styleId="WW8Num52z0">
    <w:name w:val="WW8Num52z0"/>
    <w:rPr>
      <w:b w:val="0"/>
    </w:rPr>
  </w:style>
  <w:style w:type="character" w:customStyle="1" w:styleId="WW8Num53z0">
    <w:name w:val="WW8Num53z0"/>
    <w:rPr>
      <w:b/>
    </w:rPr>
  </w:style>
  <w:style w:type="character" w:customStyle="1" w:styleId="Domylnaczcionkaakapitu2">
    <w:name w:val="Domyślna czcionka akapitu2"/>
  </w:style>
  <w:style w:type="character" w:customStyle="1" w:styleId="WW8Num28z1">
    <w:name w:val="WW8Num28z1"/>
    <w:rPr>
      <w:i w:val="0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nakZnakZnak">
    <w:name w:val="Znak Znak Znak"/>
    <w:rPr>
      <w:rFonts w:ascii="Calibri" w:eastAsia="Calibri" w:hAnsi="Calibri" w:cs="Calibri"/>
      <w:b/>
      <w:bCs/>
      <w:i/>
      <w:iCs/>
      <w:sz w:val="26"/>
      <w:szCs w:val="26"/>
      <w:lang w:val="pl-PL" w:bidi="ar-SA"/>
    </w:rPr>
  </w:style>
  <w:style w:type="character" w:customStyle="1" w:styleId="FontStyle38">
    <w:name w:val="Font Style38"/>
    <w:rPr>
      <w:rFonts w:ascii="Arial Unicode MS" w:eastAsia="Arial Unicode MS" w:hAnsi="Arial Unicode MS" w:cs="Arial Unicode MS"/>
      <w:sz w:val="18"/>
      <w:szCs w:val="18"/>
    </w:rPr>
  </w:style>
  <w:style w:type="character" w:customStyle="1" w:styleId="FontStyle37">
    <w:name w:val="Font Style37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styleId="Numerstrony">
    <w:name w:val="page number"/>
    <w:basedOn w:val="Domylnaczcionkaakapitu1"/>
  </w:style>
  <w:style w:type="character" w:customStyle="1" w:styleId="ZnakZnak">
    <w:name w:val="Znak Znak"/>
    <w:rPr>
      <w:rFonts w:ascii="Arial Narrow" w:eastAsia="Arial Narrow" w:hAnsi="Arial Narrow" w:cs="Arial Narrow"/>
      <w:sz w:val="28"/>
    </w:rPr>
  </w:style>
  <w:style w:type="character" w:customStyle="1" w:styleId="WW-ZnakZnakZnak">
    <w:name w:val="WW- Znak Znak Znak"/>
    <w:rPr>
      <w:rFonts w:ascii="Cambria" w:eastAsia="Cambria" w:hAnsi="Cambria" w:cs="Cambria"/>
      <w:b/>
      <w:bCs/>
      <w:kern w:val="3"/>
      <w:sz w:val="32"/>
      <w:szCs w:val="32"/>
    </w:rPr>
  </w:style>
  <w:style w:type="character" w:customStyle="1" w:styleId="Teksttreci">
    <w:name w:val="Tekst treści_"/>
    <w:rPr>
      <w:rFonts w:ascii="Arial" w:eastAsia="Arial" w:hAnsi="Arial" w:cs="Arial"/>
      <w:sz w:val="20"/>
      <w:szCs w:val="20"/>
      <w:u w:val="none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sz w:val="20"/>
      <w:szCs w:val="20"/>
      <w:u w:val="none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uiPriority w:val="34"/>
    <w:qFormat/>
    <w:rPr>
      <w:sz w:val="24"/>
      <w:szCs w:val="24"/>
    </w:rPr>
  </w:style>
  <w:style w:type="character" w:customStyle="1" w:styleId="FontStyle32">
    <w:name w:val="Font Style3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24">
    <w:name w:val="Font Style24"/>
    <w:rPr>
      <w:rFonts w:ascii="Times New Roman" w:eastAsia="Times New Roman" w:hAnsi="Times New Roman" w:cs="Times New Roman"/>
      <w:sz w:val="22"/>
      <w:szCs w:val="22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HTML-wstpniesformatowanyZnak">
    <w:name w:val="HTML - wstępnie sformatowany Znak"/>
    <w:basedOn w:val="Domylnaczcionkaakapitu"/>
    <w:rPr>
      <w:rFonts w:ascii="Courier New" w:eastAsia="Courier New" w:hAnsi="Courier New" w:cs="Courier New"/>
    </w:rPr>
  </w:style>
  <w:style w:type="character" w:customStyle="1" w:styleId="ListLabel184">
    <w:name w:val="ListLabel 184"/>
    <w:rPr>
      <w:rFonts w:cs="Times New Roman"/>
      <w:b/>
    </w:rPr>
  </w:style>
  <w:style w:type="character" w:customStyle="1" w:styleId="ListLabel185">
    <w:name w:val="ListLabel 185"/>
    <w:rPr>
      <w:rFonts w:ascii="Georgia" w:eastAsia="Times New Roman" w:hAnsi="Georgia" w:cs="Arial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  <w:b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ascii="Georgia" w:eastAsia="Times New Roman" w:hAnsi="Georgia" w:cs="Arial"/>
      <w:b w:val="0"/>
      <w:i w:val="0"/>
      <w:sz w:val="20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29">
    <w:name w:val="ListLabel 229"/>
    <w:rPr>
      <w:b w:val="0"/>
    </w:rPr>
  </w:style>
  <w:style w:type="character" w:customStyle="1" w:styleId="ListLabel230">
    <w:name w:val="ListLabel 230"/>
    <w:rPr>
      <w:b w:val="0"/>
    </w:rPr>
  </w:style>
  <w:style w:type="character" w:customStyle="1" w:styleId="ListLabel231">
    <w:name w:val="ListLabel 231"/>
    <w:rPr>
      <w:b w:val="0"/>
    </w:rPr>
  </w:style>
  <w:style w:type="character" w:customStyle="1" w:styleId="ListLabel232">
    <w:name w:val="ListLabel 232"/>
    <w:rPr>
      <w:b w:val="0"/>
    </w:rPr>
  </w:style>
  <w:style w:type="character" w:customStyle="1" w:styleId="ListLabel233">
    <w:name w:val="ListLabel 233"/>
    <w:rPr>
      <w:b w:val="0"/>
    </w:rPr>
  </w:style>
  <w:style w:type="character" w:customStyle="1" w:styleId="ListLabel234">
    <w:name w:val="ListLabel 234"/>
    <w:rPr>
      <w:b w:val="0"/>
    </w:rPr>
  </w:style>
  <w:style w:type="character" w:customStyle="1" w:styleId="ListLabel235">
    <w:name w:val="ListLabel 235"/>
    <w:rPr>
      <w:b w:val="0"/>
    </w:rPr>
  </w:style>
  <w:style w:type="character" w:customStyle="1" w:styleId="ListLabel236">
    <w:name w:val="ListLabel 236"/>
    <w:rPr>
      <w:b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73">
    <w:name w:val="ListLabel 173"/>
    <w:rPr>
      <w:b w:val="0"/>
      <w:sz w:val="20"/>
      <w:szCs w:val="20"/>
    </w:rPr>
  </w:style>
  <w:style w:type="character" w:customStyle="1" w:styleId="ListLabel174">
    <w:name w:val="ListLabel 174"/>
    <w:rPr>
      <w:b w:val="0"/>
    </w:rPr>
  </w:style>
  <w:style w:type="character" w:customStyle="1" w:styleId="ListLabel175">
    <w:name w:val="ListLabel 175"/>
    <w:rPr>
      <w:rFonts w:ascii="Georgia" w:eastAsia="Calibri" w:hAnsi="Georgia" w:cs="Calibri"/>
      <w:u w:val="none"/>
    </w:rPr>
  </w:style>
  <w:style w:type="character" w:customStyle="1" w:styleId="ListLabel176">
    <w:name w:val="ListLabel 176"/>
    <w:rPr>
      <w:u w:val="none"/>
    </w:rPr>
  </w:style>
  <w:style w:type="character" w:customStyle="1" w:styleId="ListLabel177">
    <w:name w:val="ListLabel 177"/>
    <w:rPr>
      <w:u w:val="none"/>
    </w:rPr>
  </w:style>
  <w:style w:type="character" w:customStyle="1" w:styleId="ListLabel178">
    <w:name w:val="ListLabel 178"/>
    <w:rPr>
      <w:u w:val="none"/>
    </w:rPr>
  </w:style>
  <w:style w:type="character" w:customStyle="1" w:styleId="ListLabel179">
    <w:name w:val="ListLabel 179"/>
    <w:rPr>
      <w:u w:val="none"/>
    </w:rPr>
  </w:style>
  <w:style w:type="character" w:customStyle="1" w:styleId="ListLabel180">
    <w:name w:val="ListLabel 180"/>
    <w:rPr>
      <w:u w:val="none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u w:val="none"/>
    </w:rPr>
  </w:style>
  <w:style w:type="character" w:customStyle="1" w:styleId="ListLabel211">
    <w:name w:val="ListLabel 211"/>
    <w:rPr>
      <w:rFonts w:cs="Times New Roman"/>
      <w:b w:val="0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agwekZnak">
    <w:name w:val="Nagłówek Znak"/>
    <w:basedOn w:val="Domylnaczcionkaakapitu"/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/>
      <w:color w:val="272727"/>
      <w:sz w:val="21"/>
      <w:szCs w:val="19"/>
    </w:rPr>
  </w:style>
  <w:style w:type="paragraph" w:styleId="Tekstpodstawowywcity">
    <w:name w:val="Body Text Indent"/>
    <w:basedOn w:val="Normalny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WW-Tekstpodstawowy2">
    <w:name w:val="WW-Tekst podstawowy 2"/>
    <w:basedOn w:val="Normalny"/>
    <w:pPr>
      <w:spacing w:before="60" w:after="60" w:line="288" w:lineRule="auto"/>
    </w:pPr>
    <w:rPr>
      <w:rFonts w:ascii="Times New Roman" w:eastAsia="Calibri" w:hAnsi="Times New Roman" w:cs="Times New Roman"/>
      <w:b/>
      <w:bCs/>
      <w:i/>
      <w:iCs/>
      <w:color w:val="000000"/>
      <w:lang w:val="en-US" w:eastAsia="ar-SA" w:bidi="ar-SA"/>
    </w:rPr>
  </w:style>
  <w:style w:type="paragraph" w:customStyle="1" w:styleId="Tretekstu">
    <w:name w:val="Treść tekstu"/>
    <w:basedOn w:val="Normalny"/>
    <w:pPr>
      <w:widowControl/>
      <w:spacing w:after="120" w:line="100" w:lineRule="atLeast"/>
      <w:textAlignment w:val="auto"/>
    </w:pPr>
    <w:rPr>
      <w:rFonts w:ascii="Verdana" w:eastAsia="Times New Roman" w:hAnsi="Verdana" w:cs="Verdana"/>
      <w:color w:val="000000"/>
      <w:kern w:val="0"/>
      <w:lang w:eastAsia="pl-PL" w:bidi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8"/>
      <w:szCs w:val="28"/>
      <w:lang w:val="de-DE" w:bidi="ar-SA"/>
    </w:rPr>
  </w:style>
  <w:style w:type="paragraph" w:styleId="Tekstpodstawowy">
    <w:name w:val="Body Text"/>
    <w:basedOn w:val="Normalny"/>
    <w:pPr>
      <w:widowControl/>
      <w:textAlignment w:val="auto"/>
    </w:pPr>
    <w:rPr>
      <w:rFonts w:ascii="Bookman Old Style" w:eastAsia="Times New Roman" w:hAnsi="Bookman Old Style" w:cs="Times New Roman"/>
      <w:b/>
      <w:bCs/>
      <w:color w:val="000000"/>
      <w:kern w:val="0"/>
      <w:sz w:val="28"/>
      <w:szCs w:val="28"/>
      <w:lang w:eastAsia="ar-SA" w:bidi="ar-SA"/>
    </w:rPr>
  </w:style>
  <w:style w:type="character" w:customStyle="1" w:styleId="TekstpodstawowyZnak">
    <w:name w:val="Tekst podstawowy Znak"/>
    <w:basedOn w:val="Domylnaczcionkaakapitu"/>
    <w:rPr>
      <w:rFonts w:ascii="Bookman Old Style" w:eastAsia="Times New Roman" w:hAnsi="Bookman Old Style" w:cs="Times New Roman"/>
      <w:b/>
      <w:bCs/>
      <w:color w:val="000000"/>
      <w:kern w:val="0"/>
      <w:sz w:val="28"/>
      <w:szCs w:val="28"/>
      <w:lang w:eastAsia="ar-SA" w:bidi="ar-SA"/>
    </w:rPr>
  </w:style>
  <w:style w:type="character" w:customStyle="1" w:styleId="Nagwek1Znak">
    <w:name w:val="Nagłówek 1 Znak"/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Nagwek3Znak">
    <w:name w:val="Nagłówek 3 Znak"/>
    <w:rPr>
      <w:rFonts w:ascii="Cambria" w:eastAsia="Cambria" w:hAnsi="Cambria" w:cs="Cambria"/>
      <w:b/>
      <w:bCs/>
      <w:sz w:val="26"/>
      <w:szCs w:val="26"/>
      <w:lang w:bidi="ar-SA"/>
    </w:rPr>
  </w:style>
  <w:style w:type="paragraph" w:customStyle="1" w:styleId="Tekstblokowy1">
    <w:name w:val="Tekst blokowy1"/>
    <w:basedOn w:val="Normalny"/>
    <w:pPr>
      <w:widowControl/>
      <w:suppressAutoHyphens w:val="0"/>
      <w:overflowPunct w:val="0"/>
      <w:autoSpaceDE w:val="0"/>
      <w:ind w:left="142" w:right="676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 w:bidi="ar-SA"/>
    </w:rPr>
  </w:style>
  <w:style w:type="paragraph" w:styleId="Bezodstpw">
    <w:name w:val="No Spacing"/>
    <w:pPr>
      <w:widowControl/>
      <w:suppressAutoHyphens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  <w:lang w:bidi="ar-SA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styleId="Pogrubienie">
    <w:name w:val="Strong"/>
    <w:rPr>
      <w:b/>
      <w:bCs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widowControl/>
      <w:suppressAutoHyphens w:val="0"/>
      <w:spacing w:after="20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kern w:val="0"/>
      <w:sz w:val="20"/>
      <w:szCs w:val="20"/>
      <w:lang w:eastAsia="en-US" w:bidi="ar-SA"/>
    </w:rPr>
  </w:style>
  <w:style w:type="paragraph" w:styleId="Tekstprzypisukocowego">
    <w:name w:val="endnote text"/>
    <w:basedOn w:val="Normalny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Domylnie">
    <w:name w:val="Domyślnie"/>
    <w:pPr>
      <w:suppressAutoHyphens/>
      <w:spacing w:line="100" w:lineRule="atLeast"/>
      <w:textAlignment w:val="auto"/>
    </w:pPr>
    <w:rPr>
      <w:rFonts w:ascii="Calibri" w:eastAsia="Times New Roman" w:hAnsi="Calibri" w:cs="Tahoma"/>
      <w:color w:val="000000"/>
      <w:kern w:val="0"/>
      <w:lang w:val="en-US" w:eastAsia="en-US" w:bidi="ar-SA"/>
    </w:rPr>
  </w:style>
  <w:style w:type="paragraph" w:styleId="Zwykytekst">
    <w:name w:val="Plain Text"/>
    <w:basedOn w:val="Normalny"/>
    <w:pPr>
      <w:widowControl/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Zwykytekst1">
    <w:name w:val="Zwykły tekst1"/>
    <w:basedOn w:val="Normalny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Num17">
    <w:name w:val="WWNum17"/>
    <w:basedOn w:val="Bezlisty"/>
    <w:pPr>
      <w:numPr>
        <w:numId w:val="40"/>
      </w:numPr>
    </w:pPr>
  </w:style>
  <w:style w:type="numbering" w:customStyle="1" w:styleId="WWNum16">
    <w:name w:val="WWNum16"/>
    <w:basedOn w:val="Bezlisty"/>
    <w:pPr>
      <w:numPr>
        <w:numId w:val="41"/>
      </w:numPr>
    </w:pPr>
  </w:style>
  <w:style w:type="numbering" w:customStyle="1" w:styleId="WWNum28">
    <w:name w:val="WWNum28"/>
    <w:basedOn w:val="Bezlisty"/>
    <w:pPr>
      <w:numPr>
        <w:numId w:val="42"/>
      </w:numPr>
    </w:pPr>
  </w:style>
  <w:style w:type="numbering" w:customStyle="1" w:styleId="WWNum12">
    <w:name w:val="WWNum12"/>
    <w:basedOn w:val="Bezlisty"/>
    <w:pPr>
      <w:numPr>
        <w:numId w:val="43"/>
      </w:numPr>
    </w:pPr>
  </w:style>
  <w:style w:type="numbering" w:customStyle="1" w:styleId="WWNum27">
    <w:name w:val="WWNum27"/>
    <w:basedOn w:val="Bezlisty"/>
    <w:pPr>
      <w:numPr>
        <w:numId w:val="44"/>
      </w:numPr>
    </w:pPr>
  </w:style>
  <w:style w:type="numbering" w:customStyle="1" w:styleId="WWNum13">
    <w:name w:val="WWNum13"/>
    <w:basedOn w:val="Bezlisty"/>
    <w:pPr>
      <w:numPr>
        <w:numId w:val="45"/>
      </w:numPr>
    </w:pPr>
  </w:style>
  <w:style w:type="numbering" w:customStyle="1" w:styleId="WWNum19">
    <w:name w:val="WWNum19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7"/>
      </w:numPr>
    </w:pPr>
  </w:style>
  <w:style w:type="numbering" w:customStyle="1" w:styleId="WWNum10">
    <w:name w:val="WWNum10"/>
    <w:basedOn w:val="Bezlisty"/>
    <w:pPr>
      <w:numPr>
        <w:numId w:val="48"/>
      </w:numPr>
    </w:pPr>
  </w:style>
  <w:style w:type="numbering" w:customStyle="1" w:styleId="WWNum23">
    <w:name w:val="WWNum23"/>
    <w:basedOn w:val="Bezlisty"/>
    <w:pPr>
      <w:numPr>
        <w:numId w:val="49"/>
      </w:numPr>
    </w:pPr>
  </w:style>
  <w:style w:type="numbering" w:customStyle="1" w:styleId="WWNum15">
    <w:name w:val="WWNum15"/>
    <w:basedOn w:val="Bezlisty"/>
    <w:pPr>
      <w:numPr>
        <w:numId w:val="50"/>
      </w:numPr>
    </w:pPr>
  </w:style>
  <w:style w:type="numbering" w:customStyle="1" w:styleId="WWNum2">
    <w:name w:val="WWNum2"/>
    <w:basedOn w:val="Bezlisty"/>
    <w:pPr>
      <w:numPr>
        <w:numId w:val="51"/>
      </w:numPr>
    </w:pPr>
  </w:style>
  <w:style w:type="paragraph" w:customStyle="1" w:styleId="Textbodyuser">
    <w:name w:val="Text body (user)"/>
    <w:basedOn w:val="Normalny"/>
    <w:rsid w:val="007C2814"/>
    <w:pPr>
      <w:widowControl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Tekstpodstawowy21">
    <w:name w:val="Tekst podstawowy 21"/>
    <w:basedOn w:val="Standard"/>
    <w:rsid w:val="00ED4125"/>
    <w:pPr>
      <w:ind w:left="284"/>
      <w:textAlignment w:val="auto"/>
    </w:pPr>
    <w:rPr>
      <w:rFonts w:ascii="Calibri" w:hAnsi="Calibri"/>
      <w:kern w:val="0"/>
      <w:lang w:eastAsia="pl-PL"/>
    </w:rPr>
  </w:style>
  <w:style w:type="character" w:customStyle="1" w:styleId="pktZnak">
    <w:name w:val="pkt Znak"/>
    <w:link w:val="pkt"/>
    <w:locked/>
    <w:rsid w:val="006B2908"/>
    <w:rPr>
      <w:rFonts w:ascii="Times New Roman" w:hAnsi="Times New Roman" w:cs="Times New Roman"/>
      <w:kern w:val="0"/>
      <w:szCs w:val="20"/>
      <w:lang w:eastAsia="pl-PL" w:bidi="ar-SA"/>
    </w:rPr>
  </w:style>
  <w:style w:type="character" w:customStyle="1" w:styleId="markedcontent">
    <w:name w:val="markedcontent"/>
    <w:basedOn w:val="Domylnaczcionkaakapitu"/>
    <w:qFormat/>
    <w:rsid w:val="006241A4"/>
  </w:style>
  <w:style w:type="paragraph" w:styleId="Lista2">
    <w:name w:val="List 2"/>
    <w:basedOn w:val="Normalny"/>
    <w:uiPriority w:val="99"/>
    <w:semiHidden/>
    <w:unhideWhenUsed/>
    <w:rsid w:val="00921C1C"/>
    <w:pPr>
      <w:ind w:left="566" w:hanging="283"/>
      <w:contextualSpacing/>
    </w:pPr>
    <w:rPr>
      <w:szCs w:val="21"/>
    </w:rPr>
  </w:style>
  <w:style w:type="character" w:styleId="Uwydatnienie">
    <w:name w:val="Emphasis"/>
    <w:uiPriority w:val="20"/>
    <w:qFormat/>
    <w:rsid w:val="0001033E"/>
    <w:rPr>
      <w:i/>
      <w:iCs/>
    </w:rPr>
  </w:style>
  <w:style w:type="character" w:customStyle="1" w:styleId="alb">
    <w:name w:val="a_lb"/>
    <w:basedOn w:val="Domylnaczcionkaakapitu"/>
    <w:rsid w:val="00010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platformazakupowa.pl/pn/szpital_andrychow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platformazakupowa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zpital_andrychow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zpital_andrychow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_andrychow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mailto:mguzdek@szpital.info.pl.*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://platformazakupowa.pl/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szpital.info.pl/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pn/szpital_andrycho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pital@szpital.info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/" TargetMode="External"/><Relationship Id="rId30" Type="http://schemas.openxmlformats.org/officeDocument/2006/relationships/hyperlink" Target="https://platformazakupowa.pl/pn/szpital_andrychow" TargetMode="External"/><Relationship Id="rId35" Type="http://schemas.openxmlformats.org/officeDocument/2006/relationships/header" Target="header2.xml"/><Relationship Id="rId8" Type="http://schemas.openxmlformats.org/officeDocument/2006/relationships/hyperlink" Target="https://platformazakupowa.pl/pn/szpital_andrychow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BBFC-EC79-41A9-BB4E-FF7A990D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33</Pages>
  <Words>12550</Words>
  <Characters>75305</Characters>
  <Application>Microsoft Office Word</Application>
  <DocSecurity>0</DocSecurity>
  <Lines>627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Szpital Psychiatryczny</vt:lpstr>
    </vt:vector>
  </TitlesOfParts>
  <Company/>
  <LinksUpToDate>false</LinksUpToDate>
  <CharactersWithSpaces>87680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Szpital Psychiatryczny</dc:title>
  <dc:creator>Zamowienia Publiczne</dc:creator>
  <cp:lastModifiedBy>Wojewódzki Szpital Psychiatryczny w Andrychowie</cp:lastModifiedBy>
  <cp:revision>3969</cp:revision>
  <cp:lastPrinted>2023-01-23T11:50:00Z</cp:lastPrinted>
  <dcterms:created xsi:type="dcterms:W3CDTF">2022-03-18T10:38:00Z</dcterms:created>
  <dcterms:modified xsi:type="dcterms:W3CDTF">2024-08-06T07:58:00Z</dcterms:modified>
</cp:coreProperties>
</file>