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E4" w:rsidRPr="00EF2A3B" w:rsidRDefault="005D50E4" w:rsidP="007D0671">
      <w:pPr>
        <w:spacing w:before="240"/>
        <w:rPr>
          <w:rFonts w:ascii="Calibri" w:eastAsia="Times New Roman" w:hAnsi="Calibri" w:cs="Times New Roman"/>
          <w:b/>
          <w:color w:val="FF0000"/>
          <w:sz w:val="24"/>
          <w:szCs w:val="24"/>
        </w:rPr>
      </w:pPr>
      <w:r w:rsidRPr="00AD25A3">
        <w:rPr>
          <w:rFonts w:ascii="Calibri" w:eastAsia="Times New Roman" w:hAnsi="Calibri" w:cs="Times New Roman"/>
          <w:b/>
          <w:sz w:val="24"/>
          <w:szCs w:val="24"/>
        </w:rPr>
        <w:t xml:space="preserve">Załącznik </w:t>
      </w:r>
      <w:r>
        <w:rPr>
          <w:rFonts w:ascii="Calibri" w:eastAsia="Times New Roman" w:hAnsi="Calibri" w:cs="Times New Roman"/>
          <w:b/>
          <w:sz w:val="24"/>
          <w:szCs w:val="24"/>
        </w:rPr>
        <w:t>nr 12 do SWZ</w:t>
      </w:r>
      <w:r w:rsidR="00EF2A3B">
        <w:rPr>
          <w:rFonts w:ascii="Calibri" w:eastAsia="Times New Roman" w:hAnsi="Calibri" w:cs="Times New Roman"/>
          <w:b/>
          <w:sz w:val="24"/>
          <w:szCs w:val="24"/>
        </w:rPr>
        <w:t xml:space="preserve"> – </w:t>
      </w:r>
      <w:r w:rsidR="00EF2A3B">
        <w:rPr>
          <w:rFonts w:ascii="Calibri" w:eastAsia="Times New Roman" w:hAnsi="Calibri" w:cs="Times New Roman"/>
          <w:b/>
          <w:color w:val="FF0000"/>
          <w:sz w:val="24"/>
          <w:szCs w:val="24"/>
        </w:rPr>
        <w:t>po zmianach</w:t>
      </w:r>
    </w:p>
    <w:p w:rsidR="005D50E4" w:rsidRPr="007D0671" w:rsidRDefault="005D50E4" w:rsidP="007D0671">
      <w:pPr>
        <w:spacing w:before="240"/>
        <w:rPr>
          <w:rFonts w:ascii="Calibri" w:eastAsia="Times New Roman" w:hAnsi="Calibri" w:cs="Times New Roman"/>
          <w:b/>
          <w:color w:val="FF0000"/>
          <w:sz w:val="24"/>
          <w:szCs w:val="24"/>
        </w:rPr>
      </w:pPr>
      <w:r w:rsidRPr="00AD25A3">
        <w:rPr>
          <w:rFonts w:ascii="Calibri" w:eastAsia="Times New Roman" w:hAnsi="Calibri" w:cs="Times New Roman"/>
          <w:b/>
          <w:sz w:val="24"/>
          <w:szCs w:val="24"/>
        </w:rPr>
        <w:t xml:space="preserve">Projekt umowy </w:t>
      </w:r>
    </w:p>
    <w:p w:rsidR="005D50E4" w:rsidRPr="00AD25A3" w:rsidRDefault="005D50E4" w:rsidP="007D0671">
      <w:pPr>
        <w:spacing w:before="240" w:after="0"/>
        <w:rPr>
          <w:rFonts w:ascii="Calibri" w:eastAsia="Times New Roman" w:hAnsi="Calibri" w:cs="Times New Roman"/>
          <w:b/>
          <w:sz w:val="24"/>
          <w:szCs w:val="24"/>
        </w:rPr>
      </w:pPr>
      <w:r w:rsidRPr="00AD25A3">
        <w:rPr>
          <w:rFonts w:ascii="Calibri" w:eastAsia="Times New Roman" w:hAnsi="Calibri" w:cs="Times New Roman"/>
          <w:b/>
          <w:sz w:val="24"/>
          <w:szCs w:val="24"/>
        </w:rPr>
        <w:t>Umowa nr ………………………..</w:t>
      </w:r>
    </w:p>
    <w:p w:rsidR="005D50E4" w:rsidRPr="004979DD" w:rsidRDefault="005D50E4" w:rsidP="007D0671">
      <w:pPr>
        <w:spacing w:after="0"/>
        <w:rPr>
          <w:rFonts w:ascii="Calibri" w:eastAsia="Times New Roman" w:hAnsi="Calibri" w:cs="Times New Roman"/>
          <w:bCs/>
          <w:sz w:val="24"/>
          <w:szCs w:val="24"/>
        </w:rPr>
      </w:pPr>
      <w:r w:rsidRPr="004979DD">
        <w:rPr>
          <w:rFonts w:ascii="Calibri" w:eastAsia="Times New Roman" w:hAnsi="Calibri" w:cs="Times New Roman"/>
          <w:bCs/>
          <w:sz w:val="24"/>
          <w:szCs w:val="24"/>
        </w:rPr>
        <w:t xml:space="preserve">na zakup i dostawę fabrycznie nowego </w:t>
      </w:r>
      <w:r w:rsidR="004979DD" w:rsidRPr="004979DD">
        <w:rPr>
          <w:rFonts w:ascii="Calibri" w:eastAsia="Times New Roman" w:hAnsi="Calibri" w:cs="Times New Roman"/>
          <w:bCs/>
          <w:sz w:val="24"/>
          <w:szCs w:val="24"/>
        </w:rPr>
        <w:t xml:space="preserve">specjalistycznego pojazdu dwukomorowego do selektywnej zbiórki odpadów </w:t>
      </w:r>
      <w:r w:rsidRPr="00AD25A3">
        <w:rPr>
          <w:rFonts w:ascii="Calibri" w:eastAsia="Times New Roman" w:hAnsi="Calibri" w:cs="Times New Roman"/>
          <w:bCs/>
          <w:sz w:val="24"/>
          <w:szCs w:val="24"/>
        </w:rPr>
        <w:t>(dalej Umowa)</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 xml:space="preserve">Umowa zawarta w dniu .............. roku we Wschowie </w:t>
      </w:r>
    </w:p>
    <w:p w:rsidR="004979DD" w:rsidRPr="004979DD" w:rsidRDefault="004979DD" w:rsidP="007D0671">
      <w:pPr>
        <w:spacing w:before="240"/>
        <w:rPr>
          <w:rFonts w:ascii="Calibri" w:eastAsia="Times New Roman" w:hAnsi="Calibri" w:cs="Times New Roman"/>
          <w:bCs/>
          <w:i/>
          <w:sz w:val="24"/>
          <w:szCs w:val="24"/>
        </w:rPr>
      </w:pPr>
      <w:r w:rsidRPr="004979DD">
        <w:rPr>
          <w:rFonts w:ascii="Calibri" w:eastAsia="Times New Roman" w:hAnsi="Calibri" w:cs="Times New Roman"/>
          <w:bCs/>
          <w:i/>
          <w:sz w:val="24"/>
          <w:szCs w:val="24"/>
        </w:rPr>
        <w:t>alternatywnie</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 xml:space="preserve">zawarta w dniu złożenia na Umowie ostatniego kwalifikowanego podpisu elektronicznego </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pomiędzy:</w:t>
      </w:r>
    </w:p>
    <w:p w:rsidR="004979DD" w:rsidRPr="004979DD" w:rsidRDefault="004979DD" w:rsidP="007D0671">
      <w:pPr>
        <w:spacing w:after="0"/>
        <w:rPr>
          <w:rFonts w:ascii="Calibri" w:eastAsia="Times New Roman" w:hAnsi="Calibri" w:cs="Times New Roman"/>
          <w:bCs/>
          <w:sz w:val="24"/>
          <w:szCs w:val="24"/>
        </w:rPr>
      </w:pPr>
      <w:r w:rsidRPr="004979DD">
        <w:rPr>
          <w:rFonts w:ascii="Calibri" w:eastAsia="Times New Roman" w:hAnsi="Calibri" w:cs="Times New Roman"/>
          <w:b/>
          <w:bCs/>
          <w:sz w:val="24"/>
          <w:szCs w:val="24"/>
        </w:rPr>
        <w:t>Spółką Komunalną Wschowa Sp. z o.o.</w:t>
      </w:r>
      <w:r w:rsidRPr="004979DD">
        <w:rPr>
          <w:rFonts w:ascii="Calibri" w:eastAsia="Times New Roman" w:hAnsi="Calibri" w:cs="Times New Roman"/>
          <w:bCs/>
          <w:sz w:val="24"/>
          <w:szCs w:val="24"/>
        </w:rPr>
        <w:t xml:space="preserve">, z siedzibą we Wschowie przy ul. Daszyńskiego 10 </w:t>
      </w:r>
    </w:p>
    <w:p w:rsidR="004979DD" w:rsidRPr="004979DD" w:rsidRDefault="004979DD" w:rsidP="007D0671">
      <w:pPr>
        <w:spacing w:after="0"/>
        <w:rPr>
          <w:rFonts w:ascii="Calibri" w:eastAsia="Times New Roman" w:hAnsi="Calibri" w:cs="Times New Roman"/>
          <w:bCs/>
          <w:sz w:val="24"/>
          <w:szCs w:val="24"/>
        </w:rPr>
      </w:pPr>
      <w:r w:rsidRPr="004979DD">
        <w:rPr>
          <w:rFonts w:ascii="Calibri" w:eastAsia="Times New Roman" w:hAnsi="Calibri" w:cs="Times New Roman"/>
          <w:bCs/>
          <w:sz w:val="24"/>
          <w:szCs w:val="24"/>
        </w:rPr>
        <w:t>(kod pocztowy: 67-400) zarejestrowaną w Sądzie Rejonowym w Zielonej Górze VIII Wydział Gospodarczy Krajowego Rejestru Sądowego pod nr KRS 0000170632</w:t>
      </w:r>
      <w:r>
        <w:rPr>
          <w:rFonts w:ascii="Calibri" w:eastAsia="Times New Roman" w:hAnsi="Calibri" w:cs="Times New Roman"/>
          <w:bCs/>
          <w:sz w:val="24"/>
          <w:szCs w:val="24"/>
        </w:rPr>
        <w:t xml:space="preserve">, kapitał zakładowy </w:t>
      </w:r>
      <w:r>
        <w:rPr>
          <w:rFonts w:ascii="Calibri" w:eastAsia="Times New Roman" w:hAnsi="Calibri" w:cs="Times New Roman"/>
          <w:bCs/>
          <w:sz w:val="24"/>
          <w:szCs w:val="24"/>
        </w:rPr>
        <w:br/>
        <w:t>8</w:t>
      </w:r>
      <w:r w:rsidRPr="004979DD">
        <w:rPr>
          <w:rFonts w:ascii="Calibri" w:eastAsia="Times New Roman" w:hAnsi="Calibri" w:cs="Times New Roman"/>
          <w:bCs/>
          <w:sz w:val="24"/>
          <w:szCs w:val="24"/>
        </w:rPr>
        <w:t xml:space="preserve"> 606 502,50 zł; NIP 925-19-34-779, REGON 978050124,</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reprezentowaną przez:</w:t>
      </w:r>
    </w:p>
    <w:p w:rsidR="004979DD" w:rsidRPr="000C3722" w:rsidRDefault="000C3722" w:rsidP="007D0671">
      <w:pPr>
        <w:pStyle w:val="Akapitzlist"/>
        <w:numPr>
          <w:ilvl w:val="0"/>
          <w:numId w:val="15"/>
        </w:numPr>
        <w:spacing w:before="240"/>
        <w:ind w:left="426"/>
        <w:contextualSpacing w:val="0"/>
        <w:rPr>
          <w:rFonts w:ascii="Calibri" w:eastAsia="Times New Roman" w:hAnsi="Calibri" w:cs="Times New Roman"/>
          <w:bCs/>
          <w:sz w:val="24"/>
          <w:szCs w:val="24"/>
        </w:rPr>
      </w:pPr>
      <w:r>
        <w:rPr>
          <w:rFonts w:ascii="Calibri" w:eastAsia="Times New Roman" w:hAnsi="Calibri" w:cs="Times New Roman"/>
          <w:bCs/>
          <w:sz w:val="24"/>
          <w:szCs w:val="24"/>
        </w:rPr>
        <w:t>…</w:t>
      </w:r>
      <w:r w:rsidR="004979DD" w:rsidRPr="000C3722">
        <w:rPr>
          <w:rFonts w:ascii="Calibri" w:eastAsia="Times New Roman" w:hAnsi="Calibri" w:cs="Times New Roman"/>
          <w:bCs/>
          <w:sz w:val="24"/>
          <w:szCs w:val="24"/>
        </w:rPr>
        <w:t>– …,</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zwaną dalej w treści Umowy „Zamawiającym”</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a</w:t>
      </w:r>
    </w:p>
    <w:p w:rsidR="004979DD" w:rsidRPr="004979DD" w:rsidRDefault="004979DD" w:rsidP="007D0671">
      <w:pPr>
        <w:spacing w:before="240"/>
        <w:rPr>
          <w:rFonts w:ascii="Calibri" w:eastAsia="Times New Roman" w:hAnsi="Calibri" w:cs="Times New Roman"/>
          <w:bCs/>
          <w:sz w:val="24"/>
          <w:szCs w:val="24"/>
        </w:rPr>
      </w:pPr>
      <w:r w:rsidRPr="004979DD">
        <w:rPr>
          <w:rFonts w:ascii="Calibri" w:eastAsia="Times New Roman" w:hAnsi="Calibri" w:cs="Times New Roman"/>
          <w:bCs/>
          <w:sz w:val="24"/>
          <w:szCs w:val="24"/>
        </w:rPr>
        <w:t>Firmą …… z siedzibą w ……, NIP ……, REGON ……. zarejestrowaną w ……… pod nr KRS ………. kapitał zakładowy …</w:t>
      </w:r>
    </w:p>
    <w:p w:rsidR="004979DD" w:rsidRPr="004979DD" w:rsidRDefault="004979DD" w:rsidP="007D0671">
      <w:pPr>
        <w:spacing w:before="240"/>
        <w:rPr>
          <w:rFonts w:ascii="Calibri" w:eastAsia="Times New Roman" w:hAnsi="Calibri" w:cs="Times New Roman"/>
          <w:bCs/>
          <w:i/>
          <w:sz w:val="24"/>
          <w:szCs w:val="24"/>
        </w:rPr>
      </w:pPr>
      <w:r>
        <w:rPr>
          <w:rFonts w:ascii="Calibri" w:eastAsia="Times New Roman" w:hAnsi="Calibri" w:cs="Times New Roman"/>
          <w:bCs/>
          <w:i/>
          <w:sz w:val="24"/>
          <w:szCs w:val="24"/>
        </w:rPr>
        <w:t>a</w:t>
      </w:r>
      <w:r w:rsidRPr="004979DD">
        <w:rPr>
          <w:rFonts w:ascii="Calibri" w:eastAsia="Times New Roman" w:hAnsi="Calibri" w:cs="Times New Roman"/>
          <w:bCs/>
          <w:i/>
          <w:sz w:val="24"/>
          <w:szCs w:val="24"/>
        </w:rPr>
        <w:t>lternatywnie</w:t>
      </w:r>
      <w:r>
        <w:rPr>
          <w:rFonts w:ascii="Calibri" w:eastAsia="Times New Roman" w:hAnsi="Calibri" w:cs="Times New Roman"/>
          <w:bCs/>
          <w:i/>
          <w:sz w:val="24"/>
          <w:szCs w:val="24"/>
        </w:rPr>
        <w:t xml:space="preserve"> – w przypadku, gdy Umowa podpisywana będzie z osobą fizyczną prowadzącą działalność gospodarczą</w:t>
      </w:r>
    </w:p>
    <w:p w:rsidR="004979DD" w:rsidRDefault="004979DD" w:rsidP="007D0671">
      <w:pPr>
        <w:spacing w:before="240" w:after="0"/>
        <w:rPr>
          <w:rFonts w:ascii="Calibri" w:eastAsia="Times New Roman" w:hAnsi="Calibri" w:cs="Times New Roman"/>
          <w:bCs/>
          <w:sz w:val="24"/>
          <w:szCs w:val="24"/>
        </w:rPr>
      </w:pPr>
      <w:r w:rsidRPr="004979DD">
        <w:rPr>
          <w:rFonts w:ascii="Calibri" w:eastAsia="Times New Roman" w:hAnsi="Calibri" w:cs="Times New Roman"/>
          <w:bCs/>
          <w:sz w:val="24"/>
          <w:szCs w:val="24"/>
        </w:rPr>
        <w:t>Panią/Panem …, przedsiębiorcą prowadzącym działalność gospodarczą pod firmą „…” z siedzibą w … (kod pocztowy: …) przy ul. …, posiadającą NIP …, REGON …,</w:t>
      </w:r>
    </w:p>
    <w:p w:rsidR="004979DD" w:rsidRPr="004979DD" w:rsidRDefault="004979DD" w:rsidP="007D0671">
      <w:pPr>
        <w:rPr>
          <w:rFonts w:ascii="Calibri" w:eastAsia="Times New Roman" w:hAnsi="Calibri" w:cs="Times New Roman"/>
          <w:bCs/>
          <w:sz w:val="24"/>
          <w:szCs w:val="24"/>
        </w:rPr>
      </w:pPr>
      <w:r w:rsidRPr="004979DD">
        <w:rPr>
          <w:rFonts w:ascii="Calibri" w:eastAsia="Times New Roman" w:hAnsi="Calibri" w:cs="Times New Roman"/>
          <w:bCs/>
          <w:sz w:val="24"/>
          <w:szCs w:val="24"/>
        </w:rPr>
        <w:t>reprezentowaną przez:</w:t>
      </w:r>
    </w:p>
    <w:p w:rsidR="004979DD" w:rsidRPr="000C3722" w:rsidRDefault="004979DD" w:rsidP="007D0671">
      <w:pPr>
        <w:pStyle w:val="Akapitzlist"/>
        <w:numPr>
          <w:ilvl w:val="0"/>
          <w:numId w:val="16"/>
        </w:numPr>
        <w:spacing w:before="240"/>
        <w:ind w:left="426"/>
        <w:contextualSpacing w:val="0"/>
        <w:rPr>
          <w:rFonts w:ascii="Calibri" w:eastAsia="Times New Roman" w:hAnsi="Calibri" w:cs="Times New Roman"/>
          <w:bCs/>
          <w:sz w:val="24"/>
          <w:szCs w:val="24"/>
        </w:rPr>
      </w:pPr>
      <w:r w:rsidRPr="000C3722">
        <w:rPr>
          <w:rFonts w:ascii="Calibri" w:eastAsia="Times New Roman" w:hAnsi="Calibri" w:cs="Times New Roman"/>
          <w:bCs/>
          <w:sz w:val="24"/>
          <w:szCs w:val="24"/>
        </w:rPr>
        <w:t>… – …</w:t>
      </w:r>
    </w:p>
    <w:p w:rsidR="005D50E4" w:rsidRPr="00AD25A3" w:rsidRDefault="004979DD" w:rsidP="007D0671">
      <w:pPr>
        <w:spacing w:after="0"/>
        <w:rPr>
          <w:rFonts w:ascii="Calibri" w:eastAsia="Times New Roman" w:hAnsi="Calibri" w:cs="Times New Roman"/>
          <w:bCs/>
          <w:sz w:val="24"/>
          <w:szCs w:val="24"/>
        </w:rPr>
      </w:pPr>
      <w:r w:rsidRPr="004979DD">
        <w:rPr>
          <w:rFonts w:ascii="Calibri" w:eastAsia="Times New Roman" w:hAnsi="Calibri" w:cs="Times New Roman"/>
          <w:bCs/>
          <w:sz w:val="24"/>
          <w:szCs w:val="24"/>
        </w:rPr>
        <w:t>zwaną dalej w treści Umowy „Wykonawcą”,</w:t>
      </w:r>
    </w:p>
    <w:p w:rsidR="005D50E4" w:rsidRDefault="005D50E4" w:rsidP="007D0671">
      <w:pPr>
        <w:spacing w:after="0"/>
        <w:rPr>
          <w:rFonts w:ascii="Calibri" w:eastAsia="Times New Roman" w:hAnsi="Calibri" w:cs="Times New Roman"/>
          <w:bCs/>
          <w:sz w:val="24"/>
          <w:szCs w:val="24"/>
        </w:rPr>
      </w:pPr>
      <w:r w:rsidRPr="00AD25A3">
        <w:rPr>
          <w:rFonts w:ascii="Calibri" w:eastAsia="Times New Roman" w:hAnsi="Calibri" w:cs="Times New Roman"/>
          <w:bCs/>
          <w:sz w:val="24"/>
          <w:szCs w:val="24"/>
        </w:rPr>
        <w:t>dalej zwanymi łącznie Stronami, a osobno zaś Stroną.</w:t>
      </w:r>
    </w:p>
    <w:p w:rsidR="00B153BF" w:rsidRPr="00AD25A3" w:rsidRDefault="00B153BF" w:rsidP="007D0671">
      <w:pPr>
        <w:spacing w:after="0"/>
        <w:rPr>
          <w:rFonts w:ascii="Calibri" w:eastAsia="Times New Roman" w:hAnsi="Calibri" w:cs="Times New Roman"/>
          <w:bCs/>
          <w:sz w:val="24"/>
          <w:szCs w:val="24"/>
        </w:rPr>
      </w:pPr>
    </w:p>
    <w:p w:rsidR="007D0671" w:rsidRDefault="005D50E4" w:rsidP="007D0671">
      <w:pPr>
        <w:spacing w:before="240"/>
        <w:rPr>
          <w:rFonts w:ascii="Calibri" w:eastAsia="Times New Roman" w:hAnsi="Calibri" w:cs="Times New Roman"/>
          <w:bCs/>
          <w:sz w:val="24"/>
          <w:szCs w:val="24"/>
        </w:rPr>
      </w:pPr>
      <w:r w:rsidRPr="00AD25A3">
        <w:rPr>
          <w:rFonts w:ascii="Calibri" w:eastAsia="Times New Roman" w:hAnsi="Calibri" w:cs="Times New Roman"/>
          <w:bCs/>
          <w:sz w:val="24"/>
          <w:szCs w:val="24"/>
        </w:rPr>
        <w:lastRenderedPageBreak/>
        <w:t>Strony, zgodnie postanawiają, co następuje:</w:t>
      </w:r>
    </w:p>
    <w:p w:rsidR="005D50E4" w:rsidRPr="007D0671" w:rsidRDefault="005D50E4" w:rsidP="007D0671">
      <w:pPr>
        <w:spacing w:before="240"/>
        <w:rPr>
          <w:rFonts w:ascii="Calibri" w:eastAsia="Times New Roman" w:hAnsi="Calibri" w:cs="Times New Roman"/>
          <w:bCs/>
          <w:sz w:val="24"/>
          <w:szCs w:val="24"/>
        </w:rPr>
      </w:pPr>
      <w:r>
        <w:rPr>
          <w:rFonts w:ascii="Calibri" w:eastAsia="Times New Roman" w:hAnsi="Calibri" w:cs="Times New Roman"/>
          <w:b/>
          <w:sz w:val="24"/>
          <w:szCs w:val="24"/>
        </w:rPr>
        <w:t>Preambuła</w:t>
      </w:r>
    </w:p>
    <w:p w:rsidR="005D50E4" w:rsidRPr="007D0671" w:rsidRDefault="005D50E4" w:rsidP="007D0671">
      <w:pPr>
        <w:spacing w:before="240"/>
        <w:rPr>
          <w:rFonts w:ascii="Calibri" w:eastAsia="Times New Roman" w:hAnsi="Calibri" w:cs="Times New Roman"/>
          <w:bCs/>
          <w:sz w:val="24"/>
          <w:szCs w:val="24"/>
        </w:rPr>
      </w:pPr>
      <w:r w:rsidRPr="00AD25A3">
        <w:rPr>
          <w:rFonts w:ascii="Calibri" w:eastAsia="Times New Roman" w:hAnsi="Calibri" w:cs="Times New Roman"/>
          <w:bCs/>
          <w:sz w:val="24"/>
          <w:szCs w:val="24"/>
        </w:rPr>
        <w:t>Niniejszą umowę zawarto w wyniku przeprowadzonego postępowania o zamó</w:t>
      </w:r>
      <w:r>
        <w:rPr>
          <w:rFonts w:ascii="Calibri" w:eastAsia="Times New Roman" w:hAnsi="Calibri" w:cs="Times New Roman"/>
          <w:bCs/>
          <w:sz w:val="24"/>
          <w:szCs w:val="24"/>
        </w:rPr>
        <w:t>wienie publiczne</w:t>
      </w:r>
      <w:r w:rsidR="004979DD">
        <w:rPr>
          <w:rFonts w:ascii="Calibri" w:eastAsia="Times New Roman" w:hAnsi="Calibri" w:cs="Times New Roman"/>
          <w:bCs/>
          <w:sz w:val="24"/>
          <w:szCs w:val="24"/>
        </w:rPr>
        <w:t>,</w:t>
      </w:r>
      <w:r>
        <w:rPr>
          <w:rFonts w:ascii="Calibri" w:eastAsia="Times New Roman" w:hAnsi="Calibri" w:cs="Times New Roman"/>
          <w:bCs/>
          <w:sz w:val="24"/>
          <w:szCs w:val="24"/>
        </w:rPr>
        <w:t xml:space="preserve">       w trybie</w:t>
      </w:r>
      <w:r w:rsidR="004979DD">
        <w:rPr>
          <w:rFonts w:ascii="Calibri" w:eastAsia="Times New Roman" w:hAnsi="Calibri" w:cs="Times New Roman"/>
          <w:bCs/>
          <w:sz w:val="24"/>
          <w:szCs w:val="24"/>
        </w:rPr>
        <w:t xml:space="preserve"> przetargu nieograniczonego na podstawie ustawy z dnia </w:t>
      </w:r>
      <w:r w:rsidR="004979DD" w:rsidRPr="004979DD">
        <w:rPr>
          <w:rFonts w:ascii="Calibri" w:eastAsia="Times New Roman" w:hAnsi="Calibri" w:cs="Times New Roman"/>
          <w:bCs/>
          <w:sz w:val="24"/>
          <w:szCs w:val="24"/>
        </w:rPr>
        <w:t>z 11 września 2019 r. – Prawo zamówień publicznych (</w:t>
      </w:r>
      <w:proofErr w:type="spellStart"/>
      <w:r w:rsidR="004979DD" w:rsidRPr="004979DD">
        <w:rPr>
          <w:rFonts w:ascii="Calibri" w:eastAsia="Times New Roman" w:hAnsi="Calibri" w:cs="Times New Roman"/>
          <w:bCs/>
          <w:sz w:val="24"/>
          <w:szCs w:val="24"/>
        </w:rPr>
        <w:t>t.j</w:t>
      </w:r>
      <w:proofErr w:type="spellEnd"/>
      <w:r w:rsidR="004979DD" w:rsidRPr="004979DD">
        <w:rPr>
          <w:rFonts w:ascii="Calibri" w:eastAsia="Times New Roman" w:hAnsi="Calibri" w:cs="Times New Roman"/>
          <w:bCs/>
          <w:sz w:val="24"/>
          <w:szCs w:val="24"/>
        </w:rPr>
        <w:t>. Dz. U. z 2022 r. poz. 17</w:t>
      </w:r>
      <w:r w:rsidR="004979DD">
        <w:rPr>
          <w:rFonts w:ascii="Calibri" w:eastAsia="Times New Roman" w:hAnsi="Calibri" w:cs="Times New Roman"/>
          <w:bCs/>
          <w:sz w:val="24"/>
          <w:szCs w:val="24"/>
        </w:rPr>
        <w:t xml:space="preserve">10, ze zm.) – dalej ustawa </w:t>
      </w:r>
      <w:proofErr w:type="spellStart"/>
      <w:r w:rsidR="004979DD">
        <w:rPr>
          <w:rFonts w:ascii="Calibri" w:eastAsia="Times New Roman" w:hAnsi="Calibri" w:cs="Times New Roman"/>
          <w:bCs/>
          <w:sz w:val="24"/>
          <w:szCs w:val="24"/>
        </w:rPr>
        <w:t>Pzp</w:t>
      </w:r>
      <w:proofErr w:type="spellEnd"/>
      <w:r w:rsidR="004979DD">
        <w:rPr>
          <w:rFonts w:ascii="Calibri" w:eastAsia="Times New Roman" w:hAnsi="Calibri" w:cs="Times New Roman"/>
          <w:bCs/>
          <w:sz w:val="24"/>
          <w:szCs w:val="24"/>
        </w:rPr>
        <w:t>,</w:t>
      </w: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 xml:space="preserve">pn. </w:t>
      </w:r>
      <w:r>
        <w:rPr>
          <w:rFonts w:ascii="Calibri" w:eastAsia="Times New Roman" w:hAnsi="Calibri" w:cs="Times New Roman"/>
          <w:bCs/>
          <w:sz w:val="24"/>
          <w:szCs w:val="24"/>
        </w:rPr>
        <w:t>„</w:t>
      </w:r>
      <w:r w:rsidR="004979DD" w:rsidRPr="004979DD">
        <w:rPr>
          <w:rFonts w:ascii="Calibri" w:eastAsia="Times New Roman" w:hAnsi="Calibri" w:cs="Times New Roman"/>
          <w:bCs/>
          <w:sz w:val="24"/>
          <w:szCs w:val="24"/>
        </w:rPr>
        <w:t xml:space="preserve">Zakup z dostawą fabrycznie nowego, specjalistycznego pojazdu dwukomorowego </w:t>
      </w:r>
      <w:r w:rsidR="004979DD">
        <w:rPr>
          <w:rFonts w:ascii="Calibri" w:eastAsia="Times New Roman" w:hAnsi="Calibri" w:cs="Times New Roman"/>
          <w:bCs/>
          <w:sz w:val="24"/>
          <w:szCs w:val="24"/>
        </w:rPr>
        <w:t xml:space="preserve">do selektywnej zbiórki odpadów </w:t>
      </w:r>
      <w:r>
        <w:rPr>
          <w:rFonts w:ascii="Calibri" w:eastAsia="Times New Roman" w:hAnsi="Calibri" w:cs="Times New Roman"/>
          <w:bCs/>
          <w:sz w:val="24"/>
          <w:szCs w:val="24"/>
        </w:rPr>
        <w:t xml:space="preserve">” (nr postępowania </w:t>
      </w:r>
      <w:r w:rsidR="004979DD" w:rsidRPr="004979DD">
        <w:rPr>
          <w:rFonts w:ascii="Calibri" w:eastAsia="Times New Roman" w:hAnsi="Calibri" w:cs="Times New Roman"/>
          <w:bCs/>
          <w:sz w:val="24"/>
          <w:szCs w:val="24"/>
        </w:rPr>
        <w:t>ZPSK.01.I.2023</w:t>
      </w:r>
      <w:r w:rsidR="004979DD">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zgodnie ze Specyfikacją Warunków Zamówienia oraz złożoną ofertą, które</w:t>
      </w: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to dokumenty stanowią integralną część niniejszej umowy.</w:t>
      </w:r>
    </w:p>
    <w:p w:rsidR="005D50E4"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1</w:t>
      </w:r>
    </w:p>
    <w:p w:rsidR="007D0671" w:rsidRPr="00AD25A3" w:rsidRDefault="007D0671"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Przedmiot Umowy</w:t>
      </w:r>
    </w:p>
    <w:p w:rsidR="005D50E4" w:rsidRPr="00711FBF" w:rsidRDefault="005D50E4" w:rsidP="007D0671">
      <w:pPr>
        <w:pStyle w:val="Akapitzlist"/>
        <w:numPr>
          <w:ilvl w:val="3"/>
          <w:numId w:val="5"/>
        </w:numPr>
        <w:spacing w:before="240"/>
        <w:ind w:left="284" w:hanging="284"/>
        <w:contextualSpacing w:val="0"/>
        <w:rPr>
          <w:rFonts w:ascii="Calibri" w:eastAsia="Times New Roman" w:hAnsi="Calibri" w:cs="Times New Roman"/>
          <w:bCs/>
          <w:sz w:val="24"/>
          <w:szCs w:val="24"/>
          <w:lang w:eastAsia="pl-PL"/>
        </w:rPr>
      </w:pPr>
      <w:r w:rsidRPr="001F3E7E">
        <w:rPr>
          <w:rFonts w:ascii="Calibri" w:eastAsia="Times New Roman" w:hAnsi="Calibri" w:cs="Times New Roman"/>
          <w:bCs/>
          <w:sz w:val="24"/>
          <w:szCs w:val="24"/>
        </w:rPr>
        <w:t>Przedmiotem niniejszej umowy jest</w:t>
      </w:r>
      <w:r w:rsidRPr="001F3E7E">
        <w:rPr>
          <w:rFonts w:ascii="Calibri" w:eastAsia="Times New Roman" w:hAnsi="Calibri" w:cs="Times New Roman"/>
          <w:sz w:val="24"/>
          <w:szCs w:val="24"/>
          <w:lang w:eastAsia="pl-PL"/>
        </w:rPr>
        <w:t xml:space="preserve"> zakup i dostawa fabrycznie nowego </w:t>
      </w:r>
      <w:r w:rsidR="00711FBF" w:rsidRPr="00711FBF">
        <w:rPr>
          <w:rFonts w:ascii="Calibri" w:eastAsia="Times New Roman" w:hAnsi="Calibri" w:cs="Times New Roman"/>
          <w:sz w:val="24"/>
          <w:szCs w:val="24"/>
          <w:lang w:eastAsia="pl-PL"/>
        </w:rPr>
        <w:t xml:space="preserve">specjalistycznego pojazdu dwukomorowego do selektywnej zbiórki odpadów </w:t>
      </w:r>
      <w:r>
        <w:rPr>
          <w:rFonts w:ascii="Calibri" w:eastAsia="Times New Roman" w:hAnsi="Calibri" w:cs="Times New Roman"/>
          <w:sz w:val="24"/>
          <w:szCs w:val="24"/>
          <w:lang w:eastAsia="pl-PL"/>
        </w:rPr>
        <w:t>o parametrach określonych w załączniku nr 1 do niniejszej umo</w:t>
      </w:r>
      <w:r w:rsidR="00711FBF">
        <w:rPr>
          <w:rFonts w:ascii="Calibri" w:eastAsia="Times New Roman" w:hAnsi="Calibri" w:cs="Times New Roman"/>
          <w:sz w:val="24"/>
          <w:szCs w:val="24"/>
          <w:lang w:eastAsia="pl-PL"/>
        </w:rPr>
        <w:t>wy – Opis Przedmiotu Zamówienia</w:t>
      </w:r>
    </w:p>
    <w:tbl>
      <w:tblPr>
        <w:tblStyle w:val="Tabela-Siatka"/>
        <w:tblW w:w="0" w:type="auto"/>
        <w:tblInd w:w="392" w:type="dxa"/>
        <w:tblLook w:val="04A0" w:firstRow="1" w:lastRow="0" w:firstColumn="1" w:lastColumn="0" w:noHBand="0" w:noVBand="1"/>
      </w:tblPr>
      <w:tblGrid>
        <w:gridCol w:w="2693"/>
        <w:gridCol w:w="5954"/>
      </w:tblGrid>
      <w:tr w:rsidR="00711FBF" w:rsidTr="00711FBF">
        <w:trPr>
          <w:trHeight w:val="636"/>
        </w:trPr>
        <w:tc>
          <w:tcPr>
            <w:tcW w:w="2693" w:type="dxa"/>
            <w:vAlign w:val="center"/>
          </w:tcPr>
          <w:p w:rsidR="00711FBF" w:rsidRDefault="00711FBF" w:rsidP="007D0671">
            <w:pPr>
              <w:spacing w:before="240"/>
              <w:rPr>
                <w:rFonts w:ascii="Calibri" w:eastAsia="Times New Roman" w:hAnsi="Calibri" w:cs="Times New Roman"/>
                <w:bCs/>
                <w:sz w:val="24"/>
                <w:szCs w:val="24"/>
                <w:lang w:eastAsia="pl-PL"/>
              </w:rPr>
            </w:pPr>
            <w:r w:rsidRPr="00711FBF">
              <w:rPr>
                <w:rFonts w:ascii="Calibri" w:eastAsia="Times New Roman" w:hAnsi="Calibri" w:cs="Times New Roman"/>
                <w:bCs/>
                <w:sz w:val="24"/>
                <w:szCs w:val="24"/>
                <w:lang w:eastAsia="pl-PL"/>
              </w:rPr>
              <w:t>Marka/typ podwozia</w:t>
            </w:r>
          </w:p>
        </w:tc>
        <w:tc>
          <w:tcPr>
            <w:tcW w:w="5954" w:type="dxa"/>
            <w:vAlign w:val="center"/>
          </w:tcPr>
          <w:p w:rsidR="00711FBF" w:rsidRDefault="00711FBF" w:rsidP="007D0671">
            <w:pPr>
              <w:pStyle w:val="Akapitzlist"/>
              <w:spacing w:before="240"/>
              <w:ind w:left="0"/>
              <w:contextualSpacing w:val="0"/>
              <w:rPr>
                <w:rFonts w:ascii="Calibri" w:eastAsia="Times New Roman" w:hAnsi="Calibri" w:cs="Times New Roman"/>
                <w:bCs/>
                <w:sz w:val="24"/>
                <w:szCs w:val="24"/>
                <w:lang w:eastAsia="pl-PL"/>
              </w:rPr>
            </w:pPr>
          </w:p>
        </w:tc>
      </w:tr>
      <w:tr w:rsidR="00711FBF" w:rsidTr="00711FBF">
        <w:trPr>
          <w:trHeight w:val="602"/>
        </w:trPr>
        <w:tc>
          <w:tcPr>
            <w:tcW w:w="2693" w:type="dxa"/>
            <w:vAlign w:val="center"/>
          </w:tcPr>
          <w:p w:rsidR="00711FBF" w:rsidRDefault="00711FBF" w:rsidP="007D0671">
            <w:pPr>
              <w:pStyle w:val="Akapitzlist"/>
              <w:spacing w:before="240"/>
              <w:ind w:left="0"/>
              <w:contextualSpacing w:val="0"/>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Marka/typ zabudowy</w:t>
            </w:r>
          </w:p>
        </w:tc>
        <w:tc>
          <w:tcPr>
            <w:tcW w:w="5954" w:type="dxa"/>
            <w:vAlign w:val="center"/>
          </w:tcPr>
          <w:p w:rsidR="00711FBF" w:rsidRDefault="00711FBF" w:rsidP="007D0671">
            <w:pPr>
              <w:pStyle w:val="Akapitzlist"/>
              <w:spacing w:before="240"/>
              <w:ind w:left="0"/>
              <w:contextualSpacing w:val="0"/>
              <w:rPr>
                <w:rFonts w:ascii="Calibri" w:eastAsia="Times New Roman" w:hAnsi="Calibri" w:cs="Times New Roman"/>
                <w:bCs/>
                <w:sz w:val="24"/>
                <w:szCs w:val="24"/>
                <w:lang w:eastAsia="pl-PL"/>
              </w:rPr>
            </w:pPr>
          </w:p>
        </w:tc>
      </w:tr>
    </w:tbl>
    <w:p w:rsidR="00711FBF" w:rsidRPr="007D0671" w:rsidRDefault="00711FBF" w:rsidP="007D0671">
      <w:pPr>
        <w:rPr>
          <w:rFonts w:ascii="Calibri" w:eastAsia="Times New Roman" w:hAnsi="Calibri" w:cs="Times New Roman"/>
          <w:bCs/>
          <w:sz w:val="24"/>
          <w:szCs w:val="24"/>
          <w:lang w:eastAsia="pl-PL"/>
        </w:rPr>
      </w:pPr>
    </w:p>
    <w:p w:rsidR="005D50E4" w:rsidRDefault="005D50E4" w:rsidP="007D0671">
      <w:pPr>
        <w:pStyle w:val="Akapitzlist"/>
        <w:numPr>
          <w:ilvl w:val="3"/>
          <w:numId w:val="5"/>
        </w:numPr>
        <w:spacing w:before="240"/>
        <w:ind w:left="284" w:hanging="284"/>
        <w:contextualSpacing w:val="0"/>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Pojazd, o którym mowa w ust. 1 powyżej</w:t>
      </w:r>
      <w:r w:rsidRPr="000154E5">
        <w:rPr>
          <w:rFonts w:ascii="Calibri" w:eastAsia="Times New Roman" w:hAnsi="Calibri" w:cs="Times New Roman"/>
          <w:bCs/>
          <w:sz w:val="24"/>
          <w:szCs w:val="24"/>
          <w:lang w:eastAsia="pl-PL"/>
        </w:rPr>
        <w:t xml:space="preserve"> dostarczony będzie na koszt, ryzyko i transportem Wykonawcy.</w:t>
      </w:r>
    </w:p>
    <w:p w:rsidR="00711FBF" w:rsidRPr="0020713D" w:rsidRDefault="00711FBF" w:rsidP="007D0671">
      <w:pPr>
        <w:pStyle w:val="Akapitzlist"/>
        <w:numPr>
          <w:ilvl w:val="3"/>
          <w:numId w:val="5"/>
        </w:numPr>
        <w:spacing w:before="240"/>
        <w:ind w:left="284" w:hanging="284"/>
        <w:contextualSpacing w:val="0"/>
        <w:rPr>
          <w:rFonts w:ascii="Calibri" w:eastAsia="Times New Roman" w:hAnsi="Calibri" w:cs="Times New Roman"/>
          <w:bCs/>
          <w:sz w:val="24"/>
          <w:szCs w:val="24"/>
          <w:lang w:eastAsia="pl-PL"/>
        </w:rPr>
      </w:pPr>
      <w:r w:rsidRPr="0020713D">
        <w:rPr>
          <w:rFonts w:ascii="Calibri" w:eastAsia="Times New Roman" w:hAnsi="Calibri" w:cs="Times New Roman"/>
          <w:bCs/>
          <w:sz w:val="24"/>
          <w:szCs w:val="24"/>
          <w:lang w:eastAsia="pl-PL"/>
        </w:rPr>
        <w:t>Przedmiot umowy obejmuje również szkolenie wskazanych przez Zamawiającego osób.</w:t>
      </w:r>
      <w:r w:rsidR="0020713D" w:rsidRPr="0020713D">
        <w:t xml:space="preserve"> </w:t>
      </w:r>
      <w:r w:rsidR="0020713D" w:rsidRPr="0020713D">
        <w:rPr>
          <w:rFonts w:ascii="Calibri" w:eastAsia="Times New Roman" w:hAnsi="Calibri" w:cs="Times New Roman"/>
          <w:bCs/>
          <w:sz w:val="24"/>
          <w:szCs w:val="24"/>
          <w:lang w:eastAsia="pl-PL"/>
        </w:rPr>
        <w:t>Szkolenie przeprowadzone będzie z zakresu bezpiecznej eksploatacji pojazdu i urządzeń oraz zabudowy.</w:t>
      </w:r>
    </w:p>
    <w:p w:rsidR="005D50E4" w:rsidRPr="007D0671" w:rsidRDefault="005D50E4" w:rsidP="007D0671">
      <w:pPr>
        <w:pStyle w:val="Akapitzlist"/>
        <w:numPr>
          <w:ilvl w:val="3"/>
          <w:numId w:val="5"/>
        </w:numPr>
        <w:spacing w:before="240"/>
        <w:ind w:left="284" w:hanging="284"/>
        <w:contextualSpacing w:val="0"/>
        <w:rPr>
          <w:rFonts w:ascii="Calibri" w:eastAsia="Times New Roman" w:hAnsi="Calibri" w:cs="Times New Roman"/>
          <w:bCs/>
          <w:sz w:val="24"/>
          <w:szCs w:val="24"/>
          <w:lang w:eastAsia="pl-PL"/>
        </w:rPr>
      </w:pPr>
      <w:r w:rsidRPr="001F3E7E">
        <w:rPr>
          <w:rFonts w:ascii="Calibri" w:eastAsia="Times New Roman" w:hAnsi="Calibri" w:cs="Times New Roman"/>
          <w:bCs/>
          <w:sz w:val="24"/>
          <w:szCs w:val="24"/>
        </w:rPr>
        <w:t xml:space="preserve">Wykonawca zobowiązuje się zrealizować przedmiot Umowy zgodnie ze Specyfikacją Warunków Zamówienia oraz zgodnie z ofertą Wykonawcy z dnia ………………… . </w:t>
      </w:r>
    </w:p>
    <w:p w:rsidR="005D50E4" w:rsidRDefault="005D50E4" w:rsidP="007D0671">
      <w:pPr>
        <w:spacing w:before="240" w:after="0"/>
        <w:rPr>
          <w:rFonts w:ascii="Calibri" w:eastAsia="Times New Roman" w:hAnsi="Calibri" w:cs="Times New Roman"/>
          <w:b/>
          <w:sz w:val="24"/>
          <w:szCs w:val="24"/>
        </w:rPr>
      </w:pPr>
      <w:r>
        <w:rPr>
          <w:rFonts w:ascii="Calibri" w:eastAsia="Times New Roman" w:hAnsi="Calibri" w:cs="Times New Roman"/>
          <w:b/>
          <w:sz w:val="24"/>
          <w:szCs w:val="24"/>
        </w:rPr>
        <w:t>§ 2</w:t>
      </w:r>
    </w:p>
    <w:p w:rsidR="007D0671" w:rsidRPr="00AD25A3" w:rsidRDefault="007D0671"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Termin realizacji Umowy</w:t>
      </w:r>
    </w:p>
    <w:p w:rsidR="00B0312A" w:rsidRDefault="005D50E4"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F92A40">
        <w:rPr>
          <w:rFonts w:ascii="Calibri" w:eastAsia="Times New Roman" w:hAnsi="Calibri" w:cs="Times New Roman"/>
          <w:bCs/>
          <w:sz w:val="24"/>
          <w:szCs w:val="24"/>
        </w:rPr>
        <w:t xml:space="preserve">Termin realizacji dostawy przedmiotu niniejszej umowy wynosi </w:t>
      </w:r>
      <w:r w:rsidRPr="00270375">
        <w:rPr>
          <w:rFonts w:ascii="Calibri" w:eastAsia="Times New Roman" w:hAnsi="Calibri" w:cs="Times New Roman"/>
          <w:b/>
          <w:sz w:val="24"/>
          <w:szCs w:val="24"/>
        </w:rPr>
        <w:t xml:space="preserve">do </w:t>
      </w:r>
      <w:r w:rsidR="00B0312A">
        <w:rPr>
          <w:rFonts w:ascii="Calibri" w:eastAsia="Times New Roman" w:hAnsi="Calibri" w:cs="Times New Roman"/>
          <w:b/>
          <w:sz w:val="24"/>
          <w:szCs w:val="24"/>
        </w:rPr>
        <w:t>6</w:t>
      </w:r>
      <w:r w:rsidR="00711FBF">
        <w:rPr>
          <w:rFonts w:ascii="Calibri" w:eastAsia="Times New Roman" w:hAnsi="Calibri" w:cs="Times New Roman"/>
          <w:b/>
          <w:sz w:val="24"/>
          <w:szCs w:val="24"/>
        </w:rPr>
        <w:t xml:space="preserve"> miesięcy</w:t>
      </w:r>
      <w:r w:rsidRPr="00F92A40">
        <w:rPr>
          <w:rFonts w:ascii="Calibri" w:eastAsia="Times New Roman" w:hAnsi="Calibri" w:cs="Times New Roman"/>
          <w:bCs/>
          <w:sz w:val="24"/>
          <w:szCs w:val="24"/>
        </w:rPr>
        <w:t xml:space="preserve"> od dnia podpisania umowy.</w:t>
      </w:r>
    </w:p>
    <w:p w:rsidR="00B0312A" w:rsidRPr="00B0312A" w:rsidRDefault="00B0312A"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B0312A">
        <w:rPr>
          <w:rFonts w:ascii="Calibri" w:eastAsia="Times New Roman" w:hAnsi="Calibri" w:cs="Times New Roman"/>
          <w:bCs/>
          <w:sz w:val="24"/>
          <w:szCs w:val="24"/>
        </w:rPr>
        <w:t>Wykonawca zobowiązuje się dostarczyć przedmiot Umowy na własny koszt i ryzyko do siedziby Zamawiającego – Spółka Komunalna Wschowa Sp. z o.o. Dział Gospodarowania Odpadam, zlokalizowany we Wschowie (67-400) przy ul. Kazimierza Wielkiego 24a.</w:t>
      </w:r>
    </w:p>
    <w:p w:rsidR="005D50E4" w:rsidRDefault="005D50E4"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F92A40">
        <w:rPr>
          <w:rFonts w:ascii="Calibri" w:eastAsia="Times New Roman" w:hAnsi="Calibri" w:cs="Times New Roman"/>
          <w:bCs/>
          <w:sz w:val="24"/>
          <w:szCs w:val="24"/>
        </w:rPr>
        <w:lastRenderedPageBreak/>
        <w:t xml:space="preserve">Przyjęcie przedmiotu zamówienia nastąpi na podstawie protokołu zdawczo – odbiorczego podpisanego przez obie strony umowy przez osoby upoważnione – upoważnienie do podpisania protokołu odbioru powinno być sporządzone w formie pisemnej </w:t>
      </w:r>
      <w:r w:rsidR="006E68E2">
        <w:rPr>
          <w:rFonts w:ascii="Calibri" w:eastAsia="Times New Roman" w:hAnsi="Calibri" w:cs="Times New Roman"/>
          <w:bCs/>
          <w:sz w:val="24"/>
          <w:szCs w:val="24"/>
        </w:rPr>
        <w:t xml:space="preserve"> </w:t>
      </w:r>
      <w:r w:rsidR="006E68E2" w:rsidRPr="006E68E2">
        <w:rPr>
          <w:rFonts w:ascii="Calibri" w:eastAsia="Times New Roman" w:hAnsi="Calibri" w:cs="Times New Roman"/>
          <w:bCs/>
          <w:color w:val="FF0000"/>
          <w:sz w:val="24"/>
          <w:szCs w:val="24"/>
        </w:rPr>
        <w:t xml:space="preserve">lub w formie elektronicznej </w:t>
      </w:r>
      <w:r w:rsidRPr="00F92A40">
        <w:rPr>
          <w:rFonts w:ascii="Calibri" w:eastAsia="Times New Roman" w:hAnsi="Calibri" w:cs="Times New Roman"/>
          <w:bCs/>
          <w:sz w:val="24"/>
          <w:szCs w:val="24"/>
        </w:rPr>
        <w:t>i stanowić załącznik do protokołu zdawczo – odbiorczego.</w:t>
      </w:r>
    </w:p>
    <w:p w:rsidR="005D50E4" w:rsidRDefault="005D50E4"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F92A40">
        <w:rPr>
          <w:rFonts w:ascii="Calibri" w:eastAsia="Times New Roman" w:hAnsi="Calibri" w:cs="Times New Roman"/>
          <w:bCs/>
          <w:sz w:val="24"/>
          <w:szCs w:val="24"/>
        </w:rPr>
        <w:t>Protokół zdawczo – odbiorczy  zostanie sporządzony w dwóch egzemplarzach, po jednym dla każdej ze stron i będzie stanowić podstawę do wystawienia faktury.</w:t>
      </w:r>
    </w:p>
    <w:p w:rsidR="00C030BF" w:rsidRDefault="005D50E4"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F92A40">
        <w:rPr>
          <w:rFonts w:ascii="Calibri" w:eastAsia="Times New Roman" w:hAnsi="Calibri" w:cs="Times New Roman"/>
          <w:bCs/>
          <w:sz w:val="24"/>
          <w:szCs w:val="24"/>
        </w:rPr>
        <w:t>Dostarcze</w:t>
      </w:r>
      <w:r>
        <w:rPr>
          <w:rFonts w:ascii="Calibri" w:eastAsia="Times New Roman" w:hAnsi="Calibri" w:cs="Times New Roman"/>
          <w:bCs/>
          <w:sz w:val="24"/>
          <w:szCs w:val="24"/>
        </w:rPr>
        <w:t>nie pojazdu, o którym mowa w § 1</w:t>
      </w:r>
      <w:r w:rsidRPr="00F92A40">
        <w:rPr>
          <w:rFonts w:ascii="Calibri" w:eastAsia="Times New Roman" w:hAnsi="Calibri" w:cs="Times New Roman"/>
          <w:bCs/>
          <w:sz w:val="24"/>
          <w:szCs w:val="24"/>
        </w:rPr>
        <w:t xml:space="preserve"> niniejszej umowy, zawierającego widoczne wady</w:t>
      </w:r>
      <w:r>
        <w:rPr>
          <w:rFonts w:ascii="Calibri" w:eastAsia="Times New Roman" w:hAnsi="Calibri" w:cs="Times New Roman"/>
          <w:bCs/>
          <w:sz w:val="24"/>
          <w:szCs w:val="24"/>
        </w:rPr>
        <w:t xml:space="preserve">    </w:t>
      </w:r>
      <w:r w:rsidRPr="00F92A40">
        <w:rPr>
          <w:rFonts w:ascii="Calibri" w:eastAsia="Times New Roman" w:hAnsi="Calibri" w:cs="Times New Roman"/>
          <w:bCs/>
          <w:sz w:val="24"/>
          <w:szCs w:val="24"/>
        </w:rPr>
        <w:t xml:space="preserve"> i usterki uniemożliwiające dokonanie jego odbioru przez Zamawiającego, nie stanowi wykonania przedmiotu umowy.</w:t>
      </w:r>
    </w:p>
    <w:p w:rsidR="00C030BF" w:rsidRDefault="00C030BF"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C030BF">
        <w:rPr>
          <w:rFonts w:ascii="Calibri" w:eastAsia="Times New Roman" w:hAnsi="Calibri" w:cs="Times New Roman"/>
          <w:bCs/>
          <w:sz w:val="24"/>
          <w:szCs w:val="24"/>
        </w:rPr>
        <w:t>Wykonawca zobowiązuje się zawiadomić Zamawiającego o planowanym terminie dostarczenia przedmiotu Umowy, za pośrednictwem e-mail z 3 dniowym wyprzedzeniem.</w:t>
      </w:r>
    </w:p>
    <w:p w:rsidR="00C030BF" w:rsidRDefault="00C030BF"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C030BF">
        <w:rPr>
          <w:rFonts w:ascii="Calibri" w:eastAsia="Times New Roman" w:hAnsi="Calibri" w:cs="Times New Roman"/>
          <w:bCs/>
          <w:sz w:val="24"/>
          <w:szCs w:val="24"/>
        </w:rPr>
        <w:t>Koszty i ryzyko transportu do siedziby Zamawiającego oraz rozładunku w siedzibie Zamawiającego obciążają Wykonawcę.</w:t>
      </w:r>
    </w:p>
    <w:p w:rsidR="005D50E4" w:rsidRPr="007D0671" w:rsidRDefault="00C030BF" w:rsidP="007D0671">
      <w:pPr>
        <w:pStyle w:val="Akapitzlist"/>
        <w:numPr>
          <w:ilvl w:val="0"/>
          <w:numId w:val="7"/>
        </w:numPr>
        <w:spacing w:before="240"/>
        <w:ind w:left="284" w:hanging="284"/>
        <w:contextualSpacing w:val="0"/>
        <w:rPr>
          <w:rFonts w:ascii="Calibri" w:eastAsia="Times New Roman" w:hAnsi="Calibri" w:cs="Times New Roman"/>
          <w:bCs/>
          <w:sz w:val="24"/>
          <w:szCs w:val="24"/>
        </w:rPr>
      </w:pPr>
      <w:r w:rsidRPr="00C030BF">
        <w:rPr>
          <w:rFonts w:ascii="Calibri" w:eastAsia="Times New Roman" w:hAnsi="Calibri" w:cs="Times New Roman"/>
          <w:bCs/>
          <w:sz w:val="24"/>
          <w:szCs w:val="24"/>
        </w:rPr>
        <w:t>Do dnia odbioru pojazdu, o którym mowa w § 1 niniejszej umowy przez Zamawiającego, ryzyko wszelkich niebezpieczeństw związanych z ewentualnym uszkodzeniem lub utratą przedmiotu zamówienia ponosi Wykonawca.</w:t>
      </w:r>
    </w:p>
    <w:p w:rsidR="0020713D"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3</w:t>
      </w:r>
    </w:p>
    <w:p w:rsidR="0020713D" w:rsidRPr="0020713D" w:rsidRDefault="007D0671" w:rsidP="007D0671">
      <w:pPr>
        <w:spacing w:after="0"/>
        <w:rPr>
          <w:rFonts w:ascii="Calibri" w:eastAsia="Times New Roman" w:hAnsi="Calibri" w:cs="Times New Roman"/>
          <w:b/>
          <w:bCs/>
          <w:sz w:val="24"/>
          <w:szCs w:val="24"/>
        </w:rPr>
      </w:pPr>
      <w:r>
        <w:rPr>
          <w:rFonts w:ascii="Calibri" w:eastAsia="Times New Roman" w:hAnsi="Calibri" w:cs="Times New Roman"/>
          <w:b/>
          <w:bCs/>
          <w:sz w:val="24"/>
          <w:szCs w:val="24"/>
        </w:rPr>
        <w:t xml:space="preserve">Odbiór </w:t>
      </w:r>
      <w:r w:rsidR="0020713D">
        <w:rPr>
          <w:rFonts w:ascii="Calibri" w:eastAsia="Times New Roman" w:hAnsi="Calibri" w:cs="Times New Roman"/>
          <w:b/>
          <w:bCs/>
          <w:sz w:val="24"/>
          <w:szCs w:val="24"/>
        </w:rPr>
        <w:t>Przedmiotu U</w:t>
      </w:r>
      <w:r w:rsidR="0020713D" w:rsidRPr="0020713D">
        <w:rPr>
          <w:rFonts w:ascii="Calibri" w:eastAsia="Times New Roman" w:hAnsi="Calibri" w:cs="Times New Roman"/>
          <w:b/>
          <w:bCs/>
          <w:sz w:val="24"/>
          <w:szCs w:val="24"/>
        </w:rPr>
        <w:t>mowy</w:t>
      </w:r>
    </w:p>
    <w:p w:rsidR="0020713D"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20713D">
        <w:rPr>
          <w:rFonts w:ascii="Calibri" w:eastAsia="Times New Roman" w:hAnsi="Calibri" w:cs="Times New Roman"/>
          <w:bCs/>
          <w:sz w:val="24"/>
          <w:szCs w:val="24"/>
        </w:rPr>
        <w:t xml:space="preserve">W miejscu dostawy nastąpi odbiór ilościowo-jakościowy pojazdu polegający na stwierdzeniu zgodności </w:t>
      </w:r>
      <w:r>
        <w:rPr>
          <w:rFonts w:ascii="Calibri" w:eastAsia="Times New Roman" w:hAnsi="Calibri" w:cs="Times New Roman"/>
          <w:bCs/>
          <w:sz w:val="24"/>
          <w:szCs w:val="24"/>
        </w:rPr>
        <w:t>dostarczonego towaru z treścią U</w:t>
      </w:r>
      <w:r w:rsidRPr="0020713D">
        <w:rPr>
          <w:rFonts w:ascii="Calibri" w:eastAsia="Times New Roman" w:hAnsi="Calibri" w:cs="Times New Roman"/>
          <w:bCs/>
          <w:sz w:val="24"/>
          <w:szCs w:val="24"/>
        </w:rPr>
        <w:t>mowy i oferty w zakresie wymaganych i zaoferowanych parametrów techniczno</w:t>
      </w:r>
      <w:r>
        <w:rPr>
          <w:rFonts w:ascii="Calibri" w:eastAsia="Times New Roman" w:hAnsi="Calibri" w:cs="Times New Roman"/>
          <w:bCs/>
          <w:sz w:val="24"/>
          <w:szCs w:val="24"/>
        </w:rPr>
        <w:t>-</w:t>
      </w:r>
      <w:r w:rsidRPr="0020713D">
        <w:rPr>
          <w:rFonts w:ascii="Calibri" w:eastAsia="Times New Roman" w:hAnsi="Calibri" w:cs="Times New Roman"/>
          <w:bCs/>
          <w:sz w:val="24"/>
          <w:szCs w:val="24"/>
        </w:rPr>
        <w:t>eksploatacyjnych oraz doku</w:t>
      </w:r>
      <w:r>
        <w:rPr>
          <w:rFonts w:ascii="Calibri" w:eastAsia="Times New Roman" w:hAnsi="Calibri" w:cs="Times New Roman"/>
          <w:bCs/>
          <w:sz w:val="24"/>
          <w:szCs w:val="24"/>
        </w:rPr>
        <w:t>mentów, o których mowa</w:t>
      </w:r>
      <w:r w:rsidR="00915F3C">
        <w:rPr>
          <w:rFonts w:ascii="Calibri" w:eastAsia="Times New Roman" w:hAnsi="Calibri" w:cs="Times New Roman"/>
          <w:bCs/>
          <w:sz w:val="24"/>
          <w:szCs w:val="24"/>
        </w:rPr>
        <w:t xml:space="preserve"> w ust. 6</w:t>
      </w:r>
      <w:r w:rsidRPr="0020713D">
        <w:rPr>
          <w:rFonts w:ascii="Calibri" w:eastAsia="Times New Roman" w:hAnsi="Calibri" w:cs="Times New Roman"/>
          <w:bCs/>
          <w:sz w:val="24"/>
          <w:szCs w:val="24"/>
        </w:rPr>
        <w:t xml:space="preserve"> </w:t>
      </w:r>
      <w:r w:rsidR="007D0671">
        <w:rPr>
          <w:rFonts w:ascii="Calibri" w:eastAsia="Times New Roman" w:hAnsi="Calibri" w:cs="Times New Roman"/>
          <w:bCs/>
          <w:sz w:val="24"/>
          <w:szCs w:val="24"/>
        </w:rPr>
        <w:t>p</w:t>
      </w:r>
      <w:r>
        <w:rPr>
          <w:rFonts w:ascii="Calibri" w:eastAsia="Times New Roman" w:hAnsi="Calibri" w:cs="Times New Roman"/>
          <w:bCs/>
          <w:sz w:val="24"/>
          <w:szCs w:val="24"/>
        </w:rPr>
        <w:t xml:space="preserve">oniżej. </w:t>
      </w:r>
    </w:p>
    <w:p w:rsidR="0020713D"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20713D">
        <w:rPr>
          <w:rFonts w:ascii="Calibri" w:eastAsia="Times New Roman" w:hAnsi="Calibri" w:cs="Times New Roman"/>
          <w:bCs/>
          <w:sz w:val="24"/>
          <w:szCs w:val="24"/>
        </w:rPr>
        <w:t xml:space="preserve">Pojazd będzie odebrany na podstawie protokołu odbioru. </w:t>
      </w:r>
    </w:p>
    <w:p w:rsidR="0020713D"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20713D">
        <w:rPr>
          <w:rFonts w:ascii="Calibri" w:eastAsia="Times New Roman" w:hAnsi="Calibri" w:cs="Times New Roman"/>
          <w:bCs/>
          <w:sz w:val="24"/>
          <w:szCs w:val="24"/>
        </w:rPr>
        <w:t>Odbiór nastąpi z udziałem upoważnionych przedstawi</w:t>
      </w:r>
      <w:r>
        <w:rPr>
          <w:rFonts w:ascii="Calibri" w:eastAsia="Times New Roman" w:hAnsi="Calibri" w:cs="Times New Roman"/>
          <w:bCs/>
          <w:sz w:val="24"/>
          <w:szCs w:val="24"/>
        </w:rPr>
        <w:t>cieli Stron, o których mowa w § 10 ust.</w:t>
      </w:r>
      <w:r w:rsidR="00915F3C">
        <w:rPr>
          <w:rFonts w:ascii="Calibri" w:eastAsia="Times New Roman" w:hAnsi="Calibri" w:cs="Times New Roman"/>
          <w:bCs/>
          <w:sz w:val="24"/>
          <w:szCs w:val="24"/>
        </w:rPr>
        <w:t xml:space="preserve"> </w:t>
      </w:r>
      <w:r>
        <w:rPr>
          <w:rFonts w:ascii="Calibri" w:eastAsia="Times New Roman" w:hAnsi="Calibri" w:cs="Times New Roman"/>
          <w:bCs/>
          <w:sz w:val="24"/>
          <w:szCs w:val="24"/>
        </w:rPr>
        <w:t>1 Umowy</w:t>
      </w:r>
      <w:r w:rsidRPr="0020713D">
        <w:rPr>
          <w:rFonts w:ascii="Calibri" w:eastAsia="Times New Roman" w:hAnsi="Calibri" w:cs="Times New Roman"/>
          <w:bCs/>
          <w:sz w:val="24"/>
          <w:szCs w:val="24"/>
        </w:rPr>
        <w:t xml:space="preserve"> oraz osób wskazanych przez nich w protokołach odbioru.</w:t>
      </w:r>
    </w:p>
    <w:p w:rsidR="0020713D"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20713D">
        <w:rPr>
          <w:rFonts w:ascii="Calibri" w:eastAsia="Times New Roman" w:hAnsi="Calibri" w:cs="Times New Roman"/>
          <w:bCs/>
          <w:sz w:val="24"/>
          <w:szCs w:val="24"/>
        </w:rPr>
        <w:t>Zamawiający zobowiązuje się do zapewnienia odpowiednich warunków w miejscu odbioru, pozwalających na sprawne jego przeprowadzenie.</w:t>
      </w:r>
    </w:p>
    <w:p w:rsidR="0020713D"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20713D">
        <w:rPr>
          <w:rFonts w:ascii="Calibri" w:eastAsia="Times New Roman" w:hAnsi="Calibri" w:cs="Times New Roman"/>
          <w:bCs/>
          <w:sz w:val="24"/>
          <w:szCs w:val="24"/>
        </w:rPr>
        <w:t>W ramach wynagrodzenia</w:t>
      </w:r>
      <w:r>
        <w:rPr>
          <w:rFonts w:ascii="Calibri" w:eastAsia="Times New Roman" w:hAnsi="Calibri" w:cs="Times New Roman"/>
          <w:bCs/>
          <w:sz w:val="24"/>
          <w:szCs w:val="24"/>
        </w:rPr>
        <w:t>,</w:t>
      </w:r>
      <w:r w:rsidRPr="0020713D">
        <w:rPr>
          <w:rFonts w:ascii="Calibri" w:eastAsia="Times New Roman" w:hAnsi="Calibri" w:cs="Times New Roman"/>
          <w:bCs/>
          <w:sz w:val="24"/>
          <w:szCs w:val="24"/>
        </w:rPr>
        <w:t xml:space="preserve"> o którym mowa w §</w:t>
      </w:r>
      <w:r>
        <w:rPr>
          <w:rFonts w:ascii="Calibri" w:eastAsia="Times New Roman" w:hAnsi="Calibri" w:cs="Times New Roman"/>
          <w:bCs/>
          <w:sz w:val="24"/>
          <w:szCs w:val="24"/>
        </w:rPr>
        <w:t xml:space="preserve"> </w:t>
      </w:r>
      <w:r w:rsidRPr="0020713D">
        <w:rPr>
          <w:rFonts w:ascii="Calibri" w:eastAsia="Times New Roman" w:hAnsi="Calibri" w:cs="Times New Roman"/>
          <w:bCs/>
          <w:sz w:val="24"/>
          <w:szCs w:val="24"/>
        </w:rPr>
        <w:t>4</w:t>
      </w:r>
      <w:r>
        <w:rPr>
          <w:rFonts w:ascii="Calibri" w:eastAsia="Times New Roman" w:hAnsi="Calibri" w:cs="Times New Roman"/>
          <w:bCs/>
          <w:sz w:val="24"/>
          <w:szCs w:val="24"/>
        </w:rPr>
        <w:t xml:space="preserve"> ust. 1 niniejszej Umowy</w:t>
      </w:r>
      <w:r w:rsidRPr="0020713D">
        <w:rPr>
          <w:rFonts w:ascii="Calibri" w:eastAsia="Times New Roman" w:hAnsi="Calibri" w:cs="Times New Roman"/>
          <w:bCs/>
          <w:sz w:val="24"/>
          <w:szCs w:val="24"/>
        </w:rPr>
        <w:t>, w miejscu i w dniu odbioru pojazdu, o którym mowa w §</w:t>
      </w:r>
      <w:r w:rsidR="007D0671">
        <w:rPr>
          <w:rFonts w:ascii="Calibri" w:eastAsia="Times New Roman" w:hAnsi="Calibri" w:cs="Times New Roman"/>
          <w:bCs/>
          <w:sz w:val="24"/>
          <w:szCs w:val="24"/>
        </w:rPr>
        <w:t xml:space="preserve"> </w:t>
      </w:r>
      <w:r w:rsidR="00915F3C">
        <w:rPr>
          <w:rFonts w:ascii="Calibri" w:eastAsia="Times New Roman" w:hAnsi="Calibri" w:cs="Times New Roman"/>
          <w:bCs/>
          <w:sz w:val="24"/>
          <w:szCs w:val="24"/>
        </w:rPr>
        <w:t>2 ust. 1 niniejszej Umowy</w:t>
      </w:r>
      <w:r w:rsidRPr="0020713D">
        <w:rPr>
          <w:rFonts w:ascii="Calibri" w:eastAsia="Times New Roman" w:hAnsi="Calibri" w:cs="Times New Roman"/>
          <w:bCs/>
          <w:sz w:val="24"/>
          <w:szCs w:val="24"/>
        </w:rPr>
        <w:t>, Wykonawca przeprowadzi szkolenie wytypowanych przez Zamawiającego pracowników w ilości do 6 osób. Szkolenie przeprowadzone będzie z zakresu bezpiecznej eksploatacji pojazdu i urządzeń oraz zabudowy.</w:t>
      </w:r>
    </w:p>
    <w:p w:rsidR="000B407C"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Pr>
          <w:rFonts w:ascii="Calibri" w:eastAsia="Times New Roman" w:hAnsi="Calibri" w:cs="Times New Roman"/>
          <w:bCs/>
          <w:sz w:val="24"/>
          <w:szCs w:val="24"/>
        </w:rPr>
        <w:lastRenderedPageBreak/>
        <w:t xml:space="preserve">W dniu odbioru pojazdu </w:t>
      </w:r>
      <w:r w:rsidRPr="0020713D">
        <w:rPr>
          <w:rFonts w:ascii="Calibri" w:eastAsia="Times New Roman" w:hAnsi="Calibri" w:cs="Times New Roman"/>
          <w:bCs/>
          <w:sz w:val="24"/>
          <w:szCs w:val="24"/>
        </w:rPr>
        <w:t>Wykonawca przekaże Zamawiającemu następującą dokumentację w języku polskim niezbędną do zarejestrowania pojazdu, obejmującą w szczególności:</w:t>
      </w:r>
    </w:p>
    <w:p w:rsidR="000B407C"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kartę pojazdu;</w:t>
      </w:r>
    </w:p>
    <w:p w:rsidR="000B407C"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instrukcję obsługi, eksploatacji, konserwacji i naprawy pojazdu (podwozia, nadwozia), katalogi części zamiennych (podwozia, nadwozia) oraz schematy instalacji w wersji elektronicznej i/lub papierowej Katalog części zamiennych musi zawierać nume</w:t>
      </w:r>
      <w:r w:rsidR="000B407C">
        <w:rPr>
          <w:rFonts w:ascii="Calibri" w:eastAsia="Times New Roman" w:hAnsi="Calibri" w:cs="Times New Roman"/>
          <w:bCs/>
          <w:sz w:val="24"/>
          <w:szCs w:val="24"/>
        </w:rPr>
        <w:t>ry katalogowe wszystkich części;</w:t>
      </w:r>
    </w:p>
    <w:p w:rsidR="000B407C"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świadectwa homologacji lub dopuszczenie</w:t>
      </w:r>
      <w:r w:rsidR="00915F3C">
        <w:rPr>
          <w:rFonts w:ascii="Calibri" w:eastAsia="Times New Roman" w:hAnsi="Calibri" w:cs="Times New Roman"/>
          <w:bCs/>
          <w:sz w:val="24"/>
          <w:szCs w:val="24"/>
        </w:rPr>
        <w:t xml:space="preserve"> jednostkowe pojazdu (</w:t>
      </w:r>
      <w:r w:rsidRPr="000B407C">
        <w:rPr>
          <w:rFonts w:ascii="Calibri" w:eastAsia="Times New Roman" w:hAnsi="Calibri" w:cs="Times New Roman"/>
          <w:bCs/>
          <w:sz w:val="24"/>
          <w:szCs w:val="24"/>
        </w:rPr>
        <w:t>Zamawiający dopuści przekazanie świadectwa homologacji dla pojazdu skompletowanego, wystawionego przez producenta w języku obowiązującym w państwach członkowskich Unii Europejskiej, w tym w jęz. angielskim)</w:t>
      </w:r>
      <w:r w:rsidR="000B407C">
        <w:rPr>
          <w:rFonts w:ascii="Calibri" w:eastAsia="Times New Roman" w:hAnsi="Calibri" w:cs="Times New Roman"/>
          <w:bCs/>
          <w:sz w:val="24"/>
          <w:szCs w:val="24"/>
        </w:rPr>
        <w:t>;</w:t>
      </w:r>
    </w:p>
    <w:p w:rsidR="000B407C"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wszystkie dokumenty, któr</w:t>
      </w:r>
      <w:r w:rsidR="00870815">
        <w:rPr>
          <w:rFonts w:ascii="Calibri" w:eastAsia="Times New Roman" w:hAnsi="Calibri" w:cs="Times New Roman"/>
          <w:bCs/>
          <w:sz w:val="24"/>
          <w:szCs w:val="24"/>
        </w:rPr>
        <w:t>e umożliwią rejestrację pojazdu</w:t>
      </w:r>
      <w:r w:rsidRPr="000B407C">
        <w:rPr>
          <w:rFonts w:ascii="Calibri" w:eastAsia="Times New Roman" w:hAnsi="Calibri" w:cs="Times New Roman"/>
          <w:bCs/>
          <w:sz w:val="24"/>
          <w:szCs w:val="24"/>
        </w:rPr>
        <w:t>, jako pojazdu ciężarowego oraz certyfikat potwierdzający spełnie</w:t>
      </w:r>
      <w:r w:rsidR="000B407C">
        <w:rPr>
          <w:rFonts w:ascii="Calibri" w:eastAsia="Times New Roman" w:hAnsi="Calibri" w:cs="Times New Roman"/>
          <w:bCs/>
          <w:sz w:val="24"/>
          <w:szCs w:val="24"/>
        </w:rPr>
        <w:t>nie wymagania normy min. EURO 6;</w:t>
      </w:r>
    </w:p>
    <w:p w:rsidR="000B407C"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książki gwarancyjne dla pojazdu i zabudowy</w:t>
      </w:r>
      <w:r w:rsidR="000B407C">
        <w:rPr>
          <w:rFonts w:ascii="Calibri" w:eastAsia="Times New Roman" w:hAnsi="Calibri" w:cs="Times New Roman"/>
          <w:bCs/>
          <w:sz w:val="24"/>
          <w:szCs w:val="24"/>
        </w:rPr>
        <w:t>;</w:t>
      </w:r>
    </w:p>
    <w:p w:rsidR="0020713D" w:rsidRDefault="0020713D" w:rsidP="007D0671">
      <w:pPr>
        <w:pStyle w:val="Akapitzlist"/>
        <w:numPr>
          <w:ilvl w:val="0"/>
          <w:numId w:val="18"/>
        </w:numPr>
        <w:spacing w:before="240"/>
        <w:contextualSpacing w:val="0"/>
        <w:rPr>
          <w:rFonts w:ascii="Calibri" w:eastAsia="Times New Roman" w:hAnsi="Calibri" w:cs="Times New Roman"/>
          <w:bCs/>
          <w:sz w:val="24"/>
          <w:szCs w:val="24"/>
        </w:rPr>
      </w:pPr>
      <w:r w:rsidRPr="000B407C">
        <w:rPr>
          <w:rFonts w:ascii="Calibri" w:eastAsia="Times New Roman" w:hAnsi="Calibri" w:cs="Times New Roman"/>
          <w:bCs/>
          <w:sz w:val="24"/>
          <w:szCs w:val="24"/>
        </w:rPr>
        <w:t xml:space="preserve">deklarację zgodności dla wymogów CE dla maszyn </w:t>
      </w:r>
      <w:r w:rsidR="00331076">
        <w:rPr>
          <w:rFonts w:ascii="Calibri" w:eastAsia="Times New Roman" w:hAnsi="Calibri" w:cs="Times New Roman"/>
          <w:bCs/>
          <w:sz w:val="24"/>
          <w:szCs w:val="24"/>
        </w:rPr>
        <w:t>i urządzeń, wraz z oceną ryzyka;</w:t>
      </w:r>
    </w:p>
    <w:p w:rsidR="00331076" w:rsidRPr="000B407C" w:rsidRDefault="00331076" w:rsidP="007D0671">
      <w:pPr>
        <w:pStyle w:val="Akapitzlist"/>
        <w:numPr>
          <w:ilvl w:val="0"/>
          <w:numId w:val="18"/>
        </w:numPr>
        <w:spacing w:before="240"/>
        <w:contextualSpacing w:val="0"/>
        <w:rPr>
          <w:rFonts w:ascii="Calibri" w:eastAsia="Times New Roman" w:hAnsi="Calibri" w:cs="Times New Roman"/>
          <w:bCs/>
          <w:sz w:val="24"/>
          <w:szCs w:val="24"/>
        </w:rPr>
      </w:pPr>
      <w:r w:rsidRPr="00664A90">
        <w:rPr>
          <w:rFonts w:ascii="Calibri" w:eastAsia="Times New Roman" w:hAnsi="Calibri" w:cs="Times New Roman"/>
          <w:bCs/>
          <w:color w:val="FF0000"/>
          <w:sz w:val="24"/>
          <w:szCs w:val="24"/>
        </w:rPr>
        <w:t>harmonogram przeglądów pojazdu i zabudowy</w:t>
      </w:r>
      <w:r>
        <w:rPr>
          <w:rFonts w:ascii="Calibri" w:eastAsia="Times New Roman" w:hAnsi="Calibri" w:cs="Times New Roman"/>
          <w:bCs/>
          <w:sz w:val="24"/>
          <w:szCs w:val="24"/>
        </w:rPr>
        <w:t>.</w:t>
      </w:r>
    </w:p>
    <w:p w:rsidR="0020713D" w:rsidRPr="00FC0630" w:rsidRDefault="0020713D"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Jeżeli w toku czynności odbiorowych zostaną stwierdzone wady lub usterki, to Zamawiającemu przysługują następujące uprawnienia:</w:t>
      </w:r>
    </w:p>
    <w:p w:rsidR="00FC0630" w:rsidRDefault="0020713D" w:rsidP="007D0671">
      <w:pPr>
        <w:pStyle w:val="Akapitzlist"/>
        <w:numPr>
          <w:ilvl w:val="0"/>
          <w:numId w:val="20"/>
        </w:numPr>
        <w:spacing w:before="240"/>
        <w:ind w:left="709" w:hanging="425"/>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jeżeli wady i usterki nadają się do usunięcia, może odmówić odbioru do czasu usunięcia wad w terminie</w:t>
      </w:r>
      <w:r w:rsidR="00F92D41">
        <w:rPr>
          <w:rFonts w:ascii="Calibri" w:eastAsia="Times New Roman" w:hAnsi="Calibri" w:cs="Times New Roman"/>
          <w:bCs/>
          <w:sz w:val="24"/>
          <w:szCs w:val="24"/>
        </w:rPr>
        <w:t xml:space="preserve"> </w:t>
      </w:r>
      <w:r w:rsidR="00F92D41" w:rsidRPr="00F92D41">
        <w:rPr>
          <w:rFonts w:ascii="Calibri" w:eastAsia="Times New Roman" w:hAnsi="Calibri" w:cs="Times New Roman"/>
          <w:bCs/>
          <w:color w:val="FF0000"/>
          <w:sz w:val="24"/>
          <w:szCs w:val="24"/>
        </w:rPr>
        <w:t>uzgodnionym z Wykonawcą</w:t>
      </w:r>
      <w:r w:rsidRPr="00FC0630">
        <w:rPr>
          <w:rFonts w:ascii="Calibri" w:eastAsia="Times New Roman" w:hAnsi="Calibri" w:cs="Times New Roman"/>
          <w:bCs/>
          <w:sz w:val="24"/>
          <w:szCs w:val="24"/>
        </w:rPr>
        <w:t>;</w:t>
      </w:r>
    </w:p>
    <w:p w:rsidR="00FC0630" w:rsidRDefault="0020713D" w:rsidP="007D0671">
      <w:pPr>
        <w:pStyle w:val="Akapitzlist"/>
        <w:numPr>
          <w:ilvl w:val="0"/>
          <w:numId w:val="20"/>
        </w:numPr>
        <w:spacing w:before="240"/>
        <w:ind w:left="709" w:hanging="425"/>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jeżeli wady nie nadają się do usunięcia to:</w:t>
      </w:r>
    </w:p>
    <w:p w:rsidR="00FC0630" w:rsidRDefault="0020713D" w:rsidP="007D0671">
      <w:pPr>
        <w:pStyle w:val="Akapitzlist"/>
        <w:numPr>
          <w:ilvl w:val="0"/>
          <w:numId w:val="21"/>
        </w:numPr>
        <w:spacing w:before="240"/>
        <w:ind w:left="993" w:hanging="284"/>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jeżeli nie uniemożliwiają one użytkowania przedmiotu odbioru zgodnie z przeznaczeniem, Zamawiający może ob</w:t>
      </w:r>
      <w:r w:rsidR="00FC0630">
        <w:rPr>
          <w:rFonts w:ascii="Calibri" w:eastAsia="Times New Roman" w:hAnsi="Calibri" w:cs="Times New Roman"/>
          <w:bCs/>
          <w:sz w:val="24"/>
          <w:szCs w:val="24"/>
        </w:rPr>
        <w:t>niżyć odpowiednio wynagrodzenie;</w:t>
      </w:r>
    </w:p>
    <w:p w:rsidR="00FC0630" w:rsidRPr="00FC0630" w:rsidRDefault="0020713D" w:rsidP="007D0671">
      <w:pPr>
        <w:pStyle w:val="Akapitzlist"/>
        <w:numPr>
          <w:ilvl w:val="0"/>
          <w:numId w:val="21"/>
        </w:numPr>
        <w:spacing w:before="240"/>
        <w:ind w:left="993" w:hanging="284"/>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jeżeli wady uniemożliwiają użytkowanie zgodnie z przeznaczeniem, Zamawiający może odstąpić od</w:t>
      </w:r>
      <w:r w:rsidR="00FC0630" w:rsidRPr="00FC0630">
        <w:t xml:space="preserve"> </w:t>
      </w:r>
      <w:r w:rsidR="00FC0630" w:rsidRPr="00FC0630">
        <w:rPr>
          <w:rFonts w:ascii="Calibri" w:eastAsia="Times New Roman" w:hAnsi="Calibri" w:cs="Times New Roman"/>
          <w:bCs/>
          <w:sz w:val="24"/>
          <w:szCs w:val="24"/>
        </w:rPr>
        <w:t>umowy lub żądać wykonania przedmiotu odbioru po raz drugi.</w:t>
      </w:r>
    </w:p>
    <w:p w:rsidR="00FC0630" w:rsidRDefault="00FC0630"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Wykonawca zobowiązany jest zawiadomić Zamawiającego o usunięciu wad i usterek oraz ustalić ponowny termin odbioru przedmiotu umowy. Usunięcie wad i usterek powinno być stwierdzone protokolarnie.</w:t>
      </w:r>
    </w:p>
    <w:p w:rsidR="00FC0630" w:rsidRDefault="00FC0630" w:rsidP="007D0671">
      <w:pPr>
        <w:pStyle w:val="Akapitzlist"/>
        <w:numPr>
          <w:ilvl w:val="0"/>
          <w:numId w:val="17"/>
        </w:numPr>
        <w:spacing w:before="240"/>
        <w:ind w:left="284" w:hanging="284"/>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 xml:space="preserve">W przypadku nie usunięcia wad lub usterek przez Wykonawcę w uzgodnionym terminie, wady i usterki usunie Zamawiający, obciążając pełnymi kosztami ich usunięcia Wykonawcę. Nie </w:t>
      </w:r>
      <w:r w:rsidRPr="00FC0630">
        <w:rPr>
          <w:rFonts w:ascii="Calibri" w:eastAsia="Times New Roman" w:hAnsi="Calibri" w:cs="Times New Roman"/>
          <w:bCs/>
          <w:sz w:val="24"/>
          <w:szCs w:val="24"/>
        </w:rPr>
        <w:lastRenderedPageBreak/>
        <w:t>spowoduje to utraty uprawnień rękojmi lub gwarancji. Wykonawca oświadcza, że wyraża zgodę na ewentualne wykonanie zastępcze.</w:t>
      </w:r>
    </w:p>
    <w:p w:rsidR="007D0671" w:rsidRDefault="00FC0630" w:rsidP="007D0671">
      <w:pPr>
        <w:pStyle w:val="Akapitzlist"/>
        <w:numPr>
          <w:ilvl w:val="0"/>
          <w:numId w:val="17"/>
        </w:numPr>
        <w:spacing w:before="240"/>
        <w:ind w:left="284" w:hanging="426"/>
        <w:contextualSpacing w:val="0"/>
        <w:rPr>
          <w:rFonts w:ascii="Calibri" w:eastAsia="Times New Roman" w:hAnsi="Calibri" w:cs="Times New Roman"/>
          <w:bCs/>
          <w:sz w:val="24"/>
          <w:szCs w:val="24"/>
        </w:rPr>
      </w:pPr>
      <w:r w:rsidRPr="00FC0630">
        <w:rPr>
          <w:rFonts w:ascii="Calibri" w:eastAsia="Times New Roman" w:hAnsi="Calibri" w:cs="Times New Roman"/>
          <w:bCs/>
          <w:sz w:val="24"/>
          <w:szCs w:val="24"/>
        </w:rPr>
        <w:t>W przypadku nie usunięcia wad i usterek stwierdzonych w toku czynności odbiorczych w wyznaczonym terminie Zamawiający może na</w:t>
      </w:r>
      <w:r w:rsidR="00915F3C">
        <w:rPr>
          <w:rFonts w:ascii="Calibri" w:eastAsia="Times New Roman" w:hAnsi="Calibri" w:cs="Times New Roman"/>
          <w:bCs/>
          <w:sz w:val="24"/>
          <w:szCs w:val="24"/>
        </w:rPr>
        <w:t>liczyć karę umowną zgodnie z § 8</w:t>
      </w:r>
      <w:r w:rsidRPr="00FC0630">
        <w:rPr>
          <w:rFonts w:ascii="Calibri" w:eastAsia="Times New Roman" w:hAnsi="Calibri" w:cs="Times New Roman"/>
          <w:bCs/>
          <w:sz w:val="24"/>
          <w:szCs w:val="24"/>
        </w:rPr>
        <w:t xml:space="preserve"> ust. 1 pkt 2.</w:t>
      </w:r>
    </w:p>
    <w:p w:rsidR="005D50E4" w:rsidRPr="007D0671" w:rsidRDefault="00FC0630" w:rsidP="007D0671">
      <w:pPr>
        <w:pStyle w:val="Akapitzlist"/>
        <w:numPr>
          <w:ilvl w:val="0"/>
          <w:numId w:val="17"/>
        </w:numPr>
        <w:spacing w:before="240"/>
        <w:ind w:left="284" w:hanging="426"/>
        <w:contextualSpacing w:val="0"/>
        <w:rPr>
          <w:rFonts w:ascii="Calibri" w:eastAsia="Times New Roman" w:hAnsi="Calibri" w:cs="Times New Roman"/>
          <w:bCs/>
          <w:sz w:val="24"/>
          <w:szCs w:val="24"/>
        </w:rPr>
      </w:pPr>
      <w:r w:rsidRPr="007D0671">
        <w:rPr>
          <w:rFonts w:ascii="Calibri" w:eastAsia="Times New Roman" w:hAnsi="Calibri" w:cs="Times New Roman"/>
          <w:bCs/>
          <w:sz w:val="24"/>
          <w:szCs w:val="24"/>
        </w:rPr>
        <w:t>Brak dok</w:t>
      </w:r>
      <w:r w:rsidR="00915F3C">
        <w:rPr>
          <w:rFonts w:ascii="Calibri" w:eastAsia="Times New Roman" w:hAnsi="Calibri" w:cs="Times New Roman"/>
          <w:bCs/>
          <w:sz w:val="24"/>
          <w:szCs w:val="24"/>
        </w:rPr>
        <w:t>umentów, o których mowa w ust. 6</w:t>
      </w:r>
      <w:r w:rsidRPr="007D0671">
        <w:rPr>
          <w:rFonts w:ascii="Calibri" w:eastAsia="Times New Roman" w:hAnsi="Calibri" w:cs="Times New Roman"/>
          <w:bCs/>
          <w:sz w:val="24"/>
          <w:szCs w:val="24"/>
        </w:rPr>
        <w:t xml:space="preserve"> </w:t>
      </w:r>
      <w:r w:rsidR="00915F3C">
        <w:rPr>
          <w:rFonts w:ascii="Calibri" w:eastAsia="Times New Roman" w:hAnsi="Calibri" w:cs="Times New Roman"/>
          <w:bCs/>
          <w:sz w:val="24"/>
          <w:szCs w:val="24"/>
        </w:rPr>
        <w:t xml:space="preserve">powyżej </w:t>
      </w:r>
      <w:r w:rsidRPr="007D0671">
        <w:rPr>
          <w:rFonts w:ascii="Calibri" w:eastAsia="Times New Roman" w:hAnsi="Calibri" w:cs="Times New Roman"/>
          <w:bCs/>
          <w:sz w:val="24"/>
          <w:szCs w:val="24"/>
        </w:rPr>
        <w:t>oraz s</w:t>
      </w:r>
      <w:r w:rsidR="00915F3C">
        <w:rPr>
          <w:rFonts w:ascii="Calibri" w:eastAsia="Times New Roman" w:hAnsi="Calibri" w:cs="Times New Roman"/>
          <w:bCs/>
          <w:sz w:val="24"/>
          <w:szCs w:val="24"/>
        </w:rPr>
        <w:t>zkolenia, o którym mowa w ust. 5 powyżej , zastosowanie ma ust. 7</w:t>
      </w:r>
      <w:r w:rsidRPr="007D0671">
        <w:rPr>
          <w:rFonts w:ascii="Calibri" w:eastAsia="Times New Roman" w:hAnsi="Calibri" w:cs="Times New Roman"/>
          <w:bCs/>
          <w:sz w:val="24"/>
          <w:szCs w:val="24"/>
        </w:rPr>
        <w:t xml:space="preserve"> </w:t>
      </w:r>
      <w:r w:rsidR="00915F3C">
        <w:rPr>
          <w:rFonts w:ascii="Calibri" w:eastAsia="Times New Roman" w:hAnsi="Calibri" w:cs="Times New Roman"/>
          <w:bCs/>
          <w:sz w:val="24"/>
          <w:szCs w:val="24"/>
        </w:rPr>
        <w:t>pkt 1.</w:t>
      </w:r>
    </w:p>
    <w:p w:rsidR="005D50E4"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4</w:t>
      </w:r>
    </w:p>
    <w:p w:rsidR="007D0671" w:rsidRPr="00AD25A3" w:rsidRDefault="007D0671"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Wynagrodzenie i warunki płatności</w:t>
      </w:r>
    </w:p>
    <w:p w:rsidR="005D50E4" w:rsidRDefault="005D50E4" w:rsidP="00915F3C">
      <w:pPr>
        <w:pStyle w:val="Akapitzlist"/>
        <w:numPr>
          <w:ilvl w:val="0"/>
          <w:numId w:val="1"/>
        </w:numPr>
        <w:spacing w:before="240"/>
        <w:ind w:left="284" w:hanging="284"/>
        <w:contextualSpacing w:val="0"/>
        <w:rPr>
          <w:rFonts w:ascii="Calibri" w:eastAsia="Times New Roman" w:hAnsi="Calibri" w:cs="Times New Roman"/>
          <w:bCs/>
          <w:sz w:val="24"/>
          <w:szCs w:val="24"/>
        </w:rPr>
      </w:pPr>
      <w:r>
        <w:rPr>
          <w:rFonts w:ascii="Calibri" w:eastAsia="Times New Roman" w:hAnsi="Calibri" w:cs="Times New Roman"/>
          <w:bCs/>
          <w:sz w:val="24"/>
          <w:szCs w:val="24"/>
        </w:rPr>
        <w:t>Łączne całkowite</w:t>
      </w:r>
      <w:r w:rsidRPr="00AD25A3">
        <w:rPr>
          <w:rFonts w:ascii="Calibri" w:eastAsia="Times New Roman" w:hAnsi="Calibri" w:cs="Times New Roman"/>
          <w:bCs/>
          <w:sz w:val="24"/>
          <w:szCs w:val="24"/>
        </w:rPr>
        <w:t xml:space="preserve"> </w:t>
      </w:r>
      <w:r>
        <w:rPr>
          <w:rFonts w:ascii="Calibri" w:eastAsia="Times New Roman" w:hAnsi="Calibri" w:cs="Times New Roman"/>
          <w:bCs/>
          <w:sz w:val="24"/>
          <w:szCs w:val="24"/>
        </w:rPr>
        <w:t>wynagrodzenie Wykonawcy z tytułu realizacji niniejszej umowy</w:t>
      </w:r>
      <w:r w:rsidRPr="00AD25A3">
        <w:rPr>
          <w:rFonts w:ascii="Calibri" w:eastAsia="Times New Roman" w:hAnsi="Calibri" w:cs="Times New Roman"/>
          <w:bCs/>
          <w:sz w:val="24"/>
          <w:szCs w:val="24"/>
        </w:rPr>
        <w:t xml:space="preserve"> wynosi ……………… (słownie: …………………….</w:t>
      </w:r>
      <w:r>
        <w:rPr>
          <w:rFonts w:ascii="Calibri" w:eastAsia="Times New Roman" w:hAnsi="Calibri" w:cs="Times New Roman"/>
          <w:bCs/>
          <w:sz w:val="24"/>
          <w:szCs w:val="24"/>
        </w:rPr>
        <w:t>…</w:t>
      </w:r>
      <w:r w:rsidR="00711FBF">
        <w:rPr>
          <w:rFonts w:ascii="Calibri" w:eastAsia="Times New Roman" w:hAnsi="Calibri" w:cs="Times New Roman"/>
          <w:bCs/>
          <w:sz w:val="24"/>
          <w:szCs w:val="24"/>
        </w:rPr>
        <w:t>/100 zł</w:t>
      </w:r>
      <w:r w:rsidRPr="00AD25A3">
        <w:rPr>
          <w:rFonts w:ascii="Calibri" w:eastAsia="Times New Roman" w:hAnsi="Calibri" w:cs="Times New Roman"/>
          <w:bCs/>
          <w:sz w:val="24"/>
          <w:szCs w:val="24"/>
        </w:rPr>
        <w:t xml:space="preserve">) netto, </w:t>
      </w:r>
      <w:r>
        <w:rPr>
          <w:rFonts w:ascii="Calibri" w:eastAsia="Times New Roman" w:hAnsi="Calibri" w:cs="Times New Roman"/>
          <w:bCs/>
          <w:sz w:val="24"/>
          <w:szCs w:val="24"/>
        </w:rPr>
        <w:t>powiększone</w:t>
      </w:r>
      <w:r w:rsidRPr="00F17CD4">
        <w:rPr>
          <w:rFonts w:ascii="Calibri" w:eastAsia="Times New Roman" w:hAnsi="Calibri" w:cs="Times New Roman"/>
          <w:bCs/>
          <w:sz w:val="24"/>
          <w:szCs w:val="24"/>
        </w:rPr>
        <w:t xml:space="preserve"> o należny podatek o</w:t>
      </w:r>
      <w:r>
        <w:rPr>
          <w:rFonts w:ascii="Calibri" w:eastAsia="Times New Roman" w:hAnsi="Calibri" w:cs="Times New Roman"/>
          <w:bCs/>
          <w:sz w:val="24"/>
          <w:szCs w:val="24"/>
        </w:rPr>
        <w:t xml:space="preserve">d towarów i usług VAT </w:t>
      </w:r>
      <w:r w:rsidRPr="00F17CD4">
        <w:rPr>
          <w:rFonts w:ascii="Calibri" w:eastAsia="Times New Roman" w:hAnsi="Calibri" w:cs="Times New Roman"/>
          <w:bCs/>
          <w:sz w:val="24"/>
          <w:szCs w:val="24"/>
        </w:rPr>
        <w:t>w</w:t>
      </w:r>
      <w:r>
        <w:rPr>
          <w:rFonts w:ascii="Calibri" w:eastAsia="Times New Roman" w:hAnsi="Calibri" w:cs="Times New Roman"/>
          <w:bCs/>
          <w:sz w:val="24"/>
          <w:szCs w:val="24"/>
        </w:rPr>
        <w:t xml:space="preserve"> </w:t>
      </w:r>
      <w:r w:rsidRPr="00F17CD4">
        <w:rPr>
          <w:rFonts w:ascii="Calibri" w:eastAsia="Times New Roman" w:hAnsi="Calibri" w:cs="Times New Roman"/>
          <w:bCs/>
          <w:sz w:val="24"/>
          <w:szCs w:val="24"/>
        </w:rPr>
        <w:t>wysokości</w:t>
      </w:r>
      <w:r>
        <w:rPr>
          <w:rFonts w:ascii="Calibri" w:eastAsia="Times New Roman" w:hAnsi="Calibri" w:cs="Times New Roman"/>
          <w:bCs/>
          <w:sz w:val="24"/>
          <w:szCs w:val="24"/>
        </w:rPr>
        <w:t xml:space="preserve"> ……</w:t>
      </w:r>
      <w:r w:rsidRPr="00F17CD4">
        <w:rPr>
          <w:rFonts w:ascii="Calibri" w:eastAsia="Times New Roman" w:hAnsi="Calibri" w:cs="Times New Roman"/>
          <w:bCs/>
          <w:sz w:val="24"/>
          <w:szCs w:val="24"/>
        </w:rPr>
        <w:t xml:space="preserve"> zł</w:t>
      </w:r>
      <w:r>
        <w:rPr>
          <w:rFonts w:ascii="Calibri" w:eastAsia="Times New Roman" w:hAnsi="Calibri" w:cs="Times New Roman"/>
          <w:bCs/>
          <w:sz w:val="24"/>
          <w:szCs w:val="24"/>
        </w:rPr>
        <w:t>,</w:t>
      </w:r>
      <w:r w:rsidRPr="00F17CD4">
        <w:rPr>
          <w:rFonts w:ascii="Calibri" w:eastAsia="Times New Roman" w:hAnsi="Calibri" w:cs="Times New Roman"/>
          <w:bCs/>
          <w:sz w:val="24"/>
          <w:szCs w:val="24"/>
        </w:rPr>
        <w:t xml:space="preserve"> co daje łącznie kwotę </w:t>
      </w:r>
      <w:r w:rsidR="00711FBF">
        <w:rPr>
          <w:rFonts w:ascii="Calibri" w:eastAsia="Times New Roman" w:hAnsi="Calibri" w:cs="Times New Roman"/>
          <w:b/>
          <w:sz w:val="24"/>
          <w:szCs w:val="24"/>
        </w:rPr>
        <w:t>brutto</w:t>
      </w:r>
      <w:r w:rsidRPr="00CB011B">
        <w:rPr>
          <w:rFonts w:ascii="Calibri" w:eastAsia="Times New Roman" w:hAnsi="Calibri" w:cs="Times New Roman"/>
          <w:b/>
          <w:sz w:val="24"/>
          <w:szCs w:val="24"/>
        </w:rPr>
        <w:t xml:space="preserve"> w wysokości </w:t>
      </w:r>
      <w:r w:rsidRPr="00711FBF">
        <w:rPr>
          <w:rFonts w:ascii="Calibri" w:eastAsia="Times New Roman" w:hAnsi="Calibri" w:cs="Times New Roman"/>
          <w:b/>
          <w:sz w:val="24"/>
          <w:szCs w:val="24"/>
        </w:rPr>
        <w:t>…………………….</w:t>
      </w:r>
      <w:r w:rsidRPr="00F17CD4">
        <w:rPr>
          <w:rFonts w:ascii="Calibri" w:eastAsia="Times New Roman" w:hAnsi="Calibri" w:cs="Times New Roman"/>
          <w:bCs/>
          <w:sz w:val="24"/>
          <w:szCs w:val="24"/>
        </w:rPr>
        <w:t xml:space="preserve"> (</w:t>
      </w:r>
      <w:r w:rsidR="00711FBF">
        <w:rPr>
          <w:rFonts w:ascii="Calibri" w:eastAsia="Times New Roman" w:hAnsi="Calibri" w:cs="Times New Roman"/>
          <w:bCs/>
          <w:sz w:val="24"/>
          <w:szCs w:val="24"/>
        </w:rPr>
        <w:t>słownie: …………………………….</w:t>
      </w:r>
      <w:r w:rsidRPr="00F17CD4">
        <w:rPr>
          <w:rFonts w:ascii="Calibri" w:eastAsia="Times New Roman" w:hAnsi="Calibri" w:cs="Times New Roman"/>
          <w:bCs/>
          <w:sz w:val="24"/>
          <w:szCs w:val="24"/>
        </w:rPr>
        <w:t xml:space="preserve"> ….</w:t>
      </w:r>
      <w:r w:rsidR="00711FBF">
        <w:rPr>
          <w:rFonts w:ascii="Calibri" w:eastAsia="Times New Roman" w:hAnsi="Calibri" w:cs="Times New Roman"/>
          <w:bCs/>
          <w:sz w:val="24"/>
          <w:szCs w:val="24"/>
        </w:rPr>
        <w:t>/100  zł</w:t>
      </w:r>
      <w:r w:rsidRPr="00F17CD4">
        <w:rPr>
          <w:rFonts w:ascii="Calibri" w:eastAsia="Times New Roman" w:hAnsi="Calibri" w:cs="Times New Roman"/>
          <w:bCs/>
          <w:sz w:val="24"/>
          <w:szCs w:val="24"/>
        </w:rPr>
        <w:t>).</w:t>
      </w:r>
    </w:p>
    <w:p w:rsidR="005D50E4" w:rsidRDefault="005D50E4" w:rsidP="00915F3C">
      <w:pPr>
        <w:pStyle w:val="Akapitzlist"/>
        <w:numPr>
          <w:ilvl w:val="0"/>
          <w:numId w:val="1"/>
        </w:numPr>
        <w:spacing w:before="240"/>
        <w:ind w:left="284" w:hanging="284"/>
        <w:contextualSpacing w:val="0"/>
        <w:rPr>
          <w:rFonts w:ascii="Calibri" w:eastAsia="Times New Roman" w:hAnsi="Calibri" w:cs="Times New Roman"/>
          <w:bCs/>
          <w:sz w:val="24"/>
          <w:szCs w:val="24"/>
        </w:rPr>
      </w:pPr>
      <w:r w:rsidRPr="006465B5">
        <w:rPr>
          <w:rFonts w:ascii="Calibri" w:eastAsia="Times New Roman" w:hAnsi="Calibri" w:cs="Times New Roman"/>
          <w:bCs/>
          <w:sz w:val="24"/>
          <w:szCs w:val="24"/>
        </w:rPr>
        <w:t>Wykonawca w terminie do 7 dni od dnia podpisania protokół odbioru przedmiotu zamówienia z wynikiem pozytywnym</w:t>
      </w:r>
      <w:r>
        <w:rPr>
          <w:rFonts w:ascii="Calibri" w:eastAsia="Times New Roman" w:hAnsi="Calibri" w:cs="Times New Roman"/>
          <w:bCs/>
          <w:sz w:val="24"/>
          <w:szCs w:val="24"/>
        </w:rPr>
        <w:t xml:space="preserve">, wystawi fakturę i dostarczy ją </w:t>
      </w:r>
      <w:r w:rsidRPr="006465B5">
        <w:rPr>
          <w:rFonts w:ascii="Calibri" w:eastAsia="Times New Roman" w:hAnsi="Calibri" w:cs="Times New Roman"/>
          <w:bCs/>
          <w:sz w:val="24"/>
          <w:szCs w:val="24"/>
        </w:rPr>
        <w:t>Zamawiającemu na adres: Spółka Komu</w:t>
      </w:r>
      <w:r>
        <w:rPr>
          <w:rFonts w:ascii="Calibri" w:eastAsia="Times New Roman" w:hAnsi="Calibri" w:cs="Times New Roman"/>
          <w:bCs/>
          <w:sz w:val="24"/>
          <w:szCs w:val="24"/>
        </w:rPr>
        <w:t xml:space="preserve">nalna Wschowa Sp. z o.o., </w:t>
      </w:r>
      <w:r w:rsidRPr="006465B5">
        <w:rPr>
          <w:rFonts w:ascii="Calibri" w:eastAsia="Times New Roman" w:hAnsi="Calibri" w:cs="Times New Roman"/>
          <w:bCs/>
          <w:sz w:val="24"/>
          <w:szCs w:val="24"/>
        </w:rPr>
        <w:t>ul. Daszyńskiego 10, 67-400 Wschowa.</w:t>
      </w:r>
    </w:p>
    <w:p w:rsidR="005D50E4" w:rsidRPr="000673D1" w:rsidRDefault="00C030BF" w:rsidP="00915F3C">
      <w:pPr>
        <w:pStyle w:val="Akapitzlist"/>
        <w:numPr>
          <w:ilvl w:val="0"/>
          <w:numId w:val="1"/>
        </w:numPr>
        <w:spacing w:before="240"/>
        <w:ind w:left="284" w:hanging="284"/>
        <w:contextualSpacing w:val="0"/>
        <w:rPr>
          <w:rFonts w:ascii="Calibri" w:eastAsia="Times New Roman" w:hAnsi="Calibri" w:cs="Times New Roman"/>
          <w:bCs/>
          <w:sz w:val="24"/>
          <w:szCs w:val="24"/>
        </w:rPr>
      </w:pPr>
      <w:r>
        <w:rPr>
          <w:rFonts w:ascii="Calibri" w:eastAsia="Times New Roman" w:hAnsi="Calibri" w:cs="Times New Roman"/>
          <w:bCs/>
          <w:sz w:val="24"/>
          <w:szCs w:val="24"/>
        </w:rPr>
        <w:t>Płatność nastąpi w terminie 30</w:t>
      </w:r>
      <w:r w:rsidR="005D50E4" w:rsidRPr="007B6F49">
        <w:rPr>
          <w:rFonts w:ascii="Calibri" w:eastAsia="Times New Roman" w:hAnsi="Calibri" w:cs="Times New Roman"/>
          <w:bCs/>
          <w:sz w:val="24"/>
          <w:szCs w:val="24"/>
        </w:rPr>
        <w:t xml:space="preserve"> dni od daty doręczenia Zamawiającemu</w:t>
      </w:r>
      <w:r w:rsidR="005D50E4">
        <w:rPr>
          <w:rFonts w:ascii="Calibri" w:eastAsia="Times New Roman" w:hAnsi="Calibri" w:cs="Times New Roman"/>
          <w:bCs/>
          <w:sz w:val="24"/>
          <w:szCs w:val="24"/>
        </w:rPr>
        <w:t xml:space="preserve"> prawidłowo wystawionej faktury,</w:t>
      </w:r>
      <w:r w:rsidR="005D50E4" w:rsidRPr="000673D1">
        <w:rPr>
          <w:rFonts w:ascii="Calibri" w:eastAsia="Times New Roman" w:hAnsi="Calibri" w:cs="Times New Roman"/>
          <w:bCs/>
          <w:sz w:val="24"/>
          <w:szCs w:val="24"/>
        </w:rPr>
        <w:t xml:space="preserve"> na wskazany w niej rachunek bankowy Wykonawcy.</w:t>
      </w:r>
    </w:p>
    <w:p w:rsidR="005D50E4" w:rsidRPr="00651858" w:rsidRDefault="005D50E4" w:rsidP="00915F3C">
      <w:pPr>
        <w:pStyle w:val="Akapitzlist"/>
        <w:numPr>
          <w:ilvl w:val="0"/>
          <w:numId w:val="1"/>
        </w:numPr>
        <w:spacing w:before="240"/>
        <w:ind w:left="284" w:hanging="284"/>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 xml:space="preserve">Za dzień zapłaty uważany będzie dzień obciążenia rachunku Zamawiającego. </w:t>
      </w:r>
    </w:p>
    <w:p w:rsidR="00905888" w:rsidRDefault="005D50E4" w:rsidP="00905888">
      <w:pPr>
        <w:pStyle w:val="Akapitzlist"/>
        <w:numPr>
          <w:ilvl w:val="0"/>
          <w:numId w:val="1"/>
        </w:numPr>
        <w:spacing w:before="240"/>
        <w:ind w:left="284" w:hanging="284"/>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W przypadku opóźnienia w zap</w:t>
      </w:r>
      <w:r>
        <w:rPr>
          <w:rFonts w:ascii="Calibri" w:eastAsia="Times New Roman" w:hAnsi="Calibri" w:cs="Times New Roman"/>
          <w:bCs/>
          <w:sz w:val="24"/>
          <w:szCs w:val="24"/>
        </w:rPr>
        <w:t>łacie wynagrodzenia - Wykonawca</w:t>
      </w:r>
      <w:r w:rsidRPr="00651858">
        <w:rPr>
          <w:rFonts w:ascii="Calibri" w:eastAsia="Times New Roman" w:hAnsi="Calibri" w:cs="Times New Roman"/>
          <w:bCs/>
          <w:sz w:val="24"/>
          <w:szCs w:val="24"/>
        </w:rPr>
        <w:t xml:space="preserve"> uprawniony jest do naliczenia odsetek ustawowych za opóźnienie w transakcjach handlowych. </w:t>
      </w:r>
    </w:p>
    <w:p w:rsidR="00905888" w:rsidRDefault="00905888" w:rsidP="00905888">
      <w:pPr>
        <w:pStyle w:val="Akapitzlist"/>
        <w:numPr>
          <w:ilvl w:val="0"/>
          <w:numId w:val="1"/>
        </w:numPr>
        <w:spacing w:before="240"/>
        <w:ind w:left="284" w:hanging="284"/>
        <w:contextualSpacing w:val="0"/>
        <w:rPr>
          <w:rFonts w:ascii="Calibri" w:eastAsia="Times New Roman" w:hAnsi="Calibri" w:cs="Times New Roman"/>
          <w:bCs/>
          <w:sz w:val="24"/>
          <w:szCs w:val="24"/>
        </w:rPr>
      </w:pPr>
      <w:r w:rsidRPr="00905888">
        <w:rPr>
          <w:rFonts w:ascii="Calibri" w:eastAsia="Times New Roman" w:hAnsi="Calibri" w:cs="Times New Roman"/>
          <w:bCs/>
          <w:sz w:val="24"/>
          <w:szCs w:val="24"/>
        </w:rPr>
        <w:t>Niedoszacowanie, pominięcie oraz brak rozpoznania zakresu przedmiotu umowy nie może być podstawą do żądania zmiany wynagrodzenia określonego w ust. 1.</w:t>
      </w:r>
    </w:p>
    <w:p w:rsidR="00E5351F" w:rsidRDefault="00905888" w:rsidP="00E5351F">
      <w:pPr>
        <w:pStyle w:val="Akapitzlist"/>
        <w:numPr>
          <w:ilvl w:val="0"/>
          <w:numId w:val="1"/>
        </w:numPr>
        <w:spacing w:before="240"/>
        <w:ind w:left="284" w:hanging="284"/>
        <w:contextualSpacing w:val="0"/>
        <w:rPr>
          <w:rFonts w:ascii="Calibri" w:eastAsia="Times New Roman" w:hAnsi="Calibri" w:cs="Times New Roman"/>
          <w:bCs/>
          <w:sz w:val="24"/>
          <w:szCs w:val="24"/>
        </w:rPr>
      </w:pPr>
      <w:r w:rsidRPr="00905888">
        <w:rPr>
          <w:rFonts w:ascii="Calibri" w:eastAsia="Times New Roman" w:hAnsi="Calibri" w:cs="Times New Roman"/>
          <w:bCs/>
          <w:sz w:val="24"/>
          <w:szCs w:val="24"/>
        </w:rPr>
        <w:t>Wynagrodzenie Wykonawcy je</w:t>
      </w:r>
      <w:r>
        <w:rPr>
          <w:rFonts w:ascii="Calibri" w:eastAsia="Times New Roman" w:hAnsi="Calibri" w:cs="Times New Roman"/>
          <w:bCs/>
          <w:sz w:val="24"/>
          <w:szCs w:val="24"/>
        </w:rPr>
        <w:t>st wynagrodzeniem za wykonanie Przedmiotu U</w:t>
      </w:r>
      <w:r w:rsidRPr="00905888">
        <w:rPr>
          <w:rFonts w:ascii="Calibri" w:eastAsia="Times New Roman" w:hAnsi="Calibri" w:cs="Times New Roman"/>
          <w:bCs/>
          <w:sz w:val="24"/>
          <w:szCs w:val="24"/>
        </w:rPr>
        <w:t>mowy wraz z usunięciem wad ujawnionych przy odbiorze, w okresie rękojmi oraz w okresie gwarancji jakości.</w:t>
      </w:r>
    </w:p>
    <w:p w:rsidR="00905888" w:rsidRPr="00E5351F" w:rsidRDefault="00905888" w:rsidP="00E5351F">
      <w:pPr>
        <w:pStyle w:val="Akapitzlist"/>
        <w:numPr>
          <w:ilvl w:val="0"/>
          <w:numId w:val="1"/>
        </w:numPr>
        <w:spacing w:before="240"/>
        <w:ind w:left="284" w:hanging="284"/>
        <w:contextualSpacing w:val="0"/>
        <w:rPr>
          <w:rFonts w:ascii="Calibri" w:eastAsia="Times New Roman" w:hAnsi="Calibri" w:cs="Times New Roman"/>
          <w:bCs/>
          <w:sz w:val="24"/>
          <w:szCs w:val="24"/>
        </w:rPr>
      </w:pPr>
      <w:r w:rsidRPr="00E5351F">
        <w:rPr>
          <w:rFonts w:ascii="Calibri" w:eastAsia="Times New Roman" w:hAnsi="Calibri" w:cs="Times New Roman"/>
          <w:bCs/>
          <w:sz w:val="24"/>
          <w:szCs w:val="24"/>
        </w:rPr>
        <w:t xml:space="preserve">Wynagrodzenie Wykonawcy może zostać obniżone proporcjonalnie do obniżenia jakości powodowanej wadami przedmiotu umowy w przypadku gdy wady są nieusuwalne, albo z okoliczności wynika, że Wykonawca nie zdoła wad usunąć w odpowiednim czasie, bądź ich nie usunął w </w:t>
      </w:r>
      <w:r w:rsidRPr="00E5351F">
        <w:rPr>
          <w:rFonts w:ascii="Calibri" w:eastAsia="Times New Roman" w:hAnsi="Calibri" w:cs="Times New Roman"/>
          <w:bCs/>
          <w:strike/>
          <w:color w:val="FF0000"/>
          <w:sz w:val="24"/>
          <w:szCs w:val="24"/>
        </w:rPr>
        <w:t>wyznaczonym przez Zamawiającego</w:t>
      </w:r>
      <w:r w:rsidRPr="00E5351F">
        <w:rPr>
          <w:rFonts w:ascii="Calibri" w:eastAsia="Times New Roman" w:hAnsi="Calibri" w:cs="Times New Roman"/>
          <w:bCs/>
          <w:color w:val="FF0000"/>
          <w:sz w:val="24"/>
          <w:szCs w:val="24"/>
        </w:rPr>
        <w:t xml:space="preserve"> terminie</w:t>
      </w:r>
      <w:r w:rsidR="00E5351F" w:rsidRPr="00E5351F">
        <w:rPr>
          <w:rFonts w:ascii="Calibri" w:eastAsia="Times New Roman" w:hAnsi="Calibri" w:cs="Times New Roman"/>
          <w:bCs/>
          <w:color w:val="FF0000"/>
          <w:sz w:val="24"/>
          <w:szCs w:val="24"/>
        </w:rPr>
        <w:t xml:space="preserve"> uzgodnionym z Zamawiającym, o którym mowa w § 3 ust. 7 pkt 1)</w:t>
      </w:r>
      <w:r w:rsidRPr="00E5351F">
        <w:rPr>
          <w:rFonts w:ascii="Calibri" w:eastAsia="Times New Roman" w:hAnsi="Calibri" w:cs="Times New Roman"/>
          <w:bCs/>
          <w:color w:val="FF0000"/>
          <w:sz w:val="24"/>
          <w:szCs w:val="24"/>
        </w:rPr>
        <w:t>.</w:t>
      </w:r>
      <w:r w:rsidR="009C7395" w:rsidRPr="00E5351F">
        <w:rPr>
          <w:color w:val="FF0000"/>
        </w:rPr>
        <w:t xml:space="preserve"> K</w:t>
      </w:r>
      <w:r w:rsidR="009C7395" w:rsidRPr="00E5351F">
        <w:rPr>
          <w:rFonts w:ascii="Calibri" w:eastAsia="Times New Roman" w:hAnsi="Calibri" w:cs="Times New Roman"/>
          <w:bCs/>
          <w:color w:val="FF0000"/>
          <w:sz w:val="24"/>
          <w:szCs w:val="24"/>
        </w:rPr>
        <w:t>oszty sporządzenia ewentualnej ekspertyzy w powyższym zakresie są po stronie Zamawiającego.</w:t>
      </w:r>
    </w:p>
    <w:p w:rsidR="005D50E4" w:rsidRDefault="005D50E4" w:rsidP="00915F3C">
      <w:pPr>
        <w:pStyle w:val="Akapitzlist"/>
        <w:numPr>
          <w:ilvl w:val="0"/>
          <w:numId w:val="1"/>
        </w:numPr>
        <w:spacing w:before="240"/>
        <w:ind w:left="284" w:hanging="284"/>
        <w:contextualSpacing w:val="0"/>
        <w:rPr>
          <w:rFonts w:ascii="Calibri" w:eastAsia="Times New Roman" w:hAnsi="Calibri" w:cs="Times New Roman"/>
          <w:bCs/>
          <w:strike/>
          <w:color w:val="FF0000"/>
          <w:sz w:val="24"/>
          <w:szCs w:val="24"/>
        </w:rPr>
      </w:pPr>
      <w:r w:rsidRPr="00E7647E">
        <w:rPr>
          <w:rFonts w:ascii="Calibri" w:eastAsia="Times New Roman" w:hAnsi="Calibri" w:cs="Times New Roman"/>
          <w:bCs/>
          <w:strike/>
          <w:color w:val="FF0000"/>
          <w:sz w:val="24"/>
          <w:szCs w:val="24"/>
        </w:rPr>
        <w:t xml:space="preserve">Faktura winna być wystawiona w zgodzie z przepisami ustawy z dnia 9 listopada 2018 r. o elektronicznym fakturowaniu w zamówieniach publicznych, koncesjach na roboty budowlane </w:t>
      </w:r>
      <w:r w:rsidRPr="00E7647E">
        <w:rPr>
          <w:rFonts w:ascii="Calibri" w:eastAsia="Times New Roman" w:hAnsi="Calibri" w:cs="Times New Roman"/>
          <w:bCs/>
          <w:strike/>
          <w:color w:val="FF0000"/>
          <w:sz w:val="24"/>
          <w:szCs w:val="24"/>
        </w:rPr>
        <w:lastRenderedPageBreak/>
        <w:t>lub usługi oraz partnerstwie publiczno-prywatnym (</w:t>
      </w:r>
      <w:proofErr w:type="spellStart"/>
      <w:r w:rsidRPr="00E7647E">
        <w:rPr>
          <w:rFonts w:ascii="Calibri" w:eastAsia="Times New Roman" w:hAnsi="Calibri" w:cs="Times New Roman"/>
          <w:bCs/>
          <w:strike/>
          <w:color w:val="FF0000"/>
          <w:sz w:val="24"/>
          <w:szCs w:val="24"/>
        </w:rPr>
        <w:t>t.j</w:t>
      </w:r>
      <w:proofErr w:type="spellEnd"/>
      <w:r w:rsidRPr="00E7647E">
        <w:rPr>
          <w:rFonts w:ascii="Calibri" w:eastAsia="Times New Roman" w:hAnsi="Calibri" w:cs="Times New Roman"/>
          <w:bCs/>
          <w:strike/>
          <w:color w:val="FF0000"/>
          <w:sz w:val="24"/>
          <w:szCs w:val="24"/>
        </w:rPr>
        <w:t xml:space="preserve">. Dz. U. z 2020 poz. 1666 ze zm.). Szczegółowe informacje dot. elektronicznego wystawiania faktur w zamówieniach publicznych można znaleźć pod adresem: </w:t>
      </w:r>
      <w:hyperlink r:id="rId9" w:history="1">
        <w:r w:rsidR="00E7647E" w:rsidRPr="00C2154A">
          <w:rPr>
            <w:rStyle w:val="Hipercze"/>
            <w:rFonts w:ascii="Calibri" w:eastAsia="Times New Roman" w:hAnsi="Calibri" w:cs="Times New Roman"/>
            <w:bCs/>
            <w:strike/>
            <w:sz w:val="24"/>
            <w:szCs w:val="24"/>
          </w:rPr>
          <w:t>https://efaktura.gov.pl</w:t>
        </w:r>
      </w:hyperlink>
      <w:r w:rsidRPr="00E7647E">
        <w:rPr>
          <w:rFonts w:ascii="Calibri" w:eastAsia="Times New Roman" w:hAnsi="Calibri" w:cs="Times New Roman"/>
          <w:bCs/>
          <w:strike/>
          <w:color w:val="FF0000"/>
          <w:sz w:val="24"/>
          <w:szCs w:val="24"/>
        </w:rPr>
        <w:t>.</w:t>
      </w:r>
    </w:p>
    <w:p w:rsidR="00E7647E" w:rsidRPr="00E7647E" w:rsidRDefault="00E7647E" w:rsidP="00E7647E">
      <w:pPr>
        <w:pStyle w:val="Akapitzlist"/>
        <w:spacing w:before="240"/>
        <w:ind w:left="284" w:hanging="284"/>
        <w:contextualSpacing w:val="0"/>
        <w:rPr>
          <w:rFonts w:ascii="Calibri" w:eastAsia="Times New Roman" w:hAnsi="Calibri" w:cs="Times New Roman"/>
          <w:bCs/>
          <w:strike/>
          <w:color w:val="FF0000"/>
          <w:sz w:val="24"/>
          <w:szCs w:val="24"/>
        </w:rPr>
      </w:pPr>
      <w:r>
        <w:rPr>
          <w:rFonts w:ascii="Calibri" w:eastAsia="Calibri" w:hAnsi="Calibri"/>
          <w:color w:val="FF0000"/>
          <w:sz w:val="24"/>
          <w:szCs w:val="24"/>
          <w:lang w:eastAsia="pl-PL"/>
        </w:rPr>
        <w:t xml:space="preserve">9. </w:t>
      </w:r>
      <w:r w:rsidRPr="00E7647E">
        <w:rPr>
          <w:rFonts w:ascii="Calibri" w:eastAsia="Calibri" w:hAnsi="Calibri"/>
          <w:color w:val="FF0000"/>
          <w:sz w:val="24"/>
          <w:szCs w:val="24"/>
          <w:lang w:eastAsia="pl-PL"/>
        </w:rPr>
        <w:t>Wykonawca ma możliwość przesyłania drogą elektroniczną ustrukturyzowanej faktury elektronicznej w rozumieniu ustawy z dnia 9 listopada 2018 r. o elektronicznym fakturowaniu w zamówieniach publicznych, koncesjach na roboty budowlane lub usługi oraz partnerstwie publiczno-prywatnym (Dz. U. 2018, poz. 2191).</w:t>
      </w:r>
    </w:p>
    <w:p w:rsidR="005D50E4" w:rsidRPr="00651858" w:rsidRDefault="005D50E4" w:rsidP="00905888">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Zamawiający informuje, że identyfikatorem PEPPOL/adresem PEF Zamawiającego, niezbędnym do wystawienia ustrukturyzowanej faktury elektronicznej jest NIP Zamawiającego: 9251934779.</w:t>
      </w:r>
    </w:p>
    <w:p w:rsidR="005D50E4" w:rsidRDefault="005D50E4" w:rsidP="00905888">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 xml:space="preserve">Zamawiający oświadcza, że będzie realizować płatności za faktury z zastosowaniem mechanizmu podzielonej płatności tzw. </w:t>
      </w:r>
      <w:proofErr w:type="spellStart"/>
      <w:r w:rsidRPr="00651858">
        <w:rPr>
          <w:rFonts w:ascii="Calibri" w:eastAsia="Times New Roman" w:hAnsi="Calibri" w:cs="Times New Roman"/>
          <w:bCs/>
          <w:sz w:val="24"/>
          <w:szCs w:val="24"/>
        </w:rPr>
        <w:t>split</w:t>
      </w:r>
      <w:proofErr w:type="spellEnd"/>
      <w:r w:rsidRPr="00651858">
        <w:rPr>
          <w:rFonts w:ascii="Calibri" w:eastAsia="Times New Roman" w:hAnsi="Calibri" w:cs="Times New Roman"/>
          <w:bCs/>
          <w:sz w:val="24"/>
          <w:szCs w:val="24"/>
        </w:rPr>
        <w:t xml:space="preserve"> </w:t>
      </w:r>
      <w:proofErr w:type="spellStart"/>
      <w:r w:rsidRPr="00651858">
        <w:rPr>
          <w:rFonts w:ascii="Calibri" w:eastAsia="Times New Roman" w:hAnsi="Calibri" w:cs="Times New Roman"/>
          <w:bCs/>
          <w:sz w:val="24"/>
          <w:szCs w:val="24"/>
        </w:rPr>
        <w:t>payment</w:t>
      </w:r>
      <w:proofErr w:type="spellEnd"/>
      <w:r w:rsidRPr="00651858">
        <w:rPr>
          <w:rFonts w:ascii="Calibri" w:eastAsia="Times New Roman" w:hAnsi="Calibri" w:cs="Times New Roman"/>
          <w:bCs/>
          <w:sz w:val="24"/>
          <w:szCs w:val="24"/>
        </w:rPr>
        <w:t>.</w:t>
      </w:r>
    </w:p>
    <w:p w:rsidR="005D50E4" w:rsidRDefault="005D50E4" w:rsidP="00905888">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 xml:space="preserve">Podzielona płatność tzw. </w:t>
      </w:r>
      <w:proofErr w:type="spellStart"/>
      <w:r w:rsidRPr="00651858">
        <w:rPr>
          <w:rFonts w:ascii="Calibri" w:eastAsia="Times New Roman" w:hAnsi="Calibri" w:cs="Times New Roman"/>
          <w:bCs/>
          <w:sz w:val="24"/>
          <w:szCs w:val="24"/>
        </w:rPr>
        <w:t>split</w:t>
      </w:r>
      <w:proofErr w:type="spellEnd"/>
      <w:r w:rsidRPr="00651858">
        <w:rPr>
          <w:rFonts w:ascii="Calibri" w:eastAsia="Times New Roman" w:hAnsi="Calibri" w:cs="Times New Roman"/>
          <w:bCs/>
          <w:sz w:val="24"/>
          <w:szCs w:val="24"/>
        </w:rPr>
        <w:t xml:space="preserve"> </w:t>
      </w:r>
      <w:proofErr w:type="spellStart"/>
      <w:r w:rsidRPr="00651858">
        <w:rPr>
          <w:rFonts w:ascii="Calibri" w:eastAsia="Times New Roman" w:hAnsi="Calibri" w:cs="Times New Roman"/>
          <w:bCs/>
          <w:sz w:val="24"/>
          <w:szCs w:val="24"/>
        </w:rPr>
        <w:t>payment</w:t>
      </w:r>
      <w:proofErr w:type="spellEnd"/>
      <w:r w:rsidRPr="00651858">
        <w:rPr>
          <w:rFonts w:ascii="Calibri" w:eastAsia="Times New Roman" w:hAnsi="Calibri" w:cs="Times New Roman"/>
          <w:bCs/>
          <w:sz w:val="24"/>
          <w:szCs w:val="24"/>
        </w:rPr>
        <w:t xml:space="preserve">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5D50E4" w:rsidRDefault="005D50E4" w:rsidP="00915F3C">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 xml:space="preserve">Ewentualna zmiana rachunku </w:t>
      </w:r>
      <w:r>
        <w:rPr>
          <w:rFonts w:ascii="Calibri" w:eastAsia="Times New Roman" w:hAnsi="Calibri" w:cs="Times New Roman"/>
          <w:bCs/>
          <w:sz w:val="24"/>
          <w:szCs w:val="24"/>
        </w:rPr>
        <w:t>bankowego, o którym mowa w ust. 3</w:t>
      </w:r>
      <w:r w:rsidRPr="00651858">
        <w:rPr>
          <w:rFonts w:ascii="Calibri" w:eastAsia="Times New Roman" w:hAnsi="Calibri" w:cs="Times New Roman"/>
          <w:bCs/>
          <w:sz w:val="24"/>
          <w:szCs w:val="24"/>
        </w:rPr>
        <w:t xml:space="preserve"> </w:t>
      </w:r>
      <w:r w:rsidR="00C030BF">
        <w:rPr>
          <w:rFonts w:ascii="Calibri" w:eastAsia="Times New Roman" w:hAnsi="Calibri" w:cs="Times New Roman"/>
          <w:bCs/>
          <w:sz w:val="24"/>
          <w:szCs w:val="24"/>
        </w:rPr>
        <w:t xml:space="preserve">powyżej </w:t>
      </w:r>
      <w:r w:rsidRPr="00651858">
        <w:rPr>
          <w:rFonts w:ascii="Calibri" w:eastAsia="Times New Roman" w:hAnsi="Calibri" w:cs="Times New Roman"/>
          <w:bCs/>
          <w:sz w:val="24"/>
          <w:szCs w:val="24"/>
        </w:rPr>
        <w:t>wymaga powiadomienia Zamawiającego i nie stanowi istotnej zmiany umowy.</w:t>
      </w:r>
    </w:p>
    <w:p w:rsidR="005D50E4" w:rsidRDefault="005D50E4" w:rsidP="00915F3C">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Wykonawca oświadcza, że rachunek bankowy, o którym mowa w ust.</w:t>
      </w:r>
      <w:r w:rsidR="00C030BF">
        <w:rPr>
          <w:rFonts w:ascii="Calibri" w:eastAsia="Times New Roman" w:hAnsi="Calibri" w:cs="Times New Roman"/>
          <w:bCs/>
          <w:sz w:val="24"/>
          <w:szCs w:val="24"/>
        </w:rPr>
        <w:t xml:space="preserve"> 3 powyżej</w:t>
      </w:r>
      <w:r w:rsidRPr="00651858">
        <w:rPr>
          <w:rFonts w:ascii="Calibri" w:eastAsia="Times New Roman" w:hAnsi="Calibri" w:cs="Times New Roman"/>
          <w:bCs/>
          <w:sz w:val="24"/>
          <w:szCs w:val="24"/>
        </w:rPr>
        <w:t xml:space="preserve"> figuruje w „Wykazie podmiotów zarejestrowanych jako podatnicy VAT”, dostępnym na stronie Ministerstwa Finansów pod adresem internetowym: www.podatki.gov.pl.</w:t>
      </w:r>
    </w:p>
    <w:p w:rsidR="00E435F8" w:rsidRDefault="005D50E4" w:rsidP="00E435F8">
      <w:pPr>
        <w:pStyle w:val="Akapitzlist"/>
        <w:numPr>
          <w:ilvl w:val="0"/>
          <w:numId w:val="1"/>
        </w:numPr>
        <w:spacing w:before="240"/>
        <w:ind w:left="284" w:hanging="426"/>
        <w:contextualSpacing w:val="0"/>
        <w:rPr>
          <w:rFonts w:ascii="Calibri" w:eastAsia="Times New Roman" w:hAnsi="Calibri" w:cs="Times New Roman"/>
          <w:bCs/>
          <w:sz w:val="24"/>
          <w:szCs w:val="24"/>
        </w:rPr>
      </w:pPr>
      <w:r w:rsidRPr="00651858">
        <w:rPr>
          <w:rFonts w:ascii="Calibri" w:eastAsia="Times New Roman" w:hAnsi="Calibri" w:cs="Times New Roman"/>
          <w:bCs/>
          <w:sz w:val="24"/>
          <w:szCs w:val="24"/>
        </w:rPr>
        <w:t>Wykonawca oświadcza, że rachunek bankowy, o którym mowa w ust.</w:t>
      </w:r>
      <w:r w:rsidR="00C030BF">
        <w:rPr>
          <w:rFonts w:ascii="Calibri" w:eastAsia="Times New Roman" w:hAnsi="Calibri" w:cs="Times New Roman"/>
          <w:bCs/>
          <w:sz w:val="24"/>
          <w:szCs w:val="24"/>
        </w:rPr>
        <w:t xml:space="preserve"> 3 powyżej</w:t>
      </w:r>
      <w:r w:rsidRPr="00651858">
        <w:rPr>
          <w:rFonts w:ascii="Calibri" w:eastAsia="Times New Roman" w:hAnsi="Calibri" w:cs="Times New Roman"/>
          <w:bCs/>
          <w:sz w:val="24"/>
          <w:szCs w:val="24"/>
        </w:rPr>
        <w:t xml:space="preserve"> jest rachunkiem dla którego zgodnie z Rozdziałem 3a ustawy z dnia 29 sierpnia 1997 r. - Prawo Bankowe (</w:t>
      </w:r>
      <w:proofErr w:type="spellStart"/>
      <w:r w:rsidR="00C030BF">
        <w:rPr>
          <w:rFonts w:ascii="Calibri" w:eastAsia="Times New Roman" w:hAnsi="Calibri" w:cs="Times New Roman"/>
          <w:bCs/>
          <w:sz w:val="24"/>
          <w:szCs w:val="24"/>
        </w:rPr>
        <w:t>t.j</w:t>
      </w:r>
      <w:proofErr w:type="spellEnd"/>
      <w:r w:rsidR="00C030BF">
        <w:rPr>
          <w:rFonts w:ascii="Calibri" w:eastAsia="Times New Roman" w:hAnsi="Calibri" w:cs="Times New Roman"/>
          <w:bCs/>
          <w:sz w:val="24"/>
          <w:szCs w:val="24"/>
        </w:rPr>
        <w:t>. Dz. U. 2022 poz. 2324</w:t>
      </w:r>
      <w:r w:rsidRPr="00651858">
        <w:rPr>
          <w:rFonts w:ascii="Calibri" w:eastAsia="Times New Roman" w:hAnsi="Calibri" w:cs="Times New Roman"/>
          <w:bCs/>
          <w:sz w:val="24"/>
          <w:szCs w:val="24"/>
        </w:rPr>
        <w:t xml:space="preserve"> ze zm.) prowadzony jest rachunek VAT. </w:t>
      </w:r>
    </w:p>
    <w:p w:rsidR="005D50E4" w:rsidRPr="00E435F8" w:rsidRDefault="005D50E4" w:rsidP="00E435F8">
      <w:pPr>
        <w:pStyle w:val="Akapitzlist"/>
        <w:numPr>
          <w:ilvl w:val="0"/>
          <w:numId w:val="1"/>
        </w:numPr>
        <w:spacing w:before="240"/>
        <w:ind w:left="284" w:hanging="426"/>
        <w:contextualSpacing w:val="0"/>
        <w:rPr>
          <w:rFonts w:ascii="Calibri" w:eastAsia="Times New Roman" w:hAnsi="Calibri" w:cs="Times New Roman"/>
          <w:bCs/>
          <w:color w:val="FF0000"/>
          <w:sz w:val="24"/>
          <w:szCs w:val="24"/>
        </w:rPr>
      </w:pPr>
      <w:r w:rsidRPr="00E435F8">
        <w:rPr>
          <w:rFonts w:ascii="Calibri" w:eastAsia="Times New Roman" w:hAnsi="Calibri" w:cs="Times New Roman"/>
          <w:bCs/>
          <w:sz w:val="24"/>
          <w:szCs w:val="24"/>
        </w:rPr>
        <w:t xml:space="preserve">W przypadku stwierdzenia błędów w fakturze, Wykonawca skoryguje uprzednio wystawioną fakturę zawierającą błędne </w:t>
      </w:r>
      <w:r w:rsidR="00E435F8" w:rsidRPr="00E435F8">
        <w:rPr>
          <w:rFonts w:ascii="Calibri" w:eastAsia="Times New Roman" w:hAnsi="Calibri" w:cs="Times New Roman"/>
          <w:bCs/>
          <w:sz w:val="24"/>
          <w:szCs w:val="24"/>
        </w:rPr>
        <w:t xml:space="preserve">dane </w:t>
      </w:r>
      <w:r w:rsidR="00E435F8" w:rsidRPr="00E435F8">
        <w:rPr>
          <w:rFonts w:ascii="Calibri" w:eastAsia="Times New Roman" w:hAnsi="Calibri" w:cs="Times New Roman"/>
          <w:bCs/>
          <w:color w:val="FF0000"/>
          <w:sz w:val="24"/>
          <w:szCs w:val="24"/>
        </w:rPr>
        <w:t>lub przyjmie notę do faktury, w zależności od popełnionego błędu.</w:t>
      </w:r>
    </w:p>
    <w:p w:rsidR="005D50E4" w:rsidRPr="00AD25A3" w:rsidRDefault="005D50E4" w:rsidP="00915F3C">
      <w:pPr>
        <w:pStyle w:val="Akapitzlist"/>
        <w:numPr>
          <w:ilvl w:val="0"/>
          <w:numId w:val="1"/>
        </w:numPr>
        <w:spacing w:before="240"/>
        <w:ind w:left="284" w:hanging="426"/>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W sytuacji gdy Zamawiający wniesie reklamację z tytułu prawdopodobnych błędów                dot. prawidłowości wystawionej faktury, Wykonawca rozpatrzy reklamację w terminie 14 dni, oraz w przypadku jej uznania, wystawi fakturę korygującą. Termin płatności biegnie                  dla Zamawiającego od momentu otrzymania skorygowanej faktury.</w:t>
      </w:r>
    </w:p>
    <w:p w:rsidR="005D50E4" w:rsidRPr="00AD25A3" w:rsidRDefault="005D50E4" w:rsidP="00915F3C">
      <w:pPr>
        <w:pStyle w:val="Akapitzlist"/>
        <w:numPr>
          <w:ilvl w:val="0"/>
          <w:numId w:val="1"/>
        </w:numPr>
        <w:spacing w:before="240"/>
        <w:ind w:left="284" w:hanging="426"/>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Zamawiający oświadcza, że jest czynnym podatnikiem podatku od towarów i usług.</w:t>
      </w:r>
    </w:p>
    <w:p w:rsidR="005D50E4" w:rsidRPr="007D0671" w:rsidRDefault="005D50E4" w:rsidP="00915F3C">
      <w:pPr>
        <w:pStyle w:val="Akapitzlist"/>
        <w:numPr>
          <w:ilvl w:val="0"/>
          <w:numId w:val="1"/>
        </w:numPr>
        <w:spacing w:before="240"/>
        <w:ind w:left="284" w:hanging="426"/>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lastRenderedPageBreak/>
        <w:t>Wykonawca oświadcza, że jest</w:t>
      </w:r>
      <w:r w:rsidR="00C030BF">
        <w:rPr>
          <w:rFonts w:ascii="Calibri" w:eastAsia="Times New Roman" w:hAnsi="Calibri" w:cs="Times New Roman"/>
          <w:bCs/>
          <w:sz w:val="24"/>
          <w:szCs w:val="24"/>
        </w:rPr>
        <w:t>/nie jest</w:t>
      </w:r>
      <w:r w:rsidRPr="00AD25A3">
        <w:rPr>
          <w:rFonts w:ascii="Calibri" w:eastAsia="Times New Roman" w:hAnsi="Calibri" w:cs="Times New Roman"/>
          <w:bCs/>
          <w:sz w:val="24"/>
          <w:szCs w:val="24"/>
        </w:rPr>
        <w:t xml:space="preserve"> czynnym podatnikiem podatku od towarów i usług.</w:t>
      </w:r>
    </w:p>
    <w:p w:rsidR="005D50E4"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5</w:t>
      </w:r>
    </w:p>
    <w:p w:rsidR="00100EDA" w:rsidRPr="00AD25A3" w:rsidRDefault="00100EDA"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Gwarancja i rękojmia</w:t>
      </w:r>
    </w:p>
    <w:p w:rsidR="00100EDA" w:rsidRDefault="005D50E4" w:rsidP="009C7395">
      <w:pPr>
        <w:pStyle w:val="Akapitzlist"/>
        <w:numPr>
          <w:ilvl w:val="0"/>
          <w:numId w:val="9"/>
        </w:numPr>
        <w:spacing w:before="240"/>
        <w:ind w:left="284" w:hanging="284"/>
        <w:contextualSpacing w:val="0"/>
        <w:rPr>
          <w:rFonts w:ascii="Calibri" w:hAnsi="Calibri"/>
          <w:sz w:val="24"/>
          <w:szCs w:val="24"/>
        </w:rPr>
      </w:pPr>
      <w:r>
        <w:rPr>
          <w:rFonts w:ascii="Calibri" w:hAnsi="Calibri"/>
          <w:sz w:val="24"/>
          <w:szCs w:val="24"/>
        </w:rPr>
        <w:t>Wykonawca udziela</w:t>
      </w:r>
      <w:r w:rsidR="009C7395" w:rsidRPr="009C7395">
        <w:t xml:space="preserve"> </w:t>
      </w:r>
      <w:r w:rsidR="009C7395" w:rsidRPr="009C7395">
        <w:rPr>
          <w:rFonts w:ascii="Calibri" w:hAnsi="Calibri"/>
          <w:color w:val="FF0000"/>
          <w:sz w:val="24"/>
          <w:szCs w:val="24"/>
        </w:rPr>
        <w:t>lub zapewnia udzielenie</w:t>
      </w:r>
      <w:r w:rsidRPr="009C7395">
        <w:rPr>
          <w:rFonts w:ascii="Calibri" w:hAnsi="Calibri"/>
          <w:color w:val="FF0000"/>
          <w:sz w:val="24"/>
          <w:szCs w:val="24"/>
        </w:rPr>
        <w:t xml:space="preserve"> </w:t>
      </w:r>
      <w:r w:rsidRPr="000673D1">
        <w:rPr>
          <w:rFonts w:ascii="Calibri" w:hAnsi="Calibri"/>
          <w:sz w:val="24"/>
          <w:szCs w:val="24"/>
        </w:rPr>
        <w:t>gwarancji jakości na</w:t>
      </w:r>
      <w:r w:rsidR="00C030BF">
        <w:rPr>
          <w:rFonts w:ascii="Calibri" w:hAnsi="Calibri"/>
          <w:sz w:val="24"/>
          <w:szCs w:val="24"/>
        </w:rPr>
        <w:t xml:space="preserve"> podwozie </w:t>
      </w:r>
      <w:r>
        <w:rPr>
          <w:rFonts w:ascii="Calibri" w:hAnsi="Calibri"/>
          <w:sz w:val="24"/>
          <w:szCs w:val="24"/>
        </w:rPr>
        <w:t>na okres …….</w:t>
      </w:r>
      <w:r w:rsidRPr="000673D1">
        <w:rPr>
          <w:rFonts w:ascii="Calibri" w:hAnsi="Calibri"/>
          <w:sz w:val="24"/>
          <w:szCs w:val="24"/>
        </w:rPr>
        <w:t xml:space="preserve"> </w:t>
      </w:r>
      <w:r w:rsidR="00C030BF">
        <w:rPr>
          <w:rFonts w:ascii="Calibri" w:hAnsi="Calibri"/>
          <w:sz w:val="24"/>
          <w:szCs w:val="24"/>
        </w:rPr>
        <w:t>m</w:t>
      </w:r>
      <w:r w:rsidRPr="000673D1">
        <w:rPr>
          <w:rFonts w:ascii="Calibri" w:hAnsi="Calibri"/>
          <w:sz w:val="24"/>
          <w:szCs w:val="24"/>
        </w:rPr>
        <w:t>iesiące</w:t>
      </w:r>
      <w:r w:rsidR="00C030BF">
        <w:rPr>
          <w:rFonts w:ascii="Calibri" w:hAnsi="Calibri"/>
          <w:sz w:val="24"/>
          <w:szCs w:val="24"/>
        </w:rPr>
        <w:t>/miesięcy oraz gwarancji jakości na zabudowę</w:t>
      </w:r>
      <w:r w:rsidR="00C030BF" w:rsidRPr="00C030BF">
        <w:rPr>
          <w:rFonts w:ascii="Calibri" w:hAnsi="Calibri"/>
          <w:sz w:val="24"/>
          <w:szCs w:val="24"/>
        </w:rPr>
        <w:t xml:space="preserve"> na okres ……. </w:t>
      </w:r>
      <w:r w:rsidR="00C030BF">
        <w:rPr>
          <w:rFonts w:ascii="Calibri" w:hAnsi="Calibri"/>
          <w:sz w:val="24"/>
          <w:szCs w:val="24"/>
        </w:rPr>
        <w:t xml:space="preserve">miesiące/miesięcy </w:t>
      </w:r>
      <w:r>
        <w:rPr>
          <w:rFonts w:ascii="Calibri" w:hAnsi="Calibri"/>
          <w:sz w:val="24"/>
          <w:szCs w:val="24"/>
        </w:rPr>
        <w:t xml:space="preserve">liczony </w:t>
      </w:r>
      <w:r w:rsidRPr="000673D1">
        <w:rPr>
          <w:rFonts w:ascii="Calibri" w:hAnsi="Calibri"/>
          <w:sz w:val="24"/>
          <w:szCs w:val="24"/>
        </w:rPr>
        <w:t>od dnia protokolarnego przekazania Zamawiającemu przedmiotu zamówienia</w:t>
      </w:r>
      <w:r w:rsidR="00100EDA">
        <w:rPr>
          <w:rFonts w:ascii="Calibri" w:hAnsi="Calibri"/>
          <w:sz w:val="24"/>
          <w:szCs w:val="24"/>
        </w:rPr>
        <w:t>.</w:t>
      </w:r>
    </w:p>
    <w:p w:rsidR="00255B11" w:rsidRDefault="00100EDA" w:rsidP="00255B11">
      <w:pPr>
        <w:pStyle w:val="Akapitzlist"/>
        <w:numPr>
          <w:ilvl w:val="0"/>
          <w:numId w:val="9"/>
        </w:numPr>
        <w:spacing w:before="240"/>
        <w:ind w:left="284" w:hanging="284"/>
        <w:contextualSpacing w:val="0"/>
        <w:rPr>
          <w:rFonts w:ascii="Calibri" w:hAnsi="Calibri"/>
          <w:sz w:val="24"/>
          <w:szCs w:val="24"/>
        </w:rPr>
      </w:pPr>
      <w:r>
        <w:rPr>
          <w:rFonts w:ascii="Calibri" w:hAnsi="Calibri"/>
          <w:sz w:val="24"/>
          <w:szCs w:val="24"/>
        </w:rPr>
        <w:t>Wykonawca oświadcza, że P</w:t>
      </w:r>
      <w:r w:rsidRPr="00100EDA">
        <w:rPr>
          <w:rFonts w:ascii="Calibri" w:hAnsi="Calibri"/>
          <w:sz w:val="24"/>
          <w:szCs w:val="24"/>
        </w:rPr>
        <w:t>rzedmiot Umowy jest wolny od wad konstrukcyjnych, projektowych, wykonawczych i materiałowych w granicach normalnych warunków użytkowania i obsługi.</w:t>
      </w:r>
    </w:p>
    <w:p w:rsidR="00100EDA" w:rsidRPr="00255B11" w:rsidRDefault="00100EDA" w:rsidP="00255B11">
      <w:pPr>
        <w:pStyle w:val="Akapitzlist"/>
        <w:numPr>
          <w:ilvl w:val="0"/>
          <w:numId w:val="9"/>
        </w:numPr>
        <w:spacing w:before="240"/>
        <w:ind w:left="284" w:hanging="284"/>
        <w:contextualSpacing w:val="0"/>
        <w:rPr>
          <w:rFonts w:ascii="Calibri" w:hAnsi="Calibri"/>
          <w:color w:val="FF0000"/>
          <w:sz w:val="24"/>
          <w:szCs w:val="24"/>
        </w:rPr>
      </w:pPr>
      <w:r w:rsidRPr="00255B11">
        <w:rPr>
          <w:rFonts w:ascii="Calibri" w:hAnsi="Calibri"/>
          <w:sz w:val="24"/>
          <w:szCs w:val="24"/>
        </w:rPr>
        <w:t xml:space="preserve">Gwarancja jakości udzielona jest bez limitu kilometrów i roboczo lub </w:t>
      </w:r>
      <w:proofErr w:type="spellStart"/>
      <w:r w:rsidRPr="00255B11">
        <w:rPr>
          <w:rFonts w:ascii="Calibri" w:hAnsi="Calibri"/>
          <w:sz w:val="24"/>
          <w:szCs w:val="24"/>
        </w:rPr>
        <w:t>moto</w:t>
      </w:r>
      <w:proofErr w:type="spellEnd"/>
      <w:r w:rsidRPr="00255B11">
        <w:rPr>
          <w:rFonts w:ascii="Calibri" w:hAnsi="Calibri"/>
          <w:sz w:val="24"/>
          <w:szCs w:val="24"/>
        </w:rPr>
        <w:t xml:space="preserve"> godzin.</w:t>
      </w:r>
      <w:r w:rsidR="00255B11" w:rsidRPr="00255B11">
        <w:t xml:space="preserve"> </w:t>
      </w:r>
      <w:r w:rsidR="00255B11" w:rsidRPr="00255B11">
        <w:rPr>
          <w:rFonts w:ascii="Calibri" w:hAnsi="Calibri"/>
          <w:color w:val="FF0000"/>
          <w:sz w:val="24"/>
          <w:szCs w:val="24"/>
        </w:rPr>
        <w:t xml:space="preserve">Zamawiający szacuje, że w ciągu 12 miesięcy pojazd przepracuje </w:t>
      </w:r>
      <w:r w:rsidR="00255B11">
        <w:rPr>
          <w:rFonts w:ascii="Calibri" w:hAnsi="Calibri"/>
          <w:color w:val="FF0000"/>
          <w:sz w:val="24"/>
          <w:szCs w:val="24"/>
        </w:rPr>
        <w:t xml:space="preserve">do </w:t>
      </w:r>
      <w:r w:rsidR="00255B11" w:rsidRPr="00255B11">
        <w:rPr>
          <w:rFonts w:ascii="Calibri" w:hAnsi="Calibri"/>
          <w:color w:val="FF0000"/>
          <w:sz w:val="24"/>
          <w:szCs w:val="24"/>
        </w:rPr>
        <w:t>ok. 3000 motogodzin.</w:t>
      </w:r>
    </w:p>
    <w:p w:rsidR="00100EDA" w:rsidRDefault="005D50E4" w:rsidP="00915F3C">
      <w:pPr>
        <w:pStyle w:val="Akapitzlist"/>
        <w:numPr>
          <w:ilvl w:val="0"/>
          <w:numId w:val="9"/>
        </w:numPr>
        <w:spacing w:before="240"/>
        <w:ind w:left="284" w:hanging="284"/>
        <w:contextualSpacing w:val="0"/>
        <w:rPr>
          <w:rFonts w:ascii="Calibri" w:hAnsi="Calibri"/>
          <w:sz w:val="24"/>
          <w:szCs w:val="24"/>
        </w:rPr>
      </w:pPr>
      <w:r>
        <w:rPr>
          <w:rFonts w:ascii="Calibri" w:hAnsi="Calibri"/>
          <w:sz w:val="24"/>
          <w:szCs w:val="24"/>
        </w:rPr>
        <w:t>U</w:t>
      </w:r>
      <w:r w:rsidRPr="000673D1">
        <w:rPr>
          <w:rFonts w:ascii="Calibri" w:hAnsi="Calibri"/>
          <w:sz w:val="24"/>
          <w:szCs w:val="24"/>
        </w:rPr>
        <w:t>prawnienia z tytułu rękojmi za wady przedmiotu zamówienia przysługują Zamawiającemu niezależnie od uprawnień z tytułu gwarancji, przy czym okres rę</w:t>
      </w:r>
      <w:r>
        <w:rPr>
          <w:rFonts w:ascii="Calibri" w:hAnsi="Calibri"/>
          <w:sz w:val="24"/>
          <w:szCs w:val="24"/>
        </w:rPr>
        <w:t>koj</w:t>
      </w:r>
      <w:r w:rsidR="00915F3C">
        <w:rPr>
          <w:rFonts w:ascii="Calibri" w:hAnsi="Calibri"/>
          <w:sz w:val="24"/>
          <w:szCs w:val="24"/>
        </w:rPr>
        <w:t xml:space="preserve">mi zrównany zostaje </w:t>
      </w:r>
      <w:r w:rsidRPr="000673D1">
        <w:rPr>
          <w:rFonts w:ascii="Calibri" w:hAnsi="Calibri"/>
          <w:sz w:val="24"/>
          <w:szCs w:val="24"/>
        </w:rPr>
        <w:t>z okresem gwarancji. Wszelkie odmienne postanowienia wynikające z kart gwarancyjnych uważa się za bezskuteczne</w:t>
      </w:r>
      <w:r>
        <w:rPr>
          <w:rFonts w:ascii="Calibri" w:hAnsi="Calibri"/>
          <w:sz w:val="24"/>
          <w:szCs w:val="24"/>
        </w:rPr>
        <w:t>.</w:t>
      </w:r>
    </w:p>
    <w:p w:rsidR="00100EDA" w:rsidRDefault="00100EDA" w:rsidP="00915F3C">
      <w:pPr>
        <w:pStyle w:val="Akapitzlist"/>
        <w:numPr>
          <w:ilvl w:val="0"/>
          <w:numId w:val="9"/>
        </w:numPr>
        <w:spacing w:before="240"/>
        <w:ind w:left="284" w:hanging="284"/>
        <w:contextualSpacing w:val="0"/>
        <w:rPr>
          <w:rFonts w:ascii="Calibri" w:hAnsi="Calibri"/>
          <w:sz w:val="24"/>
          <w:szCs w:val="24"/>
        </w:rPr>
      </w:pPr>
      <w:r w:rsidRPr="00100EDA">
        <w:rPr>
          <w:rFonts w:ascii="Calibri" w:hAnsi="Calibri"/>
          <w:sz w:val="24"/>
          <w:szCs w:val="24"/>
        </w:rPr>
        <w:t>Okres Gwarancji ulega przedłużeniu o czas, w ciągu którego Zamawiający wskutek wady nie mógł korzystać z przedmiotu objętego Gwarancją. Dla wymienionych lub naprawionych w ramach Gwarancji podzespołów, termin Gwarancji biegnie od nowa, od dnia przekazania Zamawiającemu odpowiednio przedmiotu objętego Gwarancją z usuniętą wadą.</w:t>
      </w:r>
    </w:p>
    <w:p w:rsidR="00100EDA" w:rsidRDefault="00100EDA" w:rsidP="00915F3C">
      <w:pPr>
        <w:pStyle w:val="Akapitzlist"/>
        <w:numPr>
          <w:ilvl w:val="0"/>
          <w:numId w:val="9"/>
        </w:numPr>
        <w:spacing w:before="240"/>
        <w:ind w:left="284" w:hanging="284"/>
        <w:contextualSpacing w:val="0"/>
        <w:rPr>
          <w:rFonts w:ascii="Calibri" w:hAnsi="Calibri"/>
          <w:sz w:val="24"/>
          <w:szCs w:val="24"/>
        </w:rPr>
      </w:pPr>
      <w:r w:rsidRPr="00100EDA">
        <w:rPr>
          <w:rFonts w:ascii="Calibri" w:hAnsi="Calibri"/>
          <w:sz w:val="24"/>
          <w:szCs w:val="24"/>
        </w:rPr>
        <w:t>Ujawnienie w okresie Gwaranc</w:t>
      </w:r>
      <w:r>
        <w:rPr>
          <w:rFonts w:ascii="Calibri" w:hAnsi="Calibri"/>
          <w:sz w:val="24"/>
          <w:szCs w:val="24"/>
        </w:rPr>
        <w:t>ji ukrytej wady konstrukcyjnej Przedmiotu U</w:t>
      </w:r>
      <w:r w:rsidRPr="00100EDA">
        <w:rPr>
          <w:rFonts w:ascii="Calibri" w:hAnsi="Calibri"/>
          <w:sz w:val="24"/>
          <w:szCs w:val="24"/>
        </w:rPr>
        <w:t>mowy, niemożliwej do usunięcia – uprawnia Zamawiającego do żądania dostarczenia odpowiednio nowego pojazdu wolnego od wad lub do wykonania zastępczego.</w:t>
      </w:r>
    </w:p>
    <w:p w:rsidR="00100EDA" w:rsidRDefault="00100EDA" w:rsidP="00915F3C">
      <w:pPr>
        <w:pStyle w:val="Akapitzlist"/>
        <w:numPr>
          <w:ilvl w:val="0"/>
          <w:numId w:val="9"/>
        </w:numPr>
        <w:spacing w:before="240"/>
        <w:ind w:left="284" w:hanging="284"/>
        <w:contextualSpacing w:val="0"/>
        <w:rPr>
          <w:rFonts w:ascii="Calibri" w:hAnsi="Calibri"/>
          <w:sz w:val="24"/>
          <w:szCs w:val="24"/>
        </w:rPr>
      </w:pPr>
      <w:r w:rsidRPr="00100EDA">
        <w:rPr>
          <w:rFonts w:ascii="Calibri" w:hAnsi="Calibri"/>
          <w:sz w:val="24"/>
          <w:szCs w:val="24"/>
        </w:rPr>
        <w:t>Gwarancją są objęte wszystkie elementy pojazdu z wyłączeniem elementów ulegających zużyciu w toku zwykłego eksploatowania o ile ich nadmierne zużycie nie wynika z żadnej wady.</w:t>
      </w:r>
    </w:p>
    <w:p w:rsidR="00100EDA" w:rsidRDefault="00100EDA" w:rsidP="00915F3C">
      <w:pPr>
        <w:pStyle w:val="Akapitzlist"/>
        <w:numPr>
          <w:ilvl w:val="0"/>
          <w:numId w:val="9"/>
        </w:numPr>
        <w:spacing w:before="240"/>
        <w:ind w:left="284" w:hanging="284"/>
        <w:contextualSpacing w:val="0"/>
        <w:rPr>
          <w:rFonts w:ascii="Calibri" w:hAnsi="Calibri"/>
          <w:sz w:val="24"/>
          <w:szCs w:val="24"/>
        </w:rPr>
      </w:pPr>
      <w:r w:rsidRPr="00100EDA">
        <w:rPr>
          <w:rFonts w:ascii="Calibri" w:hAnsi="Calibri"/>
          <w:sz w:val="24"/>
          <w:szCs w:val="24"/>
        </w:rPr>
        <w:t>Strony ustalają, że w przypadku wystąpienia w okresie Gwarancji usterek lub wad przedmiotu objętego Gwarancją Wykonawca dokona ich usunięcia w terminie wskazanym przez Zamawiającego od momentu ich zgłoszenia przez Zamawiającego. Jeżeli usunięcie usterek nie będzie możliwe w tym terminie, Wykonawca ustali z Zamawiającym konkretny termin usunięcia usterek – na tę okoliczność zostanie spisany protokół podpisany przez Strony. Usuwanie usterek i wad w ramach Gwarancji może być dokonane również przez Zamawiającego upoważnionego do tego przez Wykonawcę, w ramach odrębnego pisemnego porozumienia określającego zasady takiej współpracy.</w:t>
      </w:r>
    </w:p>
    <w:p w:rsidR="00100EDA" w:rsidRDefault="00100EDA" w:rsidP="00255B11">
      <w:pPr>
        <w:pStyle w:val="Akapitzlist"/>
        <w:numPr>
          <w:ilvl w:val="0"/>
          <w:numId w:val="9"/>
        </w:numPr>
        <w:spacing w:before="240"/>
        <w:ind w:left="284" w:hanging="426"/>
        <w:contextualSpacing w:val="0"/>
        <w:rPr>
          <w:rFonts w:ascii="Calibri" w:hAnsi="Calibri"/>
          <w:sz w:val="24"/>
          <w:szCs w:val="24"/>
        </w:rPr>
      </w:pPr>
      <w:r w:rsidRPr="00100EDA">
        <w:rPr>
          <w:rFonts w:ascii="Calibri" w:hAnsi="Calibri"/>
          <w:sz w:val="24"/>
          <w:szCs w:val="24"/>
        </w:rPr>
        <w:lastRenderedPageBreak/>
        <w:t>W przypadku wystąpienia w okresie Gwarancji usterki lub wady pojazdu Wykonawcy przysługuje prawo do trzykrotnego naprawiania takiej samej usterki lub wady. W przypadku nieusunięcia danej usterki lub wady pomimo trzykrotnego naprawiania Wykonawca zobowiązany jest kolejno w ramach gwarancji wymienić na nowe: element uszkodzony oraz elementy mogące mieć związek przyczynowy z występującym uszkodzeniem. Wymiany powyższe muszą skutecznie usunąć usterkę lub wadę.</w:t>
      </w:r>
    </w:p>
    <w:p w:rsidR="00100EDA" w:rsidRDefault="00100EDA" w:rsidP="00915F3C">
      <w:pPr>
        <w:pStyle w:val="Akapitzlist"/>
        <w:numPr>
          <w:ilvl w:val="0"/>
          <w:numId w:val="9"/>
        </w:numPr>
        <w:spacing w:before="240"/>
        <w:ind w:left="284" w:hanging="426"/>
        <w:contextualSpacing w:val="0"/>
        <w:rPr>
          <w:rFonts w:ascii="Calibri" w:hAnsi="Calibri"/>
          <w:sz w:val="24"/>
          <w:szCs w:val="24"/>
        </w:rPr>
      </w:pPr>
      <w:r w:rsidRPr="00100EDA">
        <w:rPr>
          <w:rFonts w:ascii="Calibri" w:hAnsi="Calibri"/>
          <w:sz w:val="24"/>
          <w:szCs w:val="24"/>
        </w:rPr>
        <w:t>W związku z wykonaniem napraw, usuwania wad i usterek w okresie Gwarancji, Wykonawca nie będzie obciążał Zamawiającego żadnymi kosztami z tym związanymi np. z tytułu zastosowania materiałów do naprawy, kosztami dojazdu lub transportu, kosztami robocizny, delegacji, itp. W przypadku wad i usterek tego samego rodzaju tego samego elementu na skutek, których pojazd musi zostać wyłączony z użytkowania na dłużej niż 72 godz., Wykonawca ma obowiązek na swój koszt dostarczyć Zamawiającemu pojazd z zabudową śmieciarki o zbliżonych parametrach na czas naprawy.</w:t>
      </w:r>
    </w:p>
    <w:p w:rsidR="00100EDA" w:rsidRDefault="00100EDA" w:rsidP="00915F3C">
      <w:pPr>
        <w:pStyle w:val="Akapitzlist"/>
        <w:numPr>
          <w:ilvl w:val="0"/>
          <w:numId w:val="9"/>
        </w:numPr>
        <w:spacing w:before="240"/>
        <w:ind w:left="284" w:hanging="426"/>
        <w:contextualSpacing w:val="0"/>
        <w:rPr>
          <w:rFonts w:ascii="Calibri" w:hAnsi="Calibri"/>
          <w:sz w:val="24"/>
          <w:szCs w:val="24"/>
        </w:rPr>
      </w:pPr>
      <w:r w:rsidRPr="00100EDA">
        <w:rPr>
          <w:rFonts w:ascii="Calibri" w:hAnsi="Calibri"/>
          <w:sz w:val="24"/>
          <w:szCs w:val="24"/>
        </w:rPr>
        <w:t>Zgłoszenie usterki lub wady będzie dokonywane pisemnie lub e-mailem do siedziby Wykonaw</w:t>
      </w:r>
      <w:r>
        <w:rPr>
          <w:rFonts w:ascii="Calibri" w:hAnsi="Calibri"/>
          <w:sz w:val="24"/>
          <w:szCs w:val="24"/>
        </w:rPr>
        <w:t>cy w dniu roboczym w godzinach 7:00 – 15:</w:t>
      </w:r>
      <w:r w:rsidRPr="00100EDA">
        <w:rPr>
          <w:rFonts w:ascii="Calibri" w:hAnsi="Calibri"/>
          <w:sz w:val="24"/>
          <w:szCs w:val="24"/>
        </w:rPr>
        <w:t>00. Zgł</w:t>
      </w:r>
      <w:r>
        <w:rPr>
          <w:rFonts w:ascii="Calibri" w:hAnsi="Calibri"/>
          <w:sz w:val="24"/>
          <w:szCs w:val="24"/>
        </w:rPr>
        <w:t>oszenia otrzymane po godzinie 15:</w:t>
      </w:r>
      <w:r w:rsidRPr="00100EDA">
        <w:rPr>
          <w:rFonts w:ascii="Calibri" w:hAnsi="Calibri"/>
          <w:sz w:val="24"/>
          <w:szCs w:val="24"/>
        </w:rPr>
        <w:t>00 będą traktowane jako zgłoszenia otrzymane w następnym dniu roboczym.</w:t>
      </w:r>
    </w:p>
    <w:p w:rsidR="007D0671" w:rsidRDefault="00100EDA" w:rsidP="00915F3C">
      <w:pPr>
        <w:pStyle w:val="Akapitzlist"/>
        <w:numPr>
          <w:ilvl w:val="0"/>
          <w:numId w:val="9"/>
        </w:numPr>
        <w:spacing w:before="240"/>
        <w:ind w:left="284" w:hanging="426"/>
        <w:contextualSpacing w:val="0"/>
        <w:rPr>
          <w:rFonts w:ascii="Calibri" w:hAnsi="Calibri"/>
          <w:sz w:val="24"/>
          <w:szCs w:val="24"/>
        </w:rPr>
      </w:pPr>
      <w:r w:rsidRPr="00100EDA">
        <w:rPr>
          <w:rFonts w:ascii="Calibri" w:hAnsi="Calibri"/>
          <w:sz w:val="24"/>
          <w:szCs w:val="24"/>
        </w:rPr>
        <w:t xml:space="preserve">Wykonawca zobowiązany jest w ramach gwarancji do dokonywania przeglądów technicznych przewidzianych przez producentów odpowiednio elementów przedmiotu umowy, wskazanych w ust. 1. Na okoliczność każdego przeglądu zostanie sporządzony protokół z przeglądu. Wykonawca jest zobowiązany usterki wykryte w trakcie tego przeglądu usunąć na swój koszt w terminie ustalonym w tym protokole. </w:t>
      </w:r>
      <w:r w:rsidRPr="00EF2A3B">
        <w:rPr>
          <w:rFonts w:ascii="Calibri" w:hAnsi="Calibri"/>
          <w:strike/>
          <w:color w:val="FF0000"/>
          <w:sz w:val="24"/>
          <w:szCs w:val="24"/>
        </w:rPr>
        <w:t>Wykonawca zobowiązany jest monitorować okresy przeglądów, o których mowa w zdaniu poprzednim. Zamawiający nie ponosi konsekwencji niedotrzymania terminów przeglądów, wskutek braku przeprowadzenia takiego przeglądu.</w:t>
      </w:r>
    </w:p>
    <w:p w:rsidR="007D0671" w:rsidRPr="007D0671" w:rsidRDefault="007D0671" w:rsidP="00915F3C">
      <w:pPr>
        <w:pStyle w:val="Akapitzlist"/>
        <w:numPr>
          <w:ilvl w:val="0"/>
          <w:numId w:val="9"/>
        </w:numPr>
        <w:spacing w:before="240"/>
        <w:ind w:left="284" w:hanging="426"/>
        <w:contextualSpacing w:val="0"/>
        <w:rPr>
          <w:rFonts w:ascii="Calibri" w:hAnsi="Calibri"/>
          <w:sz w:val="24"/>
          <w:szCs w:val="24"/>
        </w:rPr>
      </w:pPr>
      <w:r w:rsidRPr="007D0671">
        <w:rPr>
          <w:rFonts w:ascii="Calibri" w:hAnsi="Calibri"/>
          <w:sz w:val="24"/>
          <w:szCs w:val="24"/>
        </w:rPr>
        <w:t>Gwarancja producenta udzielona jest niezależnie od Gwarancji udzielonej przez Wykonawcę. Okres gwarancji jakości udzielonej przez producenta sprzętu potwierdzą załączone przez Wykonawcę dokumenty (certyfikaty) gwarancji jakości. Zamawiającemu przysługuje prawo wyboru trybu, z którego dokonuje realizacji swych uprawnień, tj. z rękojmi, z gwarancji producenta, czy też z gwarancji Wykonawcy. Zapis niniejszy stanowi dokument gwarancji jakości w rozumieniu przepisu art. 577 kodeksu cywilnego. Wykonawca zobowiązany jest przenieść na Zamawiającego uprawnienia wynikające z gwarancji udzielonych przez producentów i dokonać związanych z tym wszelkich czynności prawnych oraz faktycznych.</w:t>
      </w:r>
    </w:p>
    <w:p w:rsidR="005D50E4" w:rsidRPr="000673D1" w:rsidRDefault="005D50E4" w:rsidP="00915F3C">
      <w:pPr>
        <w:pStyle w:val="Akapitzlist"/>
        <w:numPr>
          <w:ilvl w:val="0"/>
          <w:numId w:val="9"/>
        </w:numPr>
        <w:spacing w:before="240"/>
        <w:ind w:left="284" w:hanging="426"/>
        <w:contextualSpacing w:val="0"/>
        <w:rPr>
          <w:rFonts w:ascii="Calibri" w:hAnsi="Calibri"/>
          <w:sz w:val="24"/>
          <w:szCs w:val="24"/>
        </w:rPr>
      </w:pPr>
      <w:r w:rsidRPr="000673D1">
        <w:rPr>
          <w:rFonts w:ascii="Calibri" w:hAnsi="Calibri"/>
          <w:sz w:val="24"/>
          <w:szCs w:val="24"/>
        </w:rPr>
        <w:t>Gwarancja obejmuje:</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przeglądy gwarancyjne zapewniające bezusterkową eksploatację</w:t>
      </w:r>
      <w:r>
        <w:rPr>
          <w:rFonts w:ascii="Calibri" w:hAnsi="Calibri"/>
          <w:sz w:val="24"/>
          <w:szCs w:val="24"/>
        </w:rPr>
        <w:t xml:space="preserve"> w okresie udzielonej gwarancji;</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lastRenderedPageBreak/>
        <w:t>koszt przeglądów gwarancyjnych ponosi Wykonawca (naprawy wraz z ewentualnym transportem, dojazdami, robocizną, wymiany części zamiennych wyłącznie na fabrycznie nowe, wymiany części eksploa</w:t>
      </w:r>
      <w:r>
        <w:rPr>
          <w:rFonts w:ascii="Calibri" w:hAnsi="Calibri"/>
          <w:sz w:val="24"/>
          <w:szCs w:val="24"/>
        </w:rPr>
        <w:t>tacyjnych, olejów oraz filtrów);</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 xml:space="preserve">usuwanie wszelkich wad i usterek </w:t>
      </w:r>
      <w:r>
        <w:rPr>
          <w:rFonts w:ascii="Calibri" w:hAnsi="Calibri"/>
          <w:sz w:val="24"/>
          <w:szCs w:val="24"/>
        </w:rPr>
        <w:t>ujawnionych w okresie gwarancji;</w:t>
      </w:r>
    </w:p>
    <w:p w:rsidR="00C030BF"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czas wykonania przeglądu w okresie gwarancyjnym, wynosi do dwóch dni roboczyc</w:t>
      </w:r>
      <w:r>
        <w:rPr>
          <w:rFonts w:ascii="Calibri" w:hAnsi="Calibri"/>
          <w:sz w:val="24"/>
          <w:szCs w:val="24"/>
        </w:rPr>
        <w:t>h;</w:t>
      </w:r>
    </w:p>
    <w:p w:rsidR="00C030BF" w:rsidRPr="00C030BF" w:rsidRDefault="00C030BF" w:rsidP="00915F3C">
      <w:pPr>
        <w:pStyle w:val="Akapitzlist"/>
        <w:numPr>
          <w:ilvl w:val="0"/>
          <w:numId w:val="10"/>
        </w:numPr>
        <w:spacing w:before="240"/>
        <w:ind w:left="709" w:hanging="425"/>
        <w:contextualSpacing w:val="0"/>
        <w:rPr>
          <w:rFonts w:ascii="Calibri" w:hAnsi="Calibri"/>
          <w:sz w:val="24"/>
          <w:szCs w:val="24"/>
        </w:rPr>
      </w:pPr>
      <w:bookmarkStart w:id="0" w:name="_GoBack"/>
      <w:r w:rsidRPr="00C030BF">
        <w:rPr>
          <w:rFonts w:ascii="Calibri" w:hAnsi="Calibri"/>
          <w:sz w:val="24"/>
          <w:szCs w:val="24"/>
        </w:rPr>
        <w:t>Wykonawca zapewni Autoryzowany Serwis podwozia zlokalizowany w odległości nie większej niż 70 km od siedziby Zamawiającego</w:t>
      </w:r>
      <w:r>
        <w:rPr>
          <w:rFonts w:ascii="Calibri" w:hAnsi="Calibri"/>
          <w:sz w:val="24"/>
          <w:szCs w:val="24"/>
        </w:rPr>
        <w:t>.</w:t>
      </w:r>
      <w:r w:rsidRPr="00C030BF">
        <w:rPr>
          <w:rFonts w:ascii="Calibri" w:hAnsi="Calibri"/>
          <w:sz w:val="24"/>
          <w:szCs w:val="24"/>
        </w:rPr>
        <w:t xml:space="preserve"> Do umowy Wykonawca zobowiązany jest załączyć wykaz autoryzowanych punktów naprawczych serwisów. Wykaz stanowić będzie zał</w:t>
      </w:r>
      <w:r>
        <w:rPr>
          <w:rFonts w:ascii="Calibri" w:hAnsi="Calibri"/>
          <w:sz w:val="24"/>
          <w:szCs w:val="24"/>
        </w:rPr>
        <w:t>ącznik nr 2 do niniejszej umowy;</w:t>
      </w:r>
    </w:p>
    <w:bookmarkEnd w:id="0"/>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serwis mobilny</w:t>
      </w:r>
      <w:r w:rsidR="00C030BF">
        <w:rPr>
          <w:rFonts w:ascii="Calibri" w:hAnsi="Calibri"/>
          <w:sz w:val="24"/>
          <w:szCs w:val="24"/>
        </w:rPr>
        <w:t xml:space="preserve"> zabudowy</w:t>
      </w:r>
      <w:r w:rsidRPr="009F1DCE">
        <w:rPr>
          <w:rFonts w:ascii="Calibri" w:hAnsi="Calibri"/>
          <w:sz w:val="24"/>
          <w:szCs w:val="24"/>
        </w:rPr>
        <w:t>, polegający na usuwaniu usterki do 48 godz. od zgłoszenia awarii;</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czas przystąpienia do działań związanych z usuwaniem awarii w okresie gwarancji wynosi maksymalnie 48 godziny w dni robocze,</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czas związany z usunięciem awarii wynosi maksymalnie do 5 dni ro</w:t>
      </w:r>
      <w:r>
        <w:rPr>
          <w:rFonts w:ascii="Calibri" w:hAnsi="Calibri"/>
          <w:sz w:val="24"/>
          <w:szCs w:val="24"/>
        </w:rPr>
        <w:t xml:space="preserve">boczych. </w:t>
      </w:r>
      <w:r w:rsidRPr="009F1DCE">
        <w:rPr>
          <w:rFonts w:ascii="Calibri" w:hAnsi="Calibri"/>
          <w:sz w:val="24"/>
          <w:szCs w:val="24"/>
        </w:rPr>
        <w:t>W przypadku awarii, której</w:t>
      </w:r>
      <w:r w:rsidR="00FA6A04">
        <w:rPr>
          <w:rFonts w:ascii="Calibri" w:hAnsi="Calibri"/>
          <w:sz w:val="24"/>
          <w:szCs w:val="24"/>
        </w:rPr>
        <w:t xml:space="preserve"> usunięcie nie jest możliwe w w</w:t>
      </w:r>
      <w:r w:rsidRPr="009F1DCE">
        <w:rPr>
          <w:rFonts w:ascii="Calibri" w:hAnsi="Calibri"/>
          <w:sz w:val="24"/>
          <w:szCs w:val="24"/>
        </w:rPr>
        <w:t>w</w:t>
      </w:r>
      <w:r w:rsidR="00FA6A04">
        <w:rPr>
          <w:rFonts w:ascii="Calibri" w:hAnsi="Calibri"/>
          <w:sz w:val="24"/>
          <w:szCs w:val="24"/>
        </w:rPr>
        <w:t>.</w:t>
      </w:r>
      <w:r w:rsidRPr="009F1DCE">
        <w:rPr>
          <w:rFonts w:ascii="Calibri" w:hAnsi="Calibri"/>
          <w:sz w:val="24"/>
          <w:szCs w:val="24"/>
        </w:rPr>
        <w:t xml:space="preserve"> terminie Wykonawca poinformuje o tym niezwłocznie Zamawiającego i poda przewidywany czas zakończenia naprawy nie dłuższy niż 15 dni roboczych, licząc od </w:t>
      </w:r>
      <w:proofErr w:type="spellStart"/>
      <w:r w:rsidRPr="009F1DCE">
        <w:rPr>
          <w:rFonts w:ascii="Calibri" w:hAnsi="Calibri"/>
          <w:sz w:val="24"/>
          <w:szCs w:val="24"/>
        </w:rPr>
        <w:t>meilowe</w:t>
      </w:r>
      <w:r>
        <w:rPr>
          <w:rFonts w:ascii="Calibri" w:hAnsi="Calibri"/>
          <w:sz w:val="24"/>
          <w:szCs w:val="24"/>
        </w:rPr>
        <w:t>go</w:t>
      </w:r>
      <w:proofErr w:type="spellEnd"/>
      <w:r>
        <w:rPr>
          <w:rFonts w:ascii="Calibri" w:hAnsi="Calibri"/>
          <w:sz w:val="24"/>
          <w:szCs w:val="24"/>
        </w:rPr>
        <w:t xml:space="preserve"> zgłoszenia na adres</w:t>
      </w:r>
      <w:r w:rsidRPr="009F1DCE">
        <w:rPr>
          <w:rFonts w:ascii="Calibri" w:hAnsi="Calibri"/>
          <w:sz w:val="24"/>
          <w:szCs w:val="24"/>
        </w:rPr>
        <w:t xml:space="preserve"> e-mail podany przez Wykonawcę do kontaktu;</w:t>
      </w:r>
    </w:p>
    <w:p w:rsidR="005D50E4" w:rsidRDefault="005D50E4" w:rsidP="00915F3C">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okres gwarancji przedłuża się każdorazowo o liczbę dni niesprawności przedmiotu umowy spowo</w:t>
      </w:r>
      <w:r>
        <w:rPr>
          <w:rFonts w:ascii="Calibri" w:hAnsi="Calibri"/>
          <w:sz w:val="24"/>
          <w:szCs w:val="24"/>
        </w:rPr>
        <w:t>dowanej awarią i czasem naprawy;</w:t>
      </w:r>
    </w:p>
    <w:p w:rsidR="007D0671" w:rsidRPr="007D0671" w:rsidRDefault="005D50E4" w:rsidP="007D0671">
      <w:pPr>
        <w:pStyle w:val="Akapitzlist"/>
        <w:numPr>
          <w:ilvl w:val="0"/>
          <w:numId w:val="10"/>
        </w:numPr>
        <w:spacing w:before="240"/>
        <w:ind w:left="709" w:hanging="425"/>
        <w:contextualSpacing w:val="0"/>
        <w:rPr>
          <w:rFonts w:ascii="Calibri" w:hAnsi="Calibri"/>
          <w:sz w:val="24"/>
          <w:szCs w:val="24"/>
        </w:rPr>
      </w:pPr>
      <w:r w:rsidRPr="009F1DCE">
        <w:rPr>
          <w:rFonts w:ascii="Calibri" w:hAnsi="Calibri"/>
          <w:sz w:val="24"/>
          <w:szCs w:val="24"/>
        </w:rPr>
        <w:t>w okresie gwarancji koszt dojazdu serwisu lub transport przedmiotu zamówienia do punk</w:t>
      </w:r>
      <w:r>
        <w:rPr>
          <w:rFonts w:ascii="Calibri" w:hAnsi="Calibri"/>
          <w:sz w:val="24"/>
          <w:szCs w:val="24"/>
        </w:rPr>
        <w:t>tu serwisowego ponosi Wykonawca;</w:t>
      </w:r>
    </w:p>
    <w:p w:rsidR="005D50E4" w:rsidRDefault="005D50E4" w:rsidP="007D0671">
      <w:pPr>
        <w:pStyle w:val="Akapitzlist"/>
        <w:numPr>
          <w:ilvl w:val="0"/>
          <w:numId w:val="10"/>
        </w:numPr>
        <w:spacing w:before="240"/>
        <w:ind w:left="709" w:hanging="425"/>
        <w:contextualSpacing w:val="0"/>
        <w:rPr>
          <w:rFonts w:ascii="Calibri" w:hAnsi="Calibri"/>
          <w:sz w:val="24"/>
          <w:szCs w:val="24"/>
        </w:rPr>
      </w:pPr>
      <w:r w:rsidRPr="000673D1">
        <w:rPr>
          <w:rFonts w:ascii="Calibri" w:hAnsi="Calibri"/>
          <w:sz w:val="24"/>
          <w:szCs w:val="24"/>
        </w:rPr>
        <w:t>Wykonawca zapewni również serwis pogwarancyjny, rozumiany jako zagwarantowanie dostępności części zamiennych i wyposażenia (zarówno dla podwozia jak i zabudowy) – minimum 10 lat od dnia dostawy przedmiotu zamówienia.</w:t>
      </w:r>
    </w:p>
    <w:p w:rsidR="00331076" w:rsidRDefault="00331076" w:rsidP="00331076">
      <w:pPr>
        <w:pStyle w:val="Akapitzlist"/>
        <w:numPr>
          <w:ilvl w:val="0"/>
          <w:numId w:val="9"/>
        </w:numPr>
        <w:spacing w:before="240"/>
        <w:ind w:left="284" w:hanging="426"/>
        <w:rPr>
          <w:rFonts w:ascii="Calibri" w:hAnsi="Calibri"/>
          <w:color w:val="FF0000"/>
          <w:sz w:val="24"/>
          <w:szCs w:val="24"/>
        </w:rPr>
      </w:pPr>
      <w:r w:rsidRPr="00331076">
        <w:rPr>
          <w:rFonts w:ascii="Calibri" w:hAnsi="Calibri"/>
          <w:color w:val="FF0000"/>
          <w:sz w:val="24"/>
          <w:szCs w:val="24"/>
        </w:rPr>
        <w:t>Zamawiający jest odpowiedzialny z</w:t>
      </w:r>
      <w:r>
        <w:rPr>
          <w:rFonts w:ascii="Calibri" w:hAnsi="Calibri"/>
          <w:color w:val="FF0000"/>
          <w:sz w:val="24"/>
          <w:szCs w:val="24"/>
        </w:rPr>
        <w:t>a dopilnowanie terminów przeglądów, o których mowa w ust. 12 powyżej, na podstawie przekazanych przez Wykonawcę harmonogramów</w:t>
      </w:r>
      <w:r w:rsidRPr="00331076">
        <w:rPr>
          <w:rFonts w:ascii="Calibri" w:hAnsi="Calibri"/>
          <w:color w:val="FF0000"/>
          <w:sz w:val="24"/>
          <w:szCs w:val="24"/>
        </w:rPr>
        <w:t xml:space="preserve"> i </w:t>
      </w:r>
      <w:r>
        <w:rPr>
          <w:rFonts w:ascii="Calibri" w:hAnsi="Calibri"/>
          <w:color w:val="FF0000"/>
          <w:sz w:val="24"/>
          <w:szCs w:val="24"/>
        </w:rPr>
        <w:t>zobowiązany jest do podstawienia</w:t>
      </w:r>
      <w:r w:rsidRPr="00331076">
        <w:rPr>
          <w:rFonts w:ascii="Calibri" w:hAnsi="Calibri"/>
          <w:color w:val="FF0000"/>
          <w:sz w:val="24"/>
          <w:szCs w:val="24"/>
        </w:rPr>
        <w:t xml:space="preserve"> pojazdu do serwisu</w:t>
      </w:r>
      <w:r w:rsidR="0090335D">
        <w:rPr>
          <w:rFonts w:ascii="Calibri" w:hAnsi="Calibri"/>
          <w:color w:val="FF0000"/>
          <w:sz w:val="24"/>
          <w:szCs w:val="24"/>
        </w:rPr>
        <w:t xml:space="preserve"> do terminu przewidzianego w harm</w:t>
      </w:r>
      <w:r>
        <w:rPr>
          <w:rFonts w:ascii="Calibri" w:hAnsi="Calibri"/>
          <w:color w:val="FF0000"/>
          <w:sz w:val="24"/>
          <w:szCs w:val="24"/>
        </w:rPr>
        <w:t>onogramie</w:t>
      </w:r>
      <w:r w:rsidRPr="00331076">
        <w:rPr>
          <w:rFonts w:ascii="Calibri" w:hAnsi="Calibri"/>
          <w:color w:val="FF0000"/>
          <w:sz w:val="24"/>
          <w:szCs w:val="24"/>
        </w:rPr>
        <w:t>, pod rygorem utraty uprawnień z gwarancji.</w:t>
      </w:r>
    </w:p>
    <w:p w:rsidR="00331076" w:rsidRPr="00331076" w:rsidRDefault="00331076" w:rsidP="00331076">
      <w:pPr>
        <w:pStyle w:val="Akapitzlist"/>
        <w:spacing w:before="240"/>
        <w:ind w:left="284"/>
        <w:rPr>
          <w:rFonts w:ascii="Calibri" w:hAnsi="Calibri"/>
          <w:color w:val="FF0000"/>
          <w:sz w:val="24"/>
          <w:szCs w:val="24"/>
        </w:rPr>
      </w:pPr>
    </w:p>
    <w:p w:rsidR="005D50E4" w:rsidRDefault="005D50E4" w:rsidP="007D0671">
      <w:pPr>
        <w:pStyle w:val="Akapitzlist"/>
        <w:spacing w:after="0"/>
        <w:ind w:hanging="720"/>
        <w:contextualSpacing w:val="0"/>
        <w:rPr>
          <w:rFonts w:ascii="Calibri" w:eastAsia="Times New Roman" w:hAnsi="Calibri" w:cs="Times New Roman"/>
          <w:b/>
          <w:sz w:val="24"/>
          <w:szCs w:val="24"/>
        </w:rPr>
      </w:pPr>
      <w:r>
        <w:rPr>
          <w:rFonts w:ascii="Calibri" w:eastAsia="Times New Roman" w:hAnsi="Calibri" w:cs="Times New Roman"/>
          <w:b/>
          <w:sz w:val="24"/>
          <w:szCs w:val="24"/>
        </w:rPr>
        <w:t>§ 6</w:t>
      </w:r>
    </w:p>
    <w:p w:rsidR="00100EDA" w:rsidRPr="00AD25A3" w:rsidRDefault="00100EDA" w:rsidP="007D0671">
      <w:pPr>
        <w:pStyle w:val="Akapitzlist"/>
        <w:spacing w:after="0"/>
        <w:ind w:hanging="720"/>
        <w:contextualSpacing w:val="0"/>
        <w:rPr>
          <w:rFonts w:ascii="Calibri" w:eastAsia="Times New Roman" w:hAnsi="Calibri" w:cs="Times New Roman"/>
          <w:b/>
          <w:sz w:val="24"/>
          <w:szCs w:val="24"/>
        </w:rPr>
      </w:pPr>
      <w:r>
        <w:rPr>
          <w:rFonts w:ascii="Calibri" w:eastAsia="Times New Roman" w:hAnsi="Calibri" w:cs="Times New Roman"/>
          <w:b/>
          <w:sz w:val="24"/>
          <w:szCs w:val="24"/>
        </w:rPr>
        <w:t>Podwykonawstwo</w:t>
      </w:r>
    </w:p>
    <w:p w:rsidR="00594E3B" w:rsidRPr="00594E3B" w:rsidRDefault="00594E3B" w:rsidP="00915F3C">
      <w:pPr>
        <w:pStyle w:val="Akapitzlist"/>
        <w:numPr>
          <w:ilvl w:val="6"/>
          <w:numId w:val="6"/>
        </w:numPr>
        <w:ind w:left="284" w:hanging="284"/>
        <w:contextualSpacing w:val="0"/>
        <w:rPr>
          <w:rFonts w:ascii="Calibri" w:eastAsia="Times New Roman" w:hAnsi="Calibri" w:cs="Times New Roman"/>
          <w:bCs/>
          <w:sz w:val="24"/>
          <w:szCs w:val="24"/>
        </w:rPr>
      </w:pPr>
      <w:r w:rsidRPr="00594E3B">
        <w:rPr>
          <w:rFonts w:ascii="Calibri" w:eastAsia="Times New Roman" w:hAnsi="Calibri" w:cs="Times New Roman"/>
          <w:bCs/>
          <w:sz w:val="24"/>
          <w:szCs w:val="24"/>
        </w:rPr>
        <w:t>Wykonawca zrealizuje przedmiot umowy bez udziału p</w:t>
      </w:r>
      <w:r>
        <w:rPr>
          <w:rFonts w:ascii="Calibri" w:eastAsia="Times New Roman" w:hAnsi="Calibri" w:cs="Times New Roman"/>
          <w:bCs/>
          <w:sz w:val="24"/>
          <w:szCs w:val="24"/>
        </w:rPr>
        <w:t>odwykonawców z zastrzeżeniem ust.</w:t>
      </w:r>
      <w:r w:rsidRPr="00594E3B">
        <w:rPr>
          <w:rFonts w:ascii="Calibri" w:eastAsia="Times New Roman" w:hAnsi="Calibri" w:cs="Times New Roman"/>
          <w:bCs/>
          <w:sz w:val="24"/>
          <w:szCs w:val="24"/>
        </w:rPr>
        <w:t xml:space="preserve">* </w:t>
      </w:r>
    </w:p>
    <w:p w:rsidR="00594E3B" w:rsidRPr="00594E3B" w:rsidRDefault="00594E3B" w:rsidP="00915F3C">
      <w:pPr>
        <w:ind w:left="284" w:hanging="284"/>
        <w:rPr>
          <w:rFonts w:ascii="Calibri" w:eastAsia="Times New Roman" w:hAnsi="Calibri" w:cs="Times New Roman"/>
          <w:bCs/>
          <w:sz w:val="24"/>
          <w:szCs w:val="24"/>
        </w:rPr>
      </w:pPr>
      <w:r w:rsidRPr="00594E3B">
        <w:rPr>
          <w:rFonts w:ascii="Calibri" w:eastAsia="Times New Roman" w:hAnsi="Calibri" w:cs="Times New Roman"/>
          <w:bCs/>
          <w:sz w:val="24"/>
          <w:szCs w:val="24"/>
        </w:rPr>
        <w:t>alternatywnie</w:t>
      </w:r>
    </w:p>
    <w:p w:rsidR="00594E3B" w:rsidRPr="00594E3B" w:rsidRDefault="00594E3B" w:rsidP="00915F3C">
      <w:pPr>
        <w:pStyle w:val="Akapitzlist"/>
        <w:numPr>
          <w:ilvl w:val="6"/>
          <w:numId w:val="6"/>
        </w:numPr>
        <w:spacing w:after="0"/>
        <w:ind w:left="284" w:hanging="284"/>
        <w:contextualSpacing w:val="0"/>
        <w:rPr>
          <w:rFonts w:ascii="Calibri" w:eastAsia="Times New Roman" w:hAnsi="Calibri" w:cs="Times New Roman"/>
          <w:bCs/>
          <w:sz w:val="24"/>
          <w:szCs w:val="24"/>
        </w:rPr>
      </w:pPr>
      <w:r w:rsidRPr="00594E3B">
        <w:rPr>
          <w:rFonts w:ascii="Calibri" w:eastAsia="Times New Roman" w:hAnsi="Calibri" w:cs="Times New Roman"/>
          <w:bCs/>
          <w:sz w:val="24"/>
          <w:szCs w:val="24"/>
        </w:rPr>
        <w:lastRenderedPageBreak/>
        <w:t>Wykonawca zamierza powierzyć wykonanie części zamówienia podwykonawcom.</w:t>
      </w:r>
    </w:p>
    <w:p w:rsidR="00594E3B" w:rsidRPr="00594E3B" w:rsidRDefault="00594E3B" w:rsidP="00915F3C">
      <w:pPr>
        <w:ind w:left="284" w:hanging="284"/>
        <w:rPr>
          <w:rFonts w:ascii="Calibri" w:eastAsia="Times New Roman" w:hAnsi="Calibri" w:cs="Times New Roman"/>
          <w:bCs/>
          <w:sz w:val="24"/>
          <w:szCs w:val="24"/>
        </w:rPr>
      </w:pPr>
      <w:r w:rsidRPr="00594E3B">
        <w:rPr>
          <w:rFonts w:ascii="Calibri" w:eastAsia="Times New Roman" w:hAnsi="Calibri" w:cs="Times New Roman"/>
          <w:bCs/>
          <w:sz w:val="24"/>
          <w:szCs w:val="24"/>
        </w:rPr>
        <w:t>(*w umowie zostanie zapis zgodnie z oświadczeniem złożonym w formularzu ofertowym).</w:t>
      </w:r>
    </w:p>
    <w:p w:rsidR="00594E3B" w:rsidRPr="00594E3B" w:rsidRDefault="005D50E4" w:rsidP="00915F3C">
      <w:pPr>
        <w:pStyle w:val="Akapitzlist"/>
        <w:numPr>
          <w:ilvl w:val="6"/>
          <w:numId w:val="6"/>
        </w:numPr>
        <w:ind w:left="284" w:hanging="284"/>
        <w:contextualSpacing w:val="0"/>
        <w:rPr>
          <w:rFonts w:ascii="Calibri" w:eastAsia="Times New Roman" w:hAnsi="Calibri" w:cs="Times New Roman"/>
          <w:bCs/>
          <w:sz w:val="24"/>
          <w:szCs w:val="24"/>
        </w:rPr>
      </w:pPr>
      <w:r w:rsidRPr="00594E3B">
        <w:rPr>
          <w:rFonts w:ascii="Calibri" w:eastAsia="Times New Roman" w:hAnsi="Calibri" w:cs="Times New Roman"/>
          <w:bCs/>
          <w:sz w:val="24"/>
          <w:szCs w:val="24"/>
        </w:rPr>
        <w:t xml:space="preserve">Do podwykonawstwa Zamawiający stosować będzie zapisy art. 462 – 465 ustawy </w:t>
      </w:r>
      <w:proofErr w:type="spellStart"/>
      <w:r w:rsidRPr="00594E3B">
        <w:rPr>
          <w:rFonts w:ascii="Calibri" w:eastAsia="Times New Roman" w:hAnsi="Calibri" w:cs="Times New Roman"/>
          <w:bCs/>
          <w:sz w:val="24"/>
          <w:szCs w:val="24"/>
        </w:rPr>
        <w:t>Pzp</w:t>
      </w:r>
      <w:proofErr w:type="spellEnd"/>
      <w:r w:rsidRPr="00594E3B">
        <w:rPr>
          <w:rFonts w:ascii="Calibri" w:eastAsia="Times New Roman" w:hAnsi="Calibri" w:cs="Times New Roman"/>
          <w:bCs/>
          <w:sz w:val="24"/>
          <w:szCs w:val="24"/>
        </w:rPr>
        <w:t>.</w:t>
      </w:r>
    </w:p>
    <w:p w:rsidR="005D50E4" w:rsidRPr="007D0671" w:rsidRDefault="005D50E4" w:rsidP="00915F3C">
      <w:pPr>
        <w:pStyle w:val="Akapitzlist"/>
        <w:numPr>
          <w:ilvl w:val="6"/>
          <w:numId w:val="6"/>
        </w:numPr>
        <w:spacing w:after="0"/>
        <w:ind w:left="284" w:hanging="284"/>
        <w:contextualSpacing w:val="0"/>
        <w:rPr>
          <w:rFonts w:ascii="Calibri" w:eastAsia="Times New Roman" w:hAnsi="Calibri" w:cs="Times New Roman"/>
          <w:bCs/>
          <w:sz w:val="24"/>
          <w:szCs w:val="24"/>
        </w:rPr>
      </w:pPr>
      <w:r w:rsidRPr="00594E3B">
        <w:rPr>
          <w:rFonts w:ascii="Calibri" w:eastAsia="Times New Roman" w:hAnsi="Calibri" w:cs="Times New Roman"/>
          <w:bCs/>
          <w:sz w:val="24"/>
          <w:szCs w:val="24"/>
        </w:rPr>
        <w:t>Wykonawca odpowiada za działania i zaniechania podwykonawców jak za własne.</w:t>
      </w:r>
    </w:p>
    <w:p w:rsidR="005D50E4" w:rsidRDefault="005D50E4" w:rsidP="007D0671">
      <w:pPr>
        <w:pStyle w:val="Akapitzlist"/>
        <w:spacing w:before="240" w:after="0"/>
        <w:ind w:hanging="720"/>
        <w:contextualSpacing w:val="0"/>
        <w:rPr>
          <w:rFonts w:ascii="Calibri" w:eastAsia="Times New Roman" w:hAnsi="Calibri" w:cs="Times New Roman"/>
          <w:b/>
          <w:sz w:val="24"/>
          <w:szCs w:val="24"/>
        </w:rPr>
      </w:pPr>
      <w:r>
        <w:rPr>
          <w:rFonts w:ascii="Calibri" w:eastAsia="Times New Roman" w:hAnsi="Calibri" w:cs="Times New Roman"/>
          <w:b/>
          <w:sz w:val="24"/>
          <w:szCs w:val="24"/>
        </w:rPr>
        <w:t>§ 7</w:t>
      </w:r>
    </w:p>
    <w:p w:rsidR="00100EDA" w:rsidRPr="00AD25A3" w:rsidRDefault="00100EDA" w:rsidP="007D0671">
      <w:pPr>
        <w:pStyle w:val="Akapitzlist"/>
        <w:spacing w:after="0"/>
        <w:ind w:hanging="720"/>
        <w:contextualSpacing w:val="0"/>
        <w:rPr>
          <w:rFonts w:ascii="Calibri" w:eastAsia="Times New Roman" w:hAnsi="Calibri" w:cs="Times New Roman"/>
          <w:b/>
          <w:sz w:val="24"/>
          <w:szCs w:val="24"/>
        </w:rPr>
      </w:pPr>
      <w:r>
        <w:rPr>
          <w:rFonts w:ascii="Calibri" w:eastAsia="Times New Roman" w:hAnsi="Calibri" w:cs="Times New Roman"/>
          <w:b/>
          <w:sz w:val="24"/>
          <w:szCs w:val="24"/>
        </w:rPr>
        <w:t>Odstąpienie od Umowy</w:t>
      </w:r>
    </w:p>
    <w:p w:rsidR="00100EDA" w:rsidRDefault="00100EDA" w:rsidP="007D0671">
      <w:pPr>
        <w:pStyle w:val="Akapitzlist"/>
        <w:numPr>
          <w:ilvl w:val="0"/>
          <w:numId w:val="24"/>
        </w:numPr>
        <w:spacing w:before="240"/>
        <w:ind w:left="284" w:hanging="284"/>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Zamawiający może odstąpić od umowy:</w:t>
      </w:r>
    </w:p>
    <w:p w:rsidR="00100EDA" w:rsidRDefault="00100EDA" w:rsidP="007D0671">
      <w:pPr>
        <w:pStyle w:val="Akapitzlist"/>
        <w:numPr>
          <w:ilvl w:val="0"/>
          <w:numId w:val="25"/>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00EDA" w:rsidRDefault="00100EDA" w:rsidP="007D0671">
      <w:pPr>
        <w:pStyle w:val="Akapitzlist"/>
        <w:numPr>
          <w:ilvl w:val="0"/>
          <w:numId w:val="25"/>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jeżeli zachodzi co najmniej jedna z następujących okoliczności:</w:t>
      </w:r>
    </w:p>
    <w:p w:rsidR="00100EDA" w:rsidRDefault="00100EDA" w:rsidP="007D0671">
      <w:pPr>
        <w:pStyle w:val="Akapitzlist"/>
        <w:numPr>
          <w:ilvl w:val="0"/>
          <w:numId w:val="26"/>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 xml:space="preserve">dokonano zmiany umowy z naruszeniem art. 454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 i art. 455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w terminie 30 dni od dnia powzięcia wiadomości o zaistnieniu okoliczności uzasadniającej odstąpienie;</w:t>
      </w:r>
    </w:p>
    <w:p w:rsidR="00100EDA" w:rsidRDefault="00100EDA" w:rsidP="007D0671">
      <w:pPr>
        <w:pStyle w:val="Akapitzlist"/>
        <w:numPr>
          <w:ilvl w:val="0"/>
          <w:numId w:val="26"/>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 xml:space="preserve">wykonawca w chwili zawarcia umowy podlegał wykluczeniu z postępowania na podstawie art. 108 ust. 1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oraz art. 109 ust. 1 pkt 5), i 7)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oraz art. 7 ust.1 ustawy z dnia 13 kwietnia 2022 r. o szczególnych rozwiązaniach w zakresie przeciwdziałania wspieraniu agresji na Ukrainę oraz służących och</w:t>
      </w:r>
      <w:r>
        <w:rPr>
          <w:rFonts w:ascii="Calibri" w:eastAsia="Times New Roman" w:hAnsi="Calibri" w:cs="Times New Roman"/>
          <w:bCs/>
          <w:sz w:val="24"/>
          <w:szCs w:val="24"/>
        </w:rPr>
        <w:t>ronie bezpieczeństwa narodowego;</w:t>
      </w:r>
    </w:p>
    <w:p w:rsidR="00100EDA" w:rsidRDefault="00100EDA" w:rsidP="007D0671">
      <w:pPr>
        <w:pStyle w:val="Akapitzlist"/>
        <w:numPr>
          <w:ilvl w:val="0"/>
          <w:numId w:val="26"/>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wykonawca w chwili zawarcia umowy podlegał wykluczeniu, o którym mowa w art. 5k ust. 1 rozporządzenia (UE) nr 833/2014 dotyczącego środków ograniczających w związku z działaniami Rosji destabi</w:t>
      </w:r>
      <w:r>
        <w:rPr>
          <w:rFonts w:ascii="Calibri" w:eastAsia="Times New Roman" w:hAnsi="Calibri" w:cs="Times New Roman"/>
          <w:bCs/>
          <w:sz w:val="24"/>
          <w:szCs w:val="24"/>
        </w:rPr>
        <w:t>lizującymi sytuację na Ukrainie;</w:t>
      </w:r>
    </w:p>
    <w:p w:rsidR="00100EDA" w:rsidRDefault="00100EDA" w:rsidP="007D0671">
      <w:pPr>
        <w:pStyle w:val="Akapitzlist"/>
        <w:numPr>
          <w:ilvl w:val="0"/>
          <w:numId w:val="26"/>
        </w:numPr>
        <w:spacing w:before="240"/>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Trybunał Sprawiedliwości Unii Europejskiej stwierdził w ramach procedury przewidzianej w art. 258 TFUE, że państwo polskie uchybiło zobowiązaniom, które ciążą na nim na mocy Traktatów, dyrektywy 2014/24/UE, dyrektywy 2014/25/UE i dyrektywy 2009/81/WE, z uwagi na to, że zamawiający udzielił zamówienia z naruszeniem pr</w:t>
      </w:r>
      <w:r>
        <w:rPr>
          <w:rFonts w:ascii="Calibri" w:eastAsia="Times New Roman" w:hAnsi="Calibri" w:cs="Times New Roman"/>
          <w:bCs/>
          <w:sz w:val="24"/>
          <w:szCs w:val="24"/>
        </w:rPr>
        <w:t>zepisów prawa Unii Europejskiej;</w:t>
      </w:r>
    </w:p>
    <w:p w:rsidR="00100EDA" w:rsidRPr="00100EDA" w:rsidRDefault="00100EDA" w:rsidP="007D0671">
      <w:pPr>
        <w:pStyle w:val="Akapitzlist"/>
        <w:numPr>
          <w:ilvl w:val="0"/>
          <w:numId w:val="26"/>
        </w:numPr>
        <w:spacing w:before="240"/>
        <w:contextualSpacing w:val="0"/>
        <w:rPr>
          <w:rFonts w:ascii="Calibri" w:eastAsia="Times New Roman" w:hAnsi="Calibri" w:cs="Times New Roman"/>
          <w:bCs/>
          <w:sz w:val="24"/>
          <w:szCs w:val="24"/>
        </w:rPr>
      </w:pPr>
      <w:r>
        <w:rPr>
          <w:rFonts w:ascii="Calibri" w:eastAsia="Times New Roman" w:hAnsi="Calibri" w:cs="Times New Roman"/>
          <w:bCs/>
          <w:sz w:val="24"/>
          <w:szCs w:val="24"/>
        </w:rPr>
        <w:t>w przypadku,</w:t>
      </w:r>
      <w:r w:rsidRPr="00100EDA">
        <w:rPr>
          <w:rFonts w:ascii="Calibri" w:eastAsia="Times New Roman" w:hAnsi="Calibri" w:cs="Times New Roman"/>
          <w:bCs/>
          <w:sz w:val="24"/>
          <w:szCs w:val="24"/>
        </w:rPr>
        <w:t xml:space="preserve"> gdy Wykonawca odmawia lub zaprzestał realizacji umowy. W takim przypadku Zamawiający może odstąpić od umowy w terminie 30 dni od zaistnienia okoliczności, o których mowa w zdaniu pierwszym.</w:t>
      </w:r>
    </w:p>
    <w:p w:rsidR="00100EDA" w:rsidRDefault="00100EDA" w:rsidP="007D0671">
      <w:pPr>
        <w:pStyle w:val="Akapitzlist"/>
        <w:numPr>
          <w:ilvl w:val="0"/>
          <w:numId w:val="24"/>
        </w:numPr>
        <w:spacing w:before="240"/>
        <w:ind w:left="284" w:hanging="284"/>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lastRenderedPageBreak/>
        <w:t xml:space="preserve">W przypadku odstąpienia z powodu dokonania zmiany umowy z naruszeniem art. 454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 i art. 455 ustawy </w:t>
      </w:r>
      <w:proofErr w:type="spellStart"/>
      <w:r w:rsidRPr="00100EDA">
        <w:rPr>
          <w:rFonts w:ascii="Calibri" w:eastAsia="Times New Roman" w:hAnsi="Calibri" w:cs="Times New Roman"/>
          <w:bCs/>
          <w:sz w:val="24"/>
          <w:szCs w:val="24"/>
        </w:rPr>
        <w:t>Pzp</w:t>
      </w:r>
      <w:proofErr w:type="spellEnd"/>
      <w:r w:rsidRPr="00100EDA">
        <w:rPr>
          <w:rFonts w:ascii="Calibri" w:eastAsia="Times New Roman" w:hAnsi="Calibri" w:cs="Times New Roman"/>
          <w:bCs/>
          <w:sz w:val="24"/>
          <w:szCs w:val="24"/>
        </w:rPr>
        <w:t xml:space="preserve"> Zamawiający odstępuje od umowy w części, której zmiana dotyczy.</w:t>
      </w:r>
    </w:p>
    <w:p w:rsidR="005D50E4" w:rsidRPr="00100EDA" w:rsidRDefault="00100EDA" w:rsidP="007D0671">
      <w:pPr>
        <w:pStyle w:val="Akapitzlist"/>
        <w:numPr>
          <w:ilvl w:val="0"/>
          <w:numId w:val="24"/>
        </w:numPr>
        <w:spacing w:before="240"/>
        <w:ind w:left="284" w:hanging="284"/>
        <w:contextualSpacing w:val="0"/>
        <w:rPr>
          <w:rFonts w:ascii="Calibri" w:eastAsia="Times New Roman" w:hAnsi="Calibri" w:cs="Times New Roman"/>
          <w:bCs/>
          <w:sz w:val="24"/>
          <w:szCs w:val="24"/>
        </w:rPr>
      </w:pPr>
      <w:r w:rsidRPr="00100EDA">
        <w:rPr>
          <w:rFonts w:ascii="Calibri" w:eastAsia="Times New Roman" w:hAnsi="Calibri" w:cs="Times New Roman"/>
          <w:bCs/>
          <w:sz w:val="24"/>
          <w:szCs w:val="24"/>
        </w:rPr>
        <w:t>W przypadku odstąpienia przez Zamawiającego od umowy Wykonawca może żądać wyłącznie wynagrodzenia należnego z tytułu wykonania części umowy.</w:t>
      </w:r>
    </w:p>
    <w:p w:rsidR="005D50E4"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8</w:t>
      </w:r>
    </w:p>
    <w:p w:rsidR="00100EDA" w:rsidRPr="00AD25A3" w:rsidRDefault="00100EDA"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Kary umowne</w:t>
      </w:r>
    </w:p>
    <w:p w:rsidR="005D50E4" w:rsidRPr="001C04B2" w:rsidRDefault="005D50E4" w:rsidP="00915F3C">
      <w:pPr>
        <w:pStyle w:val="Akapitzlist"/>
        <w:numPr>
          <w:ilvl w:val="0"/>
          <w:numId w:val="22"/>
        </w:numPr>
        <w:spacing w:before="240"/>
        <w:ind w:left="284" w:hanging="284"/>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Wykonawca zapłaci Zamawiającemu kary umowne:</w:t>
      </w:r>
    </w:p>
    <w:p w:rsidR="001C04B2" w:rsidRDefault="001C04B2" w:rsidP="00F631C9">
      <w:pPr>
        <w:pStyle w:val="Akapitzlist"/>
        <w:numPr>
          <w:ilvl w:val="0"/>
          <w:numId w:val="23"/>
        </w:numPr>
        <w:tabs>
          <w:tab w:val="left" w:pos="709"/>
        </w:tabs>
        <w:spacing w:before="240"/>
        <w:ind w:left="709" w:hanging="425"/>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za zwłokę w dostawie pojazdu stanowiącego Przedmiot Niniejszej Umowy, w terminie</w:t>
      </w:r>
      <w:r w:rsidR="00BF1EC3" w:rsidRPr="001C04B2">
        <w:rPr>
          <w:rFonts w:ascii="Calibri" w:eastAsia="Times New Roman" w:hAnsi="Calibri" w:cs="Times New Roman"/>
          <w:bCs/>
          <w:sz w:val="24"/>
          <w:szCs w:val="24"/>
        </w:rPr>
        <w:t xml:space="preserve"> wskazanym</w:t>
      </w:r>
      <w:r w:rsidRPr="001C04B2">
        <w:rPr>
          <w:rFonts w:ascii="Calibri" w:eastAsia="Times New Roman" w:hAnsi="Calibri" w:cs="Times New Roman"/>
          <w:bCs/>
          <w:sz w:val="24"/>
          <w:szCs w:val="24"/>
        </w:rPr>
        <w:t xml:space="preserve"> w § 2 ust. 1 Umowy</w:t>
      </w:r>
      <w:r w:rsidR="00BF1EC3" w:rsidRPr="001C04B2">
        <w:rPr>
          <w:rFonts w:ascii="Calibri" w:eastAsia="Times New Roman" w:hAnsi="Calibri" w:cs="Times New Roman"/>
          <w:bCs/>
          <w:sz w:val="24"/>
          <w:szCs w:val="24"/>
        </w:rPr>
        <w:t xml:space="preserve">, w wysokości 0,1 % wynagrodzenia umownego netto określonego w § 4 ust. 1, naliczanej za każdy dzień zwłoki w dostawie pojazdu, powyżej </w:t>
      </w:r>
      <w:r w:rsidR="00F631C9">
        <w:rPr>
          <w:rFonts w:ascii="Calibri" w:eastAsia="Times New Roman" w:hAnsi="Calibri" w:cs="Times New Roman"/>
          <w:bCs/>
          <w:sz w:val="24"/>
          <w:szCs w:val="24"/>
        </w:rPr>
        <w:t xml:space="preserve">7 dni zwłoki w stosunku do </w:t>
      </w:r>
      <w:r w:rsidR="00F631C9" w:rsidRPr="00F631C9">
        <w:rPr>
          <w:rFonts w:ascii="Calibri" w:eastAsia="Times New Roman" w:hAnsi="Calibri" w:cs="Times New Roman"/>
          <w:bCs/>
          <w:sz w:val="24"/>
          <w:szCs w:val="24"/>
        </w:rPr>
        <w:t>tego</w:t>
      </w:r>
      <w:r w:rsidR="00F631C9">
        <w:rPr>
          <w:rFonts w:ascii="Calibri" w:eastAsia="Times New Roman" w:hAnsi="Calibri" w:cs="Times New Roman"/>
          <w:bCs/>
          <w:sz w:val="24"/>
          <w:szCs w:val="24"/>
        </w:rPr>
        <w:t xml:space="preserve"> </w:t>
      </w:r>
      <w:r w:rsidR="00BF1EC3" w:rsidRPr="001C04B2">
        <w:rPr>
          <w:rFonts w:ascii="Calibri" w:eastAsia="Times New Roman" w:hAnsi="Calibri" w:cs="Times New Roman"/>
          <w:bCs/>
          <w:sz w:val="24"/>
          <w:szCs w:val="24"/>
        </w:rPr>
        <w:t>terminu;</w:t>
      </w:r>
    </w:p>
    <w:p w:rsidR="001C04B2" w:rsidRPr="00F631C9" w:rsidRDefault="00BF1EC3" w:rsidP="00F631C9">
      <w:pPr>
        <w:pStyle w:val="Akapitzlist"/>
        <w:numPr>
          <w:ilvl w:val="0"/>
          <w:numId w:val="23"/>
        </w:numPr>
        <w:tabs>
          <w:tab w:val="left" w:pos="709"/>
        </w:tabs>
        <w:spacing w:before="240"/>
        <w:ind w:left="709"/>
        <w:contextualSpacing w:val="0"/>
        <w:rPr>
          <w:rFonts w:ascii="Calibri" w:eastAsia="Times New Roman" w:hAnsi="Calibri" w:cs="Times New Roman"/>
          <w:bCs/>
          <w:color w:val="FF0000"/>
          <w:sz w:val="24"/>
          <w:szCs w:val="24"/>
        </w:rPr>
      </w:pPr>
      <w:r w:rsidRPr="001C04B2">
        <w:rPr>
          <w:rFonts w:ascii="Calibri" w:eastAsia="Times New Roman" w:hAnsi="Calibri" w:cs="Times New Roman"/>
          <w:bCs/>
          <w:sz w:val="24"/>
          <w:szCs w:val="24"/>
        </w:rPr>
        <w:t>za zwłokę w usunięciu wad lub usterek s</w:t>
      </w:r>
      <w:r w:rsidR="001C04B2" w:rsidRPr="001C04B2">
        <w:rPr>
          <w:rFonts w:ascii="Calibri" w:eastAsia="Times New Roman" w:hAnsi="Calibri" w:cs="Times New Roman"/>
          <w:bCs/>
          <w:sz w:val="24"/>
          <w:szCs w:val="24"/>
        </w:rPr>
        <w:t>twierdzonych przy odbiorze</w:t>
      </w:r>
      <w:r w:rsidRPr="001C04B2">
        <w:rPr>
          <w:rFonts w:ascii="Calibri" w:eastAsia="Times New Roman" w:hAnsi="Calibri" w:cs="Times New Roman"/>
          <w:bCs/>
          <w:sz w:val="24"/>
          <w:szCs w:val="24"/>
        </w:rPr>
        <w:t xml:space="preserve"> pojazdu, lub ujawnionych w okresie gwarancji, rękojmi, w wysokości 0,05 % wynagrodzenia umownego netto określonego w § 4 ust. 1</w:t>
      </w:r>
      <w:r w:rsidR="001C04B2" w:rsidRPr="001C04B2">
        <w:rPr>
          <w:rFonts w:ascii="Calibri" w:eastAsia="Times New Roman" w:hAnsi="Calibri" w:cs="Times New Roman"/>
          <w:bCs/>
          <w:sz w:val="24"/>
          <w:szCs w:val="24"/>
        </w:rPr>
        <w:t>,</w:t>
      </w:r>
      <w:r w:rsidRPr="001C04B2">
        <w:rPr>
          <w:rFonts w:ascii="Calibri" w:eastAsia="Times New Roman" w:hAnsi="Calibri" w:cs="Times New Roman"/>
          <w:bCs/>
          <w:sz w:val="24"/>
          <w:szCs w:val="24"/>
        </w:rPr>
        <w:t xml:space="preserve"> naliczanej za każdy dzień zwłoki w stosunku do d</w:t>
      </w:r>
      <w:r w:rsidR="001C04B2" w:rsidRPr="001C04B2">
        <w:rPr>
          <w:rFonts w:ascii="Calibri" w:eastAsia="Times New Roman" w:hAnsi="Calibri" w:cs="Times New Roman"/>
          <w:bCs/>
          <w:sz w:val="24"/>
          <w:szCs w:val="24"/>
        </w:rPr>
        <w:t xml:space="preserve">nia wyznaczonego </w:t>
      </w:r>
      <w:r w:rsidRPr="001C04B2">
        <w:rPr>
          <w:rFonts w:ascii="Calibri" w:eastAsia="Times New Roman" w:hAnsi="Calibri" w:cs="Times New Roman"/>
          <w:bCs/>
          <w:sz w:val="24"/>
          <w:szCs w:val="24"/>
        </w:rPr>
        <w:t>przez Zamawiające</w:t>
      </w:r>
      <w:r w:rsidR="001C04B2" w:rsidRPr="001C04B2">
        <w:rPr>
          <w:rFonts w:ascii="Calibri" w:eastAsia="Times New Roman" w:hAnsi="Calibri" w:cs="Times New Roman"/>
          <w:bCs/>
          <w:sz w:val="24"/>
          <w:szCs w:val="24"/>
        </w:rPr>
        <w:t>go jako termin do usunięcia wad</w:t>
      </w:r>
      <w:r w:rsidR="00F631C9">
        <w:rPr>
          <w:rFonts w:ascii="Calibri" w:eastAsia="Times New Roman" w:hAnsi="Calibri" w:cs="Times New Roman"/>
          <w:bCs/>
          <w:sz w:val="24"/>
          <w:szCs w:val="24"/>
        </w:rPr>
        <w:t xml:space="preserve">. </w:t>
      </w:r>
      <w:r w:rsidR="00F631C9">
        <w:rPr>
          <w:rFonts w:ascii="Calibri" w:eastAsia="Times New Roman" w:hAnsi="Calibri" w:cs="Times New Roman"/>
          <w:bCs/>
          <w:color w:val="FF0000"/>
          <w:sz w:val="24"/>
          <w:szCs w:val="24"/>
        </w:rPr>
        <w:t xml:space="preserve">Kara, o której mowa w zdaniu poprzednim, </w:t>
      </w:r>
      <w:r w:rsidR="00F631C9" w:rsidRPr="00F631C9">
        <w:rPr>
          <w:rFonts w:ascii="Calibri" w:eastAsia="Times New Roman" w:hAnsi="Calibri" w:cs="Times New Roman"/>
          <w:bCs/>
          <w:color w:val="FF0000"/>
          <w:sz w:val="24"/>
          <w:szCs w:val="24"/>
        </w:rPr>
        <w:t>nie będzie naliczana od dnia, w którym Wykonawca poinformuje o gotowości pojazdu do ponownego odbioru zgodnie z § 3 ust. 8</w:t>
      </w:r>
      <w:r w:rsidR="001C04B2" w:rsidRPr="00F631C9">
        <w:rPr>
          <w:rFonts w:ascii="Calibri" w:eastAsia="Times New Roman" w:hAnsi="Calibri" w:cs="Times New Roman"/>
          <w:bCs/>
          <w:color w:val="FF0000"/>
          <w:sz w:val="24"/>
          <w:szCs w:val="24"/>
        </w:rPr>
        <w:t>;</w:t>
      </w:r>
    </w:p>
    <w:p w:rsidR="001C04B2" w:rsidRDefault="00BF1EC3" w:rsidP="00915F3C">
      <w:pPr>
        <w:pStyle w:val="Akapitzlist"/>
        <w:numPr>
          <w:ilvl w:val="0"/>
          <w:numId w:val="23"/>
        </w:numPr>
        <w:tabs>
          <w:tab w:val="left" w:pos="709"/>
        </w:tabs>
        <w:spacing w:before="240"/>
        <w:ind w:left="709" w:hanging="425"/>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 xml:space="preserve">w przypadku odstąpienia od umowy przez Wykonawcę z przyczyn niezależnych od Zamawiającego, w wysokości 10 % wynagrodzenia umownego </w:t>
      </w:r>
      <w:r w:rsidR="001C04B2" w:rsidRPr="001C04B2">
        <w:rPr>
          <w:rFonts w:ascii="Calibri" w:eastAsia="Times New Roman" w:hAnsi="Calibri" w:cs="Times New Roman"/>
          <w:bCs/>
          <w:sz w:val="24"/>
          <w:szCs w:val="24"/>
        </w:rPr>
        <w:t>brutto określonego w § 4 ust. 1;</w:t>
      </w:r>
    </w:p>
    <w:p w:rsidR="001C04B2" w:rsidRPr="001C04B2" w:rsidRDefault="00BF1EC3" w:rsidP="00915F3C">
      <w:pPr>
        <w:pStyle w:val="Akapitzlist"/>
        <w:numPr>
          <w:ilvl w:val="0"/>
          <w:numId w:val="23"/>
        </w:numPr>
        <w:tabs>
          <w:tab w:val="left" w:pos="709"/>
        </w:tabs>
        <w:spacing w:before="240"/>
        <w:ind w:left="709" w:hanging="425"/>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 xml:space="preserve">w przypadku odstąpienia od umowy przez Zamawiającego z przyczyn zależnych od Wykonawcy, w wysokości 10 % wynagrodzenia umownego </w:t>
      </w:r>
      <w:r w:rsidR="001C04B2" w:rsidRPr="001C04B2">
        <w:rPr>
          <w:rFonts w:ascii="Calibri" w:eastAsia="Times New Roman" w:hAnsi="Calibri" w:cs="Times New Roman"/>
          <w:bCs/>
          <w:sz w:val="24"/>
          <w:szCs w:val="24"/>
        </w:rPr>
        <w:t>brutto określonego w § 4 ust. 1;</w:t>
      </w:r>
    </w:p>
    <w:p w:rsidR="001C04B2" w:rsidRDefault="005D50E4" w:rsidP="00915F3C">
      <w:pPr>
        <w:pStyle w:val="Akapitzlist"/>
        <w:numPr>
          <w:ilvl w:val="0"/>
          <w:numId w:val="22"/>
        </w:numPr>
        <w:spacing w:before="240"/>
        <w:ind w:left="284" w:hanging="284"/>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Kary, o których mowa w ust.1, Wykonawca zapłaci na wskazany przez Zamawiającego rachunek bankowy przelewem, w terminie 7 dni kalendarzowych, licząc od dnia doręczenia mu żądania Zamawiając</w:t>
      </w:r>
      <w:r w:rsidR="001C04B2">
        <w:rPr>
          <w:rFonts w:ascii="Calibri" w:eastAsia="Times New Roman" w:hAnsi="Calibri" w:cs="Times New Roman"/>
          <w:bCs/>
          <w:sz w:val="24"/>
          <w:szCs w:val="24"/>
        </w:rPr>
        <w:t>ego zapłaty takiej kary umownej.</w:t>
      </w:r>
    </w:p>
    <w:p w:rsidR="001C04B2" w:rsidRPr="001C04B2" w:rsidRDefault="001C04B2" w:rsidP="00915F3C">
      <w:pPr>
        <w:pStyle w:val="Akapitzlist"/>
        <w:numPr>
          <w:ilvl w:val="0"/>
          <w:numId w:val="22"/>
        </w:numPr>
        <w:spacing w:before="240"/>
        <w:ind w:left="284" w:hanging="284"/>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Zamawiający zastrzega sobie prawo do żądania odszkodowania uzupełniającego, gdyby wysokość poniesionej szkody przewyższała wysokość kar umownych..</w:t>
      </w:r>
    </w:p>
    <w:p w:rsidR="001C04B2" w:rsidRDefault="005D50E4" w:rsidP="00915F3C">
      <w:pPr>
        <w:pStyle w:val="Akapitzlist"/>
        <w:numPr>
          <w:ilvl w:val="0"/>
          <w:numId w:val="22"/>
        </w:numPr>
        <w:spacing w:before="240"/>
        <w:ind w:left="284" w:hanging="284"/>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Zamawiający ma prawo potrącić kary umowne z każdej należności przysługującej Wykonawcy z tytułu realizacji Umowy.</w:t>
      </w:r>
    </w:p>
    <w:p w:rsidR="005D50E4" w:rsidRPr="001C04B2" w:rsidRDefault="005D50E4" w:rsidP="00915F3C">
      <w:pPr>
        <w:pStyle w:val="Akapitzlist"/>
        <w:numPr>
          <w:ilvl w:val="0"/>
          <w:numId w:val="22"/>
        </w:numPr>
        <w:spacing w:before="240"/>
        <w:ind w:left="284" w:hanging="284"/>
        <w:contextualSpacing w:val="0"/>
        <w:rPr>
          <w:rFonts w:ascii="Calibri" w:eastAsia="Times New Roman" w:hAnsi="Calibri" w:cs="Times New Roman"/>
          <w:bCs/>
          <w:sz w:val="24"/>
          <w:szCs w:val="24"/>
        </w:rPr>
      </w:pPr>
      <w:r w:rsidRPr="001C04B2">
        <w:rPr>
          <w:rFonts w:ascii="Calibri" w:eastAsia="Times New Roman" w:hAnsi="Calibri" w:cs="Times New Roman"/>
          <w:bCs/>
          <w:sz w:val="24"/>
          <w:szCs w:val="24"/>
        </w:rPr>
        <w:t>Łączna wysokość kar umownych, których Zamawiający może dochodzić od Wykonawcy, wynosi 20 % wartości umowy określonej w § 4 ust. 1 umowy.</w:t>
      </w:r>
    </w:p>
    <w:p w:rsidR="005D50E4" w:rsidRDefault="005D50E4"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 9</w:t>
      </w:r>
    </w:p>
    <w:p w:rsidR="00100EDA" w:rsidRPr="00AD25A3" w:rsidRDefault="00100EDA"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lastRenderedPageBreak/>
        <w:t>Zmiany Umowy</w:t>
      </w:r>
    </w:p>
    <w:p w:rsidR="005D50E4" w:rsidRDefault="005D50E4" w:rsidP="00915F3C">
      <w:pPr>
        <w:pStyle w:val="Akapitzlist"/>
        <w:numPr>
          <w:ilvl w:val="0"/>
          <w:numId w:val="4"/>
        </w:numPr>
        <w:spacing w:before="240"/>
        <w:ind w:left="284" w:hanging="284"/>
        <w:contextualSpacing w:val="0"/>
        <w:rPr>
          <w:rFonts w:ascii="Calibri" w:eastAsia="Times New Roman" w:hAnsi="Calibri" w:cs="Times New Roman"/>
          <w:bCs/>
          <w:sz w:val="24"/>
          <w:szCs w:val="24"/>
        </w:rPr>
      </w:pPr>
      <w:r w:rsidRPr="00692039">
        <w:rPr>
          <w:rFonts w:ascii="Calibri" w:eastAsia="Times New Roman" w:hAnsi="Calibri" w:cs="Times New Roman"/>
          <w:bCs/>
          <w:sz w:val="24"/>
          <w:szCs w:val="24"/>
        </w:rPr>
        <w:t xml:space="preserve">Wszystkie dodatki, uzupełnienia i zmiany niniejszej umowy wymagają formy pisemnej </w:t>
      </w:r>
      <w:r>
        <w:rPr>
          <w:rFonts w:ascii="Calibri" w:eastAsia="Times New Roman" w:hAnsi="Calibri" w:cs="Times New Roman"/>
          <w:bCs/>
          <w:sz w:val="24"/>
          <w:szCs w:val="24"/>
        </w:rPr>
        <w:t xml:space="preserve">                 </w:t>
      </w:r>
      <w:r w:rsidRPr="00692039">
        <w:rPr>
          <w:rFonts w:ascii="Calibri" w:eastAsia="Times New Roman" w:hAnsi="Calibri" w:cs="Times New Roman"/>
          <w:bCs/>
          <w:sz w:val="24"/>
          <w:szCs w:val="24"/>
        </w:rPr>
        <w:t>i podpisów</w:t>
      </w:r>
      <w:r>
        <w:rPr>
          <w:rFonts w:ascii="Calibri" w:eastAsia="Times New Roman" w:hAnsi="Calibri" w:cs="Times New Roman"/>
          <w:bCs/>
          <w:sz w:val="24"/>
          <w:szCs w:val="24"/>
        </w:rPr>
        <w:t xml:space="preserve"> </w:t>
      </w:r>
      <w:r w:rsidRPr="00692039">
        <w:rPr>
          <w:rFonts w:ascii="Calibri" w:eastAsia="Times New Roman" w:hAnsi="Calibri" w:cs="Times New Roman"/>
          <w:bCs/>
          <w:sz w:val="24"/>
          <w:szCs w:val="24"/>
        </w:rPr>
        <w:t>Stron pod rygorem nieważności, przy czym zakazuje się zmian postanowień zawartej umowy w</w:t>
      </w:r>
      <w:r>
        <w:rPr>
          <w:rFonts w:ascii="Calibri" w:eastAsia="Times New Roman" w:hAnsi="Calibri" w:cs="Times New Roman"/>
          <w:bCs/>
          <w:sz w:val="24"/>
          <w:szCs w:val="24"/>
        </w:rPr>
        <w:t xml:space="preserve"> </w:t>
      </w:r>
      <w:r w:rsidRPr="00692039">
        <w:rPr>
          <w:rFonts w:ascii="Calibri" w:eastAsia="Times New Roman" w:hAnsi="Calibri" w:cs="Times New Roman"/>
          <w:bCs/>
          <w:sz w:val="24"/>
          <w:szCs w:val="24"/>
        </w:rPr>
        <w:t>stosunku do treści oferty, na podstawie której dokonano wyboru Wykonawcy, chyba że zachodzi co</w:t>
      </w:r>
      <w:r>
        <w:rPr>
          <w:rFonts w:ascii="Calibri" w:eastAsia="Times New Roman" w:hAnsi="Calibri" w:cs="Times New Roman"/>
          <w:bCs/>
          <w:sz w:val="24"/>
          <w:szCs w:val="24"/>
        </w:rPr>
        <w:t xml:space="preserve"> </w:t>
      </w:r>
      <w:r w:rsidRPr="00692039">
        <w:rPr>
          <w:rFonts w:ascii="Calibri" w:eastAsia="Times New Roman" w:hAnsi="Calibri" w:cs="Times New Roman"/>
          <w:bCs/>
          <w:sz w:val="24"/>
          <w:szCs w:val="24"/>
        </w:rPr>
        <w:t xml:space="preserve">najmniej jedna z okoliczności opisanych w art. 455 ust. 1 ustawy </w:t>
      </w:r>
      <w:proofErr w:type="spellStart"/>
      <w:r w:rsidRPr="00692039">
        <w:rPr>
          <w:rFonts w:ascii="Calibri" w:eastAsia="Times New Roman" w:hAnsi="Calibri" w:cs="Times New Roman"/>
          <w:bCs/>
          <w:sz w:val="24"/>
          <w:szCs w:val="24"/>
        </w:rPr>
        <w:t>Pzp</w:t>
      </w:r>
      <w:proofErr w:type="spellEnd"/>
      <w:r w:rsidRPr="00692039">
        <w:rPr>
          <w:rFonts w:ascii="Calibri" w:eastAsia="Times New Roman" w:hAnsi="Calibri" w:cs="Times New Roman"/>
          <w:bCs/>
          <w:sz w:val="24"/>
          <w:szCs w:val="24"/>
        </w:rPr>
        <w:t>.</w:t>
      </w:r>
    </w:p>
    <w:p w:rsidR="005D50E4" w:rsidRPr="00A82F3E" w:rsidRDefault="005D50E4" w:rsidP="00915F3C">
      <w:pPr>
        <w:pStyle w:val="Akapitzlist"/>
        <w:numPr>
          <w:ilvl w:val="0"/>
          <w:numId w:val="4"/>
        </w:numPr>
        <w:spacing w:before="240"/>
        <w:ind w:left="284" w:hanging="284"/>
        <w:contextualSpacing w:val="0"/>
        <w:rPr>
          <w:rFonts w:ascii="Calibri" w:eastAsia="Times New Roman" w:hAnsi="Calibri" w:cs="Times New Roman"/>
          <w:bCs/>
          <w:sz w:val="24"/>
          <w:szCs w:val="24"/>
        </w:rPr>
      </w:pPr>
      <w:r w:rsidRPr="00A82F3E">
        <w:rPr>
          <w:rFonts w:ascii="Calibri" w:eastAsia="Times New Roman" w:hAnsi="Calibri" w:cs="Times New Roman"/>
          <w:bCs/>
          <w:sz w:val="24"/>
          <w:szCs w:val="24"/>
        </w:rPr>
        <w:t xml:space="preserve">Poza zmianami umowy dopuszczonymi w art. 455 Ustawy </w:t>
      </w:r>
      <w:proofErr w:type="spellStart"/>
      <w:r w:rsidRPr="00A82F3E">
        <w:rPr>
          <w:rFonts w:ascii="Calibri" w:eastAsia="Times New Roman" w:hAnsi="Calibri" w:cs="Times New Roman"/>
          <w:bCs/>
          <w:sz w:val="24"/>
          <w:szCs w:val="24"/>
        </w:rPr>
        <w:t>Pzp</w:t>
      </w:r>
      <w:proofErr w:type="spellEnd"/>
      <w:r w:rsidRPr="00A82F3E">
        <w:rPr>
          <w:rFonts w:ascii="Calibri" w:eastAsia="Times New Roman" w:hAnsi="Calibri" w:cs="Times New Roman"/>
          <w:bCs/>
          <w:sz w:val="24"/>
          <w:szCs w:val="24"/>
        </w:rPr>
        <w:t>. dopuszcza się możliwość zmian postanowień zawartej umowy, w następujących przypadkach:</w:t>
      </w:r>
    </w:p>
    <w:p w:rsidR="005D50E4" w:rsidRPr="00A82F3E"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A82F3E">
        <w:rPr>
          <w:rFonts w:ascii="Calibri" w:eastAsia="Times New Roman" w:hAnsi="Calibri" w:cs="Times New Roman"/>
          <w:bCs/>
          <w:sz w:val="24"/>
          <w:szCs w:val="24"/>
        </w:rPr>
        <w:t>wystąpienia trudnych warunków atmosferycznych, uniemożliwiających wykonanie usługi (w szczególności: silne opady śniegu, gradobicie, roztopy, wichury), zaistnienie takiej sytuacji wymagać będzie potwierdzenia obu stron,</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wystąpienia okoliczności siły wyższej np. wystąpienia zdarzenia losowego wywołanego przez czynniki zewnętrzne, którego nie moż</w:t>
      </w:r>
      <w:r>
        <w:rPr>
          <w:rFonts w:ascii="Calibri" w:eastAsia="Times New Roman" w:hAnsi="Calibri" w:cs="Times New Roman"/>
          <w:bCs/>
          <w:sz w:val="24"/>
          <w:szCs w:val="24"/>
        </w:rPr>
        <w:t>na było przewidzieć,</w:t>
      </w:r>
      <w:r w:rsidRPr="00F454B7">
        <w:rPr>
          <w:rFonts w:ascii="Calibri" w:eastAsia="Times New Roman" w:hAnsi="Calibri" w:cs="Times New Roman"/>
          <w:bCs/>
          <w:sz w:val="24"/>
          <w:szCs w:val="24"/>
        </w:rPr>
        <w:t xml:space="preserve"> w szczególności zagrażającego bezpośrednio życiu lub zdrowiu ludzi lub grożącego powstaniem szkody </w:t>
      </w:r>
      <w:r>
        <w:rPr>
          <w:rFonts w:ascii="Calibri" w:eastAsia="Times New Roman" w:hAnsi="Calibri" w:cs="Times New Roman"/>
          <w:bCs/>
          <w:sz w:val="24"/>
          <w:szCs w:val="24"/>
        </w:rPr>
        <w:t xml:space="preserve">         </w:t>
      </w:r>
      <w:r w:rsidRPr="00F454B7">
        <w:rPr>
          <w:rFonts w:ascii="Calibri" w:eastAsia="Times New Roman" w:hAnsi="Calibri" w:cs="Times New Roman"/>
          <w:bCs/>
          <w:sz w:val="24"/>
          <w:szCs w:val="24"/>
        </w:rPr>
        <w:t>w znacznych rozmiarach,</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 xml:space="preserve">uzasadnionych zmian w zakresie sposobu wykonania przedmiotu zamówienia proponowanego przez zamawiającego lub wykonawcę, jeżeli te zmiany są korzystne           dla zamawiającego i obiektywnie uzasadnione, </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urzędowej zmian stawki podatku od towarów i usług (VAT),</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przekształcenia którejkolwiek ze stron umowy,</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zmiany powszechnie obowiązujących przepisów prawa mających wpływ na realizację przedmiotu zamówienia,</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wprowadzenia podwykonawcy w sytuacji, jeżeli wykonawca samodzielnie spełniał warunki udziału w postępowaniu i w odniesieniu do tej części nie została wyłączona dopuszczalność podwykonawstwa,</w:t>
      </w:r>
    </w:p>
    <w:p w:rsidR="005D50E4"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zmian</w:t>
      </w:r>
      <w:r>
        <w:rPr>
          <w:rFonts w:ascii="Calibri" w:eastAsia="Times New Roman" w:hAnsi="Calibri" w:cs="Times New Roman"/>
          <w:bCs/>
          <w:sz w:val="24"/>
          <w:szCs w:val="24"/>
        </w:rPr>
        <w:t>y lub rezygnacji z podwykonawcy;</w:t>
      </w:r>
    </w:p>
    <w:p w:rsidR="001C04B2" w:rsidRDefault="005D50E4" w:rsidP="00915F3C">
      <w:pPr>
        <w:pStyle w:val="Akapitzlist"/>
        <w:numPr>
          <w:ilvl w:val="0"/>
          <w:numId w:val="12"/>
        </w:numPr>
        <w:spacing w:before="240"/>
        <w:ind w:left="709" w:hanging="425"/>
        <w:contextualSpacing w:val="0"/>
        <w:rPr>
          <w:rFonts w:ascii="Calibri" w:eastAsia="Times New Roman" w:hAnsi="Calibri" w:cs="Times New Roman"/>
          <w:bCs/>
          <w:sz w:val="24"/>
          <w:szCs w:val="24"/>
        </w:rPr>
      </w:pPr>
      <w:r>
        <w:rPr>
          <w:rFonts w:ascii="Calibri" w:eastAsia="Times New Roman" w:hAnsi="Calibri" w:cs="Times New Roman"/>
          <w:bCs/>
          <w:sz w:val="24"/>
          <w:szCs w:val="24"/>
        </w:rPr>
        <w:t>związa</w:t>
      </w:r>
      <w:r w:rsidR="001C04B2">
        <w:rPr>
          <w:rFonts w:ascii="Calibri" w:eastAsia="Times New Roman" w:hAnsi="Calibri" w:cs="Times New Roman"/>
          <w:bCs/>
          <w:sz w:val="24"/>
          <w:szCs w:val="24"/>
        </w:rPr>
        <w:t>nych z epidemią, w tym COVID-19;</w:t>
      </w:r>
    </w:p>
    <w:p w:rsidR="005D50E4" w:rsidRPr="00F454B7" w:rsidRDefault="005D50E4" w:rsidP="00915F3C">
      <w:pPr>
        <w:pStyle w:val="Akapitzlist"/>
        <w:numPr>
          <w:ilvl w:val="0"/>
          <w:numId w:val="14"/>
        </w:numPr>
        <w:spacing w:before="240"/>
        <w:ind w:left="284" w:hanging="284"/>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W przy</w:t>
      </w:r>
      <w:r>
        <w:rPr>
          <w:rFonts w:ascii="Calibri" w:eastAsia="Times New Roman" w:hAnsi="Calibri" w:cs="Times New Roman"/>
          <w:bCs/>
          <w:sz w:val="24"/>
          <w:szCs w:val="24"/>
        </w:rPr>
        <w:t>padkach, o których mowa w ust. 2</w:t>
      </w:r>
      <w:r w:rsidRPr="00F454B7">
        <w:rPr>
          <w:rFonts w:ascii="Calibri" w:eastAsia="Times New Roman" w:hAnsi="Calibri" w:cs="Times New Roman"/>
          <w:bCs/>
          <w:sz w:val="24"/>
          <w:szCs w:val="24"/>
        </w:rPr>
        <w:t xml:space="preserve"> Zamawiający może:</w:t>
      </w:r>
    </w:p>
    <w:p w:rsidR="005D50E4" w:rsidRDefault="005D50E4" w:rsidP="00915F3C">
      <w:pPr>
        <w:pStyle w:val="Akapitzlist"/>
        <w:numPr>
          <w:ilvl w:val="0"/>
          <w:numId w:val="13"/>
        </w:numPr>
        <w:spacing w:after="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dokonać w umowie zmiany nazwy stron;</w:t>
      </w:r>
    </w:p>
    <w:p w:rsidR="005D50E4" w:rsidRDefault="005D50E4" w:rsidP="00915F3C">
      <w:pPr>
        <w:pStyle w:val="Akapitzlist"/>
        <w:numPr>
          <w:ilvl w:val="0"/>
          <w:numId w:val="13"/>
        </w:numPr>
        <w:spacing w:after="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dostosować umowę do zmian powszechnie obowiązujących przepisów prawa;</w:t>
      </w:r>
    </w:p>
    <w:p w:rsidR="005D50E4" w:rsidRDefault="005D50E4" w:rsidP="00915F3C">
      <w:pPr>
        <w:pStyle w:val="Akapitzlist"/>
        <w:numPr>
          <w:ilvl w:val="0"/>
          <w:numId w:val="13"/>
        </w:numPr>
        <w:spacing w:after="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dokonać rozliczenia cząstkowego za wykonany zakres usług;</w:t>
      </w:r>
    </w:p>
    <w:p w:rsidR="005D50E4" w:rsidRDefault="005D50E4" w:rsidP="00915F3C">
      <w:pPr>
        <w:pStyle w:val="Akapitzlist"/>
        <w:numPr>
          <w:ilvl w:val="0"/>
          <w:numId w:val="13"/>
        </w:numPr>
        <w:spacing w:after="0"/>
        <w:ind w:left="709" w:hanging="425"/>
        <w:contextualSpacing w:val="0"/>
        <w:rPr>
          <w:rFonts w:ascii="Calibri" w:eastAsia="Times New Roman" w:hAnsi="Calibri" w:cs="Times New Roman"/>
          <w:bCs/>
          <w:sz w:val="24"/>
          <w:szCs w:val="24"/>
        </w:rPr>
      </w:pPr>
      <w:r w:rsidRPr="00F454B7">
        <w:rPr>
          <w:rFonts w:ascii="Calibri" w:eastAsia="Times New Roman" w:hAnsi="Calibri" w:cs="Times New Roman"/>
          <w:bCs/>
          <w:sz w:val="24"/>
          <w:szCs w:val="24"/>
        </w:rPr>
        <w:t>zmienić kwotę podatku VAT i kwotę brutto wynagrodzenia</w:t>
      </w:r>
      <w:r>
        <w:rPr>
          <w:rFonts w:ascii="Calibri" w:eastAsia="Times New Roman" w:hAnsi="Calibri" w:cs="Times New Roman"/>
          <w:bCs/>
          <w:sz w:val="24"/>
          <w:szCs w:val="24"/>
        </w:rPr>
        <w:t>;</w:t>
      </w:r>
    </w:p>
    <w:p w:rsidR="005D50E4" w:rsidRDefault="005D50E4" w:rsidP="00915F3C">
      <w:pPr>
        <w:pStyle w:val="Akapitzlist"/>
        <w:numPr>
          <w:ilvl w:val="0"/>
          <w:numId w:val="13"/>
        </w:numPr>
        <w:spacing w:after="0"/>
        <w:ind w:left="709" w:hanging="425"/>
        <w:contextualSpacing w:val="0"/>
        <w:rPr>
          <w:rFonts w:ascii="Calibri" w:eastAsia="Times New Roman" w:hAnsi="Calibri" w:cs="Times New Roman"/>
          <w:bCs/>
          <w:sz w:val="24"/>
          <w:szCs w:val="24"/>
        </w:rPr>
      </w:pPr>
      <w:r>
        <w:rPr>
          <w:rFonts w:ascii="Calibri" w:eastAsia="Times New Roman" w:hAnsi="Calibri" w:cs="Times New Roman"/>
          <w:bCs/>
          <w:sz w:val="24"/>
          <w:szCs w:val="24"/>
        </w:rPr>
        <w:lastRenderedPageBreak/>
        <w:t>zmienić termin wykonania umowy.</w:t>
      </w:r>
    </w:p>
    <w:p w:rsidR="00905888" w:rsidRPr="00905888" w:rsidRDefault="00905888" w:rsidP="00905888">
      <w:pPr>
        <w:pStyle w:val="Akapitzlist"/>
        <w:spacing w:after="0"/>
        <w:ind w:left="284"/>
        <w:rPr>
          <w:rFonts w:ascii="Calibri" w:eastAsia="Times New Roman" w:hAnsi="Calibri" w:cs="Times New Roman"/>
          <w:bCs/>
          <w:sz w:val="24"/>
          <w:szCs w:val="24"/>
        </w:rPr>
      </w:pPr>
    </w:p>
    <w:p w:rsidR="005D50E4" w:rsidRDefault="005D50E4" w:rsidP="007D0671">
      <w:pPr>
        <w:spacing w:before="240" w:after="0"/>
        <w:rPr>
          <w:rFonts w:ascii="Calibri" w:eastAsia="Times New Roman" w:hAnsi="Calibri" w:cs="Times New Roman"/>
          <w:b/>
          <w:sz w:val="24"/>
          <w:szCs w:val="24"/>
        </w:rPr>
      </w:pPr>
      <w:r>
        <w:rPr>
          <w:rFonts w:ascii="Calibri" w:eastAsia="Times New Roman" w:hAnsi="Calibri" w:cs="Times New Roman"/>
          <w:b/>
          <w:sz w:val="24"/>
          <w:szCs w:val="24"/>
        </w:rPr>
        <w:t>§ 10</w:t>
      </w:r>
    </w:p>
    <w:p w:rsidR="00100EDA" w:rsidRPr="00AD25A3" w:rsidRDefault="00100EDA" w:rsidP="007D0671">
      <w:pPr>
        <w:spacing w:after="0"/>
        <w:rPr>
          <w:rFonts w:ascii="Calibri" w:eastAsia="Times New Roman" w:hAnsi="Calibri" w:cs="Times New Roman"/>
          <w:b/>
          <w:sz w:val="24"/>
          <w:szCs w:val="24"/>
        </w:rPr>
      </w:pPr>
      <w:r>
        <w:rPr>
          <w:rFonts w:ascii="Calibri" w:eastAsia="Times New Roman" w:hAnsi="Calibri" w:cs="Times New Roman"/>
          <w:b/>
          <w:sz w:val="24"/>
          <w:szCs w:val="24"/>
        </w:rPr>
        <w:t>Postanowienia końcowe</w:t>
      </w:r>
    </w:p>
    <w:p w:rsidR="005D50E4" w:rsidRPr="00AD25A3" w:rsidRDefault="005D50E4" w:rsidP="00915F3C">
      <w:pPr>
        <w:pStyle w:val="Akapitzlist"/>
        <w:numPr>
          <w:ilvl w:val="0"/>
          <w:numId w:val="3"/>
        </w:numPr>
        <w:spacing w:before="240"/>
        <w:ind w:left="284" w:hanging="284"/>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Osobami upoważnionymi do realizacji umowy jest:</w:t>
      </w:r>
    </w:p>
    <w:p w:rsidR="00B153BF" w:rsidRPr="00B153BF" w:rsidRDefault="005D50E4" w:rsidP="00B153BF">
      <w:pPr>
        <w:pStyle w:val="Akapitzlist"/>
        <w:numPr>
          <w:ilvl w:val="0"/>
          <w:numId w:val="27"/>
        </w:numPr>
        <w:spacing w:after="0"/>
        <w:rPr>
          <w:rFonts w:ascii="Calibri" w:eastAsia="Times New Roman" w:hAnsi="Calibri" w:cs="Times New Roman"/>
          <w:bCs/>
          <w:sz w:val="24"/>
          <w:szCs w:val="24"/>
        </w:rPr>
      </w:pPr>
      <w:r w:rsidRPr="00B153BF">
        <w:rPr>
          <w:rFonts w:ascii="Calibri" w:eastAsia="Times New Roman" w:hAnsi="Calibri" w:cs="Times New Roman"/>
          <w:bCs/>
          <w:sz w:val="24"/>
          <w:szCs w:val="24"/>
        </w:rPr>
        <w:t xml:space="preserve">ze strony Zamawiającego </w:t>
      </w:r>
      <w:r w:rsidR="00B0312A" w:rsidRPr="00B153BF">
        <w:rPr>
          <w:rFonts w:ascii="Calibri" w:eastAsia="Times New Roman" w:hAnsi="Calibri" w:cs="Times New Roman"/>
          <w:bCs/>
          <w:sz w:val="24"/>
          <w:szCs w:val="24"/>
        </w:rPr>
        <w:t xml:space="preserve">- P. Michał </w:t>
      </w:r>
      <w:proofErr w:type="spellStart"/>
      <w:r w:rsidR="00B0312A" w:rsidRPr="00B153BF">
        <w:rPr>
          <w:rFonts w:ascii="Calibri" w:eastAsia="Times New Roman" w:hAnsi="Calibri" w:cs="Times New Roman"/>
          <w:bCs/>
          <w:sz w:val="24"/>
          <w:szCs w:val="24"/>
        </w:rPr>
        <w:t>Baśczyn</w:t>
      </w:r>
      <w:proofErr w:type="spellEnd"/>
      <w:r w:rsidR="00B0312A" w:rsidRPr="00B153BF">
        <w:rPr>
          <w:rFonts w:ascii="Calibri" w:eastAsia="Times New Roman" w:hAnsi="Calibri" w:cs="Times New Roman"/>
          <w:bCs/>
          <w:sz w:val="24"/>
          <w:szCs w:val="24"/>
        </w:rPr>
        <w:t xml:space="preserve">, e-mail: </w:t>
      </w:r>
      <w:hyperlink r:id="rId10" w:history="1">
        <w:r w:rsidR="00B153BF" w:rsidRPr="002561E1">
          <w:rPr>
            <w:rStyle w:val="Hipercze"/>
            <w:rFonts w:ascii="Calibri" w:eastAsia="Times New Roman" w:hAnsi="Calibri" w:cs="Times New Roman"/>
            <w:bCs/>
            <w:sz w:val="24"/>
            <w:szCs w:val="24"/>
          </w:rPr>
          <w:t>michal.basczyn@skwschowa.pl</w:t>
        </w:r>
      </w:hyperlink>
    </w:p>
    <w:p w:rsidR="005D50E4" w:rsidRPr="00B153BF" w:rsidRDefault="00B0312A" w:rsidP="00B153BF">
      <w:pPr>
        <w:pStyle w:val="Akapitzlist"/>
        <w:spacing w:after="0"/>
        <w:ind w:left="704"/>
        <w:rPr>
          <w:rFonts w:ascii="Calibri" w:eastAsia="Times New Roman" w:hAnsi="Calibri" w:cs="Times New Roman"/>
          <w:bCs/>
          <w:sz w:val="24"/>
          <w:szCs w:val="24"/>
        </w:rPr>
      </w:pPr>
      <w:r w:rsidRPr="00B153BF">
        <w:rPr>
          <w:rFonts w:ascii="Calibri" w:eastAsia="Times New Roman" w:hAnsi="Calibri" w:cs="Times New Roman"/>
          <w:bCs/>
          <w:sz w:val="24"/>
          <w:szCs w:val="24"/>
        </w:rPr>
        <w:t xml:space="preserve">tel. </w:t>
      </w:r>
      <w:r w:rsidR="000C3722" w:rsidRPr="00B153BF">
        <w:rPr>
          <w:rFonts w:ascii="Calibri" w:eastAsia="Times New Roman" w:hAnsi="Calibri" w:cs="Times New Roman"/>
          <w:bCs/>
          <w:sz w:val="24"/>
          <w:szCs w:val="24"/>
        </w:rPr>
        <w:t>667</w:t>
      </w:r>
      <w:r w:rsidR="00B153BF" w:rsidRPr="00B153BF">
        <w:rPr>
          <w:rFonts w:ascii="Calibri" w:eastAsia="Times New Roman" w:hAnsi="Calibri" w:cs="Times New Roman"/>
          <w:bCs/>
          <w:sz w:val="24"/>
          <w:szCs w:val="24"/>
        </w:rPr>
        <w:t> </w:t>
      </w:r>
      <w:r w:rsidR="000C3722" w:rsidRPr="00B153BF">
        <w:rPr>
          <w:rFonts w:ascii="Calibri" w:eastAsia="Times New Roman" w:hAnsi="Calibri" w:cs="Times New Roman"/>
          <w:bCs/>
          <w:sz w:val="24"/>
          <w:szCs w:val="24"/>
        </w:rPr>
        <w:t>670</w:t>
      </w:r>
      <w:r w:rsidR="00B153BF" w:rsidRPr="00B153BF">
        <w:rPr>
          <w:rFonts w:ascii="Calibri" w:eastAsia="Times New Roman" w:hAnsi="Calibri" w:cs="Times New Roman"/>
          <w:bCs/>
          <w:sz w:val="24"/>
          <w:szCs w:val="24"/>
        </w:rPr>
        <w:t xml:space="preserve"> </w:t>
      </w:r>
      <w:r w:rsidR="000C3722" w:rsidRPr="00B153BF">
        <w:rPr>
          <w:rFonts w:ascii="Calibri" w:eastAsia="Times New Roman" w:hAnsi="Calibri" w:cs="Times New Roman"/>
          <w:bCs/>
          <w:sz w:val="24"/>
          <w:szCs w:val="24"/>
        </w:rPr>
        <w:t>246</w:t>
      </w:r>
      <w:r w:rsidR="005D50E4" w:rsidRPr="00B153BF">
        <w:rPr>
          <w:rFonts w:ascii="Calibri" w:eastAsia="Times New Roman" w:hAnsi="Calibri" w:cs="Times New Roman"/>
          <w:bCs/>
          <w:sz w:val="24"/>
          <w:szCs w:val="24"/>
        </w:rPr>
        <w:t>;</w:t>
      </w:r>
    </w:p>
    <w:p w:rsidR="005D50E4" w:rsidRPr="00AD25A3" w:rsidRDefault="005D50E4" w:rsidP="00B153BF">
      <w:pPr>
        <w:spacing w:after="0"/>
        <w:ind w:left="709" w:hanging="425"/>
        <w:rPr>
          <w:rFonts w:ascii="Calibri" w:eastAsia="Times New Roman" w:hAnsi="Calibri" w:cs="Times New Roman"/>
          <w:bCs/>
          <w:sz w:val="24"/>
          <w:szCs w:val="24"/>
        </w:rPr>
      </w:pPr>
      <w:r w:rsidRPr="00AD25A3">
        <w:rPr>
          <w:rFonts w:ascii="Calibri" w:eastAsia="Times New Roman" w:hAnsi="Calibri" w:cs="Times New Roman"/>
          <w:bCs/>
          <w:sz w:val="24"/>
          <w:szCs w:val="24"/>
        </w:rPr>
        <w:t>2)</w:t>
      </w:r>
      <w:r w:rsidRPr="00AD25A3">
        <w:rPr>
          <w:rFonts w:ascii="Calibri" w:eastAsia="Times New Roman" w:hAnsi="Calibri" w:cs="Times New Roman"/>
          <w:bCs/>
          <w:sz w:val="24"/>
          <w:szCs w:val="24"/>
        </w:rPr>
        <w:tab/>
        <w:t>ze strony Wykonawcy -  ……………………., e-mail: ……………………</w:t>
      </w:r>
      <w:r>
        <w:rPr>
          <w:rFonts w:ascii="Calibri" w:eastAsia="Times New Roman" w:hAnsi="Calibri" w:cs="Times New Roman"/>
          <w:bCs/>
          <w:sz w:val="24"/>
          <w:szCs w:val="24"/>
        </w:rPr>
        <w:t>, tel. ………………………………………</w:t>
      </w:r>
    </w:p>
    <w:p w:rsidR="005D50E4" w:rsidRPr="00AD25A3" w:rsidRDefault="005D50E4" w:rsidP="00B153BF">
      <w:pPr>
        <w:pStyle w:val="Akapitzlist"/>
        <w:numPr>
          <w:ilvl w:val="0"/>
          <w:numId w:val="3"/>
        </w:numPr>
        <w:spacing w:before="240"/>
        <w:ind w:left="284" w:hanging="284"/>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 xml:space="preserve">Zmiana osób wskazanych w ust. 1 powyżej nie stanowi zmiany Umowy i jest skuteczna    </w:t>
      </w: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 xml:space="preserve">         z chwilą doręczenia pisma informującego o zmianie i nowej osobie do kontaktów lub też doręczenia wiadomości e-mail na odpowiedni adres Wykonawcy i Zamawiającego.</w:t>
      </w:r>
    </w:p>
    <w:p w:rsidR="005D50E4" w:rsidRPr="00AD25A3" w:rsidRDefault="005D50E4" w:rsidP="00B153BF">
      <w:pPr>
        <w:pStyle w:val="Akapitzlist"/>
        <w:numPr>
          <w:ilvl w:val="0"/>
          <w:numId w:val="3"/>
        </w:numPr>
        <w:spacing w:before="240"/>
        <w:ind w:left="284" w:hanging="284"/>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 xml:space="preserve">W sprawach nieuregulowanych niniejszą umową będą miały zastosowanie odpowiednie przepisy ustawy prawa polskiego, w szczególności Prawa zamówień publicznych, Kodeksu cywilnego oraz inne powszechnie obowiązujące przepisy prawa. </w:t>
      </w:r>
    </w:p>
    <w:p w:rsidR="005D50E4" w:rsidRPr="00AD25A3" w:rsidRDefault="005D50E4" w:rsidP="00B153BF">
      <w:pPr>
        <w:pStyle w:val="Akapitzlist"/>
        <w:numPr>
          <w:ilvl w:val="0"/>
          <w:numId w:val="3"/>
        </w:numPr>
        <w:spacing w:before="240"/>
        <w:ind w:left="284" w:hanging="284"/>
        <w:contextualSpacing w:val="0"/>
        <w:rPr>
          <w:rFonts w:ascii="Calibri" w:hAnsi="Calibri"/>
          <w:sz w:val="24"/>
          <w:szCs w:val="24"/>
        </w:rPr>
      </w:pPr>
      <w:r w:rsidRPr="00AD25A3">
        <w:rPr>
          <w:rFonts w:ascii="Calibri" w:eastAsia="Times New Roman" w:hAnsi="Calibri" w:cs="Times New Roman"/>
          <w:bCs/>
          <w:sz w:val="24"/>
          <w:szCs w:val="24"/>
        </w:rPr>
        <w:t>W przypadku braku możliwości polubownego rozstrzygnięcia sporu dotyczącego wykonania postanowień Umowy, właściwym do rozstrzygania jest Sąd właściwy dla siedziby Zamawiającego.</w:t>
      </w:r>
    </w:p>
    <w:p w:rsidR="005D50E4" w:rsidRPr="00AD25A3" w:rsidRDefault="005D50E4" w:rsidP="00B153BF">
      <w:pPr>
        <w:pStyle w:val="Akapitzlist"/>
        <w:numPr>
          <w:ilvl w:val="0"/>
          <w:numId w:val="3"/>
        </w:numPr>
        <w:spacing w:before="240"/>
        <w:ind w:left="284" w:hanging="284"/>
        <w:contextualSpacing w:val="0"/>
        <w:rPr>
          <w:rFonts w:ascii="Calibri" w:eastAsia="Times New Roman" w:hAnsi="Calibri" w:cs="Times New Roman"/>
          <w:bCs/>
          <w:sz w:val="24"/>
          <w:szCs w:val="24"/>
        </w:rPr>
      </w:pPr>
      <w:r w:rsidRPr="00AD25A3">
        <w:rPr>
          <w:rFonts w:ascii="Calibri" w:eastAsia="Times New Roman" w:hAnsi="Calibri" w:cs="Times New Roman"/>
          <w:bCs/>
          <w:sz w:val="24"/>
          <w:szCs w:val="24"/>
        </w:rPr>
        <w:t>Umowę sporządzono w dwóch jednobrzmiących egzemplarzach, po jednym dla każdej              ze stron.</w:t>
      </w:r>
    </w:p>
    <w:p w:rsidR="005D50E4" w:rsidRPr="00AD25A3" w:rsidRDefault="005D50E4" w:rsidP="007D0671">
      <w:pPr>
        <w:spacing w:before="240"/>
        <w:rPr>
          <w:rFonts w:ascii="Calibri" w:eastAsia="Times New Roman" w:hAnsi="Calibri" w:cs="Times New Roman"/>
          <w:bCs/>
          <w:sz w:val="24"/>
          <w:szCs w:val="24"/>
        </w:rPr>
      </w:pPr>
    </w:p>
    <w:p w:rsidR="005D50E4" w:rsidRPr="00AD25A3" w:rsidRDefault="005D50E4" w:rsidP="007D0671">
      <w:pPr>
        <w:spacing w:before="240"/>
        <w:ind w:left="709" w:hanging="283"/>
        <w:rPr>
          <w:rFonts w:ascii="Calibri" w:eastAsia="Times New Roman" w:hAnsi="Calibri" w:cs="Times New Roman"/>
          <w:bCs/>
          <w:sz w:val="24"/>
          <w:szCs w:val="24"/>
        </w:rPr>
      </w:pPr>
    </w:p>
    <w:p w:rsidR="005D50E4" w:rsidRPr="00AD25A3" w:rsidRDefault="005D50E4" w:rsidP="007D0671">
      <w:pPr>
        <w:spacing w:before="240"/>
        <w:rPr>
          <w:rFonts w:ascii="Calibri" w:eastAsia="Times New Roman" w:hAnsi="Calibri" w:cs="Times New Roman"/>
          <w:bCs/>
          <w:sz w:val="24"/>
          <w:szCs w:val="24"/>
        </w:rPr>
      </w:pP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_______________________                                                         _______________________</w:t>
      </w:r>
    </w:p>
    <w:p w:rsidR="005D50E4" w:rsidRPr="00AD25A3" w:rsidRDefault="005D50E4" w:rsidP="007D0671">
      <w:pPr>
        <w:spacing w:before="240"/>
        <w:rPr>
          <w:rFonts w:ascii="Calibri" w:eastAsia="Times New Roman" w:hAnsi="Calibri" w:cs="Times New Roman"/>
          <w:bCs/>
          <w:sz w:val="24"/>
          <w:szCs w:val="24"/>
        </w:rPr>
      </w:pPr>
      <w:r w:rsidRPr="00AD25A3">
        <w:rPr>
          <w:rFonts w:ascii="Calibri" w:eastAsia="Times New Roman" w:hAnsi="Calibri" w:cs="Times New Roman"/>
          <w:bCs/>
          <w:sz w:val="24"/>
          <w:szCs w:val="24"/>
        </w:rPr>
        <w:t xml:space="preserve">      </w:t>
      </w: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 xml:space="preserve">ZAMAWIAJĄCY                                                  </w:t>
      </w:r>
      <w:r>
        <w:rPr>
          <w:rFonts w:ascii="Calibri" w:eastAsia="Times New Roman" w:hAnsi="Calibri" w:cs="Times New Roman"/>
          <w:bCs/>
          <w:sz w:val="24"/>
          <w:szCs w:val="24"/>
        </w:rPr>
        <w:t xml:space="preserve">                           </w:t>
      </w:r>
      <w:r w:rsidRPr="00AD25A3">
        <w:rPr>
          <w:rFonts w:ascii="Calibri" w:eastAsia="Times New Roman" w:hAnsi="Calibri" w:cs="Times New Roman"/>
          <w:bCs/>
          <w:sz w:val="24"/>
          <w:szCs w:val="24"/>
        </w:rPr>
        <w:t xml:space="preserve">         WYKONAWCA</w:t>
      </w:r>
    </w:p>
    <w:p w:rsidR="005D50E4" w:rsidRPr="00AD25A3" w:rsidRDefault="005D50E4" w:rsidP="007D0671">
      <w:pPr>
        <w:spacing w:before="240"/>
        <w:rPr>
          <w:rFonts w:ascii="Calibri" w:hAnsi="Calibri"/>
          <w:sz w:val="24"/>
          <w:szCs w:val="24"/>
        </w:rPr>
      </w:pPr>
      <w:bookmarkStart w:id="1" w:name="page29"/>
      <w:bookmarkEnd w:id="1"/>
    </w:p>
    <w:p w:rsidR="005D50E4" w:rsidRDefault="005D50E4" w:rsidP="007D0671">
      <w:pPr>
        <w:spacing w:before="240"/>
      </w:pPr>
    </w:p>
    <w:p w:rsidR="00D55030" w:rsidRDefault="001A351C" w:rsidP="007D0671">
      <w:pPr>
        <w:spacing w:before="240"/>
      </w:pPr>
    </w:p>
    <w:sectPr w:rsidR="00D55030" w:rsidSect="00B153BF">
      <w:headerReference w:type="default" r:id="rId11"/>
      <w:footerReference w:type="default" r:id="rId12"/>
      <w:pgSz w:w="11900" w:h="16840" w:code="9"/>
      <w:pgMar w:top="993" w:right="1123" w:bottom="1135" w:left="1140" w:header="284" w:footer="283"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1C" w:rsidRDefault="001A351C" w:rsidP="005D50E4">
      <w:pPr>
        <w:spacing w:after="0" w:line="240" w:lineRule="auto"/>
      </w:pPr>
      <w:r>
        <w:separator/>
      </w:r>
    </w:p>
  </w:endnote>
  <w:endnote w:type="continuationSeparator" w:id="0">
    <w:p w:rsidR="001A351C" w:rsidRDefault="001A351C" w:rsidP="005D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67044"/>
      <w:docPartObj>
        <w:docPartGallery w:val="Page Numbers (Bottom of Page)"/>
        <w:docPartUnique/>
      </w:docPartObj>
    </w:sdtPr>
    <w:sdtEndPr/>
    <w:sdtContent>
      <w:p w:rsidR="001A42DB" w:rsidRDefault="00614D10" w:rsidP="00A82F3E">
        <w:pPr>
          <w:pStyle w:val="Stopka"/>
          <w:jc w:val="right"/>
        </w:pPr>
        <w:r>
          <w:fldChar w:fldCharType="begin"/>
        </w:r>
        <w:r>
          <w:instrText>PAGE   \* MERGEFORMAT</w:instrText>
        </w:r>
        <w:r>
          <w:fldChar w:fldCharType="separate"/>
        </w:r>
        <w:r w:rsidR="005E731D">
          <w:rPr>
            <w:noProof/>
          </w:rPr>
          <w:t>13</w:t>
        </w:r>
        <w:r>
          <w:fldChar w:fldCharType="end"/>
        </w:r>
        <w:r w:rsidR="000C3722">
          <w:t>/</w:t>
        </w:r>
        <w:r w:rsidR="00B153BF">
          <w:t>12</w:t>
        </w:r>
      </w:p>
    </w:sdtContent>
  </w:sdt>
  <w:p w:rsidR="001A42DB" w:rsidRDefault="001A3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1C" w:rsidRDefault="001A351C" w:rsidP="005D50E4">
      <w:pPr>
        <w:spacing w:after="0" w:line="240" w:lineRule="auto"/>
      </w:pPr>
      <w:r>
        <w:separator/>
      </w:r>
    </w:p>
  </w:footnote>
  <w:footnote w:type="continuationSeparator" w:id="0">
    <w:p w:rsidR="001A351C" w:rsidRDefault="001A351C" w:rsidP="005D5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0E4" w:rsidRDefault="005D50E4" w:rsidP="005D50E4">
    <w:pPr>
      <w:pStyle w:val="Nagwek"/>
      <w:tabs>
        <w:tab w:val="left" w:pos="1140"/>
      </w:tabs>
      <w:rPr>
        <w:b/>
        <w:bCs/>
        <w:sz w:val="20"/>
        <w:szCs w:val="24"/>
      </w:rPr>
    </w:pPr>
    <w:r w:rsidRPr="00C815F3">
      <w:rPr>
        <w:b/>
        <w:bCs/>
        <w:sz w:val="20"/>
        <w:szCs w:val="24"/>
      </w:rPr>
      <w:t>Zakup z dostawą fabrycznie nowego,</w:t>
    </w:r>
    <w:r w:rsidRPr="00A63FFB">
      <w:rPr>
        <w:b/>
        <w:bCs/>
        <w:noProof/>
        <w:sz w:val="20"/>
        <w:szCs w:val="24"/>
        <w:lang w:eastAsia="pl-PL"/>
      </w:rPr>
      <w:t xml:space="preserve"> </w:t>
    </w:r>
    <w:r w:rsidRPr="00C815F3">
      <w:rPr>
        <w:b/>
        <w:bCs/>
        <w:sz w:val="20"/>
        <w:szCs w:val="24"/>
      </w:rPr>
      <w:t xml:space="preserve">specjalistycznego pojazdu dwukomorowego do selektywnej zbiórki odpadów </w:t>
    </w:r>
  </w:p>
  <w:p w:rsidR="005D50E4" w:rsidRDefault="005D50E4" w:rsidP="005D50E4">
    <w:pPr>
      <w:pStyle w:val="Nagwek"/>
      <w:tabs>
        <w:tab w:val="left" w:pos="1140"/>
      </w:tabs>
      <w:rPr>
        <w:b/>
        <w:bCs/>
        <w:sz w:val="20"/>
        <w:szCs w:val="24"/>
      </w:rPr>
    </w:pPr>
    <w:r>
      <w:rPr>
        <w:b/>
        <w:bCs/>
        <w:sz w:val="20"/>
        <w:szCs w:val="24"/>
      </w:rPr>
      <w:t>ZPSK.01.I.2023</w:t>
    </w:r>
  </w:p>
  <w:p w:rsidR="00C0673C" w:rsidRPr="007D0671" w:rsidRDefault="005D50E4" w:rsidP="007D0671">
    <w:pPr>
      <w:pStyle w:val="Nagwek"/>
      <w:tabs>
        <w:tab w:val="left" w:pos="1140"/>
      </w:tabs>
      <w:jc w:val="right"/>
      <w:rPr>
        <w:b/>
        <w:bCs/>
        <w:sz w:val="18"/>
        <w:szCs w:val="20"/>
      </w:rPr>
    </w:pPr>
    <w:r w:rsidRPr="00C815F3">
      <w:rPr>
        <w:b/>
        <w:sz w:val="20"/>
      </w:rPr>
      <w:tab/>
    </w:r>
    <w:r>
      <w:rPr>
        <w:b/>
        <w:bCs/>
        <w:noProof/>
        <w:sz w:val="20"/>
        <w:szCs w:val="24"/>
        <w:lang w:eastAsia="pl-PL"/>
      </w:rPr>
      <w:drawing>
        <wp:inline distT="0" distB="0" distL="0" distR="0" wp14:anchorId="4A3E07EE" wp14:editId="48C323E8">
          <wp:extent cx="1843078" cy="756000"/>
          <wp:effectExtent l="0" t="0" r="508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054" cy="7555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4DE"/>
    <w:multiLevelType w:val="hybridMultilevel"/>
    <w:tmpl w:val="7D68920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7E4D5E"/>
    <w:multiLevelType w:val="hybridMultilevel"/>
    <w:tmpl w:val="841EE3A2"/>
    <w:lvl w:ilvl="0" w:tplc="42145688">
      <w:start w:val="1"/>
      <w:numFmt w:val="decimal"/>
      <w:lvlText w:val="%1."/>
      <w:lvlJc w:val="left"/>
      <w:pPr>
        <w:ind w:left="1146" w:hanging="360"/>
      </w:pPr>
      <w:rPr>
        <w:rFonts w:ascii="Calibri" w:eastAsiaTheme="minorHAnsi" w:hAnsi="Calibri" w:cstheme="minorBid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3863871"/>
    <w:multiLevelType w:val="hybridMultilevel"/>
    <w:tmpl w:val="6C9ACB8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14AD6C6D"/>
    <w:multiLevelType w:val="hybridMultilevel"/>
    <w:tmpl w:val="9C2A8BB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155F0A57"/>
    <w:multiLevelType w:val="hybridMultilevel"/>
    <w:tmpl w:val="89CCDC80"/>
    <w:lvl w:ilvl="0" w:tplc="A9687322">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31577"/>
    <w:multiLevelType w:val="hybridMultilevel"/>
    <w:tmpl w:val="BAC4A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173E63"/>
    <w:multiLevelType w:val="hybridMultilevel"/>
    <w:tmpl w:val="05865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2E38D0"/>
    <w:multiLevelType w:val="hybridMultilevel"/>
    <w:tmpl w:val="CF989164"/>
    <w:lvl w:ilvl="0" w:tplc="5970B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306E22C5"/>
    <w:multiLevelType w:val="hybridMultilevel"/>
    <w:tmpl w:val="348C59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E510A9"/>
    <w:multiLevelType w:val="hybridMultilevel"/>
    <w:tmpl w:val="CECCEC02"/>
    <w:lvl w:ilvl="0" w:tplc="98A8DC9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136ABA"/>
    <w:multiLevelType w:val="hybridMultilevel"/>
    <w:tmpl w:val="3C2E4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1B7BAF"/>
    <w:multiLevelType w:val="hybridMultilevel"/>
    <w:tmpl w:val="1E1EDB76"/>
    <w:lvl w:ilvl="0" w:tplc="BADAF4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67220"/>
    <w:multiLevelType w:val="hybridMultilevel"/>
    <w:tmpl w:val="716C9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7F5A29"/>
    <w:multiLevelType w:val="hybridMultilevel"/>
    <w:tmpl w:val="9C588D8E"/>
    <w:lvl w:ilvl="0" w:tplc="CE94BC0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2A73D25"/>
    <w:multiLevelType w:val="hybridMultilevel"/>
    <w:tmpl w:val="CC4C23BC"/>
    <w:lvl w:ilvl="0" w:tplc="380A64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48A764D9"/>
    <w:multiLevelType w:val="hybridMultilevel"/>
    <w:tmpl w:val="52BEBEAE"/>
    <w:lvl w:ilvl="0" w:tplc="04150011">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A46164B"/>
    <w:multiLevelType w:val="hybridMultilevel"/>
    <w:tmpl w:val="1DC460DC"/>
    <w:lvl w:ilvl="0" w:tplc="57A863F4">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EAE201C"/>
    <w:multiLevelType w:val="hybridMultilevel"/>
    <w:tmpl w:val="FFD2BCE6"/>
    <w:lvl w:ilvl="0" w:tplc="04150011">
      <w:start w:val="1"/>
      <w:numFmt w:val="decimal"/>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19">
    <w:nsid w:val="50853B5E"/>
    <w:multiLevelType w:val="hybridMultilevel"/>
    <w:tmpl w:val="F578A086"/>
    <w:lvl w:ilvl="0" w:tplc="8708DE40">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53E377E5"/>
    <w:multiLevelType w:val="hybridMultilevel"/>
    <w:tmpl w:val="A3940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5927726E"/>
    <w:multiLevelType w:val="hybridMultilevel"/>
    <w:tmpl w:val="650A8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9F50A2"/>
    <w:multiLevelType w:val="hybridMultilevel"/>
    <w:tmpl w:val="37422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D2246C"/>
    <w:multiLevelType w:val="hybridMultilevel"/>
    <w:tmpl w:val="330258EE"/>
    <w:lvl w:ilvl="0" w:tplc="BBA8B8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B65B0D"/>
    <w:multiLevelType w:val="hybridMultilevel"/>
    <w:tmpl w:val="899EFB80"/>
    <w:lvl w:ilvl="0" w:tplc="E5D231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0B6049"/>
    <w:multiLevelType w:val="hybridMultilevel"/>
    <w:tmpl w:val="19507C4C"/>
    <w:lvl w:ilvl="0" w:tplc="3DAC66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E6241D"/>
    <w:multiLevelType w:val="hybridMultilevel"/>
    <w:tmpl w:val="6C52E7BC"/>
    <w:lvl w:ilvl="0" w:tplc="E3E42D5E">
      <w:start w:val="3"/>
      <w:numFmt w:val="decimal"/>
      <w:lvlText w:val="%1."/>
      <w:lvlJc w:val="left"/>
      <w:pPr>
        <w:ind w:left="1146" w:hanging="360"/>
      </w:pPr>
      <w:rPr>
        <w:rFonts w:ascii="Calibri" w:eastAsiaTheme="minorHAnsi" w:hAnsi="Calibr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1"/>
  </w:num>
  <w:num w:numId="5">
    <w:abstractNumId w:val="16"/>
  </w:num>
  <w:num w:numId="6">
    <w:abstractNumId w:val="17"/>
  </w:num>
  <w:num w:numId="7">
    <w:abstractNumId w:val="3"/>
  </w:num>
  <w:num w:numId="8">
    <w:abstractNumId w:val="24"/>
  </w:num>
  <w:num w:numId="9">
    <w:abstractNumId w:val="2"/>
  </w:num>
  <w:num w:numId="10">
    <w:abstractNumId w:val="4"/>
  </w:num>
  <w:num w:numId="11">
    <w:abstractNumId w:val="26"/>
  </w:num>
  <w:num w:numId="12">
    <w:abstractNumId w:val="23"/>
  </w:num>
  <w:num w:numId="13">
    <w:abstractNumId w:val="18"/>
  </w:num>
  <w:num w:numId="14">
    <w:abstractNumId w:val="25"/>
  </w:num>
  <w:num w:numId="15">
    <w:abstractNumId w:val="6"/>
  </w:num>
  <w:num w:numId="16">
    <w:abstractNumId w:val="7"/>
  </w:num>
  <w:num w:numId="17">
    <w:abstractNumId w:val="12"/>
  </w:num>
  <w:num w:numId="18">
    <w:abstractNumId w:val="8"/>
  </w:num>
  <w:num w:numId="19">
    <w:abstractNumId w:val="22"/>
  </w:num>
  <w:num w:numId="20">
    <w:abstractNumId w:val="21"/>
  </w:num>
  <w:num w:numId="21">
    <w:abstractNumId w:val="20"/>
  </w:num>
  <w:num w:numId="22">
    <w:abstractNumId w:val="9"/>
  </w:num>
  <w:num w:numId="23">
    <w:abstractNumId w:val="0"/>
  </w:num>
  <w:num w:numId="24">
    <w:abstractNumId w:val="13"/>
  </w:num>
  <w:num w:numId="25">
    <w:abstractNumId w:val="15"/>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E4"/>
    <w:rsid w:val="00065867"/>
    <w:rsid w:val="000B407C"/>
    <w:rsid w:val="000C3722"/>
    <w:rsid w:val="00100EDA"/>
    <w:rsid w:val="001A351C"/>
    <w:rsid w:val="001C04B2"/>
    <w:rsid w:val="0020713D"/>
    <w:rsid w:val="00211550"/>
    <w:rsid w:val="00255B11"/>
    <w:rsid w:val="00331076"/>
    <w:rsid w:val="003732B8"/>
    <w:rsid w:val="004714E0"/>
    <w:rsid w:val="004979DD"/>
    <w:rsid w:val="00594E3B"/>
    <w:rsid w:val="005D50E4"/>
    <w:rsid w:val="005E731D"/>
    <w:rsid w:val="00614D10"/>
    <w:rsid w:val="00664A90"/>
    <w:rsid w:val="006E68E2"/>
    <w:rsid w:val="00711FBF"/>
    <w:rsid w:val="007D0671"/>
    <w:rsid w:val="00870815"/>
    <w:rsid w:val="0090335D"/>
    <w:rsid w:val="00905888"/>
    <w:rsid w:val="00915F3C"/>
    <w:rsid w:val="00942F99"/>
    <w:rsid w:val="00972EB2"/>
    <w:rsid w:val="009C7395"/>
    <w:rsid w:val="00A1627A"/>
    <w:rsid w:val="00B0312A"/>
    <w:rsid w:val="00B153BF"/>
    <w:rsid w:val="00BF1EC3"/>
    <w:rsid w:val="00C030BF"/>
    <w:rsid w:val="00E435F8"/>
    <w:rsid w:val="00E5351F"/>
    <w:rsid w:val="00E7647E"/>
    <w:rsid w:val="00EF2A3B"/>
    <w:rsid w:val="00F631C9"/>
    <w:rsid w:val="00F92D41"/>
    <w:rsid w:val="00FA6A04"/>
    <w:rsid w:val="00FC0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0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5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0E4"/>
  </w:style>
  <w:style w:type="paragraph" w:styleId="Stopka">
    <w:name w:val="footer"/>
    <w:basedOn w:val="Normalny"/>
    <w:link w:val="StopkaZnak"/>
    <w:uiPriority w:val="99"/>
    <w:unhideWhenUsed/>
    <w:rsid w:val="005D5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0E4"/>
  </w:style>
  <w:style w:type="paragraph" w:styleId="Akapitzlist">
    <w:name w:val="List Paragraph"/>
    <w:basedOn w:val="Normalny"/>
    <w:uiPriority w:val="34"/>
    <w:qFormat/>
    <w:rsid w:val="005D50E4"/>
    <w:pPr>
      <w:ind w:left="720"/>
      <w:contextualSpacing/>
    </w:pPr>
  </w:style>
  <w:style w:type="paragraph" w:styleId="Tekstdymka">
    <w:name w:val="Balloon Text"/>
    <w:basedOn w:val="Normalny"/>
    <w:link w:val="TekstdymkaZnak"/>
    <w:uiPriority w:val="99"/>
    <w:semiHidden/>
    <w:unhideWhenUsed/>
    <w:rsid w:val="005D5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0E4"/>
    <w:rPr>
      <w:rFonts w:ascii="Tahoma" w:hAnsi="Tahoma" w:cs="Tahoma"/>
      <w:sz w:val="16"/>
      <w:szCs w:val="16"/>
    </w:rPr>
  </w:style>
  <w:style w:type="table" w:styleId="Tabela-Siatka">
    <w:name w:val="Table Grid"/>
    <w:basedOn w:val="Standardowy"/>
    <w:uiPriority w:val="59"/>
    <w:rsid w:val="0071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5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0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5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0E4"/>
  </w:style>
  <w:style w:type="paragraph" w:styleId="Stopka">
    <w:name w:val="footer"/>
    <w:basedOn w:val="Normalny"/>
    <w:link w:val="StopkaZnak"/>
    <w:uiPriority w:val="99"/>
    <w:unhideWhenUsed/>
    <w:rsid w:val="005D5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0E4"/>
  </w:style>
  <w:style w:type="paragraph" w:styleId="Akapitzlist">
    <w:name w:val="List Paragraph"/>
    <w:basedOn w:val="Normalny"/>
    <w:uiPriority w:val="34"/>
    <w:qFormat/>
    <w:rsid w:val="005D50E4"/>
    <w:pPr>
      <w:ind w:left="720"/>
      <w:contextualSpacing/>
    </w:pPr>
  </w:style>
  <w:style w:type="paragraph" w:styleId="Tekstdymka">
    <w:name w:val="Balloon Text"/>
    <w:basedOn w:val="Normalny"/>
    <w:link w:val="TekstdymkaZnak"/>
    <w:uiPriority w:val="99"/>
    <w:semiHidden/>
    <w:unhideWhenUsed/>
    <w:rsid w:val="005D5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0E4"/>
    <w:rPr>
      <w:rFonts w:ascii="Tahoma" w:hAnsi="Tahoma" w:cs="Tahoma"/>
      <w:sz w:val="16"/>
      <w:szCs w:val="16"/>
    </w:rPr>
  </w:style>
  <w:style w:type="table" w:styleId="Tabela-Siatka">
    <w:name w:val="Table Grid"/>
    <w:basedOn w:val="Standardowy"/>
    <w:uiPriority w:val="59"/>
    <w:rsid w:val="0071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5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chal.basczyn@skwschowa.pl" TargetMode="Externa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08A0-70FA-4950-94C4-F71775CB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3791</Words>
  <Characters>22747</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3</cp:revision>
  <dcterms:created xsi:type="dcterms:W3CDTF">2023-03-20T14:01:00Z</dcterms:created>
  <dcterms:modified xsi:type="dcterms:W3CDTF">2023-03-21T13:17:00Z</dcterms:modified>
</cp:coreProperties>
</file>