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210E" w14:textId="09C4FC49" w:rsidR="008E43AD" w:rsidRPr="00761F3E" w:rsidRDefault="00B70B52" w:rsidP="002E1BC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E06D1C0" w14:textId="77777777" w:rsidR="00AF7D54" w:rsidRPr="00AF7D54" w:rsidRDefault="00B70B52" w:rsidP="00AF7D5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C7381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AF7D5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AF7D54" w:rsidRPr="00AF7D54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AF7D54" w:rsidRPr="00AF7D54">
        <w:rPr>
          <w:rFonts w:asciiTheme="minorHAnsi" w:eastAsia="Times New Roman" w:hAnsiTheme="minorHAnsi" w:cstheme="minorHAnsi"/>
          <w:iCs/>
          <w:color w:val="000000" w:themeColor="text1"/>
          <w:kern w:val="3"/>
          <w:sz w:val="22"/>
          <w:szCs w:val="22"/>
          <w:lang w:eastAsia="zh-CN"/>
        </w:rPr>
        <w:t>Kompleksowy remont elewacji zabytkowego budynku Urzędu Stanu Cywilnego w Dopiewie wraz z poprawą dostępności obiektu dla osób z niepełnosprawnością</w:t>
      </w:r>
      <w:r w:rsidR="00AF7D54" w:rsidRPr="00AF7D54">
        <w:rPr>
          <w:rFonts w:asciiTheme="minorHAnsi" w:eastAsia="Times New Roman" w:hAnsiTheme="minorHAnsi" w:cstheme="minorHAnsi"/>
          <w:sz w:val="22"/>
          <w:szCs w:val="22"/>
          <w:lang w:eastAsia="pl-PL"/>
        </w:rPr>
        <w:t>”.</w:t>
      </w:r>
    </w:p>
    <w:p w14:paraId="477C8BD5" w14:textId="26A98FAA" w:rsidR="00B70B52" w:rsidRPr="0066649D" w:rsidRDefault="00B70B52" w:rsidP="00AF7D54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2494834C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B066A1">
        <w:rPr>
          <w:rFonts w:asciiTheme="minorHAnsi" w:hAnsiTheme="minorHAnsi" w:cstheme="minorHAnsi"/>
          <w:sz w:val="22"/>
          <w:szCs w:val="22"/>
        </w:rPr>
        <w:t>3</w:t>
      </w:r>
      <w:r w:rsidR="00AF7D54">
        <w:rPr>
          <w:rFonts w:asciiTheme="minorHAnsi" w:hAnsiTheme="minorHAnsi" w:cstheme="minorHAnsi"/>
          <w:sz w:val="22"/>
          <w:szCs w:val="22"/>
        </w:rPr>
        <w:t>0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AF7D54">
        <w:rPr>
          <w:rFonts w:asciiTheme="minorHAnsi" w:hAnsiTheme="minorHAnsi" w:cstheme="minorHAnsi"/>
          <w:sz w:val="22"/>
          <w:szCs w:val="22"/>
        </w:rPr>
        <w:t>10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4B74B164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B066A1">
        <w:rPr>
          <w:rFonts w:asciiTheme="minorHAnsi" w:hAnsiTheme="minorHAnsi" w:cstheme="minorHAnsi"/>
          <w:sz w:val="22"/>
          <w:szCs w:val="22"/>
        </w:rPr>
        <w:t>3</w:t>
      </w:r>
      <w:r w:rsidR="00AF7D54">
        <w:rPr>
          <w:rFonts w:asciiTheme="minorHAnsi" w:hAnsiTheme="minorHAnsi" w:cstheme="minorHAnsi"/>
          <w:sz w:val="22"/>
          <w:szCs w:val="22"/>
        </w:rPr>
        <w:t>0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AF7D54">
        <w:rPr>
          <w:rFonts w:asciiTheme="minorHAnsi" w:hAnsiTheme="minorHAnsi" w:cstheme="minorHAnsi"/>
          <w:sz w:val="22"/>
          <w:szCs w:val="22"/>
        </w:rPr>
        <w:t>10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</w:t>
      </w:r>
      <w:r w:rsidR="00AF7D54">
        <w:rPr>
          <w:rFonts w:asciiTheme="minorHAnsi" w:hAnsiTheme="minorHAnsi" w:cstheme="minorHAnsi"/>
          <w:sz w:val="22"/>
          <w:szCs w:val="22"/>
        </w:rPr>
        <w:t>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A44F1F1" w14:textId="41442021" w:rsidR="008F20A5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0107BC19" w14:textId="77777777" w:rsidR="00AF7D54" w:rsidRPr="00AF7D54" w:rsidRDefault="00AF7D54" w:rsidP="00AF7D54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F7D54">
        <w:rPr>
          <w:rFonts w:asciiTheme="minorHAnsi" w:eastAsia="Times New Roman" w:hAnsiTheme="minorHAnsi" w:cstheme="minorHAnsi"/>
          <w:bCs/>
          <w:sz w:val="22"/>
          <w:lang w:eastAsia="pl-PL"/>
        </w:rPr>
        <w:t>- w roku 2023: 150.000,00 zł brutto</w:t>
      </w:r>
    </w:p>
    <w:p w14:paraId="7D2209DC" w14:textId="20C7AA2E" w:rsidR="00AF7D54" w:rsidRDefault="00AF7D54" w:rsidP="00AF7D54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F7D54">
        <w:rPr>
          <w:rFonts w:asciiTheme="minorHAnsi" w:eastAsia="Times New Roman" w:hAnsiTheme="minorHAnsi" w:cstheme="minorHAnsi"/>
          <w:bCs/>
          <w:sz w:val="22"/>
          <w:lang w:eastAsia="pl-PL"/>
        </w:rPr>
        <w:t>- w roku 2024: 285.000,00 zł brutto</w:t>
      </w:r>
    </w:p>
    <w:p w14:paraId="1425384B" w14:textId="77777777" w:rsidR="008E43AD" w:rsidRDefault="008E43AD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942"/>
        <w:gridCol w:w="2551"/>
        <w:gridCol w:w="2048"/>
      </w:tblGrid>
      <w:tr w:rsidR="00B70B52" w:rsidRPr="0066649D" w14:paraId="21FF2023" w14:textId="77777777" w:rsidTr="00EE3786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28BE8408" w14:textId="77777777" w:rsidR="00B70B52" w:rsidRPr="0066649D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066A1" w:rsidRPr="0066649D" w14:paraId="21C8F773" w14:textId="77777777" w:rsidTr="00EE3786">
        <w:tc>
          <w:tcPr>
            <w:tcW w:w="873" w:type="dxa"/>
          </w:tcPr>
          <w:p w14:paraId="3EB95F64" w14:textId="35C9CC6C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5CFC9BB8" w14:textId="77777777" w:rsidR="00A30F86" w:rsidRPr="00A30F86" w:rsidRDefault="00A30F86" w:rsidP="00A30F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A30F86">
              <w:rPr>
                <w:rFonts w:asciiTheme="minorHAnsi" w:eastAsiaTheme="minorHAnsi" w:hAnsiTheme="minorHAnsi" w:cstheme="minorHAnsi"/>
                <w:bCs/>
                <w:szCs w:val="22"/>
              </w:rPr>
              <w:t>UB SZAŁATA Sp. z o.o.</w:t>
            </w:r>
          </w:p>
          <w:p w14:paraId="61EEDB3A" w14:textId="77777777" w:rsidR="00A30F86" w:rsidRPr="00A30F86" w:rsidRDefault="00A30F86" w:rsidP="00A30F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A30F86">
              <w:rPr>
                <w:rFonts w:asciiTheme="minorHAnsi" w:eastAsiaTheme="minorHAnsi" w:hAnsiTheme="minorHAnsi" w:cstheme="minorHAnsi"/>
                <w:bCs/>
                <w:szCs w:val="22"/>
              </w:rPr>
              <w:t>ul. A.W. Niegolewskich 10/7</w:t>
            </w:r>
          </w:p>
          <w:p w14:paraId="688D43BC" w14:textId="235D23CD" w:rsidR="00B066A1" w:rsidRPr="00D349A6" w:rsidRDefault="00A30F86" w:rsidP="00A3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A30F86">
              <w:rPr>
                <w:rFonts w:asciiTheme="minorHAnsi" w:eastAsiaTheme="minorHAnsi" w:hAnsiTheme="minorHAnsi" w:cstheme="minorHAnsi"/>
                <w:bCs/>
                <w:szCs w:val="22"/>
              </w:rPr>
              <w:t>60-232 Poznań</w:t>
            </w:r>
          </w:p>
        </w:tc>
        <w:tc>
          <w:tcPr>
            <w:tcW w:w="2551" w:type="dxa"/>
          </w:tcPr>
          <w:p w14:paraId="0E6C7D49" w14:textId="36A02168" w:rsidR="00B066A1" w:rsidRPr="00A30F86" w:rsidRDefault="00A30F86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781</w:t>
            </w: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.</w:t>
            </w: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050,00</w:t>
            </w:r>
          </w:p>
        </w:tc>
        <w:tc>
          <w:tcPr>
            <w:tcW w:w="2048" w:type="dxa"/>
          </w:tcPr>
          <w:p w14:paraId="730F01E7" w14:textId="3C0037C1" w:rsidR="00B066A1" w:rsidRPr="00A30F86" w:rsidRDefault="00A30F86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60 miesięcy</w:t>
            </w:r>
          </w:p>
        </w:tc>
      </w:tr>
      <w:tr w:rsidR="00B066A1" w:rsidRPr="0066649D" w14:paraId="3A5813E5" w14:textId="77777777" w:rsidTr="00EE3786">
        <w:tc>
          <w:tcPr>
            <w:tcW w:w="873" w:type="dxa"/>
          </w:tcPr>
          <w:p w14:paraId="014DAC13" w14:textId="19B41651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942" w:type="dxa"/>
          </w:tcPr>
          <w:p w14:paraId="73F3DD22" w14:textId="77777777" w:rsidR="00A30F86" w:rsidRDefault="00A30F86" w:rsidP="00A30F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Expance Sławomir Czapiewski </w:t>
            </w:r>
          </w:p>
          <w:p w14:paraId="6D775FFA" w14:textId="77777777" w:rsidR="00A30F86" w:rsidRDefault="00A30F86" w:rsidP="00A30F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Ul. Dąbrowskiego 7/19 </w:t>
            </w:r>
          </w:p>
          <w:p w14:paraId="1BCF0C21" w14:textId="650F396F" w:rsidR="00B066A1" w:rsidRPr="002E1BC5" w:rsidRDefault="00A30F86" w:rsidP="002E1BC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64-920 Piła</w:t>
            </w:r>
          </w:p>
        </w:tc>
        <w:tc>
          <w:tcPr>
            <w:tcW w:w="2551" w:type="dxa"/>
          </w:tcPr>
          <w:p w14:paraId="7110FC71" w14:textId="5F85EA6E" w:rsidR="00B066A1" w:rsidRPr="00007DDE" w:rsidRDefault="00A30F86" w:rsidP="00A30F8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A30F86">
              <w:rPr>
                <w:rFonts w:asciiTheme="minorHAnsi" w:hAnsiTheme="minorHAnsi" w:cstheme="minorHAnsi"/>
                <w:bCs/>
                <w:szCs w:val="22"/>
              </w:rPr>
              <w:t>539.970,00</w:t>
            </w:r>
          </w:p>
        </w:tc>
        <w:tc>
          <w:tcPr>
            <w:tcW w:w="2048" w:type="dxa"/>
          </w:tcPr>
          <w:p w14:paraId="33B17812" w14:textId="42E80A30" w:rsidR="00B066A1" w:rsidRDefault="00A30F86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60 miesięcy</w:t>
            </w:r>
          </w:p>
        </w:tc>
      </w:tr>
      <w:tr w:rsidR="00B066A1" w:rsidRPr="0066649D" w14:paraId="0E305340" w14:textId="77777777" w:rsidTr="00EE3786">
        <w:tc>
          <w:tcPr>
            <w:tcW w:w="873" w:type="dxa"/>
          </w:tcPr>
          <w:p w14:paraId="10F0B4D8" w14:textId="2CC8D50E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942" w:type="dxa"/>
          </w:tcPr>
          <w:p w14:paraId="2A57E442" w14:textId="77777777" w:rsidR="00E62EA0" w:rsidRDefault="00E62EA0" w:rsidP="00E6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E62EA0">
              <w:rPr>
                <w:rFonts w:ascii="Calibri" w:eastAsiaTheme="minorHAnsi" w:hAnsi="Calibri" w:cs="Calibri"/>
                <w:bCs/>
                <w:szCs w:val="22"/>
              </w:rPr>
              <w:t xml:space="preserve">Zakład Ogólnobudowlany </w:t>
            </w:r>
          </w:p>
          <w:p w14:paraId="17B43A20" w14:textId="7C42D0F9" w:rsidR="00E62EA0" w:rsidRPr="00E62EA0" w:rsidRDefault="00E62EA0" w:rsidP="00E6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E62EA0">
              <w:rPr>
                <w:rFonts w:ascii="Calibri" w:eastAsiaTheme="minorHAnsi" w:hAnsi="Calibri" w:cs="Calibri"/>
                <w:bCs/>
                <w:sz w:val="22"/>
                <w:szCs w:val="22"/>
              </w:rPr>
              <w:t>Waldemar Flak</w:t>
            </w:r>
          </w:p>
          <w:p w14:paraId="7D568574" w14:textId="78269C30" w:rsidR="00B066A1" w:rsidRPr="00D349A6" w:rsidRDefault="00E62EA0" w:rsidP="00E6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E62EA0">
              <w:rPr>
                <w:rFonts w:ascii="Calibri" w:eastAsiaTheme="minorHAnsi" w:hAnsi="Calibri" w:cs="Calibri"/>
                <w:bCs/>
                <w:szCs w:val="22"/>
              </w:rPr>
              <w:t>Rudki 9/2, 62-240 Trzemeszno</w:t>
            </w:r>
          </w:p>
        </w:tc>
        <w:tc>
          <w:tcPr>
            <w:tcW w:w="2551" w:type="dxa"/>
          </w:tcPr>
          <w:p w14:paraId="7B4A9BD0" w14:textId="23196A01" w:rsidR="00B066A1" w:rsidRPr="00007DDE" w:rsidRDefault="00E62EA0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62EA0">
              <w:rPr>
                <w:rFonts w:asciiTheme="minorHAnsi" w:hAnsiTheme="minorHAnsi" w:cstheme="minorHAnsi"/>
                <w:bCs/>
                <w:szCs w:val="22"/>
              </w:rPr>
              <w:t>544.617,95</w:t>
            </w:r>
          </w:p>
        </w:tc>
        <w:tc>
          <w:tcPr>
            <w:tcW w:w="2048" w:type="dxa"/>
          </w:tcPr>
          <w:p w14:paraId="78487152" w14:textId="4409C1D0" w:rsidR="00B066A1" w:rsidRDefault="00E62EA0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60 miesięcy</w:t>
            </w:r>
          </w:p>
        </w:tc>
      </w:tr>
      <w:tr w:rsidR="00B066A1" w:rsidRPr="0066649D" w14:paraId="631A5D20" w14:textId="77777777" w:rsidTr="00EE3786">
        <w:tc>
          <w:tcPr>
            <w:tcW w:w="873" w:type="dxa"/>
          </w:tcPr>
          <w:p w14:paraId="27F30958" w14:textId="2FA23355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942" w:type="dxa"/>
          </w:tcPr>
          <w:p w14:paraId="1C40D402" w14:textId="77777777" w:rsidR="001F2F48" w:rsidRDefault="001F2F48" w:rsidP="001F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Cs w:val="22"/>
              </w:rPr>
              <w:t xml:space="preserve">Kontrapost Konserwacja Zabytków Urszula Girtler </w:t>
            </w:r>
          </w:p>
          <w:p w14:paraId="14381091" w14:textId="77777777" w:rsidR="001F2F48" w:rsidRDefault="001F2F48" w:rsidP="001F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Cs w:val="22"/>
              </w:rPr>
              <w:t xml:space="preserve">ul. Żołnierzy II Armii WP 1 </w:t>
            </w:r>
          </w:p>
          <w:p w14:paraId="31BA2B25" w14:textId="7E120433" w:rsidR="00EE3786" w:rsidRPr="00D349A6" w:rsidRDefault="001F2F48" w:rsidP="001F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Cs w:val="22"/>
              </w:rPr>
              <w:t>68-131 Witoszyn</w:t>
            </w:r>
          </w:p>
        </w:tc>
        <w:tc>
          <w:tcPr>
            <w:tcW w:w="2551" w:type="dxa"/>
          </w:tcPr>
          <w:p w14:paraId="4E15EA6E" w14:textId="2695FEB1" w:rsidR="00B066A1" w:rsidRPr="00007DDE" w:rsidRDefault="001F2F48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F2F48">
              <w:rPr>
                <w:rFonts w:asciiTheme="minorHAnsi" w:hAnsiTheme="minorHAnsi" w:cstheme="minorHAnsi"/>
                <w:bCs/>
                <w:szCs w:val="22"/>
              </w:rPr>
              <w:t>552</w:t>
            </w:r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Pr="001F2F48">
              <w:rPr>
                <w:rFonts w:asciiTheme="minorHAnsi" w:hAnsiTheme="minorHAnsi" w:cstheme="minorHAnsi"/>
                <w:bCs/>
                <w:szCs w:val="22"/>
              </w:rPr>
              <w:t>270</w:t>
            </w:r>
            <w:r>
              <w:rPr>
                <w:rFonts w:asciiTheme="minorHAnsi" w:hAnsiTheme="minorHAnsi" w:cstheme="minorHAnsi"/>
                <w:bCs/>
                <w:szCs w:val="22"/>
              </w:rPr>
              <w:t>,00</w:t>
            </w:r>
          </w:p>
        </w:tc>
        <w:tc>
          <w:tcPr>
            <w:tcW w:w="2048" w:type="dxa"/>
          </w:tcPr>
          <w:p w14:paraId="39CF5C72" w14:textId="56605A25" w:rsidR="00B066A1" w:rsidRDefault="001F2F48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60 miesięcy</w:t>
            </w:r>
          </w:p>
        </w:tc>
      </w:tr>
      <w:tr w:rsidR="00B066A1" w:rsidRPr="0066649D" w14:paraId="7F3B9EE4" w14:textId="77777777" w:rsidTr="00EE3786">
        <w:tc>
          <w:tcPr>
            <w:tcW w:w="873" w:type="dxa"/>
          </w:tcPr>
          <w:p w14:paraId="2776EBF7" w14:textId="7C981506" w:rsidR="00B066A1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942" w:type="dxa"/>
          </w:tcPr>
          <w:p w14:paraId="06B9591D" w14:textId="0AD328AD" w:rsidR="001F2F48" w:rsidRPr="001F2F48" w:rsidRDefault="001F2F48" w:rsidP="001F2F48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 w:val="22"/>
                <w:szCs w:val="22"/>
              </w:rPr>
              <w:t>FIRMA ARCHITEKTONICZNO-BUDOWLANA</w:t>
            </w:r>
          </w:p>
          <w:p w14:paraId="0F9C5387" w14:textId="77777777" w:rsidR="001F2F48" w:rsidRPr="001F2F48" w:rsidRDefault="001F2F48" w:rsidP="001F2F48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 w:val="22"/>
                <w:szCs w:val="22"/>
              </w:rPr>
              <w:t>RESTAURACJI ZABYTKÓW</w:t>
            </w:r>
          </w:p>
          <w:p w14:paraId="7B3D1909" w14:textId="77777777" w:rsidR="001F2F48" w:rsidRPr="001F2F48" w:rsidRDefault="001F2F48" w:rsidP="001F2F48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 w:val="22"/>
                <w:szCs w:val="22"/>
              </w:rPr>
              <w:t>„ARCHITEKTON”</w:t>
            </w:r>
          </w:p>
          <w:p w14:paraId="71F67AE8" w14:textId="77777777" w:rsidR="001F2F48" w:rsidRPr="001F2F48" w:rsidRDefault="001F2F48" w:rsidP="001F2F48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 w:val="22"/>
                <w:szCs w:val="22"/>
              </w:rPr>
              <w:t>Leszek Peljan, Leszek Link Spółka Jawna</w:t>
            </w:r>
          </w:p>
          <w:p w14:paraId="1847384D" w14:textId="3CFF37A5" w:rsidR="00EE3786" w:rsidRPr="00D349A6" w:rsidRDefault="001C585E" w:rsidP="001F2F48">
            <w:pPr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szCs w:val="22"/>
              </w:rPr>
            </w:pPr>
            <w:r w:rsidRPr="001F2F48">
              <w:rPr>
                <w:rFonts w:ascii="Calibri" w:eastAsiaTheme="minorHAnsi" w:hAnsi="Calibri" w:cs="Calibri"/>
                <w:bCs/>
                <w:szCs w:val="22"/>
              </w:rPr>
              <w:t>Rynek 4a</w:t>
            </w:r>
            <w:r>
              <w:rPr>
                <w:rFonts w:ascii="Calibri" w:eastAsiaTheme="minorHAnsi" w:hAnsi="Calibri" w:cs="Calibri"/>
                <w:bCs/>
                <w:szCs w:val="22"/>
              </w:rPr>
              <w:t>,</w:t>
            </w:r>
            <w:r w:rsidRPr="001F2F48">
              <w:rPr>
                <w:rFonts w:ascii="Calibri" w:eastAsiaTheme="minorHAnsi" w:hAnsi="Calibri" w:cs="Calibri"/>
                <w:bCs/>
                <w:szCs w:val="22"/>
              </w:rPr>
              <w:t xml:space="preserve"> </w:t>
            </w:r>
            <w:r w:rsidR="001F2F48" w:rsidRPr="001F2F48">
              <w:rPr>
                <w:rFonts w:ascii="Calibri" w:eastAsiaTheme="minorHAnsi" w:hAnsi="Calibri" w:cs="Calibri"/>
                <w:bCs/>
                <w:szCs w:val="22"/>
              </w:rPr>
              <w:t>67-200 Głogów</w:t>
            </w:r>
          </w:p>
        </w:tc>
        <w:tc>
          <w:tcPr>
            <w:tcW w:w="2551" w:type="dxa"/>
          </w:tcPr>
          <w:p w14:paraId="7F47A614" w14:textId="0BAAC7D8" w:rsidR="00B066A1" w:rsidRPr="00007DDE" w:rsidRDefault="001F2F48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F2F48">
              <w:rPr>
                <w:rFonts w:asciiTheme="minorHAnsi" w:hAnsiTheme="minorHAnsi" w:cstheme="minorHAnsi"/>
                <w:bCs/>
                <w:szCs w:val="22"/>
              </w:rPr>
              <w:t>550</w:t>
            </w:r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Pr="001F2F48">
              <w:rPr>
                <w:rFonts w:asciiTheme="minorHAnsi" w:hAnsiTheme="minorHAnsi" w:cstheme="minorHAnsi"/>
                <w:bCs/>
                <w:szCs w:val="22"/>
              </w:rPr>
              <w:t>958,70</w:t>
            </w:r>
          </w:p>
        </w:tc>
        <w:tc>
          <w:tcPr>
            <w:tcW w:w="2048" w:type="dxa"/>
          </w:tcPr>
          <w:p w14:paraId="7ABB51BC" w14:textId="630EB676" w:rsidR="00B066A1" w:rsidRDefault="001F2F48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60 miesięcy</w:t>
            </w:r>
          </w:p>
        </w:tc>
      </w:tr>
      <w:tr w:rsidR="00B70B52" w:rsidRPr="0066649D" w14:paraId="6758A622" w14:textId="77777777" w:rsidTr="00EE3786">
        <w:tc>
          <w:tcPr>
            <w:tcW w:w="873" w:type="dxa"/>
          </w:tcPr>
          <w:p w14:paraId="538095A3" w14:textId="084DD84B" w:rsidR="00B70B52" w:rsidRPr="0066649D" w:rsidRDefault="00B066A1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942" w:type="dxa"/>
          </w:tcPr>
          <w:p w14:paraId="64605513" w14:textId="77777777" w:rsidR="001C585E" w:rsidRPr="001C585E" w:rsidRDefault="001C585E" w:rsidP="001C585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85E">
              <w:rPr>
                <w:rFonts w:asciiTheme="minorHAnsi" w:hAnsiTheme="minorHAnsi" w:cstheme="minorHAnsi"/>
                <w:bCs/>
                <w:sz w:val="22"/>
                <w:szCs w:val="22"/>
              </w:rPr>
              <w:t>PRZEDSIĘBIORSTWO BUDOWLANO - HANDLOWE</w:t>
            </w:r>
          </w:p>
          <w:p w14:paraId="5EAC96A9" w14:textId="77777777" w:rsidR="001C585E" w:rsidRPr="001C585E" w:rsidRDefault="001C585E" w:rsidP="001C585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85E">
              <w:rPr>
                <w:rFonts w:asciiTheme="minorHAnsi" w:hAnsiTheme="minorHAnsi" w:cstheme="minorHAnsi"/>
                <w:bCs/>
                <w:sz w:val="22"/>
                <w:szCs w:val="22"/>
              </w:rPr>
              <w:t>„REMBUDEX” Spółka z ograniczoną</w:t>
            </w:r>
          </w:p>
          <w:p w14:paraId="1E1CCCA7" w14:textId="77777777" w:rsidR="001C585E" w:rsidRPr="001C585E" w:rsidRDefault="001C585E" w:rsidP="001C585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85E">
              <w:rPr>
                <w:rFonts w:asciiTheme="minorHAnsi" w:hAnsiTheme="minorHAnsi" w:cstheme="minorHAnsi"/>
                <w:bCs/>
                <w:sz w:val="22"/>
                <w:szCs w:val="22"/>
              </w:rPr>
              <w:t>odpowiedzialnością Spółka komandytowa</w:t>
            </w:r>
          </w:p>
          <w:p w14:paraId="4BFFC7E2" w14:textId="2DF4ABB1" w:rsidR="00EB6DD2" w:rsidRPr="0066649D" w:rsidRDefault="001C585E" w:rsidP="001C585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1C585E">
              <w:rPr>
                <w:rFonts w:asciiTheme="minorHAnsi" w:hAnsiTheme="minorHAnsi" w:cstheme="minorHAnsi"/>
                <w:bCs/>
                <w:szCs w:val="22"/>
              </w:rPr>
              <w:t>ul. Łukowska 10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Pr="001C585E">
              <w:rPr>
                <w:rFonts w:asciiTheme="minorHAnsi" w:hAnsiTheme="minorHAnsi" w:cstheme="minorHAnsi"/>
                <w:bCs/>
                <w:szCs w:val="22"/>
              </w:rPr>
              <w:t xml:space="preserve">OBORNIKI </w:t>
            </w:r>
          </w:p>
        </w:tc>
        <w:tc>
          <w:tcPr>
            <w:tcW w:w="2551" w:type="dxa"/>
          </w:tcPr>
          <w:p w14:paraId="2EA412AD" w14:textId="68B8E50F" w:rsidR="00B70B52" w:rsidRPr="00007DDE" w:rsidRDefault="002E1BC5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E1BC5">
              <w:rPr>
                <w:rFonts w:asciiTheme="minorHAnsi" w:hAnsiTheme="minorHAnsi" w:cstheme="minorHAnsi"/>
                <w:bCs/>
                <w:szCs w:val="22"/>
              </w:rPr>
              <w:t>641.276,86</w:t>
            </w:r>
          </w:p>
        </w:tc>
        <w:tc>
          <w:tcPr>
            <w:tcW w:w="2048" w:type="dxa"/>
          </w:tcPr>
          <w:p w14:paraId="676D4E10" w14:textId="17075771" w:rsidR="00B70B52" w:rsidRPr="0066649D" w:rsidRDefault="002E1BC5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30F86">
              <w:rPr>
                <w:rFonts w:ascii="CIDFont+F1" w:eastAsiaTheme="minorHAnsi" w:hAnsi="CIDFont+F1" w:cs="CIDFont+F1"/>
                <w:bCs/>
                <w:szCs w:val="22"/>
              </w:rPr>
              <w:t>60 miesięcy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3055" w14:textId="77777777" w:rsidR="00B13BA5" w:rsidRDefault="00B13BA5" w:rsidP="00B70B52">
      <w:pPr>
        <w:spacing w:after="0" w:line="240" w:lineRule="auto"/>
      </w:pPr>
      <w:r>
        <w:separator/>
      </w:r>
    </w:p>
  </w:endnote>
  <w:endnote w:type="continuationSeparator" w:id="0">
    <w:p w14:paraId="496DB6D7" w14:textId="77777777" w:rsidR="00B13BA5" w:rsidRDefault="00B13BA5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87C7" w14:textId="77777777" w:rsidR="00B13BA5" w:rsidRDefault="00B13BA5" w:rsidP="00B70B52">
      <w:pPr>
        <w:spacing w:after="0" w:line="240" w:lineRule="auto"/>
      </w:pPr>
      <w:r>
        <w:separator/>
      </w:r>
    </w:p>
  </w:footnote>
  <w:footnote w:type="continuationSeparator" w:id="0">
    <w:p w14:paraId="2D1A05BA" w14:textId="77777777" w:rsidR="00B13BA5" w:rsidRDefault="00B13BA5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A648" w14:textId="77777777" w:rsidR="00AF7D54" w:rsidRPr="00AF7D54" w:rsidRDefault="00000000" w:rsidP="00AF7D54">
    <w:pPr>
      <w:spacing w:after="0" w:line="240" w:lineRule="auto"/>
      <w:jc w:val="both"/>
      <w:rPr>
        <w:rFonts w:asciiTheme="minorHAnsi" w:eastAsia="Times New Roman" w:hAnsiTheme="minorHAnsi" w:cstheme="minorHAnsi"/>
        <w:sz w:val="22"/>
        <w:szCs w:val="22"/>
        <w:lang w:eastAsia="pl-PL"/>
      </w:rPr>
    </w:pPr>
    <w:r w:rsidRPr="00C73815">
      <w:rPr>
        <w:rFonts w:asciiTheme="minorHAnsi" w:hAnsiTheme="minorHAnsi" w:cstheme="minorHAnsi"/>
        <w:sz w:val="18"/>
        <w:szCs w:val="18"/>
      </w:rPr>
      <w:t>ROA.271.</w:t>
    </w:r>
    <w:r w:rsidR="00C73815" w:rsidRPr="00C73815">
      <w:rPr>
        <w:rFonts w:asciiTheme="minorHAnsi" w:hAnsiTheme="minorHAnsi" w:cstheme="minorHAnsi"/>
        <w:sz w:val="18"/>
        <w:szCs w:val="18"/>
      </w:rPr>
      <w:t>1</w:t>
    </w:r>
    <w:r w:rsidR="00AF7D54">
      <w:rPr>
        <w:rFonts w:asciiTheme="minorHAnsi" w:hAnsiTheme="minorHAnsi" w:cstheme="minorHAnsi"/>
        <w:sz w:val="18"/>
        <w:szCs w:val="18"/>
      </w:rPr>
      <w:t>8</w:t>
    </w:r>
    <w:r w:rsidRPr="00C73815">
      <w:rPr>
        <w:rFonts w:asciiTheme="minorHAnsi" w:hAnsiTheme="minorHAnsi" w:cstheme="minorHAnsi"/>
        <w:sz w:val="18"/>
        <w:szCs w:val="18"/>
      </w:rPr>
      <w:t>.202</w:t>
    </w:r>
    <w:r w:rsidR="00094D53" w:rsidRPr="00C73815">
      <w:rPr>
        <w:rFonts w:asciiTheme="minorHAnsi" w:hAnsiTheme="minorHAnsi" w:cstheme="minorHAnsi"/>
        <w:sz w:val="18"/>
        <w:szCs w:val="18"/>
      </w:rPr>
      <w:t>3</w:t>
    </w:r>
    <w:r w:rsidRPr="00C73815">
      <w:rPr>
        <w:rFonts w:asciiTheme="minorHAnsi" w:hAnsiTheme="minorHAnsi" w:cstheme="minorHAnsi"/>
        <w:b w:val="0"/>
        <w:sz w:val="18"/>
        <w:szCs w:val="18"/>
      </w:rPr>
      <w:t xml:space="preserve">  </w:t>
    </w:r>
    <w:r w:rsidR="008F20A5" w:rsidRPr="00B066A1">
      <w:rPr>
        <w:rFonts w:asciiTheme="minorHAnsi" w:eastAsia="Times New Roman" w:hAnsiTheme="minorHAnsi" w:cstheme="minorHAnsi"/>
        <w:sz w:val="18"/>
        <w:szCs w:val="18"/>
      </w:rPr>
      <w:t>pn</w:t>
    </w:r>
    <w:r w:rsidR="008F20A5" w:rsidRPr="00AF7D54">
      <w:rPr>
        <w:rFonts w:asciiTheme="minorHAnsi" w:eastAsia="Times New Roman" w:hAnsiTheme="minorHAnsi" w:cstheme="minorHAnsi"/>
        <w:sz w:val="18"/>
        <w:szCs w:val="18"/>
      </w:rPr>
      <w:t xml:space="preserve">. </w:t>
    </w:r>
    <w:bookmarkStart w:id="1" w:name="_Hlk133247204"/>
    <w:r w:rsidR="00AF7D54" w:rsidRPr="00AF7D54">
      <w:rPr>
        <w:rFonts w:asciiTheme="minorHAnsi" w:eastAsia="Times New Roman" w:hAnsiTheme="minorHAnsi" w:cstheme="minorHAnsi"/>
        <w:sz w:val="18"/>
        <w:szCs w:val="18"/>
      </w:rPr>
      <w:t>„</w:t>
    </w:r>
    <w:r w:rsidR="00AF7D54" w:rsidRPr="00AF7D54">
      <w:rPr>
        <w:rFonts w:asciiTheme="minorHAnsi" w:eastAsia="Times New Roman" w:hAnsiTheme="minorHAnsi" w:cstheme="minorHAnsi"/>
        <w:iCs/>
        <w:color w:val="000000" w:themeColor="text1"/>
        <w:kern w:val="3"/>
        <w:sz w:val="18"/>
        <w:szCs w:val="18"/>
        <w:lang w:eastAsia="zh-CN"/>
      </w:rPr>
      <w:t>Kompleksowy remont elewacji zabytkowego budynku Urzędu Stanu Cywilnego w Dopiewie wraz z poprawą dostępności obiektu dla osób z niepełnosprawnością</w:t>
    </w:r>
    <w:r w:rsidR="00AF7D54" w:rsidRPr="00AF7D54">
      <w:rPr>
        <w:rFonts w:asciiTheme="minorHAnsi" w:eastAsia="Times New Roman" w:hAnsiTheme="minorHAnsi" w:cstheme="minorHAnsi"/>
        <w:sz w:val="18"/>
        <w:szCs w:val="18"/>
        <w:lang w:eastAsia="pl-PL"/>
      </w:rPr>
      <w:t>”.</w:t>
    </w:r>
  </w:p>
  <w:bookmarkEnd w:id="1"/>
  <w:p w14:paraId="7C5C8A85" w14:textId="77BA00E7" w:rsidR="00514E77" w:rsidRPr="00C73815" w:rsidRDefault="00514E77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2"/>
  </w:num>
  <w:num w:numId="2" w16cid:durableId="1448043068">
    <w:abstractNumId w:val="1"/>
  </w:num>
  <w:num w:numId="3" w16cid:durableId="20622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24435"/>
    <w:rsid w:val="00063759"/>
    <w:rsid w:val="00094D53"/>
    <w:rsid w:val="000D026B"/>
    <w:rsid w:val="000F04B1"/>
    <w:rsid w:val="001B59FD"/>
    <w:rsid w:val="001C585E"/>
    <w:rsid w:val="001E0331"/>
    <w:rsid w:val="001F2F48"/>
    <w:rsid w:val="002853BE"/>
    <w:rsid w:val="002C2E4E"/>
    <w:rsid w:val="002D457D"/>
    <w:rsid w:val="002E1BC5"/>
    <w:rsid w:val="002E7A14"/>
    <w:rsid w:val="002F6C54"/>
    <w:rsid w:val="002F6F01"/>
    <w:rsid w:val="002F781B"/>
    <w:rsid w:val="00302BDE"/>
    <w:rsid w:val="003C4A93"/>
    <w:rsid w:val="003F16A9"/>
    <w:rsid w:val="00466D78"/>
    <w:rsid w:val="00487D3D"/>
    <w:rsid w:val="004933D9"/>
    <w:rsid w:val="004B44B8"/>
    <w:rsid w:val="004D2676"/>
    <w:rsid w:val="004F54D0"/>
    <w:rsid w:val="00514E77"/>
    <w:rsid w:val="00562DDC"/>
    <w:rsid w:val="00587ED0"/>
    <w:rsid w:val="0066649D"/>
    <w:rsid w:val="006A6122"/>
    <w:rsid w:val="006B10DE"/>
    <w:rsid w:val="00761F3E"/>
    <w:rsid w:val="007636B2"/>
    <w:rsid w:val="00813207"/>
    <w:rsid w:val="008263EE"/>
    <w:rsid w:val="008B3811"/>
    <w:rsid w:val="008E43AD"/>
    <w:rsid w:val="008F20A5"/>
    <w:rsid w:val="0098348C"/>
    <w:rsid w:val="00997E7C"/>
    <w:rsid w:val="009B2894"/>
    <w:rsid w:val="009B2A64"/>
    <w:rsid w:val="009B7232"/>
    <w:rsid w:val="009E3C08"/>
    <w:rsid w:val="009F4DB1"/>
    <w:rsid w:val="00A12B83"/>
    <w:rsid w:val="00A22C06"/>
    <w:rsid w:val="00A30F86"/>
    <w:rsid w:val="00A37554"/>
    <w:rsid w:val="00AF7D54"/>
    <w:rsid w:val="00B066A1"/>
    <w:rsid w:val="00B13BA5"/>
    <w:rsid w:val="00B6029F"/>
    <w:rsid w:val="00B676D3"/>
    <w:rsid w:val="00B70B52"/>
    <w:rsid w:val="00B74047"/>
    <w:rsid w:val="00C73815"/>
    <w:rsid w:val="00D2116F"/>
    <w:rsid w:val="00D349A6"/>
    <w:rsid w:val="00D95328"/>
    <w:rsid w:val="00E01B4A"/>
    <w:rsid w:val="00E07046"/>
    <w:rsid w:val="00E525C7"/>
    <w:rsid w:val="00E62EA0"/>
    <w:rsid w:val="00EB6DD2"/>
    <w:rsid w:val="00EC58AB"/>
    <w:rsid w:val="00EE3786"/>
    <w:rsid w:val="00F2199A"/>
    <w:rsid w:val="00F34FCA"/>
    <w:rsid w:val="00F63EA9"/>
    <w:rsid w:val="00F82923"/>
    <w:rsid w:val="00FA6DA7"/>
    <w:rsid w:val="00FA6EDC"/>
    <w:rsid w:val="00FC13FD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  <w:style w:type="paragraph" w:customStyle="1" w:styleId="Default">
    <w:name w:val="Default"/>
    <w:rsid w:val="008B3811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48</cp:revision>
  <cp:lastPrinted>2023-03-31T11:55:00Z</cp:lastPrinted>
  <dcterms:created xsi:type="dcterms:W3CDTF">2022-07-21T09:14:00Z</dcterms:created>
  <dcterms:modified xsi:type="dcterms:W3CDTF">2023-10-30T11:28:00Z</dcterms:modified>
</cp:coreProperties>
</file>