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1466" w14:textId="346230E8" w:rsidR="003259AB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676047">
        <w:rPr>
          <w:rFonts w:ascii="Arial" w:hAnsi="Arial" w:cs="Arial"/>
          <w:sz w:val="24"/>
          <w:szCs w:val="24"/>
        </w:rPr>
        <w:t xml:space="preserve">Numer sprawy: </w:t>
      </w:r>
      <w:r w:rsidR="000A63E0">
        <w:rPr>
          <w:rFonts w:ascii="Arial" w:hAnsi="Arial" w:cs="Arial"/>
          <w:b/>
          <w:bCs/>
          <w:sz w:val="24"/>
          <w:szCs w:val="24"/>
        </w:rPr>
        <w:t>18</w:t>
      </w:r>
      <w:r w:rsidRPr="00676047">
        <w:rPr>
          <w:rFonts w:ascii="Arial" w:hAnsi="Arial" w:cs="Arial"/>
          <w:b/>
          <w:sz w:val="24"/>
          <w:szCs w:val="24"/>
        </w:rPr>
        <w:t>/</w:t>
      </w:r>
      <w:r w:rsidR="007A55FB">
        <w:rPr>
          <w:rFonts w:ascii="Arial" w:hAnsi="Arial" w:cs="Arial"/>
          <w:b/>
          <w:sz w:val="24"/>
          <w:szCs w:val="24"/>
        </w:rPr>
        <w:t>I</w:t>
      </w:r>
      <w:r w:rsidR="000A63E0">
        <w:rPr>
          <w:rFonts w:ascii="Arial" w:hAnsi="Arial" w:cs="Arial"/>
          <w:b/>
          <w:sz w:val="24"/>
          <w:szCs w:val="24"/>
        </w:rPr>
        <w:t>V</w:t>
      </w:r>
      <w:r w:rsidRPr="00676047">
        <w:rPr>
          <w:rFonts w:ascii="Arial" w:hAnsi="Arial" w:cs="Arial"/>
          <w:b/>
          <w:sz w:val="24"/>
          <w:szCs w:val="24"/>
        </w:rPr>
        <w:t>/2023</w:t>
      </w:r>
    </w:p>
    <w:p w14:paraId="260BD867" w14:textId="65B6806A" w:rsidR="006C28C8" w:rsidRPr="003259AB" w:rsidRDefault="006C28C8" w:rsidP="00FA50AD">
      <w:pPr>
        <w:tabs>
          <w:tab w:val="right" w:pos="9072"/>
        </w:tabs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 xml:space="preserve">Załącznik nr </w:t>
      </w:r>
      <w:r w:rsidR="007A55FB">
        <w:rPr>
          <w:rFonts w:ascii="Arial" w:hAnsi="Arial" w:cs="Arial"/>
          <w:sz w:val="24"/>
          <w:szCs w:val="24"/>
        </w:rPr>
        <w:t>6</w:t>
      </w:r>
      <w:r w:rsidRPr="00027843">
        <w:rPr>
          <w:rFonts w:ascii="Arial" w:hAnsi="Arial" w:cs="Arial"/>
          <w:sz w:val="24"/>
          <w:szCs w:val="24"/>
        </w:rPr>
        <w:t xml:space="preserve"> do </w:t>
      </w:r>
      <w:r w:rsidR="007A55FB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FA50AD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FA50AD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FA50AD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FA50AD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3259AB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0A52AB40" w14:textId="1347E725" w:rsidR="00027843" w:rsidRDefault="00B169E4" w:rsidP="00FA50AD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1D1A">
        <w:rPr>
          <w:rFonts w:ascii="Arial" w:hAnsi="Arial" w:cs="Arial"/>
          <w:sz w:val="24"/>
          <w:szCs w:val="24"/>
        </w:rPr>
        <w:t xml:space="preserve">składany </w:t>
      </w:r>
      <w:r w:rsidRPr="004E1D1A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92666F" w:rsidRPr="004E1D1A">
        <w:rPr>
          <w:rFonts w:ascii="Arial" w:hAnsi="Arial" w:cs="Arial"/>
          <w:sz w:val="24"/>
          <w:szCs w:val="24"/>
        </w:rPr>
        <w:t>:</w:t>
      </w:r>
      <w:r w:rsidR="007A55FB" w:rsidRPr="004E1D1A">
        <w:rPr>
          <w:rFonts w:ascii="Arial" w:hAnsi="Arial" w:cs="Arial"/>
          <w:b/>
          <w:sz w:val="24"/>
          <w:szCs w:val="24"/>
        </w:rPr>
        <w:t xml:space="preserve"> </w:t>
      </w:r>
      <w:r w:rsidR="000A63E0" w:rsidRPr="00FC56C9">
        <w:rPr>
          <w:rFonts w:ascii="Arial" w:eastAsia="Times New Roman" w:hAnsi="Arial" w:cs="Arial"/>
          <w:b/>
          <w:sz w:val="24"/>
          <w:szCs w:val="24"/>
          <w:lang w:eastAsia="pl-PL"/>
        </w:rPr>
        <w:t>„Opracowanie dokumentacji projektowej dla budowy chodników wraz z infrastrukturą towarzyszącą w ramach zadania „Program Budowy Chodników” w wybranych lokalizacjach miasta Krakowa:</w:t>
      </w:r>
    </w:p>
    <w:p w14:paraId="68A2424F" w14:textId="487B28F1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1: ul. Łutnia – od skrzyżowania ul. Łutnia 46 (region sklepu) do działki nr 166 obr. 107 Podgórze*;</w:t>
      </w:r>
    </w:p>
    <w:p w14:paraId="33D6AEF6" w14:textId="703C94CE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2: ul. Isep - od przystanku przy ul. Wiklinowej do ul. Cuplowej*;</w:t>
      </w:r>
    </w:p>
    <w:p w14:paraId="4E02DA2D" w14:textId="37DE8FBA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3: ul. Radzikowskiego - od ul. Fiszera do ul. Słowiczej*;</w:t>
      </w:r>
    </w:p>
    <w:p w14:paraId="5E78BCC6" w14:textId="5F25928D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4: ul. Cechowa - Od zjazdu do Przedszkola „little steps” do działki nr 216*;</w:t>
      </w:r>
    </w:p>
    <w:p w14:paraId="58EEDC42" w14:textId="77777777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5: ul. Kazimierza odnowiciela – od XXXI Liceum Ogólnokształcącego do Samorządowego Przedszkole nr 162 (furtka)*;</w:t>
      </w:r>
    </w:p>
    <w:p w14:paraId="5E84B222" w14:textId="77777777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6: XX Pijarów przy budynkach nr 1 i 2*;</w:t>
      </w:r>
    </w:p>
    <w:p w14:paraId="23B29A3F" w14:textId="3F7424D5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7: ul. Odmętowa od skrzyżowania z ul. Klasztorną do Alejki przy szpitalu Żeromskim*;</w:t>
      </w:r>
    </w:p>
    <w:p w14:paraId="15D418D7" w14:textId="77777777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8: </w:t>
      </w:r>
      <w:r w:rsidRPr="003D435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ul. Prażmowskiego od przystanku prażmowskiego do ul. Topografów*</w:t>
      </w: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14:paraId="04C99B31" w14:textId="77777777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9:</w:t>
      </w:r>
      <w:r w:rsidRPr="003D435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ul. Sawy Calińskiego Od Skrzyżowania z ul. Andrzeja Stopki do Skrzyżowania z ul. Kuśnierską*;</w:t>
      </w:r>
    </w:p>
    <w:p w14:paraId="45536B49" w14:textId="77777777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10: u</w:t>
      </w:r>
      <w:r w:rsidRPr="003D435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l. Księcia Józefa na odcinku od restauracji Srebrna Góra do Zakładu Uzdatniania Wody Bielany*</w:t>
      </w: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14:paraId="2C47AA1C" w14:textId="77777777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11: </w:t>
      </w:r>
      <w:r w:rsidRPr="003D435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ul. Łuczanowicka od kompleksu przystanków „ul. Orłowskiego Nż” do Przystanku Autobusowego „Łuczanowice” przy ul. Godebskiego*;</w:t>
      </w:r>
    </w:p>
    <w:p w14:paraId="5455BECD" w14:textId="77777777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12: ul. Bolesława Śmiałego – Na podstawie opracowanej koncepcji wariant II*;</w:t>
      </w:r>
    </w:p>
    <w:p w14:paraId="78859503" w14:textId="77777777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13: ul. Wańkowicza – na podstawie opracowanej koncepcji wariantu Wynikowego*;</w:t>
      </w:r>
    </w:p>
    <w:p w14:paraId="37B28C6D" w14:textId="77777777" w:rsidR="003D4353" w:rsidRPr="003D4353" w:rsidRDefault="003D4353" w:rsidP="00FA50AD">
      <w:pPr>
        <w:suppressAutoHyphens w:val="0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Część 14: ul. Chełmońskiego – na podstawie opracowanej koncepcji*;</w:t>
      </w:r>
    </w:p>
    <w:p w14:paraId="57C200A5" w14:textId="0480F711" w:rsidR="003D4353" w:rsidRPr="003D4353" w:rsidRDefault="003D4353" w:rsidP="00FA50AD">
      <w:pPr>
        <w:suppressAutoHyphens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Część 15: ul. Wyciąska - od istniejącego chodnika przy ul. Wyciąska 1a do istniejącego chodnika przy ul. Wyciąska 15</w:t>
      </w:r>
      <w:r w:rsidRPr="003D435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*</w:t>
      </w:r>
    </w:p>
    <w:p w14:paraId="489FABFB" w14:textId="77777777" w:rsidR="003D4353" w:rsidRPr="003D4353" w:rsidRDefault="003D4353" w:rsidP="003D4353">
      <w:pPr>
        <w:suppressAutoHyphens w:val="0"/>
        <w:spacing w:before="12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D4353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3095A78F" w14:textId="5BBD06C2" w:rsidR="003D4353" w:rsidRPr="003D4353" w:rsidRDefault="003D4353" w:rsidP="00395A5A">
      <w:pPr>
        <w:suppressAutoHyphens w:val="0"/>
        <w:spacing w:before="120" w:after="24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353">
        <w:rPr>
          <w:rFonts w:ascii="Arial" w:eastAsia="Times New Roman" w:hAnsi="Arial" w:cs="Arial"/>
          <w:b/>
          <w:sz w:val="24"/>
          <w:szCs w:val="24"/>
          <w:lang w:eastAsia="pl-PL"/>
        </w:rPr>
        <w:t>*niepotrzebną część wykreślić</w:t>
      </w:r>
    </w:p>
    <w:p w14:paraId="6D34F322" w14:textId="5E2F5190" w:rsidR="00A64053" w:rsidRDefault="00E76690" w:rsidP="003259A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 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</w:t>
      </w:r>
      <w:r w:rsidR="007A55FB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F439B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689DE2DB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510F56" w:rsidRPr="00027843" w14:paraId="448C35EC" w14:textId="77777777" w:rsidTr="00027843">
        <w:trPr>
          <w:trHeight w:val="1171"/>
          <w:tblHeader/>
        </w:trPr>
        <w:tc>
          <w:tcPr>
            <w:tcW w:w="1413" w:type="dxa"/>
          </w:tcPr>
          <w:p w14:paraId="18FBEEA4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FED256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7EF08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F9CBD0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CD675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F56" w:rsidRPr="00027843" w14:paraId="63A1059F" w14:textId="77777777" w:rsidTr="00027843">
        <w:trPr>
          <w:trHeight w:val="1171"/>
          <w:tblHeader/>
        </w:trPr>
        <w:tc>
          <w:tcPr>
            <w:tcW w:w="1413" w:type="dxa"/>
          </w:tcPr>
          <w:p w14:paraId="1CD9DD53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C867A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FF88C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EE102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4AF4DF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754E07" w14:textId="02CEE223" w:rsidR="00E76690" w:rsidRPr="00AF61EE" w:rsidRDefault="00B169E4" w:rsidP="00814F76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elektronicznym.</w:t>
      </w:r>
    </w:p>
    <w:sectPr w:rsidR="00E76690" w:rsidRPr="00AF61EE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DEE2" w14:textId="77777777" w:rsidR="00F95953" w:rsidRDefault="00F95953">
      <w:r>
        <w:separator/>
      </w:r>
    </w:p>
  </w:endnote>
  <w:endnote w:type="continuationSeparator" w:id="0">
    <w:p w14:paraId="0DAAA397" w14:textId="77777777" w:rsidR="00F95953" w:rsidRDefault="00F9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53286B36" w:rsidR="0091633A" w:rsidRPr="00F87502" w:rsidRDefault="0091633A" w:rsidP="00F8750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2CFE" w14:textId="77777777" w:rsidR="00F95953" w:rsidRDefault="00F95953">
      <w:r>
        <w:separator/>
      </w:r>
    </w:p>
  </w:footnote>
  <w:footnote w:type="continuationSeparator" w:id="0">
    <w:p w14:paraId="76843793" w14:textId="77777777" w:rsidR="00F95953" w:rsidRDefault="00F9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1041B"/>
    <w:rsid w:val="00027843"/>
    <w:rsid w:val="00087853"/>
    <w:rsid w:val="00090996"/>
    <w:rsid w:val="000A63E0"/>
    <w:rsid w:val="000B2258"/>
    <w:rsid w:val="0016120A"/>
    <w:rsid w:val="002D3F08"/>
    <w:rsid w:val="00316529"/>
    <w:rsid w:val="003259AB"/>
    <w:rsid w:val="003642C3"/>
    <w:rsid w:val="00395A5A"/>
    <w:rsid w:val="003C523C"/>
    <w:rsid w:val="003D4353"/>
    <w:rsid w:val="0047036D"/>
    <w:rsid w:val="00497385"/>
    <w:rsid w:val="004E1D1A"/>
    <w:rsid w:val="00510F56"/>
    <w:rsid w:val="0054027F"/>
    <w:rsid w:val="005906FA"/>
    <w:rsid w:val="005942F6"/>
    <w:rsid w:val="006155D7"/>
    <w:rsid w:val="00624F33"/>
    <w:rsid w:val="00676047"/>
    <w:rsid w:val="006A2F1D"/>
    <w:rsid w:val="006A5D1E"/>
    <w:rsid w:val="006C28C8"/>
    <w:rsid w:val="007003DB"/>
    <w:rsid w:val="007319E2"/>
    <w:rsid w:val="00737294"/>
    <w:rsid w:val="007411B7"/>
    <w:rsid w:val="007538E8"/>
    <w:rsid w:val="00756BBF"/>
    <w:rsid w:val="007A55FB"/>
    <w:rsid w:val="007A6D2C"/>
    <w:rsid w:val="007D63B5"/>
    <w:rsid w:val="007E194C"/>
    <w:rsid w:val="00814F76"/>
    <w:rsid w:val="00837AC9"/>
    <w:rsid w:val="0091633A"/>
    <w:rsid w:val="0092666F"/>
    <w:rsid w:val="009C0602"/>
    <w:rsid w:val="00A06050"/>
    <w:rsid w:val="00A15E00"/>
    <w:rsid w:val="00A32D8F"/>
    <w:rsid w:val="00A368A0"/>
    <w:rsid w:val="00A5250D"/>
    <w:rsid w:val="00A64053"/>
    <w:rsid w:val="00AF61EE"/>
    <w:rsid w:val="00B169E4"/>
    <w:rsid w:val="00CC7F0C"/>
    <w:rsid w:val="00D80BB5"/>
    <w:rsid w:val="00D867B6"/>
    <w:rsid w:val="00E00FBE"/>
    <w:rsid w:val="00E56F7A"/>
    <w:rsid w:val="00E76690"/>
    <w:rsid w:val="00ED67DB"/>
    <w:rsid w:val="00F439BF"/>
    <w:rsid w:val="00F63AFD"/>
    <w:rsid w:val="00F87502"/>
    <w:rsid w:val="00F95953"/>
    <w:rsid w:val="00FA50AD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29</cp:revision>
  <cp:lastPrinted>2023-02-17T06:37:00Z</cp:lastPrinted>
  <dcterms:created xsi:type="dcterms:W3CDTF">2023-02-10T12:23:00Z</dcterms:created>
  <dcterms:modified xsi:type="dcterms:W3CDTF">2023-06-07T08:19:00Z</dcterms:modified>
</cp:coreProperties>
</file>