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18" w:rsidRPr="00290641" w:rsidRDefault="008B6E18" w:rsidP="008B6E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4358C4C" wp14:editId="65540B23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18" w:rsidRPr="00290641" w:rsidRDefault="008B6E18" w:rsidP="008B6E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8B6E18" w:rsidRPr="00290641" w:rsidRDefault="008B6E18" w:rsidP="008B6E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8B6E18" w:rsidRPr="00290641" w:rsidRDefault="008B6E18" w:rsidP="008B6E1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8B6E18" w:rsidRPr="00290641" w:rsidRDefault="008B6E18" w:rsidP="008B6E1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8B6E18" w:rsidRPr="00015539" w:rsidRDefault="008B6E18" w:rsidP="008B6E1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8B6E18" w:rsidRDefault="008B6E18" w:rsidP="008B6E1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E18" w:rsidRPr="00473D6E" w:rsidRDefault="008B6E18" w:rsidP="008B6E1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D6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F0077">
        <w:rPr>
          <w:rFonts w:ascii="Times New Roman" w:eastAsia="Times New Roman" w:hAnsi="Times New Roman" w:cs="Times New Roman"/>
          <w:lang w:eastAsia="pl-PL"/>
        </w:rPr>
        <w:t>Radom, dnia 10</w:t>
      </w:r>
      <w:r w:rsidR="00473D6E" w:rsidRPr="00473D6E">
        <w:rPr>
          <w:rFonts w:ascii="Times New Roman" w:eastAsia="Times New Roman" w:hAnsi="Times New Roman" w:cs="Times New Roman"/>
          <w:lang w:eastAsia="pl-PL"/>
        </w:rPr>
        <w:t>.09.2021r.</w:t>
      </w:r>
      <w:r w:rsidRPr="00473D6E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473D6E" w:rsidRDefault="008B6E18" w:rsidP="008B6E1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73D6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6E18" w:rsidRPr="00473D6E" w:rsidRDefault="008B6E18" w:rsidP="008B6E1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73D6E">
        <w:rPr>
          <w:rFonts w:ascii="Times New Roman" w:eastAsia="Times New Roman" w:hAnsi="Times New Roman" w:cs="Times New Roman"/>
          <w:lang w:eastAsia="pl-PL"/>
        </w:rPr>
        <w:t xml:space="preserve">  Egz. poj.</w:t>
      </w:r>
    </w:p>
    <w:p w:rsidR="008B6E18" w:rsidRPr="00473D6E" w:rsidRDefault="008B6E18" w:rsidP="008B6E1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B6E18" w:rsidRPr="00473D6E" w:rsidRDefault="00B154DA" w:rsidP="008B6E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1262</w:t>
      </w:r>
      <w:r w:rsidR="00473D6E" w:rsidRPr="00473D6E">
        <w:rPr>
          <w:rFonts w:ascii="Times New Roman" w:eastAsia="Times New Roman" w:hAnsi="Times New Roman" w:cs="Times New Roman"/>
          <w:bCs/>
          <w:lang w:eastAsia="pl-PL"/>
        </w:rPr>
        <w:t xml:space="preserve"> /21</w:t>
      </w:r>
    </w:p>
    <w:p w:rsidR="008B6E18" w:rsidRDefault="008B6E18" w:rsidP="008B6E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8B6E18" w:rsidRPr="00684339" w:rsidRDefault="008B6E18" w:rsidP="008B6E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6E18" w:rsidRDefault="008B6E18" w:rsidP="008B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10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</w:p>
    <w:p w:rsidR="008B6E18" w:rsidRPr="008B6E18" w:rsidRDefault="008B6E18" w:rsidP="008B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unieważnieniu postępowania w części dotyczącej </w:t>
      </w:r>
      <w:r w:rsidRPr="008B6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Zadania nr 2</w:t>
      </w:r>
    </w:p>
    <w:p w:rsidR="008B6E18" w:rsidRPr="009B74E3" w:rsidRDefault="008B6E18" w:rsidP="008B6E1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w zakresie 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postępowania o udzielenie zamówienia publicznego ogłoszonego na </w:t>
      </w:r>
      <w:r w:rsidRPr="00C17BD0">
        <w:rPr>
          <w:rFonts w:ascii="Times New Roman" w:eastAsiaTheme="minorEastAsia" w:hAnsi="Times New Roman" w:cs="Times New Roman"/>
          <w:bCs/>
          <w:u w:val="single"/>
          <w:lang w:eastAsia="pl-PL"/>
        </w:rPr>
        <w:t>usługi społeczne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z możliwością prowadzenia negocjacji, na podstawie art. 275 pkt. 2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8B6E18" w:rsidRDefault="008B6E18" w:rsidP="008B6E1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„Świadczenie usług medycznych w zakresie badań lekarskich, pobrań krwi osób zatrzymanych przez Policję dla podległych jednostek KMP/KPP garnizonu mazowieckiego”  </w:t>
      </w:r>
    </w:p>
    <w:p w:rsidR="008B6E18" w:rsidRPr="00262281" w:rsidRDefault="008B6E18" w:rsidP="008B6E18">
      <w:pPr>
        <w:spacing w:after="0" w:line="240" w:lineRule="auto"/>
        <w:ind w:right="283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D578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28 /21 ( ID 499037 )</w:t>
      </w:r>
    </w:p>
    <w:p w:rsidR="008B6E18" w:rsidRPr="000125E3" w:rsidRDefault="008B6E18" w:rsidP="008B6E1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8B6E18" w:rsidRPr="008B6E18" w:rsidRDefault="008B6E18" w:rsidP="008B6E1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8B6E18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8B6E18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Pr="008B6E18">
        <w:rPr>
          <w:rStyle w:val="Hipercze"/>
          <w:rFonts w:ascii="Times New Roman" w:hAnsi="Times New Roman" w:cs="Times New Roman"/>
          <w:color w:val="000000" w:themeColor="text1"/>
        </w:rPr>
        <w:t xml:space="preserve">tekst jednolity </w:t>
      </w:r>
      <w:r>
        <w:rPr>
          <w:rStyle w:val="Hipercze"/>
          <w:rFonts w:ascii="Times New Roman" w:hAnsi="Times New Roman" w:cs="Times New Roman"/>
          <w:color w:val="000000" w:themeColor="text1"/>
        </w:rPr>
        <w:br/>
      </w:r>
      <w:r w:rsidRPr="008B6E18">
        <w:rPr>
          <w:rStyle w:val="Hipercze"/>
          <w:rFonts w:ascii="Times New Roman" w:hAnsi="Times New Roman" w:cs="Times New Roman"/>
          <w:color w:val="000000" w:themeColor="text1"/>
        </w:rPr>
        <w:t>Dz. U. z 2021r. poz. 1129. ze zm</w:t>
      </w:r>
      <w:r>
        <w:rPr>
          <w:rStyle w:val="Hipercze"/>
          <w:rFonts w:ascii="Times New Roman" w:hAnsi="Times New Roman" w:cs="Times New Roman"/>
          <w:color w:val="000000" w:themeColor="text1"/>
        </w:rPr>
        <w:t xml:space="preserve">. </w:t>
      </w:r>
      <w:r w:rsidRPr="008B6E18">
        <w:rPr>
          <w:rFonts w:ascii="Times New Roman" w:eastAsiaTheme="minorEastAsia" w:hAnsi="Times New Roman" w:cs="Times New Roman"/>
          <w:bCs/>
          <w:lang w:eastAsia="pl-PL"/>
        </w:rPr>
        <w:t>) zawiadamia</w:t>
      </w:r>
      <w:r w:rsidRPr="008B6E18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8B6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zadania:  </w:t>
      </w:r>
    </w:p>
    <w:p w:rsidR="008B6E18" w:rsidRPr="00C204AF" w:rsidRDefault="008B6E18" w:rsidP="008B6E18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8B6E18" w:rsidRPr="00C204AF" w:rsidRDefault="008B6E18" w:rsidP="008B6E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204AF">
        <w:rPr>
          <w:rFonts w:ascii="Times New Roman" w:eastAsia="Times New Roman" w:hAnsi="Times New Roman" w:cs="Times New Roman"/>
          <w:b/>
          <w:u w:val="single"/>
        </w:rPr>
        <w:t>Z</w:t>
      </w:r>
      <w:r>
        <w:rPr>
          <w:rFonts w:ascii="Times New Roman" w:eastAsia="Times New Roman" w:hAnsi="Times New Roman" w:cs="Times New Roman"/>
          <w:b/>
          <w:u w:val="single"/>
        </w:rPr>
        <w:t>adanie nr 2</w:t>
      </w:r>
      <w:r w:rsidRPr="00C204AF">
        <w:rPr>
          <w:rFonts w:ascii="Times New Roman" w:eastAsia="Times New Roman" w:hAnsi="Times New Roman" w:cs="Times New Roman"/>
        </w:rPr>
        <w:t xml:space="preserve">  </w:t>
      </w:r>
    </w:p>
    <w:p w:rsidR="008B6E18" w:rsidRPr="008B6E18" w:rsidRDefault="008B6E18" w:rsidP="008B6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B6E18" w:rsidRPr="008B6E18" w:rsidRDefault="008B6E18" w:rsidP="008B6E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B6E18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8B6E18">
        <w:rPr>
          <w:rFonts w:ascii="Times New Roman" w:hAnsi="Times New Roman" w:cs="Times New Roman"/>
          <w:color w:val="000000" w:themeColor="text1"/>
        </w:rPr>
        <w:t>:</w:t>
      </w:r>
      <w:r w:rsidRPr="008B6E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B6E18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2019r. </w:t>
      </w:r>
      <w:r w:rsidRPr="008B6E18">
        <w:rPr>
          <w:rFonts w:ascii="Times New Roman" w:eastAsiaTheme="minorEastAsia" w:hAnsi="Times New Roman" w:cs="Times New Roman"/>
          <w:u w:val="single"/>
          <w:lang w:eastAsia="pl-PL"/>
        </w:rPr>
        <w:t xml:space="preserve">( </w:t>
      </w:r>
      <w:r w:rsidRPr="008B6E18">
        <w:rPr>
          <w:rStyle w:val="Hipercze"/>
          <w:rFonts w:ascii="Times New Roman" w:hAnsi="Times New Roman" w:cs="Times New Roman"/>
          <w:color w:val="000000" w:themeColor="text1"/>
        </w:rPr>
        <w:t>tekst jednolity Dz. U. z 2021r. poz. 1129. ze zm. )</w:t>
      </w:r>
      <w:r w:rsidRPr="008B6E1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:rsidR="008B6E18" w:rsidRPr="008B6E18" w:rsidRDefault="008B6E18" w:rsidP="008B6E1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6E18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8B6E18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5E5803">
        <w:rPr>
          <w:rFonts w:ascii="Times New Roman" w:eastAsia="Times New Roman" w:hAnsi="Times New Roman" w:cs="Times New Roman"/>
        </w:rPr>
        <w:t>2 nie złożono żadnej</w:t>
      </w:r>
      <w:r w:rsidR="00D50839">
        <w:rPr>
          <w:rFonts w:ascii="Times New Roman" w:eastAsia="Times New Roman" w:hAnsi="Times New Roman" w:cs="Times New Roman"/>
        </w:rPr>
        <w:t xml:space="preserve"> oferty, w związku z powyższym z</w:t>
      </w:r>
      <w:r w:rsidR="005E5803">
        <w:rPr>
          <w:rFonts w:ascii="Times New Roman" w:eastAsia="Times New Roman" w:hAnsi="Times New Roman" w:cs="Times New Roman"/>
        </w:rPr>
        <w:t>amawiający unieważnia postępowanie o udzielenie zamówienia publicznego.</w:t>
      </w:r>
      <w:r w:rsidRPr="008B6E18">
        <w:rPr>
          <w:rFonts w:ascii="Times New Roman" w:eastAsia="Times New Roman" w:hAnsi="Times New Roman" w:cs="Times New Roman"/>
        </w:rPr>
        <w:t xml:space="preserve">   </w:t>
      </w:r>
    </w:p>
    <w:p w:rsidR="008B6E18" w:rsidRDefault="008B6E18" w:rsidP="008B6E1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6E18" w:rsidRDefault="008B6E18" w:rsidP="008B6E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E18" w:rsidRDefault="008B6E18" w:rsidP="00B154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B154DA" w:rsidRPr="00490B66" w:rsidRDefault="00B154DA" w:rsidP="00B154DA">
      <w:pPr>
        <w:spacing w:after="0" w:line="240" w:lineRule="auto"/>
        <w:ind w:left="4956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</w:p>
    <w:p w:rsidR="00B154DA" w:rsidRPr="00F12111" w:rsidRDefault="00B154DA" w:rsidP="00B154DA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B154DA" w:rsidRPr="00F12111" w:rsidRDefault="00B154DA" w:rsidP="00B154D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B154DA" w:rsidRPr="00F12111" w:rsidRDefault="00B154DA" w:rsidP="00B154D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B154DA" w:rsidRPr="00F12111" w:rsidRDefault="00B154DA" w:rsidP="00B154DA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8B6E18" w:rsidRDefault="008B6E18" w:rsidP="008B6E18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8B6E18" w:rsidRDefault="008B6E18" w:rsidP="00D5083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154DA" w:rsidRDefault="00B154DA" w:rsidP="00D5083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0" w:name="_GoBack"/>
      <w:bookmarkEnd w:id="0"/>
    </w:p>
    <w:p w:rsidR="00A933BD" w:rsidRDefault="00A933BD" w:rsidP="008B6E1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B6E18" w:rsidRPr="00684339" w:rsidRDefault="008B6E18" w:rsidP="008B6E1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unieważnieniu postępowania  w ramach zadania nr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2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przekazano Wykonawcom za pośrednictwem platform zakupowej Open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BF0077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BF0077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10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.09.2021r.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 w:rsidRPr="00684339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684339">
        <w:rPr>
          <w:rFonts w:ascii="Times New Roman" w:hAnsi="Times New Roman" w:cs="Times New Roman"/>
          <w:sz w:val="18"/>
          <w:szCs w:val="18"/>
        </w:rPr>
        <w:t xml:space="preserve"> </w:t>
      </w:r>
      <w:r w:rsidR="00BF0077">
        <w:rPr>
          <w:rFonts w:ascii="Times New Roman" w:hAnsi="Times New Roman" w:cs="Times New Roman"/>
          <w:sz w:val="18"/>
          <w:szCs w:val="18"/>
        </w:rPr>
        <w:t>w dniu 10</w:t>
      </w:r>
      <w:r>
        <w:rPr>
          <w:rFonts w:ascii="Times New Roman" w:hAnsi="Times New Roman" w:cs="Times New Roman"/>
          <w:sz w:val="18"/>
          <w:szCs w:val="18"/>
        </w:rPr>
        <w:t>.09.2021r.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8B6E18" w:rsidRDefault="008B6E18" w:rsidP="008B6E1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8B6E18" w:rsidRPr="00A5537A" w:rsidRDefault="008B6E18" w:rsidP="008B6E1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 A.S.</w:t>
      </w:r>
    </w:p>
    <w:p w:rsidR="008B6E18" w:rsidRPr="00290641" w:rsidRDefault="008B6E18" w:rsidP="008B6E18">
      <w:pPr>
        <w:spacing w:after="0" w:line="240" w:lineRule="auto"/>
        <w:rPr>
          <w:rFonts w:eastAsiaTheme="minorEastAsia"/>
          <w:lang w:eastAsia="pl-PL"/>
        </w:rPr>
      </w:pPr>
    </w:p>
    <w:p w:rsidR="008B6E18" w:rsidRPr="00290641" w:rsidRDefault="008B6E18" w:rsidP="008B6E18">
      <w:pPr>
        <w:spacing w:after="0" w:line="240" w:lineRule="auto"/>
        <w:rPr>
          <w:rFonts w:eastAsiaTheme="minorEastAsia"/>
          <w:lang w:eastAsia="pl-PL"/>
        </w:rPr>
      </w:pPr>
    </w:p>
    <w:p w:rsidR="008B6E18" w:rsidRPr="00290641" w:rsidRDefault="008B6E18" w:rsidP="008B6E18">
      <w:pPr>
        <w:spacing w:after="0" w:line="240" w:lineRule="auto"/>
        <w:rPr>
          <w:rFonts w:eastAsiaTheme="minorEastAsia"/>
          <w:lang w:eastAsia="pl-PL"/>
        </w:rPr>
      </w:pPr>
    </w:p>
    <w:p w:rsidR="008B6E18" w:rsidRPr="00290641" w:rsidRDefault="008B6E18" w:rsidP="008B6E18">
      <w:pPr>
        <w:spacing w:after="0" w:line="240" w:lineRule="auto"/>
        <w:rPr>
          <w:rFonts w:eastAsiaTheme="minorEastAsia"/>
          <w:lang w:eastAsia="pl-PL"/>
        </w:rPr>
      </w:pPr>
    </w:p>
    <w:p w:rsidR="008B6E18" w:rsidRPr="00290641" w:rsidRDefault="008B6E18" w:rsidP="008B6E18">
      <w:pPr>
        <w:spacing w:after="0" w:line="240" w:lineRule="auto"/>
        <w:rPr>
          <w:rFonts w:eastAsiaTheme="minorEastAsia"/>
          <w:lang w:eastAsia="pl-PL"/>
        </w:rPr>
      </w:pPr>
    </w:p>
    <w:p w:rsidR="008B6E18" w:rsidRPr="00290641" w:rsidRDefault="008B6E18" w:rsidP="008B6E18"/>
    <w:p w:rsidR="008B6E18" w:rsidRPr="00290641" w:rsidRDefault="008B6E18" w:rsidP="008B6E18"/>
    <w:p w:rsidR="008B6E18" w:rsidRPr="00290641" w:rsidRDefault="008B6E18" w:rsidP="008B6E18"/>
    <w:p w:rsidR="008B6E18" w:rsidRPr="00290641" w:rsidRDefault="008B6E18" w:rsidP="008B6E18"/>
    <w:p w:rsidR="008B6E18" w:rsidRDefault="008B6E18" w:rsidP="008B6E18"/>
    <w:p w:rsidR="008B6E18" w:rsidRDefault="008B6E18" w:rsidP="008B6E18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8B6E18" w:rsidRDefault="008B6E18" w:rsidP="008B6E18"/>
    <w:p w:rsidR="008B6E18" w:rsidRDefault="008B6E18" w:rsidP="008B6E18"/>
    <w:p w:rsidR="008B6E18" w:rsidRDefault="008B6E18" w:rsidP="008B6E18"/>
    <w:p w:rsidR="008B6E18" w:rsidRDefault="008B6E18" w:rsidP="008B6E18"/>
    <w:p w:rsidR="008B6E18" w:rsidRDefault="008B6E18" w:rsidP="008B6E18"/>
    <w:p w:rsidR="00CD3B62" w:rsidRDefault="00B154DA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E9"/>
    <w:rsid w:val="003B70E9"/>
    <w:rsid w:val="00473D6E"/>
    <w:rsid w:val="004A0935"/>
    <w:rsid w:val="005E5803"/>
    <w:rsid w:val="0086037F"/>
    <w:rsid w:val="008B6E18"/>
    <w:rsid w:val="00A933BD"/>
    <w:rsid w:val="00B154DA"/>
    <w:rsid w:val="00BF0077"/>
    <w:rsid w:val="00D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4DBF"/>
  <w15:chartTrackingRefBased/>
  <w15:docId w15:val="{C2B10D8C-2080-4EF0-9F49-8F3093F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8B6E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E18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B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2021-09-09T10:10:00Z</dcterms:created>
  <dcterms:modified xsi:type="dcterms:W3CDTF">2021-09-10T12:05:00Z</dcterms:modified>
</cp:coreProperties>
</file>