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49713D53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D5647C">
        <w:rPr>
          <w:rFonts w:eastAsia="Tahoma"/>
          <w:b/>
          <w:sz w:val="24"/>
          <w:szCs w:val="24"/>
          <w:lang w:eastAsia="ja-JP" w:bidi="fa-IR"/>
        </w:rPr>
        <w:t>20</w:t>
      </w:r>
      <w:r w:rsidRPr="00A678F4">
        <w:rPr>
          <w:rFonts w:eastAsia="Tahoma"/>
          <w:b/>
          <w:sz w:val="24"/>
          <w:szCs w:val="24"/>
          <w:lang w:eastAsia="ja-JP" w:bidi="fa-IR"/>
        </w:rPr>
        <w:t>.202</w:t>
      </w:r>
      <w:r w:rsidR="0062550B">
        <w:rPr>
          <w:rFonts w:eastAsia="Tahoma"/>
          <w:b/>
          <w:sz w:val="24"/>
          <w:szCs w:val="24"/>
          <w:lang w:eastAsia="ja-JP" w:bidi="fa-IR"/>
        </w:rPr>
        <w:t>3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CBC8C01" w14:textId="6A2CC3D5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1F6D64EB" w14:textId="77777777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241CC377" w14:textId="2BCD9592" w:rsidR="00294B1F" w:rsidRDefault="003254C7" w:rsidP="004F25C1">
      <w:pPr>
        <w:spacing w:before="240" w:line="240" w:lineRule="auto"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</w:t>
      </w:r>
      <w:r w:rsidR="00D810B2">
        <w:rPr>
          <w:rFonts w:eastAsia="Arial"/>
          <w:b/>
          <w:bCs/>
          <w:sz w:val="24"/>
          <w:szCs w:val="24"/>
          <w:lang w:eastAsia="ja-JP" w:bidi="fa-IR"/>
        </w:rPr>
        <w:t>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602"/>
        <w:gridCol w:w="654"/>
        <w:gridCol w:w="2002"/>
        <w:gridCol w:w="2121"/>
      </w:tblGrid>
      <w:tr w:rsidR="00CC3484" w:rsidRPr="001F10A5" w14:paraId="71C57AF1" w14:textId="77777777" w:rsidTr="00BB0DAC">
        <w:tc>
          <w:tcPr>
            <w:tcW w:w="683" w:type="dxa"/>
          </w:tcPr>
          <w:p w14:paraId="607FEF6A" w14:textId="77777777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bookmarkStart w:id="0" w:name="_Hlk135054481"/>
            <w:r w:rsidRPr="001F10A5">
              <w:rPr>
                <w:rFonts w:eastAsia="Arial"/>
                <w:sz w:val="24"/>
                <w:szCs w:val="24"/>
                <w:lang w:eastAsia="ja-JP" w:bidi="fa-IR"/>
              </w:rPr>
              <w:t>L.p.</w:t>
            </w:r>
          </w:p>
        </w:tc>
        <w:tc>
          <w:tcPr>
            <w:tcW w:w="3602" w:type="dxa"/>
          </w:tcPr>
          <w:p w14:paraId="27109771" w14:textId="6A75B985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sz w:val="24"/>
                <w:szCs w:val="24"/>
                <w:lang w:eastAsia="ja-JP" w:bidi="fa-IR"/>
              </w:rPr>
              <w:t>Nazwa urządzenia</w:t>
            </w:r>
          </w:p>
        </w:tc>
        <w:tc>
          <w:tcPr>
            <w:tcW w:w="654" w:type="dxa"/>
          </w:tcPr>
          <w:p w14:paraId="14F4864D" w14:textId="4D3CAA6D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sz w:val="24"/>
                <w:szCs w:val="24"/>
                <w:lang w:eastAsia="ja-JP" w:bidi="fa-IR"/>
              </w:rPr>
              <w:t>Ilość</w:t>
            </w:r>
          </w:p>
        </w:tc>
        <w:tc>
          <w:tcPr>
            <w:tcW w:w="2002" w:type="dxa"/>
          </w:tcPr>
          <w:p w14:paraId="334B5C72" w14:textId="5233CF65" w:rsidR="00CC3484" w:rsidRPr="001F10A5" w:rsidRDefault="00CC3484" w:rsidP="001B0107">
            <w:pPr>
              <w:keepNext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sz w:val="24"/>
                <w:szCs w:val="24"/>
                <w:lang w:eastAsia="ja-JP" w:bidi="fa-IR"/>
              </w:rPr>
              <w:t>Cena jednostkowa</w:t>
            </w:r>
            <w:r w:rsidR="001B0107">
              <w:rPr>
                <w:rFonts w:eastAsia="Arial"/>
                <w:sz w:val="24"/>
                <w:szCs w:val="24"/>
                <w:lang w:eastAsia="ja-JP" w:bidi="fa-IR"/>
              </w:rPr>
              <w:t xml:space="preserve"> brutto</w:t>
            </w:r>
          </w:p>
        </w:tc>
        <w:tc>
          <w:tcPr>
            <w:tcW w:w="2121" w:type="dxa"/>
          </w:tcPr>
          <w:p w14:paraId="428E8D09" w14:textId="79259ED5" w:rsidR="00CC3484" w:rsidRPr="001F10A5" w:rsidRDefault="00CC3484" w:rsidP="00437C8F">
            <w:pPr>
              <w:keepNext/>
              <w:spacing w:line="360" w:lineRule="auto"/>
              <w:jc w:val="center"/>
              <w:rPr>
                <w:rFonts w:eastAsia="Arial"/>
                <w:sz w:val="24"/>
                <w:szCs w:val="24"/>
                <w:lang w:eastAsia="ja-JP" w:bidi="fa-IR"/>
              </w:rPr>
            </w:pPr>
            <w:r w:rsidRPr="001F10A5">
              <w:rPr>
                <w:rFonts w:eastAsia="Arial"/>
                <w:sz w:val="24"/>
                <w:szCs w:val="24"/>
                <w:lang w:eastAsia="ja-JP" w:bidi="fa-IR"/>
              </w:rPr>
              <w:t>Wartość brutto</w:t>
            </w:r>
          </w:p>
        </w:tc>
      </w:tr>
      <w:tr w:rsidR="001B0107" w:rsidRPr="001B0107" w14:paraId="497D0061" w14:textId="77777777" w:rsidTr="00BB0DAC">
        <w:trPr>
          <w:trHeight w:val="229"/>
        </w:trPr>
        <w:tc>
          <w:tcPr>
            <w:tcW w:w="683" w:type="dxa"/>
          </w:tcPr>
          <w:p w14:paraId="57D3750F" w14:textId="1DE2908E" w:rsidR="001B0107" w:rsidRPr="001B0107" w:rsidRDefault="001B0107" w:rsidP="001B0107">
            <w:pPr>
              <w:keepNext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 w:rsidRPr="001B0107">
              <w:rPr>
                <w:rFonts w:eastAsia="Arial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3602" w:type="dxa"/>
          </w:tcPr>
          <w:p w14:paraId="663EB629" w14:textId="2FA5566A" w:rsidR="001B0107" w:rsidRPr="001B0107" w:rsidRDefault="001B0107" w:rsidP="00437C8F">
            <w:pPr>
              <w:keepNext/>
              <w:spacing w:line="360" w:lineRule="auto"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654" w:type="dxa"/>
          </w:tcPr>
          <w:p w14:paraId="0EDF2A73" w14:textId="3565AA46" w:rsidR="001B0107" w:rsidRPr="001B0107" w:rsidRDefault="001B0107" w:rsidP="00437C8F">
            <w:pPr>
              <w:keepNext/>
              <w:spacing w:line="360" w:lineRule="auto"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3</w:t>
            </w:r>
          </w:p>
        </w:tc>
        <w:tc>
          <w:tcPr>
            <w:tcW w:w="2002" w:type="dxa"/>
          </w:tcPr>
          <w:p w14:paraId="226C324E" w14:textId="1842039E" w:rsidR="001B0107" w:rsidRPr="001B0107" w:rsidRDefault="001B0107" w:rsidP="001B0107">
            <w:pPr>
              <w:keepNext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4</w:t>
            </w:r>
          </w:p>
        </w:tc>
        <w:tc>
          <w:tcPr>
            <w:tcW w:w="2121" w:type="dxa"/>
          </w:tcPr>
          <w:p w14:paraId="2BD29A7A" w14:textId="2FF6544A" w:rsidR="001B0107" w:rsidRPr="001B0107" w:rsidRDefault="001B0107" w:rsidP="00437C8F">
            <w:pPr>
              <w:keepNext/>
              <w:spacing w:line="360" w:lineRule="auto"/>
              <w:jc w:val="center"/>
              <w:rPr>
                <w:rFonts w:eastAsia="Arial"/>
                <w:sz w:val="18"/>
                <w:szCs w:val="18"/>
                <w:lang w:eastAsia="ja-JP" w:bidi="fa-IR"/>
              </w:rPr>
            </w:pPr>
            <w:r>
              <w:rPr>
                <w:rFonts w:eastAsia="Arial"/>
                <w:sz w:val="18"/>
                <w:szCs w:val="18"/>
                <w:lang w:eastAsia="ja-JP" w:bidi="fa-IR"/>
              </w:rPr>
              <w:t>5 (3x4)</w:t>
            </w:r>
          </w:p>
        </w:tc>
      </w:tr>
      <w:tr w:rsidR="001B0107" w14:paraId="42E7689E" w14:textId="77777777" w:rsidTr="00BD0EBB">
        <w:tc>
          <w:tcPr>
            <w:tcW w:w="9062" w:type="dxa"/>
            <w:gridSpan w:val="5"/>
            <w:shd w:val="clear" w:color="auto" w:fill="EDEDED" w:themeFill="accent3" w:themeFillTint="33"/>
          </w:tcPr>
          <w:p w14:paraId="4398404B" w14:textId="0148FE3D" w:rsidR="001B0107" w:rsidRDefault="001B0107" w:rsidP="00437C8F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2F269D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 xml:space="preserve">Modernizacja placu zabaw w </w:t>
            </w:r>
            <w:r w:rsidR="00694570">
              <w:rPr>
                <w:b/>
                <w:bCs/>
              </w:rPr>
              <w:t>Skarszynie</w:t>
            </w:r>
          </w:p>
        </w:tc>
      </w:tr>
      <w:tr w:rsidR="001B0107" w14:paraId="60011E01" w14:textId="77777777" w:rsidTr="00BB0DAC">
        <w:tc>
          <w:tcPr>
            <w:tcW w:w="683" w:type="dxa"/>
            <w:vAlign w:val="center"/>
          </w:tcPr>
          <w:p w14:paraId="42A55A67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5C89F590" w14:textId="67ACBCBD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56C7B83D" w14:textId="68D1932C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314149995"/>
            <w:placeholder>
              <w:docPart w:val="906835FADE6D4E7BA2EA1230A415847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04E498AB" w14:textId="11E7A6A0" w:rsidR="001B0107" w:rsidRDefault="001B0107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</w:t>
                </w:r>
                <w:r w:rsidR="005B2D4D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68E1B1861F634C8FBBD55B21F988769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39E6E7A" w14:textId="466AA910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6893261A" w14:textId="77777777" w:rsidTr="00BB0DAC">
        <w:tc>
          <w:tcPr>
            <w:tcW w:w="683" w:type="dxa"/>
            <w:vAlign w:val="center"/>
          </w:tcPr>
          <w:p w14:paraId="25E8E47B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72920D89" w14:textId="65114570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zabawowy </w:t>
            </w:r>
          </w:p>
        </w:tc>
        <w:tc>
          <w:tcPr>
            <w:tcW w:w="654" w:type="dxa"/>
            <w:vAlign w:val="center"/>
          </w:tcPr>
          <w:p w14:paraId="16C6C8BF" w14:textId="70081E48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564059389"/>
            <w:placeholder>
              <w:docPart w:val="FD6DED3F7317493390E9B60A1DE45370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2A7FF07E" w14:textId="5020C3E0" w:rsidR="001B0107" w:rsidRDefault="005B2D4D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531468109"/>
            <w:placeholder>
              <w:docPart w:val="14FDFC819D81493DB943AC3558C1A62E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81E2C37" w14:textId="50C18108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11F1210D" w14:textId="77777777" w:rsidTr="00BB0DAC">
        <w:tc>
          <w:tcPr>
            <w:tcW w:w="683" w:type="dxa"/>
            <w:vAlign w:val="center"/>
          </w:tcPr>
          <w:p w14:paraId="70299167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3.</w:t>
            </w:r>
          </w:p>
        </w:tc>
        <w:tc>
          <w:tcPr>
            <w:tcW w:w="3602" w:type="dxa"/>
            <w:vAlign w:val="center"/>
          </w:tcPr>
          <w:p w14:paraId="05BC1415" w14:textId="5A6595C0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wagowa</w:t>
            </w:r>
          </w:p>
        </w:tc>
        <w:tc>
          <w:tcPr>
            <w:tcW w:w="654" w:type="dxa"/>
            <w:vAlign w:val="center"/>
          </w:tcPr>
          <w:p w14:paraId="7ADAB6A1" w14:textId="5D8DE39B" w:rsidR="001B0107" w:rsidRDefault="001B0107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830050844"/>
            <w:placeholder>
              <w:docPart w:val="F475901BDF9B4E888808FDD5DD33D598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09175101" w14:textId="6963448D" w:rsidR="001B0107" w:rsidRDefault="005B2D4D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569373562"/>
            <w:placeholder>
              <w:docPart w:val="AE11CADB2392410795671CD68CED30BE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B5B2041" w14:textId="0939CA6C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1E36B513" w14:textId="77777777" w:rsidTr="00BB0DAC">
        <w:tc>
          <w:tcPr>
            <w:tcW w:w="683" w:type="dxa"/>
            <w:vAlign w:val="center"/>
          </w:tcPr>
          <w:p w14:paraId="6A8DB57B" w14:textId="77777777" w:rsidR="001B0107" w:rsidRDefault="001B0107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4.</w:t>
            </w:r>
          </w:p>
        </w:tc>
        <w:tc>
          <w:tcPr>
            <w:tcW w:w="3602" w:type="dxa"/>
            <w:vAlign w:val="center"/>
          </w:tcPr>
          <w:p w14:paraId="59780DA4" w14:textId="63E1E573" w:rsidR="001B0107" w:rsidRDefault="001B0107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bujak sprężynowy</w:t>
            </w:r>
          </w:p>
        </w:tc>
        <w:tc>
          <w:tcPr>
            <w:tcW w:w="654" w:type="dxa"/>
            <w:vAlign w:val="center"/>
          </w:tcPr>
          <w:p w14:paraId="327DBDD8" w14:textId="2043E4EC" w:rsidR="001B0107" w:rsidRDefault="003115BC" w:rsidP="001B0107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584834477"/>
            <w:placeholder>
              <w:docPart w:val="66BAB145B4F047F0A3EDEAF439D9C943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1DB9B3D8" w14:textId="103B1591" w:rsidR="001B0107" w:rsidRDefault="005B2D4D" w:rsidP="001B0107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532072375"/>
            <w:placeholder>
              <w:docPart w:val="98BA3286B7D3423AA8D894D715F7E0E4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DB0443C" w14:textId="5E8B3694" w:rsidR="001B0107" w:rsidRDefault="001B0107" w:rsidP="001B0107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B0107" w14:paraId="421C8475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78C28365" w14:textId="2EA4BAF0" w:rsidR="001B0107" w:rsidRDefault="001B0107" w:rsidP="00767EDE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>Razem I</w:t>
            </w:r>
            <w:r>
              <w:t xml:space="preserve"> </w:t>
            </w:r>
            <w:r>
              <w:rPr>
                <w:b/>
                <w:bCs/>
              </w:rPr>
              <w:t xml:space="preserve">(suma od 1. do </w:t>
            </w:r>
            <w:r w:rsidR="003115BC">
              <w:rPr>
                <w:b/>
                <w:bCs/>
              </w:rPr>
              <w:t>4</w:t>
            </w:r>
            <w:r>
              <w:rPr>
                <w:b/>
                <w:bCs/>
              </w:rPr>
              <w:t>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396DB2D40AF947E6B35901928A3E6C8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19DCAE6E" w14:textId="3ABD54A4" w:rsidR="001B0107" w:rsidRPr="00767EDE" w:rsidRDefault="001B0107" w:rsidP="00767EDE">
                <w:pPr>
                  <w:keepNext/>
                  <w:spacing w:line="360" w:lineRule="auto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isz</w:t>
                </w:r>
                <w:r w:rsidR="009871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sumę od 1. do </w:t>
                </w:r>
                <w:r w:rsidR="003115B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4</w:t>
                </w:r>
                <w:r w:rsidR="009871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 </w:t>
                </w:r>
              </w:p>
            </w:tc>
          </w:sdtContent>
        </w:sdt>
      </w:tr>
      <w:tr w:rsidR="005B2D4D" w14:paraId="455192E9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192897BB" w14:textId="75E13467" w:rsidR="005B2D4D" w:rsidRDefault="005B2D4D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I</w:t>
            </w:r>
            <w:r w:rsidRPr="002F269D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 xml:space="preserve">Modernizacja placu zabaw w </w:t>
            </w:r>
            <w:r w:rsidR="00694570">
              <w:rPr>
                <w:b/>
                <w:bCs/>
              </w:rPr>
              <w:t>Marcinowo</w:t>
            </w:r>
          </w:p>
        </w:tc>
      </w:tr>
      <w:tr w:rsidR="005B2D4D" w14:paraId="624DD369" w14:textId="77777777" w:rsidTr="00BB0DAC">
        <w:tc>
          <w:tcPr>
            <w:tcW w:w="683" w:type="dxa"/>
            <w:vAlign w:val="center"/>
          </w:tcPr>
          <w:p w14:paraId="657DD467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274A5281" w14:textId="1DEBEF83" w:rsidR="005B2D4D" w:rsidRDefault="005B2D4D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wahadłowa potrójna (siedzisko deseczkowe x 2, bocianie gniazdo)</w:t>
            </w:r>
          </w:p>
        </w:tc>
        <w:tc>
          <w:tcPr>
            <w:tcW w:w="654" w:type="dxa"/>
            <w:vAlign w:val="center"/>
          </w:tcPr>
          <w:p w14:paraId="694BE598" w14:textId="413D846D" w:rsidR="005B2D4D" w:rsidRDefault="005B2D4D" w:rsidP="005B2D4D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2103605653"/>
            <w:placeholder>
              <w:docPart w:val="DB634363FB43484B8C4E1D2937EEF06B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1FB3E40B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49130831"/>
            <w:placeholder>
              <w:docPart w:val="6A7CF65CD71B46D1A09C621B807A377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3403C15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46ACF756" w14:textId="77777777" w:rsidTr="00BB0DAC">
        <w:tc>
          <w:tcPr>
            <w:tcW w:w="683" w:type="dxa"/>
            <w:vAlign w:val="center"/>
          </w:tcPr>
          <w:p w14:paraId="5EB43E8E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2.</w:t>
            </w:r>
          </w:p>
        </w:tc>
        <w:tc>
          <w:tcPr>
            <w:tcW w:w="3602" w:type="dxa"/>
            <w:vAlign w:val="center"/>
          </w:tcPr>
          <w:p w14:paraId="43D0BE81" w14:textId="750B9EB0" w:rsidR="005B2D4D" w:rsidRDefault="005B2D4D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zestaw zabawowy</w:t>
            </w:r>
          </w:p>
        </w:tc>
        <w:tc>
          <w:tcPr>
            <w:tcW w:w="654" w:type="dxa"/>
            <w:vAlign w:val="center"/>
          </w:tcPr>
          <w:p w14:paraId="3A292A70" w14:textId="443CB8EB" w:rsidR="005B2D4D" w:rsidRDefault="005B2D4D" w:rsidP="005B2D4D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953082236"/>
            <w:placeholder>
              <w:docPart w:val="8C75CDA5EBC7425AB20451DF6671A8C0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584DE0C7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16074142"/>
            <w:placeholder>
              <w:docPart w:val="C1834F1B234C4EF5AB31EDC98C14DE7C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EB5272E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3CEFD3A3" w14:textId="77777777" w:rsidTr="00BB0DAC">
        <w:tc>
          <w:tcPr>
            <w:tcW w:w="683" w:type="dxa"/>
            <w:vAlign w:val="center"/>
          </w:tcPr>
          <w:p w14:paraId="74998018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3.</w:t>
            </w:r>
          </w:p>
        </w:tc>
        <w:tc>
          <w:tcPr>
            <w:tcW w:w="3602" w:type="dxa"/>
            <w:vAlign w:val="center"/>
          </w:tcPr>
          <w:p w14:paraId="3FD42177" w14:textId="4B7366DC" w:rsidR="005B2D4D" w:rsidRDefault="005B2D4D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huśtawka wagowa</w:t>
            </w:r>
          </w:p>
        </w:tc>
        <w:tc>
          <w:tcPr>
            <w:tcW w:w="654" w:type="dxa"/>
            <w:vAlign w:val="center"/>
          </w:tcPr>
          <w:p w14:paraId="481498BD" w14:textId="54087321" w:rsidR="005B2D4D" w:rsidRDefault="005B2D4D" w:rsidP="005B2D4D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-1938585369"/>
            <w:placeholder>
              <w:docPart w:val="BD13CB598E7E4364931B3F114546DF3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59346193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372419756"/>
            <w:placeholder>
              <w:docPart w:val="2A0E6C65E9074C978FFFE4CB31DA030C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49903937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7722F6CE" w14:textId="77777777" w:rsidTr="00BB0DAC">
        <w:tc>
          <w:tcPr>
            <w:tcW w:w="683" w:type="dxa"/>
            <w:vAlign w:val="center"/>
          </w:tcPr>
          <w:p w14:paraId="5796FA31" w14:textId="77777777" w:rsidR="005B2D4D" w:rsidRDefault="005B2D4D" w:rsidP="005B2D4D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4.</w:t>
            </w:r>
          </w:p>
        </w:tc>
        <w:tc>
          <w:tcPr>
            <w:tcW w:w="3602" w:type="dxa"/>
            <w:vAlign w:val="center"/>
          </w:tcPr>
          <w:p w14:paraId="56090BCE" w14:textId="19BBDBC7" w:rsidR="005B2D4D" w:rsidRDefault="005B2D4D" w:rsidP="005B2D4D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bujak sprężynowy</w:t>
            </w:r>
          </w:p>
        </w:tc>
        <w:tc>
          <w:tcPr>
            <w:tcW w:w="654" w:type="dxa"/>
            <w:vAlign w:val="center"/>
          </w:tcPr>
          <w:p w14:paraId="3416CE28" w14:textId="12FEA173" w:rsidR="005B2D4D" w:rsidRDefault="005B2D4D" w:rsidP="005B2D4D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245388738"/>
            <w:placeholder>
              <w:docPart w:val="8296CF4D0F134DA89D4BB9788F4332D2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69EF92B8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223564298"/>
            <w:placeholder>
              <w:docPart w:val="B9A3B4E62E0D47449F86F30C59B47C8D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26DC93E8" w14:textId="77777777" w:rsidR="005B2D4D" w:rsidRDefault="005B2D4D" w:rsidP="005B2D4D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B2D4D" w14:paraId="658D010F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68F33BF7" w14:textId="1AD2CF58" w:rsidR="005B2D4D" w:rsidRDefault="005B2D4D" w:rsidP="00767EDE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>Razem I</w:t>
            </w:r>
            <w:r w:rsidR="00767EDE"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b/>
                <w:bCs/>
              </w:rPr>
              <w:t xml:space="preserve">(suma od 1. do </w:t>
            </w:r>
            <w:r w:rsidR="00075499">
              <w:rPr>
                <w:b/>
                <w:bCs/>
              </w:rPr>
              <w:t>4</w:t>
            </w:r>
            <w:r>
              <w:rPr>
                <w:b/>
                <w:bCs/>
              </w:rPr>
              <w:t>.)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1013446652"/>
            <w:placeholder>
              <w:docPart w:val="AAEDC7139E284FB1897545739498DE5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6506705" w14:textId="705DB043" w:rsidR="005B2D4D" w:rsidRDefault="005B2D4D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od 1.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07549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4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</w:tbl>
    <w:p w14:paraId="02B5A930" w14:textId="77777777" w:rsidR="005F340B" w:rsidRDefault="005F340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3"/>
        <w:gridCol w:w="3602"/>
        <w:gridCol w:w="654"/>
        <w:gridCol w:w="2002"/>
        <w:gridCol w:w="2121"/>
      </w:tblGrid>
      <w:tr w:rsidR="00767EDE" w14:paraId="2787F14F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48D4D1F8" w14:textId="2FB36868" w:rsidR="00767EDE" w:rsidRDefault="00987159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lastRenderedPageBreak/>
              <w:t>I</w:t>
            </w:r>
            <w:r w:rsidR="00767EDE">
              <w:rPr>
                <w:b/>
                <w:bCs/>
              </w:rPr>
              <w:t>I</w:t>
            </w:r>
            <w:r w:rsidR="00767EDE" w:rsidRPr="002F269D">
              <w:rPr>
                <w:b/>
                <w:bCs/>
              </w:rPr>
              <w:t xml:space="preserve">I. </w:t>
            </w:r>
            <w:r w:rsidR="00767EDE">
              <w:rPr>
                <w:b/>
                <w:bCs/>
              </w:rPr>
              <w:t>Modernizacja placu zabaw w Ligocie</w:t>
            </w:r>
          </w:p>
        </w:tc>
      </w:tr>
      <w:tr w:rsidR="00767EDE" w14:paraId="5490C8CD" w14:textId="77777777" w:rsidTr="00BB0DAC">
        <w:tc>
          <w:tcPr>
            <w:tcW w:w="683" w:type="dxa"/>
            <w:vAlign w:val="center"/>
          </w:tcPr>
          <w:p w14:paraId="413F12A1" w14:textId="6EF006C2" w:rsidR="00767EDE" w:rsidRDefault="00767EDE" w:rsidP="004677A5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t>1.</w:t>
            </w:r>
          </w:p>
        </w:tc>
        <w:tc>
          <w:tcPr>
            <w:tcW w:w="3602" w:type="dxa"/>
            <w:vAlign w:val="center"/>
          </w:tcPr>
          <w:p w14:paraId="2BBA6FB9" w14:textId="4B1141B2" w:rsidR="00767EDE" w:rsidRDefault="003115BC" w:rsidP="004677A5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piaskownica</w:t>
            </w:r>
          </w:p>
        </w:tc>
        <w:tc>
          <w:tcPr>
            <w:tcW w:w="654" w:type="dxa"/>
            <w:vAlign w:val="center"/>
          </w:tcPr>
          <w:p w14:paraId="2A5CDFC1" w14:textId="77777777" w:rsidR="00767EDE" w:rsidRDefault="00767EDE" w:rsidP="004677A5">
            <w:pPr>
              <w:keepNext/>
              <w:jc w:val="center"/>
              <w:rPr>
                <w:sz w:val="24"/>
                <w:szCs w:val="24"/>
              </w:rPr>
            </w:pPr>
            <w:r w:rsidRPr="00BA397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735736306"/>
            <w:placeholder>
              <w:docPart w:val="334051F54DFE4FFD8EECAFD7EF54C68F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4800B6E5" w14:textId="77777777" w:rsidR="00767EDE" w:rsidRDefault="00767EDE" w:rsidP="004677A5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90549958"/>
            <w:placeholder>
              <w:docPart w:val="8FACA057524348B8873F5500FB18F7B4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5E75497A" w14:textId="77777777" w:rsidR="00767EDE" w:rsidRDefault="00767EDE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767EDE" w14:paraId="05FB4842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351EE1ED" w14:textId="3D689238" w:rsidR="00767EDE" w:rsidRDefault="00767EDE" w:rsidP="00767EDE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 xml:space="preserve">Razem </w:t>
            </w:r>
            <w:r>
              <w:rPr>
                <w:b/>
                <w:bCs/>
              </w:rPr>
              <w:t>II</w:t>
            </w:r>
            <w:r w:rsidRPr="00F75B1D">
              <w:rPr>
                <w:b/>
                <w:bCs/>
              </w:rPr>
              <w:t>I</w:t>
            </w:r>
            <w: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83944325"/>
            <w:placeholder>
              <w:docPart w:val="8C27C3F05847470FB00FDA39EA797D55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7CCE00A2" w14:textId="2293F1C0" w:rsidR="00767EDE" w:rsidRDefault="00767EDE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isz sumę</w:t>
                </w:r>
              </w:p>
            </w:tc>
          </w:sdtContent>
        </w:sdt>
      </w:tr>
      <w:tr w:rsidR="00AA20EC" w14:paraId="5A670CB8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5295DDB3" w14:textId="365537F5" w:rsidR="00AA20EC" w:rsidRDefault="00AA20EC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IV</w:t>
            </w:r>
            <w:r w:rsidRPr="002F269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Modernizacja placu zabaw w Masłowie</w:t>
            </w:r>
          </w:p>
        </w:tc>
      </w:tr>
      <w:tr w:rsidR="00AA20EC" w14:paraId="5DFAC3EC" w14:textId="77777777" w:rsidTr="00BB0DAC">
        <w:tc>
          <w:tcPr>
            <w:tcW w:w="683" w:type="dxa"/>
            <w:vAlign w:val="center"/>
          </w:tcPr>
          <w:p w14:paraId="3E5FCFE0" w14:textId="77777777" w:rsidR="00AA20EC" w:rsidRDefault="00AA20EC" w:rsidP="00AA20EC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7CB6A6D4" w14:textId="2D313736" w:rsidR="00AA20EC" w:rsidRDefault="003115BC" w:rsidP="00AA20EC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bujak sprężynowy</w:t>
            </w:r>
          </w:p>
        </w:tc>
        <w:tc>
          <w:tcPr>
            <w:tcW w:w="654" w:type="dxa"/>
            <w:vAlign w:val="center"/>
          </w:tcPr>
          <w:p w14:paraId="062B06C9" w14:textId="7C2DCF9E" w:rsidR="00AA20EC" w:rsidRDefault="003115BC" w:rsidP="00AA20E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1062684903"/>
            <w:placeholder>
              <w:docPart w:val="1CA72DA094D54136844127D1FF7CD9A9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3BAFF28F" w14:textId="77777777" w:rsidR="00AA20EC" w:rsidRDefault="00AA20EC" w:rsidP="00AA20E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451450062"/>
            <w:placeholder>
              <w:docPart w:val="413A1091921648128CFD875059DFA9ED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67F931DC" w14:textId="77777777" w:rsidR="00AA20EC" w:rsidRDefault="00AA20EC" w:rsidP="00AA20EC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A20EC" w14:paraId="25613F8A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1E07F6C1" w14:textId="10B82CA0" w:rsidR="00AA20EC" w:rsidRDefault="00AA20EC" w:rsidP="004677A5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>Razem I</w:t>
            </w:r>
            <w:r>
              <w:rPr>
                <w:b/>
                <w:bCs/>
              </w:rPr>
              <w:t>V</w:t>
            </w:r>
            <w: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986201930"/>
            <w:placeholder>
              <w:docPart w:val="6199D79EF37B4216818D957237DDD97A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291FB44" w14:textId="0494B1EC" w:rsidR="00AA20EC" w:rsidRDefault="00AA20EC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</w:t>
                </w:r>
              </w:p>
            </w:tc>
          </w:sdtContent>
        </w:sdt>
      </w:tr>
      <w:tr w:rsidR="00BB0DAC" w14:paraId="56B7F61C" w14:textId="77777777" w:rsidTr="004677A5">
        <w:tc>
          <w:tcPr>
            <w:tcW w:w="9062" w:type="dxa"/>
            <w:gridSpan w:val="5"/>
            <w:shd w:val="clear" w:color="auto" w:fill="EDEDED" w:themeFill="accent3" w:themeFillTint="33"/>
          </w:tcPr>
          <w:p w14:paraId="48CF608E" w14:textId="0D393F9D" w:rsidR="00BB0DAC" w:rsidRDefault="00BB0DAC" w:rsidP="004677A5">
            <w:pPr>
              <w:keepNext/>
              <w:spacing w:line="360" w:lineRule="auto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b/>
                <w:bCs/>
              </w:rPr>
              <w:t>V</w:t>
            </w:r>
            <w:r w:rsidRPr="002F269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Modernizacja placu zabaw w Będkowie</w:t>
            </w:r>
          </w:p>
        </w:tc>
      </w:tr>
      <w:tr w:rsidR="00BB0DAC" w14:paraId="139DCE76" w14:textId="77777777" w:rsidTr="00BB0DAC">
        <w:tc>
          <w:tcPr>
            <w:tcW w:w="683" w:type="dxa"/>
            <w:vAlign w:val="center"/>
          </w:tcPr>
          <w:p w14:paraId="6A6977CC" w14:textId="77777777" w:rsidR="00BB0DAC" w:rsidRDefault="00BB0DAC" w:rsidP="00BB0DAC">
            <w:pPr>
              <w:keepNext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131A60">
              <w:t>1</w:t>
            </w:r>
            <w:r>
              <w:t>.</w:t>
            </w:r>
          </w:p>
        </w:tc>
        <w:tc>
          <w:tcPr>
            <w:tcW w:w="3602" w:type="dxa"/>
            <w:vAlign w:val="center"/>
          </w:tcPr>
          <w:p w14:paraId="6B25AEF7" w14:textId="54089B1E" w:rsidR="00BB0DAC" w:rsidRDefault="00F95185" w:rsidP="00BB0DAC">
            <w:pPr>
              <w:keepNext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bujak sprężynowy</w:t>
            </w:r>
          </w:p>
        </w:tc>
        <w:tc>
          <w:tcPr>
            <w:tcW w:w="654" w:type="dxa"/>
            <w:vAlign w:val="center"/>
          </w:tcPr>
          <w:p w14:paraId="1FB61C1D" w14:textId="7F9119FD" w:rsidR="00BB0DAC" w:rsidRDefault="00F95185" w:rsidP="00BB0DA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Cena jednostkowa brutto"/>
            <w:tag w:val="Cena jednostkowa brutto"/>
            <w:id w:val="486518095"/>
            <w:placeholder>
              <w:docPart w:val="C8F2ABD644B249E78A824FDCFEC9ED43"/>
            </w:placeholder>
            <w:showingPlcHdr/>
            <w15:color w:val="000000"/>
          </w:sdtPr>
          <w:sdtEndPr/>
          <w:sdtContent>
            <w:tc>
              <w:tcPr>
                <w:tcW w:w="2002" w:type="dxa"/>
                <w:vAlign w:val="center"/>
              </w:tcPr>
              <w:p w14:paraId="28614B0B" w14:textId="77777777" w:rsidR="00BB0DAC" w:rsidRDefault="00BB0DAC" w:rsidP="00BB0DAC">
                <w:pPr>
                  <w:keepNext/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jednostkową</w:t>
                </w:r>
                <w:r w:rsidRPr="001B0107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616876044"/>
            <w:placeholder>
              <w:docPart w:val="440A3CD4C3CA46CE8E7A7F671B2FE911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3788BBEA" w14:textId="77777777" w:rsidR="00BB0DAC" w:rsidRDefault="00BB0DAC" w:rsidP="00BB0DAC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B0DAC" w14:paraId="60C2A01B" w14:textId="77777777" w:rsidTr="00BB0DAC">
        <w:trPr>
          <w:trHeight w:val="747"/>
        </w:trPr>
        <w:tc>
          <w:tcPr>
            <w:tcW w:w="6941" w:type="dxa"/>
            <w:gridSpan w:val="4"/>
            <w:vAlign w:val="center"/>
          </w:tcPr>
          <w:p w14:paraId="1E930801" w14:textId="1F25D17B" w:rsidR="00BB0DAC" w:rsidRDefault="00BB0DAC" w:rsidP="004677A5">
            <w:pPr>
              <w:keepNext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F75B1D">
              <w:rPr>
                <w:b/>
                <w:bCs/>
              </w:rPr>
              <w:t xml:space="preserve">Razem </w:t>
            </w:r>
            <w:r>
              <w:rPr>
                <w:b/>
                <w:bCs/>
              </w:rPr>
              <w:t>V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1842897112"/>
            <w:placeholder>
              <w:docPart w:val="B7DCEED420D946F6A9C2C57438F32041"/>
            </w:placeholder>
            <w:showingPlcHdr/>
            <w15:color w:val="000000"/>
          </w:sdtPr>
          <w:sdtEndPr/>
          <w:sdtContent>
            <w:tc>
              <w:tcPr>
                <w:tcW w:w="2121" w:type="dxa"/>
                <w:vAlign w:val="center"/>
              </w:tcPr>
              <w:p w14:paraId="09A6D83F" w14:textId="668B859D" w:rsidR="00BB0DAC" w:rsidRDefault="00BB0DAC" w:rsidP="004677A5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isz sumę</w:t>
                </w:r>
              </w:p>
            </w:tc>
          </w:sdtContent>
        </w:sdt>
      </w:tr>
      <w:tr w:rsidR="00BB0DAC" w14:paraId="14BDDAC3" w14:textId="77777777" w:rsidTr="00BB0DAC">
        <w:tc>
          <w:tcPr>
            <w:tcW w:w="6941" w:type="dxa"/>
            <w:gridSpan w:val="4"/>
          </w:tcPr>
          <w:p w14:paraId="62222605" w14:textId="59460EC0" w:rsidR="00BB0DAC" w:rsidRDefault="00BB0DAC" w:rsidP="00437C8F">
            <w:pPr>
              <w:keepNext/>
              <w:spacing w:line="360" w:lineRule="auto"/>
              <w:jc w:val="right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014878">
              <w:rPr>
                <w:b/>
                <w:bCs/>
                <w:sz w:val="24"/>
                <w:szCs w:val="24"/>
              </w:rPr>
              <w:t>RAZEM CENA OFERTOWA BRUTTO (suma od I do V)</w:t>
            </w:r>
          </w:p>
        </w:tc>
        <w:sdt>
          <w:sdtPr>
            <w:rPr>
              <w:b/>
              <w:sz w:val="24"/>
              <w:szCs w:val="24"/>
            </w:rPr>
            <w:alias w:val="Cena ofertowa brutto"/>
            <w:tag w:val="Cena ofertowa brutto"/>
            <w:id w:val="-1457244518"/>
            <w:placeholder>
              <w:docPart w:val="39AA1F20643942F9B4796FD2D91D1B49"/>
            </w:placeholder>
            <w:showingPlcHdr/>
            <w15:color w:val="000000"/>
          </w:sdtPr>
          <w:sdtEndPr/>
          <w:sdtContent>
            <w:tc>
              <w:tcPr>
                <w:tcW w:w="2121" w:type="dxa"/>
              </w:tcPr>
              <w:p w14:paraId="531982DB" w14:textId="7FAEDB77" w:rsidR="00BB0DAC" w:rsidRDefault="00BB0DAC" w:rsidP="00437C8F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sumę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działów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V.</w:t>
                </w:r>
              </w:p>
            </w:tc>
          </w:sdtContent>
        </w:sdt>
      </w:tr>
      <w:tr w:rsidR="00BB0DAC" w14:paraId="1FD7E9CD" w14:textId="77777777" w:rsidTr="00BB0DAC">
        <w:tc>
          <w:tcPr>
            <w:tcW w:w="6941" w:type="dxa"/>
            <w:gridSpan w:val="4"/>
          </w:tcPr>
          <w:p w14:paraId="527E1E17" w14:textId="77777777" w:rsidR="00BB0DAC" w:rsidRDefault="00BB0DAC" w:rsidP="00437C8F">
            <w:pPr>
              <w:keepNext/>
              <w:spacing w:line="360" w:lineRule="auto"/>
              <w:jc w:val="right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921287">
              <w:rPr>
                <w:b/>
                <w:bCs/>
              </w:rPr>
              <w:t>Stawka podatku VAT</w:t>
            </w:r>
          </w:p>
        </w:tc>
        <w:tc>
          <w:tcPr>
            <w:tcW w:w="2121" w:type="dxa"/>
          </w:tcPr>
          <w:p w14:paraId="4B553B7C" w14:textId="77777777" w:rsidR="00BB0DAC" w:rsidRDefault="00BB0DAC" w:rsidP="00437C8F">
            <w:pPr>
              <w:keepNext/>
              <w:spacing w:line="360" w:lineRule="auto"/>
              <w:jc w:val="center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  <w:t>23%</w:t>
            </w:r>
          </w:p>
        </w:tc>
      </w:tr>
      <w:tr w:rsidR="00BB0DAC" w14:paraId="2D3CB946" w14:textId="77777777" w:rsidTr="00BB0DAC">
        <w:tc>
          <w:tcPr>
            <w:tcW w:w="6941" w:type="dxa"/>
            <w:gridSpan w:val="4"/>
          </w:tcPr>
          <w:p w14:paraId="39312A93" w14:textId="77777777" w:rsidR="00BB0DAC" w:rsidRDefault="00BB0DAC" w:rsidP="00437C8F">
            <w:pPr>
              <w:keepNext/>
              <w:spacing w:line="360" w:lineRule="auto"/>
              <w:jc w:val="right"/>
              <w:rPr>
                <w:rFonts w:eastAsia="Arial"/>
                <w:b/>
                <w:bCs/>
                <w:sz w:val="24"/>
                <w:szCs w:val="24"/>
                <w:lang w:eastAsia="ja-JP" w:bidi="fa-IR"/>
              </w:rPr>
            </w:pPr>
            <w:r w:rsidRPr="00921287">
              <w:rPr>
                <w:b/>
                <w:bCs/>
              </w:rPr>
              <w:t>W tym kwota podatku VAT wynosi</w:t>
            </w:r>
          </w:p>
        </w:tc>
        <w:sdt>
          <w:sdtPr>
            <w:rPr>
              <w:b/>
              <w:sz w:val="24"/>
              <w:szCs w:val="24"/>
            </w:rPr>
            <w:alias w:val="Podatek VAT"/>
            <w:tag w:val="Podatek VAT"/>
            <w:id w:val="136002511"/>
            <w:placeholder>
              <w:docPart w:val="D3161E5F1CB742E1AE45C998B4C80CD2"/>
            </w:placeholder>
            <w:showingPlcHdr/>
            <w15:color w:val="000000"/>
          </w:sdtPr>
          <w:sdtEndPr/>
          <w:sdtContent>
            <w:tc>
              <w:tcPr>
                <w:tcW w:w="2121" w:type="dxa"/>
              </w:tcPr>
              <w:p w14:paraId="2E3B1FB9" w14:textId="77777777" w:rsidR="00BB0DAC" w:rsidRDefault="00BB0DAC" w:rsidP="00437C8F">
                <w:pPr>
                  <w:keepNext/>
                  <w:spacing w:line="360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  <w:lang w:eastAsia="ja-JP" w:bidi="fa-IR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kwotę podatku VAT.</w:t>
                </w:r>
              </w:p>
            </w:tc>
          </w:sdtContent>
        </w:sdt>
      </w:tr>
      <w:bookmarkEnd w:id="0"/>
    </w:tbl>
    <w:p w14:paraId="2354263E" w14:textId="77777777" w:rsidR="00827AFE" w:rsidRDefault="00827AFE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022BD2C1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kolumny nr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4 i 5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 będzie stanowiło 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podstawę o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drzucenia oferty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1E3D" w14:textId="281F506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D24"/>
    <w:rsid w:val="00014878"/>
    <w:rsid w:val="000510D6"/>
    <w:rsid w:val="00075499"/>
    <w:rsid w:val="000A0D0E"/>
    <w:rsid w:val="000A5946"/>
    <w:rsid w:val="000B4BD0"/>
    <w:rsid w:val="000F06EF"/>
    <w:rsid w:val="000F30AE"/>
    <w:rsid w:val="00101893"/>
    <w:rsid w:val="00111392"/>
    <w:rsid w:val="00131A60"/>
    <w:rsid w:val="00175C7E"/>
    <w:rsid w:val="001B0107"/>
    <w:rsid w:val="001B5D3C"/>
    <w:rsid w:val="001B7A52"/>
    <w:rsid w:val="001D3346"/>
    <w:rsid w:val="001F10A5"/>
    <w:rsid w:val="0021279A"/>
    <w:rsid w:val="00223FC4"/>
    <w:rsid w:val="002306C9"/>
    <w:rsid w:val="00294B1F"/>
    <w:rsid w:val="002A0810"/>
    <w:rsid w:val="002B413F"/>
    <w:rsid w:val="002C581F"/>
    <w:rsid w:val="002F269D"/>
    <w:rsid w:val="003115BC"/>
    <w:rsid w:val="00323422"/>
    <w:rsid w:val="003254C7"/>
    <w:rsid w:val="003A5B27"/>
    <w:rsid w:val="0042234F"/>
    <w:rsid w:val="00447A1F"/>
    <w:rsid w:val="00464BC2"/>
    <w:rsid w:val="004A6ACF"/>
    <w:rsid w:val="004F25C1"/>
    <w:rsid w:val="004F5DFA"/>
    <w:rsid w:val="004F72EA"/>
    <w:rsid w:val="0051196E"/>
    <w:rsid w:val="00524D01"/>
    <w:rsid w:val="005277E7"/>
    <w:rsid w:val="00535511"/>
    <w:rsid w:val="00597851"/>
    <w:rsid w:val="005A516E"/>
    <w:rsid w:val="005B2D4D"/>
    <w:rsid w:val="005B3548"/>
    <w:rsid w:val="005B5E11"/>
    <w:rsid w:val="005D582D"/>
    <w:rsid w:val="005E7938"/>
    <w:rsid w:val="005F2B0C"/>
    <w:rsid w:val="005F340B"/>
    <w:rsid w:val="0061085D"/>
    <w:rsid w:val="0062550B"/>
    <w:rsid w:val="00646624"/>
    <w:rsid w:val="00664DCE"/>
    <w:rsid w:val="00674A9C"/>
    <w:rsid w:val="00694570"/>
    <w:rsid w:val="006D125B"/>
    <w:rsid w:val="00713085"/>
    <w:rsid w:val="00731DEB"/>
    <w:rsid w:val="00755B8A"/>
    <w:rsid w:val="007657DC"/>
    <w:rsid w:val="00767EDE"/>
    <w:rsid w:val="00791ADB"/>
    <w:rsid w:val="007F60EB"/>
    <w:rsid w:val="00806DF3"/>
    <w:rsid w:val="00827AFE"/>
    <w:rsid w:val="0088626F"/>
    <w:rsid w:val="008903AC"/>
    <w:rsid w:val="008D3258"/>
    <w:rsid w:val="008F4C52"/>
    <w:rsid w:val="00920739"/>
    <w:rsid w:val="00920E36"/>
    <w:rsid w:val="00921287"/>
    <w:rsid w:val="00987159"/>
    <w:rsid w:val="0099112C"/>
    <w:rsid w:val="009B25D5"/>
    <w:rsid w:val="009D773E"/>
    <w:rsid w:val="00A63C25"/>
    <w:rsid w:val="00A6418B"/>
    <w:rsid w:val="00A678F4"/>
    <w:rsid w:val="00AA20EC"/>
    <w:rsid w:val="00AC312B"/>
    <w:rsid w:val="00AF113D"/>
    <w:rsid w:val="00AF4484"/>
    <w:rsid w:val="00B02EEA"/>
    <w:rsid w:val="00B37145"/>
    <w:rsid w:val="00B571A0"/>
    <w:rsid w:val="00B7703F"/>
    <w:rsid w:val="00BA3E4D"/>
    <w:rsid w:val="00BA65F8"/>
    <w:rsid w:val="00BB0DAC"/>
    <w:rsid w:val="00BB5407"/>
    <w:rsid w:val="00BD35B2"/>
    <w:rsid w:val="00BF1FAC"/>
    <w:rsid w:val="00BF20A2"/>
    <w:rsid w:val="00C14480"/>
    <w:rsid w:val="00C90FAA"/>
    <w:rsid w:val="00CA5870"/>
    <w:rsid w:val="00CB7D04"/>
    <w:rsid w:val="00CC3484"/>
    <w:rsid w:val="00CC525B"/>
    <w:rsid w:val="00CC6917"/>
    <w:rsid w:val="00D16518"/>
    <w:rsid w:val="00D35B87"/>
    <w:rsid w:val="00D44283"/>
    <w:rsid w:val="00D5647C"/>
    <w:rsid w:val="00D63329"/>
    <w:rsid w:val="00D6432D"/>
    <w:rsid w:val="00D810B2"/>
    <w:rsid w:val="00DA0BAA"/>
    <w:rsid w:val="00DD5405"/>
    <w:rsid w:val="00E87172"/>
    <w:rsid w:val="00E91F46"/>
    <w:rsid w:val="00E96F9D"/>
    <w:rsid w:val="00F26930"/>
    <w:rsid w:val="00F451C1"/>
    <w:rsid w:val="00F475C6"/>
    <w:rsid w:val="00F60992"/>
    <w:rsid w:val="00F75B1D"/>
    <w:rsid w:val="00F81713"/>
    <w:rsid w:val="00F8291E"/>
    <w:rsid w:val="00F95185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table" w:styleId="Tabela-Siatka">
    <w:name w:val="Table Grid"/>
    <w:basedOn w:val="Standardowy"/>
    <w:uiPriority w:val="39"/>
    <w:rsid w:val="0082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E1B1861F634C8FBBD55B21F9887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8260B-A302-45BF-BD3B-FDF6A0F4B12D}"/>
      </w:docPartPr>
      <w:docPartBody>
        <w:p w:rsidR="00F220C6" w:rsidRDefault="000976E1" w:rsidP="000976E1">
          <w:pPr>
            <w:pStyle w:val="68E1B1861F634C8FBBD55B21F9887695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4FDFC819D81493DB943AC3558C1A6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7832E4-A520-4FCF-9F1A-7FA01ACA34CF}"/>
      </w:docPartPr>
      <w:docPartBody>
        <w:p w:rsidR="00F220C6" w:rsidRDefault="000976E1" w:rsidP="000976E1">
          <w:pPr>
            <w:pStyle w:val="14FDFC819D81493DB943AC3558C1A62E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E11CADB2392410795671CD68CED3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B114C-5930-45AF-98DC-8F1BFAAE1E53}"/>
      </w:docPartPr>
      <w:docPartBody>
        <w:p w:rsidR="00F220C6" w:rsidRDefault="000976E1" w:rsidP="000976E1">
          <w:pPr>
            <w:pStyle w:val="AE11CADB2392410795671CD68CED30BE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8BA3286B7D3423AA8D894D715F7E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12E46-FEA8-4A26-93F7-7D6E7AED3A32}"/>
      </w:docPartPr>
      <w:docPartBody>
        <w:p w:rsidR="00F220C6" w:rsidRDefault="000976E1" w:rsidP="000976E1">
          <w:pPr>
            <w:pStyle w:val="98BA3286B7D3423AA8D894D715F7E0E4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96DB2D40AF947E6B35901928A3E6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34520-827E-4562-A1D7-AFE5E993AAF8}"/>
      </w:docPartPr>
      <w:docPartBody>
        <w:p w:rsidR="00F220C6" w:rsidRDefault="000976E1" w:rsidP="000976E1">
          <w:pPr>
            <w:pStyle w:val="396DB2D40AF947E6B35901928A3E6C89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sumę od 1. do 4.  </w:t>
          </w:r>
        </w:p>
      </w:docPartBody>
    </w:docPart>
    <w:docPart>
      <w:docPartPr>
        <w:name w:val="906835FADE6D4E7BA2EA1230A41584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7990B-0BB6-4D31-8BF1-F1FFFA817807}"/>
      </w:docPartPr>
      <w:docPartBody>
        <w:p w:rsidR="00F220C6" w:rsidRDefault="000976E1" w:rsidP="000976E1">
          <w:pPr>
            <w:pStyle w:val="906835FADE6D4E7BA2EA1230A415847F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FD6DED3F7317493390E9B60A1DE45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1D872-1794-4C40-98A8-641BACCEB3E7}"/>
      </w:docPartPr>
      <w:docPartBody>
        <w:p w:rsidR="00F220C6" w:rsidRDefault="000976E1" w:rsidP="000976E1">
          <w:pPr>
            <w:pStyle w:val="FD6DED3F7317493390E9B60A1DE45370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F475901BDF9B4E888808FDD5DD33D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2053D-7AA1-4122-9454-39275A38D3EF}"/>
      </w:docPartPr>
      <w:docPartBody>
        <w:p w:rsidR="00F220C6" w:rsidRDefault="000976E1" w:rsidP="000976E1">
          <w:pPr>
            <w:pStyle w:val="F475901BDF9B4E888808FDD5DD33D598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6BAB145B4F047F0A3EDEAF439D9C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E057F-5814-4E1B-91B4-50CC27F55643}"/>
      </w:docPartPr>
      <w:docPartBody>
        <w:p w:rsidR="00F220C6" w:rsidRDefault="000976E1" w:rsidP="000976E1">
          <w:pPr>
            <w:pStyle w:val="66BAB145B4F047F0A3EDEAF439D9C943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DB634363FB43484B8C4E1D2937EEF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ADFA4-85CC-4080-A6ED-4BBC45FC28A3}"/>
      </w:docPartPr>
      <w:docPartBody>
        <w:p w:rsidR="00F220C6" w:rsidRDefault="000976E1" w:rsidP="000976E1">
          <w:pPr>
            <w:pStyle w:val="DB634363FB43484B8C4E1D2937EEF06B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A7CF65CD71B46D1A09C621B807A3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8F633-F9B4-42CB-B0E0-31CECC271336}"/>
      </w:docPartPr>
      <w:docPartBody>
        <w:p w:rsidR="00F220C6" w:rsidRDefault="000976E1" w:rsidP="000976E1">
          <w:pPr>
            <w:pStyle w:val="6A7CF65CD71B46D1A09C621B807A3779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C75CDA5EBC7425AB20451DF6671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A98167-E447-49E1-A687-C221364C1C90}"/>
      </w:docPartPr>
      <w:docPartBody>
        <w:p w:rsidR="00F220C6" w:rsidRDefault="000976E1" w:rsidP="000976E1">
          <w:pPr>
            <w:pStyle w:val="8C75CDA5EBC7425AB20451DF6671A8C0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C1834F1B234C4EF5AB31EDC98C14D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F1D70-B7DF-4670-9440-B187BE5D60D7}"/>
      </w:docPartPr>
      <w:docPartBody>
        <w:p w:rsidR="00F220C6" w:rsidRDefault="000976E1" w:rsidP="000976E1">
          <w:pPr>
            <w:pStyle w:val="C1834F1B234C4EF5AB31EDC98C14DE7C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D13CB598E7E4364931B3F114546D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8628A9-B7CC-4046-A85C-DE1BB088A04D}"/>
      </w:docPartPr>
      <w:docPartBody>
        <w:p w:rsidR="00F220C6" w:rsidRDefault="000976E1" w:rsidP="000976E1">
          <w:pPr>
            <w:pStyle w:val="BD13CB598E7E4364931B3F114546DF3F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2A0E6C65E9074C978FFFE4CB31DA03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11E091-22E1-4E96-A516-15F9550AE42D}"/>
      </w:docPartPr>
      <w:docPartBody>
        <w:p w:rsidR="00F220C6" w:rsidRDefault="000976E1" w:rsidP="000976E1">
          <w:pPr>
            <w:pStyle w:val="2A0E6C65E9074C978FFFE4CB31DA030C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296CF4D0F134DA89D4BB9788F433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BBEEC-CA4B-4B20-A235-0D936F8B08C8}"/>
      </w:docPartPr>
      <w:docPartBody>
        <w:p w:rsidR="00F220C6" w:rsidRDefault="000976E1" w:rsidP="000976E1">
          <w:pPr>
            <w:pStyle w:val="8296CF4D0F134DA89D4BB9788F4332D2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B9A3B4E62E0D47449F86F30C59B47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AE6B7-B7DF-4998-8144-8D169285445B}"/>
      </w:docPartPr>
      <w:docPartBody>
        <w:p w:rsidR="00F220C6" w:rsidRDefault="000976E1" w:rsidP="000976E1">
          <w:pPr>
            <w:pStyle w:val="B9A3B4E62E0D47449F86F30C59B47C8D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AAEDC7139E284FB1897545739498D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7F7F31-F827-4601-9412-D55656BF7A25}"/>
      </w:docPartPr>
      <w:docPartBody>
        <w:p w:rsidR="00F220C6" w:rsidRDefault="000976E1" w:rsidP="000976E1">
          <w:pPr>
            <w:pStyle w:val="AAEDC7139E284FB1897545739498DE55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od 1.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4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34051F54DFE4FFD8EECAFD7EF54C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4A804-C8AC-4F9A-A50B-E0BF7909D8C6}"/>
      </w:docPartPr>
      <w:docPartBody>
        <w:p w:rsidR="00F220C6" w:rsidRDefault="000976E1" w:rsidP="000976E1">
          <w:pPr>
            <w:pStyle w:val="334051F54DFE4FFD8EECAFD7EF54C68F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8FACA057524348B8873F5500FB18F7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90F7E-A6BB-49F6-9CEA-8688B427758B}"/>
      </w:docPartPr>
      <w:docPartBody>
        <w:p w:rsidR="00F220C6" w:rsidRDefault="000976E1" w:rsidP="000976E1">
          <w:pPr>
            <w:pStyle w:val="8FACA057524348B8873F5500FB18F7B4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8C27C3F05847470FB00FDA39EA797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17A13-3A90-492C-9AC3-39F1CBEDEFF3}"/>
      </w:docPartPr>
      <w:docPartBody>
        <w:p w:rsidR="00F220C6" w:rsidRDefault="000976E1" w:rsidP="000976E1">
          <w:pPr>
            <w:pStyle w:val="8C27C3F05847470FB00FDA39EA797D55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 sumę</w:t>
          </w:r>
        </w:p>
      </w:docPartBody>
    </w:docPart>
    <w:docPart>
      <w:docPartPr>
        <w:name w:val="6199D79EF37B4216818D957237DDD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CCC86-7E27-4D38-946B-E0E148D7AF64}"/>
      </w:docPartPr>
      <w:docPartBody>
        <w:p w:rsidR="00F220C6" w:rsidRDefault="000976E1" w:rsidP="000976E1">
          <w:pPr>
            <w:pStyle w:val="6199D79EF37B4216818D957237DDD97A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</w:t>
          </w:r>
        </w:p>
      </w:docPartBody>
    </w:docPart>
    <w:docPart>
      <w:docPartPr>
        <w:name w:val="1CA72DA094D54136844127D1FF7CD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9774F-9C60-46B3-8457-E5C925061912}"/>
      </w:docPartPr>
      <w:docPartBody>
        <w:p w:rsidR="00F220C6" w:rsidRDefault="000976E1" w:rsidP="000976E1">
          <w:pPr>
            <w:pStyle w:val="1CA72DA094D54136844127D1FF7CD9A9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413A1091921648128CFD875059DFA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E5302E-5D9B-4D33-8C7E-721010FAB795}"/>
      </w:docPartPr>
      <w:docPartBody>
        <w:p w:rsidR="00F220C6" w:rsidRDefault="000976E1" w:rsidP="000976E1">
          <w:pPr>
            <w:pStyle w:val="413A1091921648128CFD875059DFA9ED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7DCEED420D946F6A9C2C57438F32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EFA85-4A4C-401C-BD81-DA5328196D7B}"/>
      </w:docPartPr>
      <w:docPartBody>
        <w:p w:rsidR="00F220C6" w:rsidRDefault="000976E1" w:rsidP="000976E1">
          <w:pPr>
            <w:pStyle w:val="B7DCEED420D946F6A9C2C57438F32041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isz sumę</w:t>
          </w:r>
        </w:p>
      </w:docPartBody>
    </w:docPart>
    <w:docPart>
      <w:docPartPr>
        <w:name w:val="C8F2ABD644B249E78A824FDCFEC9E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870D3-AC97-4FE0-93A4-06225E607806}"/>
      </w:docPartPr>
      <w:docPartBody>
        <w:p w:rsidR="00F220C6" w:rsidRDefault="000976E1" w:rsidP="000976E1">
          <w:pPr>
            <w:pStyle w:val="C8F2ABD644B249E78A824FDCFEC9ED43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jednostkową</w:t>
          </w:r>
          <w:r w:rsidRPr="001B0107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440A3CD4C3CA46CE8E7A7F671B2FE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3F7F5-C5AC-4CD7-B2CE-7083755E7F38}"/>
      </w:docPartPr>
      <w:docPartBody>
        <w:p w:rsidR="00F220C6" w:rsidRDefault="000976E1" w:rsidP="000976E1">
          <w:pPr>
            <w:pStyle w:val="440A3CD4C3CA46CE8E7A7F671B2FE911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9AA1F20643942F9B4796FD2D91D1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C6E80-C3C9-4A14-8CB1-8B808F8FA39C}"/>
      </w:docPartPr>
      <w:docPartBody>
        <w:p w:rsidR="00F220C6" w:rsidRDefault="000976E1" w:rsidP="000976E1">
          <w:pPr>
            <w:pStyle w:val="39AA1F20643942F9B4796FD2D91D1B49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sumę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działów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V.</w:t>
          </w:r>
        </w:p>
      </w:docPartBody>
    </w:docPart>
    <w:docPart>
      <w:docPartPr>
        <w:name w:val="D3161E5F1CB742E1AE45C998B4C80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FA8BD-324B-4511-A56B-3BE438FF7D23}"/>
      </w:docPartPr>
      <w:docPartBody>
        <w:p w:rsidR="00F220C6" w:rsidRDefault="000976E1" w:rsidP="000976E1">
          <w:pPr>
            <w:pStyle w:val="D3161E5F1CB742E1AE45C998B4C80CD2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kwotę podatku VAT.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3"/>
    <w:rsid w:val="000976E1"/>
    <w:rsid w:val="000D7B03"/>
    <w:rsid w:val="00E36E53"/>
    <w:rsid w:val="00EB5C66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6E1"/>
    <w:rPr>
      <w:color w:val="808080"/>
    </w:rPr>
  </w:style>
  <w:style w:type="paragraph" w:customStyle="1" w:styleId="906835FADE6D4E7BA2EA1230A415847F4">
    <w:name w:val="906835FADE6D4E7BA2EA1230A415847F4"/>
    <w:rsid w:val="000976E1"/>
    <w:rPr>
      <w:rFonts w:eastAsiaTheme="minorHAnsi"/>
      <w:lang w:eastAsia="en-US"/>
    </w:rPr>
  </w:style>
  <w:style w:type="paragraph" w:customStyle="1" w:styleId="68E1B1861F634C8FBBD55B21F98876954">
    <w:name w:val="68E1B1861F634C8FBBD55B21F98876954"/>
    <w:rsid w:val="000976E1"/>
    <w:rPr>
      <w:rFonts w:eastAsiaTheme="minorHAnsi"/>
      <w:lang w:eastAsia="en-US"/>
    </w:rPr>
  </w:style>
  <w:style w:type="paragraph" w:customStyle="1" w:styleId="FD6DED3F7317493390E9B60A1DE453704">
    <w:name w:val="FD6DED3F7317493390E9B60A1DE453704"/>
    <w:rsid w:val="000976E1"/>
    <w:rPr>
      <w:rFonts w:eastAsiaTheme="minorHAnsi"/>
      <w:lang w:eastAsia="en-US"/>
    </w:rPr>
  </w:style>
  <w:style w:type="paragraph" w:customStyle="1" w:styleId="14FDFC819D81493DB943AC3558C1A62E4">
    <w:name w:val="14FDFC819D81493DB943AC3558C1A62E4"/>
    <w:rsid w:val="000976E1"/>
    <w:rPr>
      <w:rFonts w:eastAsiaTheme="minorHAnsi"/>
      <w:lang w:eastAsia="en-US"/>
    </w:rPr>
  </w:style>
  <w:style w:type="paragraph" w:customStyle="1" w:styleId="F475901BDF9B4E888808FDD5DD33D5984">
    <w:name w:val="F475901BDF9B4E888808FDD5DD33D5984"/>
    <w:rsid w:val="000976E1"/>
    <w:rPr>
      <w:rFonts w:eastAsiaTheme="minorHAnsi"/>
      <w:lang w:eastAsia="en-US"/>
    </w:rPr>
  </w:style>
  <w:style w:type="paragraph" w:customStyle="1" w:styleId="AE11CADB2392410795671CD68CED30BE4">
    <w:name w:val="AE11CADB2392410795671CD68CED30BE4"/>
    <w:rsid w:val="000976E1"/>
    <w:rPr>
      <w:rFonts w:eastAsiaTheme="minorHAnsi"/>
      <w:lang w:eastAsia="en-US"/>
    </w:rPr>
  </w:style>
  <w:style w:type="paragraph" w:customStyle="1" w:styleId="66BAB145B4F047F0A3EDEAF439D9C9434">
    <w:name w:val="66BAB145B4F047F0A3EDEAF439D9C9434"/>
    <w:rsid w:val="000976E1"/>
    <w:rPr>
      <w:rFonts w:eastAsiaTheme="minorHAnsi"/>
      <w:lang w:eastAsia="en-US"/>
    </w:rPr>
  </w:style>
  <w:style w:type="paragraph" w:customStyle="1" w:styleId="98BA3286B7D3423AA8D894D715F7E0E44">
    <w:name w:val="98BA3286B7D3423AA8D894D715F7E0E44"/>
    <w:rsid w:val="000976E1"/>
    <w:rPr>
      <w:rFonts w:eastAsiaTheme="minorHAnsi"/>
      <w:lang w:eastAsia="en-US"/>
    </w:rPr>
  </w:style>
  <w:style w:type="paragraph" w:customStyle="1" w:styleId="396DB2D40AF947E6B35901928A3E6C894">
    <w:name w:val="396DB2D40AF947E6B35901928A3E6C894"/>
    <w:rsid w:val="000976E1"/>
    <w:rPr>
      <w:rFonts w:eastAsiaTheme="minorHAnsi"/>
      <w:lang w:eastAsia="en-US"/>
    </w:rPr>
  </w:style>
  <w:style w:type="paragraph" w:customStyle="1" w:styleId="DB634363FB43484B8C4E1D2937EEF06B4">
    <w:name w:val="DB634363FB43484B8C4E1D2937EEF06B4"/>
    <w:rsid w:val="000976E1"/>
    <w:rPr>
      <w:rFonts w:eastAsiaTheme="minorHAnsi"/>
      <w:lang w:eastAsia="en-US"/>
    </w:rPr>
  </w:style>
  <w:style w:type="paragraph" w:customStyle="1" w:styleId="6A7CF65CD71B46D1A09C621B807A37794">
    <w:name w:val="6A7CF65CD71B46D1A09C621B807A37794"/>
    <w:rsid w:val="000976E1"/>
    <w:rPr>
      <w:rFonts w:eastAsiaTheme="minorHAnsi"/>
      <w:lang w:eastAsia="en-US"/>
    </w:rPr>
  </w:style>
  <w:style w:type="paragraph" w:customStyle="1" w:styleId="8C75CDA5EBC7425AB20451DF6671A8C04">
    <w:name w:val="8C75CDA5EBC7425AB20451DF6671A8C04"/>
    <w:rsid w:val="000976E1"/>
    <w:rPr>
      <w:rFonts w:eastAsiaTheme="minorHAnsi"/>
      <w:lang w:eastAsia="en-US"/>
    </w:rPr>
  </w:style>
  <w:style w:type="paragraph" w:customStyle="1" w:styleId="C1834F1B234C4EF5AB31EDC98C14DE7C4">
    <w:name w:val="C1834F1B234C4EF5AB31EDC98C14DE7C4"/>
    <w:rsid w:val="000976E1"/>
    <w:rPr>
      <w:rFonts w:eastAsiaTheme="minorHAnsi"/>
      <w:lang w:eastAsia="en-US"/>
    </w:rPr>
  </w:style>
  <w:style w:type="paragraph" w:customStyle="1" w:styleId="BD13CB598E7E4364931B3F114546DF3F4">
    <w:name w:val="BD13CB598E7E4364931B3F114546DF3F4"/>
    <w:rsid w:val="000976E1"/>
    <w:rPr>
      <w:rFonts w:eastAsiaTheme="minorHAnsi"/>
      <w:lang w:eastAsia="en-US"/>
    </w:rPr>
  </w:style>
  <w:style w:type="paragraph" w:customStyle="1" w:styleId="2A0E6C65E9074C978FFFE4CB31DA030C4">
    <w:name w:val="2A0E6C65E9074C978FFFE4CB31DA030C4"/>
    <w:rsid w:val="000976E1"/>
    <w:rPr>
      <w:rFonts w:eastAsiaTheme="minorHAnsi"/>
      <w:lang w:eastAsia="en-US"/>
    </w:rPr>
  </w:style>
  <w:style w:type="paragraph" w:customStyle="1" w:styleId="8296CF4D0F134DA89D4BB9788F4332D24">
    <w:name w:val="8296CF4D0F134DA89D4BB9788F4332D24"/>
    <w:rsid w:val="000976E1"/>
    <w:rPr>
      <w:rFonts w:eastAsiaTheme="minorHAnsi"/>
      <w:lang w:eastAsia="en-US"/>
    </w:rPr>
  </w:style>
  <w:style w:type="paragraph" w:customStyle="1" w:styleId="B9A3B4E62E0D47449F86F30C59B47C8D4">
    <w:name w:val="B9A3B4E62E0D47449F86F30C59B47C8D4"/>
    <w:rsid w:val="000976E1"/>
    <w:rPr>
      <w:rFonts w:eastAsiaTheme="minorHAnsi"/>
      <w:lang w:eastAsia="en-US"/>
    </w:rPr>
  </w:style>
  <w:style w:type="paragraph" w:customStyle="1" w:styleId="AAEDC7139E284FB1897545739498DE554">
    <w:name w:val="AAEDC7139E284FB1897545739498DE554"/>
    <w:rsid w:val="000976E1"/>
    <w:rPr>
      <w:rFonts w:eastAsiaTheme="minorHAnsi"/>
      <w:lang w:eastAsia="en-US"/>
    </w:rPr>
  </w:style>
  <w:style w:type="paragraph" w:customStyle="1" w:styleId="334051F54DFE4FFD8EECAFD7EF54C68F4">
    <w:name w:val="334051F54DFE4FFD8EECAFD7EF54C68F4"/>
    <w:rsid w:val="000976E1"/>
    <w:rPr>
      <w:rFonts w:eastAsiaTheme="minorHAnsi"/>
      <w:lang w:eastAsia="en-US"/>
    </w:rPr>
  </w:style>
  <w:style w:type="paragraph" w:customStyle="1" w:styleId="8FACA057524348B8873F5500FB18F7B44">
    <w:name w:val="8FACA057524348B8873F5500FB18F7B44"/>
    <w:rsid w:val="000976E1"/>
    <w:rPr>
      <w:rFonts w:eastAsiaTheme="minorHAnsi"/>
      <w:lang w:eastAsia="en-US"/>
    </w:rPr>
  </w:style>
  <w:style w:type="paragraph" w:customStyle="1" w:styleId="8C27C3F05847470FB00FDA39EA797D554">
    <w:name w:val="8C27C3F05847470FB00FDA39EA797D554"/>
    <w:rsid w:val="000976E1"/>
    <w:rPr>
      <w:rFonts w:eastAsiaTheme="minorHAnsi"/>
      <w:lang w:eastAsia="en-US"/>
    </w:rPr>
  </w:style>
  <w:style w:type="paragraph" w:customStyle="1" w:styleId="1CA72DA094D54136844127D1FF7CD9A94">
    <w:name w:val="1CA72DA094D54136844127D1FF7CD9A94"/>
    <w:rsid w:val="000976E1"/>
    <w:rPr>
      <w:rFonts w:eastAsiaTheme="minorHAnsi"/>
      <w:lang w:eastAsia="en-US"/>
    </w:rPr>
  </w:style>
  <w:style w:type="paragraph" w:customStyle="1" w:styleId="413A1091921648128CFD875059DFA9ED4">
    <w:name w:val="413A1091921648128CFD875059DFA9ED4"/>
    <w:rsid w:val="000976E1"/>
    <w:rPr>
      <w:rFonts w:eastAsiaTheme="minorHAnsi"/>
      <w:lang w:eastAsia="en-US"/>
    </w:rPr>
  </w:style>
  <w:style w:type="paragraph" w:customStyle="1" w:styleId="6199D79EF37B4216818D957237DDD97A4">
    <w:name w:val="6199D79EF37B4216818D957237DDD97A4"/>
    <w:rsid w:val="000976E1"/>
    <w:rPr>
      <w:rFonts w:eastAsiaTheme="minorHAnsi"/>
      <w:lang w:eastAsia="en-US"/>
    </w:rPr>
  </w:style>
  <w:style w:type="paragraph" w:customStyle="1" w:styleId="C8F2ABD644B249E78A824FDCFEC9ED434">
    <w:name w:val="C8F2ABD644B249E78A824FDCFEC9ED434"/>
    <w:rsid w:val="000976E1"/>
    <w:rPr>
      <w:rFonts w:eastAsiaTheme="minorHAnsi"/>
      <w:lang w:eastAsia="en-US"/>
    </w:rPr>
  </w:style>
  <w:style w:type="paragraph" w:customStyle="1" w:styleId="440A3CD4C3CA46CE8E7A7F671B2FE9114">
    <w:name w:val="440A3CD4C3CA46CE8E7A7F671B2FE9114"/>
    <w:rsid w:val="000976E1"/>
    <w:rPr>
      <w:rFonts w:eastAsiaTheme="minorHAnsi"/>
      <w:lang w:eastAsia="en-US"/>
    </w:rPr>
  </w:style>
  <w:style w:type="paragraph" w:customStyle="1" w:styleId="B7DCEED420D946F6A9C2C57438F320414">
    <w:name w:val="B7DCEED420D946F6A9C2C57438F320414"/>
    <w:rsid w:val="000976E1"/>
    <w:rPr>
      <w:rFonts w:eastAsiaTheme="minorHAnsi"/>
      <w:lang w:eastAsia="en-US"/>
    </w:rPr>
  </w:style>
  <w:style w:type="paragraph" w:customStyle="1" w:styleId="39AA1F20643942F9B4796FD2D91D1B494">
    <w:name w:val="39AA1F20643942F9B4796FD2D91D1B494"/>
    <w:rsid w:val="000976E1"/>
    <w:rPr>
      <w:rFonts w:eastAsiaTheme="minorHAnsi"/>
      <w:lang w:eastAsia="en-US"/>
    </w:rPr>
  </w:style>
  <w:style w:type="paragraph" w:customStyle="1" w:styleId="D3161E5F1CB742E1AE45C998B4C80CD24">
    <w:name w:val="D3161E5F1CB742E1AE45C998B4C80CD24"/>
    <w:rsid w:val="000976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5347-23B0-45FD-92FB-743671F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Malwina Piasecka-Laska</cp:lastModifiedBy>
  <cp:revision>19</cp:revision>
  <cp:lastPrinted>2022-03-18T12:47:00Z</cp:lastPrinted>
  <dcterms:created xsi:type="dcterms:W3CDTF">2023-04-05T09:56:00Z</dcterms:created>
  <dcterms:modified xsi:type="dcterms:W3CDTF">2023-10-09T13:27:00Z</dcterms:modified>
</cp:coreProperties>
</file>