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C" w:rsidRDefault="00771D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B07F9" wp14:editId="2C1D9827">
                <wp:simplePos x="0" y="0"/>
                <wp:positionH relativeFrom="column">
                  <wp:posOffset>1111885</wp:posOffset>
                </wp:positionH>
                <wp:positionV relativeFrom="paragraph">
                  <wp:posOffset>-187325</wp:posOffset>
                </wp:positionV>
                <wp:extent cx="3648075" cy="1403985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37" w:rsidRPr="00771D37" w:rsidRDefault="00771D37" w:rsidP="00771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SZCZEGÓŁOWY OPIS PRZEDMIOTU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7.55pt;margin-top:-14.75pt;width:28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" stroked="f">
                <v:textbox style="mso-fit-shape-to-text:t">
                  <w:txbxContent>
                    <w:p w:rsidR="00771D37" w:rsidRPr="00771D37" w:rsidRDefault="00771D37" w:rsidP="00771D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SZCZEGÓŁOWY OPIS PRZEDMIOTU UMOWY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BFBCE" wp14:editId="3BF7FB28">
                <wp:simplePos x="0" y="0"/>
                <wp:positionH relativeFrom="column">
                  <wp:posOffset>5074285</wp:posOffset>
                </wp:positionH>
                <wp:positionV relativeFrom="paragraph">
                  <wp:posOffset>-209550</wp:posOffset>
                </wp:positionV>
                <wp:extent cx="15430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5D" w:rsidRPr="0021135D" w:rsidRDefault="0021135D" w:rsidP="002113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ZAŁĄ</w:t>
                            </w:r>
                            <w:r w:rsidRPr="0021135D">
                              <w:rPr>
                                <w:rFonts w:ascii="Arial" w:hAnsi="Arial" w:cs="Arial"/>
                              </w:rPr>
                              <w:t>CZNIK NR</w:t>
                            </w:r>
                            <w:r w:rsidR="00A3627E">
                              <w:rPr>
                                <w:rFonts w:ascii="Arial" w:hAnsi="Arial" w:cs="Arial"/>
                              </w:rPr>
                              <w:t xml:space="preserve"> 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9.55pt;margin-top:-16.5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" stroked="f">
                <v:textbox style="mso-fit-shape-to-text:t">
                  <w:txbxContent>
                    <w:p w:rsidR="0021135D" w:rsidRPr="0021135D" w:rsidRDefault="0021135D" w:rsidP="002113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ZAŁĄ</w:t>
                      </w:r>
                      <w:r w:rsidRPr="0021135D">
                        <w:rPr>
                          <w:rFonts w:ascii="Arial" w:hAnsi="Arial" w:cs="Arial"/>
                        </w:rPr>
                        <w:t>CZNIK NR</w:t>
                      </w:r>
                      <w:r w:rsidR="00A3627E">
                        <w:rPr>
                          <w:rFonts w:ascii="Arial" w:hAnsi="Arial" w:cs="Arial"/>
                        </w:rPr>
                        <w:t xml:space="preserve"> 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71D37" w:rsidRDefault="00771D37" w:rsidP="00771D37">
      <w:pPr>
        <w:spacing w:line="360" w:lineRule="auto"/>
        <w:rPr>
          <w:rFonts w:ascii="Arial" w:hAnsi="Arial" w:cs="Arial"/>
          <w:szCs w:val="36"/>
          <w:u w:val="single"/>
        </w:rPr>
      </w:pPr>
    </w:p>
    <w:p w:rsidR="0021135D" w:rsidRPr="0021135D" w:rsidRDefault="0021135D" w:rsidP="00771D37">
      <w:pPr>
        <w:spacing w:after="240" w:line="360" w:lineRule="auto"/>
        <w:rPr>
          <w:rFonts w:ascii="Arial" w:hAnsi="Arial" w:cs="Arial"/>
          <w:szCs w:val="36"/>
          <w:u w:val="single"/>
        </w:rPr>
      </w:pPr>
      <w:r w:rsidRPr="0021135D">
        <w:rPr>
          <w:rFonts w:ascii="Arial" w:hAnsi="Arial" w:cs="Arial"/>
          <w:szCs w:val="36"/>
          <w:u w:val="single"/>
        </w:rPr>
        <w:t>POZYCJA 1 FORMULARZA CENOWEGO</w:t>
      </w:r>
    </w:p>
    <w:p w:rsidR="00771D37" w:rsidRPr="00771D37" w:rsidRDefault="00771D37" w:rsidP="0021135D">
      <w:pPr>
        <w:spacing w:line="360" w:lineRule="auto"/>
        <w:jc w:val="center"/>
        <w:rPr>
          <w:rFonts w:ascii="Arial" w:hAnsi="Arial" w:cs="Arial"/>
          <w:b/>
          <w:szCs w:val="36"/>
        </w:rPr>
      </w:pPr>
    </w:p>
    <w:p w:rsidR="0021135D" w:rsidRPr="0034180F" w:rsidRDefault="0021135D" w:rsidP="0021135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4180F">
        <w:rPr>
          <w:rFonts w:ascii="Arial" w:hAnsi="Arial" w:cs="Arial"/>
          <w:b/>
          <w:sz w:val="36"/>
          <w:szCs w:val="36"/>
        </w:rPr>
        <w:t>INSPEKTORAT WSPARCIA SIŁ ZBROJNYCH</w:t>
      </w:r>
    </w:p>
    <w:p w:rsidR="0021135D" w:rsidRPr="0034180F" w:rsidRDefault="0021135D" w:rsidP="00771D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180F">
        <w:rPr>
          <w:rFonts w:ascii="Arial" w:hAnsi="Arial" w:cs="Arial"/>
          <w:b/>
          <w:sz w:val="28"/>
          <w:szCs w:val="28"/>
        </w:rPr>
        <w:t>SZEFOSTWO SŁUŻBY ŻYWNOŚCIOWEJ</w:t>
      </w:r>
    </w:p>
    <w:p w:rsidR="0021135D" w:rsidRPr="0034180F" w:rsidRDefault="0021135D" w:rsidP="0021135D">
      <w:pPr>
        <w:jc w:val="center"/>
        <w:rPr>
          <w:rFonts w:ascii="Arial" w:hAnsi="Arial" w:cs="Arial"/>
        </w:rPr>
      </w:pPr>
    </w:p>
    <w:p w:rsidR="0021135D" w:rsidRPr="0034180F" w:rsidRDefault="0021135D" w:rsidP="0021135D">
      <w:pPr>
        <w:rPr>
          <w:rFonts w:ascii="Arial" w:hAnsi="Arial" w:cs="Arial"/>
          <w:caps/>
        </w:rPr>
      </w:pPr>
    </w:p>
    <w:p w:rsidR="0021135D" w:rsidRPr="0034180F" w:rsidRDefault="0021135D" w:rsidP="002113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opis przedmiotu zamówienia</w:t>
      </w:r>
    </w:p>
    <w:p w:rsidR="0021135D" w:rsidRPr="0034180F" w:rsidRDefault="0021135D" w:rsidP="0021135D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21135D" w:rsidRPr="0034180F" w:rsidRDefault="0021135D" w:rsidP="0021135D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naturalna woda mineralna butelkowana gazowana</w:t>
      </w:r>
    </w:p>
    <w:p w:rsidR="0021135D" w:rsidRPr="0034180F" w:rsidRDefault="0021135D" w:rsidP="0021135D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1135D" w:rsidRPr="00D6756A" w:rsidTr="00600D77">
        <w:tc>
          <w:tcPr>
            <w:tcW w:w="4606" w:type="dxa"/>
            <w:shd w:val="clear" w:color="auto" w:fill="auto"/>
            <w:vAlign w:val="center"/>
          </w:tcPr>
          <w:p w:rsidR="0021135D" w:rsidRPr="00D6756A" w:rsidRDefault="0021135D" w:rsidP="00600D77">
            <w:pPr>
              <w:jc w:val="center"/>
              <w:rPr>
                <w:rFonts w:ascii="Arial" w:hAnsi="Arial" w:cs="Arial"/>
                <w:b/>
              </w:rPr>
            </w:pPr>
            <w:r w:rsidRPr="00D6756A">
              <w:rPr>
                <w:rFonts w:ascii="Arial" w:hAnsi="Arial" w:cs="Arial"/>
                <w:b/>
              </w:rPr>
              <w:t>opis wg słownika CPV</w:t>
            </w:r>
          </w:p>
          <w:p w:rsidR="0021135D" w:rsidRPr="00D6756A" w:rsidRDefault="0021135D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D6756A">
              <w:rPr>
                <w:rFonts w:ascii="Arial" w:hAnsi="Arial" w:cs="Arial"/>
              </w:rPr>
              <w:t>kod CPV</w:t>
            </w:r>
          </w:p>
          <w:p w:rsidR="0021135D" w:rsidRPr="00D6756A" w:rsidRDefault="0021135D" w:rsidP="00600D77">
            <w:pPr>
              <w:jc w:val="center"/>
              <w:rPr>
                <w:rFonts w:ascii="Arial" w:hAnsi="Arial" w:cs="Arial"/>
                <w:b/>
              </w:rPr>
            </w:pPr>
            <w:r w:rsidRPr="00D6756A">
              <w:rPr>
                <w:rFonts w:ascii="Arial" w:hAnsi="Arial" w:cs="Arial"/>
              </w:rPr>
              <w:t>15981200-0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21135D" w:rsidRPr="00D6756A" w:rsidRDefault="0021135D" w:rsidP="00600D77">
            <w:pPr>
              <w:jc w:val="center"/>
              <w:rPr>
                <w:rFonts w:ascii="Arial" w:hAnsi="Arial" w:cs="Arial"/>
                <w:b/>
              </w:rPr>
            </w:pPr>
            <w:r w:rsidRPr="00D6756A">
              <w:rPr>
                <w:rFonts w:ascii="Arial" w:hAnsi="Arial" w:cs="Arial"/>
                <w:b/>
              </w:rPr>
              <w:t>indeks materiałowy</w:t>
            </w:r>
          </w:p>
          <w:p w:rsidR="0021135D" w:rsidRPr="00D6756A" w:rsidRDefault="0021135D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D6756A">
              <w:rPr>
                <w:rFonts w:ascii="Arial" w:hAnsi="Arial" w:cs="Arial"/>
              </w:rPr>
              <w:t>JIM</w:t>
            </w:r>
          </w:p>
          <w:p w:rsidR="0021135D" w:rsidRPr="00D6756A" w:rsidRDefault="0021135D" w:rsidP="0060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8960PL0003586</w:t>
            </w:r>
          </w:p>
        </w:tc>
      </w:tr>
    </w:tbl>
    <w:p w:rsidR="0021135D" w:rsidRDefault="0021135D" w:rsidP="002113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2940"/>
        <w:gridCol w:w="2940"/>
      </w:tblGrid>
      <w:tr w:rsidR="0021135D" w:rsidRPr="00D6756A" w:rsidTr="00600D77">
        <w:trPr>
          <w:trHeight w:val="1969"/>
        </w:trPr>
        <w:tc>
          <w:tcPr>
            <w:tcW w:w="2940" w:type="dxa"/>
            <w:shd w:val="clear" w:color="auto" w:fill="auto"/>
            <w:vAlign w:val="center"/>
          </w:tcPr>
          <w:p w:rsidR="0021135D" w:rsidRPr="00D6756A" w:rsidRDefault="0021135D" w:rsidP="00600D77">
            <w:pPr>
              <w:rPr>
                <w:rFonts w:ascii="Arial" w:hAnsi="Arial" w:cs="Arial"/>
              </w:rPr>
            </w:pPr>
            <w:r w:rsidRPr="00D6756A">
              <w:rPr>
                <w:rFonts w:ascii="Arial" w:hAnsi="Arial" w:cs="Arial"/>
              </w:rPr>
              <w:t>AKCEPTUJĘ:</w:t>
            </w:r>
          </w:p>
        </w:tc>
        <w:tc>
          <w:tcPr>
            <w:tcW w:w="2940" w:type="dxa"/>
            <w:shd w:val="clear" w:color="auto" w:fill="auto"/>
          </w:tcPr>
          <w:p w:rsidR="0021135D" w:rsidRPr="00D6756A" w:rsidRDefault="0021135D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21135D" w:rsidRPr="00D6756A" w:rsidRDefault="0021135D" w:rsidP="00600D77">
            <w:pPr>
              <w:rPr>
                <w:rFonts w:ascii="Arial" w:hAnsi="Arial" w:cs="Arial"/>
              </w:rPr>
            </w:pPr>
          </w:p>
        </w:tc>
      </w:tr>
      <w:tr w:rsidR="0021135D" w:rsidRPr="00D6756A" w:rsidTr="00600D77">
        <w:trPr>
          <w:trHeight w:val="1961"/>
        </w:trPr>
        <w:tc>
          <w:tcPr>
            <w:tcW w:w="2940" w:type="dxa"/>
            <w:shd w:val="clear" w:color="auto" w:fill="auto"/>
            <w:vAlign w:val="center"/>
          </w:tcPr>
          <w:p w:rsidR="0021135D" w:rsidRPr="00D6756A" w:rsidRDefault="0021135D" w:rsidP="00600D77">
            <w:pPr>
              <w:rPr>
                <w:rFonts w:ascii="Arial" w:hAnsi="Arial" w:cs="Arial"/>
              </w:rPr>
            </w:pPr>
            <w:r w:rsidRPr="00D6756A">
              <w:rPr>
                <w:rFonts w:ascii="Arial" w:hAnsi="Arial" w:cs="Arial"/>
              </w:rPr>
              <w:t>OPRACOWAŁ:</w:t>
            </w:r>
          </w:p>
        </w:tc>
        <w:tc>
          <w:tcPr>
            <w:tcW w:w="2940" w:type="dxa"/>
            <w:shd w:val="clear" w:color="auto" w:fill="auto"/>
          </w:tcPr>
          <w:p w:rsidR="0021135D" w:rsidRPr="00D6756A" w:rsidRDefault="0021135D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21135D" w:rsidRPr="00D6756A" w:rsidRDefault="0021135D" w:rsidP="00600D77">
            <w:pPr>
              <w:rPr>
                <w:rFonts w:ascii="Arial" w:hAnsi="Arial" w:cs="Arial"/>
              </w:rPr>
            </w:pPr>
          </w:p>
        </w:tc>
      </w:tr>
    </w:tbl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  <w:b/>
        </w:rPr>
      </w:pP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  <w:i/>
          <w:sz w:val="22"/>
          <w:szCs w:val="22"/>
        </w:rPr>
        <w:t>opracował:</w:t>
      </w:r>
    </w:p>
    <w:p w:rsidR="0021135D" w:rsidRPr="0021135D" w:rsidRDefault="0021135D" w:rsidP="0021135D">
      <w:pPr>
        <w:pStyle w:val="E-1"/>
        <w:rPr>
          <w:rFonts w:ascii="Arial" w:hAnsi="Arial" w:cs="Arial"/>
          <w:sz w:val="22"/>
          <w:szCs w:val="22"/>
        </w:rPr>
      </w:pPr>
      <w:r w:rsidRPr="0021135D">
        <w:rPr>
          <w:rFonts w:ascii="Arial" w:hAnsi="Arial" w:cs="Arial"/>
          <w:b/>
          <w:sz w:val="22"/>
          <w:szCs w:val="22"/>
        </w:rPr>
        <w:tab/>
      </w:r>
      <w:r w:rsidRPr="0021135D">
        <w:rPr>
          <w:rFonts w:ascii="Arial" w:hAnsi="Arial" w:cs="Arial"/>
          <w:b/>
          <w:sz w:val="22"/>
          <w:szCs w:val="22"/>
        </w:rPr>
        <w:tab/>
      </w:r>
      <w:r w:rsidRPr="0021135D">
        <w:rPr>
          <w:rFonts w:ascii="Arial" w:hAnsi="Arial" w:cs="Arial"/>
          <w:b/>
          <w:sz w:val="22"/>
          <w:szCs w:val="22"/>
        </w:rPr>
        <w:tab/>
      </w:r>
      <w:r w:rsidRPr="0021135D">
        <w:rPr>
          <w:rFonts w:ascii="Arial" w:hAnsi="Arial" w:cs="Arial"/>
          <w:sz w:val="22"/>
          <w:szCs w:val="22"/>
        </w:rPr>
        <w:t>Wojskowy Ośrodek Badawczo-Wdrożeniowy Służby Żywnościowej</w:t>
      </w:r>
    </w:p>
    <w:p w:rsidR="0021135D" w:rsidRPr="0021135D" w:rsidRDefault="0021135D" w:rsidP="0021135D">
      <w:pPr>
        <w:pStyle w:val="E-1"/>
        <w:rPr>
          <w:rFonts w:ascii="Arial" w:hAnsi="Arial" w:cs="Arial"/>
          <w:sz w:val="22"/>
          <w:szCs w:val="22"/>
        </w:rPr>
      </w:pP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sz w:val="22"/>
          <w:szCs w:val="22"/>
        </w:rPr>
        <w:t>04-470 Warszawa, ul. Marsa 112</w:t>
      </w:r>
    </w:p>
    <w:p w:rsidR="0021135D" w:rsidRPr="0021135D" w:rsidRDefault="0021135D" w:rsidP="0021135D">
      <w:pPr>
        <w:pStyle w:val="E-1"/>
        <w:ind w:left="1416" w:firstLine="708"/>
        <w:rPr>
          <w:rFonts w:ascii="Arial" w:hAnsi="Arial" w:cs="Arial"/>
          <w:sz w:val="22"/>
          <w:szCs w:val="22"/>
        </w:rPr>
      </w:pPr>
      <w:r w:rsidRPr="0021135D">
        <w:rPr>
          <w:rFonts w:ascii="Arial" w:hAnsi="Arial" w:cs="Arial"/>
          <w:sz w:val="22"/>
          <w:szCs w:val="22"/>
        </w:rPr>
        <w:t>tel. 261 815 139, fax. 261 815 336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1 Wstęp</w:t>
      </w:r>
    </w:p>
    <w:p w:rsidR="0021135D" w:rsidRPr="0021135D" w:rsidRDefault="0021135D" w:rsidP="0021135D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</w:rPr>
      </w:pPr>
      <w:r w:rsidRPr="0021135D">
        <w:rPr>
          <w:rFonts w:ascii="Arial" w:hAnsi="Arial" w:cs="Arial"/>
          <w:b/>
        </w:rPr>
        <w:t xml:space="preserve">Zakres </w:t>
      </w:r>
    </w:p>
    <w:p w:rsidR="0021135D" w:rsidRPr="0021135D" w:rsidRDefault="0021135D" w:rsidP="0021135D">
      <w:pPr>
        <w:pStyle w:val="E-1"/>
        <w:spacing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>Niniejszym opisem przedmiotu zamówienia objęto wymagania, metody badań oraz warunki przechowywania i pakowania naturalnej wody mineralnej butelkowanej gazowanej.</w:t>
      </w:r>
    </w:p>
    <w:p w:rsidR="0021135D" w:rsidRPr="0021135D" w:rsidRDefault="0021135D" w:rsidP="0021135D">
      <w:pPr>
        <w:pStyle w:val="E-1"/>
        <w:jc w:val="both"/>
        <w:rPr>
          <w:rFonts w:ascii="Arial" w:hAnsi="Arial" w:cs="Arial"/>
        </w:rPr>
      </w:pPr>
    </w:p>
    <w:p w:rsidR="0021135D" w:rsidRPr="0021135D" w:rsidRDefault="0021135D" w:rsidP="0021135D">
      <w:pPr>
        <w:pStyle w:val="E-1"/>
        <w:spacing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>Postanowienia opisu przedmiotu zamówienia wykorzystywane są podczas produkcji i obrotu handlowego naturalnej wody mineralnej butelkowanej gazowanej przeznaczonej dla odbiorcy wojskowego.</w:t>
      </w:r>
    </w:p>
    <w:p w:rsidR="0021135D" w:rsidRPr="0021135D" w:rsidRDefault="0021135D" w:rsidP="0021135D">
      <w:pPr>
        <w:pStyle w:val="E-1"/>
        <w:numPr>
          <w:ilvl w:val="1"/>
          <w:numId w:val="1"/>
        </w:numPr>
        <w:spacing w:before="240" w:after="240"/>
        <w:rPr>
          <w:rFonts w:ascii="Arial" w:hAnsi="Arial" w:cs="Arial"/>
          <w:b/>
          <w:bCs/>
        </w:rPr>
      </w:pPr>
      <w:r w:rsidRPr="0021135D">
        <w:rPr>
          <w:rFonts w:ascii="Arial" w:hAnsi="Arial" w:cs="Arial"/>
          <w:b/>
          <w:bCs/>
        </w:rPr>
        <w:lastRenderedPageBreak/>
        <w:t>Dokumenty powołane</w:t>
      </w:r>
    </w:p>
    <w:p w:rsidR="0021135D" w:rsidRPr="0021135D" w:rsidRDefault="0021135D" w:rsidP="0021135D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21135D">
        <w:rPr>
          <w:rFonts w:ascii="Arial" w:hAnsi="Arial" w:cs="Arial"/>
          <w:bCs/>
        </w:rPr>
        <w:t>Do stosowania niniejszego opisu przedmiotu zamówienia są niezbędne podane niżej dokumenty powołane. Stosuje się ostatnie aktualne wydanie dokumentu powołanego (łącznie ze zmianami).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</w:t>
      </w:r>
      <w:r w:rsidRPr="0016301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79033 Napoje bezalkoholowe – Pobieranie próbek i metody badań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1622 Jakość wody – Oznaczanie liczby progowej zapachu (TON) i liczby progowej smaku (TFN)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7887 Jakość wody – Badanie i oznaczanie barwy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PN-Z-11001-2 Butelkowane naturalne wody mineralne i lecznicze – Wymagania jakościowe i badania dotyczące butelkowanych naturalnych wód mineralnych </w:t>
      </w:r>
    </w:p>
    <w:p w:rsidR="0021135D" w:rsidRPr="009E0437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Ustawa z dnia 7 maja 2009 r. o towarach paczkowanych (Dz. U. z 2009r. nr 91 poz. 740 z późn. zm.) </w:t>
      </w:r>
    </w:p>
    <w:p w:rsidR="0021135D" w:rsidRPr="00D25926" w:rsidRDefault="0021135D" w:rsidP="0021135D">
      <w:pPr>
        <w:pStyle w:val="Nagwek5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Rozporządzenie Ministra Zdrowia z dnia </w:t>
      </w:r>
      <w:r>
        <w:rPr>
          <w:rFonts w:ascii="Arial" w:hAnsi="Arial" w:cs="Arial"/>
          <w:b w:val="0"/>
          <w:i w:val="0"/>
          <w:sz w:val="20"/>
          <w:szCs w:val="20"/>
        </w:rPr>
        <w:t>31 marca 2011</w:t>
      </w: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 r. w sprawie </w:t>
      </w:r>
      <w:r w:rsidRPr="00D25926">
        <w:rPr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naturalnych wód mineralnych, wód źródlanych i wód stołowych ( Dz. U. z 2011 r. nr 85 poz. 466 z późn. zm.)</w:t>
      </w:r>
    </w:p>
    <w:p w:rsidR="0021135D" w:rsidRDefault="0021135D" w:rsidP="0021135D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Definicje</w:t>
      </w:r>
    </w:p>
    <w:p w:rsidR="0021135D" w:rsidRDefault="0021135D" w:rsidP="0021135D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</w:t>
      </w:r>
    </w:p>
    <w:p w:rsidR="0021135D" w:rsidRPr="00094BD4" w:rsidRDefault="0021135D" w:rsidP="0021135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</w:t>
      </w:r>
    </w:p>
    <w:p w:rsidR="0021135D" w:rsidRDefault="0021135D" w:rsidP="0021135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Woda podziemna wydobywana jednym lub kilkoma otworami naturalnymi lub wierconymi, różniąca się od wody przeznaczonej do spożycia przez ludzi pierwotną  czystością pod względem chemicznym i mikrobiologicznym oraz charakterystycznym stabilnym składem mineralnym, a w określonych przypadkach także właściwościami mającymi znaczenie fizjologiczne, powodującymi korzystne oddziaływanie na zdrowie ludzi</w:t>
      </w:r>
    </w:p>
    <w:p w:rsidR="0021135D" w:rsidRPr="00BB7B32" w:rsidRDefault="0021135D" w:rsidP="0021135D">
      <w:pPr>
        <w:spacing w:after="120" w:line="360" w:lineRule="auto"/>
        <w:jc w:val="both"/>
        <w:rPr>
          <w:rFonts w:ascii="Arial" w:hAnsi="Arial" w:cs="Arial"/>
          <w:b/>
          <w:sz w:val="20"/>
        </w:rPr>
      </w:pPr>
      <w:r w:rsidRPr="00BB7B32">
        <w:rPr>
          <w:rFonts w:ascii="Arial" w:hAnsi="Arial" w:cs="Arial"/>
          <w:b/>
          <w:sz w:val="20"/>
        </w:rPr>
        <w:t>1.3.2</w:t>
      </w:r>
    </w:p>
    <w:p w:rsidR="0021135D" w:rsidRPr="00094BD4" w:rsidRDefault="0021135D" w:rsidP="0021135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gazowana</w:t>
      </w:r>
    </w:p>
    <w:p w:rsidR="0021135D" w:rsidRPr="00033074" w:rsidRDefault="0021135D" w:rsidP="0021135D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364058">
        <w:rPr>
          <w:rFonts w:ascii="Arial" w:hAnsi="Arial" w:cs="Arial"/>
          <w:bCs/>
          <w:sz w:val="20"/>
          <w:szCs w:val="20"/>
        </w:rPr>
        <w:t>dostępniana w opakowaniach jednostkowych</w:t>
      </w:r>
      <w:r>
        <w:rPr>
          <w:rFonts w:ascii="Arial" w:hAnsi="Arial" w:cs="Arial"/>
          <w:bCs/>
          <w:sz w:val="20"/>
          <w:szCs w:val="20"/>
        </w:rPr>
        <w:t xml:space="preserve"> naturalna woda mineralna(1.3.1), średnionasycona dwutlenkiem węgla (od 1500 do 4000mg/lCO</w:t>
      </w:r>
      <w:r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>), średniozmineralizowana</w:t>
      </w:r>
      <w:r w:rsidRPr="005762FB">
        <w:rPr>
          <w:rFonts w:ascii="Arial" w:hAnsi="Arial" w:cs="Arial"/>
          <w:bCs/>
          <w:sz w:val="20"/>
          <w:szCs w:val="20"/>
        </w:rPr>
        <w:t xml:space="preserve"> (ogólna zawartość soli mineralnych na poziomie 500 - 1500mg/l)</w:t>
      </w:r>
    </w:p>
    <w:p w:rsidR="0021135D" w:rsidRPr="0021135D" w:rsidRDefault="0021135D" w:rsidP="0021135D">
      <w:pPr>
        <w:pStyle w:val="Edward"/>
        <w:spacing w:before="240" w:after="120" w:line="360" w:lineRule="auto"/>
        <w:jc w:val="both"/>
        <w:rPr>
          <w:rFonts w:ascii="Arial" w:hAnsi="Arial" w:cs="Arial"/>
          <w:b/>
          <w:bCs/>
        </w:rPr>
      </w:pPr>
      <w:r w:rsidRPr="0021135D">
        <w:rPr>
          <w:rFonts w:ascii="Arial" w:hAnsi="Arial" w:cs="Arial"/>
          <w:b/>
          <w:bCs/>
        </w:rPr>
        <w:t>2 Wymagania</w:t>
      </w:r>
    </w:p>
    <w:p w:rsidR="0021135D" w:rsidRPr="00133CB7" w:rsidRDefault="0021135D" w:rsidP="0021135D">
      <w:pPr>
        <w:pStyle w:val="Nagwek11"/>
        <w:spacing w:before="360"/>
        <w:rPr>
          <w:bCs w:val="0"/>
        </w:rPr>
      </w:pPr>
      <w:r>
        <w:rPr>
          <w:bCs w:val="0"/>
        </w:rPr>
        <w:t>2.1 Wymagania organoleptyczne</w:t>
      </w:r>
    </w:p>
    <w:p w:rsidR="0021135D" w:rsidRDefault="0021135D" w:rsidP="0021135D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21135D" w:rsidRDefault="0021135D" w:rsidP="0021135D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1135D" w:rsidRDefault="0021135D" w:rsidP="0021135D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21135D" w:rsidRPr="002C3EC8" w:rsidRDefault="0021135D" w:rsidP="0021135D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778"/>
        <w:gridCol w:w="3420"/>
        <w:gridCol w:w="1819"/>
      </w:tblGrid>
      <w:tr w:rsidR="0021135D" w:rsidRPr="002C3EC8" w:rsidTr="00600D77">
        <w:trPr>
          <w:trHeight w:val="450"/>
          <w:jc w:val="center"/>
        </w:trPr>
        <w:tc>
          <w:tcPr>
            <w:tcW w:w="677" w:type="dxa"/>
            <w:vAlign w:val="center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8" w:type="dxa"/>
            <w:vAlign w:val="center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20" w:type="dxa"/>
            <w:vAlign w:val="center"/>
          </w:tcPr>
          <w:p w:rsidR="0021135D" w:rsidRPr="002C3EC8" w:rsidRDefault="0021135D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819" w:type="dxa"/>
          </w:tcPr>
          <w:p w:rsidR="0021135D" w:rsidRPr="002C3EC8" w:rsidRDefault="0021135D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21135D" w:rsidRPr="002C3EC8" w:rsidTr="00600D77">
        <w:trPr>
          <w:cantSplit/>
          <w:trHeight w:val="341"/>
          <w:jc w:val="center"/>
        </w:trPr>
        <w:tc>
          <w:tcPr>
            <w:tcW w:w="677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Bezbarwny, klarowny płyn, bez osadów i innych zanieczyszczeń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7887</w:t>
            </w:r>
          </w:p>
        </w:tc>
      </w:tr>
      <w:tr w:rsidR="0021135D" w:rsidRPr="002C3EC8" w:rsidTr="00600D77">
        <w:trPr>
          <w:cantSplit/>
          <w:trHeight w:val="343"/>
          <w:jc w:val="center"/>
        </w:trPr>
        <w:tc>
          <w:tcPr>
            <w:tcW w:w="677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3420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Bezwonna, niedopuszczalny smak i zapach świadczący o nieświeżości lub inny obcy</w:t>
            </w:r>
          </w:p>
        </w:tc>
        <w:tc>
          <w:tcPr>
            <w:tcW w:w="1819" w:type="dxa"/>
          </w:tcPr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1622</w:t>
            </w:r>
          </w:p>
        </w:tc>
      </w:tr>
    </w:tbl>
    <w:p w:rsidR="0021135D" w:rsidRDefault="0021135D" w:rsidP="0021135D">
      <w:pPr>
        <w:pStyle w:val="Nagwek11"/>
        <w:spacing w:before="360" w:line="360" w:lineRule="auto"/>
        <w:ind w:left="360" w:hanging="360"/>
        <w:rPr>
          <w:b w:val="0"/>
          <w:bCs w:val="0"/>
        </w:rPr>
      </w:pPr>
      <w:bookmarkStart w:id="2" w:name="_Toc134517192"/>
      <w:r>
        <w:rPr>
          <w:bCs w:val="0"/>
        </w:rPr>
        <w:t>2.2 Wymagania fizykochemiczne, mikrobiologiczne, zawartość składników niepożądanych w nadmiernych stężeniach i toksycznych, zawartość charakterystycznych składników mineralnych</w:t>
      </w:r>
      <w:r>
        <w:rPr>
          <w:b w:val="0"/>
          <w:bCs w:val="0"/>
        </w:rPr>
        <w:t>.</w:t>
      </w:r>
    </w:p>
    <w:p w:rsidR="0021135D" w:rsidRDefault="0021135D" w:rsidP="0021135D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627C63">
        <w:rPr>
          <w:rFonts w:ascii="Arial" w:hAnsi="Arial" w:cs="Arial"/>
          <w:sz w:val="20"/>
          <w:szCs w:val="20"/>
        </w:rPr>
        <w:lastRenderedPageBreak/>
        <w:t>Zgodnie z aktualnie obowiązującym prawem</w:t>
      </w:r>
      <w:bookmarkStart w:id="3" w:name="_Ref214896550"/>
      <w:r w:rsidRPr="00627C63">
        <w:rPr>
          <w:rStyle w:val="Odwoanieprzypisudolnego"/>
          <w:rFonts w:cs="Arial"/>
        </w:rPr>
        <w:footnoteReference w:id="1"/>
      </w:r>
      <w:bookmarkEnd w:id="3"/>
      <w:r w:rsidRPr="00627C63">
        <w:rPr>
          <w:rFonts w:ascii="Arial" w:hAnsi="Arial" w:cs="Arial"/>
          <w:sz w:val="20"/>
          <w:szCs w:val="20"/>
        </w:rPr>
        <w:t>.</w:t>
      </w:r>
      <w:r w:rsidRPr="00627C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135D" w:rsidRPr="0021135D" w:rsidRDefault="0021135D" w:rsidP="0021135D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Objętość netto</w:t>
      </w:r>
    </w:p>
    <w:p w:rsidR="0021135D" w:rsidRDefault="0021135D" w:rsidP="002113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wynosić 1,5l.</w:t>
      </w:r>
    </w:p>
    <w:p w:rsidR="0021135D" w:rsidRPr="00627C63" w:rsidRDefault="0021135D" w:rsidP="0021135D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Style w:val="Odwoanieprzypisudolnego"/>
          <w:rFonts w:cs="Arial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bookmarkEnd w:id="2"/>
    <w:p w:rsidR="0021135D" w:rsidRPr="0021135D" w:rsidRDefault="0021135D" w:rsidP="0021135D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Trwałość</w:t>
      </w:r>
    </w:p>
    <w:p w:rsidR="0021135D" w:rsidRPr="0034180F" w:rsidRDefault="0021135D" w:rsidP="0021135D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</w:t>
      </w:r>
      <w:r w:rsidRPr="00AE0013">
        <w:rPr>
          <w:rFonts w:ascii="Arial" w:hAnsi="Arial" w:cs="Arial"/>
          <w:sz w:val="20"/>
          <w:szCs w:val="20"/>
        </w:rPr>
        <w:t>wynosić nie mniej niż 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 Metody badań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5.1 Pobieranie próbek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>Pobieranie próbek wykonać wg PN-A-79033.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5.2 Sprawdzenie znakowania i stanu opakowania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 xml:space="preserve">Wykonać metodą wizualną na zgodność z pkt. 6.1 i 6.2. 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5.3 Oznaczanie cech organoleptycznych</w:t>
      </w:r>
    </w:p>
    <w:p w:rsidR="0021135D" w:rsidRPr="0021135D" w:rsidRDefault="0021135D" w:rsidP="0021135D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>Według norm podanych w tablicy 1.</w:t>
      </w:r>
    </w:p>
    <w:p w:rsidR="0021135D" w:rsidRPr="0021135D" w:rsidRDefault="0021135D" w:rsidP="0021135D">
      <w:pPr>
        <w:pStyle w:val="E-1"/>
        <w:spacing w:before="240" w:after="240" w:line="360" w:lineRule="auto"/>
        <w:ind w:left="360" w:hanging="360"/>
        <w:jc w:val="both"/>
        <w:rPr>
          <w:rFonts w:ascii="Arial" w:hAnsi="Arial"/>
          <w:b/>
          <w:bCs/>
        </w:rPr>
      </w:pPr>
      <w:r w:rsidRPr="0021135D">
        <w:rPr>
          <w:rFonts w:ascii="Arial" w:hAnsi="Arial"/>
          <w:b/>
          <w:bCs/>
        </w:rPr>
        <w:t>5.4</w:t>
      </w:r>
      <w:r w:rsidRPr="0021135D">
        <w:rPr>
          <w:rFonts w:ascii="Arial" w:hAnsi="Arial"/>
          <w:b/>
          <w:bCs/>
        </w:rPr>
        <w:tab/>
        <w:t>Oznaczenie cech fizykochemicznych, mikrobiologicznych, zawartości składników niepożądanych w nadmiernych stężeniach i toksycznych, zawartości charakterystycznych składników mineralnych</w:t>
      </w:r>
    </w:p>
    <w:p w:rsidR="0021135D" w:rsidRDefault="0021135D" w:rsidP="0021135D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Metody badań według norm podanych w PN-Z-11001-2.</w:t>
      </w:r>
    </w:p>
    <w:p w:rsidR="0021135D" w:rsidRPr="0021135D" w:rsidRDefault="0021135D" w:rsidP="0021135D">
      <w:pPr>
        <w:pStyle w:val="E-1"/>
        <w:spacing w:before="360" w:after="240" w:line="360" w:lineRule="auto"/>
        <w:rPr>
          <w:rFonts w:ascii="Arial" w:hAnsi="Arial" w:cs="Arial"/>
        </w:rPr>
      </w:pPr>
      <w:r w:rsidRPr="0021135D">
        <w:rPr>
          <w:rFonts w:ascii="Arial" w:hAnsi="Arial" w:cs="Arial"/>
          <w:b/>
        </w:rPr>
        <w:t xml:space="preserve">6 Pakowanie, znakowanie, przechowywanie 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 Pakowanie</w:t>
      </w:r>
    </w:p>
    <w:p w:rsidR="0021135D" w:rsidRPr="0021135D" w:rsidRDefault="0021135D" w:rsidP="0021135D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6.1.1 Opakowania jednostkowe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Opakowanie jednostkowe - butelka z tworzywa sztucznego typu PET (opakowanie posiada atest PZH o przeznaczeniu do kontaktu z żywnością).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jednostkowe i ich zamknięcia powinny być czyste, bez obcych zapachów, nieuszkodzone mechanicznie, powinny zabezpieczać produkt przed zanieczyszczeniem, zmianą właściwości oraz zapewniać właściwą jakość produktu podczas całego okresu przydatności do spożycia.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Nie dopuszcza się stosowania opakowań zastępczych oraz umieszczania reklam na opakowaniach.</w:t>
      </w:r>
    </w:p>
    <w:p w:rsidR="0021135D" w:rsidRPr="0021135D" w:rsidRDefault="0021135D" w:rsidP="0021135D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6.1.2 Opakowania zbiorcze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 xml:space="preserve">Opakowanie zbiorcze zgrzewa termokurczliwa. 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lastRenderedPageBreak/>
        <w:t>Opakowania zbiorcze powinny zabezpieczać produkt przed uszkodzeniem i zanieczyszczeniem, powinny być czyste, bez obcych zapachów, zabrudzeń i uszkodzeń mechanicznych.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powinny być wykonane z materiałów  opakowaniowych dopuszczonych do kontaktu z żywnością.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Nie dopuszcza się stosowania opakowań zastępczych oraz umieszczania reklam na opakowaniach.</w:t>
      </w:r>
    </w:p>
    <w:p w:rsidR="0021135D" w:rsidRPr="0021135D" w:rsidRDefault="0021135D" w:rsidP="0021135D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6.1.3 Opakowania transportowe</w:t>
      </w:r>
    </w:p>
    <w:p w:rsid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transportowe ostreczowana europaleta.</w:t>
      </w:r>
      <w:r>
        <w:rPr>
          <w:rFonts w:ascii="Arial" w:hAnsi="Arial" w:cs="Arial"/>
        </w:rPr>
        <w:t xml:space="preserve"> 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transportowe powinny zabezpieczać produkt przed uszkodzeniem i zanieczyszczeniem, powinny być czyste, bez obcych zapachów, zabrudzeń i uszkodzeń mechanicznych.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powinny być wykonane z materiałów  opakowaniowych dopuszczonych do kontaktu z żywnością.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Nie dopuszcza się stosowania opakowań zastępczych oraz umieszczania reklam na opakowaniach.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</w:rPr>
      </w:pPr>
      <w:r w:rsidRPr="0021135D">
        <w:rPr>
          <w:rFonts w:ascii="Arial" w:hAnsi="Arial" w:cs="Arial"/>
          <w:b/>
        </w:rPr>
        <w:t>6.2 Znakowanie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 każdym opakowaniu jednostkowym należy umieścić następujące informacje: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zawartość charakterystycznych składników mineralnych w litrze wody oraz ogólną zawartość rozpuszczonych składników mineralnych,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otworu lub zespołu otworów, z których czerpana jest woda do produkcji danej wody w opakowaniu jednostkowym, i jego lokalizację,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rodzajową wody,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handlową wody w opakowaniu jednostkowym,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producenta wody(rozlewni) i jego adres,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informacje o procesach uzdatniania wody, jeżeli takie procesy miały miejsce,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stopień nasycenia dwutlenkiem węgla i jego pochodzenie,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zawartość netto,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termin przydatności do spożycia,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warunki przechowywania,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oznaczenie partii produkcyjnej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oraz pozostałe informacje zgodnie z aktualnie obowiązującym prawem.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6.3 Przechowywanie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Przechowywać zgodnie z zaleceniami producenta.</w:t>
      </w:r>
    </w:p>
    <w:p w:rsidR="0021135D" w:rsidRDefault="0021135D" w:rsidP="0021135D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 Częstotliwość dostaw </w:t>
      </w:r>
    </w:p>
    <w:p w:rsidR="0021135D" w:rsidRDefault="0021135D" w:rsidP="0021135D">
      <w:pPr>
        <w:widowControl w:val="0"/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Sugerowana realizacja dostaw – 1 raz na dekadę</w:t>
      </w:r>
      <w:r>
        <w:rPr>
          <w:rFonts w:ascii="Arial" w:hAnsi="Arial" w:cs="Arial"/>
          <w:sz w:val="20"/>
          <w:szCs w:val="20"/>
          <w:vertAlign w:val="superscript"/>
        </w:rPr>
        <w:sym w:font="Symbol" w:char="F02A"/>
      </w:r>
      <w:r>
        <w:rPr>
          <w:rFonts w:ascii="Arial" w:hAnsi="Arial" w:cs="Arial"/>
          <w:sz w:val="20"/>
          <w:szCs w:val="20"/>
        </w:rPr>
        <w:t>.</w:t>
      </w:r>
    </w:p>
    <w:p w:rsidR="0021135D" w:rsidRDefault="0021135D" w:rsidP="0021135D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000000"/>
          <w:kern w:val="2"/>
          <w:sz w:val="20"/>
          <w:szCs w:val="20"/>
          <w:vertAlign w:val="superscript"/>
          <w:lang w:eastAsia="en-US"/>
        </w:rPr>
        <w:sym w:font="Symbol" w:char="F02A"/>
      </w:r>
      <w:r>
        <w:rPr>
          <w:rFonts w:ascii="Arial" w:eastAsia="Calibri" w:hAnsi="Arial" w:cs="Arial"/>
          <w:sz w:val="20"/>
          <w:szCs w:val="20"/>
          <w:lang w:eastAsia="en-US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21135D" w:rsidRPr="005B1BE4" w:rsidRDefault="0021135D" w:rsidP="0021135D">
      <w:pPr>
        <w:spacing w:line="360" w:lineRule="auto"/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Pr="0021135D" w:rsidRDefault="0021135D" w:rsidP="0021135D">
      <w:pPr>
        <w:spacing w:line="360" w:lineRule="auto"/>
        <w:rPr>
          <w:rFonts w:ascii="Arial" w:hAnsi="Arial" w:cs="Arial"/>
          <w:szCs w:val="36"/>
          <w:u w:val="single"/>
        </w:rPr>
      </w:pPr>
      <w:r w:rsidRPr="0021135D">
        <w:rPr>
          <w:rFonts w:ascii="Arial" w:hAnsi="Arial" w:cs="Arial"/>
          <w:szCs w:val="36"/>
          <w:u w:val="single"/>
        </w:rPr>
        <w:t>POZYCJA 2 FORMULARZA CENOWEGO</w:t>
      </w:r>
    </w:p>
    <w:p w:rsidR="0021135D" w:rsidRPr="005B1BE4" w:rsidRDefault="0021135D" w:rsidP="0021135D">
      <w:pPr>
        <w:rPr>
          <w:color w:val="FF0000"/>
        </w:rPr>
      </w:pPr>
    </w:p>
    <w:p w:rsidR="0021135D" w:rsidRDefault="0021135D" w:rsidP="0021135D"/>
    <w:p w:rsidR="0021135D" w:rsidRPr="0034180F" w:rsidRDefault="0021135D" w:rsidP="0021135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4180F">
        <w:rPr>
          <w:rFonts w:ascii="Arial" w:hAnsi="Arial" w:cs="Arial"/>
          <w:b/>
          <w:sz w:val="36"/>
          <w:szCs w:val="36"/>
        </w:rPr>
        <w:t>INSPEKTORAT WSPARCIA SIŁ ZBROJNYCH</w:t>
      </w:r>
    </w:p>
    <w:p w:rsidR="0021135D" w:rsidRPr="0034180F" w:rsidRDefault="0021135D" w:rsidP="002113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180F">
        <w:rPr>
          <w:rFonts w:ascii="Arial" w:hAnsi="Arial" w:cs="Arial"/>
          <w:b/>
          <w:sz w:val="28"/>
          <w:szCs w:val="28"/>
        </w:rPr>
        <w:t>SZEFOSTWO SŁUŻBY ŻYWNOŚCIOWEJ</w:t>
      </w:r>
    </w:p>
    <w:p w:rsidR="0021135D" w:rsidRPr="0034180F" w:rsidRDefault="0021135D" w:rsidP="0021135D">
      <w:pPr>
        <w:jc w:val="center"/>
        <w:rPr>
          <w:rFonts w:ascii="Arial" w:hAnsi="Arial" w:cs="Arial"/>
          <w:caps/>
        </w:rPr>
      </w:pPr>
    </w:p>
    <w:p w:rsidR="0021135D" w:rsidRPr="0034180F" w:rsidRDefault="0021135D" w:rsidP="0021135D">
      <w:pPr>
        <w:rPr>
          <w:rFonts w:ascii="Arial" w:hAnsi="Arial" w:cs="Arial"/>
          <w:caps/>
        </w:rPr>
      </w:pPr>
    </w:p>
    <w:p w:rsidR="0021135D" w:rsidRPr="0034180F" w:rsidRDefault="0021135D" w:rsidP="002113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opis przedmiotu zamówienia</w:t>
      </w:r>
    </w:p>
    <w:p w:rsidR="0021135D" w:rsidRPr="0034180F" w:rsidRDefault="0021135D" w:rsidP="0021135D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21135D" w:rsidRPr="0034180F" w:rsidRDefault="0021135D" w:rsidP="0021135D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naturalna woda mineralna butelkowana niegazowana</w:t>
      </w:r>
    </w:p>
    <w:p w:rsidR="0021135D" w:rsidRPr="0034180F" w:rsidRDefault="0021135D" w:rsidP="0021135D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21135D" w:rsidRPr="004D3060" w:rsidTr="00600D77">
        <w:tc>
          <w:tcPr>
            <w:tcW w:w="4606" w:type="dxa"/>
            <w:shd w:val="clear" w:color="auto" w:fill="auto"/>
            <w:vAlign w:val="center"/>
          </w:tcPr>
          <w:p w:rsidR="0021135D" w:rsidRPr="004D3060" w:rsidRDefault="0021135D" w:rsidP="00600D77">
            <w:pPr>
              <w:jc w:val="center"/>
              <w:rPr>
                <w:rFonts w:ascii="Arial" w:hAnsi="Arial" w:cs="Arial"/>
                <w:b/>
              </w:rPr>
            </w:pPr>
            <w:r w:rsidRPr="004D3060">
              <w:rPr>
                <w:rFonts w:ascii="Arial" w:hAnsi="Arial" w:cs="Arial"/>
                <w:b/>
              </w:rPr>
              <w:t>opis wg słownika CPV</w:t>
            </w:r>
          </w:p>
          <w:p w:rsidR="0021135D" w:rsidRPr="004D3060" w:rsidRDefault="0021135D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4D3060">
              <w:rPr>
                <w:rFonts w:ascii="Arial" w:hAnsi="Arial" w:cs="Arial"/>
              </w:rPr>
              <w:t>kod CPV</w:t>
            </w:r>
          </w:p>
          <w:p w:rsidR="0021135D" w:rsidRPr="004D3060" w:rsidRDefault="0021135D" w:rsidP="00600D77">
            <w:pPr>
              <w:jc w:val="center"/>
              <w:rPr>
                <w:rFonts w:ascii="Arial" w:hAnsi="Arial" w:cs="Arial"/>
                <w:b/>
              </w:rPr>
            </w:pPr>
            <w:r w:rsidRPr="004D3060">
              <w:rPr>
                <w:rFonts w:ascii="Arial" w:hAnsi="Arial" w:cs="Arial"/>
              </w:rPr>
              <w:t>15981000-8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21135D" w:rsidRPr="004D3060" w:rsidRDefault="0021135D" w:rsidP="00600D77">
            <w:pPr>
              <w:jc w:val="center"/>
              <w:rPr>
                <w:rFonts w:ascii="Arial" w:hAnsi="Arial" w:cs="Arial"/>
                <w:b/>
              </w:rPr>
            </w:pPr>
            <w:r w:rsidRPr="004D3060">
              <w:rPr>
                <w:rFonts w:ascii="Arial" w:hAnsi="Arial" w:cs="Arial"/>
                <w:b/>
              </w:rPr>
              <w:t>indeks materiałowy</w:t>
            </w:r>
          </w:p>
          <w:p w:rsidR="0021135D" w:rsidRPr="004D3060" w:rsidRDefault="0021135D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4D3060">
              <w:rPr>
                <w:rFonts w:ascii="Arial" w:hAnsi="Arial" w:cs="Arial"/>
              </w:rPr>
              <w:t>JIM</w:t>
            </w:r>
          </w:p>
          <w:p w:rsidR="0021135D" w:rsidRPr="004D3060" w:rsidRDefault="0021135D" w:rsidP="0060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8960PL0003589</w:t>
            </w:r>
          </w:p>
        </w:tc>
      </w:tr>
    </w:tbl>
    <w:p w:rsidR="0021135D" w:rsidRPr="0034180F" w:rsidRDefault="0021135D" w:rsidP="0021135D">
      <w:pPr>
        <w:rPr>
          <w:rFonts w:ascii="Arial" w:hAnsi="Arial" w:cs="Arial"/>
          <w:b/>
        </w:rPr>
      </w:pPr>
    </w:p>
    <w:p w:rsidR="0021135D" w:rsidRPr="0034180F" w:rsidRDefault="0021135D" w:rsidP="002113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2940"/>
        <w:gridCol w:w="2940"/>
      </w:tblGrid>
      <w:tr w:rsidR="0021135D" w:rsidRPr="004D3060" w:rsidTr="00600D77">
        <w:trPr>
          <w:trHeight w:val="1969"/>
        </w:trPr>
        <w:tc>
          <w:tcPr>
            <w:tcW w:w="2940" w:type="dxa"/>
            <w:shd w:val="clear" w:color="auto" w:fill="auto"/>
            <w:vAlign w:val="center"/>
          </w:tcPr>
          <w:p w:rsidR="0021135D" w:rsidRPr="004D3060" w:rsidRDefault="0021135D" w:rsidP="00600D77">
            <w:pPr>
              <w:rPr>
                <w:rFonts w:ascii="Arial" w:hAnsi="Arial" w:cs="Arial"/>
              </w:rPr>
            </w:pPr>
            <w:r w:rsidRPr="004D3060">
              <w:rPr>
                <w:rFonts w:ascii="Arial" w:hAnsi="Arial" w:cs="Arial"/>
              </w:rPr>
              <w:t>AKCEPTUJĘ:</w:t>
            </w:r>
          </w:p>
        </w:tc>
        <w:tc>
          <w:tcPr>
            <w:tcW w:w="2940" w:type="dxa"/>
            <w:shd w:val="clear" w:color="auto" w:fill="auto"/>
          </w:tcPr>
          <w:p w:rsidR="0021135D" w:rsidRPr="004D3060" w:rsidRDefault="0021135D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21135D" w:rsidRPr="004D3060" w:rsidRDefault="0021135D" w:rsidP="00600D77">
            <w:pPr>
              <w:rPr>
                <w:rFonts w:ascii="Arial" w:hAnsi="Arial" w:cs="Arial"/>
              </w:rPr>
            </w:pPr>
          </w:p>
        </w:tc>
      </w:tr>
      <w:tr w:rsidR="0021135D" w:rsidRPr="004D3060" w:rsidTr="00600D77">
        <w:trPr>
          <w:trHeight w:val="1961"/>
        </w:trPr>
        <w:tc>
          <w:tcPr>
            <w:tcW w:w="2940" w:type="dxa"/>
            <w:shd w:val="clear" w:color="auto" w:fill="auto"/>
            <w:vAlign w:val="center"/>
          </w:tcPr>
          <w:p w:rsidR="0021135D" w:rsidRPr="004D3060" w:rsidRDefault="0021135D" w:rsidP="00600D77">
            <w:pPr>
              <w:rPr>
                <w:rFonts w:ascii="Arial" w:hAnsi="Arial" w:cs="Arial"/>
              </w:rPr>
            </w:pPr>
            <w:r w:rsidRPr="004D3060">
              <w:rPr>
                <w:rFonts w:ascii="Arial" w:hAnsi="Arial" w:cs="Arial"/>
              </w:rPr>
              <w:t>OPRACOWAŁ:</w:t>
            </w:r>
          </w:p>
        </w:tc>
        <w:tc>
          <w:tcPr>
            <w:tcW w:w="2940" w:type="dxa"/>
            <w:shd w:val="clear" w:color="auto" w:fill="auto"/>
          </w:tcPr>
          <w:p w:rsidR="0021135D" w:rsidRPr="004D3060" w:rsidRDefault="0021135D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21135D" w:rsidRPr="004D3060" w:rsidRDefault="0021135D" w:rsidP="00600D77">
            <w:pPr>
              <w:rPr>
                <w:rFonts w:ascii="Arial" w:hAnsi="Arial" w:cs="Arial"/>
              </w:rPr>
            </w:pPr>
          </w:p>
        </w:tc>
      </w:tr>
    </w:tbl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  <w:b/>
        </w:rPr>
      </w:pP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  <w:i/>
          <w:sz w:val="22"/>
          <w:szCs w:val="22"/>
        </w:rPr>
        <w:t>opracował:</w:t>
      </w:r>
    </w:p>
    <w:p w:rsidR="0021135D" w:rsidRPr="0021135D" w:rsidRDefault="0021135D" w:rsidP="0021135D">
      <w:pPr>
        <w:pStyle w:val="E-1"/>
        <w:rPr>
          <w:rFonts w:ascii="Arial" w:hAnsi="Arial" w:cs="Arial"/>
          <w:sz w:val="22"/>
          <w:szCs w:val="22"/>
        </w:rPr>
      </w:pPr>
      <w:r w:rsidRPr="0021135D">
        <w:rPr>
          <w:rFonts w:ascii="Arial" w:hAnsi="Arial" w:cs="Arial"/>
          <w:b/>
          <w:sz w:val="22"/>
          <w:szCs w:val="22"/>
        </w:rPr>
        <w:tab/>
      </w:r>
      <w:r w:rsidRPr="0021135D">
        <w:rPr>
          <w:rFonts w:ascii="Arial" w:hAnsi="Arial" w:cs="Arial"/>
          <w:b/>
          <w:sz w:val="22"/>
          <w:szCs w:val="22"/>
        </w:rPr>
        <w:tab/>
      </w:r>
      <w:r w:rsidRPr="0021135D">
        <w:rPr>
          <w:rFonts w:ascii="Arial" w:hAnsi="Arial" w:cs="Arial"/>
          <w:b/>
          <w:sz w:val="22"/>
          <w:szCs w:val="22"/>
        </w:rPr>
        <w:tab/>
      </w:r>
      <w:r w:rsidRPr="0021135D">
        <w:rPr>
          <w:rFonts w:ascii="Arial" w:hAnsi="Arial" w:cs="Arial"/>
          <w:sz w:val="22"/>
          <w:szCs w:val="22"/>
        </w:rPr>
        <w:t>Wojskowy Ośrodek Badawczo-Wdrożeniowy Służby Żywnościowej</w:t>
      </w:r>
    </w:p>
    <w:p w:rsidR="0021135D" w:rsidRPr="0021135D" w:rsidRDefault="0021135D" w:rsidP="0021135D">
      <w:pPr>
        <w:pStyle w:val="E-1"/>
        <w:rPr>
          <w:rFonts w:ascii="Arial" w:hAnsi="Arial" w:cs="Arial"/>
          <w:sz w:val="22"/>
          <w:szCs w:val="22"/>
        </w:rPr>
      </w:pP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b/>
        </w:rPr>
        <w:tab/>
      </w:r>
      <w:r w:rsidRPr="0021135D">
        <w:rPr>
          <w:rFonts w:ascii="Arial" w:hAnsi="Arial" w:cs="Arial"/>
          <w:sz w:val="22"/>
          <w:szCs w:val="22"/>
        </w:rPr>
        <w:t>04-470 Warszawa, ul. Marsa 112</w:t>
      </w:r>
    </w:p>
    <w:p w:rsidR="0021135D" w:rsidRPr="0021135D" w:rsidRDefault="0021135D" w:rsidP="0021135D">
      <w:pPr>
        <w:pStyle w:val="E-1"/>
        <w:ind w:left="1416" w:firstLine="708"/>
        <w:rPr>
          <w:rFonts w:ascii="Arial" w:hAnsi="Arial" w:cs="Arial"/>
          <w:sz w:val="22"/>
          <w:szCs w:val="22"/>
        </w:rPr>
      </w:pPr>
      <w:r w:rsidRPr="0021135D">
        <w:rPr>
          <w:rFonts w:ascii="Arial" w:hAnsi="Arial" w:cs="Arial"/>
          <w:sz w:val="22"/>
          <w:szCs w:val="22"/>
        </w:rPr>
        <w:t>tel. 261 815 139, fax. 261 815 336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1 Wstęp</w:t>
      </w:r>
    </w:p>
    <w:p w:rsidR="0021135D" w:rsidRPr="0021135D" w:rsidRDefault="0021135D" w:rsidP="0021135D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</w:rPr>
      </w:pPr>
      <w:r w:rsidRPr="0021135D">
        <w:rPr>
          <w:rFonts w:ascii="Arial" w:hAnsi="Arial" w:cs="Arial"/>
          <w:b/>
        </w:rPr>
        <w:t xml:space="preserve">Zakres </w:t>
      </w:r>
    </w:p>
    <w:p w:rsidR="0021135D" w:rsidRPr="0021135D" w:rsidRDefault="0021135D" w:rsidP="0021135D">
      <w:pPr>
        <w:pStyle w:val="E-1"/>
        <w:spacing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>Niniejszym opisem przedmiotu zamówienia objęto wymagania, metody badań oraz warunki przechowywania i pakowania naturalnej wody mineralnej butelkowanej niegazowanej.</w:t>
      </w:r>
    </w:p>
    <w:p w:rsidR="0021135D" w:rsidRPr="0021135D" w:rsidRDefault="0021135D" w:rsidP="0021135D">
      <w:pPr>
        <w:pStyle w:val="E-1"/>
        <w:jc w:val="both"/>
        <w:rPr>
          <w:rFonts w:ascii="Arial" w:hAnsi="Arial" w:cs="Arial"/>
        </w:rPr>
      </w:pPr>
    </w:p>
    <w:p w:rsidR="0021135D" w:rsidRPr="0021135D" w:rsidRDefault="0021135D" w:rsidP="0021135D">
      <w:pPr>
        <w:pStyle w:val="E-1"/>
        <w:spacing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 xml:space="preserve">Postanowienia opisu przedmiotu zamówienia wykorzystywane są podczas produkcji i obrotu handlowego </w:t>
      </w:r>
      <w:r w:rsidRPr="0021135D">
        <w:rPr>
          <w:rFonts w:ascii="Arial" w:hAnsi="Arial" w:cs="Arial"/>
        </w:rPr>
        <w:lastRenderedPageBreak/>
        <w:t>naturalnej wody mineralnej butelkowanej niegazowanej przeznaczonej dla odbiorcy wojskowego.</w:t>
      </w:r>
    </w:p>
    <w:p w:rsidR="0021135D" w:rsidRPr="0021135D" w:rsidRDefault="0021135D" w:rsidP="0021135D">
      <w:pPr>
        <w:pStyle w:val="E-1"/>
        <w:numPr>
          <w:ilvl w:val="1"/>
          <w:numId w:val="1"/>
        </w:numPr>
        <w:spacing w:before="240" w:after="240"/>
        <w:rPr>
          <w:rFonts w:ascii="Arial" w:hAnsi="Arial" w:cs="Arial"/>
          <w:b/>
          <w:bCs/>
        </w:rPr>
      </w:pPr>
      <w:r w:rsidRPr="0021135D">
        <w:rPr>
          <w:rFonts w:ascii="Arial" w:hAnsi="Arial" w:cs="Arial"/>
          <w:b/>
          <w:bCs/>
        </w:rPr>
        <w:t>Dokumenty powołane</w:t>
      </w:r>
    </w:p>
    <w:p w:rsidR="0021135D" w:rsidRPr="0021135D" w:rsidRDefault="0021135D" w:rsidP="0021135D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21135D">
        <w:rPr>
          <w:rFonts w:ascii="Arial" w:hAnsi="Arial" w:cs="Arial"/>
          <w:bCs/>
        </w:rPr>
        <w:t>Do stosowania niniejszego opisu przedmiotu zamówienia są niezbędne podane niżej dokumenty powołane. Stosuje się ostatnie aktualne wydanie dokumentu powołanego (łącznie ze zmianami).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</w:t>
      </w:r>
      <w:r w:rsidRPr="0016301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79033 Napoje bezalkoholowe – Pobieranie próbek i metody badań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1622 Jakość wody – Oznaczanie liczby progowej zapachu (TON) i liczby progowej smaku (TFN)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7887 Jakość wody – Badanie i oznaczanie barwy</w:t>
      </w:r>
    </w:p>
    <w:p w:rsidR="0021135D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PN-Z-11001-2 Butelkowane naturalne wody mineralne i lecznicze – Wymagania jakościowe i badania dotyczące butelkowanych naturalnych wód mineralnych </w:t>
      </w:r>
    </w:p>
    <w:p w:rsidR="0021135D" w:rsidRPr="00A74ABA" w:rsidRDefault="0021135D" w:rsidP="002113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Ustawa z dnia 7 maja 2009 r. o towarach paczkowanych (Dz. U. z 2009r. nr 91 poz. 740 z późn. zm.) </w:t>
      </w:r>
    </w:p>
    <w:p w:rsidR="0021135D" w:rsidRPr="00D25926" w:rsidRDefault="0021135D" w:rsidP="0021135D">
      <w:pPr>
        <w:pStyle w:val="Nagwek5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Rozporządzenie Ministra Zdrowia z dnia </w:t>
      </w:r>
      <w:r>
        <w:rPr>
          <w:rFonts w:ascii="Arial" w:hAnsi="Arial" w:cs="Arial"/>
          <w:b w:val="0"/>
          <w:i w:val="0"/>
          <w:sz w:val="20"/>
          <w:szCs w:val="20"/>
        </w:rPr>
        <w:t>31 marca 2011</w:t>
      </w: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 r. w sprawie </w:t>
      </w:r>
      <w:r w:rsidRPr="00D25926">
        <w:rPr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naturalnych wód mineralnych, wód źródlanych i wód stołowych ( Dz. U. z 2011 r. nr 85 poz. 466 z późn. zm.)</w:t>
      </w:r>
    </w:p>
    <w:p w:rsidR="0021135D" w:rsidRDefault="0021135D" w:rsidP="0021135D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Definicje</w:t>
      </w:r>
    </w:p>
    <w:p w:rsidR="0021135D" w:rsidRDefault="0021135D" w:rsidP="0021135D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</w:t>
      </w:r>
    </w:p>
    <w:p w:rsidR="0021135D" w:rsidRPr="00094BD4" w:rsidRDefault="0021135D" w:rsidP="0021135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</w:t>
      </w:r>
    </w:p>
    <w:p w:rsidR="0021135D" w:rsidRDefault="0021135D" w:rsidP="0021135D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Woda podziemna wydobywana jednym lub kilkoma otworami naturalnymi lub wierconymi, różniąca się od wody przeznaczonej do spożycia przez ludzi pierwotną  czystością pod względem chemicznym i mikrobiologicznym oraz charakterystycznym stabilnym składem mineralnym, a w określonych przypadkach także właściwościami mającymi znaczenie fizjologiczne, powodującymi korzystne oddziaływanie na zdrowie ludzi</w:t>
      </w:r>
    </w:p>
    <w:p w:rsidR="0021135D" w:rsidRDefault="0021135D" w:rsidP="0021135D">
      <w:pPr>
        <w:spacing w:after="120" w:line="360" w:lineRule="auto"/>
        <w:jc w:val="both"/>
        <w:rPr>
          <w:rFonts w:ascii="Arial" w:hAnsi="Arial" w:cs="Arial"/>
          <w:b/>
          <w:sz w:val="20"/>
        </w:rPr>
      </w:pPr>
      <w:r w:rsidRPr="0019239E">
        <w:rPr>
          <w:rFonts w:ascii="Arial" w:hAnsi="Arial" w:cs="Arial"/>
          <w:b/>
          <w:sz w:val="20"/>
        </w:rPr>
        <w:t>1.3.2</w:t>
      </w:r>
    </w:p>
    <w:p w:rsidR="0021135D" w:rsidRPr="00094BD4" w:rsidRDefault="0021135D" w:rsidP="0021135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niegazowana</w:t>
      </w:r>
    </w:p>
    <w:p w:rsidR="0021135D" w:rsidRPr="0019239E" w:rsidRDefault="0021135D" w:rsidP="0021135D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364058">
        <w:rPr>
          <w:rFonts w:ascii="Arial" w:hAnsi="Arial" w:cs="Arial"/>
          <w:bCs/>
          <w:sz w:val="20"/>
          <w:szCs w:val="20"/>
        </w:rPr>
        <w:t>dostępniana w opakowaniach jednostkowych</w:t>
      </w:r>
      <w:r>
        <w:rPr>
          <w:rFonts w:ascii="Arial" w:hAnsi="Arial" w:cs="Arial"/>
          <w:bCs/>
          <w:sz w:val="20"/>
          <w:szCs w:val="20"/>
        </w:rPr>
        <w:t xml:space="preserve"> naturalna woda mineralna(1.3.1), nie nasycona dwutlenkiem węgla, średniozmineralizowana </w:t>
      </w:r>
      <w:r w:rsidRPr="00D25E2F">
        <w:rPr>
          <w:rFonts w:ascii="Arial" w:hAnsi="Arial" w:cs="Arial"/>
          <w:bCs/>
          <w:sz w:val="20"/>
          <w:szCs w:val="20"/>
        </w:rPr>
        <w:t>(ogólna zawartość soli mineralnych na poziomie 500 - 1500mg/l)</w:t>
      </w:r>
    </w:p>
    <w:p w:rsidR="0021135D" w:rsidRPr="0021135D" w:rsidRDefault="0021135D" w:rsidP="0021135D">
      <w:pPr>
        <w:pStyle w:val="Edward"/>
        <w:spacing w:before="240" w:after="120" w:line="360" w:lineRule="auto"/>
        <w:jc w:val="both"/>
        <w:rPr>
          <w:rFonts w:ascii="Arial" w:hAnsi="Arial" w:cs="Arial"/>
          <w:b/>
          <w:bCs/>
        </w:rPr>
      </w:pPr>
      <w:r w:rsidRPr="0021135D">
        <w:rPr>
          <w:rFonts w:ascii="Arial" w:hAnsi="Arial" w:cs="Arial"/>
          <w:b/>
          <w:bCs/>
        </w:rPr>
        <w:t>2 Wymagania</w:t>
      </w:r>
    </w:p>
    <w:p w:rsidR="0021135D" w:rsidRPr="00133CB7" w:rsidRDefault="0021135D" w:rsidP="0021135D">
      <w:pPr>
        <w:pStyle w:val="Nagwek11"/>
        <w:spacing w:before="360"/>
        <w:rPr>
          <w:bCs w:val="0"/>
        </w:rPr>
      </w:pPr>
      <w:r>
        <w:rPr>
          <w:bCs w:val="0"/>
        </w:rPr>
        <w:t>2.1 Wymagania organoleptyczne</w:t>
      </w:r>
    </w:p>
    <w:p w:rsidR="0021135D" w:rsidRDefault="0021135D" w:rsidP="0021135D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21135D" w:rsidRDefault="0021135D" w:rsidP="0021135D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21135D" w:rsidRPr="002C3EC8" w:rsidRDefault="0021135D" w:rsidP="0021135D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778"/>
        <w:gridCol w:w="3420"/>
        <w:gridCol w:w="1819"/>
      </w:tblGrid>
      <w:tr w:rsidR="0021135D" w:rsidRPr="002C3EC8" w:rsidTr="00600D77">
        <w:trPr>
          <w:trHeight w:val="450"/>
          <w:jc w:val="center"/>
        </w:trPr>
        <w:tc>
          <w:tcPr>
            <w:tcW w:w="677" w:type="dxa"/>
            <w:vAlign w:val="center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8" w:type="dxa"/>
            <w:vAlign w:val="center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20" w:type="dxa"/>
            <w:vAlign w:val="center"/>
          </w:tcPr>
          <w:p w:rsidR="0021135D" w:rsidRPr="002C3EC8" w:rsidRDefault="0021135D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819" w:type="dxa"/>
          </w:tcPr>
          <w:p w:rsidR="0021135D" w:rsidRPr="002C3EC8" w:rsidRDefault="0021135D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21135D" w:rsidRPr="002C3EC8" w:rsidTr="00600D77">
        <w:trPr>
          <w:cantSplit/>
          <w:trHeight w:val="341"/>
          <w:jc w:val="center"/>
        </w:trPr>
        <w:tc>
          <w:tcPr>
            <w:tcW w:w="677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Bezbarwny, klarowny płyn, bez osadów i innych zanieczyszczeń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7887</w:t>
            </w:r>
          </w:p>
        </w:tc>
      </w:tr>
      <w:tr w:rsidR="0021135D" w:rsidRPr="002C3EC8" w:rsidTr="00600D77">
        <w:trPr>
          <w:cantSplit/>
          <w:trHeight w:val="343"/>
          <w:jc w:val="center"/>
        </w:trPr>
        <w:tc>
          <w:tcPr>
            <w:tcW w:w="677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3420" w:type="dxa"/>
          </w:tcPr>
          <w:p w:rsidR="0021135D" w:rsidRPr="002C3EC8" w:rsidRDefault="0021135D" w:rsidP="0060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Bezwonna, niedopuszczalny smak i zapach świadczący o nieświeżości lub inny obcy</w:t>
            </w:r>
          </w:p>
        </w:tc>
        <w:tc>
          <w:tcPr>
            <w:tcW w:w="1819" w:type="dxa"/>
          </w:tcPr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1135D" w:rsidRDefault="0021135D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1622</w:t>
            </w:r>
          </w:p>
        </w:tc>
      </w:tr>
    </w:tbl>
    <w:p w:rsidR="0021135D" w:rsidRDefault="0021135D" w:rsidP="0021135D">
      <w:pPr>
        <w:pStyle w:val="Nagwek11"/>
        <w:spacing w:before="360" w:line="360" w:lineRule="auto"/>
        <w:ind w:left="360" w:hanging="360"/>
        <w:rPr>
          <w:b w:val="0"/>
          <w:bCs w:val="0"/>
        </w:rPr>
      </w:pPr>
      <w:r>
        <w:rPr>
          <w:bCs w:val="0"/>
        </w:rPr>
        <w:t>2.2 Wymagania fizykochemiczne, mikrobiologiczne, zawartość składników niepożądanych w nadmiernych stężeniach i toksycznych, zawartość charakterystycznych składników mineralnych</w:t>
      </w:r>
      <w:r>
        <w:rPr>
          <w:b w:val="0"/>
          <w:bCs w:val="0"/>
        </w:rPr>
        <w:t>.</w:t>
      </w:r>
    </w:p>
    <w:p w:rsidR="0021135D" w:rsidRDefault="0021135D" w:rsidP="0021135D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627C63">
        <w:rPr>
          <w:rFonts w:ascii="Arial" w:hAnsi="Arial" w:cs="Arial"/>
          <w:sz w:val="20"/>
          <w:szCs w:val="20"/>
        </w:rPr>
        <w:lastRenderedPageBreak/>
        <w:t>Zgodnie z aktualnie obowiązującym prawem</w:t>
      </w:r>
      <w:r w:rsidRPr="00627C63">
        <w:rPr>
          <w:rStyle w:val="Odwoanieprzypisudolnego"/>
          <w:rFonts w:cs="Arial"/>
        </w:rPr>
        <w:footnoteReference w:id="3"/>
      </w:r>
      <w:r w:rsidRPr="00627C63">
        <w:rPr>
          <w:rFonts w:ascii="Arial" w:hAnsi="Arial" w:cs="Arial"/>
          <w:sz w:val="20"/>
          <w:szCs w:val="20"/>
        </w:rPr>
        <w:t>.</w:t>
      </w:r>
      <w:r w:rsidRPr="00627C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135D" w:rsidRPr="0021135D" w:rsidRDefault="0021135D" w:rsidP="0021135D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Objętość netto</w:t>
      </w:r>
    </w:p>
    <w:p w:rsidR="0021135D" w:rsidRDefault="0021135D" w:rsidP="002113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wynosić 1,5l.</w:t>
      </w:r>
    </w:p>
    <w:p w:rsidR="0021135D" w:rsidRPr="00627C63" w:rsidRDefault="0021135D" w:rsidP="0021135D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Style w:val="Odwoanieprzypisudolnego"/>
          <w:rFonts w:cs="Arial"/>
        </w:rPr>
        <w:footnoteReference w:id="4"/>
      </w:r>
      <w:r>
        <w:rPr>
          <w:rFonts w:ascii="Arial" w:hAnsi="Arial" w:cs="Arial"/>
          <w:sz w:val="20"/>
          <w:szCs w:val="20"/>
        </w:rPr>
        <w:t>.</w:t>
      </w:r>
    </w:p>
    <w:p w:rsidR="0021135D" w:rsidRPr="0021135D" w:rsidRDefault="0021135D" w:rsidP="0021135D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Trwałość</w:t>
      </w:r>
    </w:p>
    <w:p w:rsidR="0021135D" w:rsidRPr="0034180F" w:rsidRDefault="0021135D" w:rsidP="0021135D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</w:t>
      </w:r>
      <w:r w:rsidRPr="00AE0013">
        <w:rPr>
          <w:rFonts w:ascii="Arial" w:hAnsi="Arial" w:cs="Arial"/>
          <w:sz w:val="20"/>
          <w:szCs w:val="20"/>
        </w:rPr>
        <w:t>wynosić nie mniej niż 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 Metody badań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5.1 Pobieranie próbek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>Pobieranie próbek wykonać wg PN-A-79033.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5.2 Sprawdzenie znakowania i stanu opakowania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 xml:space="preserve">Wykonać metodą wizualną na zgodność z pkt. 6.1 i 6.2. </w:t>
      </w:r>
    </w:p>
    <w:p w:rsidR="0021135D" w:rsidRPr="0021135D" w:rsidRDefault="0021135D" w:rsidP="0021135D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5.3 Oznaczanie cech organoleptycznych</w:t>
      </w:r>
    </w:p>
    <w:p w:rsidR="0021135D" w:rsidRPr="0021135D" w:rsidRDefault="0021135D" w:rsidP="0021135D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21135D">
        <w:rPr>
          <w:rFonts w:ascii="Arial" w:hAnsi="Arial" w:cs="Arial"/>
        </w:rPr>
        <w:t>Według norm podanych w tablicy 1.</w:t>
      </w:r>
    </w:p>
    <w:p w:rsidR="0021135D" w:rsidRPr="0021135D" w:rsidRDefault="0021135D" w:rsidP="0021135D">
      <w:pPr>
        <w:pStyle w:val="E-1"/>
        <w:spacing w:before="240" w:after="240" w:line="360" w:lineRule="auto"/>
        <w:ind w:left="360" w:hanging="360"/>
        <w:jc w:val="both"/>
        <w:rPr>
          <w:rFonts w:ascii="Arial" w:hAnsi="Arial"/>
          <w:b/>
          <w:bCs/>
        </w:rPr>
      </w:pPr>
      <w:r w:rsidRPr="0021135D">
        <w:rPr>
          <w:rFonts w:ascii="Arial" w:hAnsi="Arial"/>
          <w:b/>
          <w:bCs/>
        </w:rPr>
        <w:t>5.4</w:t>
      </w:r>
      <w:r w:rsidRPr="0021135D">
        <w:rPr>
          <w:rFonts w:ascii="Arial" w:hAnsi="Arial"/>
          <w:b/>
          <w:bCs/>
        </w:rPr>
        <w:tab/>
        <w:t>Oznaczenie cech fizykochemicznych, mikrobiologicznych, zawartości składników niepożądanych w nadmiernych stężeniach i toksycznych, zawartości charakterystycznych składników mineralnych</w:t>
      </w:r>
    </w:p>
    <w:p w:rsidR="0021135D" w:rsidRDefault="0021135D" w:rsidP="0021135D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Metody badań według norm podanych w PN-Z-11001-2.</w:t>
      </w:r>
    </w:p>
    <w:p w:rsidR="0021135D" w:rsidRPr="0021135D" w:rsidRDefault="0021135D" w:rsidP="0021135D">
      <w:pPr>
        <w:pStyle w:val="E-1"/>
        <w:spacing w:before="360" w:after="240" w:line="360" w:lineRule="auto"/>
        <w:rPr>
          <w:rFonts w:ascii="Arial" w:hAnsi="Arial" w:cs="Arial"/>
        </w:rPr>
      </w:pPr>
      <w:r w:rsidRPr="0021135D">
        <w:rPr>
          <w:rFonts w:ascii="Arial" w:hAnsi="Arial" w:cs="Arial"/>
          <w:b/>
        </w:rPr>
        <w:t xml:space="preserve">6 Pakowanie, znakowanie, przechowywanie 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 Pakowanie</w:t>
      </w:r>
    </w:p>
    <w:p w:rsidR="0021135D" w:rsidRPr="0021135D" w:rsidRDefault="0021135D" w:rsidP="0021135D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6.1.1 Opakowania jednostkowe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Opakowanie jednostkowe - butelka z tworzywa sztucznego typu PET (opakowanie posiada atest PZH o przeznaczeniu do kontaktu z żywnością).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jednostkowe i ich zamknięcia powinny być czyste, bez obcych zapachów, nieuszkodzone mechanicznie, powinny zabezpieczać produkt przed zanieczyszczeniem, zmianą właściwości oraz zapewniać właściwą jakość produktu podczas całego okresu przydatności do spożycia.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Nie dopuszcza się stosowania opakowań zastępczych oraz umieszczania reklam na opakowaniach.</w:t>
      </w:r>
    </w:p>
    <w:p w:rsidR="0021135D" w:rsidRPr="0021135D" w:rsidRDefault="0021135D" w:rsidP="0021135D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6.1.2 Opakowania zbiorcze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 xml:space="preserve">Opakowanie zbiorcze zgrzewa termokurczliwa. 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lastRenderedPageBreak/>
        <w:t xml:space="preserve">Opakowania zbiorcze powinny zabezpieczać produkt przed uszkodzeniem i zanieczyszczeniem, powinny być czyste, bez obcych zapachów, zabrudzeń i uszkodzeń mechanicznych. 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powinny być wykonane z materiałów  opakowaniowych dopuszczonych do kontaktu z żywnością.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Nie dopuszcza się stosowania opakowań zastępczych oraz umieszczania reklam na opakowaniach.</w:t>
      </w:r>
    </w:p>
    <w:p w:rsidR="0021135D" w:rsidRPr="0021135D" w:rsidRDefault="0021135D" w:rsidP="0021135D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6.1.3 Opakowania transportowe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 xml:space="preserve">Opakowania transportowe ostreczowana europaleta.  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 xml:space="preserve">Opakowania transportowe powinny zabezpieczać produkt przed uszkodzeniem i zanieczyszczeniem, powinny być czyste, bez obcych zapachów, zabrudzeń i uszkodzeń mechanicznych. 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Opakowania powinny być wykonane z materiałów  opakowaniowych dopuszczonych do kontaktu z żywnością.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Nie dopuszcza się stosowania opakowań zastępczych oraz umieszczania reklam na opakowaniach.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</w:rPr>
      </w:pPr>
      <w:r w:rsidRPr="0021135D">
        <w:rPr>
          <w:rFonts w:ascii="Arial" w:hAnsi="Arial" w:cs="Arial"/>
          <w:b/>
        </w:rPr>
        <w:t>6.2 Znakowanie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 każdym opakowaniu jednostkowym należy umieścić następujące informacje: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zawartość charakterystycznych składników mineralnych w litrze wody oraz ogólną zawartość rozpuszczonych składników mineralnych,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otworu lub zespołu otworów, z których czerpana jest woda do produkcji danej wody w opakowaniu jednostkowym, i jego lokalizację,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rodzajową wody,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handlową wody w opakowaniu jednostkowym,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nazwę producenta wody(rozlewni) i jego adres,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informacje o procesach uzdatniania wody, jeżeli takie procesy miały miejsce,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zawartość netto,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termin przydatności do spożycia,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warunki przechowywania,</w:t>
      </w:r>
    </w:p>
    <w:p w:rsidR="0021135D" w:rsidRPr="0021135D" w:rsidRDefault="0021135D" w:rsidP="0021135D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oznaczenie partii produkcyjnej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oraz pozostałe informacje zgodnie z aktualnie obowiązującym prawem.</w:t>
      </w:r>
    </w:p>
    <w:p w:rsidR="0021135D" w:rsidRPr="0021135D" w:rsidRDefault="0021135D" w:rsidP="0021135D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1135D">
        <w:rPr>
          <w:rFonts w:ascii="Arial" w:hAnsi="Arial" w:cs="Arial"/>
          <w:b/>
        </w:rPr>
        <w:t>6.3 Przechowywanie</w:t>
      </w:r>
    </w:p>
    <w:p w:rsidR="0021135D" w:rsidRPr="0021135D" w:rsidRDefault="0021135D" w:rsidP="0021135D">
      <w:pPr>
        <w:pStyle w:val="E-1"/>
        <w:spacing w:line="360" w:lineRule="auto"/>
        <w:rPr>
          <w:rFonts w:ascii="Arial" w:hAnsi="Arial" w:cs="Arial"/>
        </w:rPr>
      </w:pPr>
      <w:r w:rsidRPr="0021135D">
        <w:rPr>
          <w:rFonts w:ascii="Arial" w:hAnsi="Arial" w:cs="Arial"/>
        </w:rPr>
        <w:t>Przechowywać zgodnie z zaleceniami producenta.</w:t>
      </w:r>
    </w:p>
    <w:p w:rsidR="0021135D" w:rsidRDefault="0021135D" w:rsidP="0021135D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 Częstotliwość dostaw </w:t>
      </w:r>
    </w:p>
    <w:p w:rsidR="0021135D" w:rsidRDefault="0021135D" w:rsidP="0021135D">
      <w:pPr>
        <w:widowControl w:val="0"/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Sugerowana realizacja dostaw – 1 raz na dekadę</w:t>
      </w:r>
      <w:r>
        <w:rPr>
          <w:rFonts w:ascii="Arial" w:hAnsi="Arial" w:cs="Arial"/>
          <w:sz w:val="20"/>
          <w:szCs w:val="20"/>
          <w:vertAlign w:val="superscript"/>
        </w:rPr>
        <w:sym w:font="Symbol" w:char="F02A"/>
      </w:r>
      <w:r>
        <w:rPr>
          <w:rFonts w:ascii="Arial" w:hAnsi="Arial" w:cs="Arial"/>
          <w:sz w:val="20"/>
          <w:szCs w:val="20"/>
        </w:rPr>
        <w:t>.</w:t>
      </w:r>
    </w:p>
    <w:p w:rsidR="0021135D" w:rsidRDefault="0021135D" w:rsidP="0021135D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000000"/>
          <w:kern w:val="2"/>
          <w:sz w:val="20"/>
          <w:szCs w:val="20"/>
          <w:vertAlign w:val="superscript"/>
          <w:lang w:eastAsia="en-US"/>
        </w:rPr>
        <w:sym w:font="Symbol" w:char="F02A"/>
      </w:r>
      <w:r>
        <w:rPr>
          <w:rFonts w:ascii="Arial" w:eastAsia="Calibri" w:hAnsi="Arial" w:cs="Arial"/>
          <w:sz w:val="20"/>
          <w:szCs w:val="20"/>
          <w:lang w:eastAsia="en-US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21135D" w:rsidRPr="005B1BE4" w:rsidRDefault="0021135D" w:rsidP="0021135D">
      <w:pPr>
        <w:spacing w:line="360" w:lineRule="auto"/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Default="0021135D" w:rsidP="0021135D">
      <w:pPr>
        <w:rPr>
          <w:color w:val="FF0000"/>
        </w:rPr>
      </w:pPr>
    </w:p>
    <w:p w:rsidR="0021135D" w:rsidRPr="0021135D" w:rsidRDefault="0021135D" w:rsidP="0021135D">
      <w:pPr>
        <w:spacing w:line="360" w:lineRule="auto"/>
        <w:rPr>
          <w:rFonts w:ascii="Arial" w:hAnsi="Arial" w:cs="Arial"/>
          <w:szCs w:val="36"/>
          <w:u w:val="single"/>
        </w:rPr>
      </w:pPr>
      <w:r w:rsidRPr="0021135D">
        <w:rPr>
          <w:rFonts w:ascii="Arial" w:hAnsi="Arial" w:cs="Arial"/>
          <w:szCs w:val="36"/>
          <w:u w:val="single"/>
        </w:rPr>
        <w:t xml:space="preserve">POZYCJA </w:t>
      </w:r>
      <w:r>
        <w:rPr>
          <w:rFonts w:ascii="Arial" w:hAnsi="Arial" w:cs="Arial"/>
          <w:szCs w:val="36"/>
          <w:u w:val="single"/>
        </w:rPr>
        <w:t>3</w:t>
      </w:r>
      <w:r w:rsidRPr="0021135D">
        <w:rPr>
          <w:rFonts w:ascii="Arial" w:hAnsi="Arial" w:cs="Arial"/>
          <w:szCs w:val="36"/>
          <w:u w:val="single"/>
        </w:rPr>
        <w:t xml:space="preserve"> FORMULARZA CENOWEGO</w:t>
      </w:r>
    </w:p>
    <w:p w:rsidR="0021135D" w:rsidRPr="005B1BE4" w:rsidRDefault="0021135D" w:rsidP="0021135D">
      <w:pPr>
        <w:rPr>
          <w:color w:val="FF0000"/>
        </w:rPr>
      </w:pPr>
    </w:p>
    <w:p w:rsidR="0021135D" w:rsidRDefault="0021135D" w:rsidP="0021135D"/>
    <w:p w:rsidR="001E7406" w:rsidRPr="0034180F" w:rsidRDefault="001E7406" w:rsidP="001E74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4180F">
        <w:rPr>
          <w:rFonts w:ascii="Arial" w:hAnsi="Arial" w:cs="Arial"/>
          <w:b/>
          <w:sz w:val="36"/>
          <w:szCs w:val="36"/>
        </w:rPr>
        <w:t>INSPEKTORAT WSPARCIA SIŁ ZBROJNYCH</w:t>
      </w:r>
    </w:p>
    <w:p w:rsidR="001E7406" w:rsidRPr="0034180F" w:rsidRDefault="001E7406" w:rsidP="001E74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180F">
        <w:rPr>
          <w:rFonts w:ascii="Arial" w:hAnsi="Arial" w:cs="Arial"/>
          <w:b/>
          <w:sz w:val="28"/>
          <w:szCs w:val="28"/>
        </w:rPr>
        <w:t>SZEFOSTWO SŁUŻBY ŻYWNOŚCIOWEJ</w:t>
      </w:r>
    </w:p>
    <w:p w:rsidR="001E7406" w:rsidRPr="0034180F" w:rsidRDefault="001E7406" w:rsidP="001E7406">
      <w:pPr>
        <w:jc w:val="center"/>
        <w:rPr>
          <w:rFonts w:ascii="Arial" w:hAnsi="Arial" w:cs="Arial"/>
        </w:rPr>
      </w:pPr>
    </w:p>
    <w:p w:rsidR="001E7406" w:rsidRPr="0034180F" w:rsidRDefault="001E7406" w:rsidP="001E7406">
      <w:pPr>
        <w:rPr>
          <w:rFonts w:ascii="Arial" w:hAnsi="Arial" w:cs="Arial"/>
          <w:caps/>
        </w:rPr>
      </w:pPr>
    </w:p>
    <w:p w:rsidR="001E7406" w:rsidRPr="0034180F" w:rsidRDefault="001E7406" w:rsidP="001E740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opis przedmiotu zamówienia</w:t>
      </w:r>
    </w:p>
    <w:p w:rsidR="001E7406" w:rsidRPr="0034180F" w:rsidRDefault="001E7406" w:rsidP="001E7406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1E7406" w:rsidRPr="0034180F" w:rsidRDefault="001E7406" w:rsidP="001E7406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naturalna woda mineralna butelkowana gazowana</w:t>
      </w:r>
    </w:p>
    <w:p w:rsidR="001E7406" w:rsidRPr="0034180F" w:rsidRDefault="001E7406" w:rsidP="001E7406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1E7406" w:rsidRPr="00FB0E2B" w:rsidTr="00600D77">
        <w:tc>
          <w:tcPr>
            <w:tcW w:w="4606" w:type="dxa"/>
            <w:shd w:val="clear" w:color="auto" w:fill="auto"/>
            <w:vAlign w:val="center"/>
          </w:tcPr>
          <w:p w:rsidR="001E7406" w:rsidRPr="00FB0E2B" w:rsidRDefault="001E7406" w:rsidP="00600D77">
            <w:pPr>
              <w:jc w:val="center"/>
              <w:rPr>
                <w:rFonts w:ascii="Arial" w:hAnsi="Arial" w:cs="Arial"/>
                <w:b/>
              </w:rPr>
            </w:pPr>
            <w:r w:rsidRPr="00FB0E2B">
              <w:rPr>
                <w:rFonts w:ascii="Arial" w:hAnsi="Arial" w:cs="Arial"/>
                <w:b/>
              </w:rPr>
              <w:t>opis wg słownika CPV</w:t>
            </w:r>
          </w:p>
          <w:p w:rsidR="001E7406" w:rsidRPr="00FB0E2B" w:rsidRDefault="001E7406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FB0E2B">
              <w:rPr>
                <w:rFonts w:ascii="Arial" w:hAnsi="Arial" w:cs="Arial"/>
              </w:rPr>
              <w:t>kod CPV</w:t>
            </w:r>
          </w:p>
          <w:p w:rsidR="001E7406" w:rsidRPr="00FB0E2B" w:rsidRDefault="001E7406" w:rsidP="00600D77">
            <w:pPr>
              <w:jc w:val="center"/>
              <w:rPr>
                <w:rFonts w:ascii="Arial" w:hAnsi="Arial" w:cs="Arial"/>
                <w:b/>
              </w:rPr>
            </w:pPr>
            <w:r w:rsidRPr="00FB0E2B">
              <w:rPr>
                <w:rFonts w:ascii="Arial" w:hAnsi="Arial" w:cs="Arial"/>
              </w:rPr>
              <w:t>15981200-0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1E7406" w:rsidRPr="00FB0E2B" w:rsidRDefault="001E7406" w:rsidP="00600D77">
            <w:pPr>
              <w:jc w:val="center"/>
              <w:rPr>
                <w:rFonts w:ascii="Arial" w:hAnsi="Arial" w:cs="Arial"/>
                <w:b/>
              </w:rPr>
            </w:pPr>
            <w:r w:rsidRPr="00FB0E2B">
              <w:rPr>
                <w:rFonts w:ascii="Arial" w:hAnsi="Arial" w:cs="Arial"/>
                <w:b/>
              </w:rPr>
              <w:t>indeks materiałowy</w:t>
            </w:r>
          </w:p>
          <w:p w:rsidR="001E7406" w:rsidRPr="00FB0E2B" w:rsidRDefault="001E7406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FB0E2B">
              <w:rPr>
                <w:rFonts w:ascii="Arial" w:hAnsi="Arial" w:cs="Arial"/>
              </w:rPr>
              <w:t>JIM</w:t>
            </w:r>
          </w:p>
          <w:p w:rsidR="001E7406" w:rsidRPr="00FB0E2B" w:rsidRDefault="001E7406" w:rsidP="0060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8960PL0003585</w:t>
            </w:r>
          </w:p>
        </w:tc>
      </w:tr>
    </w:tbl>
    <w:p w:rsidR="001E7406" w:rsidRPr="0034180F" w:rsidRDefault="001E7406" w:rsidP="001E7406">
      <w:pPr>
        <w:rPr>
          <w:rFonts w:ascii="Arial" w:hAnsi="Arial" w:cs="Arial"/>
          <w:b/>
        </w:rPr>
      </w:pPr>
    </w:p>
    <w:p w:rsidR="001E7406" w:rsidRPr="0034180F" w:rsidRDefault="001E7406" w:rsidP="001E740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2940"/>
        <w:gridCol w:w="2940"/>
      </w:tblGrid>
      <w:tr w:rsidR="001E7406" w:rsidRPr="00FB0E2B" w:rsidTr="00600D77">
        <w:trPr>
          <w:trHeight w:val="1969"/>
        </w:trPr>
        <w:tc>
          <w:tcPr>
            <w:tcW w:w="2940" w:type="dxa"/>
            <w:shd w:val="clear" w:color="auto" w:fill="auto"/>
            <w:vAlign w:val="center"/>
          </w:tcPr>
          <w:p w:rsidR="001E7406" w:rsidRPr="00FB0E2B" w:rsidRDefault="001E7406" w:rsidP="00600D77">
            <w:pPr>
              <w:rPr>
                <w:rFonts w:ascii="Arial" w:hAnsi="Arial" w:cs="Arial"/>
              </w:rPr>
            </w:pPr>
            <w:r w:rsidRPr="00FB0E2B">
              <w:rPr>
                <w:rFonts w:ascii="Arial" w:hAnsi="Arial" w:cs="Arial"/>
              </w:rPr>
              <w:t>AKCEPTUJĘ:</w:t>
            </w:r>
          </w:p>
        </w:tc>
        <w:tc>
          <w:tcPr>
            <w:tcW w:w="2940" w:type="dxa"/>
            <w:shd w:val="clear" w:color="auto" w:fill="auto"/>
          </w:tcPr>
          <w:p w:rsidR="001E7406" w:rsidRPr="00FB0E2B" w:rsidRDefault="001E7406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1E7406" w:rsidRPr="00FB0E2B" w:rsidRDefault="001E7406" w:rsidP="00600D77">
            <w:pPr>
              <w:rPr>
                <w:rFonts w:ascii="Arial" w:hAnsi="Arial" w:cs="Arial"/>
              </w:rPr>
            </w:pPr>
          </w:p>
        </w:tc>
      </w:tr>
      <w:tr w:rsidR="001E7406" w:rsidRPr="00FB0E2B" w:rsidTr="00600D77">
        <w:trPr>
          <w:trHeight w:val="1961"/>
        </w:trPr>
        <w:tc>
          <w:tcPr>
            <w:tcW w:w="2940" w:type="dxa"/>
            <w:shd w:val="clear" w:color="auto" w:fill="auto"/>
            <w:vAlign w:val="center"/>
          </w:tcPr>
          <w:p w:rsidR="001E7406" w:rsidRPr="00FB0E2B" w:rsidRDefault="001E7406" w:rsidP="00600D77">
            <w:pPr>
              <w:rPr>
                <w:rFonts w:ascii="Arial" w:hAnsi="Arial" w:cs="Arial"/>
              </w:rPr>
            </w:pPr>
            <w:r w:rsidRPr="00FB0E2B">
              <w:rPr>
                <w:rFonts w:ascii="Arial" w:hAnsi="Arial" w:cs="Arial"/>
              </w:rPr>
              <w:t>OPRACOWAŁ:</w:t>
            </w:r>
          </w:p>
        </w:tc>
        <w:tc>
          <w:tcPr>
            <w:tcW w:w="2940" w:type="dxa"/>
            <w:shd w:val="clear" w:color="auto" w:fill="auto"/>
          </w:tcPr>
          <w:p w:rsidR="001E7406" w:rsidRPr="00FB0E2B" w:rsidRDefault="001E7406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1E7406" w:rsidRPr="00FB0E2B" w:rsidRDefault="001E7406" w:rsidP="00600D77">
            <w:pPr>
              <w:rPr>
                <w:rFonts w:ascii="Arial" w:hAnsi="Arial" w:cs="Arial"/>
              </w:rPr>
            </w:pPr>
          </w:p>
        </w:tc>
      </w:tr>
    </w:tbl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  <w:b/>
        </w:rPr>
      </w:pP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1E7406">
        <w:rPr>
          <w:rFonts w:ascii="Arial" w:hAnsi="Arial" w:cs="Arial"/>
          <w:b/>
        </w:rPr>
        <w:tab/>
      </w:r>
      <w:r w:rsidRPr="001E7406">
        <w:rPr>
          <w:rFonts w:ascii="Arial" w:hAnsi="Arial" w:cs="Arial"/>
          <w:b/>
        </w:rPr>
        <w:tab/>
      </w:r>
      <w:r w:rsidRPr="001E7406">
        <w:rPr>
          <w:rFonts w:ascii="Arial" w:hAnsi="Arial" w:cs="Arial"/>
          <w:b/>
        </w:rPr>
        <w:tab/>
      </w:r>
      <w:r w:rsidRPr="001E7406">
        <w:rPr>
          <w:rFonts w:ascii="Arial" w:hAnsi="Arial" w:cs="Arial"/>
          <w:b/>
          <w:i/>
          <w:sz w:val="22"/>
          <w:szCs w:val="22"/>
        </w:rPr>
        <w:t>opracował:</w:t>
      </w:r>
    </w:p>
    <w:p w:rsidR="001E7406" w:rsidRPr="001E7406" w:rsidRDefault="001E7406" w:rsidP="001E7406">
      <w:pPr>
        <w:pStyle w:val="E-1"/>
        <w:rPr>
          <w:rFonts w:ascii="Arial" w:hAnsi="Arial" w:cs="Arial"/>
          <w:sz w:val="22"/>
          <w:szCs w:val="22"/>
        </w:rPr>
      </w:pPr>
      <w:r w:rsidRPr="001E7406">
        <w:rPr>
          <w:rFonts w:ascii="Arial" w:hAnsi="Arial" w:cs="Arial"/>
          <w:b/>
          <w:sz w:val="22"/>
          <w:szCs w:val="22"/>
        </w:rPr>
        <w:tab/>
      </w:r>
      <w:r w:rsidRPr="001E7406">
        <w:rPr>
          <w:rFonts w:ascii="Arial" w:hAnsi="Arial" w:cs="Arial"/>
          <w:b/>
          <w:sz w:val="22"/>
          <w:szCs w:val="22"/>
        </w:rPr>
        <w:tab/>
      </w:r>
      <w:r w:rsidRPr="001E7406">
        <w:rPr>
          <w:rFonts w:ascii="Arial" w:hAnsi="Arial" w:cs="Arial"/>
          <w:b/>
          <w:sz w:val="22"/>
          <w:szCs w:val="22"/>
        </w:rPr>
        <w:tab/>
      </w:r>
      <w:r w:rsidRPr="001E7406">
        <w:rPr>
          <w:rFonts w:ascii="Arial" w:hAnsi="Arial" w:cs="Arial"/>
          <w:sz w:val="22"/>
          <w:szCs w:val="22"/>
        </w:rPr>
        <w:t>Wojskowy Ośrodek Badawczo-Wdrożeniowy Służby Żywnościowej</w:t>
      </w:r>
    </w:p>
    <w:p w:rsidR="001E7406" w:rsidRPr="001E7406" w:rsidRDefault="001E7406" w:rsidP="001E7406">
      <w:pPr>
        <w:pStyle w:val="E-1"/>
        <w:rPr>
          <w:rFonts w:ascii="Arial" w:hAnsi="Arial" w:cs="Arial"/>
          <w:sz w:val="22"/>
          <w:szCs w:val="22"/>
        </w:rPr>
      </w:pPr>
      <w:r w:rsidRPr="001E7406">
        <w:rPr>
          <w:rFonts w:ascii="Arial" w:hAnsi="Arial" w:cs="Arial"/>
          <w:b/>
        </w:rPr>
        <w:tab/>
      </w:r>
      <w:r w:rsidRPr="001E7406">
        <w:rPr>
          <w:rFonts w:ascii="Arial" w:hAnsi="Arial" w:cs="Arial"/>
          <w:b/>
        </w:rPr>
        <w:tab/>
      </w:r>
      <w:r w:rsidRPr="001E7406">
        <w:rPr>
          <w:rFonts w:ascii="Arial" w:hAnsi="Arial" w:cs="Arial"/>
          <w:b/>
        </w:rPr>
        <w:tab/>
      </w:r>
      <w:r w:rsidRPr="001E7406">
        <w:rPr>
          <w:rFonts w:ascii="Arial" w:hAnsi="Arial" w:cs="Arial"/>
          <w:sz w:val="22"/>
          <w:szCs w:val="22"/>
        </w:rPr>
        <w:t>04-470 Warszawa, ul. Marsa 112</w:t>
      </w:r>
    </w:p>
    <w:p w:rsidR="001E7406" w:rsidRDefault="001E7406" w:rsidP="001E7406">
      <w:pPr>
        <w:pStyle w:val="E-1"/>
        <w:ind w:left="1416" w:firstLine="708"/>
        <w:rPr>
          <w:rFonts w:ascii="Arial" w:hAnsi="Arial" w:cs="Arial"/>
          <w:sz w:val="22"/>
          <w:szCs w:val="22"/>
        </w:rPr>
      </w:pPr>
      <w:r w:rsidRPr="001E7406">
        <w:rPr>
          <w:rFonts w:ascii="Arial" w:hAnsi="Arial" w:cs="Arial"/>
          <w:sz w:val="22"/>
          <w:szCs w:val="22"/>
        </w:rPr>
        <w:t>tel. 261 815 139, fax. 261 815</w:t>
      </w:r>
      <w:r>
        <w:rPr>
          <w:rFonts w:ascii="Arial" w:hAnsi="Arial" w:cs="Arial"/>
          <w:sz w:val="22"/>
          <w:szCs w:val="22"/>
        </w:rPr>
        <w:t> </w:t>
      </w:r>
      <w:r w:rsidRPr="001E7406">
        <w:rPr>
          <w:rFonts w:ascii="Arial" w:hAnsi="Arial" w:cs="Arial"/>
          <w:sz w:val="22"/>
          <w:szCs w:val="22"/>
        </w:rPr>
        <w:t>336</w:t>
      </w:r>
    </w:p>
    <w:p w:rsidR="001E7406" w:rsidRDefault="001E7406" w:rsidP="001E7406">
      <w:pPr>
        <w:pStyle w:val="E-1"/>
        <w:ind w:left="1416" w:firstLine="708"/>
        <w:rPr>
          <w:rFonts w:ascii="Arial" w:hAnsi="Arial" w:cs="Arial"/>
          <w:sz w:val="22"/>
          <w:szCs w:val="22"/>
        </w:rPr>
      </w:pPr>
    </w:p>
    <w:p w:rsidR="001E7406" w:rsidRPr="001E7406" w:rsidRDefault="001E7406" w:rsidP="001E7406">
      <w:pPr>
        <w:pStyle w:val="E-1"/>
        <w:ind w:left="1416" w:firstLine="708"/>
        <w:rPr>
          <w:rFonts w:ascii="Arial" w:hAnsi="Arial" w:cs="Arial"/>
          <w:sz w:val="22"/>
          <w:szCs w:val="22"/>
        </w:rPr>
      </w:pPr>
    </w:p>
    <w:p w:rsidR="001E7406" w:rsidRPr="001E7406" w:rsidRDefault="001E7406" w:rsidP="001E7406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1 Wstęp</w:t>
      </w:r>
    </w:p>
    <w:p w:rsidR="001E7406" w:rsidRPr="001E7406" w:rsidRDefault="001E7406" w:rsidP="001E7406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</w:rPr>
      </w:pPr>
      <w:r w:rsidRPr="001E7406">
        <w:rPr>
          <w:rFonts w:ascii="Arial" w:hAnsi="Arial" w:cs="Arial"/>
          <w:b/>
        </w:rPr>
        <w:t xml:space="preserve">Zakres </w:t>
      </w:r>
    </w:p>
    <w:p w:rsidR="001E7406" w:rsidRPr="001E7406" w:rsidRDefault="001E7406" w:rsidP="001E7406">
      <w:pPr>
        <w:pStyle w:val="E-1"/>
        <w:spacing w:line="360" w:lineRule="auto"/>
        <w:jc w:val="both"/>
        <w:rPr>
          <w:rFonts w:ascii="Arial" w:hAnsi="Arial" w:cs="Arial"/>
        </w:rPr>
      </w:pPr>
      <w:r w:rsidRPr="001E7406">
        <w:rPr>
          <w:rFonts w:ascii="Arial" w:hAnsi="Arial" w:cs="Arial"/>
        </w:rPr>
        <w:t>Niniejszym opisem przedmiotu zamówienia objęto wymagania, metody badań oraz warunki przechowywania i pakowania naturalnej wody mineralnej butelkowanej gazowanej.</w:t>
      </w:r>
    </w:p>
    <w:p w:rsidR="001E7406" w:rsidRPr="001E7406" w:rsidRDefault="001E7406" w:rsidP="001E7406">
      <w:pPr>
        <w:pStyle w:val="E-1"/>
        <w:jc w:val="both"/>
        <w:rPr>
          <w:rFonts w:ascii="Arial" w:hAnsi="Arial" w:cs="Arial"/>
        </w:rPr>
      </w:pPr>
    </w:p>
    <w:p w:rsidR="001E7406" w:rsidRPr="001E7406" w:rsidRDefault="001E7406" w:rsidP="001E7406">
      <w:pPr>
        <w:pStyle w:val="E-1"/>
        <w:spacing w:line="360" w:lineRule="auto"/>
        <w:jc w:val="both"/>
        <w:rPr>
          <w:rFonts w:ascii="Arial" w:hAnsi="Arial" w:cs="Arial"/>
        </w:rPr>
      </w:pPr>
      <w:r w:rsidRPr="001E7406">
        <w:rPr>
          <w:rFonts w:ascii="Arial" w:hAnsi="Arial" w:cs="Arial"/>
        </w:rPr>
        <w:t>Postanowienia opisu przedmiotu zamówienia wykorzystywane są podczas produkcji i obrotu handlowego naturalnej wody mineralnej butelkowanej gazowanej przeznaczonej dla odbiorcy wojskowego.</w:t>
      </w:r>
    </w:p>
    <w:p w:rsidR="001E7406" w:rsidRPr="001E7406" w:rsidRDefault="001E7406" w:rsidP="001E7406">
      <w:pPr>
        <w:pStyle w:val="E-1"/>
        <w:numPr>
          <w:ilvl w:val="1"/>
          <w:numId w:val="1"/>
        </w:numPr>
        <w:spacing w:before="240" w:after="240"/>
        <w:rPr>
          <w:rFonts w:ascii="Arial" w:hAnsi="Arial" w:cs="Arial"/>
          <w:b/>
          <w:bCs/>
        </w:rPr>
      </w:pPr>
      <w:r w:rsidRPr="001E7406">
        <w:rPr>
          <w:rFonts w:ascii="Arial" w:hAnsi="Arial" w:cs="Arial"/>
          <w:b/>
          <w:bCs/>
        </w:rPr>
        <w:t>Dokumenty powołane</w:t>
      </w:r>
    </w:p>
    <w:p w:rsidR="001E7406" w:rsidRPr="001E7406" w:rsidRDefault="001E7406" w:rsidP="001E7406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1E7406">
        <w:rPr>
          <w:rFonts w:ascii="Arial" w:hAnsi="Arial" w:cs="Arial"/>
          <w:bCs/>
        </w:rPr>
        <w:t>Do stosowania niniejszego opisu przedmiotu zamówienia są niezbędne podane niżej dokumenty powołane. Stosuje się ostatnie aktualne wydanie dokumentu powołanego (łącznie ze zmianami).</w:t>
      </w:r>
    </w:p>
    <w:p w:rsidR="001E7406" w:rsidRDefault="001E7406" w:rsidP="001E74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</w:t>
      </w:r>
      <w:r w:rsidRPr="0016301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79033 Napoje bezalkoholowe – Pobieranie próbek i metody badań</w:t>
      </w:r>
    </w:p>
    <w:p w:rsidR="001E7406" w:rsidRDefault="001E7406" w:rsidP="001E74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1622 Jakość wody – Oznaczanie liczby progowej zapachu (TON) i liczby progowej smaku (TFN)</w:t>
      </w:r>
    </w:p>
    <w:p w:rsidR="001E7406" w:rsidRDefault="001E7406" w:rsidP="001E74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7887 Jakość wody – Badanie i oznaczanie barwy</w:t>
      </w:r>
    </w:p>
    <w:p w:rsidR="001E7406" w:rsidRDefault="001E7406" w:rsidP="001E74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PN-Z-11001-2 Butelkowane naturalne wody mineralne i lecznicze – Wymagania jakościowe i badania dotyczące butelkowanych naturalnych wód mineralnych </w:t>
      </w:r>
    </w:p>
    <w:p w:rsidR="001E7406" w:rsidRPr="000472AD" w:rsidRDefault="001E7406" w:rsidP="001E740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Ustawa z dnia 7 maja 2009 r. o towarach paczkowanych (Dz. U. z 2009r. nr 91 poz. 740 z późn. zm.) </w:t>
      </w:r>
    </w:p>
    <w:p w:rsidR="001E7406" w:rsidRPr="00D25926" w:rsidRDefault="001E7406" w:rsidP="001E7406">
      <w:pPr>
        <w:pStyle w:val="Nagwek5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Rozporządzenie Ministra Zdrowia z dnia </w:t>
      </w:r>
      <w:r>
        <w:rPr>
          <w:rFonts w:ascii="Arial" w:hAnsi="Arial" w:cs="Arial"/>
          <w:b w:val="0"/>
          <w:i w:val="0"/>
          <w:sz w:val="20"/>
          <w:szCs w:val="20"/>
        </w:rPr>
        <w:t>31 marca 2011</w:t>
      </w: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 r. w sprawie </w:t>
      </w:r>
      <w:r w:rsidRPr="00D25926">
        <w:rPr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naturalnych wód mineralnych, wód źródlanych i wód stołowych ( Dz. U. z 2011 r. nr 85 poz. 466 z późn. zm.)</w:t>
      </w:r>
    </w:p>
    <w:p w:rsidR="001E7406" w:rsidRDefault="001E7406" w:rsidP="001E7406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Definicje</w:t>
      </w:r>
    </w:p>
    <w:p w:rsidR="001E7406" w:rsidRDefault="001E7406" w:rsidP="001E7406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</w:t>
      </w:r>
    </w:p>
    <w:p w:rsidR="001E7406" w:rsidRPr="00094BD4" w:rsidRDefault="001E7406" w:rsidP="001E74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</w:t>
      </w:r>
    </w:p>
    <w:p w:rsidR="001E7406" w:rsidRDefault="001E7406" w:rsidP="001E7406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Woda podziemna wydobywana jednym lub kilkoma otworami naturalnymi lub wierconymi, różniąca się od wody przeznaczonej do spożycia przez ludzi pierwotną  czystością pod względem chemicznym i mikrobiologicznym oraz charakterystycznym stabilnym składem mineralnym, a w określonych przypadkach także właściwościami mającymi znaczenie fizjologiczne, powodującymi korzystne oddziaływanie na zdrowie ludzi</w:t>
      </w:r>
    </w:p>
    <w:p w:rsidR="001E7406" w:rsidRPr="00BB7B32" w:rsidRDefault="001E7406" w:rsidP="001E7406">
      <w:pPr>
        <w:spacing w:after="120" w:line="360" w:lineRule="auto"/>
        <w:jc w:val="both"/>
        <w:rPr>
          <w:rFonts w:ascii="Arial" w:hAnsi="Arial" w:cs="Arial"/>
          <w:b/>
          <w:sz w:val="20"/>
        </w:rPr>
      </w:pPr>
      <w:r w:rsidRPr="00BB7B32">
        <w:rPr>
          <w:rFonts w:ascii="Arial" w:hAnsi="Arial" w:cs="Arial"/>
          <w:b/>
          <w:sz w:val="20"/>
        </w:rPr>
        <w:t>1.3.2</w:t>
      </w:r>
    </w:p>
    <w:p w:rsidR="001E7406" w:rsidRPr="00094BD4" w:rsidRDefault="001E7406" w:rsidP="001E74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gazowana</w:t>
      </w:r>
    </w:p>
    <w:p w:rsidR="001E7406" w:rsidRPr="00BB7B32" w:rsidRDefault="001E7406" w:rsidP="001E7406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364058">
        <w:rPr>
          <w:rFonts w:ascii="Arial" w:hAnsi="Arial" w:cs="Arial"/>
          <w:bCs/>
          <w:sz w:val="20"/>
          <w:szCs w:val="20"/>
        </w:rPr>
        <w:t>dostępniana w opakowaniach jednostkowych</w:t>
      </w:r>
      <w:r>
        <w:rPr>
          <w:rFonts w:ascii="Arial" w:hAnsi="Arial" w:cs="Arial"/>
          <w:bCs/>
          <w:sz w:val="20"/>
          <w:szCs w:val="20"/>
        </w:rPr>
        <w:t xml:space="preserve"> naturalna woda mineralna(1.3.1), średnionasycona dwutlenkiem węgla (od 1500 do 4000mg/lCO</w:t>
      </w:r>
      <w:r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>), średniozmineralizowana</w:t>
      </w:r>
      <w:r w:rsidRPr="00AA4F03">
        <w:rPr>
          <w:rFonts w:ascii="Arial" w:hAnsi="Arial" w:cs="Arial"/>
          <w:bCs/>
          <w:sz w:val="20"/>
          <w:szCs w:val="20"/>
        </w:rPr>
        <w:t xml:space="preserve"> (ogólna zawartość soli mineralnych na poziomie 500 - 1500mg/l)</w:t>
      </w:r>
    </w:p>
    <w:p w:rsidR="001E7406" w:rsidRPr="001E7406" w:rsidRDefault="001E7406" w:rsidP="001E7406">
      <w:pPr>
        <w:pStyle w:val="Edward"/>
        <w:spacing w:before="240" w:after="120" w:line="360" w:lineRule="auto"/>
        <w:jc w:val="both"/>
        <w:rPr>
          <w:rFonts w:ascii="Arial" w:hAnsi="Arial" w:cs="Arial"/>
          <w:b/>
          <w:bCs/>
        </w:rPr>
      </w:pPr>
      <w:r w:rsidRPr="001E7406">
        <w:rPr>
          <w:rFonts w:ascii="Arial" w:hAnsi="Arial" w:cs="Arial"/>
          <w:b/>
          <w:bCs/>
        </w:rPr>
        <w:t>2 Wymagania</w:t>
      </w:r>
    </w:p>
    <w:p w:rsidR="001E7406" w:rsidRPr="00133CB7" w:rsidRDefault="001E7406" w:rsidP="001E7406">
      <w:pPr>
        <w:pStyle w:val="Nagwek11"/>
        <w:spacing w:before="360"/>
        <w:rPr>
          <w:bCs w:val="0"/>
        </w:rPr>
      </w:pPr>
      <w:r>
        <w:rPr>
          <w:bCs w:val="0"/>
        </w:rPr>
        <w:t>2.1 Wymagania organoleptyczne</w:t>
      </w:r>
    </w:p>
    <w:p w:rsidR="001E7406" w:rsidRDefault="001E7406" w:rsidP="001E7406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1E7406" w:rsidRDefault="001E7406" w:rsidP="001E740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1E7406" w:rsidRPr="002C3EC8" w:rsidRDefault="001E7406" w:rsidP="001E7406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778"/>
        <w:gridCol w:w="3420"/>
        <w:gridCol w:w="1819"/>
      </w:tblGrid>
      <w:tr w:rsidR="001E7406" w:rsidRPr="002C3EC8" w:rsidTr="00600D77">
        <w:trPr>
          <w:trHeight w:val="450"/>
          <w:jc w:val="center"/>
        </w:trPr>
        <w:tc>
          <w:tcPr>
            <w:tcW w:w="677" w:type="dxa"/>
            <w:vAlign w:val="center"/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8" w:type="dxa"/>
            <w:vAlign w:val="center"/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20" w:type="dxa"/>
            <w:vAlign w:val="center"/>
          </w:tcPr>
          <w:p w:rsidR="001E7406" w:rsidRPr="002C3EC8" w:rsidRDefault="001E7406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819" w:type="dxa"/>
          </w:tcPr>
          <w:p w:rsidR="001E7406" w:rsidRPr="002C3EC8" w:rsidRDefault="001E7406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1E7406" w:rsidRPr="002C3EC8" w:rsidTr="00600D77">
        <w:trPr>
          <w:cantSplit/>
          <w:trHeight w:val="341"/>
          <w:jc w:val="center"/>
        </w:trPr>
        <w:tc>
          <w:tcPr>
            <w:tcW w:w="677" w:type="dxa"/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Bezbarwny, klarowny płyn, bez osadów i innych zanieczyszczeń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:rsidR="001E7406" w:rsidRDefault="001E7406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7406" w:rsidRDefault="001E7406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7887</w:t>
            </w:r>
          </w:p>
        </w:tc>
      </w:tr>
      <w:tr w:rsidR="001E7406" w:rsidRPr="002C3EC8" w:rsidTr="00600D77">
        <w:trPr>
          <w:cantSplit/>
          <w:trHeight w:val="343"/>
          <w:jc w:val="center"/>
        </w:trPr>
        <w:tc>
          <w:tcPr>
            <w:tcW w:w="677" w:type="dxa"/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3420" w:type="dxa"/>
          </w:tcPr>
          <w:p w:rsidR="001E7406" w:rsidRPr="002C3EC8" w:rsidRDefault="001E7406" w:rsidP="0060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Bezwonna, niedopuszczalny smak i zapach świadczący o nieświeżości lub inny obcy</w:t>
            </w:r>
          </w:p>
        </w:tc>
        <w:tc>
          <w:tcPr>
            <w:tcW w:w="1819" w:type="dxa"/>
          </w:tcPr>
          <w:p w:rsidR="001E7406" w:rsidRDefault="001E7406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7406" w:rsidRDefault="001E7406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1622</w:t>
            </w:r>
          </w:p>
        </w:tc>
      </w:tr>
    </w:tbl>
    <w:p w:rsidR="001E7406" w:rsidRDefault="001E7406" w:rsidP="001E7406">
      <w:pPr>
        <w:pStyle w:val="Nagwek11"/>
        <w:spacing w:before="360" w:line="360" w:lineRule="auto"/>
        <w:ind w:left="360" w:hanging="360"/>
        <w:rPr>
          <w:b w:val="0"/>
          <w:bCs w:val="0"/>
        </w:rPr>
      </w:pPr>
      <w:r>
        <w:rPr>
          <w:bCs w:val="0"/>
        </w:rPr>
        <w:lastRenderedPageBreak/>
        <w:t>2.2 Wymagania fizykochemiczne, mikrobiologiczne, zawartość składników niepożądanych w nadmiernych stężeniach i toksycznych, zawartość charakterystycznych składników mineralnych</w:t>
      </w:r>
      <w:r>
        <w:rPr>
          <w:b w:val="0"/>
          <w:bCs w:val="0"/>
        </w:rPr>
        <w:t>.</w:t>
      </w:r>
    </w:p>
    <w:p w:rsidR="001E7406" w:rsidRDefault="001E7406" w:rsidP="001E7406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627C63">
        <w:rPr>
          <w:rFonts w:ascii="Arial" w:hAnsi="Arial" w:cs="Arial"/>
          <w:sz w:val="20"/>
          <w:szCs w:val="20"/>
        </w:rPr>
        <w:t>Zgodnie z aktualnie obowiązującym prawem</w:t>
      </w:r>
      <w:r w:rsidRPr="00627C63">
        <w:rPr>
          <w:rStyle w:val="Odwoanieprzypisudolnego"/>
          <w:rFonts w:cs="Arial"/>
        </w:rPr>
        <w:footnoteReference w:id="5"/>
      </w:r>
      <w:r w:rsidRPr="00627C63">
        <w:rPr>
          <w:rFonts w:ascii="Arial" w:hAnsi="Arial" w:cs="Arial"/>
          <w:sz w:val="20"/>
          <w:szCs w:val="20"/>
        </w:rPr>
        <w:t>.</w:t>
      </w:r>
      <w:r w:rsidRPr="00627C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E7406" w:rsidRPr="001E7406" w:rsidRDefault="001E7406" w:rsidP="001E740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Objętość netto</w:t>
      </w:r>
    </w:p>
    <w:p w:rsidR="001E7406" w:rsidRDefault="001E7406" w:rsidP="001E74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wynosić 0,5l.</w:t>
      </w:r>
    </w:p>
    <w:p w:rsidR="001E7406" w:rsidRPr="00627C63" w:rsidRDefault="001E7406" w:rsidP="001E7406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Style w:val="Odwoanieprzypisudolnego"/>
          <w:rFonts w:cs="Arial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1E7406" w:rsidRPr="001E7406" w:rsidRDefault="001E7406" w:rsidP="001E7406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Trwałość</w:t>
      </w:r>
    </w:p>
    <w:p w:rsidR="001E7406" w:rsidRPr="0034180F" w:rsidRDefault="001E7406" w:rsidP="001E7406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</w:t>
      </w:r>
      <w:r w:rsidRPr="00AE0013">
        <w:rPr>
          <w:rFonts w:ascii="Arial" w:hAnsi="Arial" w:cs="Arial"/>
          <w:sz w:val="20"/>
          <w:szCs w:val="20"/>
        </w:rPr>
        <w:t>wynosić nie mniej niż 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1E7406" w:rsidRPr="001E7406" w:rsidRDefault="001E7406" w:rsidP="001E7406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5 Metody badań</w:t>
      </w:r>
    </w:p>
    <w:p w:rsidR="001E7406" w:rsidRPr="001E7406" w:rsidRDefault="001E7406" w:rsidP="001E7406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5.1 Pobieranie próbek</w:t>
      </w:r>
    </w:p>
    <w:p w:rsidR="001E7406" w:rsidRPr="001E7406" w:rsidRDefault="001E7406" w:rsidP="001E7406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1E7406">
        <w:rPr>
          <w:rFonts w:ascii="Arial" w:hAnsi="Arial" w:cs="Arial"/>
        </w:rPr>
        <w:t>Pobieranie próbek wykonać wg PN-A-79033.</w:t>
      </w:r>
    </w:p>
    <w:p w:rsidR="001E7406" w:rsidRPr="001E7406" w:rsidRDefault="001E7406" w:rsidP="001E7406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5.2 Sprawdzenie znakowania i stanu opakowania</w:t>
      </w:r>
    </w:p>
    <w:p w:rsidR="001E7406" w:rsidRPr="001E7406" w:rsidRDefault="001E7406" w:rsidP="001E7406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1E7406">
        <w:rPr>
          <w:rFonts w:ascii="Arial" w:hAnsi="Arial" w:cs="Arial"/>
        </w:rPr>
        <w:t xml:space="preserve">Wykonać metodą wizualną na zgodność z pkt. 6.1 i 6.2. </w:t>
      </w:r>
    </w:p>
    <w:p w:rsidR="001E7406" w:rsidRPr="001E7406" w:rsidRDefault="001E7406" w:rsidP="001E7406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5.3 Oznaczanie cech organoleptycznych</w:t>
      </w:r>
    </w:p>
    <w:p w:rsidR="001E7406" w:rsidRPr="001E7406" w:rsidRDefault="001E7406" w:rsidP="001E7406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1E7406">
        <w:rPr>
          <w:rFonts w:ascii="Arial" w:hAnsi="Arial" w:cs="Arial"/>
        </w:rPr>
        <w:t>Według norm podanych w tablicy 1.</w:t>
      </w:r>
    </w:p>
    <w:p w:rsidR="001E7406" w:rsidRPr="001E7406" w:rsidRDefault="001E7406" w:rsidP="001E7406">
      <w:pPr>
        <w:pStyle w:val="E-1"/>
        <w:spacing w:before="240" w:after="240" w:line="360" w:lineRule="auto"/>
        <w:ind w:left="360" w:hanging="360"/>
        <w:jc w:val="both"/>
        <w:rPr>
          <w:rFonts w:ascii="Arial" w:hAnsi="Arial"/>
          <w:b/>
          <w:bCs/>
        </w:rPr>
      </w:pPr>
      <w:r w:rsidRPr="001E7406">
        <w:rPr>
          <w:rFonts w:ascii="Arial" w:hAnsi="Arial"/>
          <w:b/>
          <w:bCs/>
        </w:rPr>
        <w:t>5.4</w:t>
      </w:r>
      <w:r w:rsidRPr="001E7406">
        <w:rPr>
          <w:rFonts w:ascii="Arial" w:hAnsi="Arial"/>
          <w:b/>
          <w:bCs/>
        </w:rPr>
        <w:tab/>
        <w:t>Oznaczenie cech fizykochemicznych, mikrobiologicznych, zawartości składników niepożądanych w nadmiernych stężeniach i toksycznych, zawartości charakterystycznych składników mineralnych</w:t>
      </w:r>
    </w:p>
    <w:p w:rsidR="001E7406" w:rsidRDefault="001E7406" w:rsidP="001E7406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Metody badań według norm podanych w PN-Z-11001-2.</w:t>
      </w:r>
    </w:p>
    <w:p w:rsidR="001E7406" w:rsidRPr="001E7406" w:rsidRDefault="001E7406" w:rsidP="001E7406">
      <w:pPr>
        <w:pStyle w:val="E-1"/>
        <w:spacing w:before="360" w:after="240" w:line="360" w:lineRule="auto"/>
        <w:rPr>
          <w:rFonts w:ascii="Arial" w:hAnsi="Arial" w:cs="Arial"/>
        </w:rPr>
      </w:pPr>
      <w:r w:rsidRPr="001E7406">
        <w:rPr>
          <w:rFonts w:ascii="Arial" w:hAnsi="Arial" w:cs="Arial"/>
          <w:b/>
        </w:rPr>
        <w:t xml:space="preserve">6 Pakowanie, znakowanie, przechowywanie </w:t>
      </w:r>
    </w:p>
    <w:p w:rsidR="001E7406" w:rsidRPr="001E7406" w:rsidRDefault="001E7406" w:rsidP="001E7406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6.1 Pakowanie</w:t>
      </w:r>
    </w:p>
    <w:p w:rsidR="001E7406" w:rsidRPr="001E7406" w:rsidRDefault="001E7406" w:rsidP="001E7406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6.1.1 Opakowania jednostkowe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Opakowanie jednostkowe - butelka z tworzywa sztucznego typu PET (opakowanie posiada atest PZH o przeznaczeniu do kontaktu z żywnością).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Opakowania jednostkowe i ich zamknięcia powinny być czyste, bez obcych zapachów, nieuszkodzone mechanicznie, powinny zabezpieczać produkt przed zanieczyszczeniem, zmianą właściwości oraz zapewniać właściwą jakość produktu podczas całego okresu przydatności do spożycia.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Nie dopuszcza się stosowania opakowań zastępczych oraz umieszczania reklam na opakowaniach.</w:t>
      </w:r>
    </w:p>
    <w:p w:rsidR="001E7406" w:rsidRPr="001E7406" w:rsidRDefault="001E7406" w:rsidP="001E7406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lastRenderedPageBreak/>
        <w:t>6.1.2 Opakowania zbiorcze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 xml:space="preserve">Opakowanie zbiorcze zgrzewa termokurczliwa. 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Opakowania zbiorcze powinny zabezpieczać produkt przed uszkodzeniem i zanieczyszczeniem, powinny być czyste, bez obcych zapachów, zabrudzeń i uszkodzeń mechanicznych.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Opakowania powinny być wykonane z materiałów  opakowaniowych dopuszczonych do kontaktu z żywnością.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Nie dopuszcza się stosowania opakowań zastępczych oraz umieszczania reklam na opakowaniach.</w:t>
      </w:r>
    </w:p>
    <w:p w:rsidR="001E7406" w:rsidRPr="001E7406" w:rsidRDefault="001E7406" w:rsidP="001E7406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6.1.3 Opakowania transportowe</w:t>
      </w:r>
    </w:p>
    <w:p w:rsid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Opakowania transportowe ostreczowana europaleta.</w:t>
      </w:r>
      <w:r>
        <w:rPr>
          <w:rFonts w:ascii="Arial" w:hAnsi="Arial" w:cs="Arial"/>
        </w:rPr>
        <w:t xml:space="preserve"> 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Opakowania transportowe powinny zabezpieczać produkt przed uszkodzeniem i zanieczyszczeniem, powinny być czyste, bez obcych zapachów, zabrudzeń i uszkodzeń mechanicznych.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Opakowania powinny być wykonane z materiałów  opakowaniowych dopuszczonych do kontaktu z żywnością.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Nie dopuszcza się stosowania opakowań zastępczych oraz umieszczania reklam na opakowaniach.</w:t>
      </w:r>
    </w:p>
    <w:p w:rsidR="001E7406" w:rsidRPr="001E7406" w:rsidRDefault="001E7406" w:rsidP="001E7406">
      <w:pPr>
        <w:pStyle w:val="E-1"/>
        <w:spacing w:before="240" w:after="240" w:line="360" w:lineRule="auto"/>
        <w:rPr>
          <w:rFonts w:ascii="Arial" w:hAnsi="Arial" w:cs="Arial"/>
        </w:rPr>
      </w:pPr>
      <w:r w:rsidRPr="001E7406">
        <w:rPr>
          <w:rFonts w:ascii="Arial" w:hAnsi="Arial" w:cs="Arial"/>
          <w:b/>
        </w:rPr>
        <w:t>6.2 Znakowanie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Na każdym opakowaniu jednostkowym należy umieścić następujące informacje: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zawartość charakterystycznych składników mineralnych w litrze wody oraz ogólną zawartość rozpuszczonych składników mineralnych,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nazwę otworu lub zespołu otworów, z których czerpana jest woda do produkcji danej wody w opakowaniu jednostkowym, i jego lokalizację,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nazwę rodzajową wody,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nazwę handlową wody w opakowaniu jednostkowym,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nazwę producenta wody(rozlewni) i jego adres,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informacje o procesach uzdatniania wody, jeżeli takie procesy miały miejsce,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stopień nasycenia dwutlenkiem węgla i jego pochodzenie,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zawartość netto,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termin przydatności do spożycia,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warunki przechowywania,</w:t>
      </w:r>
    </w:p>
    <w:p w:rsidR="001E7406" w:rsidRPr="001E7406" w:rsidRDefault="001E7406" w:rsidP="001E7406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oznaczenie partii produkcyjnej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oraz pozostałe informacje zgodnie z aktualnie obowiązującym prawem.</w:t>
      </w:r>
    </w:p>
    <w:p w:rsidR="001E7406" w:rsidRPr="001E7406" w:rsidRDefault="001E7406" w:rsidP="001E7406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1E7406">
        <w:rPr>
          <w:rFonts w:ascii="Arial" w:hAnsi="Arial" w:cs="Arial"/>
          <w:b/>
        </w:rPr>
        <w:t>6.3 Przechowywanie</w:t>
      </w:r>
    </w:p>
    <w:p w:rsidR="001E7406" w:rsidRPr="001E7406" w:rsidRDefault="001E7406" w:rsidP="001E7406">
      <w:pPr>
        <w:pStyle w:val="E-1"/>
        <w:spacing w:line="360" w:lineRule="auto"/>
        <w:rPr>
          <w:rFonts w:ascii="Arial" w:hAnsi="Arial" w:cs="Arial"/>
        </w:rPr>
      </w:pPr>
      <w:r w:rsidRPr="001E7406">
        <w:rPr>
          <w:rFonts w:ascii="Arial" w:hAnsi="Arial" w:cs="Arial"/>
        </w:rPr>
        <w:t>Przechowywać zgodnie z zaleceniami producenta.</w:t>
      </w:r>
    </w:p>
    <w:p w:rsidR="001E7406" w:rsidRDefault="001E7406" w:rsidP="001E7406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 Częstotliwość dostaw </w:t>
      </w:r>
    </w:p>
    <w:p w:rsidR="001E7406" w:rsidRDefault="001E7406" w:rsidP="001E7406">
      <w:pPr>
        <w:widowControl w:val="0"/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Sugerowana realizacja dostaw – 1 raz na dekadę</w:t>
      </w:r>
      <w:r>
        <w:rPr>
          <w:rFonts w:ascii="Arial" w:hAnsi="Arial" w:cs="Arial"/>
          <w:sz w:val="20"/>
          <w:szCs w:val="20"/>
          <w:vertAlign w:val="superscript"/>
        </w:rPr>
        <w:sym w:font="Symbol" w:char="F02A"/>
      </w:r>
      <w:r>
        <w:rPr>
          <w:rFonts w:ascii="Arial" w:hAnsi="Arial" w:cs="Arial"/>
          <w:sz w:val="20"/>
          <w:szCs w:val="20"/>
        </w:rPr>
        <w:t>.</w:t>
      </w:r>
    </w:p>
    <w:p w:rsidR="001E7406" w:rsidRDefault="001E7406" w:rsidP="001E7406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000000"/>
          <w:kern w:val="2"/>
          <w:sz w:val="20"/>
          <w:szCs w:val="20"/>
          <w:vertAlign w:val="superscript"/>
          <w:lang w:eastAsia="en-US"/>
        </w:rPr>
        <w:sym w:font="Symbol" w:char="F02A"/>
      </w:r>
      <w:r>
        <w:rPr>
          <w:rFonts w:ascii="Arial" w:eastAsia="Calibri" w:hAnsi="Arial" w:cs="Arial"/>
          <w:sz w:val="20"/>
          <w:szCs w:val="20"/>
          <w:lang w:eastAsia="en-US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1E7406" w:rsidRPr="005B1BE4" w:rsidRDefault="001E7406" w:rsidP="001E7406">
      <w:pPr>
        <w:spacing w:line="360" w:lineRule="auto"/>
        <w:rPr>
          <w:color w:val="FF0000"/>
        </w:rPr>
      </w:pPr>
    </w:p>
    <w:p w:rsidR="001E7406" w:rsidRPr="005B1BE4" w:rsidRDefault="001E7406" w:rsidP="001E7406">
      <w:pPr>
        <w:rPr>
          <w:color w:val="FF0000"/>
        </w:rPr>
      </w:pPr>
    </w:p>
    <w:p w:rsidR="001E7406" w:rsidRDefault="001E7406" w:rsidP="001E7406"/>
    <w:p w:rsidR="0021135D" w:rsidRDefault="0021135D"/>
    <w:p w:rsidR="00B74699" w:rsidRDefault="00B74699"/>
    <w:p w:rsidR="00B74699" w:rsidRDefault="00B74699"/>
    <w:p w:rsidR="00B74699" w:rsidRPr="0021135D" w:rsidRDefault="00B74699" w:rsidP="00B74699">
      <w:pPr>
        <w:spacing w:line="360" w:lineRule="auto"/>
        <w:rPr>
          <w:rFonts w:ascii="Arial" w:hAnsi="Arial" w:cs="Arial"/>
          <w:szCs w:val="36"/>
          <w:u w:val="single"/>
        </w:rPr>
      </w:pPr>
      <w:r w:rsidRPr="0021135D">
        <w:rPr>
          <w:rFonts w:ascii="Arial" w:hAnsi="Arial" w:cs="Arial"/>
          <w:szCs w:val="36"/>
          <w:u w:val="single"/>
        </w:rPr>
        <w:t xml:space="preserve">POZYCJA </w:t>
      </w:r>
      <w:r>
        <w:rPr>
          <w:rFonts w:ascii="Arial" w:hAnsi="Arial" w:cs="Arial"/>
          <w:szCs w:val="36"/>
          <w:u w:val="single"/>
        </w:rPr>
        <w:t>4</w:t>
      </w:r>
      <w:r w:rsidRPr="0021135D">
        <w:rPr>
          <w:rFonts w:ascii="Arial" w:hAnsi="Arial" w:cs="Arial"/>
          <w:szCs w:val="36"/>
          <w:u w:val="single"/>
        </w:rPr>
        <w:t xml:space="preserve"> FORMULARZA CENOWEGO</w:t>
      </w:r>
    </w:p>
    <w:p w:rsidR="00B74699" w:rsidRDefault="00B74699" w:rsidP="00B7469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74699" w:rsidRPr="0034180F" w:rsidRDefault="00B74699" w:rsidP="00B7469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4180F">
        <w:rPr>
          <w:rFonts w:ascii="Arial" w:hAnsi="Arial" w:cs="Arial"/>
          <w:b/>
          <w:sz w:val="36"/>
          <w:szCs w:val="36"/>
        </w:rPr>
        <w:t>INSPEKTORAT WSPARCIA SIŁ ZBROJNYCH</w:t>
      </w:r>
    </w:p>
    <w:p w:rsidR="00B74699" w:rsidRPr="0034180F" w:rsidRDefault="00B74699" w:rsidP="00B7469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4180F">
        <w:rPr>
          <w:rFonts w:ascii="Arial" w:hAnsi="Arial" w:cs="Arial"/>
          <w:b/>
          <w:sz w:val="28"/>
          <w:szCs w:val="28"/>
        </w:rPr>
        <w:t>SZEFOSTWO SŁUŻBY ŻYWNOŚCIOWEJ</w:t>
      </w:r>
    </w:p>
    <w:p w:rsidR="00B74699" w:rsidRPr="0034180F" w:rsidRDefault="00B74699" w:rsidP="00B74699">
      <w:pPr>
        <w:jc w:val="center"/>
        <w:rPr>
          <w:rFonts w:ascii="Arial" w:hAnsi="Arial" w:cs="Arial"/>
        </w:rPr>
      </w:pPr>
    </w:p>
    <w:p w:rsidR="00B74699" w:rsidRPr="0034180F" w:rsidRDefault="00B74699" w:rsidP="00B74699">
      <w:pPr>
        <w:rPr>
          <w:rFonts w:ascii="Arial" w:hAnsi="Arial" w:cs="Arial"/>
          <w:caps/>
        </w:rPr>
      </w:pPr>
    </w:p>
    <w:p w:rsidR="00B74699" w:rsidRPr="0034180F" w:rsidRDefault="00B74699" w:rsidP="00B7469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opis przedmiotu zamówienia</w:t>
      </w:r>
    </w:p>
    <w:p w:rsidR="00B74699" w:rsidRPr="0034180F" w:rsidRDefault="00B74699" w:rsidP="00B74699">
      <w:pPr>
        <w:ind w:left="2124" w:firstLine="708"/>
        <w:jc w:val="center"/>
        <w:rPr>
          <w:rFonts w:ascii="Arial" w:hAnsi="Arial" w:cs="Arial"/>
          <w:b/>
          <w:caps/>
        </w:rPr>
      </w:pPr>
    </w:p>
    <w:p w:rsidR="00B74699" w:rsidRPr="0034180F" w:rsidRDefault="00B74699" w:rsidP="00B74699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naturalna woda mineralna butelkowana niegazowana</w:t>
      </w:r>
    </w:p>
    <w:p w:rsidR="00B74699" w:rsidRPr="0034180F" w:rsidRDefault="00B74699" w:rsidP="00B74699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B74699" w:rsidRPr="00F6451E" w:rsidTr="00600D77">
        <w:tc>
          <w:tcPr>
            <w:tcW w:w="4606" w:type="dxa"/>
            <w:shd w:val="clear" w:color="auto" w:fill="auto"/>
            <w:vAlign w:val="center"/>
          </w:tcPr>
          <w:p w:rsidR="00B74699" w:rsidRPr="00F6451E" w:rsidRDefault="00B74699" w:rsidP="00600D77">
            <w:pPr>
              <w:jc w:val="center"/>
              <w:rPr>
                <w:rFonts w:ascii="Arial" w:hAnsi="Arial" w:cs="Arial"/>
                <w:b/>
              </w:rPr>
            </w:pPr>
            <w:r w:rsidRPr="00F6451E">
              <w:rPr>
                <w:rFonts w:ascii="Arial" w:hAnsi="Arial" w:cs="Arial"/>
                <w:b/>
              </w:rPr>
              <w:t>opis wg słownika CPV</w:t>
            </w:r>
          </w:p>
          <w:p w:rsidR="00B74699" w:rsidRPr="00F6451E" w:rsidRDefault="00B74699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F6451E">
              <w:rPr>
                <w:rFonts w:ascii="Arial" w:hAnsi="Arial" w:cs="Arial"/>
              </w:rPr>
              <w:t>kod CPV</w:t>
            </w:r>
          </w:p>
          <w:p w:rsidR="00B74699" w:rsidRPr="00F6451E" w:rsidRDefault="00B74699" w:rsidP="00600D77">
            <w:pPr>
              <w:jc w:val="center"/>
              <w:rPr>
                <w:rFonts w:ascii="Arial" w:hAnsi="Arial" w:cs="Arial"/>
                <w:b/>
              </w:rPr>
            </w:pPr>
            <w:r w:rsidRPr="00F6451E">
              <w:rPr>
                <w:rFonts w:ascii="Arial" w:hAnsi="Arial" w:cs="Arial"/>
              </w:rPr>
              <w:t>15981000-8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B74699" w:rsidRPr="00F6451E" w:rsidRDefault="00B74699" w:rsidP="00600D77">
            <w:pPr>
              <w:jc w:val="center"/>
              <w:rPr>
                <w:rFonts w:ascii="Arial" w:hAnsi="Arial" w:cs="Arial"/>
                <w:b/>
              </w:rPr>
            </w:pPr>
            <w:r w:rsidRPr="00F6451E">
              <w:rPr>
                <w:rFonts w:ascii="Arial" w:hAnsi="Arial" w:cs="Arial"/>
                <w:b/>
              </w:rPr>
              <w:t>indeks materiałowy</w:t>
            </w:r>
          </w:p>
          <w:p w:rsidR="00B74699" w:rsidRPr="00F6451E" w:rsidRDefault="00B74699" w:rsidP="00600D77">
            <w:pPr>
              <w:spacing w:after="120"/>
              <w:jc w:val="center"/>
              <w:rPr>
                <w:rFonts w:ascii="Arial" w:hAnsi="Arial" w:cs="Arial"/>
              </w:rPr>
            </w:pPr>
            <w:r w:rsidRPr="00F6451E">
              <w:rPr>
                <w:rFonts w:ascii="Arial" w:hAnsi="Arial" w:cs="Arial"/>
              </w:rPr>
              <w:t>JIM</w:t>
            </w:r>
          </w:p>
          <w:p w:rsidR="00B74699" w:rsidRPr="00F6451E" w:rsidRDefault="00B74699" w:rsidP="00600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8960PL0003587</w:t>
            </w:r>
          </w:p>
        </w:tc>
      </w:tr>
    </w:tbl>
    <w:p w:rsidR="00B74699" w:rsidRPr="0034180F" w:rsidRDefault="00B74699" w:rsidP="00B74699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2940"/>
        <w:gridCol w:w="2940"/>
      </w:tblGrid>
      <w:tr w:rsidR="00B74699" w:rsidRPr="00F6451E" w:rsidTr="00600D77">
        <w:trPr>
          <w:trHeight w:val="1969"/>
        </w:trPr>
        <w:tc>
          <w:tcPr>
            <w:tcW w:w="2940" w:type="dxa"/>
            <w:shd w:val="clear" w:color="auto" w:fill="auto"/>
            <w:vAlign w:val="center"/>
          </w:tcPr>
          <w:p w:rsidR="00B74699" w:rsidRPr="00F6451E" w:rsidRDefault="00B74699" w:rsidP="00600D77">
            <w:pPr>
              <w:rPr>
                <w:rFonts w:ascii="Arial" w:hAnsi="Arial" w:cs="Arial"/>
              </w:rPr>
            </w:pPr>
            <w:r w:rsidRPr="00F6451E">
              <w:rPr>
                <w:rFonts w:ascii="Arial" w:hAnsi="Arial" w:cs="Arial"/>
              </w:rPr>
              <w:t>AKCEPTUJĘ:</w:t>
            </w:r>
          </w:p>
        </w:tc>
        <w:tc>
          <w:tcPr>
            <w:tcW w:w="2940" w:type="dxa"/>
            <w:shd w:val="clear" w:color="auto" w:fill="auto"/>
          </w:tcPr>
          <w:p w:rsidR="00B74699" w:rsidRPr="00F6451E" w:rsidRDefault="00B74699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B74699" w:rsidRPr="00F6451E" w:rsidRDefault="00B74699" w:rsidP="00600D77">
            <w:pPr>
              <w:rPr>
                <w:rFonts w:ascii="Arial" w:hAnsi="Arial" w:cs="Arial"/>
              </w:rPr>
            </w:pPr>
          </w:p>
        </w:tc>
      </w:tr>
      <w:tr w:rsidR="00B74699" w:rsidRPr="00F6451E" w:rsidTr="00600D77">
        <w:trPr>
          <w:trHeight w:val="1961"/>
        </w:trPr>
        <w:tc>
          <w:tcPr>
            <w:tcW w:w="2940" w:type="dxa"/>
            <w:shd w:val="clear" w:color="auto" w:fill="auto"/>
            <w:vAlign w:val="center"/>
          </w:tcPr>
          <w:p w:rsidR="00B74699" w:rsidRPr="00F6451E" w:rsidRDefault="00B74699" w:rsidP="00600D77">
            <w:pPr>
              <w:rPr>
                <w:rFonts w:ascii="Arial" w:hAnsi="Arial" w:cs="Arial"/>
              </w:rPr>
            </w:pPr>
            <w:r w:rsidRPr="00F6451E">
              <w:rPr>
                <w:rFonts w:ascii="Arial" w:hAnsi="Arial" w:cs="Arial"/>
              </w:rPr>
              <w:t>OPRACOWAŁ:</w:t>
            </w:r>
          </w:p>
        </w:tc>
        <w:tc>
          <w:tcPr>
            <w:tcW w:w="2940" w:type="dxa"/>
            <w:shd w:val="clear" w:color="auto" w:fill="auto"/>
          </w:tcPr>
          <w:p w:rsidR="00B74699" w:rsidRPr="00F6451E" w:rsidRDefault="00B74699" w:rsidP="00600D77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shd w:val="clear" w:color="auto" w:fill="auto"/>
          </w:tcPr>
          <w:p w:rsidR="00B74699" w:rsidRPr="00F6451E" w:rsidRDefault="00B74699" w:rsidP="00600D77">
            <w:pPr>
              <w:rPr>
                <w:rFonts w:ascii="Arial" w:hAnsi="Arial" w:cs="Arial"/>
              </w:rPr>
            </w:pPr>
          </w:p>
        </w:tc>
      </w:tr>
    </w:tbl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  <w:b/>
        </w:rPr>
      </w:pP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74699">
        <w:rPr>
          <w:rFonts w:ascii="Arial" w:hAnsi="Arial" w:cs="Arial"/>
          <w:b/>
        </w:rPr>
        <w:tab/>
      </w:r>
      <w:r w:rsidRPr="00B74699">
        <w:rPr>
          <w:rFonts w:ascii="Arial" w:hAnsi="Arial" w:cs="Arial"/>
          <w:b/>
        </w:rPr>
        <w:tab/>
      </w:r>
      <w:r w:rsidRPr="00B74699">
        <w:rPr>
          <w:rFonts w:ascii="Arial" w:hAnsi="Arial" w:cs="Arial"/>
          <w:b/>
        </w:rPr>
        <w:tab/>
      </w:r>
      <w:r w:rsidRPr="00B74699">
        <w:rPr>
          <w:rFonts w:ascii="Arial" w:hAnsi="Arial" w:cs="Arial"/>
          <w:b/>
          <w:i/>
          <w:sz w:val="22"/>
          <w:szCs w:val="22"/>
        </w:rPr>
        <w:t>opracował:</w:t>
      </w:r>
    </w:p>
    <w:p w:rsidR="00B74699" w:rsidRPr="00B74699" w:rsidRDefault="00B74699" w:rsidP="00B74699">
      <w:pPr>
        <w:pStyle w:val="E-1"/>
        <w:rPr>
          <w:rFonts w:ascii="Arial" w:hAnsi="Arial" w:cs="Arial"/>
          <w:sz w:val="22"/>
          <w:szCs w:val="22"/>
        </w:rPr>
      </w:pPr>
      <w:r w:rsidRPr="00B74699">
        <w:rPr>
          <w:rFonts w:ascii="Arial" w:hAnsi="Arial" w:cs="Arial"/>
          <w:b/>
          <w:sz w:val="22"/>
          <w:szCs w:val="22"/>
        </w:rPr>
        <w:tab/>
      </w:r>
      <w:r w:rsidRPr="00B74699">
        <w:rPr>
          <w:rFonts w:ascii="Arial" w:hAnsi="Arial" w:cs="Arial"/>
          <w:b/>
          <w:sz w:val="22"/>
          <w:szCs w:val="22"/>
        </w:rPr>
        <w:tab/>
      </w:r>
      <w:r w:rsidRPr="00B74699">
        <w:rPr>
          <w:rFonts w:ascii="Arial" w:hAnsi="Arial" w:cs="Arial"/>
          <w:b/>
          <w:sz w:val="22"/>
          <w:szCs w:val="22"/>
        </w:rPr>
        <w:tab/>
      </w:r>
      <w:r w:rsidRPr="00B74699">
        <w:rPr>
          <w:rFonts w:ascii="Arial" w:hAnsi="Arial" w:cs="Arial"/>
          <w:sz w:val="22"/>
          <w:szCs w:val="22"/>
        </w:rPr>
        <w:t>Wojskowy Ośrodek Badawczo-Wdrożeniowy Służby Żywnościowej</w:t>
      </w:r>
    </w:p>
    <w:p w:rsidR="00B74699" w:rsidRPr="00B74699" w:rsidRDefault="00B74699" w:rsidP="00B74699">
      <w:pPr>
        <w:pStyle w:val="E-1"/>
        <w:rPr>
          <w:rFonts w:ascii="Arial" w:hAnsi="Arial" w:cs="Arial"/>
          <w:sz w:val="22"/>
          <w:szCs w:val="22"/>
        </w:rPr>
      </w:pPr>
      <w:r w:rsidRPr="00B74699">
        <w:rPr>
          <w:rFonts w:ascii="Arial" w:hAnsi="Arial" w:cs="Arial"/>
          <w:b/>
        </w:rPr>
        <w:tab/>
      </w:r>
      <w:r w:rsidRPr="00B74699">
        <w:rPr>
          <w:rFonts w:ascii="Arial" w:hAnsi="Arial" w:cs="Arial"/>
          <w:b/>
        </w:rPr>
        <w:tab/>
      </w:r>
      <w:r w:rsidRPr="00B74699">
        <w:rPr>
          <w:rFonts w:ascii="Arial" w:hAnsi="Arial" w:cs="Arial"/>
          <w:b/>
        </w:rPr>
        <w:tab/>
      </w:r>
      <w:r w:rsidRPr="00B74699">
        <w:rPr>
          <w:rFonts w:ascii="Arial" w:hAnsi="Arial" w:cs="Arial"/>
          <w:sz w:val="22"/>
          <w:szCs w:val="22"/>
        </w:rPr>
        <w:t>04-470 Warszawa, ul. Marsa 112</w:t>
      </w:r>
    </w:p>
    <w:p w:rsidR="00B74699" w:rsidRPr="00B74699" w:rsidRDefault="00B74699" w:rsidP="00B74699">
      <w:pPr>
        <w:pStyle w:val="E-1"/>
        <w:ind w:left="1416" w:firstLine="708"/>
        <w:rPr>
          <w:rFonts w:ascii="Arial" w:hAnsi="Arial" w:cs="Arial"/>
          <w:sz w:val="22"/>
          <w:szCs w:val="22"/>
        </w:rPr>
      </w:pPr>
      <w:r w:rsidRPr="00B74699">
        <w:rPr>
          <w:rFonts w:ascii="Arial" w:hAnsi="Arial" w:cs="Arial"/>
          <w:sz w:val="22"/>
          <w:szCs w:val="22"/>
        </w:rPr>
        <w:t>tel. 261 815 139, fax. 261 815 336</w:t>
      </w:r>
    </w:p>
    <w:p w:rsidR="00B74699" w:rsidRPr="00B74699" w:rsidRDefault="00B74699" w:rsidP="00B74699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1 Wstęp</w:t>
      </w:r>
    </w:p>
    <w:p w:rsidR="00B74699" w:rsidRPr="00B74699" w:rsidRDefault="00B74699" w:rsidP="00B74699">
      <w:pPr>
        <w:pStyle w:val="E-1"/>
        <w:numPr>
          <w:ilvl w:val="1"/>
          <w:numId w:val="1"/>
        </w:numPr>
        <w:spacing w:before="240" w:after="240" w:line="360" w:lineRule="auto"/>
        <w:ind w:left="391" w:hanging="391"/>
        <w:rPr>
          <w:rFonts w:ascii="Arial" w:hAnsi="Arial" w:cs="Arial"/>
        </w:rPr>
      </w:pPr>
      <w:r w:rsidRPr="00B74699">
        <w:rPr>
          <w:rFonts w:ascii="Arial" w:hAnsi="Arial" w:cs="Arial"/>
          <w:b/>
        </w:rPr>
        <w:t xml:space="preserve">Zakres </w:t>
      </w:r>
    </w:p>
    <w:p w:rsidR="00B74699" w:rsidRPr="00B74699" w:rsidRDefault="00B74699" w:rsidP="00B74699">
      <w:pPr>
        <w:pStyle w:val="E-1"/>
        <w:spacing w:line="360" w:lineRule="auto"/>
        <w:jc w:val="both"/>
        <w:rPr>
          <w:rFonts w:ascii="Arial" w:hAnsi="Arial" w:cs="Arial"/>
        </w:rPr>
      </w:pPr>
      <w:r w:rsidRPr="00B74699">
        <w:rPr>
          <w:rFonts w:ascii="Arial" w:hAnsi="Arial" w:cs="Arial"/>
        </w:rPr>
        <w:t>Niniejszym opisem przedmiotu zamówienia objęto wymagania, metody badań oraz warunki przechowywania i pakowania naturalnej wody mineralnej butelkowanej niegazowanej.</w:t>
      </w:r>
    </w:p>
    <w:p w:rsidR="00B74699" w:rsidRPr="00B74699" w:rsidRDefault="00B74699" w:rsidP="00B74699">
      <w:pPr>
        <w:pStyle w:val="E-1"/>
        <w:jc w:val="both"/>
        <w:rPr>
          <w:rFonts w:ascii="Arial" w:hAnsi="Arial" w:cs="Arial"/>
        </w:rPr>
      </w:pPr>
    </w:p>
    <w:p w:rsidR="00B74699" w:rsidRPr="00B74699" w:rsidRDefault="00B74699" w:rsidP="00B74699">
      <w:pPr>
        <w:pStyle w:val="E-1"/>
        <w:spacing w:line="360" w:lineRule="auto"/>
        <w:jc w:val="both"/>
        <w:rPr>
          <w:rFonts w:ascii="Arial" w:hAnsi="Arial" w:cs="Arial"/>
        </w:rPr>
      </w:pPr>
      <w:r w:rsidRPr="00B74699">
        <w:rPr>
          <w:rFonts w:ascii="Arial" w:hAnsi="Arial" w:cs="Arial"/>
        </w:rPr>
        <w:t>Postanowienia opisu przedmiotu zamówienia wykorzystywane są podczas produkcji i obrotu handlowego naturalnej wody mineralnej butelkowanej niegazowanej przeznaczonej dla odbiorcy wojskowego.</w:t>
      </w:r>
    </w:p>
    <w:p w:rsidR="00B74699" w:rsidRPr="00B74699" w:rsidRDefault="00B74699" w:rsidP="00B74699">
      <w:pPr>
        <w:pStyle w:val="E-1"/>
        <w:numPr>
          <w:ilvl w:val="1"/>
          <w:numId w:val="1"/>
        </w:numPr>
        <w:spacing w:before="240" w:after="240"/>
        <w:rPr>
          <w:rFonts w:ascii="Arial" w:hAnsi="Arial" w:cs="Arial"/>
          <w:b/>
          <w:bCs/>
        </w:rPr>
      </w:pPr>
      <w:r w:rsidRPr="00B74699">
        <w:rPr>
          <w:rFonts w:ascii="Arial" w:hAnsi="Arial" w:cs="Arial"/>
          <w:b/>
          <w:bCs/>
        </w:rPr>
        <w:t>Dokumenty powołane</w:t>
      </w:r>
    </w:p>
    <w:p w:rsidR="00B74699" w:rsidRPr="00B74699" w:rsidRDefault="00B74699" w:rsidP="00B74699">
      <w:pPr>
        <w:pStyle w:val="E-1"/>
        <w:spacing w:before="240" w:after="120" w:line="360" w:lineRule="auto"/>
        <w:jc w:val="both"/>
        <w:rPr>
          <w:rFonts w:ascii="Arial" w:hAnsi="Arial" w:cs="Arial"/>
          <w:bCs/>
        </w:rPr>
      </w:pPr>
      <w:r w:rsidRPr="00B74699">
        <w:rPr>
          <w:rFonts w:ascii="Arial" w:hAnsi="Arial" w:cs="Arial"/>
          <w:bCs/>
        </w:rPr>
        <w:t>Do stosowania niniejszego opisu przedmiotu zamówienia są niezbędne podane niżej dokumenty powołane. Stosuje się ostatnie aktualne wydanie dokumentu powołanego (łącznie ze zmianami).</w:t>
      </w:r>
    </w:p>
    <w:p w:rsidR="00B74699" w:rsidRDefault="00B74699" w:rsidP="00B746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PN-A</w:t>
      </w:r>
      <w:r w:rsidRPr="0016301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79033 Napoje bezalkoholowe – Pobieranie próbek i metody badań</w:t>
      </w:r>
    </w:p>
    <w:p w:rsidR="00B74699" w:rsidRDefault="00B74699" w:rsidP="00B746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1622 Jakość wody – Oznaczanie liczby progowej zapachu (TON) I liczby progowej smaku (TFN)</w:t>
      </w:r>
    </w:p>
    <w:p w:rsidR="00B74699" w:rsidRDefault="00B74699" w:rsidP="00B746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7887 Jakość wody – Badanie i oznaczanie barwy</w:t>
      </w:r>
    </w:p>
    <w:p w:rsidR="00B74699" w:rsidRDefault="00B74699" w:rsidP="00B746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PN-Z-11001-2 Butelkowane naturalne wody mineralne i lecznicze – Wymagania jakościowe i badania dotyczące butelkowanych naturalnych wód mineralnych </w:t>
      </w:r>
    </w:p>
    <w:p w:rsidR="00B74699" w:rsidRPr="001D52D7" w:rsidRDefault="00B74699" w:rsidP="00B746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Ustawa z dnia 7 maja 2009 r. o towarach paczkowanych (Dz. U. z 2009r. nr 91 poz. 740 z późn. zm.) </w:t>
      </w:r>
    </w:p>
    <w:p w:rsidR="00B74699" w:rsidRPr="00D25926" w:rsidRDefault="00B74699" w:rsidP="00B74699">
      <w:pPr>
        <w:pStyle w:val="Nagwek5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Rozporządzenie Ministra Zdrowia z dnia </w:t>
      </w:r>
      <w:r>
        <w:rPr>
          <w:rFonts w:ascii="Arial" w:hAnsi="Arial" w:cs="Arial"/>
          <w:b w:val="0"/>
          <w:i w:val="0"/>
          <w:sz w:val="20"/>
          <w:szCs w:val="20"/>
        </w:rPr>
        <w:t>31 marca 2011</w:t>
      </w:r>
      <w:r w:rsidRPr="00D25926">
        <w:rPr>
          <w:rFonts w:ascii="Arial" w:hAnsi="Arial" w:cs="Arial"/>
          <w:b w:val="0"/>
          <w:i w:val="0"/>
          <w:sz w:val="20"/>
          <w:szCs w:val="20"/>
        </w:rPr>
        <w:t xml:space="preserve"> r. w sprawie </w:t>
      </w:r>
      <w:r w:rsidRPr="00D25926">
        <w:rPr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naturalnych wód mineralnych, wód źródlanych i wód stołowych ( Dz. U. z 2011 r. nr 85 poz. 466 z późn. zm.)</w:t>
      </w:r>
    </w:p>
    <w:p w:rsidR="00B74699" w:rsidRDefault="00B74699" w:rsidP="00B74699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Definicje</w:t>
      </w:r>
    </w:p>
    <w:p w:rsidR="00B74699" w:rsidRDefault="00B74699" w:rsidP="00B74699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</w:t>
      </w:r>
    </w:p>
    <w:p w:rsidR="00B74699" w:rsidRPr="00094BD4" w:rsidRDefault="00B74699" w:rsidP="00B7469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</w:t>
      </w:r>
    </w:p>
    <w:p w:rsidR="00B74699" w:rsidRDefault="00B74699" w:rsidP="00B74699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Woda podziemna wydobywana jednym lub kilkoma otworami naturalnymi lub wierconymi, różniąca się od wody przeznaczonej do spożycia przez ludzi pierwotną  czystością pod względem chemicznym i mikrobiologicznym oraz charakterystycznym stabilnym składem mineralnym, a w określonych przypadkach także właściwościami mającymi znaczenie fizjologiczne, powodującymi korzystne oddziaływanie na zdrowie ludzi</w:t>
      </w:r>
    </w:p>
    <w:p w:rsidR="00B74699" w:rsidRDefault="00B74699" w:rsidP="00B74699">
      <w:pPr>
        <w:spacing w:after="120" w:line="360" w:lineRule="auto"/>
        <w:jc w:val="both"/>
        <w:rPr>
          <w:rFonts w:ascii="Arial" w:hAnsi="Arial" w:cs="Arial"/>
          <w:b/>
          <w:sz w:val="20"/>
        </w:rPr>
      </w:pPr>
      <w:r w:rsidRPr="00364058">
        <w:rPr>
          <w:rFonts w:ascii="Arial" w:hAnsi="Arial" w:cs="Arial"/>
          <w:b/>
          <w:sz w:val="20"/>
        </w:rPr>
        <w:t>1.3.2</w:t>
      </w:r>
    </w:p>
    <w:p w:rsidR="00B74699" w:rsidRPr="00094BD4" w:rsidRDefault="00B74699" w:rsidP="00B7469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niegazowana</w:t>
      </w:r>
    </w:p>
    <w:p w:rsidR="00B74699" w:rsidRPr="00364058" w:rsidRDefault="00B74699" w:rsidP="00B74699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364058">
        <w:rPr>
          <w:rFonts w:ascii="Arial" w:hAnsi="Arial" w:cs="Arial"/>
          <w:bCs/>
          <w:sz w:val="20"/>
          <w:szCs w:val="20"/>
        </w:rPr>
        <w:t>dostępniana w opakowaniach jednostkowych</w:t>
      </w:r>
      <w:r>
        <w:rPr>
          <w:rFonts w:ascii="Arial" w:hAnsi="Arial" w:cs="Arial"/>
          <w:bCs/>
          <w:sz w:val="20"/>
          <w:szCs w:val="20"/>
        </w:rPr>
        <w:t xml:space="preserve"> naturalna woda mineralna(1.3.1), nie nasycona dwutlenkiem węgla, średniozmineralizowana</w:t>
      </w:r>
      <w:r w:rsidRPr="00752DEF">
        <w:rPr>
          <w:rFonts w:ascii="Arial" w:hAnsi="Arial" w:cs="Arial"/>
          <w:bCs/>
          <w:sz w:val="20"/>
          <w:szCs w:val="20"/>
        </w:rPr>
        <w:t xml:space="preserve"> (ogólna zawartość soli mineralnych na poziomie 500 - 1500mg/l)</w:t>
      </w:r>
    </w:p>
    <w:p w:rsidR="00B74699" w:rsidRPr="00B74699" w:rsidRDefault="00B74699" w:rsidP="00B74699">
      <w:pPr>
        <w:pStyle w:val="Edward"/>
        <w:spacing w:before="240" w:after="120" w:line="360" w:lineRule="auto"/>
        <w:jc w:val="both"/>
        <w:rPr>
          <w:rFonts w:ascii="Arial" w:hAnsi="Arial" w:cs="Arial"/>
          <w:b/>
          <w:bCs/>
        </w:rPr>
      </w:pPr>
      <w:r w:rsidRPr="00B74699">
        <w:rPr>
          <w:rFonts w:ascii="Arial" w:hAnsi="Arial" w:cs="Arial"/>
          <w:b/>
          <w:bCs/>
        </w:rPr>
        <w:t>2 Wymagania</w:t>
      </w:r>
    </w:p>
    <w:p w:rsidR="00B74699" w:rsidRPr="00133CB7" w:rsidRDefault="00B74699" w:rsidP="00B74699">
      <w:pPr>
        <w:pStyle w:val="Nagwek11"/>
        <w:spacing w:before="360"/>
        <w:rPr>
          <w:bCs w:val="0"/>
        </w:rPr>
      </w:pPr>
      <w:r>
        <w:rPr>
          <w:bCs w:val="0"/>
        </w:rPr>
        <w:t>2.1 Wymagania organoleptyczne</w:t>
      </w:r>
    </w:p>
    <w:p w:rsidR="00B74699" w:rsidRDefault="00B74699" w:rsidP="00B74699">
      <w:pPr>
        <w:widowControl w:val="0"/>
        <w:tabs>
          <w:tab w:val="left" w:pos="1089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B74699" w:rsidRDefault="00B74699" w:rsidP="00B74699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B74699" w:rsidRPr="002C3EC8" w:rsidRDefault="00B74699" w:rsidP="00B74699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778"/>
        <w:gridCol w:w="3420"/>
        <w:gridCol w:w="1819"/>
      </w:tblGrid>
      <w:tr w:rsidR="00B74699" w:rsidRPr="002C3EC8" w:rsidTr="00600D77">
        <w:trPr>
          <w:trHeight w:val="450"/>
          <w:jc w:val="center"/>
        </w:trPr>
        <w:tc>
          <w:tcPr>
            <w:tcW w:w="677" w:type="dxa"/>
            <w:vAlign w:val="center"/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8" w:type="dxa"/>
            <w:vAlign w:val="center"/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420" w:type="dxa"/>
            <w:vAlign w:val="center"/>
          </w:tcPr>
          <w:p w:rsidR="00B74699" w:rsidRPr="002C3EC8" w:rsidRDefault="00B74699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819" w:type="dxa"/>
          </w:tcPr>
          <w:p w:rsidR="00B74699" w:rsidRPr="002C3EC8" w:rsidRDefault="00B74699" w:rsidP="00600D77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Metody badań według</w:t>
            </w:r>
          </w:p>
        </w:tc>
      </w:tr>
      <w:tr w:rsidR="00B74699" w:rsidRPr="002C3EC8" w:rsidTr="00600D77">
        <w:trPr>
          <w:cantSplit/>
          <w:trHeight w:val="341"/>
          <w:jc w:val="center"/>
        </w:trPr>
        <w:tc>
          <w:tcPr>
            <w:tcW w:w="677" w:type="dxa"/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Bezbarwny, klarowny płyn, bez osadów i innych zanieczyszczeń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:rsidR="00B74699" w:rsidRDefault="00B74699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74699" w:rsidRDefault="00B74699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7887</w:t>
            </w:r>
          </w:p>
        </w:tc>
      </w:tr>
      <w:tr w:rsidR="00B74699" w:rsidRPr="002C3EC8" w:rsidTr="00600D77">
        <w:trPr>
          <w:cantSplit/>
          <w:trHeight w:val="343"/>
          <w:jc w:val="center"/>
        </w:trPr>
        <w:tc>
          <w:tcPr>
            <w:tcW w:w="677" w:type="dxa"/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3420" w:type="dxa"/>
          </w:tcPr>
          <w:p w:rsidR="00B74699" w:rsidRPr="002C3EC8" w:rsidRDefault="00B74699" w:rsidP="0060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Bezwonna, niedopuszczalny smak i zapach świadczący o nieświeżości lub inny obcy</w:t>
            </w:r>
          </w:p>
        </w:tc>
        <w:tc>
          <w:tcPr>
            <w:tcW w:w="1819" w:type="dxa"/>
          </w:tcPr>
          <w:p w:rsidR="00B74699" w:rsidRDefault="00B74699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74699" w:rsidRDefault="00B74699" w:rsidP="00600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1622</w:t>
            </w:r>
          </w:p>
        </w:tc>
      </w:tr>
    </w:tbl>
    <w:p w:rsidR="00B74699" w:rsidRDefault="00B74699" w:rsidP="00B74699">
      <w:pPr>
        <w:pStyle w:val="Nagwek11"/>
        <w:spacing w:before="360" w:line="360" w:lineRule="auto"/>
        <w:ind w:left="360" w:hanging="360"/>
        <w:rPr>
          <w:b w:val="0"/>
          <w:bCs w:val="0"/>
        </w:rPr>
      </w:pPr>
      <w:r>
        <w:rPr>
          <w:bCs w:val="0"/>
        </w:rPr>
        <w:t>2.2 Wymagania fizykochemiczne, mikrobiologiczne, zawartość składników niepożądanych w nadmiernych stężeniach i toksycznych, zawartość charakterystycznych składników mineralnych</w:t>
      </w:r>
      <w:r>
        <w:rPr>
          <w:b w:val="0"/>
          <w:bCs w:val="0"/>
        </w:rPr>
        <w:t>.</w:t>
      </w:r>
    </w:p>
    <w:p w:rsidR="00B74699" w:rsidRDefault="00B74699" w:rsidP="00B74699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627C63">
        <w:rPr>
          <w:rFonts w:ascii="Arial" w:hAnsi="Arial" w:cs="Arial"/>
          <w:sz w:val="20"/>
          <w:szCs w:val="20"/>
        </w:rPr>
        <w:lastRenderedPageBreak/>
        <w:t>Zgodnie z aktualnie obowiązującym prawem</w:t>
      </w:r>
      <w:r w:rsidRPr="00627C63">
        <w:rPr>
          <w:rStyle w:val="Odwoanieprzypisudolnego"/>
          <w:rFonts w:cs="Arial"/>
        </w:rPr>
        <w:footnoteReference w:id="7"/>
      </w:r>
      <w:r w:rsidRPr="00627C63">
        <w:rPr>
          <w:rFonts w:ascii="Arial" w:hAnsi="Arial" w:cs="Arial"/>
          <w:sz w:val="20"/>
          <w:szCs w:val="20"/>
        </w:rPr>
        <w:t>.</w:t>
      </w:r>
      <w:r w:rsidRPr="00627C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4699" w:rsidRPr="00B74699" w:rsidRDefault="00B74699" w:rsidP="00B74699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342" w:hanging="2342"/>
        <w:jc w:val="both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Objętość netto</w:t>
      </w:r>
    </w:p>
    <w:p w:rsidR="00B74699" w:rsidRDefault="00B74699" w:rsidP="00B746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wynosić 0,5l.</w:t>
      </w:r>
    </w:p>
    <w:p w:rsidR="00B74699" w:rsidRPr="00627C63" w:rsidRDefault="00B74699" w:rsidP="00B74699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Style w:val="Odwoanieprzypisudolnego"/>
          <w:rFonts w:cs="Arial"/>
        </w:rPr>
        <w:footnoteReference w:id="8"/>
      </w:r>
      <w:r>
        <w:rPr>
          <w:rFonts w:ascii="Arial" w:hAnsi="Arial" w:cs="Arial"/>
          <w:sz w:val="20"/>
          <w:szCs w:val="20"/>
        </w:rPr>
        <w:t>.</w:t>
      </w:r>
    </w:p>
    <w:p w:rsidR="00B74699" w:rsidRPr="00B74699" w:rsidRDefault="00B74699" w:rsidP="00B74699">
      <w:pPr>
        <w:pStyle w:val="E-1"/>
        <w:numPr>
          <w:ilvl w:val="0"/>
          <w:numId w:val="2"/>
        </w:numPr>
        <w:tabs>
          <w:tab w:val="clear" w:pos="2340"/>
          <w:tab w:val="num" w:pos="180"/>
        </w:tabs>
        <w:spacing w:before="360" w:after="240" w:line="360" w:lineRule="auto"/>
        <w:ind w:left="284" w:hanging="284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Trwałość</w:t>
      </w:r>
    </w:p>
    <w:p w:rsidR="00B74699" w:rsidRPr="0034180F" w:rsidRDefault="00B74699" w:rsidP="00B74699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</w:t>
      </w:r>
      <w:r w:rsidRPr="00AE0013">
        <w:rPr>
          <w:rFonts w:ascii="Arial" w:hAnsi="Arial" w:cs="Arial"/>
          <w:sz w:val="20"/>
          <w:szCs w:val="20"/>
        </w:rPr>
        <w:t>wynosić nie mniej niż 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 wojskowego</w:t>
      </w:r>
      <w:r w:rsidRPr="00283F20">
        <w:rPr>
          <w:rFonts w:ascii="Arial" w:hAnsi="Arial" w:cs="Arial"/>
          <w:sz w:val="20"/>
          <w:szCs w:val="20"/>
        </w:rPr>
        <w:t>.</w:t>
      </w:r>
    </w:p>
    <w:p w:rsidR="00B74699" w:rsidRPr="00B74699" w:rsidRDefault="00B74699" w:rsidP="00B74699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5 Metody badań</w:t>
      </w:r>
    </w:p>
    <w:p w:rsidR="00B74699" w:rsidRPr="00B74699" w:rsidRDefault="00B74699" w:rsidP="00B74699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5.1 Pobieranie próbek</w:t>
      </w:r>
    </w:p>
    <w:p w:rsidR="00B74699" w:rsidRPr="00B74699" w:rsidRDefault="00B74699" w:rsidP="00B74699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B74699">
        <w:rPr>
          <w:rFonts w:ascii="Arial" w:hAnsi="Arial" w:cs="Arial"/>
        </w:rPr>
        <w:t>Pobieranie próbek wykonać wg PN-A-79033.</w:t>
      </w:r>
    </w:p>
    <w:p w:rsidR="00B74699" w:rsidRPr="00B74699" w:rsidRDefault="00B74699" w:rsidP="00B74699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5.2 Sprawdzenie znakowania i stanu opakowania</w:t>
      </w:r>
    </w:p>
    <w:p w:rsidR="00B74699" w:rsidRPr="00B74699" w:rsidRDefault="00B74699" w:rsidP="00B74699">
      <w:pPr>
        <w:pStyle w:val="E-1"/>
        <w:spacing w:before="240" w:after="240" w:line="360" w:lineRule="auto"/>
        <w:jc w:val="both"/>
        <w:rPr>
          <w:rFonts w:ascii="Arial" w:hAnsi="Arial" w:cs="Arial"/>
        </w:rPr>
      </w:pPr>
      <w:r w:rsidRPr="00B74699">
        <w:rPr>
          <w:rFonts w:ascii="Arial" w:hAnsi="Arial" w:cs="Arial"/>
        </w:rPr>
        <w:t xml:space="preserve">Wykonać metodą wizualną na zgodność z pkt. 6.1 i 6.2. </w:t>
      </w:r>
    </w:p>
    <w:p w:rsidR="00B74699" w:rsidRPr="00B74699" w:rsidRDefault="00B74699" w:rsidP="00B74699">
      <w:pPr>
        <w:pStyle w:val="E-1"/>
        <w:spacing w:before="240" w:after="240" w:line="360" w:lineRule="auto"/>
        <w:jc w:val="both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5.3 Oznaczanie cech organoleptycznych</w:t>
      </w:r>
    </w:p>
    <w:p w:rsidR="00B74699" w:rsidRPr="00B74699" w:rsidRDefault="00B74699" w:rsidP="00B74699">
      <w:pPr>
        <w:pStyle w:val="E-1"/>
        <w:spacing w:before="240" w:after="120" w:line="360" w:lineRule="auto"/>
        <w:jc w:val="both"/>
        <w:rPr>
          <w:rFonts w:ascii="Arial" w:hAnsi="Arial" w:cs="Arial"/>
        </w:rPr>
      </w:pPr>
      <w:r w:rsidRPr="00B74699">
        <w:rPr>
          <w:rFonts w:ascii="Arial" w:hAnsi="Arial" w:cs="Arial"/>
        </w:rPr>
        <w:t>Według norm podanych w tablicy 1.</w:t>
      </w:r>
    </w:p>
    <w:p w:rsidR="00B74699" w:rsidRPr="00B74699" w:rsidRDefault="00B74699" w:rsidP="00B74699">
      <w:pPr>
        <w:pStyle w:val="E-1"/>
        <w:spacing w:before="240" w:after="240" w:line="360" w:lineRule="auto"/>
        <w:ind w:left="360" w:hanging="360"/>
        <w:jc w:val="both"/>
        <w:rPr>
          <w:rFonts w:ascii="Arial" w:hAnsi="Arial"/>
          <w:b/>
          <w:bCs/>
        </w:rPr>
      </w:pPr>
      <w:r w:rsidRPr="00B74699">
        <w:rPr>
          <w:rFonts w:ascii="Arial" w:hAnsi="Arial"/>
          <w:b/>
          <w:bCs/>
        </w:rPr>
        <w:t>5.4</w:t>
      </w:r>
      <w:r w:rsidRPr="00B74699">
        <w:rPr>
          <w:rFonts w:ascii="Arial" w:hAnsi="Arial"/>
          <w:b/>
          <w:bCs/>
        </w:rPr>
        <w:tab/>
        <w:t>Oznaczenie cech fizykochemicznych, mikrobiologicznych, zawartości składników niepożądanych w nadmiernych stężeniach i toksycznych, zawartości charakterystycznych składników mineralnych</w:t>
      </w:r>
    </w:p>
    <w:p w:rsidR="00B74699" w:rsidRDefault="00B74699" w:rsidP="00B74699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Metody badań według norm podanych w PN-Z-11001-2.</w:t>
      </w:r>
    </w:p>
    <w:p w:rsidR="00B74699" w:rsidRPr="00B74699" w:rsidRDefault="00B74699" w:rsidP="00B74699">
      <w:pPr>
        <w:pStyle w:val="E-1"/>
        <w:spacing w:before="360" w:after="240" w:line="360" w:lineRule="auto"/>
        <w:rPr>
          <w:rFonts w:ascii="Arial" w:hAnsi="Arial" w:cs="Arial"/>
        </w:rPr>
      </w:pPr>
      <w:r w:rsidRPr="00B74699">
        <w:rPr>
          <w:rFonts w:ascii="Arial" w:hAnsi="Arial" w:cs="Arial"/>
          <w:b/>
        </w:rPr>
        <w:t xml:space="preserve">6 Pakowanie, znakowanie, przechowywanie </w:t>
      </w:r>
    </w:p>
    <w:p w:rsidR="00B74699" w:rsidRPr="00B74699" w:rsidRDefault="00B74699" w:rsidP="00B74699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6.1 Pakowanie</w:t>
      </w:r>
    </w:p>
    <w:p w:rsidR="00B74699" w:rsidRPr="00B74699" w:rsidRDefault="00B74699" w:rsidP="00B74699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6.1.1 Opakowania jednostkowe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Opakowanie jednostkowe - butelka z tworzywa sztucznego typu PET (opakowanie posiada atest PZH o przeznaczeniu do kontaktu z żywnością).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Opakowania jednostkowe i ich zamknięcia powinny być czyste, bez obcych zapachów, nieuszkodzone mechanicznie, powinny zabezpieczać produkt przed zanieczyszczeniem, zmianą właściwości oraz zapewniać właściwą jakość produktu podczas całego okresu przydatności do spożycia.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Nie dopuszcza się stosowania opakowań zastępczych oraz umieszczania reklam na opakowaniach.</w:t>
      </w:r>
    </w:p>
    <w:p w:rsidR="00B74699" w:rsidRPr="00B74699" w:rsidRDefault="00B74699" w:rsidP="00B74699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6.1.2 Opakowania zbiorcze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 xml:space="preserve">Opakowanie zbiorcze zgrzewa termokurczliwa. 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lastRenderedPageBreak/>
        <w:t xml:space="preserve">Opakowania zbiorcze powinny zabezpieczać produkt przed uszkodzeniem i zanieczyszczeniem, powinny być czyste, bez obcych zapachów, zabrudzeń i uszkodzeń mechanicznych. 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Opakowania powinny być wykonane z materiałów  opakowaniowych dopuszczonych do kontaktu z żywnością.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Nie dopuszcza się stosowania opakowań zastępczych oraz umieszczania reklam na opakowaniach.</w:t>
      </w:r>
    </w:p>
    <w:p w:rsidR="00B74699" w:rsidRPr="00B74699" w:rsidRDefault="00B74699" w:rsidP="00B74699">
      <w:pPr>
        <w:pStyle w:val="E-1"/>
        <w:spacing w:before="240" w:after="120" w:line="360" w:lineRule="auto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6.1.3 Opakowania transportowe</w:t>
      </w:r>
    </w:p>
    <w:p w:rsid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Opakowania transportowe ostreczowana europaleta.</w:t>
      </w:r>
      <w:r>
        <w:rPr>
          <w:rFonts w:ascii="Arial" w:hAnsi="Arial" w:cs="Arial"/>
        </w:rPr>
        <w:t xml:space="preserve"> 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Opakowania transportowe powinny zabezpieczać produkt przed uszkodzeniem i zanieczyszczeniem, powinny być czyste, bez obcych zapachów, zabrudzeń i uszkodzeń mechanicznych.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Opakowania powinny być wykonane z materiałów  opakowaniowych dopuszczonych do kontaktu z żywnością.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Nie dopuszcza się stosowania opakowań zastępczych oraz umieszczania reklam na opakowaniach.</w:t>
      </w:r>
    </w:p>
    <w:p w:rsidR="00B74699" w:rsidRPr="00B74699" w:rsidRDefault="00B74699" w:rsidP="00B74699">
      <w:pPr>
        <w:pStyle w:val="E-1"/>
        <w:spacing w:before="240" w:after="240" w:line="360" w:lineRule="auto"/>
        <w:rPr>
          <w:rFonts w:ascii="Arial" w:hAnsi="Arial" w:cs="Arial"/>
        </w:rPr>
      </w:pPr>
      <w:r w:rsidRPr="00B74699">
        <w:rPr>
          <w:rFonts w:ascii="Arial" w:hAnsi="Arial" w:cs="Arial"/>
          <w:b/>
        </w:rPr>
        <w:t>6.2 Znakowanie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Na każdym opakowaniu jednostkowym należy umieścić następujące informacje: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zawartość charakterystycznych składników mineralnych w litrze wody oraz ogólną zawartość rozpuszczonych składników mineralnych,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nazwę otworu lub zespołu otworów, z których czerpana jest woda do produkcji danej wody w opakowaniu jednostkowym, i jego lokalizację,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nazwę rodzajową wody,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nazwę handlową wody w opakowaniu jednostkowym,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nazwę producenta wody(rozlewni) i jego adres,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informacje o procesach uzdatniania wody, jeżeli takie procesy miały miejsce,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zawartość netto,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termin przydatności do spożycia,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warunki przechowywania,</w:t>
      </w:r>
    </w:p>
    <w:p w:rsidR="00B74699" w:rsidRPr="00B74699" w:rsidRDefault="00B74699" w:rsidP="00B74699">
      <w:pPr>
        <w:pStyle w:val="E-1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oznaczenie partii produkcyjnej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oraz pozostałe informacje zgodnie z aktualnie obowiązującym prawem.</w:t>
      </w:r>
    </w:p>
    <w:p w:rsidR="00B74699" w:rsidRPr="00B74699" w:rsidRDefault="00B74699" w:rsidP="00B74699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B74699">
        <w:rPr>
          <w:rFonts w:ascii="Arial" w:hAnsi="Arial" w:cs="Arial"/>
          <w:b/>
        </w:rPr>
        <w:t>6.3 Przechowywanie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  <w:r w:rsidRPr="00B74699">
        <w:rPr>
          <w:rFonts w:ascii="Arial" w:hAnsi="Arial" w:cs="Arial"/>
        </w:rPr>
        <w:t>Przechowywać zgodnie z zaleceniami producenta.</w:t>
      </w:r>
    </w:p>
    <w:p w:rsidR="00B74699" w:rsidRDefault="00B74699" w:rsidP="00B74699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 Częstotliwość dostaw </w:t>
      </w:r>
    </w:p>
    <w:p w:rsidR="00B74699" w:rsidRDefault="00B74699" w:rsidP="00B74699">
      <w:pPr>
        <w:widowControl w:val="0"/>
        <w:overflowPunct w:val="0"/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Sugerowana realizacja dostaw – 1 raz na dekadę</w:t>
      </w:r>
      <w:r>
        <w:rPr>
          <w:rFonts w:ascii="Arial" w:hAnsi="Arial" w:cs="Arial"/>
          <w:sz w:val="20"/>
          <w:szCs w:val="20"/>
          <w:vertAlign w:val="superscript"/>
        </w:rPr>
        <w:sym w:font="Symbol" w:char="F02A"/>
      </w:r>
      <w:r>
        <w:rPr>
          <w:rFonts w:ascii="Arial" w:hAnsi="Arial" w:cs="Arial"/>
          <w:sz w:val="20"/>
          <w:szCs w:val="20"/>
        </w:rPr>
        <w:t>.</w:t>
      </w:r>
    </w:p>
    <w:p w:rsidR="00B74699" w:rsidRDefault="00B74699" w:rsidP="00B74699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000000"/>
          <w:kern w:val="2"/>
          <w:sz w:val="20"/>
          <w:szCs w:val="20"/>
          <w:vertAlign w:val="superscript"/>
          <w:lang w:eastAsia="en-US"/>
        </w:rPr>
        <w:sym w:font="Symbol" w:char="F02A"/>
      </w:r>
      <w:r>
        <w:rPr>
          <w:rFonts w:ascii="Arial" w:eastAsia="Calibri" w:hAnsi="Arial" w:cs="Arial"/>
          <w:sz w:val="20"/>
          <w:szCs w:val="20"/>
          <w:lang w:eastAsia="en-US"/>
        </w:rPr>
        <w:t>Częstotliwość dostaw może być zmieniona w zależności od bieżących potrzeb wynikających ze specyfiki rejonu zaopatrywania i infrastruktury magazynowej, przy zachowaniu zasad bezpieczeństwa przechowywania żywności u odbiorcy wojskowego.</w:t>
      </w:r>
    </w:p>
    <w:p w:rsidR="00B74699" w:rsidRPr="00B74699" w:rsidRDefault="00B74699" w:rsidP="00B74699">
      <w:pPr>
        <w:pStyle w:val="E-1"/>
        <w:spacing w:line="360" w:lineRule="auto"/>
        <w:rPr>
          <w:rFonts w:ascii="Arial" w:hAnsi="Arial" w:cs="Arial"/>
        </w:rPr>
      </w:pPr>
    </w:p>
    <w:p w:rsidR="00B74699" w:rsidRPr="005B1BE4" w:rsidRDefault="00B74699" w:rsidP="00B74699">
      <w:pPr>
        <w:spacing w:line="360" w:lineRule="auto"/>
        <w:rPr>
          <w:color w:val="FF0000"/>
        </w:rPr>
      </w:pPr>
    </w:p>
    <w:p w:rsidR="00B74699" w:rsidRPr="005B1BE4" w:rsidRDefault="00B74699" w:rsidP="00B74699">
      <w:pPr>
        <w:rPr>
          <w:color w:val="FF0000"/>
        </w:rPr>
      </w:pPr>
    </w:p>
    <w:p w:rsidR="00B74699" w:rsidRDefault="00B74699" w:rsidP="00B74699"/>
    <w:p w:rsidR="00B74699" w:rsidRDefault="00B74699"/>
    <w:sectPr w:rsidR="00B74699" w:rsidSect="0021135D">
      <w:headerReference w:type="default" r:id="rId8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48" w:rsidRDefault="00E14A48" w:rsidP="0021135D">
      <w:r>
        <w:separator/>
      </w:r>
    </w:p>
  </w:endnote>
  <w:endnote w:type="continuationSeparator" w:id="0">
    <w:p w:rsidR="00E14A48" w:rsidRDefault="00E14A48" w:rsidP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48" w:rsidRDefault="00E14A48" w:rsidP="0021135D">
      <w:r>
        <w:separator/>
      </w:r>
    </w:p>
  </w:footnote>
  <w:footnote w:type="continuationSeparator" w:id="0">
    <w:p w:rsidR="00E14A48" w:rsidRDefault="00E14A48" w:rsidP="0021135D">
      <w:r>
        <w:continuationSeparator/>
      </w:r>
    </w:p>
  </w:footnote>
  <w:footnote w:id="1">
    <w:p w:rsidR="0021135D" w:rsidRPr="00D4722F" w:rsidRDefault="0021135D" w:rsidP="0021135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D4722F">
        <w:rPr>
          <w:rStyle w:val="Odwoanieprzypisudolnego"/>
          <w:rFonts w:cs="Arial"/>
          <w:sz w:val="16"/>
          <w:szCs w:val="16"/>
        </w:rPr>
        <w:footnoteRef/>
      </w:r>
      <w:r w:rsidRPr="00D472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 Ministra Zdrowia z dnia 31 marca 2011r. w sprawie naturalnych wód mineralnych,  wód  źródlanych i wód stołowych (Dz. U. z 2011 r. nr 85 poz. 466 z późn. zm.)</w:t>
      </w:r>
    </w:p>
  </w:footnote>
  <w:footnote w:id="2">
    <w:p w:rsidR="0021135D" w:rsidRDefault="0021135D" w:rsidP="0021135D">
      <w:pPr>
        <w:pStyle w:val="Tekstprzypisudolnego"/>
      </w:pPr>
      <w:r w:rsidRPr="00CF4A6A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Ustawa z dnia 7 maja 2009 r. o towarach paczkowanych (Dz. U. z 2009r. nr 91 poz. 740 z późn. zm.)</w:t>
      </w:r>
    </w:p>
  </w:footnote>
  <w:footnote w:id="3">
    <w:p w:rsidR="0021135D" w:rsidRPr="00D4722F" w:rsidRDefault="0021135D" w:rsidP="0021135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D4722F">
        <w:rPr>
          <w:rStyle w:val="Odwoanieprzypisudolnego"/>
          <w:rFonts w:cs="Arial"/>
          <w:sz w:val="16"/>
          <w:szCs w:val="16"/>
        </w:rPr>
        <w:footnoteRef/>
      </w:r>
      <w:r w:rsidRPr="00D472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Ministra Zdrowia z dnia 31 marca 2011r. w sprawie naturalnych wód mineralnych,  wód  źródlanych i wód stołowych (Dz. U. z 2011 r. nr 85 poz. 466 z późn. zm.)</w:t>
      </w:r>
    </w:p>
  </w:footnote>
  <w:footnote w:id="4">
    <w:p w:rsidR="0021135D" w:rsidRDefault="0021135D" w:rsidP="0021135D">
      <w:pPr>
        <w:pStyle w:val="Tekstprzypisudolnego"/>
      </w:pPr>
      <w:r w:rsidRPr="00CB32B7">
        <w:rPr>
          <w:rStyle w:val="Odwoanieprzypisudolnego"/>
          <w:sz w:val="16"/>
          <w:szCs w:val="16"/>
        </w:rPr>
        <w:footnoteRef/>
      </w:r>
      <w:r w:rsidRPr="00CB32B7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Ustawa z dnia 7 maja 2009 r. o towarach paczkowanych (Dz. U. z 2009r. nr 91 poz. 740 z późn. zm.)</w:t>
      </w:r>
    </w:p>
  </w:footnote>
  <w:footnote w:id="5">
    <w:p w:rsidR="001E7406" w:rsidRPr="00D4722F" w:rsidRDefault="001E7406" w:rsidP="001E740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D4722F">
        <w:rPr>
          <w:rStyle w:val="Odwoanieprzypisudolnego"/>
          <w:rFonts w:cs="Arial"/>
          <w:sz w:val="16"/>
          <w:szCs w:val="16"/>
        </w:rPr>
        <w:footnoteRef/>
      </w:r>
      <w:r w:rsidRPr="00D472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 Ministra Zdrowia z dnia 31 marca 2011r. w sprawie naturalnych wód mineralnych,  wód  źródlanych i wód stołowych (Dz. U. z 2011 r. nr 85 poz. 466 z późn. zm.)</w:t>
      </w:r>
    </w:p>
  </w:footnote>
  <w:footnote w:id="6">
    <w:p w:rsidR="001E7406" w:rsidRDefault="001E7406" w:rsidP="001E7406">
      <w:pPr>
        <w:pStyle w:val="Tekstprzypisudolnego"/>
      </w:pPr>
      <w:r w:rsidRPr="00DD10ED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Ustawa z dnia 7 maja 2009 r. o towarach paczkowanych (Dz. U. z 2009r. nr 91 poz. 740 z późn. zm.)</w:t>
      </w:r>
    </w:p>
  </w:footnote>
  <w:footnote w:id="7">
    <w:p w:rsidR="00B74699" w:rsidRPr="00D4722F" w:rsidRDefault="00B74699" w:rsidP="00B7469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722F">
        <w:rPr>
          <w:rStyle w:val="Odwoanieprzypisudolnego"/>
          <w:rFonts w:cs="Arial"/>
          <w:sz w:val="16"/>
          <w:szCs w:val="16"/>
        </w:rPr>
        <w:footnoteRef/>
      </w:r>
      <w:r w:rsidRPr="00D472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Ministra Zdrowia z dnia 31 marca 2011r. w sprawie naturalnych wód mineralnych,  wód  źródlanych i wód stołowych (Dz. U. z 2011 r. nr 85 poz.466 z późn. zm.)</w:t>
      </w:r>
    </w:p>
  </w:footnote>
  <w:footnote w:id="8">
    <w:p w:rsidR="00B74699" w:rsidRDefault="00B74699" w:rsidP="00B74699">
      <w:pPr>
        <w:pStyle w:val="Tekstprzypisudolnego"/>
      </w:pPr>
      <w:r w:rsidRPr="002A189B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Ustawa z dnia 7 maja 2009 r. o towarach paczkowanych (Dz. U. z 2009r. nr 91 poz. 740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37" w:rsidRDefault="00771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AD"/>
    <w:rsid w:val="001E7406"/>
    <w:rsid w:val="0021135D"/>
    <w:rsid w:val="003C7E0C"/>
    <w:rsid w:val="004359AD"/>
    <w:rsid w:val="005F2240"/>
    <w:rsid w:val="00771D37"/>
    <w:rsid w:val="009E0844"/>
    <w:rsid w:val="00A3627E"/>
    <w:rsid w:val="00B74699"/>
    <w:rsid w:val="00E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113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135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21135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13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113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113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semiHidden/>
    <w:rsid w:val="0021135D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semiHidden/>
    <w:rsid w:val="0021135D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2113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13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semiHidden/>
    <w:rsid w:val="0021135D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link w:val="TekstprzypisudolnegoZnak"/>
    <w:semiHidden/>
    <w:rsid w:val="002113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1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135D"/>
    <w:rPr>
      <w:rFonts w:ascii="Arial" w:hAnsi="Arial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1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D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113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1135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21135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13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113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2113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semiHidden/>
    <w:rsid w:val="0021135D"/>
    <w:pPr>
      <w:widowControl w:val="0"/>
      <w:overflowPunct w:val="0"/>
      <w:autoSpaceDE w:val="0"/>
      <w:autoSpaceDN w:val="0"/>
      <w:adjustRightInd w:val="0"/>
      <w:textAlignment w:val="baseline"/>
    </w:pPr>
    <w:rPr>
      <w:shadow/>
      <w:sz w:val="20"/>
      <w:szCs w:val="20"/>
    </w:rPr>
  </w:style>
  <w:style w:type="paragraph" w:customStyle="1" w:styleId="Edward">
    <w:name w:val="Edward"/>
    <w:basedOn w:val="Normalny"/>
    <w:semiHidden/>
    <w:rsid w:val="0021135D"/>
    <w:rPr>
      <w:rFonts w:ascii="Tms Rmn" w:hAnsi="Tms Rmn"/>
      <w:shadow/>
      <w:noProof/>
      <w:sz w:val="20"/>
      <w:szCs w:val="20"/>
    </w:rPr>
  </w:style>
  <w:style w:type="paragraph" w:styleId="Tekstpodstawowy3">
    <w:name w:val="Body Text 3"/>
    <w:basedOn w:val="Normalny"/>
    <w:link w:val="Tekstpodstawowy3Znak"/>
    <w:rsid w:val="002113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13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basedOn w:val="Normalny"/>
    <w:semiHidden/>
    <w:rsid w:val="0021135D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link w:val="TekstprzypisudolnegoZnak"/>
    <w:semiHidden/>
    <w:rsid w:val="002113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1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135D"/>
    <w:rPr>
      <w:rFonts w:ascii="Arial" w:hAnsi="Arial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1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D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3587</Words>
  <Characters>21524</Characters>
  <Application>Microsoft Office Word</Application>
  <DocSecurity>0</DocSecurity>
  <Lines>179</Lines>
  <Paragraphs>50</Paragraphs>
  <ScaleCrop>false</ScaleCrop>
  <Company>MON</Company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 Tomasz</dc:creator>
  <cp:keywords/>
  <dc:description/>
  <cp:lastModifiedBy>Mizerska Katarzyna</cp:lastModifiedBy>
  <cp:revision>6</cp:revision>
  <dcterms:created xsi:type="dcterms:W3CDTF">2019-04-10T10:46:00Z</dcterms:created>
  <dcterms:modified xsi:type="dcterms:W3CDTF">2020-10-29T11:57:00Z</dcterms:modified>
</cp:coreProperties>
</file>