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EF" w:rsidRPr="00197186" w:rsidRDefault="00B662EF" w:rsidP="001A392A">
      <w:pPr>
        <w:keepNext/>
        <w:widowControl w:val="0"/>
        <w:jc w:val="both"/>
        <w:rPr>
          <w:rFonts w:ascii="Arial" w:hAnsi="Arial" w:cs="Arial"/>
          <w:b/>
          <w:bCs/>
        </w:rPr>
      </w:pPr>
      <w:r w:rsidRPr="00197186">
        <w:rPr>
          <w:rFonts w:ascii="Arial" w:hAnsi="Arial" w:cs="Arial"/>
          <w:b/>
          <w:bCs/>
        </w:rPr>
        <w:t xml:space="preserve">                                                                                                   </w:t>
      </w:r>
      <w:r w:rsidR="00B3134B" w:rsidRPr="00197186">
        <w:rPr>
          <w:rFonts w:ascii="Arial" w:hAnsi="Arial" w:cs="Arial"/>
          <w:b/>
          <w:bCs/>
        </w:rPr>
        <w:t xml:space="preserve">       </w:t>
      </w:r>
      <w:r w:rsidR="00192A4B" w:rsidRPr="00197186">
        <w:rPr>
          <w:rFonts w:ascii="Arial" w:hAnsi="Arial" w:cs="Arial"/>
          <w:b/>
          <w:bCs/>
        </w:rPr>
        <w:t xml:space="preserve"> </w:t>
      </w:r>
      <w:r w:rsidR="00841200" w:rsidRPr="00197186">
        <w:rPr>
          <w:rFonts w:ascii="Arial" w:hAnsi="Arial" w:cs="Arial"/>
          <w:b/>
          <w:bCs/>
        </w:rPr>
        <w:t xml:space="preserve">Załącznik nr </w:t>
      </w:r>
      <w:r w:rsidR="00F36A29">
        <w:rPr>
          <w:rFonts w:ascii="Arial" w:hAnsi="Arial" w:cs="Arial"/>
          <w:b/>
          <w:bCs/>
        </w:rPr>
        <w:t>3</w:t>
      </w:r>
      <w:r w:rsidR="00197186" w:rsidRPr="00197186">
        <w:rPr>
          <w:rFonts w:ascii="Arial" w:hAnsi="Arial" w:cs="Arial"/>
          <w:b/>
          <w:bCs/>
        </w:rPr>
        <w:t xml:space="preserve"> do SWZ</w:t>
      </w:r>
    </w:p>
    <w:p w:rsidR="00B662EF" w:rsidRPr="00D367C3" w:rsidRDefault="00B662EF" w:rsidP="001A392A">
      <w:pPr>
        <w:keepNext/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B662EF" w:rsidRPr="00D367C3" w:rsidRDefault="00B662EF" w:rsidP="001A392A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B662EF" w:rsidRPr="00D367C3" w:rsidRDefault="00B662EF" w:rsidP="001A392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367C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  <w:r w:rsidR="00B3134B" w:rsidRPr="00D367C3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Pr="00D367C3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4E3A67" w:rsidRPr="00D367C3" w:rsidRDefault="004E3A67" w:rsidP="001A3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40"/>
          <w:szCs w:val="40"/>
        </w:rPr>
      </w:pPr>
      <w:bookmarkStart w:id="0" w:name="_GoBack"/>
      <w:bookmarkEnd w:id="0"/>
    </w:p>
    <w:p w:rsidR="004E3A67" w:rsidRPr="00D367C3" w:rsidRDefault="004E3A67" w:rsidP="001A3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40"/>
          <w:szCs w:val="40"/>
        </w:rPr>
      </w:pPr>
    </w:p>
    <w:p w:rsidR="008B65CC" w:rsidRPr="00305E65" w:rsidRDefault="008B65CC" w:rsidP="00A80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05E65">
        <w:rPr>
          <w:rFonts w:ascii="Arial" w:hAnsi="Arial" w:cs="Arial"/>
          <w:b/>
          <w:bCs/>
          <w:color w:val="000000"/>
          <w:sz w:val="28"/>
          <w:szCs w:val="28"/>
        </w:rPr>
        <w:t>SPECYFIKACJA TECHNICZNA</w:t>
      </w:r>
    </w:p>
    <w:p w:rsidR="008B65CC" w:rsidRPr="00305E65" w:rsidRDefault="008C4DCC" w:rsidP="00A80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WYKONANIA I ODBIORU USŁUGI</w:t>
      </w:r>
    </w:p>
    <w:p w:rsidR="00B46F30" w:rsidRPr="00D367C3" w:rsidRDefault="00B8525B" w:rsidP="00A80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4E3A67" w:rsidRPr="00D367C3" w:rsidRDefault="004E3A67" w:rsidP="001A3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3A67" w:rsidRPr="00D367C3" w:rsidRDefault="004E3A67" w:rsidP="001A3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3207" w:rsidRPr="00D367C3" w:rsidRDefault="00343207" w:rsidP="005171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367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2788B">
        <w:rPr>
          <w:rFonts w:ascii="Arial" w:hAnsi="Arial" w:cs="Arial"/>
          <w:b/>
          <w:bCs/>
          <w:color w:val="000000"/>
          <w:sz w:val="24"/>
          <w:szCs w:val="24"/>
        </w:rPr>
        <w:t xml:space="preserve">PRZEGLAD I KONSERWACJA </w:t>
      </w:r>
      <w:r w:rsidR="00192A4B">
        <w:rPr>
          <w:rFonts w:ascii="Arial" w:hAnsi="Arial" w:cs="Arial"/>
          <w:b/>
          <w:bCs/>
          <w:color w:val="000000"/>
          <w:sz w:val="24"/>
          <w:szCs w:val="24"/>
        </w:rPr>
        <w:t xml:space="preserve">ORAZ NAPRAWY </w:t>
      </w:r>
      <w:r w:rsidR="00594FAC">
        <w:rPr>
          <w:rFonts w:ascii="Arial" w:hAnsi="Arial" w:cs="Arial"/>
          <w:b/>
          <w:bCs/>
          <w:color w:val="000000"/>
          <w:sz w:val="24"/>
          <w:szCs w:val="24"/>
        </w:rPr>
        <w:t>AWARYJNEGO OŚWIETLENIA EWAKUACYJNEGO</w:t>
      </w:r>
      <w:r w:rsidR="009637F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C4228">
        <w:rPr>
          <w:rFonts w:ascii="Arial" w:hAnsi="Arial" w:cs="Arial"/>
          <w:b/>
          <w:bCs/>
          <w:color w:val="000000"/>
          <w:sz w:val="24"/>
          <w:szCs w:val="24"/>
        </w:rPr>
        <w:t xml:space="preserve">W OBIEKTACH </w:t>
      </w:r>
      <w:r w:rsidR="0062788B">
        <w:rPr>
          <w:rFonts w:ascii="Arial" w:hAnsi="Arial" w:cs="Arial"/>
          <w:b/>
          <w:bCs/>
          <w:color w:val="000000"/>
          <w:sz w:val="24"/>
          <w:szCs w:val="24"/>
        </w:rPr>
        <w:t>ADMINISTROWANYCH</w:t>
      </w:r>
      <w:r w:rsidR="00192A4B">
        <w:rPr>
          <w:rFonts w:ascii="Arial" w:hAnsi="Arial" w:cs="Arial"/>
          <w:b/>
          <w:bCs/>
          <w:color w:val="000000"/>
          <w:sz w:val="24"/>
          <w:szCs w:val="24"/>
        </w:rPr>
        <w:t xml:space="preserve">PRZEZ </w:t>
      </w:r>
      <w:r w:rsidRPr="00D367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97B40" w:rsidRPr="00D367C3">
        <w:rPr>
          <w:rFonts w:ascii="Arial" w:hAnsi="Arial" w:cs="Arial"/>
          <w:b/>
          <w:bCs/>
          <w:color w:val="000000"/>
          <w:sz w:val="24"/>
          <w:szCs w:val="24"/>
        </w:rPr>
        <w:t xml:space="preserve">17 WOG </w:t>
      </w:r>
      <w:r w:rsidR="00594FAC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192A4B">
        <w:rPr>
          <w:rFonts w:ascii="Arial" w:hAnsi="Arial" w:cs="Arial"/>
          <w:b/>
          <w:bCs/>
          <w:color w:val="000000"/>
          <w:sz w:val="24"/>
          <w:szCs w:val="24"/>
        </w:rPr>
        <w:t xml:space="preserve"> W </w:t>
      </w:r>
      <w:r w:rsidR="00F97B40" w:rsidRPr="00D367C3">
        <w:rPr>
          <w:rFonts w:ascii="Arial" w:hAnsi="Arial" w:cs="Arial"/>
          <w:b/>
          <w:bCs/>
          <w:color w:val="000000"/>
          <w:sz w:val="24"/>
          <w:szCs w:val="24"/>
        </w:rPr>
        <w:t>KOSZALIN</w:t>
      </w:r>
      <w:r w:rsidR="00192A4B">
        <w:rPr>
          <w:rFonts w:ascii="Arial" w:hAnsi="Arial" w:cs="Arial"/>
          <w:b/>
          <w:bCs/>
          <w:color w:val="000000"/>
          <w:sz w:val="24"/>
          <w:szCs w:val="24"/>
        </w:rPr>
        <w:t>IE</w:t>
      </w:r>
    </w:p>
    <w:p w:rsidR="00B662EF" w:rsidRPr="00D367C3" w:rsidRDefault="00B662EF" w:rsidP="00A805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662EF" w:rsidRPr="00D367C3" w:rsidRDefault="00B662EF" w:rsidP="001A3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662EF" w:rsidRPr="00D367C3" w:rsidRDefault="00B662EF" w:rsidP="001A3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662EF" w:rsidRPr="00D367C3" w:rsidRDefault="00B662EF" w:rsidP="001A3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662EF" w:rsidRPr="00D367C3" w:rsidRDefault="00B662EF" w:rsidP="001A39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67C3">
        <w:rPr>
          <w:rFonts w:ascii="Arial" w:hAnsi="Arial" w:cs="Arial"/>
          <w:b/>
          <w:sz w:val="24"/>
          <w:szCs w:val="24"/>
        </w:rPr>
        <w:t>ZAMAWIAJĄCY</w:t>
      </w:r>
      <w:r w:rsidR="00CC4228">
        <w:rPr>
          <w:rFonts w:ascii="Arial" w:hAnsi="Arial" w:cs="Arial"/>
          <w:b/>
          <w:sz w:val="24"/>
          <w:szCs w:val="24"/>
        </w:rPr>
        <w:t>:</w:t>
      </w:r>
    </w:p>
    <w:p w:rsidR="00B662EF" w:rsidRPr="00D367C3" w:rsidRDefault="00B662EF" w:rsidP="001A39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2EF" w:rsidRPr="00BC6619" w:rsidRDefault="00343207" w:rsidP="001A392A">
      <w:pPr>
        <w:spacing w:after="0" w:line="240" w:lineRule="auto"/>
        <w:ind w:left="2124" w:hanging="2124"/>
        <w:jc w:val="both"/>
        <w:rPr>
          <w:rFonts w:ascii="Arial" w:hAnsi="Arial" w:cs="Arial"/>
          <w:sz w:val="24"/>
          <w:szCs w:val="24"/>
        </w:rPr>
      </w:pPr>
      <w:r w:rsidRPr="00BC6619">
        <w:rPr>
          <w:rFonts w:ascii="Arial" w:hAnsi="Arial" w:cs="Arial"/>
          <w:sz w:val="24"/>
          <w:szCs w:val="24"/>
        </w:rPr>
        <w:t>17</w:t>
      </w:r>
      <w:r w:rsidR="00B662EF" w:rsidRPr="00BC6619">
        <w:rPr>
          <w:rFonts w:ascii="Arial" w:hAnsi="Arial" w:cs="Arial"/>
          <w:sz w:val="24"/>
          <w:szCs w:val="24"/>
        </w:rPr>
        <w:t xml:space="preserve"> WOJSKOWY </w:t>
      </w:r>
      <w:r w:rsidRPr="00BC6619">
        <w:rPr>
          <w:rFonts w:ascii="Arial" w:hAnsi="Arial" w:cs="Arial"/>
          <w:sz w:val="24"/>
          <w:szCs w:val="24"/>
        </w:rPr>
        <w:t>ODDZIAŁ</w:t>
      </w:r>
      <w:r w:rsidR="00B662EF" w:rsidRPr="00BC6619">
        <w:rPr>
          <w:rFonts w:ascii="Arial" w:hAnsi="Arial" w:cs="Arial"/>
          <w:sz w:val="24"/>
          <w:szCs w:val="24"/>
        </w:rPr>
        <w:t xml:space="preserve"> GOSPODARCZY</w:t>
      </w:r>
    </w:p>
    <w:p w:rsidR="00B662EF" w:rsidRPr="00BC6619" w:rsidRDefault="00BC6619" w:rsidP="001A392A">
      <w:pPr>
        <w:spacing w:after="0" w:line="240" w:lineRule="auto"/>
        <w:ind w:left="2124" w:hanging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3207" w:rsidRPr="00BC6619">
        <w:rPr>
          <w:rFonts w:ascii="Arial" w:hAnsi="Arial" w:cs="Arial"/>
          <w:sz w:val="24"/>
          <w:szCs w:val="24"/>
        </w:rPr>
        <w:t>ul. 4-GO MARCA</w:t>
      </w:r>
      <w:r w:rsidR="006D5A81" w:rsidRPr="00BC6619">
        <w:rPr>
          <w:rFonts w:ascii="Arial" w:hAnsi="Arial" w:cs="Arial"/>
          <w:sz w:val="24"/>
          <w:szCs w:val="24"/>
        </w:rPr>
        <w:t xml:space="preserve"> 3</w:t>
      </w:r>
      <w:r w:rsidR="00407471" w:rsidRPr="00BC6619">
        <w:rPr>
          <w:rFonts w:ascii="Arial" w:hAnsi="Arial" w:cs="Arial"/>
          <w:sz w:val="24"/>
          <w:szCs w:val="24"/>
        </w:rPr>
        <w:t>,</w:t>
      </w:r>
      <w:r w:rsidR="00343207" w:rsidRPr="00BC6619">
        <w:rPr>
          <w:rFonts w:ascii="Arial" w:hAnsi="Arial" w:cs="Arial"/>
          <w:sz w:val="24"/>
          <w:szCs w:val="24"/>
        </w:rPr>
        <w:t xml:space="preserve"> 75-901</w:t>
      </w:r>
      <w:r w:rsidR="00B662EF" w:rsidRPr="00BC6619">
        <w:rPr>
          <w:rFonts w:ascii="Arial" w:hAnsi="Arial" w:cs="Arial"/>
          <w:sz w:val="24"/>
          <w:szCs w:val="24"/>
        </w:rPr>
        <w:t xml:space="preserve"> KOSZALIN</w:t>
      </w:r>
    </w:p>
    <w:p w:rsidR="00B662EF" w:rsidRPr="00BC6619" w:rsidRDefault="00B662EF" w:rsidP="001A3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EB11FF" w:rsidRPr="00D367C3" w:rsidRDefault="00EB11FF" w:rsidP="001A3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0E60" w:rsidRPr="00D367C3" w:rsidRDefault="00AA0E60" w:rsidP="001A39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A0E60" w:rsidRPr="00D367C3" w:rsidRDefault="00AA0E60" w:rsidP="001A39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A0E60" w:rsidRPr="00D367C3" w:rsidRDefault="00AA0E60" w:rsidP="001A39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3134B" w:rsidRPr="00BC6619" w:rsidRDefault="00343207" w:rsidP="004768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67C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OPRACOWANIE: </w:t>
      </w:r>
      <w:r w:rsidR="0047685E" w:rsidRPr="00BC6619">
        <w:rPr>
          <w:rFonts w:ascii="Arial" w:eastAsia="Times New Roman" w:hAnsi="Arial" w:cs="Arial"/>
          <w:sz w:val="24"/>
          <w:szCs w:val="24"/>
          <w:lang w:eastAsia="ar-SA"/>
        </w:rPr>
        <w:t>INFRASTRUKTURA 17</w:t>
      </w:r>
      <w:r w:rsidR="00D938CB" w:rsidRPr="00BC661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7685E" w:rsidRPr="00BC6619">
        <w:rPr>
          <w:rFonts w:ascii="Arial" w:eastAsia="Times New Roman" w:hAnsi="Arial" w:cs="Arial"/>
          <w:sz w:val="24"/>
          <w:szCs w:val="24"/>
          <w:lang w:eastAsia="ar-SA"/>
        </w:rPr>
        <w:t>WOG</w:t>
      </w:r>
    </w:p>
    <w:p w:rsidR="00B3134B" w:rsidRPr="00BC6619" w:rsidRDefault="00B3134B" w:rsidP="001A39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C661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</w:t>
      </w:r>
      <w:r w:rsidR="00FE5C02" w:rsidRPr="00BC6619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343207" w:rsidRPr="00BC6619">
        <w:rPr>
          <w:rFonts w:ascii="Arial" w:eastAsia="Times New Roman" w:hAnsi="Arial" w:cs="Arial"/>
          <w:sz w:val="24"/>
          <w:szCs w:val="24"/>
          <w:lang w:eastAsia="ar-SA"/>
        </w:rPr>
        <w:t xml:space="preserve">ul. </w:t>
      </w:r>
      <w:r w:rsidR="00954A0C">
        <w:rPr>
          <w:rFonts w:ascii="Arial" w:eastAsia="Times New Roman" w:hAnsi="Arial" w:cs="Arial"/>
          <w:sz w:val="24"/>
          <w:szCs w:val="24"/>
          <w:lang w:eastAsia="ar-SA"/>
        </w:rPr>
        <w:t>4-go</w:t>
      </w:r>
      <w:r w:rsidR="0047685E" w:rsidRPr="00BC6619">
        <w:rPr>
          <w:rFonts w:ascii="Arial" w:eastAsia="Times New Roman" w:hAnsi="Arial" w:cs="Arial"/>
          <w:sz w:val="24"/>
          <w:szCs w:val="24"/>
          <w:lang w:eastAsia="ar-SA"/>
        </w:rPr>
        <w:t xml:space="preserve"> MARCA 3</w:t>
      </w:r>
      <w:r w:rsidR="00343207" w:rsidRPr="00BC6619">
        <w:rPr>
          <w:rFonts w:ascii="Arial" w:eastAsia="Times New Roman" w:hAnsi="Arial" w:cs="Arial"/>
          <w:sz w:val="24"/>
          <w:szCs w:val="24"/>
          <w:lang w:eastAsia="ar-SA"/>
        </w:rPr>
        <w:t>, 75-90</w:t>
      </w:r>
      <w:r w:rsidR="006C7995" w:rsidRPr="00BC6619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343207" w:rsidRPr="00BC6619">
        <w:rPr>
          <w:rFonts w:ascii="Arial" w:eastAsia="Times New Roman" w:hAnsi="Arial" w:cs="Arial"/>
          <w:sz w:val="24"/>
          <w:szCs w:val="24"/>
          <w:lang w:eastAsia="ar-SA"/>
        </w:rPr>
        <w:t xml:space="preserve"> Koszalin</w:t>
      </w:r>
    </w:p>
    <w:p w:rsidR="00B3134B" w:rsidRPr="00BC6619" w:rsidRDefault="00B3134B" w:rsidP="001A39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C661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</w:t>
      </w:r>
      <w:r w:rsidR="00FE5C02" w:rsidRPr="00BC6619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343207" w:rsidRPr="00BC6619">
        <w:rPr>
          <w:rFonts w:ascii="Arial" w:eastAsia="Times New Roman" w:hAnsi="Arial" w:cs="Arial"/>
          <w:sz w:val="24"/>
          <w:szCs w:val="24"/>
          <w:lang w:eastAsia="ar-SA"/>
        </w:rPr>
        <w:t xml:space="preserve">tel. </w:t>
      </w:r>
      <w:r w:rsidR="006D5A81" w:rsidRPr="00BC6619">
        <w:rPr>
          <w:rFonts w:ascii="Arial" w:eastAsia="Times New Roman" w:hAnsi="Arial" w:cs="Arial"/>
          <w:sz w:val="24"/>
          <w:szCs w:val="24"/>
          <w:lang w:eastAsia="ar-SA"/>
        </w:rPr>
        <w:t>261</w:t>
      </w:r>
      <w:r w:rsidR="00B8525B" w:rsidRPr="00BC6619">
        <w:rPr>
          <w:rFonts w:ascii="Arial" w:eastAsia="Times New Roman" w:hAnsi="Arial" w:cs="Arial"/>
          <w:sz w:val="24"/>
          <w:szCs w:val="24"/>
          <w:lang w:eastAsia="ar-SA"/>
        </w:rPr>
        <w:t xml:space="preserve"> 45 68 28</w:t>
      </w:r>
    </w:p>
    <w:p w:rsidR="00B3134B" w:rsidRPr="00D367C3" w:rsidRDefault="00B3134B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367C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</w:t>
      </w:r>
    </w:p>
    <w:p w:rsidR="00AA0E60" w:rsidRDefault="00AA0E60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C2D67" w:rsidRPr="00D367C3" w:rsidRDefault="004C2D67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14D5F" w:rsidRDefault="00192A4B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Autor</w:t>
      </w:r>
      <w:r w:rsidR="0019718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: </w:t>
      </w:r>
      <w:r w:rsidR="00594FAC">
        <w:rPr>
          <w:rFonts w:ascii="Arial" w:eastAsia="Times New Roman" w:hAnsi="Arial" w:cs="Arial"/>
          <w:sz w:val="24"/>
          <w:szCs w:val="24"/>
          <w:lang w:eastAsia="ar-SA"/>
        </w:rPr>
        <w:t>…………………………..</w:t>
      </w:r>
    </w:p>
    <w:p w:rsidR="00594FAC" w:rsidRDefault="00594FAC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94FAC" w:rsidRPr="00BC6619" w:rsidRDefault="00594FAC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8525B" w:rsidRPr="00BC6619" w:rsidRDefault="00B8525B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Kierownik STUN: </w:t>
      </w:r>
      <w:r w:rsidR="00594FA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……………………………………….</w:t>
      </w:r>
    </w:p>
    <w:p w:rsidR="00014D5F" w:rsidRPr="00D367C3" w:rsidRDefault="00014D5F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3134B" w:rsidRPr="00D367C3" w:rsidRDefault="00B3134B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3134B" w:rsidRPr="00D367C3" w:rsidRDefault="00B3134B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:rsidR="00B3134B" w:rsidRDefault="00B3134B" w:rsidP="001A392A">
      <w:pPr>
        <w:spacing w:after="0" w:line="240" w:lineRule="auto"/>
        <w:jc w:val="both"/>
        <w:rPr>
          <w:rFonts w:ascii="Arial" w:eastAsia="Times New Roman" w:hAnsi="Arial" w:cs="Arial"/>
          <w:sz w:val="32"/>
          <w:szCs w:val="20"/>
          <w:lang w:eastAsia="ar-SA"/>
        </w:rPr>
      </w:pPr>
    </w:p>
    <w:p w:rsidR="00AA0E60" w:rsidRPr="00D367C3" w:rsidRDefault="00AA0E60" w:rsidP="001A392A">
      <w:pPr>
        <w:spacing w:after="0" w:line="240" w:lineRule="auto"/>
        <w:jc w:val="both"/>
        <w:rPr>
          <w:rFonts w:ascii="Arial" w:eastAsia="Times New Roman" w:hAnsi="Arial" w:cs="Arial"/>
          <w:sz w:val="32"/>
          <w:szCs w:val="20"/>
          <w:lang w:eastAsia="ar-SA"/>
        </w:rPr>
      </w:pPr>
    </w:p>
    <w:p w:rsidR="00B3134B" w:rsidRPr="00D367C3" w:rsidRDefault="00B3134B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sz w:val="32"/>
          <w:szCs w:val="20"/>
          <w:lang w:eastAsia="ar-SA"/>
        </w:rPr>
      </w:pPr>
    </w:p>
    <w:p w:rsidR="00412668" w:rsidRPr="00D367C3" w:rsidRDefault="00412668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sz w:val="32"/>
          <w:szCs w:val="20"/>
          <w:lang w:eastAsia="ar-SA"/>
        </w:rPr>
      </w:pPr>
    </w:p>
    <w:p w:rsidR="00B3134B" w:rsidRPr="00BC6619" w:rsidRDefault="00343207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67C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MIEJSCOWOŚĆ: </w:t>
      </w:r>
      <w:r w:rsidRPr="00BC6619">
        <w:rPr>
          <w:rFonts w:ascii="Arial" w:eastAsia="Times New Roman" w:hAnsi="Arial" w:cs="Arial"/>
          <w:sz w:val="24"/>
          <w:szCs w:val="24"/>
          <w:lang w:eastAsia="ar-SA"/>
        </w:rPr>
        <w:t>KOSZALIN</w:t>
      </w:r>
    </w:p>
    <w:p w:rsidR="00B3134B" w:rsidRPr="00BC6619" w:rsidRDefault="002E5E81" w:rsidP="001A392A">
      <w:pPr>
        <w:spacing w:after="0" w:line="240" w:lineRule="auto"/>
        <w:ind w:left="2126" w:hanging="21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Wrzesień</w:t>
      </w:r>
      <w:r w:rsidR="00594FAC">
        <w:rPr>
          <w:rFonts w:ascii="Arial" w:eastAsia="Times New Roman" w:hAnsi="Arial" w:cs="Arial"/>
          <w:sz w:val="24"/>
          <w:szCs w:val="24"/>
          <w:lang w:eastAsia="ar-SA"/>
        </w:rPr>
        <w:t xml:space="preserve"> 2024</w:t>
      </w:r>
      <w:r w:rsidR="00B3134B" w:rsidRPr="00BC661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D5A81" w:rsidRPr="00BC6619">
        <w:rPr>
          <w:rFonts w:ascii="Arial" w:eastAsia="Times New Roman" w:hAnsi="Arial" w:cs="Arial"/>
          <w:sz w:val="24"/>
          <w:szCs w:val="24"/>
          <w:lang w:eastAsia="ar-SA"/>
        </w:rPr>
        <w:t>r.</w:t>
      </w:r>
      <w:r w:rsidR="00B3134B" w:rsidRPr="00BC6619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:rsidR="00CC0A75" w:rsidRPr="00D367C3" w:rsidRDefault="00412668" w:rsidP="008B65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br w:type="page"/>
      </w:r>
    </w:p>
    <w:p w:rsidR="00CC0A75" w:rsidRPr="00D367C3" w:rsidRDefault="00CC0A75" w:rsidP="008B65CC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67C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Kody CPV:</w:t>
      </w:r>
    </w:p>
    <w:p w:rsidR="00CC0A75" w:rsidRDefault="00803691" w:rsidP="008B65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CPV: </w:t>
      </w:r>
      <w:r w:rsidR="00CC0A75" w:rsidRPr="00D367C3">
        <w:rPr>
          <w:rFonts w:ascii="Arial" w:hAnsi="Arial" w:cs="Arial"/>
          <w:sz w:val="24"/>
          <w:szCs w:val="24"/>
        </w:rPr>
        <w:t xml:space="preserve">50.71.00.00-5 – usługi w zakresie napraw i konserwacji elektrycznych </w:t>
      </w:r>
      <w:r w:rsidR="002B6973">
        <w:rPr>
          <w:rFonts w:ascii="Arial" w:hAnsi="Arial" w:cs="Arial"/>
          <w:sz w:val="24"/>
          <w:szCs w:val="24"/>
        </w:rPr>
        <w:br/>
      </w:r>
      <w:r w:rsidR="00CC0A75" w:rsidRPr="00D367C3">
        <w:rPr>
          <w:rFonts w:ascii="Arial" w:hAnsi="Arial" w:cs="Arial"/>
          <w:sz w:val="24"/>
          <w:szCs w:val="24"/>
        </w:rPr>
        <w:t>i mechanicznych instalacji budynkowych</w:t>
      </w:r>
      <w:r w:rsidR="004C3CD3" w:rsidRPr="00D367C3">
        <w:rPr>
          <w:rFonts w:ascii="Arial" w:hAnsi="Arial" w:cs="Arial"/>
          <w:sz w:val="24"/>
          <w:szCs w:val="24"/>
        </w:rPr>
        <w:t>.</w:t>
      </w:r>
    </w:p>
    <w:p w:rsidR="00803691" w:rsidRPr="00803691" w:rsidRDefault="00803691" w:rsidP="00803691">
      <w:pPr>
        <w:tabs>
          <w:tab w:val="num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803691">
        <w:rPr>
          <w:rFonts w:ascii="Arial" w:hAnsi="Arial" w:cs="Arial"/>
          <w:sz w:val="24"/>
          <w:szCs w:val="24"/>
        </w:rPr>
        <w:t>CPV:</w:t>
      </w:r>
      <w:r>
        <w:rPr>
          <w:rFonts w:ascii="Arial" w:hAnsi="Arial" w:cs="Arial"/>
          <w:sz w:val="24"/>
          <w:szCs w:val="24"/>
        </w:rPr>
        <w:t xml:space="preserve"> 71.35.61.00-9 – Usługi kontroli technicznej.</w:t>
      </w:r>
    </w:p>
    <w:p w:rsidR="00CC0A75" w:rsidRPr="00D367C3" w:rsidRDefault="00CC0A75" w:rsidP="008B65C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367C3">
        <w:rPr>
          <w:rFonts w:ascii="Arial" w:eastAsia="Times New Roman" w:hAnsi="Arial" w:cs="Arial"/>
          <w:b/>
          <w:bCs/>
          <w:sz w:val="24"/>
          <w:szCs w:val="24"/>
        </w:rPr>
        <w:t>1.0</w:t>
      </w:r>
      <w:r w:rsidR="003B2FD5" w:rsidRPr="00D367C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D367C3">
        <w:rPr>
          <w:rFonts w:ascii="Arial" w:eastAsia="Times New Roman" w:hAnsi="Arial" w:cs="Arial"/>
          <w:b/>
          <w:bCs/>
          <w:sz w:val="24"/>
          <w:szCs w:val="24"/>
        </w:rPr>
        <w:t xml:space="preserve"> Przedmiot i zakres stosowania specyfikacji.</w:t>
      </w:r>
    </w:p>
    <w:p w:rsidR="00D96D6A" w:rsidRPr="00D367C3" w:rsidRDefault="00CC0A75" w:rsidP="008B65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eastAsia="Times New Roman" w:hAnsi="Arial" w:cs="Arial"/>
          <w:b/>
          <w:bCs/>
          <w:sz w:val="24"/>
          <w:szCs w:val="24"/>
        </w:rPr>
        <w:t>1.1</w:t>
      </w:r>
      <w:r w:rsidR="003B2FD5" w:rsidRPr="00D367C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96D6A" w:rsidRPr="00D367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07471" w:rsidRPr="00D367C3">
        <w:rPr>
          <w:rFonts w:ascii="Arial" w:eastAsia="Times New Roman" w:hAnsi="Arial" w:cs="Arial"/>
          <w:b/>
          <w:bCs/>
          <w:sz w:val="24"/>
          <w:szCs w:val="24"/>
        </w:rPr>
        <w:t>Nazwa nadana zamówieniu przez Z</w:t>
      </w:r>
      <w:r w:rsidR="00D96D6A" w:rsidRPr="00D367C3">
        <w:rPr>
          <w:rFonts w:ascii="Arial" w:eastAsia="Times New Roman" w:hAnsi="Arial" w:cs="Arial"/>
          <w:b/>
          <w:bCs/>
          <w:sz w:val="24"/>
          <w:szCs w:val="24"/>
        </w:rPr>
        <w:t>amawiającego.</w:t>
      </w:r>
    </w:p>
    <w:p w:rsidR="00D938CB" w:rsidRDefault="0062788B" w:rsidP="005133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PRZEGLĄD I </w:t>
      </w:r>
      <w:r w:rsidR="00D938CB" w:rsidRPr="00D938CB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KONSERWACJA ORAZ NAPRAWY </w:t>
      </w:r>
      <w:r w:rsidR="00CC4228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AWARYJNEGO </w:t>
      </w:r>
      <w:r w:rsidR="00594FAC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OŚWIETLENIA EWAKUACYJNEGO </w:t>
      </w:r>
      <w:r w:rsidR="00CC4228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W OBIEKTACH ADMINISTROWANYCH </w:t>
      </w:r>
      <w:r w:rsidR="00D938CB" w:rsidRPr="00D938CB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PRZEZ  17 WOG  </w:t>
      </w:r>
      <w:r w:rsidR="00594FAC">
        <w:rPr>
          <w:rFonts w:ascii="Arial" w:hAnsi="Arial" w:cs="Arial"/>
          <w:b/>
          <w:bCs/>
          <w:i/>
          <w:color w:val="000000"/>
          <w:sz w:val="24"/>
          <w:szCs w:val="24"/>
        </w:rPr>
        <w:br/>
      </w:r>
      <w:r w:rsidR="00D938CB" w:rsidRPr="00D938CB">
        <w:rPr>
          <w:rFonts w:ascii="Arial" w:hAnsi="Arial" w:cs="Arial"/>
          <w:b/>
          <w:bCs/>
          <w:i/>
          <w:color w:val="000000"/>
          <w:sz w:val="24"/>
          <w:szCs w:val="24"/>
        </w:rPr>
        <w:t>W KOSZALINIE</w:t>
      </w:r>
    </w:p>
    <w:p w:rsidR="00D938CB" w:rsidRPr="00D938CB" w:rsidRDefault="00D938CB" w:rsidP="00D938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D96D6A" w:rsidRPr="00CC4228" w:rsidRDefault="00014D5F" w:rsidP="00CC42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67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D588A" w:rsidRPr="00D367C3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D96D6A" w:rsidRPr="00D367C3">
        <w:rPr>
          <w:rFonts w:ascii="Arial" w:eastAsia="Times New Roman" w:hAnsi="Arial" w:cs="Arial"/>
          <w:b/>
          <w:bCs/>
          <w:sz w:val="24"/>
          <w:szCs w:val="24"/>
        </w:rPr>
        <w:t>ZAMAWIAJĄCY</w:t>
      </w:r>
      <w:r w:rsidR="00BD588A" w:rsidRPr="00D367C3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D96D6A" w:rsidRPr="00D367C3" w:rsidRDefault="00BD588A" w:rsidP="001A39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367C3"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  <w:r w:rsidR="00D96D6A" w:rsidRPr="00D367C3">
        <w:rPr>
          <w:rFonts w:ascii="Arial" w:eastAsia="Times New Roman" w:hAnsi="Arial" w:cs="Arial"/>
          <w:b/>
          <w:bCs/>
          <w:sz w:val="24"/>
          <w:szCs w:val="24"/>
        </w:rPr>
        <w:t>17 WOJSKOWY ODDZIAŁ GOSPODARCZY</w:t>
      </w:r>
    </w:p>
    <w:p w:rsidR="00D96D6A" w:rsidRPr="00D367C3" w:rsidRDefault="00407471" w:rsidP="001A39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367C3">
        <w:rPr>
          <w:rFonts w:ascii="Arial" w:eastAsia="Times New Roman" w:hAnsi="Arial" w:cs="Arial"/>
          <w:b/>
          <w:bCs/>
          <w:sz w:val="24"/>
          <w:szCs w:val="24"/>
        </w:rPr>
        <w:t xml:space="preserve">       ul. 4-go Marca</w:t>
      </w:r>
      <w:r w:rsidR="006D5A81" w:rsidRPr="00D367C3">
        <w:rPr>
          <w:rFonts w:ascii="Arial" w:eastAsia="Times New Roman" w:hAnsi="Arial" w:cs="Arial"/>
          <w:b/>
          <w:bCs/>
          <w:sz w:val="24"/>
          <w:szCs w:val="24"/>
        </w:rPr>
        <w:t xml:space="preserve"> 3</w:t>
      </w:r>
      <w:r w:rsidRPr="00D367C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D96D6A" w:rsidRPr="00D367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96D6A" w:rsidRPr="00D367C3">
        <w:rPr>
          <w:rFonts w:ascii="Arial" w:eastAsia="Times New Roman" w:hAnsi="Arial" w:cs="Arial"/>
          <w:b/>
          <w:bCs/>
          <w:sz w:val="24"/>
          <w:szCs w:val="24"/>
          <w:u w:val="single"/>
        </w:rPr>
        <w:t>75-901 Koszalin</w:t>
      </w:r>
    </w:p>
    <w:p w:rsidR="00EB11FF" w:rsidRPr="00D367C3" w:rsidRDefault="00CC0A75" w:rsidP="001A392A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67C3">
        <w:rPr>
          <w:rFonts w:ascii="Arial" w:hAnsi="Arial" w:cs="Arial"/>
          <w:b/>
          <w:bCs/>
          <w:color w:val="000000"/>
          <w:sz w:val="24"/>
          <w:szCs w:val="24"/>
        </w:rPr>
        <w:t>1.2</w:t>
      </w:r>
      <w:r w:rsidR="00F30C1F" w:rsidRPr="00D367C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07471" w:rsidRPr="00D367C3">
        <w:rPr>
          <w:rFonts w:ascii="Arial" w:hAnsi="Arial" w:cs="Arial"/>
          <w:b/>
          <w:bCs/>
          <w:color w:val="000000"/>
          <w:sz w:val="24"/>
          <w:szCs w:val="24"/>
        </w:rPr>
        <w:t xml:space="preserve"> Przedmiot </w:t>
      </w:r>
      <w:r w:rsidRPr="00D367C3">
        <w:rPr>
          <w:rFonts w:ascii="Arial" w:hAnsi="Arial" w:cs="Arial"/>
          <w:b/>
          <w:bCs/>
          <w:color w:val="000000"/>
          <w:sz w:val="24"/>
          <w:szCs w:val="24"/>
        </w:rPr>
        <w:t>ST.</w:t>
      </w:r>
    </w:p>
    <w:p w:rsidR="00646BC2" w:rsidRPr="00F91098" w:rsidRDefault="00EB11FF" w:rsidP="00F91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>Przedmiotem</w:t>
      </w:r>
      <w:r w:rsidR="00407471" w:rsidRPr="00D367C3">
        <w:rPr>
          <w:rFonts w:ascii="Arial" w:hAnsi="Arial" w:cs="Arial"/>
          <w:color w:val="000000"/>
          <w:sz w:val="24"/>
          <w:szCs w:val="24"/>
        </w:rPr>
        <w:t xml:space="preserve"> </w:t>
      </w:r>
      <w:r w:rsidR="00CC0A75" w:rsidRPr="00D367C3">
        <w:rPr>
          <w:rFonts w:ascii="Arial" w:hAnsi="Arial" w:cs="Arial"/>
          <w:color w:val="000000"/>
          <w:sz w:val="24"/>
          <w:szCs w:val="24"/>
        </w:rPr>
        <w:t>specyfikacji technicznej (ST) są</w:t>
      </w:r>
      <w:r w:rsidRPr="00D367C3">
        <w:rPr>
          <w:rFonts w:ascii="Arial" w:hAnsi="Arial" w:cs="Arial"/>
          <w:color w:val="000000"/>
          <w:sz w:val="24"/>
          <w:szCs w:val="24"/>
        </w:rPr>
        <w:t xml:space="preserve"> </w:t>
      </w:r>
      <w:r w:rsidR="00CC0A75" w:rsidRPr="00D367C3">
        <w:rPr>
          <w:rFonts w:ascii="Arial" w:hAnsi="Arial" w:cs="Arial"/>
          <w:color w:val="000000"/>
          <w:sz w:val="24"/>
          <w:szCs w:val="24"/>
        </w:rPr>
        <w:t>wymagania ogólne dotyczące realizacji</w:t>
      </w:r>
      <w:r w:rsidR="00407471" w:rsidRPr="00D367C3">
        <w:rPr>
          <w:rFonts w:ascii="Arial" w:hAnsi="Arial" w:cs="Arial"/>
          <w:color w:val="000000"/>
          <w:sz w:val="24"/>
          <w:szCs w:val="24"/>
        </w:rPr>
        <w:t xml:space="preserve"> usługi</w:t>
      </w:r>
      <w:r w:rsidR="00192A4B">
        <w:rPr>
          <w:rFonts w:ascii="Arial" w:hAnsi="Arial" w:cs="Arial"/>
          <w:color w:val="000000"/>
          <w:sz w:val="24"/>
          <w:szCs w:val="24"/>
        </w:rPr>
        <w:t xml:space="preserve"> </w:t>
      </w:r>
      <w:r w:rsidR="0062788B">
        <w:rPr>
          <w:rFonts w:ascii="Arial" w:hAnsi="Arial" w:cs="Arial"/>
          <w:color w:val="000000"/>
          <w:sz w:val="24"/>
          <w:szCs w:val="24"/>
        </w:rPr>
        <w:t xml:space="preserve">przeglądu i </w:t>
      </w:r>
      <w:r w:rsidR="006C7995" w:rsidRPr="00D367C3">
        <w:rPr>
          <w:rFonts w:ascii="Arial" w:hAnsi="Arial" w:cs="Arial"/>
          <w:color w:val="000000"/>
          <w:sz w:val="24"/>
          <w:szCs w:val="24"/>
        </w:rPr>
        <w:t>konserwacji</w:t>
      </w:r>
      <w:r w:rsidR="0062788B">
        <w:rPr>
          <w:rFonts w:ascii="Arial" w:hAnsi="Arial" w:cs="Arial"/>
          <w:color w:val="000000"/>
          <w:sz w:val="24"/>
          <w:szCs w:val="24"/>
        </w:rPr>
        <w:t xml:space="preserve"> </w:t>
      </w:r>
      <w:r w:rsidR="00CC4228">
        <w:rPr>
          <w:rFonts w:ascii="Arial" w:hAnsi="Arial" w:cs="Arial"/>
          <w:color w:val="000000"/>
          <w:sz w:val="24"/>
          <w:szCs w:val="24"/>
        </w:rPr>
        <w:t xml:space="preserve">oraz </w:t>
      </w:r>
      <w:r w:rsidR="00192A4B">
        <w:rPr>
          <w:rFonts w:ascii="Arial" w:hAnsi="Arial" w:cs="Arial"/>
          <w:color w:val="000000"/>
          <w:sz w:val="24"/>
          <w:szCs w:val="24"/>
        </w:rPr>
        <w:t>napraw</w:t>
      </w:r>
      <w:r w:rsidR="00407471" w:rsidRPr="00D367C3">
        <w:rPr>
          <w:rFonts w:ascii="Arial" w:hAnsi="Arial" w:cs="Arial"/>
          <w:color w:val="000000"/>
          <w:sz w:val="24"/>
          <w:szCs w:val="24"/>
        </w:rPr>
        <w:t xml:space="preserve"> </w:t>
      </w:r>
      <w:r w:rsidR="00CC4228">
        <w:rPr>
          <w:rFonts w:ascii="Arial" w:hAnsi="Arial" w:cs="Arial"/>
          <w:color w:val="000000"/>
          <w:sz w:val="24"/>
          <w:szCs w:val="24"/>
        </w:rPr>
        <w:t>awaryjnego</w:t>
      </w:r>
      <w:r w:rsidR="00594FAC">
        <w:rPr>
          <w:rFonts w:ascii="Arial" w:hAnsi="Arial" w:cs="Arial"/>
          <w:color w:val="000000"/>
          <w:sz w:val="24"/>
          <w:szCs w:val="24"/>
        </w:rPr>
        <w:t xml:space="preserve"> oświetlenia</w:t>
      </w:r>
      <w:r w:rsidR="00CC4228">
        <w:rPr>
          <w:rFonts w:ascii="Arial" w:hAnsi="Arial" w:cs="Arial"/>
          <w:color w:val="000000"/>
          <w:sz w:val="24"/>
          <w:szCs w:val="24"/>
        </w:rPr>
        <w:t xml:space="preserve"> </w:t>
      </w:r>
      <w:r w:rsidR="00594FAC">
        <w:rPr>
          <w:rFonts w:ascii="Arial" w:hAnsi="Arial" w:cs="Arial"/>
          <w:color w:val="000000"/>
          <w:sz w:val="24"/>
          <w:szCs w:val="24"/>
        </w:rPr>
        <w:t xml:space="preserve">ewakuacyjnego </w:t>
      </w:r>
      <w:r w:rsidR="00CC4228">
        <w:rPr>
          <w:rFonts w:ascii="Arial" w:hAnsi="Arial" w:cs="Arial"/>
          <w:color w:val="000000"/>
          <w:sz w:val="24"/>
          <w:szCs w:val="24"/>
        </w:rPr>
        <w:t>w</w:t>
      </w:r>
      <w:r w:rsidR="00D938CB">
        <w:rPr>
          <w:rFonts w:ascii="Arial" w:hAnsi="Arial" w:cs="Arial"/>
          <w:color w:val="000000"/>
          <w:sz w:val="24"/>
          <w:szCs w:val="24"/>
        </w:rPr>
        <w:t xml:space="preserve"> </w:t>
      </w:r>
      <w:r w:rsidR="00CC4228">
        <w:rPr>
          <w:rFonts w:ascii="Arial" w:hAnsi="Arial" w:cs="Arial"/>
          <w:color w:val="000000"/>
          <w:sz w:val="24"/>
          <w:szCs w:val="24"/>
        </w:rPr>
        <w:t xml:space="preserve"> kompleksach</w:t>
      </w:r>
      <w:r w:rsidR="00F97B40" w:rsidRPr="00D367C3">
        <w:rPr>
          <w:rFonts w:ascii="Arial" w:hAnsi="Arial" w:cs="Arial"/>
          <w:color w:val="000000"/>
          <w:sz w:val="24"/>
          <w:szCs w:val="24"/>
        </w:rPr>
        <w:t xml:space="preserve"> wojskowych na terenie 17 WOG Koszalin.</w:t>
      </w:r>
    </w:p>
    <w:p w:rsidR="00EB11FF" w:rsidRPr="00D367C3" w:rsidRDefault="00CC0A75" w:rsidP="001A392A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67C3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="00BD588A" w:rsidRPr="00D367C3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48546D" w:rsidRPr="00D367C3">
        <w:rPr>
          <w:rFonts w:ascii="Arial" w:hAnsi="Arial" w:cs="Arial"/>
          <w:b/>
          <w:bCs/>
          <w:color w:val="000000"/>
          <w:sz w:val="24"/>
          <w:szCs w:val="24"/>
        </w:rPr>
        <w:t xml:space="preserve">. Zakres stosowania </w:t>
      </w:r>
      <w:r w:rsidRPr="00D367C3">
        <w:rPr>
          <w:rFonts w:ascii="Arial" w:hAnsi="Arial" w:cs="Arial"/>
          <w:b/>
          <w:bCs/>
          <w:color w:val="000000"/>
          <w:sz w:val="24"/>
          <w:szCs w:val="24"/>
        </w:rPr>
        <w:t>ST</w:t>
      </w:r>
    </w:p>
    <w:p w:rsidR="00EB11FF" w:rsidRPr="00D367C3" w:rsidRDefault="00F43D28" w:rsidP="001A3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>Niniejsz</w:t>
      </w:r>
      <w:r w:rsidR="00CC0A75" w:rsidRPr="00D367C3">
        <w:rPr>
          <w:rFonts w:ascii="Arial" w:hAnsi="Arial" w:cs="Arial"/>
          <w:color w:val="000000"/>
          <w:sz w:val="24"/>
          <w:szCs w:val="24"/>
        </w:rPr>
        <w:t xml:space="preserve">a specyfikacja (ST) </w:t>
      </w:r>
      <w:r w:rsidR="00EB11FF" w:rsidRPr="00D367C3">
        <w:rPr>
          <w:rFonts w:ascii="Arial" w:hAnsi="Arial" w:cs="Arial"/>
          <w:color w:val="000000"/>
          <w:sz w:val="24"/>
          <w:szCs w:val="24"/>
        </w:rPr>
        <w:t>stanowi dokument przetargowy</w:t>
      </w:r>
      <w:r w:rsidR="00CC0A75" w:rsidRPr="00D367C3">
        <w:rPr>
          <w:rFonts w:ascii="Arial" w:hAnsi="Arial" w:cs="Arial"/>
          <w:color w:val="000000"/>
          <w:sz w:val="24"/>
          <w:szCs w:val="24"/>
        </w:rPr>
        <w:t xml:space="preserve"> </w:t>
      </w:r>
      <w:r w:rsidR="00EB11FF" w:rsidRPr="00D367C3">
        <w:rPr>
          <w:rFonts w:ascii="Arial" w:hAnsi="Arial" w:cs="Arial"/>
          <w:color w:val="000000"/>
          <w:sz w:val="24"/>
          <w:szCs w:val="24"/>
        </w:rPr>
        <w:t xml:space="preserve">przy zlecaniu </w:t>
      </w:r>
      <w:r w:rsidR="00CC0A75" w:rsidRPr="00D367C3">
        <w:rPr>
          <w:rFonts w:ascii="Arial" w:hAnsi="Arial" w:cs="Arial"/>
          <w:color w:val="000000"/>
          <w:sz w:val="24"/>
          <w:szCs w:val="24"/>
        </w:rPr>
        <w:t>usługi</w:t>
      </w:r>
      <w:r w:rsidR="00AD25A3" w:rsidRPr="00D367C3">
        <w:rPr>
          <w:rFonts w:ascii="Arial" w:hAnsi="Arial" w:cs="Arial"/>
          <w:color w:val="000000"/>
          <w:sz w:val="24"/>
          <w:szCs w:val="24"/>
        </w:rPr>
        <w:t xml:space="preserve"> </w:t>
      </w:r>
      <w:r w:rsidR="00BD588A" w:rsidRPr="00D367C3">
        <w:rPr>
          <w:rFonts w:ascii="Arial" w:hAnsi="Arial" w:cs="Arial"/>
          <w:color w:val="000000"/>
          <w:sz w:val="24"/>
          <w:szCs w:val="24"/>
        </w:rPr>
        <w:t xml:space="preserve">zgodnie z </w:t>
      </w:r>
      <w:r w:rsidR="00CC0A75" w:rsidRPr="00D367C3">
        <w:rPr>
          <w:rFonts w:ascii="Arial" w:hAnsi="Arial" w:cs="Arial"/>
          <w:color w:val="000000"/>
          <w:sz w:val="24"/>
          <w:szCs w:val="24"/>
        </w:rPr>
        <w:t>prze</w:t>
      </w:r>
      <w:r w:rsidR="00AD25A3" w:rsidRPr="00D367C3">
        <w:rPr>
          <w:rFonts w:ascii="Arial" w:hAnsi="Arial" w:cs="Arial"/>
          <w:color w:val="000000"/>
          <w:sz w:val="24"/>
          <w:szCs w:val="24"/>
        </w:rPr>
        <w:t xml:space="preserve">pisami </w:t>
      </w:r>
      <w:r w:rsidR="00EB11FF" w:rsidRPr="00D367C3">
        <w:rPr>
          <w:rFonts w:ascii="Arial" w:hAnsi="Arial" w:cs="Arial"/>
          <w:color w:val="000000"/>
          <w:sz w:val="24"/>
          <w:szCs w:val="24"/>
        </w:rPr>
        <w:t>ustaw</w:t>
      </w:r>
      <w:r w:rsidR="00AD25A3" w:rsidRPr="00D367C3">
        <w:rPr>
          <w:rFonts w:ascii="Arial" w:hAnsi="Arial" w:cs="Arial"/>
          <w:color w:val="000000"/>
          <w:sz w:val="24"/>
          <w:szCs w:val="24"/>
        </w:rPr>
        <w:t xml:space="preserve">y </w:t>
      </w:r>
      <w:r w:rsidR="00EB11FF" w:rsidRPr="00D367C3">
        <w:rPr>
          <w:rFonts w:ascii="Arial" w:hAnsi="Arial" w:cs="Arial"/>
          <w:color w:val="000000"/>
          <w:sz w:val="24"/>
          <w:szCs w:val="24"/>
        </w:rPr>
        <w:t>o zamówieniach publicznych</w:t>
      </w:r>
      <w:r w:rsidR="00CC0A75" w:rsidRPr="00D367C3">
        <w:rPr>
          <w:rFonts w:ascii="Arial" w:hAnsi="Arial" w:cs="Arial"/>
          <w:color w:val="000000"/>
          <w:sz w:val="24"/>
          <w:szCs w:val="24"/>
        </w:rPr>
        <w:t xml:space="preserve"> jak w pkt. 1</w:t>
      </w:r>
      <w:r w:rsidR="00AD25A3" w:rsidRPr="00D367C3">
        <w:rPr>
          <w:rFonts w:ascii="Arial" w:hAnsi="Arial" w:cs="Arial"/>
          <w:color w:val="000000"/>
          <w:sz w:val="24"/>
          <w:szCs w:val="24"/>
        </w:rPr>
        <w:t>.</w:t>
      </w:r>
      <w:r w:rsidR="00CC0A75" w:rsidRPr="00D367C3">
        <w:rPr>
          <w:rFonts w:ascii="Arial" w:hAnsi="Arial" w:cs="Arial"/>
          <w:color w:val="000000"/>
          <w:sz w:val="24"/>
          <w:szCs w:val="24"/>
        </w:rPr>
        <w:t>2.</w:t>
      </w:r>
      <w:r w:rsidR="00EB11FF" w:rsidRPr="00D367C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B11FF" w:rsidRPr="00D367C3" w:rsidRDefault="00CC0A75" w:rsidP="001A392A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67C3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="00BD588A" w:rsidRPr="00D367C3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F30C1F" w:rsidRPr="00D367C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8C4DCC">
        <w:rPr>
          <w:rFonts w:ascii="Arial" w:hAnsi="Arial" w:cs="Arial"/>
          <w:b/>
          <w:bCs/>
          <w:color w:val="000000"/>
          <w:sz w:val="24"/>
          <w:szCs w:val="24"/>
        </w:rPr>
        <w:t xml:space="preserve"> Zakres usług</w:t>
      </w:r>
      <w:r w:rsidRPr="00D367C3">
        <w:rPr>
          <w:rFonts w:ascii="Arial" w:hAnsi="Arial" w:cs="Arial"/>
          <w:b/>
          <w:bCs/>
          <w:color w:val="000000"/>
          <w:sz w:val="24"/>
          <w:szCs w:val="24"/>
        </w:rPr>
        <w:t xml:space="preserve"> objętych ST</w:t>
      </w:r>
      <w:r w:rsidR="0048546D" w:rsidRPr="00D367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EE671A" w:rsidRPr="00D938CB" w:rsidRDefault="008F0ABE" w:rsidP="00BC661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 xml:space="preserve">Zakres usługi </w:t>
      </w:r>
      <w:r w:rsidR="00EE671A" w:rsidRPr="00D367C3">
        <w:rPr>
          <w:rFonts w:ascii="Arial" w:hAnsi="Arial" w:cs="Arial"/>
          <w:color w:val="000000"/>
          <w:sz w:val="24"/>
          <w:szCs w:val="24"/>
        </w:rPr>
        <w:t xml:space="preserve">obejmuje </w:t>
      </w:r>
      <w:r w:rsidR="00EE671A" w:rsidRPr="00D367C3">
        <w:rPr>
          <w:rFonts w:ascii="Arial" w:hAnsi="Arial" w:cs="Arial"/>
          <w:sz w:val="24"/>
          <w:szCs w:val="24"/>
        </w:rPr>
        <w:t xml:space="preserve">wykonanie </w:t>
      </w:r>
      <w:r w:rsidR="0062788B">
        <w:rPr>
          <w:rFonts w:ascii="Arial" w:hAnsi="Arial" w:cs="Arial"/>
          <w:sz w:val="24"/>
          <w:szCs w:val="24"/>
        </w:rPr>
        <w:t xml:space="preserve">przeglądu i </w:t>
      </w:r>
      <w:r w:rsidR="00D938CB" w:rsidRPr="00D367C3">
        <w:rPr>
          <w:rFonts w:ascii="Arial" w:hAnsi="Arial" w:cs="Arial"/>
          <w:color w:val="000000"/>
          <w:sz w:val="24"/>
          <w:szCs w:val="24"/>
        </w:rPr>
        <w:t>konserwacji</w:t>
      </w:r>
      <w:r w:rsidR="0062788B">
        <w:rPr>
          <w:rFonts w:ascii="Arial" w:hAnsi="Arial" w:cs="Arial"/>
          <w:color w:val="000000"/>
          <w:sz w:val="24"/>
          <w:szCs w:val="24"/>
        </w:rPr>
        <w:t xml:space="preserve"> </w:t>
      </w:r>
      <w:r w:rsidR="00CC4228">
        <w:rPr>
          <w:rFonts w:ascii="Arial" w:hAnsi="Arial" w:cs="Arial"/>
          <w:color w:val="000000"/>
          <w:sz w:val="24"/>
          <w:szCs w:val="24"/>
        </w:rPr>
        <w:t xml:space="preserve">oraz </w:t>
      </w:r>
      <w:r w:rsidR="00594FAC">
        <w:rPr>
          <w:rFonts w:ascii="Arial" w:hAnsi="Arial" w:cs="Arial"/>
          <w:color w:val="000000"/>
          <w:sz w:val="24"/>
          <w:szCs w:val="24"/>
        </w:rPr>
        <w:t>naprawy awaryjnego oświetlenia ewakuacyjnego</w:t>
      </w:r>
      <w:r w:rsidR="00CC4228">
        <w:rPr>
          <w:rFonts w:ascii="Arial" w:hAnsi="Arial" w:cs="Arial"/>
          <w:color w:val="000000"/>
          <w:sz w:val="24"/>
          <w:szCs w:val="24"/>
        </w:rPr>
        <w:t xml:space="preserve"> </w:t>
      </w:r>
      <w:r w:rsidR="00D938CB">
        <w:rPr>
          <w:rFonts w:ascii="Arial" w:hAnsi="Arial" w:cs="Arial"/>
          <w:color w:val="000000"/>
          <w:sz w:val="24"/>
          <w:szCs w:val="24"/>
        </w:rPr>
        <w:t xml:space="preserve">w kompleksach </w:t>
      </w:r>
      <w:r w:rsidR="00D938CB" w:rsidRPr="00D367C3">
        <w:rPr>
          <w:rFonts w:ascii="Arial" w:hAnsi="Arial" w:cs="Arial"/>
          <w:color w:val="000000"/>
          <w:sz w:val="24"/>
          <w:szCs w:val="24"/>
        </w:rPr>
        <w:t>wojsko</w:t>
      </w:r>
      <w:r w:rsidR="00D938CB">
        <w:rPr>
          <w:rFonts w:ascii="Arial" w:hAnsi="Arial" w:cs="Arial"/>
          <w:color w:val="000000"/>
          <w:sz w:val="24"/>
          <w:szCs w:val="24"/>
        </w:rPr>
        <w:t xml:space="preserve">wych na terenie </w:t>
      </w:r>
      <w:r w:rsidR="0049570F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D938CB">
        <w:rPr>
          <w:rFonts w:ascii="Arial" w:hAnsi="Arial" w:cs="Arial"/>
          <w:color w:val="000000"/>
          <w:sz w:val="24"/>
          <w:szCs w:val="24"/>
        </w:rPr>
        <w:t xml:space="preserve">17 WOG Koszalin, </w:t>
      </w:r>
      <w:r w:rsidR="00D938CB">
        <w:rPr>
          <w:rFonts w:ascii="Arial" w:hAnsi="Arial" w:cs="Arial"/>
          <w:sz w:val="24"/>
          <w:szCs w:val="24"/>
        </w:rPr>
        <w:t xml:space="preserve">zgodnie </w:t>
      </w:r>
      <w:r w:rsidR="00AF5D0A" w:rsidRPr="00D367C3">
        <w:rPr>
          <w:rFonts w:ascii="Arial" w:hAnsi="Arial" w:cs="Arial"/>
          <w:sz w:val="24"/>
          <w:szCs w:val="24"/>
        </w:rPr>
        <w:t xml:space="preserve">z załącznikiem nr </w:t>
      </w:r>
      <w:r w:rsidR="008A343C">
        <w:rPr>
          <w:rFonts w:ascii="Arial" w:hAnsi="Arial" w:cs="Arial"/>
          <w:sz w:val="24"/>
          <w:szCs w:val="24"/>
        </w:rPr>
        <w:t>2 – Ofertą Wykonawcy</w:t>
      </w:r>
      <w:r w:rsidR="00713643">
        <w:rPr>
          <w:rFonts w:ascii="Arial" w:hAnsi="Arial" w:cs="Arial"/>
          <w:sz w:val="24"/>
          <w:szCs w:val="24"/>
        </w:rPr>
        <w:t xml:space="preserve"> oraz załącznikiem nr 1 do ST – Zakresem prac konserwacyjnych.</w:t>
      </w:r>
      <w:r w:rsidR="00192A4B">
        <w:rPr>
          <w:rFonts w:ascii="Arial" w:hAnsi="Arial" w:cs="Arial"/>
          <w:sz w:val="24"/>
          <w:szCs w:val="24"/>
        </w:rPr>
        <w:t xml:space="preserve"> </w:t>
      </w:r>
    </w:p>
    <w:p w:rsidR="00AF5D0A" w:rsidRPr="00D367C3" w:rsidRDefault="00AF5D0A" w:rsidP="00BC66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367C3">
        <w:rPr>
          <w:rFonts w:ascii="Arial" w:hAnsi="Arial" w:cs="Arial"/>
          <w:sz w:val="24"/>
          <w:szCs w:val="24"/>
        </w:rPr>
        <w:t xml:space="preserve">Usługa </w:t>
      </w:r>
      <w:r w:rsidR="0062788B">
        <w:rPr>
          <w:rFonts w:ascii="Arial" w:hAnsi="Arial" w:cs="Arial"/>
          <w:sz w:val="24"/>
          <w:szCs w:val="24"/>
        </w:rPr>
        <w:t>przeglądu i konserwacji</w:t>
      </w:r>
      <w:r w:rsidR="000D0EB0" w:rsidRPr="00D367C3">
        <w:rPr>
          <w:rFonts w:ascii="Arial" w:hAnsi="Arial" w:cs="Arial"/>
          <w:sz w:val="24"/>
          <w:szCs w:val="24"/>
        </w:rPr>
        <w:t xml:space="preserve"> po</w:t>
      </w:r>
      <w:r w:rsidRPr="00D367C3">
        <w:rPr>
          <w:rFonts w:ascii="Arial" w:hAnsi="Arial" w:cs="Arial"/>
          <w:sz w:val="24"/>
          <w:szCs w:val="24"/>
        </w:rPr>
        <w:t xml:space="preserve">winna być </w:t>
      </w:r>
      <w:r w:rsidR="00BB607C">
        <w:rPr>
          <w:rFonts w:ascii="Arial" w:hAnsi="Arial" w:cs="Arial"/>
          <w:sz w:val="24"/>
          <w:szCs w:val="24"/>
        </w:rPr>
        <w:t xml:space="preserve">wykonana zgodnie </w:t>
      </w:r>
      <w:r w:rsidR="0049570F">
        <w:rPr>
          <w:rFonts w:ascii="Arial" w:hAnsi="Arial" w:cs="Arial"/>
          <w:sz w:val="24"/>
          <w:szCs w:val="24"/>
        </w:rPr>
        <w:t xml:space="preserve">                                </w:t>
      </w:r>
      <w:r w:rsidR="00BB607C">
        <w:rPr>
          <w:rFonts w:ascii="Arial" w:hAnsi="Arial" w:cs="Arial"/>
          <w:sz w:val="24"/>
          <w:szCs w:val="24"/>
        </w:rPr>
        <w:t xml:space="preserve">z załącznikiem nr 2 do umowy.  Usuwanie </w:t>
      </w:r>
      <w:r w:rsidR="000D0EB0" w:rsidRPr="00D367C3">
        <w:rPr>
          <w:rFonts w:ascii="Arial" w:hAnsi="Arial" w:cs="Arial"/>
          <w:sz w:val="24"/>
          <w:szCs w:val="24"/>
        </w:rPr>
        <w:t xml:space="preserve"> awarii urządzeń </w:t>
      </w:r>
      <w:r w:rsidR="00AD25A3" w:rsidRPr="00D367C3">
        <w:rPr>
          <w:rFonts w:ascii="Arial" w:hAnsi="Arial" w:cs="Arial"/>
          <w:sz w:val="24"/>
          <w:szCs w:val="24"/>
        </w:rPr>
        <w:t>-</w:t>
      </w:r>
      <w:r w:rsidR="00BB607C">
        <w:rPr>
          <w:rFonts w:ascii="Arial" w:hAnsi="Arial" w:cs="Arial"/>
          <w:sz w:val="24"/>
          <w:szCs w:val="24"/>
        </w:rPr>
        <w:t xml:space="preserve"> na telefoniczne  zgłoszenie awarii</w:t>
      </w:r>
      <w:r w:rsidR="00D555A2" w:rsidRPr="00D367C3">
        <w:rPr>
          <w:rFonts w:ascii="Arial" w:hAnsi="Arial" w:cs="Arial"/>
          <w:sz w:val="24"/>
          <w:szCs w:val="24"/>
        </w:rPr>
        <w:t>.</w:t>
      </w:r>
    </w:p>
    <w:p w:rsidR="007B596B" w:rsidRPr="00D367C3" w:rsidRDefault="008B0AB3" w:rsidP="001A39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7C3">
        <w:rPr>
          <w:rFonts w:ascii="Arial" w:hAnsi="Arial" w:cs="Arial"/>
          <w:sz w:val="24"/>
          <w:szCs w:val="24"/>
        </w:rPr>
        <w:t>L</w:t>
      </w:r>
      <w:r w:rsidR="00BC744C" w:rsidRPr="00D367C3">
        <w:rPr>
          <w:rFonts w:ascii="Arial" w:hAnsi="Arial" w:cs="Arial"/>
          <w:sz w:val="24"/>
          <w:szCs w:val="24"/>
        </w:rPr>
        <w:t>okalizację</w:t>
      </w:r>
      <w:r w:rsidRPr="00D367C3">
        <w:rPr>
          <w:rFonts w:ascii="Arial" w:hAnsi="Arial" w:cs="Arial"/>
          <w:sz w:val="24"/>
          <w:szCs w:val="24"/>
        </w:rPr>
        <w:t xml:space="preserve"> </w:t>
      </w:r>
      <w:r w:rsidR="00797542" w:rsidRPr="00D367C3">
        <w:rPr>
          <w:rFonts w:ascii="Arial" w:hAnsi="Arial" w:cs="Arial"/>
          <w:color w:val="000000"/>
          <w:sz w:val="24"/>
          <w:szCs w:val="24"/>
        </w:rPr>
        <w:t xml:space="preserve">urządzeń </w:t>
      </w:r>
      <w:r w:rsidR="00BC744C" w:rsidRPr="00D367C3">
        <w:rPr>
          <w:rFonts w:ascii="Arial" w:hAnsi="Arial" w:cs="Arial"/>
          <w:color w:val="000000"/>
          <w:sz w:val="24"/>
          <w:szCs w:val="24"/>
        </w:rPr>
        <w:t>przedstawiono</w:t>
      </w:r>
      <w:r w:rsidR="00797542" w:rsidRPr="00D367C3">
        <w:rPr>
          <w:rFonts w:ascii="Arial" w:hAnsi="Arial" w:cs="Arial"/>
          <w:color w:val="000000"/>
          <w:sz w:val="24"/>
          <w:szCs w:val="24"/>
        </w:rPr>
        <w:t xml:space="preserve"> w </w:t>
      </w:r>
      <w:r w:rsidR="00993452">
        <w:rPr>
          <w:rFonts w:ascii="Arial" w:hAnsi="Arial" w:cs="Arial"/>
          <w:color w:val="000000"/>
          <w:sz w:val="24"/>
          <w:szCs w:val="24"/>
        </w:rPr>
        <w:t>ofercie zamówienia</w:t>
      </w:r>
      <w:r w:rsidR="00AB3932">
        <w:rPr>
          <w:rFonts w:ascii="Arial" w:hAnsi="Arial" w:cs="Arial"/>
          <w:sz w:val="24"/>
          <w:szCs w:val="24"/>
        </w:rPr>
        <w:t>.</w:t>
      </w:r>
    </w:p>
    <w:p w:rsidR="0041390B" w:rsidRPr="00D367C3" w:rsidRDefault="00AF5D0A" w:rsidP="001A392A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D367C3">
        <w:rPr>
          <w:rFonts w:ascii="Arial" w:hAnsi="Arial" w:cs="Arial"/>
          <w:sz w:val="24"/>
          <w:szCs w:val="24"/>
          <w:u w:val="single"/>
        </w:rPr>
        <w:t>Uwaga!</w:t>
      </w:r>
    </w:p>
    <w:p w:rsidR="00AF5D0A" w:rsidRPr="00D367C3" w:rsidRDefault="007B596B" w:rsidP="001A392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367C3">
        <w:rPr>
          <w:rFonts w:ascii="Arial" w:hAnsi="Arial" w:cs="Arial"/>
          <w:sz w:val="24"/>
          <w:szCs w:val="24"/>
        </w:rPr>
        <w:t>Do obowiązków Wykonawcy</w:t>
      </w:r>
      <w:r w:rsidR="00AF5D0A" w:rsidRPr="00D367C3">
        <w:rPr>
          <w:rFonts w:ascii="Arial" w:hAnsi="Arial" w:cs="Arial"/>
          <w:sz w:val="24"/>
          <w:szCs w:val="24"/>
        </w:rPr>
        <w:t xml:space="preserve"> należy wykonywanie wszystkich innych</w:t>
      </w:r>
      <w:r w:rsidR="009D18ED" w:rsidRPr="00D367C3">
        <w:rPr>
          <w:rFonts w:ascii="Arial" w:hAnsi="Arial" w:cs="Arial"/>
          <w:sz w:val="24"/>
          <w:szCs w:val="24"/>
        </w:rPr>
        <w:t>,</w:t>
      </w:r>
      <w:r w:rsidR="00AF5D0A" w:rsidRPr="00D367C3">
        <w:rPr>
          <w:rFonts w:ascii="Arial" w:hAnsi="Arial" w:cs="Arial"/>
          <w:sz w:val="24"/>
          <w:szCs w:val="24"/>
        </w:rPr>
        <w:t xml:space="preserve"> wyżej nie wymienionych</w:t>
      </w:r>
      <w:r w:rsidRPr="00D367C3">
        <w:rPr>
          <w:rFonts w:ascii="Arial" w:hAnsi="Arial" w:cs="Arial"/>
          <w:sz w:val="24"/>
          <w:szCs w:val="24"/>
        </w:rPr>
        <w:t xml:space="preserve"> czynności</w:t>
      </w:r>
      <w:r w:rsidR="009D18ED" w:rsidRPr="00D367C3">
        <w:rPr>
          <w:rFonts w:ascii="Arial" w:hAnsi="Arial" w:cs="Arial"/>
          <w:sz w:val="24"/>
          <w:szCs w:val="24"/>
        </w:rPr>
        <w:t>,</w:t>
      </w:r>
      <w:r w:rsidR="00AF5D0A" w:rsidRPr="00D367C3">
        <w:rPr>
          <w:rFonts w:ascii="Arial" w:hAnsi="Arial" w:cs="Arial"/>
          <w:sz w:val="24"/>
          <w:szCs w:val="24"/>
        </w:rPr>
        <w:t xml:space="preserve"> właściwych dla</w:t>
      </w:r>
      <w:r w:rsidRPr="00D367C3">
        <w:rPr>
          <w:rFonts w:ascii="Arial" w:hAnsi="Arial" w:cs="Arial"/>
          <w:sz w:val="24"/>
          <w:szCs w:val="24"/>
        </w:rPr>
        <w:t xml:space="preserve"> tego</w:t>
      </w:r>
      <w:r w:rsidR="00AF5D0A" w:rsidRPr="00D367C3">
        <w:rPr>
          <w:rFonts w:ascii="Arial" w:hAnsi="Arial" w:cs="Arial"/>
          <w:sz w:val="24"/>
          <w:szCs w:val="24"/>
        </w:rPr>
        <w:t xml:space="preserve"> rodzaju i typu </w:t>
      </w:r>
      <w:r w:rsidR="00574CA5" w:rsidRPr="00D367C3">
        <w:rPr>
          <w:rFonts w:ascii="Arial" w:hAnsi="Arial" w:cs="Arial"/>
          <w:sz w:val="24"/>
          <w:szCs w:val="24"/>
        </w:rPr>
        <w:t>urz</w:t>
      </w:r>
      <w:r w:rsidR="00AD25A3" w:rsidRPr="00D367C3">
        <w:rPr>
          <w:rFonts w:ascii="Arial" w:hAnsi="Arial" w:cs="Arial"/>
          <w:sz w:val="24"/>
          <w:szCs w:val="24"/>
        </w:rPr>
        <w:t>ądzeń, czynności wynikających z</w:t>
      </w:r>
      <w:r w:rsidR="00574CA5" w:rsidRPr="00D367C3">
        <w:rPr>
          <w:rFonts w:ascii="Arial" w:hAnsi="Arial" w:cs="Arial"/>
          <w:sz w:val="24"/>
          <w:szCs w:val="24"/>
        </w:rPr>
        <w:t xml:space="preserve"> instrukcji obsługi </w:t>
      </w:r>
      <w:r w:rsidR="00AD25A3" w:rsidRPr="00D367C3">
        <w:rPr>
          <w:rFonts w:ascii="Arial" w:hAnsi="Arial" w:cs="Arial"/>
          <w:sz w:val="24"/>
          <w:szCs w:val="24"/>
        </w:rPr>
        <w:t xml:space="preserve">i eksploatacji </w:t>
      </w:r>
      <w:r w:rsidR="00574CA5" w:rsidRPr="00D367C3">
        <w:rPr>
          <w:rFonts w:ascii="Arial" w:hAnsi="Arial" w:cs="Arial"/>
          <w:sz w:val="24"/>
          <w:szCs w:val="24"/>
        </w:rPr>
        <w:t>urządzeń</w:t>
      </w:r>
      <w:r w:rsidR="006C7995" w:rsidRPr="00D367C3">
        <w:rPr>
          <w:rFonts w:ascii="Arial" w:hAnsi="Arial" w:cs="Arial"/>
          <w:sz w:val="24"/>
          <w:szCs w:val="24"/>
        </w:rPr>
        <w:t>.</w:t>
      </w:r>
    </w:p>
    <w:p w:rsidR="00EA0089" w:rsidRPr="00D367C3" w:rsidRDefault="00574CA5" w:rsidP="001A39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7C3">
        <w:rPr>
          <w:rFonts w:ascii="Arial" w:hAnsi="Arial" w:cs="Arial"/>
          <w:sz w:val="24"/>
          <w:szCs w:val="24"/>
        </w:rPr>
        <w:t>Celem określenia faktycznego zakresu prac oraz wyposażenia w urządzenia</w:t>
      </w:r>
      <w:r w:rsidR="007B596B" w:rsidRPr="00D367C3">
        <w:rPr>
          <w:rFonts w:ascii="Arial" w:hAnsi="Arial" w:cs="Arial"/>
          <w:sz w:val="24"/>
          <w:szCs w:val="24"/>
        </w:rPr>
        <w:br/>
      </w:r>
      <w:r w:rsidR="008269E6" w:rsidRPr="00D367C3">
        <w:rPr>
          <w:rFonts w:ascii="Arial" w:hAnsi="Arial" w:cs="Arial"/>
          <w:sz w:val="24"/>
          <w:szCs w:val="24"/>
        </w:rPr>
        <w:t>poleca się</w:t>
      </w:r>
      <w:r w:rsidRPr="00D367C3">
        <w:rPr>
          <w:rFonts w:ascii="Arial" w:hAnsi="Arial" w:cs="Arial"/>
          <w:sz w:val="24"/>
          <w:szCs w:val="24"/>
        </w:rPr>
        <w:t xml:space="preserve"> wykonać wizję lokalną</w:t>
      </w:r>
      <w:r w:rsidR="007B596B" w:rsidRPr="00D367C3">
        <w:rPr>
          <w:rFonts w:ascii="Arial" w:hAnsi="Arial" w:cs="Arial"/>
          <w:sz w:val="24"/>
          <w:szCs w:val="24"/>
        </w:rPr>
        <w:t>.</w:t>
      </w:r>
    </w:p>
    <w:p w:rsidR="008269E6" w:rsidRPr="00D367C3" w:rsidRDefault="008269E6" w:rsidP="004C3CD3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67C3">
        <w:rPr>
          <w:rFonts w:ascii="Arial" w:hAnsi="Arial" w:cs="Arial"/>
          <w:b/>
          <w:bCs/>
          <w:color w:val="000000"/>
          <w:sz w:val="24"/>
          <w:szCs w:val="24"/>
        </w:rPr>
        <w:t>1.5. Roboty towarzyszące i tymczasowe.</w:t>
      </w:r>
    </w:p>
    <w:p w:rsidR="004C2D67" w:rsidRDefault="008269E6" w:rsidP="001A39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7C3">
        <w:rPr>
          <w:rFonts w:ascii="Arial" w:hAnsi="Arial" w:cs="Arial"/>
          <w:sz w:val="24"/>
          <w:szCs w:val="24"/>
        </w:rPr>
        <w:t xml:space="preserve">Zaliczyć do nich należy wszystkiego rodzaju prace pomocnicze, które nie są przedmiotem odrębnego fakturowania, gdyż zostały uwzględnione </w:t>
      </w:r>
      <w:r w:rsidR="00B904BD">
        <w:rPr>
          <w:rFonts w:ascii="Arial" w:hAnsi="Arial" w:cs="Arial"/>
          <w:sz w:val="24"/>
          <w:szCs w:val="24"/>
        </w:rPr>
        <w:br/>
      </w:r>
      <w:r w:rsidRPr="00D367C3">
        <w:rPr>
          <w:rFonts w:ascii="Arial" w:hAnsi="Arial" w:cs="Arial"/>
          <w:sz w:val="24"/>
          <w:szCs w:val="24"/>
        </w:rPr>
        <w:t>w wynagrodzeniu. Są to wszystkie prace wynikające z bezpieczeństwa i ochrony zd</w:t>
      </w:r>
      <w:r w:rsidR="002223BB">
        <w:rPr>
          <w:rFonts w:ascii="Arial" w:hAnsi="Arial" w:cs="Arial"/>
          <w:sz w:val="24"/>
          <w:szCs w:val="24"/>
        </w:rPr>
        <w:t>rowia, organizacji</w:t>
      </w:r>
      <w:r w:rsidRPr="00D367C3">
        <w:rPr>
          <w:rFonts w:ascii="Arial" w:hAnsi="Arial" w:cs="Arial"/>
          <w:sz w:val="24"/>
          <w:szCs w:val="24"/>
        </w:rPr>
        <w:t xml:space="preserve"> ochrony i utrzymania porządku </w:t>
      </w:r>
      <w:r w:rsidR="00B904BD">
        <w:rPr>
          <w:rFonts w:ascii="Arial" w:hAnsi="Arial" w:cs="Arial"/>
          <w:sz w:val="24"/>
          <w:szCs w:val="24"/>
        </w:rPr>
        <w:t xml:space="preserve">w </w:t>
      </w:r>
      <w:r w:rsidRPr="00D367C3">
        <w:rPr>
          <w:rFonts w:ascii="Arial" w:hAnsi="Arial" w:cs="Arial"/>
          <w:sz w:val="24"/>
          <w:szCs w:val="24"/>
        </w:rPr>
        <w:t>obiektach objętych usługą, zabezpieczenie stanowisk roboczych i miejsc wykonywania prac.</w:t>
      </w:r>
    </w:p>
    <w:p w:rsidR="00F91098" w:rsidRDefault="00F91098" w:rsidP="001A39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4B72" w:rsidRPr="00D367C3" w:rsidRDefault="005A556C" w:rsidP="004C3CD3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67C3">
        <w:rPr>
          <w:rFonts w:ascii="Arial" w:hAnsi="Arial" w:cs="Arial"/>
          <w:b/>
          <w:bCs/>
          <w:color w:val="000000"/>
          <w:sz w:val="24"/>
          <w:szCs w:val="24"/>
        </w:rPr>
        <w:t>1.6</w:t>
      </w:r>
      <w:r w:rsidR="003B2FD5" w:rsidRPr="00D367C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367C3">
        <w:rPr>
          <w:rFonts w:ascii="Arial" w:hAnsi="Arial" w:cs="Arial"/>
          <w:b/>
          <w:bCs/>
          <w:color w:val="000000"/>
          <w:sz w:val="24"/>
          <w:szCs w:val="24"/>
        </w:rPr>
        <w:t xml:space="preserve"> Informacje o terenie.</w:t>
      </w:r>
    </w:p>
    <w:p w:rsidR="005A556C" w:rsidRPr="00D367C3" w:rsidRDefault="005A556C" w:rsidP="001A39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67C3">
        <w:rPr>
          <w:rFonts w:ascii="Arial" w:hAnsi="Arial" w:cs="Arial"/>
          <w:sz w:val="24"/>
          <w:szCs w:val="24"/>
        </w:rPr>
        <w:t xml:space="preserve">Zakres prac będących przedmiotem </w:t>
      </w:r>
      <w:r w:rsidR="00FB5BC3">
        <w:rPr>
          <w:rFonts w:ascii="Arial" w:hAnsi="Arial" w:cs="Arial"/>
          <w:sz w:val="24"/>
          <w:szCs w:val="24"/>
        </w:rPr>
        <w:t>usługi podzielono na trzy zadania</w:t>
      </w:r>
      <w:r w:rsidRPr="00D367C3">
        <w:rPr>
          <w:rFonts w:ascii="Arial" w:hAnsi="Arial" w:cs="Arial"/>
          <w:sz w:val="24"/>
          <w:szCs w:val="24"/>
        </w:rPr>
        <w:t xml:space="preserve"> obejmujące lokalizacją Sekcje Obsługi Infrastruktury (SOI) Grup Zabezpieczenia (GZ):</w:t>
      </w:r>
    </w:p>
    <w:p w:rsidR="005A556C" w:rsidRPr="00D367C3" w:rsidRDefault="00FB5BC3" w:rsidP="006D0B10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</w:t>
      </w:r>
      <w:r w:rsidR="005A556C" w:rsidRPr="00D367C3">
        <w:rPr>
          <w:rFonts w:ascii="Arial" w:hAnsi="Arial" w:cs="Arial"/>
          <w:sz w:val="24"/>
          <w:szCs w:val="24"/>
        </w:rPr>
        <w:t xml:space="preserve"> I – SOI / Grupa Zabezpieczenia Koszalin:</w:t>
      </w:r>
    </w:p>
    <w:p w:rsidR="005A556C" w:rsidRPr="00D367C3" w:rsidRDefault="0049570F" w:rsidP="00BC661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</w:t>
      </w:r>
      <w:r w:rsidR="005A556C" w:rsidRPr="00D367C3">
        <w:rPr>
          <w:rFonts w:ascii="Arial" w:hAnsi="Arial" w:cs="Arial"/>
          <w:sz w:val="24"/>
          <w:szCs w:val="24"/>
        </w:rPr>
        <w:t>K</w:t>
      </w:r>
      <w:r w:rsidR="00B904BD">
        <w:rPr>
          <w:rFonts w:ascii="Arial" w:hAnsi="Arial" w:cs="Arial"/>
          <w:sz w:val="24"/>
          <w:szCs w:val="24"/>
        </w:rPr>
        <w:t xml:space="preserve">ierownik SOI: </w:t>
      </w:r>
      <w:r w:rsidR="00B904BD" w:rsidRPr="00675E98">
        <w:rPr>
          <w:rFonts w:ascii="Arial" w:hAnsi="Arial" w:cs="Arial"/>
          <w:sz w:val="24"/>
          <w:szCs w:val="24"/>
        </w:rPr>
        <w:t>Pan</w:t>
      </w:r>
      <w:r w:rsidR="00BC4CD7" w:rsidRPr="00675E98">
        <w:rPr>
          <w:rFonts w:ascii="Arial" w:hAnsi="Arial" w:cs="Arial"/>
          <w:sz w:val="24"/>
          <w:szCs w:val="24"/>
        </w:rPr>
        <w:t xml:space="preserve"> </w:t>
      </w:r>
      <w:r w:rsidR="00675E98">
        <w:rPr>
          <w:rFonts w:ascii="Arial" w:hAnsi="Arial" w:cs="Arial"/>
          <w:sz w:val="24"/>
          <w:szCs w:val="24"/>
        </w:rPr>
        <w:t>Waldemar Potoniec</w:t>
      </w:r>
      <w:r w:rsidR="00B904BD" w:rsidRPr="00675E98">
        <w:rPr>
          <w:rFonts w:ascii="Arial" w:hAnsi="Arial" w:cs="Arial"/>
          <w:sz w:val="24"/>
          <w:szCs w:val="24"/>
        </w:rPr>
        <w:t xml:space="preserve"> </w:t>
      </w:r>
      <w:r w:rsidR="00FB5BC3" w:rsidRPr="00675E98">
        <w:rPr>
          <w:rFonts w:ascii="Arial" w:hAnsi="Arial" w:cs="Arial"/>
          <w:sz w:val="24"/>
          <w:szCs w:val="24"/>
        </w:rPr>
        <w:t>tel. 261 45</w:t>
      </w:r>
      <w:r w:rsidR="005A556C" w:rsidRPr="00675E9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 </w:t>
      </w:r>
      <w:r w:rsidR="00FB5BC3" w:rsidRPr="00675E98">
        <w:rPr>
          <w:rFonts w:ascii="Arial" w:hAnsi="Arial" w:cs="Arial"/>
          <w:sz w:val="24"/>
          <w:szCs w:val="24"/>
        </w:rPr>
        <w:t>0</w:t>
      </w:r>
      <w:r w:rsidR="005A556C" w:rsidRPr="00675E98">
        <w:rPr>
          <w:rFonts w:ascii="Arial" w:hAnsi="Arial" w:cs="Arial"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>.</w:t>
      </w:r>
    </w:p>
    <w:p w:rsidR="0049570F" w:rsidRDefault="00FB5BC3" w:rsidP="0049570F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</w:t>
      </w:r>
      <w:r w:rsidR="0049570F">
        <w:rPr>
          <w:rFonts w:ascii="Arial" w:hAnsi="Arial" w:cs="Arial"/>
          <w:sz w:val="24"/>
          <w:szCs w:val="24"/>
        </w:rPr>
        <w:t> </w:t>
      </w:r>
      <w:r w:rsidR="005A556C" w:rsidRPr="00D367C3">
        <w:rPr>
          <w:rFonts w:ascii="Arial" w:hAnsi="Arial" w:cs="Arial"/>
          <w:sz w:val="24"/>
          <w:szCs w:val="24"/>
        </w:rPr>
        <w:t>II</w:t>
      </w:r>
      <w:r w:rsidR="0049570F">
        <w:rPr>
          <w:rFonts w:ascii="Arial" w:hAnsi="Arial" w:cs="Arial"/>
          <w:sz w:val="24"/>
          <w:szCs w:val="24"/>
        </w:rPr>
        <w:t> </w:t>
      </w:r>
      <w:r w:rsidR="005A556C" w:rsidRPr="00D367C3">
        <w:rPr>
          <w:rFonts w:ascii="Arial" w:hAnsi="Arial" w:cs="Arial"/>
          <w:sz w:val="24"/>
          <w:szCs w:val="24"/>
        </w:rPr>
        <w:t>–</w:t>
      </w:r>
      <w:r w:rsidR="0049570F">
        <w:rPr>
          <w:rFonts w:ascii="Arial" w:hAnsi="Arial" w:cs="Arial"/>
          <w:sz w:val="24"/>
          <w:szCs w:val="24"/>
        </w:rPr>
        <w:t> </w:t>
      </w:r>
      <w:r w:rsidR="005A556C" w:rsidRPr="00D367C3">
        <w:rPr>
          <w:rFonts w:ascii="Arial" w:hAnsi="Arial" w:cs="Arial"/>
          <w:sz w:val="24"/>
          <w:szCs w:val="24"/>
        </w:rPr>
        <w:t>SOI</w:t>
      </w:r>
      <w:r w:rsidR="0049570F">
        <w:rPr>
          <w:rFonts w:ascii="Arial" w:hAnsi="Arial" w:cs="Arial"/>
          <w:sz w:val="24"/>
          <w:szCs w:val="24"/>
        </w:rPr>
        <w:t> </w:t>
      </w:r>
      <w:r w:rsidR="005A556C" w:rsidRPr="00D367C3">
        <w:rPr>
          <w:rFonts w:ascii="Arial" w:hAnsi="Arial" w:cs="Arial"/>
          <w:sz w:val="24"/>
          <w:szCs w:val="24"/>
        </w:rPr>
        <w:t>/</w:t>
      </w:r>
      <w:r w:rsidR="0049570F">
        <w:rPr>
          <w:rFonts w:ascii="Arial" w:hAnsi="Arial" w:cs="Arial"/>
          <w:sz w:val="24"/>
          <w:szCs w:val="24"/>
        </w:rPr>
        <w:t> </w:t>
      </w:r>
      <w:r w:rsidR="005A556C" w:rsidRPr="00D367C3">
        <w:rPr>
          <w:rFonts w:ascii="Arial" w:hAnsi="Arial" w:cs="Arial"/>
          <w:sz w:val="24"/>
          <w:szCs w:val="24"/>
        </w:rPr>
        <w:t>Grupa</w:t>
      </w:r>
      <w:r w:rsidR="0049570F">
        <w:rPr>
          <w:rFonts w:ascii="Arial" w:hAnsi="Arial" w:cs="Arial"/>
          <w:sz w:val="24"/>
          <w:szCs w:val="24"/>
        </w:rPr>
        <w:t> </w:t>
      </w:r>
      <w:r w:rsidR="005A556C" w:rsidRPr="00D367C3">
        <w:rPr>
          <w:rFonts w:ascii="Arial" w:hAnsi="Arial" w:cs="Arial"/>
          <w:sz w:val="24"/>
          <w:szCs w:val="24"/>
        </w:rPr>
        <w:t>Zabezpieczenia</w:t>
      </w:r>
      <w:r w:rsidR="0049570F">
        <w:rPr>
          <w:rFonts w:ascii="Arial" w:hAnsi="Arial" w:cs="Arial"/>
          <w:sz w:val="24"/>
          <w:szCs w:val="24"/>
        </w:rPr>
        <w:t> </w:t>
      </w:r>
      <w:r w:rsidR="005A556C" w:rsidRPr="00D367C3">
        <w:rPr>
          <w:rFonts w:ascii="Arial" w:hAnsi="Arial" w:cs="Arial"/>
          <w:sz w:val="24"/>
          <w:szCs w:val="24"/>
        </w:rPr>
        <w:t>Darłowo:</w:t>
      </w:r>
      <w:r w:rsidR="0049570F">
        <w:rPr>
          <w:rFonts w:ascii="Arial" w:hAnsi="Arial" w:cs="Arial"/>
          <w:sz w:val="24"/>
          <w:szCs w:val="24"/>
        </w:rPr>
        <w:t xml:space="preserve">                                   </w:t>
      </w:r>
      <w:r w:rsidR="00315812" w:rsidRPr="0049570F">
        <w:rPr>
          <w:rFonts w:ascii="Arial" w:hAnsi="Arial" w:cs="Arial"/>
          <w:sz w:val="24"/>
          <w:szCs w:val="24"/>
        </w:rPr>
        <w:t>Kierownik SOI: Pan</w:t>
      </w:r>
      <w:r w:rsidR="00B904BD" w:rsidRPr="0049570F">
        <w:rPr>
          <w:rFonts w:ascii="Arial" w:hAnsi="Arial" w:cs="Arial"/>
          <w:sz w:val="24"/>
          <w:szCs w:val="24"/>
        </w:rPr>
        <w:t>i</w:t>
      </w:r>
      <w:r w:rsidR="00315812" w:rsidRPr="0049570F">
        <w:rPr>
          <w:rFonts w:ascii="Arial" w:hAnsi="Arial" w:cs="Arial"/>
          <w:sz w:val="24"/>
          <w:szCs w:val="24"/>
        </w:rPr>
        <w:t xml:space="preserve"> </w:t>
      </w:r>
      <w:r w:rsidR="00B904BD" w:rsidRPr="0049570F">
        <w:rPr>
          <w:rFonts w:ascii="Arial" w:hAnsi="Arial" w:cs="Arial"/>
          <w:sz w:val="24"/>
          <w:szCs w:val="24"/>
        </w:rPr>
        <w:t>Anna Budek</w:t>
      </w:r>
      <w:r w:rsidRPr="0049570F">
        <w:rPr>
          <w:rFonts w:ascii="Arial" w:hAnsi="Arial" w:cs="Arial"/>
          <w:sz w:val="24"/>
          <w:szCs w:val="24"/>
        </w:rPr>
        <w:t>, tel. 261 23</w:t>
      </w:r>
      <w:r w:rsidR="004C3CD3" w:rsidRPr="0049570F">
        <w:rPr>
          <w:rFonts w:ascii="Arial" w:hAnsi="Arial" w:cs="Arial"/>
          <w:sz w:val="24"/>
          <w:szCs w:val="24"/>
        </w:rPr>
        <w:t>7</w:t>
      </w:r>
      <w:r w:rsidR="0049570F">
        <w:rPr>
          <w:rFonts w:ascii="Arial" w:hAnsi="Arial" w:cs="Arial"/>
          <w:sz w:val="24"/>
          <w:szCs w:val="24"/>
        </w:rPr>
        <w:t> </w:t>
      </w:r>
      <w:r w:rsidRPr="0049570F">
        <w:rPr>
          <w:rFonts w:ascii="Arial" w:hAnsi="Arial" w:cs="Arial"/>
          <w:sz w:val="24"/>
          <w:szCs w:val="24"/>
        </w:rPr>
        <w:t>3</w:t>
      </w:r>
      <w:r w:rsidR="004C3CD3" w:rsidRPr="0049570F">
        <w:rPr>
          <w:rFonts w:ascii="Arial" w:hAnsi="Arial" w:cs="Arial"/>
          <w:sz w:val="24"/>
          <w:szCs w:val="24"/>
        </w:rPr>
        <w:t>69</w:t>
      </w:r>
      <w:r w:rsidR="0049570F">
        <w:rPr>
          <w:rFonts w:ascii="Arial" w:hAnsi="Arial" w:cs="Arial"/>
          <w:sz w:val="24"/>
          <w:szCs w:val="24"/>
        </w:rPr>
        <w:t>.</w:t>
      </w:r>
    </w:p>
    <w:p w:rsidR="0049570F" w:rsidRPr="0049570F" w:rsidRDefault="0049570F" w:rsidP="004957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570F">
        <w:rPr>
          <w:rFonts w:ascii="Arial" w:hAnsi="Arial" w:cs="Arial"/>
          <w:sz w:val="24"/>
          <w:szCs w:val="24"/>
        </w:rPr>
        <w:t xml:space="preserve"> </w:t>
      </w:r>
    </w:p>
    <w:p w:rsidR="0049570F" w:rsidRPr="0049570F" w:rsidRDefault="0049570F" w:rsidP="0049570F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9570F">
        <w:rPr>
          <w:rFonts w:ascii="Arial" w:hAnsi="Arial" w:cs="Arial"/>
          <w:sz w:val="24"/>
          <w:szCs w:val="24"/>
        </w:rPr>
        <w:t>Zadanie III – SOI / Grupa Zabezpieczenia Kołobrzeg:</w:t>
      </w:r>
    </w:p>
    <w:p w:rsidR="0049570F" w:rsidRPr="00D367C3" w:rsidRDefault="0049570F" w:rsidP="0049570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</w:t>
      </w:r>
      <w:r w:rsidRPr="00D367C3"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z w:val="24"/>
          <w:szCs w:val="24"/>
        </w:rPr>
        <w:t>erownik SOI: Pan Andrzej Okrzyński, tel. 261 22</w:t>
      </w:r>
      <w:r w:rsidRPr="00D367C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 5</w:t>
      </w:r>
      <w:r w:rsidRPr="00D367C3">
        <w:rPr>
          <w:rFonts w:ascii="Arial" w:hAnsi="Arial" w:cs="Arial"/>
          <w:sz w:val="24"/>
          <w:szCs w:val="24"/>
        </w:rPr>
        <w:t>01</w:t>
      </w:r>
    </w:p>
    <w:p w:rsidR="0079428D" w:rsidRPr="00D367C3" w:rsidRDefault="005A556C" w:rsidP="0079428D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367C3">
        <w:rPr>
          <w:rFonts w:ascii="Arial" w:hAnsi="Arial" w:cs="Arial"/>
          <w:bCs/>
          <w:color w:val="000000"/>
          <w:sz w:val="24"/>
          <w:szCs w:val="24"/>
        </w:rPr>
        <w:t>1.6.1</w:t>
      </w:r>
      <w:r w:rsidR="00F30C1F" w:rsidRPr="00D367C3">
        <w:rPr>
          <w:rFonts w:ascii="Arial" w:hAnsi="Arial" w:cs="Arial"/>
          <w:bCs/>
          <w:color w:val="000000"/>
          <w:sz w:val="24"/>
          <w:szCs w:val="24"/>
        </w:rPr>
        <w:t>.</w:t>
      </w:r>
      <w:r w:rsidR="00EB46F3" w:rsidRPr="00D367C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46F30" w:rsidRPr="00D367C3">
        <w:rPr>
          <w:rFonts w:ascii="Arial" w:hAnsi="Arial" w:cs="Arial"/>
          <w:bCs/>
          <w:color w:val="000000"/>
          <w:sz w:val="24"/>
          <w:szCs w:val="24"/>
        </w:rPr>
        <w:t>Ogólne zasady wejścia</w:t>
      </w:r>
      <w:r w:rsidR="007B596B" w:rsidRPr="00D367C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9428D" w:rsidRDefault="008D5683" w:rsidP="0030562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0562F">
        <w:rPr>
          <w:rFonts w:ascii="Arial" w:hAnsi="Arial" w:cs="Arial"/>
          <w:bCs/>
          <w:color w:val="000000"/>
          <w:sz w:val="24"/>
          <w:szCs w:val="24"/>
        </w:rPr>
        <w:t xml:space="preserve">Wszystkie osoby skierowane do realizacji </w:t>
      </w:r>
      <w:r w:rsidR="0079428D" w:rsidRPr="0030562F">
        <w:rPr>
          <w:rFonts w:ascii="Arial" w:hAnsi="Arial" w:cs="Arial"/>
          <w:bCs/>
          <w:color w:val="000000"/>
          <w:sz w:val="24"/>
          <w:szCs w:val="24"/>
        </w:rPr>
        <w:t xml:space="preserve">przedmiotu </w:t>
      </w:r>
      <w:r w:rsidRPr="0030562F">
        <w:rPr>
          <w:rFonts w:ascii="Arial" w:hAnsi="Arial" w:cs="Arial"/>
          <w:bCs/>
          <w:color w:val="000000"/>
          <w:sz w:val="24"/>
          <w:szCs w:val="24"/>
        </w:rPr>
        <w:t xml:space="preserve">zamówienia </w:t>
      </w:r>
      <w:r w:rsidR="00DB2378" w:rsidRPr="0030562F">
        <w:rPr>
          <w:rFonts w:ascii="Arial" w:hAnsi="Arial" w:cs="Arial"/>
          <w:bCs/>
          <w:color w:val="000000"/>
          <w:sz w:val="24"/>
          <w:szCs w:val="24"/>
        </w:rPr>
        <w:t>Wykonawc</w:t>
      </w:r>
      <w:r w:rsidR="005D4137" w:rsidRPr="0030562F">
        <w:rPr>
          <w:rFonts w:ascii="Arial" w:hAnsi="Arial" w:cs="Arial"/>
          <w:bCs/>
          <w:color w:val="000000"/>
          <w:sz w:val="24"/>
          <w:szCs w:val="24"/>
        </w:rPr>
        <w:t>a zobowiązany jest</w:t>
      </w:r>
      <w:r w:rsidRPr="0030562F">
        <w:rPr>
          <w:rFonts w:ascii="Arial" w:hAnsi="Arial" w:cs="Arial"/>
          <w:bCs/>
          <w:color w:val="000000"/>
          <w:sz w:val="24"/>
          <w:szCs w:val="24"/>
        </w:rPr>
        <w:t xml:space="preserve"> przedstawić w załączniku do oferty -</w:t>
      </w:r>
      <w:r w:rsidR="005D4137" w:rsidRPr="0030562F">
        <w:rPr>
          <w:rFonts w:ascii="Arial" w:hAnsi="Arial" w:cs="Arial"/>
          <w:bCs/>
          <w:color w:val="000000"/>
          <w:sz w:val="24"/>
          <w:szCs w:val="24"/>
        </w:rPr>
        <w:t xml:space="preserve"> „</w:t>
      </w:r>
      <w:r w:rsidR="005D4137" w:rsidRPr="00305E65">
        <w:rPr>
          <w:rFonts w:ascii="Arial" w:hAnsi="Arial" w:cs="Arial"/>
          <w:bCs/>
          <w:i/>
          <w:color w:val="000000"/>
          <w:sz w:val="24"/>
          <w:szCs w:val="24"/>
        </w:rPr>
        <w:t>Wykaz</w:t>
      </w:r>
      <w:r w:rsidR="00DB2378" w:rsidRPr="00305E65">
        <w:rPr>
          <w:rFonts w:ascii="Arial" w:hAnsi="Arial" w:cs="Arial"/>
          <w:bCs/>
          <w:i/>
          <w:color w:val="000000"/>
          <w:sz w:val="24"/>
          <w:szCs w:val="24"/>
        </w:rPr>
        <w:t xml:space="preserve"> osób wykonujących czynności służbowe (pracę) n</w:t>
      </w:r>
      <w:r w:rsidR="00756995" w:rsidRPr="00305E65">
        <w:rPr>
          <w:rFonts w:ascii="Arial" w:hAnsi="Arial" w:cs="Arial"/>
          <w:bCs/>
          <w:i/>
          <w:color w:val="000000"/>
          <w:sz w:val="24"/>
          <w:szCs w:val="24"/>
        </w:rPr>
        <w:t>a terenie kompleksu wojskowego</w:t>
      </w:r>
      <w:r w:rsidRPr="0030562F">
        <w:rPr>
          <w:rFonts w:ascii="Arial" w:hAnsi="Arial" w:cs="Arial"/>
          <w:bCs/>
          <w:color w:val="000000"/>
          <w:sz w:val="24"/>
          <w:szCs w:val="24"/>
        </w:rPr>
        <w:t>”</w:t>
      </w:r>
      <w:r w:rsidR="0079428D" w:rsidRPr="0030562F">
        <w:rPr>
          <w:rFonts w:ascii="Arial" w:hAnsi="Arial" w:cs="Arial"/>
          <w:bCs/>
          <w:color w:val="000000"/>
          <w:sz w:val="24"/>
          <w:szCs w:val="24"/>
        </w:rPr>
        <w:t>. Wykaz ten będzie podstawą</w:t>
      </w:r>
      <w:r w:rsidR="00DB2378" w:rsidRPr="0030562F">
        <w:rPr>
          <w:rFonts w:ascii="Arial" w:hAnsi="Arial" w:cs="Arial"/>
          <w:bCs/>
          <w:color w:val="000000"/>
          <w:sz w:val="24"/>
          <w:szCs w:val="24"/>
        </w:rPr>
        <w:t xml:space="preserve"> o wydanie przepust</w:t>
      </w:r>
      <w:r w:rsidR="001042D1" w:rsidRPr="0030562F">
        <w:rPr>
          <w:rFonts w:ascii="Arial" w:hAnsi="Arial" w:cs="Arial"/>
          <w:bCs/>
          <w:color w:val="000000"/>
          <w:sz w:val="24"/>
          <w:szCs w:val="24"/>
        </w:rPr>
        <w:t xml:space="preserve">ek upoważniających do wstępu </w:t>
      </w:r>
      <w:r w:rsidR="0079428D" w:rsidRPr="0030562F">
        <w:rPr>
          <w:rFonts w:ascii="Arial" w:hAnsi="Arial" w:cs="Arial"/>
          <w:bCs/>
          <w:color w:val="000000"/>
          <w:sz w:val="24"/>
          <w:szCs w:val="24"/>
        </w:rPr>
        <w:t>na obiekty wojskowe dla podmiotów zewnętrznych</w:t>
      </w:r>
      <w:r w:rsidRPr="0030562F">
        <w:rPr>
          <w:rFonts w:ascii="Arial" w:hAnsi="Arial" w:cs="Arial"/>
          <w:bCs/>
          <w:color w:val="000000"/>
          <w:sz w:val="24"/>
          <w:szCs w:val="24"/>
        </w:rPr>
        <w:t>.</w:t>
      </w:r>
      <w:r w:rsidR="0030562F">
        <w:rPr>
          <w:rFonts w:ascii="Arial" w:hAnsi="Arial" w:cs="Arial"/>
          <w:bCs/>
          <w:color w:val="000000"/>
          <w:sz w:val="24"/>
          <w:szCs w:val="24"/>
        </w:rPr>
        <w:t xml:space="preserve"> Wykaz zawiera następujące dane Pracownika: </w:t>
      </w:r>
      <w:r w:rsidR="001D3BB1" w:rsidRPr="0030562F">
        <w:rPr>
          <w:rFonts w:ascii="Arial" w:hAnsi="Arial" w:cs="Arial"/>
          <w:bCs/>
          <w:color w:val="000000"/>
          <w:sz w:val="24"/>
          <w:szCs w:val="24"/>
        </w:rPr>
        <w:t xml:space="preserve">imię i nazwisko oraz seria i nr dowodu osobistego. </w:t>
      </w:r>
      <w:r w:rsidR="0030562F">
        <w:rPr>
          <w:rFonts w:ascii="Arial" w:hAnsi="Arial" w:cs="Arial"/>
          <w:bCs/>
          <w:color w:val="000000"/>
          <w:sz w:val="24"/>
          <w:szCs w:val="24"/>
        </w:rPr>
        <w:br/>
      </w:r>
      <w:r w:rsidR="001D3BB1" w:rsidRPr="0030562F">
        <w:rPr>
          <w:rFonts w:ascii="Arial" w:hAnsi="Arial" w:cs="Arial"/>
          <w:bCs/>
          <w:color w:val="000000"/>
          <w:sz w:val="24"/>
          <w:szCs w:val="24"/>
        </w:rPr>
        <w:t>W przypadku kierowcy również : markę, typ i nr rejestracyjny pojazdu.</w:t>
      </w:r>
    </w:p>
    <w:p w:rsidR="0030562F" w:rsidRPr="0030562F" w:rsidRDefault="0030562F" w:rsidP="0030562F">
      <w:pPr>
        <w:pStyle w:val="Akapitzlist"/>
        <w:numPr>
          <w:ilvl w:val="0"/>
          <w:numId w:val="3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30562F">
        <w:rPr>
          <w:rFonts w:ascii="Arial" w:eastAsia="Times New Roman" w:hAnsi="Arial" w:cs="Arial"/>
          <w:sz w:val="24"/>
          <w:szCs w:val="24"/>
        </w:rPr>
        <w:t xml:space="preserve">Wykonawca winien dostarczyć Zamawiającemu w terminie 7 dni od dnia podpisania umowy następujące dokumenty: </w:t>
      </w:r>
    </w:p>
    <w:p w:rsidR="0030562F" w:rsidRPr="0030562F" w:rsidRDefault="0030562F" w:rsidP="0030562F">
      <w:pPr>
        <w:pStyle w:val="Akapitzli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30562F">
        <w:rPr>
          <w:rFonts w:ascii="Arial" w:eastAsia="Times New Roman" w:hAnsi="Arial" w:cs="Arial"/>
          <w:sz w:val="24"/>
          <w:szCs w:val="24"/>
        </w:rPr>
        <w:t>- listę osób wykonujących usługę konserwacyjną i wykaz sprzętu,</w:t>
      </w:r>
    </w:p>
    <w:p w:rsidR="00E5293C" w:rsidRPr="0030562F" w:rsidRDefault="00DB2378" w:rsidP="0030562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0562F">
        <w:rPr>
          <w:rFonts w:ascii="Arial" w:hAnsi="Arial" w:cs="Arial"/>
          <w:bCs/>
          <w:color w:val="000000"/>
          <w:sz w:val="24"/>
          <w:szCs w:val="24"/>
        </w:rPr>
        <w:t xml:space="preserve">W przypadku skierowania do realizacji usługi innych osób niż wykazano </w:t>
      </w:r>
      <w:r w:rsidR="00B904BD" w:rsidRPr="0030562F">
        <w:rPr>
          <w:rFonts w:ascii="Arial" w:hAnsi="Arial" w:cs="Arial"/>
          <w:bCs/>
          <w:color w:val="000000"/>
          <w:sz w:val="24"/>
          <w:szCs w:val="24"/>
        </w:rPr>
        <w:br/>
      </w:r>
      <w:r w:rsidRPr="0030562F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="0079428D" w:rsidRPr="0030562F">
        <w:rPr>
          <w:rFonts w:ascii="Arial" w:hAnsi="Arial" w:cs="Arial"/>
          <w:bCs/>
          <w:color w:val="000000"/>
          <w:sz w:val="24"/>
          <w:szCs w:val="24"/>
        </w:rPr>
        <w:t>W</w:t>
      </w:r>
      <w:r w:rsidRPr="0030562F">
        <w:rPr>
          <w:rFonts w:ascii="Arial" w:hAnsi="Arial" w:cs="Arial"/>
          <w:bCs/>
          <w:color w:val="000000"/>
          <w:sz w:val="24"/>
          <w:szCs w:val="24"/>
        </w:rPr>
        <w:t xml:space="preserve">ykazie, złożonym wraz z ofertą Wykonawcy, Wykonawca najpóźniej na 7 dni przed przystąpieniem </w:t>
      </w:r>
      <w:r w:rsidR="008D5683" w:rsidRPr="0030562F">
        <w:rPr>
          <w:rFonts w:ascii="Arial" w:hAnsi="Arial" w:cs="Arial"/>
          <w:bCs/>
          <w:color w:val="000000"/>
          <w:sz w:val="24"/>
          <w:szCs w:val="24"/>
        </w:rPr>
        <w:t>nowych</w:t>
      </w:r>
      <w:r w:rsidRPr="0030562F">
        <w:rPr>
          <w:rFonts w:ascii="Arial" w:hAnsi="Arial" w:cs="Arial"/>
          <w:bCs/>
          <w:color w:val="000000"/>
          <w:sz w:val="24"/>
          <w:szCs w:val="24"/>
        </w:rPr>
        <w:t xml:space="preserve"> osób do pracy ma ob</w:t>
      </w:r>
      <w:r w:rsidR="004A30A1" w:rsidRPr="0030562F">
        <w:rPr>
          <w:rFonts w:ascii="Arial" w:hAnsi="Arial" w:cs="Arial"/>
          <w:bCs/>
          <w:color w:val="000000"/>
          <w:sz w:val="24"/>
          <w:szCs w:val="24"/>
        </w:rPr>
        <w:t>owiązek przedłożyć Zamawiającemu</w:t>
      </w:r>
      <w:r w:rsidR="00A56934" w:rsidRPr="0030562F">
        <w:rPr>
          <w:rFonts w:ascii="Arial" w:hAnsi="Arial" w:cs="Arial"/>
          <w:bCs/>
          <w:color w:val="000000"/>
          <w:sz w:val="24"/>
          <w:szCs w:val="24"/>
        </w:rPr>
        <w:t xml:space="preserve"> nowy wykaz pracowników</w:t>
      </w:r>
      <w:r w:rsidRPr="0030562F">
        <w:rPr>
          <w:rFonts w:ascii="Arial" w:hAnsi="Arial" w:cs="Arial"/>
          <w:bCs/>
          <w:color w:val="000000"/>
          <w:sz w:val="24"/>
          <w:szCs w:val="24"/>
        </w:rPr>
        <w:t>, celem jego akceptacji .</w:t>
      </w:r>
    </w:p>
    <w:p w:rsidR="004A30A1" w:rsidRPr="0030562F" w:rsidRDefault="004A30A1" w:rsidP="0030562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0562F">
        <w:rPr>
          <w:rFonts w:ascii="Arial" w:hAnsi="Arial" w:cs="Arial"/>
          <w:bCs/>
          <w:color w:val="000000"/>
          <w:sz w:val="24"/>
          <w:szCs w:val="24"/>
        </w:rPr>
        <w:t>Zamawiający każdorazowo po przedstawieniu przez Wykonawcę nowego wykazu osób (w</w:t>
      </w:r>
      <w:r w:rsidR="00A56934" w:rsidRPr="0030562F">
        <w:rPr>
          <w:rFonts w:ascii="Arial" w:hAnsi="Arial" w:cs="Arial"/>
          <w:bCs/>
          <w:color w:val="000000"/>
          <w:sz w:val="24"/>
          <w:szCs w:val="24"/>
        </w:rPr>
        <w:t>raz z odpowiednimi dokumentami)</w:t>
      </w:r>
      <w:r w:rsidR="008D5683" w:rsidRPr="0030562F">
        <w:rPr>
          <w:rFonts w:ascii="Arial" w:hAnsi="Arial" w:cs="Arial"/>
          <w:bCs/>
          <w:color w:val="000000"/>
          <w:sz w:val="24"/>
          <w:szCs w:val="24"/>
        </w:rPr>
        <w:t>, o których mowa powyżej</w:t>
      </w:r>
      <w:r w:rsidRPr="0030562F">
        <w:rPr>
          <w:rFonts w:ascii="Arial" w:hAnsi="Arial" w:cs="Arial"/>
          <w:bCs/>
          <w:color w:val="000000"/>
          <w:sz w:val="24"/>
          <w:szCs w:val="24"/>
        </w:rPr>
        <w:t>, po dokonaniu weryfikacji dokumentów może bez podania przyczyn nie dopuścić do pracy niektórych osób podanych w wykazie, jeżeli złożone co do tych osób dokumenty nie będą spełniały wymogów Zamawiającego .</w:t>
      </w:r>
    </w:p>
    <w:p w:rsidR="00F91098" w:rsidRPr="0030562F" w:rsidRDefault="00BC6619" w:rsidP="0030562F">
      <w:pPr>
        <w:pStyle w:val="Akapitzlist"/>
        <w:numPr>
          <w:ilvl w:val="0"/>
          <w:numId w:val="31"/>
        </w:numPr>
        <w:tabs>
          <w:tab w:val="left" w:pos="709"/>
        </w:tabs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0562F">
        <w:rPr>
          <w:rFonts w:ascii="Arial" w:hAnsi="Arial" w:cs="Arial"/>
          <w:bCs/>
          <w:color w:val="000000"/>
          <w:sz w:val="24"/>
          <w:szCs w:val="24"/>
        </w:rPr>
        <w:t>Jeżeli Wykonawca przy realizacji zamówienia będzie posługiwał się</w:t>
      </w:r>
      <w:r w:rsidRPr="0030562F">
        <w:rPr>
          <w:rFonts w:ascii="Arial" w:eastAsia="Times New Roman" w:hAnsi="Arial" w:cs="Arial"/>
          <w:sz w:val="24"/>
          <w:szCs w:val="24"/>
        </w:rPr>
        <w:t xml:space="preserve"> cudzoziemcami, którzy będą wchodzili na teren jednostki wojskowej, musi uzyskać pozwolenie odpowiednich organów na wstęp tych osób na ter</w:t>
      </w:r>
      <w:r w:rsidR="0030562F">
        <w:rPr>
          <w:rFonts w:ascii="Arial" w:eastAsia="Times New Roman" w:hAnsi="Arial" w:cs="Arial"/>
          <w:sz w:val="24"/>
          <w:szCs w:val="24"/>
        </w:rPr>
        <w:t xml:space="preserve">en jednostki, </w:t>
      </w:r>
      <w:r w:rsidRPr="0030562F">
        <w:rPr>
          <w:rFonts w:ascii="Arial" w:eastAsia="Times New Roman" w:hAnsi="Arial" w:cs="Arial"/>
          <w:sz w:val="24"/>
          <w:szCs w:val="24"/>
        </w:rPr>
        <w:t xml:space="preserve">zgodnie z zapisami instrukcji w sprawie planowania i realizowania przedsięwzięć współpracy międzynarodowej w resorcie obrony narodowej załączonej do </w:t>
      </w:r>
      <w:r w:rsidRPr="0030562F">
        <w:rPr>
          <w:rFonts w:ascii="Arial" w:hAnsi="Arial" w:cs="Arial"/>
          <w:sz w:val="24"/>
          <w:szCs w:val="24"/>
        </w:rPr>
        <w:t>Decyzji nr 107/MON Ministra Obr</w:t>
      </w:r>
      <w:r w:rsidR="0030562F">
        <w:rPr>
          <w:rFonts w:ascii="Arial" w:hAnsi="Arial" w:cs="Arial"/>
          <w:sz w:val="24"/>
          <w:szCs w:val="24"/>
        </w:rPr>
        <w:t xml:space="preserve">ony Narodowej z dnia 18.08.2021r.oraz zasad postępowania w </w:t>
      </w:r>
      <w:r w:rsidRPr="0030562F">
        <w:rPr>
          <w:rFonts w:ascii="Arial" w:hAnsi="Arial" w:cs="Arial"/>
          <w:sz w:val="24"/>
          <w:szCs w:val="24"/>
        </w:rPr>
        <w:t xml:space="preserve">kontaktach z wykonawcami określonych w Decyzji nr 145/MON Ministra Obrony Narodowej z dnia 13.07. 2017 r. </w:t>
      </w:r>
      <w:r w:rsidRPr="0030562F">
        <w:rPr>
          <w:rFonts w:ascii="Arial" w:eastAsia="Times New Roman" w:hAnsi="Arial" w:cs="Arial"/>
          <w:sz w:val="24"/>
          <w:szCs w:val="24"/>
        </w:rPr>
        <w:t>Ponadto w celu zaplanowania wstępu na teren jednostki wojskowej osób, o których powyżej mowa, Wykonawca zobowiązany jest na 21 dni kalendarzowych przed uzyskaniem pozwolenia przedstawić Zamawiającemu wykaz osób, podając następujące dane personalne; imię i nazwisko, datę urodzenia oraz numer paszportu.</w:t>
      </w:r>
    </w:p>
    <w:p w:rsidR="00BC6619" w:rsidRPr="00F91098" w:rsidRDefault="0030562F" w:rsidP="00F91098">
      <w:pPr>
        <w:tabs>
          <w:tab w:val="left" w:pos="709"/>
        </w:tabs>
        <w:autoSpaceDN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1.6.2. </w:t>
      </w:r>
      <w:r w:rsidR="00BC6619" w:rsidRPr="00E45E68">
        <w:rPr>
          <w:rFonts w:ascii="Arial" w:hAnsi="Arial" w:cs="Arial"/>
          <w:bCs/>
          <w:color w:val="000000"/>
          <w:sz w:val="24"/>
          <w:szCs w:val="24"/>
        </w:rPr>
        <w:t>Wykonawca zatrudniający cudzoziemców oświadcza, iż będzie przestrzegał obowiązujących w tym zakresie przepisów prawa, a w szczególności:</w:t>
      </w:r>
    </w:p>
    <w:p w:rsidR="00BC6619" w:rsidRDefault="00BC6619" w:rsidP="00BC661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E62AE">
        <w:rPr>
          <w:rFonts w:ascii="Arial" w:hAnsi="Arial" w:cs="Arial"/>
          <w:bCs/>
          <w:color w:val="000000"/>
          <w:sz w:val="24"/>
          <w:szCs w:val="24"/>
        </w:rPr>
        <w:t>ustawy o cudzoziemcach z d</w:t>
      </w:r>
      <w:r>
        <w:rPr>
          <w:rFonts w:ascii="Arial" w:hAnsi="Arial" w:cs="Arial"/>
          <w:bCs/>
          <w:color w:val="000000"/>
          <w:sz w:val="24"/>
          <w:szCs w:val="24"/>
        </w:rPr>
        <w:t>nia 12 grudnia 2013 r. (Dz.U.</w:t>
      </w:r>
      <w:r w:rsidRPr="00EE62AE">
        <w:rPr>
          <w:rFonts w:ascii="Arial" w:hAnsi="Arial" w:cs="Arial"/>
          <w:bCs/>
          <w:color w:val="000000"/>
          <w:sz w:val="24"/>
          <w:szCs w:val="24"/>
        </w:rPr>
        <w:t>20</w:t>
      </w:r>
      <w:r>
        <w:rPr>
          <w:rFonts w:ascii="Arial" w:hAnsi="Arial" w:cs="Arial"/>
          <w:bCs/>
          <w:color w:val="000000"/>
          <w:sz w:val="24"/>
          <w:szCs w:val="24"/>
        </w:rPr>
        <w:t>2</w:t>
      </w:r>
      <w:r w:rsidRPr="00EE62AE">
        <w:rPr>
          <w:rFonts w:ascii="Arial" w:hAnsi="Arial" w:cs="Arial"/>
          <w:bCs/>
          <w:color w:val="000000"/>
          <w:sz w:val="24"/>
          <w:szCs w:val="24"/>
        </w:rPr>
        <w:t>1.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2354 t.j.)                </w:t>
      </w:r>
    </w:p>
    <w:p w:rsidR="00BC6619" w:rsidRPr="00C3742A" w:rsidRDefault="00BC6619" w:rsidP="00BC661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752D1">
        <w:rPr>
          <w:rFonts w:ascii="Arial" w:hAnsi="Arial" w:cs="Arial"/>
          <w:bCs/>
          <w:color w:val="000000"/>
          <w:sz w:val="24"/>
          <w:szCs w:val="24"/>
        </w:rPr>
        <w:t xml:space="preserve">ustawy z dnia 20 kwietnia 2004 r. o promocji zatrudnienia i instytucjach rynku  </w:t>
      </w:r>
      <w:r w:rsidRPr="00C3742A">
        <w:rPr>
          <w:rFonts w:ascii="Arial" w:hAnsi="Arial" w:cs="Arial"/>
          <w:bCs/>
          <w:color w:val="000000"/>
          <w:sz w:val="24"/>
          <w:szCs w:val="24"/>
        </w:rPr>
        <w:t>pracy (Dz.U.</w:t>
      </w:r>
      <w:r w:rsidRPr="00C3742A">
        <w:rPr>
          <w:rFonts w:ascii="Arial" w:hAnsi="Arial" w:cs="Arial"/>
        </w:rPr>
        <w:t xml:space="preserve"> </w:t>
      </w:r>
      <w:r w:rsidRPr="00C3742A">
        <w:rPr>
          <w:rStyle w:val="ng-binding"/>
          <w:rFonts w:ascii="Arial" w:hAnsi="Arial" w:cs="Arial"/>
          <w:sz w:val="24"/>
          <w:szCs w:val="24"/>
        </w:rPr>
        <w:t>2022.690 t</w:t>
      </w:r>
      <w:r w:rsidRPr="00C3742A">
        <w:rPr>
          <w:rFonts w:ascii="Arial" w:hAnsi="Arial" w:cs="Arial"/>
          <w:bCs/>
          <w:color w:val="000000"/>
          <w:sz w:val="24"/>
          <w:szCs w:val="24"/>
        </w:rPr>
        <w:t xml:space="preserve">.j.) </w:t>
      </w:r>
    </w:p>
    <w:p w:rsidR="00BC6619" w:rsidRPr="004408E9" w:rsidRDefault="00BC6619" w:rsidP="00BC661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408E9">
        <w:rPr>
          <w:rFonts w:ascii="Arial" w:hAnsi="Arial" w:cs="Arial"/>
          <w:bCs/>
          <w:color w:val="000000"/>
          <w:sz w:val="24"/>
          <w:szCs w:val="24"/>
        </w:rPr>
        <w:t>ustawy z dnia 14 lipca 2006 r. o wjeździe na terytorium Rzeczypospolitej Polskiej, pobycie oraz wyjeździe z tego terytorium obywateli państw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408E9">
        <w:rPr>
          <w:rFonts w:ascii="Arial" w:hAnsi="Arial" w:cs="Arial"/>
          <w:bCs/>
          <w:color w:val="000000"/>
          <w:sz w:val="24"/>
          <w:szCs w:val="24"/>
        </w:rPr>
        <w:t>członkowskich Unii Europejskiej i członków ich rodzin (Dz.U.2021.1697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408E9">
        <w:rPr>
          <w:rFonts w:ascii="Arial" w:hAnsi="Arial" w:cs="Arial"/>
          <w:bCs/>
          <w:color w:val="000000"/>
          <w:sz w:val="24"/>
          <w:szCs w:val="24"/>
        </w:rPr>
        <w:t xml:space="preserve">t.j.)      </w:t>
      </w:r>
    </w:p>
    <w:p w:rsidR="00BC6619" w:rsidRDefault="00BC6619" w:rsidP="00BC661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E62AE">
        <w:rPr>
          <w:rFonts w:ascii="Arial" w:hAnsi="Arial" w:cs="Arial"/>
          <w:bCs/>
          <w:color w:val="000000"/>
          <w:sz w:val="24"/>
          <w:szCs w:val="24"/>
        </w:rPr>
        <w:t xml:space="preserve">rozporządzenia Ministra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Rodziny, </w:t>
      </w:r>
      <w:r w:rsidRPr="00EE62AE">
        <w:rPr>
          <w:rFonts w:ascii="Arial" w:hAnsi="Arial" w:cs="Arial"/>
          <w:bCs/>
          <w:color w:val="000000"/>
          <w:sz w:val="24"/>
          <w:szCs w:val="24"/>
        </w:rPr>
        <w:t xml:space="preserve">Pracy i Polityki Społecznej z dnia </w:t>
      </w:r>
      <w:r>
        <w:rPr>
          <w:rFonts w:ascii="Arial" w:hAnsi="Arial" w:cs="Arial"/>
          <w:bCs/>
          <w:color w:val="000000"/>
          <w:sz w:val="24"/>
          <w:szCs w:val="24"/>
        </w:rPr>
        <w:br/>
        <w:t>18 lipca 2022 r</w:t>
      </w:r>
      <w:r w:rsidRPr="00EE62AE">
        <w:rPr>
          <w:rFonts w:ascii="Arial" w:hAnsi="Arial" w:cs="Arial"/>
          <w:bCs/>
          <w:color w:val="000000"/>
          <w:sz w:val="24"/>
          <w:szCs w:val="24"/>
        </w:rPr>
        <w:t>. w sprawie wydawania zezwolenia na pracę cudzoziemca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oraz wpisu oświadczenia o powierzeniu wykonywania pracy cudzoziemcowi                do ewidencji oświadczeń (Dz.U.2022 poz. 1558 t.j.</w:t>
      </w:r>
      <w:r w:rsidRPr="00EE62AE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BC6619" w:rsidRDefault="00BC6619" w:rsidP="00BC661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rozporządzenie Ministra Pracy i Polityki Społecznej z dnia 29 stycznia 2009 r. w sprawie określenia przypadków , w których zezwolenie na pracę wydawane jest bez względu na szczegółowe warunki wydawania pozwoleń na pracę cudzoziemców (Dz.U.2019.154 t.j.)</w:t>
      </w:r>
    </w:p>
    <w:p w:rsidR="00BC6619" w:rsidRPr="00E45E68" w:rsidRDefault="00BC6619" w:rsidP="00305E65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45E68">
        <w:rPr>
          <w:rFonts w:ascii="Arial" w:hAnsi="Arial" w:cs="Arial"/>
          <w:bCs/>
          <w:color w:val="000000"/>
          <w:sz w:val="24"/>
          <w:szCs w:val="24"/>
        </w:rPr>
        <w:t xml:space="preserve">Powyższe zapisy dotyczą wszystkich pracowników Wykonawcy, podwykonawców </w:t>
      </w:r>
      <w:r w:rsidR="00954A0C">
        <w:rPr>
          <w:rFonts w:ascii="Arial" w:hAnsi="Arial" w:cs="Arial"/>
          <w:bCs/>
          <w:color w:val="000000"/>
          <w:sz w:val="24"/>
          <w:szCs w:val="24"/>
        </w:rPr>
        <w:br/>
      </w:r>
      <w:r w:rsidRPr="00E45E68">
        <w:rPr>
          <w:rFonts w:ascii="Arial" w:hAnsi="Arial" w:cs="Arial"/>
          <w:bCs/>
          <w:color w:val="000000"/>
          <w:sz w:val="24"/>
          <w:szCs w:val="24"/>
        </w:rPr>
        <w:t>i osób udostępnionych przez inne podmioty do wykonywania przedmiotu zamówienia. Nie udzielenie zezwolenia na wjazd niektórych osób nie zwalnia Wykonawcy od realizacji przedmiotu zamówienia zgodnie z umową.</w:t>
      </w:r>
    </w:p>
    <w:p w:rsidR="00584903" w:rsidRPr="00D367C3" w:rsidRDefault="00584903" w:rsidP="00305E65">
      <w:pPr>
        <w:tabs>
          <w:tab w:val="left" w:pos="709"/>
        </w:tabs>
        <w:autoSpaceDN w:val="0"/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Warunkiem uzyskania pozwolenia, jest uzyskanie pozytywnej opinii Dyrektora </w:t>
      </w:r>
      <w:r w:rsidR="0030562F">
        <w:rPr>
          <w:rFonts w:ascii="Arial" w:eastAsia="Times New Roman" w:hAnsi="Arial" w:cs="Arial"/>
          <w:sz w:val="24"/>
          <w:szCs w:val="24"/>
        </w:rPr>
        <w:t xml:space="preserve"> </w:t>
      </w:r>
      <w:r w:rsidRPr="00D367C3">
        <w:rPr>
          <w:rFonts w:ascii="Arial" w:eastAsia="Times New Roman" w:hAnsi="Arial" w:cs="Arial"/>
          <w:sz w:val="24"/>
          <w:szCs w:val="24"/>
        </w:rPr>
        <w:t xml:space="preserve">Zarządu Operacyjnego Służby Kontrwywiadu Wojskowego w Warszawie. </w:t>
      </w:r>
    </w:p>
    <w:p w:rsidR="00BC37C9" w:rsidRPr="00D367C3" w:rsidRDefault="0030562F" w:rsidP="00AD17D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1.6.3.</w:t>
      </w:r>
      <w:r w:rsidR="00AD17D3" w:rsidRPr="00D367C3">
        <w:rPr>
          <w:rFonts w:ascii="Arial" w:eastAsia="Times New Roman" w:hAnsi="Arial" w:cs="Arial"/>
          <w:sz w:val="24"/>
          <w:szCs w:val="24"/>
        </w:rPr>
        <w:t xml:space="preserve"> </w:t>
      </w:r>
      <w:r w:rsidR="00584903" w:rsidRPr="00D367C3">
        <w:rPr>
          <w:rFonts w:ascii="Arial" w:eastAsia="Times New Roman" w:hAnsi="Arial" w:cs="Arial"/>
          <w:sz w:val="24"/>
          <w:szCs w:val="24"/>
        </w:rPr>
        <w:t>Dojazdy do usługi</w:t>
      </w:r>
      <w:r w:rsidR="003B2FD5" w:rsidRPr="00D367C3">
        <w:rPr>
          <w:rFonts w:ascii="Arial" w:eastAsia="Times New Roman" w:hAnsi="Arial" w:cs="Arial"/>
          <w:sz w:val="24"/>
          <w:szCs w:val="24"/>
        </w:rPr>
        <w:t xml:space="preserve"> </w:t>
      </w:r>
      <w:r w:rsidR="00584903" w:rsidRPr="00D367C3">
        <w:rPr>
          <w:rFonts w:ascii="Arial" w:eastAsia="Times New Roman" w:hAnsi="Arial" w:cs="Arial"/>
          <w:sz w:val="24"/>
          <w:szCs w:val="24"/>
        </w:rPr>
        <w:t>-</w:t>
      </w:r>
      <w:r w:rsidR="00F3401B">
        <w:rPr>
          <w:rFonts w:ascii="Arial" w:eastAsia="Times New Roman" w:hAnsi="Arial" w:cs="Arial"/>
          <w:sz w:val="24"/>
          <w:szCs w:val="24"/>
        </w:rPr>
        <w:t xml:space="preserve"> </w:t>
      </w:r>
      <w:r w:rsidR="00584903" w:rsidRPr="00D367C3">
        <w:rPr>
          <w:rFonts w:ascii="Arial" w:eastAsia="Times New Roman" w:hAnsi="Arial" w:cs="Arial"/>
          <w:sz w:val="24"/>
          <w:szCs w:val="24"/>
        </w:rPr>
        <w:t>bez przeszkód.</w:t>
      </w:r>
    </w:p>
    <w:p w:rsidR="00584903" w:rsidRPr="00D367C3" w:rsidRDefault="0030562F" w:rsidP="00AD17D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1.6.4 </w:t>
      </w:r>
      <w:r w:rsidR="00584903" w:rsidRPr="00D367C3">
        <w:rPr>
          <w:rFonts w:ascii="Arial" w:eastAsia="Times New Roman" w:hAnsi="Arial" w:cs="Arial"/>
          <w:sz w:val="24"/>
          <w:szCs w:val="24"/>
        </w:rPr>
        <w:t>Zaplecze wykonywania usługi:</w:t>
      </w:r>
      <w:r w:rsidR="00AD17D3" w:rsidRPr="00D367C3">
        <w:rPr>
          <w:rFonts w:ascii="Arial" w:eastAsia="Times New Roman" w:hAnsi="Arial" w:cs="Arial"/>
          <w:sz w:val="24"/>
          <w:szCs w:val="24"/>
        </w:rPr>
        <w:t xml:space="preserve"> </w:t>
      </w:r>
      <w:r w:rsidR="00584903" w:rsidRPr="00D367C3">
        <w:rPr>
          <w:rFonts w:ascii="Arial" w:eastAsia="Times New Roman" w:hAnsi="Arial" w:cs="Arial"/>
          <w:sz w:val="24"/>
          <w:szCs w:val="24"/>
        </w:rPr>
        <w:t>Wykonawca z uwagi na zakres prac nie będzie korzystał z zaplecza   (dodatkowego pomieszczenia) w ramach realizacji umowy,</w:t>
      </w:r>
    </w:p>
    <w:p w:rsidR="00584903" w:rsidRPr="00D367C3" w:rsidRDefault="0030562F" w:rsidP="00AD17D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1.6.5. </w:t>
      </w:r>
      <w:r w:rsidR="00584903" w:rsidRPr="00D367C3">
        <w:rPr>
          <w:rFonts w:ascii="Arial" w:eastAsia="Times New Roman" w:hAnsi="Arial" w:cs="Arial"/>
          <w:sz w:val="24"/>
          <w:szCs w:val="24"/>
        </w:rPr>
        <w:t>Korzystanie z mediów (woda, kanalizacja, energia elektryczna),</w:t>
      </w:r>
      <w:r w:rsidR="0049570F">
        <w:rPr>
          <w:rFonts w:ascii="Arial" w:eastAsia="Times New Roman" w:hAnsi="Arial" w:cs="Arial"/>
          <w:sz w:val="24"/>
          <w:szCs w:val="24"/>
        </w:rPr>
        <w:t> </w:t>
      </w:r>
      <w:r w:rsidR="00584903" w:rsidRPr="00D367C3">
        <w:rPr>
          <w:rFonts w:ascii="Arial" w:eastAsia="Times New Roman" w:hAnsi="Arial" w:cs="Arial"/>
          <w:sz w:val="24"/>
          <w:szCs w:val="24"/>
        </w:rPr>
        <w:t>po uzgodnieniu z Zamawiającym.</w:t>
      </w:r>
    </w:p>
    <w:p w:rsidR="00AD17D3" w:rsidRPr="00D367C3" w:rsidRDefault="0030562F" w:rsidP="00AD17D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1.6.6. </w:t>
      </w:r>
      <w:r w:rsidR="00584903" w:rsidRPr="00D367C3">
        <w:rPr>
          <w:rFonts w:ascii="Arial" w:eastAsia="Times New Roman" w:hAnsi="Arial" w:cs="Arial"/>
          <w:sz w:val="24"/>
          <w:szCs w:val="24"/>
        </w:rPr>
        <w:t>W trakcie realizacji usługi Wykonawca jest odpowiedzialny za:</w:t>
      </w:r>
    </w:p>
    <w:p w:rsidR="00584903" w:rsidRPr="00D367C3" w:rsidRDefault="00584903" w:rsidP="0030562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 - pr</w:t>
      </w:r>
      <w:r w:rsidR="002B6973">
        <w:rPr>
          <w:rFonts w:ascii="Arial" w:eastAsia="Times New Roman" w:hAnsi="Arial" w:cs="Arial"/>
          <w:sz w:val="24"/>
          <w:szCs w:val="24"/>
        </w:rPr>
        <w:t>zestrzeganie przepisów bhp i p.</w:t>
      </w:r>
      <w:r w:rsidRPr="00D367C3">
        <w:rPr>
          <w:rFonts w:ascii="Arial" w:eastAsia="Times New Roman" w:hAnsi="Arial" w:cs="Arial"/>
          <w:sz w:val="24"/>
          <w:szCs w:val="24"/>
        </w:rPr>
        <w:t xml:space="preserve">poż.,  </w:t>
      </w:r>
    </w:p>
    <w:p w:rsidR="00584903" w:rsidRPr="00D367C3" w:rsidRDefault="00584903" w:rsidP="0030562F">
      <w:pPr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 - ochronę mienia Zamaw</w:t>
      </w:r>
      <w:r w:rsidR="003B2FD5" w:rsidRPr="00D367C3">
        <w:rPr>
          <w:rFonts w:ascii="Arial" w:eastAsia="Times New Roman" w:hAnsi="Arial" w:cs="Arial"/>
          <w:sz w:val="24"/>
          <w:szCs w:val="24"/>
        </w:rPr>
        <w:t>iającego.</w:t>
      </w:r>
    </w:p>
    <w:p w:rsidR="00274E01" w:rsidRPr="00D367C3" w:rsidRDefault="00305E65" w:rsidP="00AD17D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1.6.7</w:t>
      </w:r>
      <w:r w:rsidR="0030562F">
        <w:rPr>
          <w:rFonts w:ascii="Arial" w:eastAsia="Times New Roman" w:hAnsi="Arial" w:cs="Arial"/>
          <w:sz w:val="24"/>
          <w:szCs w:val="24"/>
        </w:rPr>
        <w:t xml:space="preserve">. </w:t>
      </w:r>
      <w:r w:rsidR="00274E01" w:rsidRPr="00D367C3">
        <w:rPr>
          <w:rFonts w:ascii="Arial" w:eastAsia="Times New Roman" w:hAnsi="Arial" w:cs="Arial"/>
          <w:sz w:val="24"/>
          <w:szCs w:val="24"/>
        </w:rPr>
        <w:t>Wykonawca (zgodnie z art. 652 Kodeksu C</w:t>
      </w:r>
      <w:r w:rsidR="00CE7425">
        <w:rPr>
          <w:rFonts w:ascii="Arial" w:eastAsia="Times New Roman" w:hAnsi="Arial" w:cs="Arial"/>
          <w:sz w:val="24"/>
          <w:szCs w:val="24"/>
        </w:rPr>
        <w:t xml:space="preserve">ywilnego) przejmie </w:t>
      </w:r>
      <w:r w:rsidR="00274E01" w:rsidRPr="00D367C3">
        <w:rPr>
          <w:rFonts w:ascii="Arial" w:eastAsia="Times New Roman" w:hAnsi="Arial" w:cs="Arial"/>
          <w:sz w:val="24"/>
          <w:szCs w:val="24"/>
        </w:rPr>
        <w:t xml:space="preserve"> urządzenia techniczne wraz z opisem ich stanu technicznego i będzie ponosił odpowiedzialność za ich stan techniczny w czasie trwania umowy.</w:t>
      </w:r>
    </w:p>
    <w:p w:rsidR="00274E01" w:rsidRPr="00D367C3" w:rsidRDefault="00305E65" w:rsidP="00AD17D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1.6.8</w:t>
      </w:r>
      <w:r w:rsidR="003B2FD5" w:rsidRPr="00D367C3">
        <w:rPr>
          <w:rFonts w:ascii="Arial" w:eastAsia="Times New Roman" w:hAnsi="Arial" w:cs="Arial"/>
          <w:sz w:val="24"/>
          <w:szCs w:val="24"/>
        </w:rPr>
        <w:t>.</w:t>
      </w:r>
      <w:r w:rsidR="00274E01" w:rsidRPr="00D367C3">
        <w:rPr>
          <w:rFonts w:ascii="Arial" w:eastAsia="Times New Roman" w:hAnsi="Arial" w:cs="Arial"/>
          <w:sz w:val="24"/>
          <w:szCs w:val="24"/>
        </w:rPr>
        <w:t xml:space="preserve"> Wykonawca jest zobowiązany nie udostępniać osobom trzecim informacji związanych z działalnością służbową Zamawiającego oraz pod rygorem odpowiedzialności karnej zachować w tajemnicy wszelkie informacje, które mają wpływ na stan bezpieczeństwa osób i mienia jednostek wojskowych i instytucji </w:t>
      </w:r>
      <w:r w:rsidR="002B6973">
        <w:rPr>
          <w:rFonts w:ascii="Arial" w:eastAsia="Times New Roman" w:hAnsi="Arial" w:cs="Arial"/>
          <w:sz w:val="24"/>
          <w:szCs w:val="24"/>
        </w:rPr>
        <w:br/>
      </w:r>
      <w:r w:rsidR="00274E01" w:rsidRPr="00D367C3">
        <w:rPr>
          <w:rFonts w:ascii="Arial" w:eastAsia="Times New Roman" w:hAnsi="Arial" w:cs="Arial"/>
          <w:sz w:val="24"/>
          <w:szCs w:val="24"/>
        </w:rPr>
        <w:t>w czasie obowiązywania umowy oraz po jej rozwiązaniu, rzetelnie przestrzegając zasad określonych w ustawie z dnia 5 sierpnia 2010 r. o ochronie in</w:t>
      </w:r>
      <w:r w:rsidR="00CE7425">
        <w:rPr>
          <w:rFonts w:ascii="Arial" w:eastAsia="Times New Roman" w:hAnsi="Arial" w:cs="Arial"/>
          <w:sz w:val="24"/>
          <w:szCs w:val="24"/>
        </w:rPr>
        <w:t>formacji niejawnych (Dz.U.2018, poz. 412 j.t.</w:t>
      </w:r>
      <w:r w:rsidR="00274E01" w:rsidRPr="00D367C3">
        <w:rPr>
          <w:rFonts w:ascii="Arial" w:eastAsia="Times New Roman" w:hAnsi="Arial" w:cs="Arial"/>
          <w:sz w:val="24"/>
          <w:szCs w:val="24"/>
        </w:rPr>
        <w:t>).</w:t>
      </w:r>
    </w:p>
    <w:p w:rsidR="00274E01" w:rsidRPr="00D367C3" w:rsidRDefault="00305E65" w:rsidP="00AD17D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1.6.9</w:t>
      </w:r>
      <w:r w:rsidR="00274E01" w:rsidRPr="00D367C3">
        <w:rPr>
          <w:rFonts w:ascii="Arial" w:eastAsia="Times New Roman" w:hAnsi="Arial" w:cs="Arial"/>
          <w:sz w:val="24"/>
          <w:szCs w:val="24"/>
        </w:rPr>
        <w:t>. Przedmiotowe obiekty, objęte zakresem specyfikacji zostaną przekazane przed rozpoczęciem usługi do obsługi poprzez spisanie protokołu zdawczo-od</w:t>
      </w:r>
      <w:r w:rsidR="002223BB">
        <w:rPr>
          <w:rFonts w:ascii="Arial" w:eastAsia="Times New Roman" w:hAnsi="Arial" w:cs="Arial"/>
          <w:sz w:val="24"/>
          <w:szCs w:val="24"/>
        </w:rPr>
        <w:t>biorczego urządzeń awaryjnego oświetlenia ewakuacyjnego</w:t>
      </w:r>
      <w:r w:rsidR="00274E01" w:rsidRPr="00D367C3">
        <w:rPr>
          <w:rFonts w:ascii="Arial" w:eastAsia="Times New Roman" w:hAnsi="Arial" w:cs="Arial"/>
          <w:sz w:val="24"/>
          <w:szCs w:val="24"/>
        </w:rPr>
        <w:t xml:space="preserve"> w danej lokalizacji wraz z opisem stanu technicznego urządzeń. Jeżeli wystąpią niesprawności należy je wymienić.</w:t>
      </w:r>
    </w:p>
    <w:p w:rsidR="00274E01" w:rsidRPr="00D367C3" w:rsidRDefault="00305E65" w:rsidP="00AD17D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1.6.10</w:t>
      </w:r>
      <w:r w:rsidR="003B2FD5" w:rsidRPr="00D367C3">
        <w:rPr>
          <w:rFonts w:ascii="Arial" w:eastAsia="Times New Roman" w:hAnsi="Arial" w:cs="Arial"/>
          <w:sz w:val="24"/>
          <w:szCs w:val="24"/>
        </w:rPr>
        <w:t>.</w:t>
      </w:r>
      <w:r w:rsidR="00274E01" w:rsidRPr="00D367C3">
        <w:rPr>
          <w:rFonts w:ascii="Arial" w:eastAsia="Times New Roman" w:hAnsi="Arial" w:cs="Arial"/>
          <w:sz w:val="24"/>
          <w:szCs w:val="24"/>
        </w:rPr>
        <w:t xml:space="preserve"> Wykonawca ma prawo do wcześniejszego zbadania terenu usługi.</w:t>
      </w:r>
    </w:p>
    <w:p w:rsidR="00274E01" w:rsidRPr="00D367C3" w:rsidRDefault="00305E65" w:rsidP="00AD17D3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1.6.11</w:t>
      </w:r>
      <w:r w:rsidR="00274E01" w:rsidRPr="00D367C3">
        <w:rPr>
          <w:rFonts w:ascii="Arial" w:eastAsia="Times New Roman" w:hAnsi="Arial" w:cs="Arial"/>
          <w:sz w:val="24"/>
          <w:szCs w:val="24"/>
        </w:rPr>
        <w:t>.</w:t>
      </w:r>
      <w:r w:rsidR="00274E01" w:rsidRPr="00D367C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4E01" w:rsidRPr="00D367C3">
        <w:rPr>
          <w:rFonts w:ascii="Arial" w:eastAsia="Times New Roman" w:hAnsi="Arial" w:cs="Arial"/>
          <w:sz w:val="24"/>
          <w:szCs w:val="24"/>
        </w:rPr>
        <w:t>Zabezpieczenie interesu osób trzecich.</w:t>
      </w:r>
    </w:p>
    <w:p w:rsidR="00274E01" w:rsidRPr="0030562F" w:rsidRDefault="00274E01" w:rsidP="0030562F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30562F">
        <w:rPr>
          <w:rFonts w:ascii="Arial" w:eastAsia="Times New Roman" w:hAnsi="Arial" w:cs="Arial"/>
          <w:sz w:val="24"/>
          <w:szCs w:val="24"/>
        </w:rPr>
        <w:t>Wykonawca jest odpowiedzialny za przestrzeganie obowiązujących przepisów oraz winien zapewnić ochronę własności publicznej i prywatnej,</w:t>
      </w:r>
    </w:p>
    <w:p w:rsidR="00274E01" w:rsidRPr="0030562F" w:rsidRDefault="00274E01" w:rsidP="0030562F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30562F">
        <w:rPr>
          <w:rFonts w:ascii="Arial" w:eastAsia="Times New Roman" w:hAnsi="Arial" w:cs="Arial"/>
          <w:sz w:val="24"/>
          <w:szCs w:val="24"/>
        </w:rPr>
        <w:t xml:space="preserve">Wykonawca jest odpowiedzialny za spowodowane wszelkie szkody w mieniu </w:t>
      </w:r>
      <w:r w:rsidR="002B6973" w:rsidRPr="0030562F">
        <w:rPr>
          <w:rFonts w:ascii="Arial" w:eastAsia="Times New Roman" w:hAnsi="Arial" w:cs="Arial"/>
          <w:sz w:val="24"/>
          <w:szCs w:val="24"/>
        </w:rPr>
        <w:br/>
      </w:r>
      <w:r w:rsidRPr="0030562F">
        <w:rPr>
          <w:rFonts w:ascii="Arial" w:eastAsia="Times New Roman" w:hAnsi="Arial" w:cs="Arial"/>
          <w:sz w:val="24"/>
          <w:szCs w:val="24"/>
        </w:rPr>
        <w:t>i mające związek z prowadzonymi przez niego pracami.</w:t>
      </w:r>
    </w:p>
    <w:p w:rsidR="00274E01" w:rsidRPr="00D367C3" w:rsidRDefault="00274E01" w:rsidP="00AD17D3">
      <w:pPr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>1</w:t>
      </w:r>
      <w:r w:rsidR="00305E65">
        <w:rPr>
          <w:rFonts w:ascii="Arial" w:eastAsia="Times New Roman" w:hAnsi="Arial" w:cs="Arial"/>
          <w:sz w:val="24"/>
          <w:szCs w:val="24"/>
        </w:rPr>
        <w:t>.6.12</w:t>
      </w:r>
      <w:r w:rsidRPr="00D367C3">
        <w:rPr>
          <w:rFonts w:ascii="Arial" w:eastAsia="Times New Roman" w:hAnsi="Arial" w:cs="Arial"/>
          <w:sz w:val="24"/>
          <w:szCs w:val="24"/>
        </w:rPr>
        <w:t>.</w:t>
      </w:r>
      <w:r w:rsidRPr="00D367C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367C3">
        <w:rPr>
          <w:rFonts w:ascii="Arial" w:eastAsia="Times New Roman" w:hAnsi="Arial" w:cs="Arial"/>
          <w:sz w:val="24"/>
          <w:szCs w:val="24"/>
        </w:rPr>
        <w:t>Ochrona środowiska.</w:t>
      </w:r>
    </w:p>
    <w:p w:rsidR="00274E01" w:rsidRPr="0030562F" w:rsidRDefault="00274E01" w:rsidP="0030562F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30562F">
        <w:rPr>
          <w:rFonts w:ascii="Arial" w:eastAsia="Times New Roman" w:hAnsi="Arial" w:cs="Arial"/>
          <w:sz w:val="24"/>
          <w:szCs w:val="24"/>
        </w:rPr>
        <w:t>Wykonawca ma obowiązek znać i stosować w czasie prowadzenia prac przepisy dotyczące ochrony środowiska naturalnego,</w:t>
      </w:r>
    </w:p>
    <w:p w:rsidR="00274E01" w:rsidRPr="0030562F" w:rsidRDefault="00274E01" w:rsidP="0030562F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30562F">
        <w:rPr>
          <w:rFonts w:ascii="Arial" w:eastAsia="Times New Roman" w:hAnsi="Arial" w:cs="Arial"/>
          <w:sz w:val="24"/>
          <w:szCs w:val="24"/>
        </w:rPr>
        <w:t>Wykonawca jest odpowiedzialny za usunięcie oraz utylizację odpadów działając zgodnie z przepisami</w:t>
      </w:r>
      <w:r w:rsidR="0015127E" w:rsidRPr="0030562F">
        <w:rPr>
          <w:rFonts w:ascii="Arial" w:eastAsia="Times New Roman" w:hAnsi="Arial" w:cs="Arial"/>
          <w:sz w:val="24"/>
          <w:szCs w:val="24"/>
        </w:rPr>
        <w:t xml:space="preserve"> Ustawy o odpadach (Dz. U. 2013 poz. 21</w:t>
      </w:r>
      <w:r w:rsidR="0049570F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15127E" w:rsidRPr="0030562F">
        <w:rPr>
          <w:rFonts w:ascii="Arial" w:eastAsia="Times New Roman" w:hAnsi="Arial" w:cs="Arial"/>
          <w:sz w:val="24"/>
          <w:szCs w:val="24"/>
        </w:rPr>
        <w:t xml:space="preserve"> z dnia 14 grudnia 2012r.)</w:t>
      </w:r>
    </w:p>
    <w:p w:rsidR="0015127E" w:rsidRPr="0030562F" w:rsidRDefault="0015127E" w:rsidP="0030562F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30562F">
        <w:rPr>
          <w:rFonts w:ascii="Arial" w:eastAsia="Times New Roman" w:hAnsi="Arial" w:cs="Arial"/>
          <w:sz w:val="24"/>
          <w:szCs w:val="24"/>
        </w:rPr>
        <w:t>Wykonawca w związku z realizacją usługi nie spowoduje ani nie zezwoli na zrzucanie, emisję ani wyciek jakichkolwiek niebezpiecznych odpadów lub substancji zanieczyszczających środowisko,</w:t>
      </w:r>
    </w:p>
    <w:p w:rsidR="00CC4228" w:rsidRPr="0030562F" w:rsidRDefault="0015127E" w:rsidP="0030562F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30562F">
        <w:rPr>
          <w:rFonts w:ascii="Arial" w:eastAsia="Times New Roman" w:hAnsi="Arial" w:cs="Arial"/>
          <w:sz w:val="24"/>
          <w:szCs w:val="24"/>
        </w:rPr>
        <w:t>Wykonawca jest zobowiązany do używania sprzętu bezpiecznego, który nie spowoduje niekorzystnego wpływu na środowisko.</w:t>
      </w:r>
    </w:p>
    <w:p w:rsidR="00A93C44" w:rsidRPr="00D367C3" w:rsidRDefault="00A93C44" w:rsidP="00AD17D3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D367C3">
        <w:rPr>
          <w:rFonts w:ascii="Arial" w:eastAsia="Times New Roman" w:hAnsi="Arial" w:cs="Arial"/>
          <w:b/>
          <w:sz w:val="24"/>
          <w:szCs w:val="24"/>
        </w:rPr>
        <w:t>1.7. Określenia podstawowe.</w:t>
      </w:r>
    </w:p>
    <w:p w:rsidR="00A93C44" w:rsidRPr="00D367C3" w:rsidRDefault="0030562F" w:rsidP="00AD17D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1.7.1 </w:t>
      </w:r>
      <w:r w:rsidR="00A93C44" w:rsidRPr="00D367C3">
        <w:rPr>
          <w:rFonts w:ascii="Arial" w:eastAsia="Times New Roman" w:hAnsi="Arial" w:cs="Arial"/>
          <w:sz w:val="24"/>
          <w:szCs w:val="24"/>
        </w:rPr>
        <w:t>Strony ustalają, wyłącznie dla potrzeb interpretacji Specyfikacji Technicznej, znaczenie następujących pojęć:</w:t>
      </w:r>
    </w:p>
    <w:p w:rsidR="00A93C44" w:rsidRPr="00D367C3" w:rsidRDefault="00A93C44" w:rsidP="00A93C44">
      <w:pPr>
        <w:pStyle w:val="Akapitzlist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>Przedmiot zamówienia – oznacza wykonanie zadania wraz z pracami niezbędnymi do zrealizowania wszystkich prac objętych dokumentacją projektową.</w:t>
      </w:r>
    </w:p>
    <w:p w:rsidR="00A93C44" w:rsidRPr="00D367C3" w:rsidRDefault="00A93C44" w:rsidP="00A93C44">
      <w:pPr>
        <w:pStyle w:val="Akapitzlist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Data zakończenia </w:t>
      </w:r>
      <w:r w:rsidR="00627B37">
        <w:rPr>
          <w:rFonts w:ascii="Arial" w:eastAsia="Times New Roman" w:hAnsi="Arial" w:cs="Arial"/>
          <w:sz w:val="24"/>
          <w:szCs w:val="24"/>
        </w:rPr>
        <w:t xml:space="preserve">przeglądu i </w:t>
      </w:r>
      <w:r w:rsidRPr="00D367C3">
        <w:rPr>
          <w:rFonts w:ascii="Arial" w:eastAsia="Times New Roman" w:hAnsi="Arial" w:cs="Arial"/>
          <w:sz w:val="24"/>
          <w:szCs w:val="24"/>
        </w:rPr>
        <w:t xml:space="preserve">konserwacji – data potwierdzona zapisem </w:t>
      </w:r>
      <w:r w:rsidR="00627B37">
        <w:rPr>
          <w:rFonts w:ascii="Arial" w:eastAsia="Times New Roman" w:hAnsi="Arial" w:cs="Arial"/>
          <w:sz w:val="24"/>
          <w:szCs w:val="24"/>
        </w:rPr>
        <w:br/>
      </w:r>
      <w:r w:rsidRPr="00D367C3">
        <w:rPr>
          <w:rFonts w:ascii="Arial" w:eastAsia="Times New Roman" w:hAnsi="Arial" w:cs="Arial"/>
          <w:sz w:val="24"/>
          <w:szCs w:val="24"/>
        </w:rPr>
        <w:t>w książce serwisowej prowadzonej przez Wykonawcę oraz w protokole „Raporcie” (załącznik</w:t>
      </w:r>
      <w:r w:rsidR="003B2FD5" w:rsidRPr="00D367C3">
        <w:rPr>
          <w:rFonts w:ascii="Arial" w:eastAsia="Times New Roman" w:hAnsi="Arial" w:cs="Arial"/>
          <w:sz w:val="24"/>
          <w:szCs w:val="24"/>
        </w:rPr>
        <w:t xml:space="preserve"> nr 5</w:t>
      </w:r>
      <w:r w:rsidRPr="00D367C3">
        <w:rPr>
          <w:rFonts w:ascii="Arial" w:eastAsia="Times New Roman" w:hAnsi="Arial" w:cs="Arial"/>
          <w:sz w:val="24"/>
          <w:szCs w:val="24"/>
        </w:rPr>
        <w:t>)</w:t>
      </w:r>
      <w:r w:rsidRPr="00D367C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367C3">
        <w:rPr>
          <w:rFonts w:ascii="Arial" w:eastAsia="Times New Roman" w:hAnsi="Arial" w:cs="Arial"/>
          <w:sz w:val="24"/>
          <w:szCs w:val="24"/>
        </w:rPr>
        <w:t xml:space="preserve">potwierdzona przez </w:t>
      </w:r>
      <w:r w:rsidR="00BC6619">
        <w:rPr>
          <w:rFonts w:ascii="Arial" w:eastAsia="Times New Roman" w:hAnsi="Arial" w:cs="Arial"/>
          <w:sz w:val="24"/>
          <w:szCs w:val="24"/>
        </w:rPr>
        <w:t xml:space="preserve">kierownika SOI, przedstawiciela SOI </w:t>
      </w:r>
      <w:r w:rsidRPr="00D367C3">
        <w:rPr>
          <w:rFonts w:ascii="Arial" w:eastAsia="Times New Roman" w:hAnsi="Arial" w:cs="Arial"/>
          <w:sz w:val="24"/>
          <w:szCs w:val="24"/>
        </w:rPr>
        <w:t>i Wykonawcę.</w:t>
      </w:r>
    </w:p>
    <w:p w:rsidR="00A93C44" w:rsidRPr="00D367C3" w:rsidRDefault="00A93C44" w:rsidP="00A93C44">
      <w:pPr>
        <w:pStyle w:val="Akapitzlist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Umowa jest to dokument zawarty pomiędzy Zamawiającym i Wykonawcą </w:t>
      </w:r>
      <w:r w:rsidR="005900A3">
        <w:rPr>
          <w:rFonts w:ascii="Arial" w:eastAsia="Times New Roman" w:hAnsi="Arial" w:cs="Arial"/>
          <w:sz w:val="24"/>
          <w:szCs w:val="24"/>
        </w:rPr>
        <w:br/>
      </w:r>
      <w:r w:rsidRPr="00D367C3">
        <w:rPr>
          <w:rFonts w:ascii="Arial" w:eastAsia="Times New Roman" w:hAnsi="Arial" w:cs="Arial"/>
          <w:sz w:val="24"/>
          <w:szCs w:val="24"/>
        </w:rPr>
        <w:t xml:space="preserve">o wykonanie usługi w zamówieniu </w:t>
      </w:r>
      <w:r w:rsidR="003F3400" w:rsidRPr="00D367C3">
        <w:rPr>
          <w:rFonts w:ascii="Arial" w:eastAsia="Times New Roman" w:hAnsi="Arial" w:cs="Arial"/>
          <w:sz w:val="24"/>
          <w:szCs w:val="24"/>
        </w:rPr>
        <w:t>publicznym.</w:t>
      </w:r>
    </w:p>
    <w:p w:rsidR="003F3400" w:rsidRPr="00D367C3" w:rsidRDefault="003F3400" w:rsidP="00A93C44">
      <w:pPr>
        <w:pStyle w:val="Akapitzlist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Wada polega na wykonaniu danych robót lub ich części niezgodnie </w:t>
      </w:r>
      <w:r w:rsidR="005900A3">
        <w:rPr>
          <w:rFonts w:ascii="Arial" w:eastAsia="Times New Roman" w:hAnsi="Arial" w:cs="Arial"/>
          <w:sz w:val="24"/>
          <w:szCs w:val="24"/>
        </w:rPr>
        <w:br/>
      </w:r>
      <w:r w:rsidRPr="00D367C3">
        <w:rPr>
          <w:rFonts w:ascii="Arial" w:eastAsia="Times New Roman" w:hAnsi="Arial" w:cs="Arial"/>
          <w:sz w:val="24"/>
          <w:szCs w:val="24"/>
        </w:rPr>
        <w:t>z umową, specyfikacją techniczną lub z zasadami wiedzy technicznej.</w:t>
      </w:r>
    </w:p>
    <w:p w:rsidR="003F3400" w:rsidRPr="00D367C3" w:rsidRDefault="003F3400" w:rsidP="00A93C44">
      <w:pPr>
        <w:pStyle w:val="Akapitzlist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>Wykonawca jest to określona w umowie strona, która podjęła się wykonania przedmiotu zamówienia.</w:t>
      </w:r>
    </w:p>
    <w:p w:rsidR="003F3400" w:rsidRPr="00D367C3" w:rsidRDefault="003F3400" w:rsidP="00A93C44">
      <w:pPr>
        <w:pStyle w:val="Akapitzlist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>Zamawiający jest to strona umowy w sprawie zamówienia publicznego, która dokonała wyboru oferty Wykonawcy.</w:t>
      </w:r>
    </w:p>
    <w:p w:rsidR="003F3400" w:rsidRPr="00D367C3" w:rsidRDefault="003F3400" w:rsidP="00A93C44">
      <w:pPr>
        <w:pStyle w:val="Akapitzlist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>Certyfikat zgodności – dokument wydany przez notyfikowaną jednostkę certyfikującą, potwierdzający, że wyrób i proces jego wytwarzania są zgodne ze zharmonizowaną specyfikacją techniczną.</w:t>
      </w:r>
    </w:p>
    <w:p w:rsidR="0015127E" w:rsidRPr="00F91098" w:rsidRDefault="003F3400" w:rsidP="00AD17D3">
      <w:pPr>
        <w:pStyle w:val="Akapitzlist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Deklaracja zgodności – oświadczenie producenta lub jego upoważnionego przedstawiciela, stwierdzające na jego wyłączną odpowiedzialność, że wyrób jest zgodny ze zharmonizowaną specyfikacją techniczną. </w:t>
      </w:r>
    </w:p>
    <w:p w:rsidR="00EE671A" w:rsidRPr="00D367C3" w:rsidRDefault="003F3400" w:rsidP="00274E01">
      <w:pPr>
        <w:pStyle w:val="Zwykytekst"/>
        <w:spacing w:before="2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367C3">
        <w:rPr>
          <w:rFonts w:ascii="Arial" w:eastAsia="Times New Roman" w:hAnsi="Arial" w:cs="Arial"/>
          <w:b/>
          <w:sz w:val="24"/>
          <w:szCs w:val="24"/>
        </w:rPr>
        <w:t>1.8</w:t>
      </w:r>
      <w:r w:rsidR="00272917" w:rsidRPr="00D367C3">
        <w:rPr>
          <w:rFonts w:ascii="Arial" w:eastAsia="Times New Roman" w:hAnsi="Arial" w:cs="Arial"/>
          <w:b/>
          <w:sz w:val="24"/>
          <w:szCs w:val="24"/>
        </w:rPr>
        <w:t xml:space="preserve">. Ogólne wymagania dotyczące usługi </w:t>
      </w:r>
      <w:r w:rsidRPr="00D367C3">
        <w:rPr>
          <w:rFonts w:ascii="Arial" w:eastAsia="Times New Roman" w:hAnsi="Arial" w:cs="Arial"/>
          <w:b/>
          <w:sz w:val="24"/>
          <w:szCs w:val="24"/>
        </w:rPr>
        <w:t>konserwacyjnej</w:t>
      </w:r>
      <w:r w:rsidR="005304D6" w:rsidRPr="00D367C3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3F3400" w:rsidRPr="00D367C3" w:rsidRDefault="003F3400" w:rsidP="00305E65">
      <w:pPr>
        <w:pStyle w:val="Zwykytekst"/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1.8.1. Wykonywanie </w:t>
      </w:r>
      <w:r w:rsidR="00627B37">
        <w:rPr>
          <w:rFonts w:ascii="Arial" w:eastAsia="Times New Roman" w:hAnsi="Arial" w:cs="Arial"/>
          <w:sz w:val="24"/>
          <w:szCs w:val="24"/>
        </w:rPr>
        <w:t xml:space="preserve">przeglądu i </w:t>
      </w:r>
      <w:r w:rsidRPr="00D367C3">
        <w:rPr>
          <w:rFonts w:ascii="Arial" w:eastAsia="Times New Roman" w:hAnsi="Arial" w:cs="Arial"/>
          <w:sz w:val="24"/>
          <w:szCs w:val="24"/>
        </w:rPr>
        <w:t>konserwacji</w:t>
      </w:r>
      <w:r w:rsidR="00627B37">
        <w:rPr>
          <w:rFonts w:ascii="Arial" w:eastAsia="Times New Roman" w:hAnsi="Arial" w:cs="Arial"/>
          <w:sz w:val="24"/>
          <w:szCs w:val="24"/>
        </w:rPr>
        <w:t xml:space="preserve"> </w:t>
      </w:r>
      <w:r w:rsidR="00594FAC">
        <w:rPr>
          <w:rFonts w:ascii="Arial" w:eastAsia="Times New Roman" w:hAnsi="Arial" w:cs="Arial"/>
          <w:sz w:val="24"/>
          <w:szCs w:val="24"/>
        </w:rPr>
        <w:t xml:space="preserve">oraz usuwanie awarii </w:t>
      </w:r>
      <w:r w:rsidR="00627B37">
        <w:rPr>
          <w:rFonts w:ascii="Arial" w:eastAsia="Times New Roman" w:hAnsi="Arial" w:cs="Arial"/>
          <w:sz w:val="24"/>
          <w:szCs w:val="24"/>
        </w:rPr>
        <w:t xml:space="preserve">systemu </w:t>
      </w:r>
      <w:r w:rsidR="00CC4228">
        <w:rPr>
          <w:rFonts w:ascii="Arial" w:eastAsia="Times New Roman" w:hAnsi="Arial" w:cs="Arial"/>
          <w:sz w:val="24"/>
          <w:szCs w:val="24"/>
        </w:rPr>
        <w:t xml:space="preserve">awaryjnego </w:t>
      </w:r>
      <w:r w:rsidR="00594FAC">
        <w:rPr>
          <w:rFonts w:ascii="Arial" w:eastAsia="Times New Roman" w:hAnsi="Arial" w:cs="Arial"/>
          <w:sz w:val="24"/>
          <w:szCs w:val="24"/>
        </w:rPr>
        <w:t xml:space="preserve">oświetlenia ewakuacyjnego </w:t>
      </w:r>
      <w:r w:rsidR="00CC4228">
        <w:rPr>
          <w:rFonts w:ascii="Arial" w:eastAsia="Times New Roman" w:hAnsi="Arial" w:cs="Arial"/>
          <w:sz w:val="24"/>
          <w:szCs w:val="24"/>
        </w:rPr>
        <w:t xml:space="preserve">w obiektach </w:t>
      </w:r>
      <w:r w:rsidRPr="00D367C3">
        <w:rPr>
          <w:rFonts w:ascii="Arial" w:eastAsia="Times New Roman" w:hAnsi="Arial" w:cs="Arial"/>
          <w:sz w:val="24"/>
          <w:szCs w:val="24"/>
        </w:rPr>
        <w:t>administrowanych przez</w:t>
      </w:r>
      <w:r w:rsidR="0049570F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D367C3">
        <w:rPr>
          <w:rFonts w:ascii="Arial" w:eastAsia="Times New Roman" w:hAnsi="Arial" w:cs="Arial"/>
          <w:sz w:val="24"/>
          <w:szCs w:val="24"/>
        </w:rPr>
        <w:t xml:space="preserve"> 17 WOG Koszalin, zgodnie ze specyfikacją techniczną, zakresem prac konserwacyjnych urządzeń</w:t>
      </w:r>
      <w:r w:rsidR="00627B37">
        <w:rPr>
          <w:rFonts w:ascii="Arial" w:eastAsia="Times New Roman" w:hAnsi="Arial" w:cs="Arial"/>
          <w:sz w:val="24"/>
          <w:szCs w:val="24"/>
        </w:rPr>
        <w:t xml:space="preserve"> </w:t>
      </w:r>
      <w:r w:rsidR="0072793E">
        <w:rPr>
          <w:rFonts w:ascii="Arial" w:eastAsia="Times New Roman" w:hAnsi="Arial" w:cs="Arial"/>
          <w:sz w:val="24"/>
          <w:szCs w:val="24"/>
        </w:rPr>
        <w:t>(załącznik nr 1 do ST)</w:t>
      </w:r>
      <w:r w:rsidRPr="00D367C3">
        <w:rPr>
          <w:rFonts w:ascii="Arial" w:eastAsia="Times New Roman" w:hAnsi="Arial" w:cs="Arial"/>
          <w:sz w:val="24"/>
          <w:szCs w:val="24"/>
        </w:rPr>
        <w:t xml:space="preserve">, </w:t>
      </w:r>
      <w:r w:rsidR="00D47786" w:rsidRPr="00D367C3">
        <w:rPr>
          <w:rFonts w:ascii="Arial" w:eastAsia="Times New Roman" w:hAnsi="Arial" w:cs="Arial"/>
          <w:sz w:val="24"/>
          <w:szCs w:val="24"/>
        </w:rPr>
        <w:t xml:space="preserve">harmonogramem realizacji </w:t>
      </w:r>
      <w:r w:rsidR="00CA34E2">
        <w:rPr>
          <w:rFonts w:ascii="Arial" w:eastAsia="Times New Roman" w:hAnsi="Arial" w:cs="Arial"/>
          <w:sz w:val="24"/>
          <w:szCs w:val="24"/>
        </w:rPr>
        <w:t>usługi, wymogami określonymi w i</w:t>
      </w:r>
      <w:r w:rsidR="00D47786" w:rsidRPr="00D367C3">
        <w:rPr>
          <w:rFonts w:ascii="Arial" w:eastAsia="Times New Roman" w:hAnsi="Arial" w:cs="Arial"/>
          <w:sz w:val="24"/>
          <w:szCs w:val="24"/>
        </w:rPr>
        <w:t>nstrukcji obsługi i eksploatacji urządzeń.</w:t>
      </w:r>
    </w:p>
    <w:p w:rsidR="005900A3" w:rsidRDefault="00D47786" w:rsidP="00305E65">
      <w:pPr>
        <w:pStyle w:val="Zwykytekst"/>
        <w:spacing w:before="120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1.8.2. </w:t>
      </w:r>
      <w:r w:rsidR="00CA34E2">
        <w:rPr>
          <w:rFonts w:ascii="Arial" w:eastAsia="Times New Roman" w:hAnsi="Arial" w:cs="Arial"/>
          <w:sz w:val="24"/>
          <w:szCs w:val="24"/>
        </w:rPr>
        <w:t>Zapewnienie sprawności urządzeń.</w:t>
      </w:r>
    </w:p>
    <w:p w:rsidR="00D47786" w:rsidRPr="00D367C3" w:rsidRDefault="0030562F" w:rsidP="00305E65">
      <w:pPr>
        <w:pStyle w:val="Zwykytekst"/>
        <w:spacing w:before="12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1.8.3. </w:t>
      </w:r>
      <w:r w:rsidR="00D47786" w:rsidRPr="00D367C3">
        <w:rPr>
          <w:rFonts w:ascii="Arial" w:eastAsia="Times New Roman" w:hAnsi="Arial" w:cs="Arial"/>
          <w:sz w:val="24"/>
          <w:szCs w:val="24"/>
        </w:rPr>
        <w:t xml:space="preserve">Odnotowywanie wszystkich czynności </w:t>
      </w:r>
      <w:r w:rsidR="00627B37">
        <w:rPr>
          <w:rFonts w:ascii="Arial" w:eastAsia="Times New Roman" w:hAnsi="Arial" w:cs="Arial"/>
          <w:sz w:val="24"/>
          <w:szCs w:val="24"/>
        </w:rPr>
        <w:t xml:space="preserve">przeglądu i konserwacji oraz </w:t>
      </w:r>
      <w:r w:rsidR="00D47786" w:rsidRPr="00D367C3">
        <w:rPr>
          <w:rFonts w:ascii="Arial" w:eastAsia="Times New Roman" w:hAnsi="Arial" w:cs="Arial"/>
          <w:sz w:val="24"/>
          <w:szCs w:val="24"/>
        </w:rPr>
        <w:t xml:space="preserve">napraw </w:t>
      </w:r>
      <w:r w:rsidR="00627B37">
        <w:rPr>
          <w:rFonts w:ascii="Arial" w:eastAsia="Times New Roman" w:hAnsi="Arial" w:cs="Arial"/>
          <w:sz w:val="24"/>
          <w:szCs w:val="24"/>
        </w:rPr>
        <w:br/>
      </w:r>
      <w:r w:rsidR="00D47786" w:rsidRPr="00D367C3">
        <w:rPr>
          <w:rFonts w:ascii="Arial" w:eastAsia="Times New Roman" w:hAnsi="Arial" w:cs="Arial"/>
          <w:sz w:val="24"/>
          <w:szCs w:val="24"/>
        </w:rPr>
        <w:t>w książce serwisowej otrzymanej od Zamawiającego.</w:t>
      </w:r>
    </w:p>
    <w:p w:rsidR="003F3400" w:rsidRPr="00D367C3" w:rsidRDefault="00D47786" w:rsidP="00305E65">
      <w:pPr>
        <w:pStyle w:val="Zwykytekst"/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1.8.4. Realizację </w:t>
      </w:r>
      <w:r w:rsidR="002223BB">
        <w:rPr>
          <w:rFonts w:ascii="Arial" w:eastAsia="Times New Roman" w:hAnsi="Arial" w:cs="Arial"/>
          <w:sz w:val="24"/>
          <w:szCs w:val="24"/>
        </w:rPr>
        <w:t>usługi</w:t>
      </w:r>
      <w:r w:rsidRPr="00D367C3">
        <w:rPr>
          <w:rFonts w:ascii="Arial" w:eastAsia="Times New Roman" w:hAnsi="Arial" w:cs="Arial"/>
          <w:sz w:val="24"/>
          <w:szCs w:val="24"/>
        </w:rPr>
        <w:t xml:space="preserve"> w czasie dni roboczych w godzinach od </w:t>
      </w:r>
      <w:r w:rsidRPr="00BC6619">
        <w:rPr>
          <w:rFonts w:ascii="Arial" w:eastAsia="Times New Roman" w:hAnsi="Arial" w:cs="Arial"/>
          <w:b/>
          <w:sz w:val="24"/>
          <w:szCs w:val="24"/>
        </w:rPr>
        <w:t>7.30- 15.30</w:t>
      </w:r>
      <w:r w:rsidRPr="00D367C3">
        <w:rPr>
          <w:rFonts w:ascii="Arial" w:eastAsia="Times New Roman" w:hAnsi="Arial" w:cs="Arial"/>
          <w:sz w:val="24"/>
          <w:szCs w:val="24"/>
        </w:rPr>
        <w:t xml:space="preserve">, </w:t>
      </w:r>
      <w:r w:rsidR="00954A0C">
        <w:rPr>
          <w:rFonts w:ascii="Arial" w:eastAsia="Times New Roman" w:hAnsi="Arial" w:cs="Arial"/>
          <w:sz w:val="24"/>
          <w:szCs w:val="24"/>
        </w:rPr>
        <w:br/>
      </w:r>
      <w:r w:rsidRPr="00D367C3">
        <w:rPr>
          <w:rFonts w:ascii="Arial" w:eastAsia="Times New Roman" w:hAnsi="Arial" w:cs="Arial"/>
          <w:sz w:val="24"/>
          <w:szCs w:val="24"/>
        </w:rPr>
        <w:t xml:space="preserve">a w awaryjnych przypadkach także poza normalnym czasem pracy tzn. </w:t>
      </w:r>
      <w:r w:rsidRPr="00BC6619">
        <w:rPr>
          <w:rFonts w:ascii="Arial" w:eastAsia="Times New Roman" w:hAnsi="Arial" w:cs="Arial"/>
          <w:b/>
          <w:sz w:val="24"/>
          <w:szCs w:val="24"/>
        </w:rPr>
        <w:t xml:space="preserve">15.30-7.30 </w:t>
      </w:r>
      <w:r w:rsidR="00954A0C">
        <w:rPr>
          <w:rFonts w:ascii="Arial" w:eastAsia="Times New Roman" w:hAnsi="Arial" w:cs="Arial"/>
          <w:b/>
          <w:sz w:val="24"/>
          <w:szCs w:val="24"/>
        </w:rPr>
        <w:br/>
      </w:r>
      <w:r w:rsidRPr="00D367C3">
        <w:rPr>
          <w:rFonts w:ascii="Arial" w:eastAsia="Times New Roman" w:hAnsi="Arial" w:cs="Arial"/>
          <w:sz w:val="24"/>
          <w:szCs w:val="24"/>
        </w:rPr>
        <w:t>w obecności przedstawiciela Zamawiającego, wyznaczonego przez Kierownika SOI poszczególnych lokalizacji (Koszalin, Kołobrzeg, Darłowo).</w:t>
      </w:r>
    </w:p>
    <w:p w:rsidR="001429EE" w:rsidRPr="00D367C3" w:rsidRDefault="001429EE" w:rsidP="00305E65">
      <w:pPr>
        <w:pStyle w:val="Zwykytekst"/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1.8.5. Wykonawca jest odpowiedzialny za jakość prac oraz prowadzenie ich </w:t>
      </w:r>
      <w:r w:rsidR="005900A3">
        <w:rPr>
          <w:rFonts w:ascii="Arial" w:eastAsia="Times New Roman" w:hAnsi="Arial" w:cs="Arial"/>
          <w:sz w:val="24"/>
          <w:szCs w:val="24"/>
        </w:rPr>
        <w:br/>
      </w:r>
      <w:r w:rsidRPr="00D367C3">
        <w:rPr>
          <w:rFonts w:ascii="Arial" w:eastAsia="Times New Roman" w:hAnsi="Arial" w:cs="Arial"/>
          <w:sz w:val="24"/>
          <w:szCs w:val="24"/>
        </w:rPr>
        <w:t>w sposób nie zakłócający pracy jednostek wojskowych, terminowość, przestrzeganie przepisów bhp i p.poż.</w:t>
      </w:r>
    </w:p>
    <w:p w:rsidR="001429EE" w:rsidRPr="00D367C3" w:rsidRDefault="001429EE" w:rsidP="00305E65">
      <w:pPr>
        <w:pStyle w:val="Zwykytekst"/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>1.8.6. Wprowadzenie jakichkolwiek odstępstw wymaga akceptacji Zamawiającego.</w:t>
      </w:r>
    </w:p>
    <w:p w:rsidR="006D1D83" w:rsidRPr="00D367C3" w:rsidRDefault="001429EE" w:rsidP="00305E65">
      <w:pPr>
        <w:pStyle w:val="Zwykytekst"/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>1.8.7. Media komunalne będą dostarczane wyłącznie za zgodą i na zasadach określonych przez Zamawiającego.</w:t>
      </w:r>
    </w:p>
    <w:p w:rsidR="001429EE" w:rsidRPr="00D367C3" w:rsidRDefault="001429EE" w:rsidP="00305E65">
      <w:pPr>
        <w:pStyle w:val="Zwykytekst"/>
        <w:spacing w:before="1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67C3">
        <w:rPr>
          <w:rFonts w:ascii="Arial" w:eastAsia="Times New Roman" w:hAnsi="Arial" w:cs="Arial"/>
          <w:b/>
          <w:sz w:val="24"/>
          <w:szCs w:val="24"/>
        </w:rPr>
        <w:t>1.9. Dokumentacja, którą należy przedstawić w trakcie r</w:t>
      </w:r>
      <w:r w:rsidR="00627B37">
        <w:rPr>
          <w:rFonts w:ascii="Arial" w:eastAsia="Times New Roman" w:hAnsi="Arial" w:cs="Arial"/>
          <w:b/>
          <w:sz w:val="24"/>
          <w:szCs w:val="24"/>
        </w:rPr>
        <w:t>ealizacji usługi przeglądu i konserwacji</w:t>
      </w:r>
    </w:p>
    <w:p w:rsidR="003F3400" w:rsidRPr="00D367C3" w:rsidRDefault="006E6E9F" w:rsidP="00305E65">
      <w:pPr>
        <w:pStyle w:val="Zwykytekst"/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1.9.1. Dokumentacja prowadzona przez Wykonawcę w trakcie </w:t>
      </w:r>
      <w:r w:rsidR="00627B37">
        <w:rPr>
          <w:rFonts w:ascii="Arial" w:eastAsia="Times New Roman" w:hAnsi="Arial" w:cs="Arial"/>
          <w:sz w:val="24"/>
          <w:szCs w:val="24"/>
        </w:rPr>
        <w:t>realizacji usługi</w:t>
      </w:r>
      <w:r w:rsidRPr="00D367C3">
        <w:rPr>
          <w:rFonts w:ascii="Arial" w:eastAsia="Times New Roman" w:hAnsi="Arial" w:cs="Arial"/>
          <w:sz w:val="24"/>
          <w:szCs w:val="24"/>
        </w:rPr>
        <w:t xml:space="preserve"> musi być zgodna z zasadami podanymi w specyfikacji technicznej.</w:t>
      </w:r>
    </w:p>
    <w:p w:rsidR="006E6E9F" w:rsidRPr="00D367C3" w:rsidRDefault="006E6E9F" w:rsidP="00305E65">
      <w:pPr>
        <w:pStyle w:val="Zwykytekst"/>
        <w:spacing w:before="12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1.9.2. Protokół „Raport” z wykonanych </w:t>
      </w:r>
      <w:r w:rsidR="005900A3">
        <w:rPr>
          <w:rFonts w:ascii="Arial" w:eastAsia="Times New Roman" w:hAnsi="Arial" w:cs="Arial"/>
          <w:sz w:val="24"/>
          <w:szCs w:val="24"/>
        </w:rPr>
        <w:t>konserwacji</w:t>
      </w:r>
      <w:r w:rsidRPr="00D367C3">
        <w:rPr>
          <w:rFonts w:ascii="Arial" w:eastAsia="Times New Roman" w:hAnsi="Arial" w:cs="Arial"/>
          <w:sz w:val="24"/>
          <w:szCs w:val="24"/>
        </w:rPr>
        <w:t xml:space="preserve"> w 2 egzemplarzach wymagany przez Zamawiającego, zgodnie z umową wg załączonego wzoru.</w:t>
      </w:r>
    </w:p>
    <w:p w:rsidR="0030562F" w:rsidRPr="00D367C3" w:rsidRDefault="006E6E9F" w:rsidP="00305E65">
      <w:pPr>
        <w:pStyle w:val="Zwykytekst"/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>1.9.3. Książka serwisowa – zawierająca wpisy wszystkich czynności konserwacyjnych wykonanych podczas konserwacji, usuwania awarii.</w:t>
      </w:r>
    </w:p>
    <w:p w:rsidR="006E6E9F" w:rsidRPr="00D367C3" w:rsidRDefault="006E6E9F" w:rsidP="0030562F">
      <w:pPr>
        <w:pStyle w:val="Zwykytekst"/>
        <w:spacing w:before="1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67C3">
        <w:rPr>
          <w:rFonts w:ascii="Arial" w:eastAsia="Times New Roman" w:hAnsi="Arial" w:cs="Arial"/>
          <w:b/>
          <w:sz w:val="24"/>
          <w:szCs w:val="24"/>
        </w:rPr>
        <w:t>2.0. Materiały.</w:t>
      </w:r>
    </w:p>
    <w:p w:rsidR="001429EE" w:rsidRPr="00D367C3" w:rsidRDefault="006E6E9F" w:rsidP="0030562F">
      <w:pPr>
        <w:pStyle w:val="Zwykytekst"/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>2.0.1. Wszystkie materiały i urządzenia instalowane przez Wykonawcę w trakcie wykonywania usługi powinny być nieużywane i dopuszczone do obrotu na rynku polskim.</w:t>
      </w:r>
    </w:p>
    <w:p w:rsidR="006E6E9F" w:rsidRPr="00D367C3" w:rsidRDefault="006E6E9F" w:rsidP="0030562F">
      <w:pPr>
        <w:pStyle w:val="Zwykytekst"/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>2.0.2. W przypadku materiałów, dla których wymagane są atesty, każda partia dostarczona na usunięcie usterki musi posiadać aktualny</w:t>
      </w:r>
      <w:r w:rsidR="00260D79" w:rsidRPr="00D367C3">
        <w:rPr>
          <w:rFonts w:ascii="Arial" w:eastAsia="Times New Roman" w:hAnsi="Arial" w:cs="Arial"/>
          <w:sz w:val="24"/>
          <w:szCs w:val="24"/>
        </w:rPr>
        <w:t xml:space="preserve"> atest określający </w:t>
      </w:r>
      <w:r w:rsidR="002B6973">
        <w:rPr>
          <w:rFonts w:ascii="Arial" w:eastAsia="Times New Roman" w:hAnsi="Arial" w:cs="Arial"/>
          <w:sz w:val="24"/>
          <w:szCs w:val="24"/>
        </w:rPr>
        <w:br/>
      </w:r>
      <w:r w:rsidR="00260D79" w:rsidRPr="00D367C3">
        <w:rPr>
          <w:rFonts w:ascii="Arial" w:eastAsia="Times New Roman" w:hAnsi="Arial" w:cs="Arial"/>
          <w:sz w:val="24"/>
          <w:szCs w:val="24"/>
        </w:rPr>
        <w:t>w sposób jednoznaczny jej cechy.</w:t>
      </w:r>
    </w:p>
    <w:p w:rsidR="00260D79" w:rsidRPr="00D367C3" w:rsidRDefault="00260D79" w:rsidP="0030562F">
      <w:pPr>
        <w:pStyle w:val="Zwykytekst"/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>2.0.3. Wykonawca jest zobowiązany zapewnić, żeby materiały i urządzenia tymczasowe były składowane w sposób bezpieczny i niemożliwe było ich uszkodzenie.</w:t>
      </w:r>
    </w:p>
    <w:p w:rsidR="00260D79" w:rsidRPr="00D367C3" w:rsidRDefault="00260D79" w:rsidP="0030562F">
      <w:pPr>
        <w:pStyle w:val="Zwykytekst"/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>2.0.4. Zamawiający nie przewiduje wariantowego stosowania materiałów.</w:t>
      </w:r>
    </w:p>
    <w:p w:rsidR="001429EE" w:rsidRPr="00D367C3" w:rsidRDefault="00260D79" w:rsidP="0030562F">
      <w:pPr>
        <w:pStyle w:val="Zwykytekst"/>
        <w:spacing w:before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 xml:space="preserve">2.0.5. </w:t>
      </w:r>
      <w:r w:rsidRPr="00D367C3">
        <w:rPr>
          <w:rFonts w:ascii="Arial" w:hAnsi="Arial" w:cs="Arial"/>
          <w:color w:val="000000"/>
          <w:sz w:val="24"/>
          <w:szCs w:val="24"/>
        </w:rPr>
        <w:t>Materiały ni</w:t>
      </w:r>
      <w:r w:rsidR="002223BB">
        <w:rPr>
          <w:rFonts w:ascii="Arial" w:hAnsi="Arial" w:cs="Arial"/>
          <w:color w:val="000000"/>
          <w:sz w:val="24"/>
          <w:szCs w:val="24"/>
        </w:rPr>
        <w:t>ezbędne do wykonania usługi</w:t>
      </w:r>
      <w:r w:rsidRPr="00D367C3">
        <w:rPr>
          <w:rFonts w:ascii="Arial" w:hAnsi="Arial" w:cs="Arial"/>
          <w:color w:val="000000"/>
          <w:sz w:val="24"/>
          <w:szCs w:val="24"/>
        </w:rPr>
        <w:t xml:space="preserve"> Wykonawca dostarcza </w:t>
      </w:r>
      <w:r w:rsidR="002B6973">
        <w:rPr>
          <w:rFonts w:ascii="Arial" w:hAnsi="Arial" w:cs="Arial"/>
          <w:color w:val="000000"/>
          <w:sz w:val="24"/>
          <w:szCs w:val="24"/>
        </w:rPr>
        <w:br/>
      </w:r>
      <w:r w:rsidRPr="00D367C3">
        <w:rPr>
          <w:rFonts w:ascii="Arial" w:hAnsi="Arial" w:cs="Arial"/>
          <w:color w:val="000000"/>
          <w:sz w:val="24"/>
          <w:szCs w:val="24"/>
        </w:rPr>
        <w:t>w ramach otrzymywanego wynagrodzenia.</w:t>
      </w:r>
    </w:p>
    <w:p w:rsidR="00260D79" w:rsidRPr="00F91098" w:rsidRDefault="00260D79" w:rsidP="0030562F">
      <w:pPr>
        <w:pStyle w:val="Zwykytekst"/>
        <w:spacing w:before="120" w:after="2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67C3">
        <w:rPr>
          <w:rFonts w:ascii="Arial" w:eastAsia="Times New Roman" w:hAnsi="Arial" w:cs="Arial"/>
          <w:b/>
          <w:sz w:val="24"/>
          <w:szCs w:val="24"/>
        </w:rPr>
        <w:t>3.0. Sprzęt</w:t>
      </w:r>
    </w:p>
    <w:p w:rsidR="00260D79" w:rsidRPr="00D367C3" w:rsidRDefault="0030562F" w:rsidP="0030562F">
      <w:pPr>
        <w:pStyle w:val="Zwykytekst"/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3.0</w:t>
      </w:r>
      <w:r w:rsidR="00260D79" w:rsidRPr="00D367C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1.</w:t>
      </w:r>
      <w:r w:rsidR="00627B37">
        <w:rPr>
          <w:rFonts w:ascii="Arial" w:hAnsi="Arial" w:cs="Arial"/>
          <w:color w:val="000000"/>
          <w:sz w:val="24"/>
          <w:szCs w:val="24"/>
        </w:rPr>
        <w:t xml:space="preserve"> Usługa</w:t>
      </w:r>
      <w:r w:rsidR="00260D79" w:rsidRPr="00D367C3">
        <w:rPr>
          <w:rFonts w:ascii="Arial" w:hAnsi="Arial" w:cs="Arial"/>
          <w:color w:val="000000"/>
          <w:sz w:val="24"/>
          <w:szCs w:val="24"/>
        </w:rPr>
        <w:t xml:space="preserve"> powinna być wykonana przy użyciu sprzętu własnego Wykonawcy.</w:t>
      </w:r>
    </w:p>
    <w:p w:rsidR="00260D79" w:rsidRPr="00D367C3" w:rsidRDefault="0030562F" w:rsidP="0030562F">
      <w:pPr>
        <w:pStyle w:val="Zwykytekst"/>
        <w:tabs>
          <w:tab w:val="left" w:pos="567"/>
        </w:tabs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3.0</w:t>
      </w:r>
      <w:r w:rsidR="00260D79" w:rsidRPr="00D367C3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2.</w:t>
      </w:r>
      <w:r w:rsidR="00260D79" w:rsidRPr="00D367C3">
        <w:rPr>
          <w:rFonts w:ascii="Arial" w:eastAsia="Times New Roman" w:hAnsi="Arial" w:cs="Arial"/>
          <w:sz w:val="24"/>
          <w:szCs w:val="24"/>
        </w:rPr>
        <w:t xml:space="preserve"> </w:t>
      </w:r>
      <w:r w:rsidR="00260D79" w:rsidRPr="00D367C3">
        <w:rPr>
          <w:rFonts w:ascii="Arial" w:hAnsi="Arial" w:cs="Arial"/>
          <w:color w:val="000000"/>
          <w:sz w:val="24"/>
          <w:szCs w:val="24"/>
        </w:rPr>
        <w:t>Wykonawca jest obowiązany do używania sprzętu bezpiecznego, który nie spowoduje niekorzystnego wpływu na jakość robót i środowisko.</w:t>
      </w:r>
    </w:p>
    <w:p w:rsidR="008B6B4D" w:rsidRPr="00D367C3" w:rsidRDefault="00260D79" w:rsidP="0030562F">
      <w:pPr>
        <w:pStyle w:val="Zwykytekst"/>
        <w:tabs>
          <w:tab w:val="left" w:pos="567"/>
        </w:tabs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eastAsia="Times New Roman" w:hAnsi="Arial" w:cs="Arial"/>
          <w:sz w:val="24"/>
          <w:szCs w:val="24"/>
        </w:rPr>
        <w:t>3.</w:t>
      </w:r>
      <w:r w:rsidR="0030562F">
        <w:rPr>
          <w:rFonts w:ascii="Arial" w:hAnsi="Arial" w:cs="Arial"/>
          <w:color w:val="000000"/>
          <w:sz w:val="24"/>
          <w:szCs w:val="24"/>
        </w:rPr>
        <w:t>0</w:t>
      </w:r>
      <w:r w:rsidRPr="00D367C3">
        <w:rPr>
          <w:rFonts w:ascii="Arial" w:hAnsi="Arial" w:cs="Arial"/>
          <w:color w:val="000000"/>
          <w:sz w:val="24"/>
          <w:szCs w:val="24"/>
        </w:rPr>
        <w:t>.</w:t>
      </w:r>
      <w:r w:rsidR="0030562F">
        <w:rPr>
          <w:rFonts w:ascii="Arial" w:hAnsi="Arial" w:cs="Arial"/>
          <w:color w:val="000000"/>
          <w:sz w:val="24"/>
          <w:szCs w:val="24"/>
        </w:rPr>
        <w:t>4.</w:t>
      </w:r>
      <w:r w:rsidRPr="00D367C3">
        <w:rPr>
          <w:rFonts w:ascii="Arial" w:hAnsi="Arial" w:cs="Arial"/>
          <w:color w:val="000000"/>
          <w:sz w:val="24"/>
          <w:szCs w:val="24"/>
        </w:rPr>
        <w:t xml:space="preserve"> Jakikolwiek sprzęt, maszyny lub narzędzia nie gwarantujące wymagań jakościowych robót nie zostaną przez Zamawiającego dopuszc</w:t>
      </w:r>
      <w:r w:rsidR="00D367C3" w:rsidRPr="00D367C3">
        <w:rPr>
          <w:rFonts w:ascii="Arial" w:hAnsi="Arial" w:cs="Arial"/>
          <w:color w:val="000000"/>
          <w:sz w:val="24"/>
          <w:szCs w:val="24"/>
        </w:rPr>
        <w:t>zone do wykonania usługi.</w:t>
      </w:r>
    </w:p>
    <w:p w:rsidR="00477246" w:rsidRPr="00D367C3" w:rsidRDefault="00E35A0E" w:rsidP="001A392A">
      <w:pPr>
        <w:pStyle w:val="Zwykytekst"/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 w:rsidRPr="00D367C3">
        <w:rPr>
          <w:rFonts w:ascii="Arial" w:hAnsi="Arial" w:cs="Arial"/>
          <w:b/>
          <w:color w:val="000000"/>
          <w:sz w:val="24"/>
          <w:szCs w:val="24"/>
        </w:rPr>
        <w:t>4.0</w:t>
      </w:r>
      <w:r w:rsidR="00477246" w:rsidRPr="00D367C3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D367C3">
        <w:rPr>
          <w:rFonts w:ascii="Arial" w:hAnsi="Arial" w:cs="Arial"/>
          <w:b/>
          <w:sz w:val="24"/>
          <w:szCs w:val="24"/>
        </w:rPr>
        <w:t>Wykonanie usługi</w:t>
      </w:r>
    </w:p>
    <w:p w:rsidR="00E35A0E" w:rsidRPr="00D367C3" w:rsidRDefault="00E35A0E" w:rsidP="00BC6619">
      <w:pPr>
        <w:pStyle w:val="Zwykytekst"/>
        <w:spacing w:before="24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 xml:space="preserve">4.1. Całość prac </w:t>
      </w:r>
      <w:r w:rsidR="00627B37">
        <w:rPr>
          <w:rFonts w:ascii="Arial" w:hAnsi="Arial" w:cs="Arial"/>
          <w:color w:val="000000"/>
          <w:sz w:val="24"/>
          <w:szCs w:val="24"/>
        </w:rPr>
        <w:t>przeglądu i konserwacji oraz</w:t>
      </w:r>
      <w:r w:rsidR="002223BB">
        <w:rPr>
          <w:rFonts w:ascii="Arial" w:hAnsi="Arial" w:cs="Arial"/>
          <w:color w:val="000000"/>
          <w:sz w:val="24"/>
          <w:szCs w:val="24"/>
        </w:rPr>
        <w:t xml:space="preserve"> napraw</w:t>
      </w:r>
      <w:r w:rsidRPr="00D367C3">
        <w:rPr>
          <w:rFonts w:ascii="Arial" w:hAnsi="Arial" w:cs="Arial"/>
          <w:color w:val="000000"/>
          <w:sz w:val="24"/>
          <w:szCs w:val="24"/>
        </w:rPr>
        <w:t xml:space="preserve"> musi być wykonana wyłącznie przez osoby posiadające uprawnienia wymagane przepisami przy realizacji w/w usługi.</w:t>
      </w:r>
    </w:p>
    <w:p w:rsidR="00F91098" w:rsidRDefault="00F91098" w:rsidP="00F91098">
      <w:pPr>
        <w:pStyle w:val="Zwykytekst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 xml:space="preserve">Wykonawca zapewni co najmniej 1 osobę spełniającą wymagania kwalifikacyjne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D367C3">
        <w:rPr>
          <w:rFonts w:ascii="Arial" w:hAnsi="Arial" w:cs="Arial"/>
          <w:color w:val="000000"/>
          <w:sz w:val="24"/>
          <w:szCs w:val="24"/>
        </w:rPr>
        <w:t>do wykonywania pracy na stanowisku eksploatacji</w:t>
      </w:r>
      <w:r>
        <w:rPr>
          <w:rFonts w:ascii="Arial" w:hAnsi="Arial" w:cs="Arial"/>
          <w:color w:val="000000"/>
          <w:sz w:val="24"/>
          <w:szCs w:val="24"/>
        </w:rPr>
        <w:t xml:space="preserve"> „E” i dozoru „D”</w:t>
      </w:r>
      <w:r w:rsidRPr="00D367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F33C7">
        <w:rPr>
          <w:rFonts w:ascii="Arial" w:eastAsia="Calibri" w:hAnsi="Arial" w:cs="Arial"/>
          <w:sz w:val="24"/>
          <w:szCs w:val="24"/>
          <w:lang w:eastAsia="en-US"/>
        </w:rPr>
        <w:t>uprawniające do zajmowania się eksploatacją urządzeń, instalacji i sieci</w:t>
      </w:r>
      <w:r>
        <w:rPr>
          <w:rFonts w:ascii="Arial" w:hAnsi="Arial" w:cs="Arial"/>
          <w:color w:val="000000"/>
          <w:sz w:val="24"/>
          <w:szCs w:val="24"/>
        </w:rPr>
        <w:t xml:space="preserve"> Grupy 1-</w:t>
      </w:r>
    </w:p>
    <w:p w:rsidR="00F91098" w:rsidRDefault="00F91098" w:rsidP="00F91098">
      <w:pPr>
        <w:spacing w:after="0" w:line="240" w:lineRule="auto"/>
        <w:ind w:left="567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49113E">
        <w:rPr>
          <w:rFonts w:ascii="Arial" w:eastAsia="Calibri" w:hAnsi="Arial" w:cs="Arial"/>
          <w:b/>
          <w:i/>
          <w:sz w:val="24"/>
          <w:szCs w:val="24"/>
          <w:lang w:eastAsia="en-US"/>
        </w:rPr>
        <w:t>pkt. 2</w:t>
      </w:r>
      <w:r w:rsidRPr="0049113E">
        <w:rPr>
          <w:rFonts w:ascii="Arial" w:eastAsia="Calibri" w:hAnsi="Arial" w:cs="Arial"/>
          <w:i/>
          <w:sz w:val="24"/>
          <w:szCs w:val="24"/>
          <w:lang w:eastAsia="en-US"/>
        </w:rPr>
        <w:t xml:space="preserve"> - urządzenia, instalacje i sieci elektroenergetyczne o napięciu znamionowym nie wyższym niż 1 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t>kV</w:t>
      </w:r>
      <w:r w:rsidRPr="0049113E">
        <w:rPr>
          <w:rFonts w:ascii="Arial" w:eastAsia="Calibri" w:hAnsi="Arial" w:cs="Arial"/>
          <w:i/>
          <w:sz w:val="24"/>
          <w:szCs w:val="24"/>
          <w:lang w:eastAsia="en-US"/>
        </w:rPr>
        <w:t>;</w:t>
      </w:r>
    </w:p>
    <w:p w:rsidR="00F91098" w:rsidRPr="0049113E" w:rsidRDefault="00F91098" w:rsidP="00F91098">
      <w:pPr>
        <w:spacing w:after="0" w:line="240" w:lineRule="auto"/>
        <w:ind w:left="567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49113E">
        <w:rPr>
          <w:rFonts w:ascii="Arial" w:eastAsia="Calibri" w:hAnsi="Arial" w:cs="Arial"/>
          <w:b/>
          <w:i/>
          <w:sz w:val="24"/>
          <w:szCs w:val="24"/>
          <w:lang w:eastAsia="en-US"/>
        </w:rPr>
        <w:t>pkt. 10 (13)</w:t>
      </w:r>
      <w:r w:rsidRPr="0049113E">
        <w:rPr>
          <w:rFonts w:ascii="Arial" w:eastAsia="Calibri" w:hAnsi="Arial" w:cs="Arial"/>
          <w:i/>
          <w:sz w:val="24"/>
          <w:szCs w:val="24"/>
          <w:lang w:eastAsia="en-US"/>
        </w:rPr>
        <w:t xml:space="preserve"> – aparatura kontrolno-pomiarowa oraz urządzenia i instalację automatycznej regulacji, sterowania i zabezpieczeń urządzeń i instalacji wymienionych w pkt 1-9 (1-12)</w:t>
      </w:r>
    </w:p>
    <w:p w:rsidR="00D7580F" w:rsidRDefault="008E551F" w:rsidP="00BC6619">
      <w:pPr>
        <w:pStyle w:val="Zwykytekst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> </w:t>
      </w:r>
      <w:r w:rsidR="00055D49">
        <w:rPr>
          <w:rFonts w:ascii="Arial" w:hAnsi="Arial" w:cs="Arial"/>
          <w:color w:val="000000"/>
          <w:sz w:val="24"/>
          <w:szCs w:val="24"/>
        </w:rPr>
        <w:t xml:space="preserve">Osoba </w:t>
      </w:r>
      <w:r w:rsidR="00AD26D6">
        <w:rPr>
          <w:rFonts w:ascii="Arial" w:hAnsi="Arial" w:cs="Arial"/>
          <w:color w:val="000000"/>
          <w:sz w:val="24"/>
          <w:szCs w:val="24"/>
        </w:rPr>
        <w:t xml:space="preserve">ta </w:t>
      </w:r>
      <w:r w:rsidR="00055D49">
        <w:rPr>
          <w:rFonts w:ascii="Arial" w:hAnsi="Arial" w:cs="Arial"/>
          <w:color w:val="000000"/>
          <w:sz w:val="24"/>
          <w:szCs w:val="24"/>
        </w:rPr>
        <w:t>musi posiadać</w:t>
      </w:r>
      <w:r w:rsidR="00AD26D6">
        <w:rPr>
          <w:rFonts w:ascii="Arial" w:hAnsi="Arial" w:cs="Arial"/>
          <w:color w:val="000000"/>
          <w:sz w:val="24"/>
          <w:szCs w:val="24"/>
        </w:rPr>
        <w:t xml:space="preserve"> wszelkie</w:t>
      </w:r>
      <w:r w:rsidR="00D7580F">
        <w:rPr>
          <w:rFonts w:ascii="Arial" w:hAnsi="Arial" w:cs="Arial"/>
          <w:color w:val="000000"/>
          <w:sz w:val="24"/>
          <w:szCs w:val="24"/>
        </w:rPr>
        <w:t xml:space="preserve"> </w:t>
      </w:r>
      <w:r w:rsidR="00055D49">
        <w:rPr>
          <w:rFonts w:ascii="Arial" w:hAnsi="Arial" w:cs="Arial"/>
          <w:color w:val="000000"/>
          <w:sz w:val="24"/>
          <w:szCs w:val="24"/>
        </w:rPr>
        <w:t>świadectw</w:t>
      </w:r>
      <w:r w:rsidR="00AD26D6">
        <w:rPr>
          <w:rFonts w:ascii="Arial" w:hAnsi="Arial" w:cs="Arial"/>
          <w:color w:val="000000"/>
          <w:sz w:val="24"/>
          <w:szCs w:val="24"/>
        </w:rPr>
        <w:t>a, upoważnienia</w:t>
      </w:r>
      <w:r w:rsidR="00AD26D6">
        <w:rPr>
          <w:rFonts w:ascii="Arial" w:hAnsi="Arial" w:cs="Arial"/>
          <w:color w:val="000000"/>
          <w:sz w:val="24"/>
          <w:szCs w:val="24"/>
        </w:rPr>
        <w:br/>
        <w:t>i zaświadczenia obowiązujące w DTR oraz instrukcjach obsługi danych urządzeń</w:t>
      </w:r>
      <w:r w:rsidR="00AD26D6">
        <w:rPr>
          <w:rFonts w:ascii="Arial" w:hAnsi="Arial" w:cs="Arial"/>
          <w:color w:val="000000"/>
          <w:sz w:val="24"/>
          <w:szCs w:val="24"/>
        </w:rPr>
        <w:br/>
      </w:r>
      <w:r w:rsidR="00055D49">
        <w:rPr>
          <w:rFonts w:ascii="Arial" w:hAnsi="Arial" w:cs="Arial"/>
          <w:color w:val="000000"/>
          <w:sz w:val="24"/>
          <w:szCs w:val="24"/>
        </w:rPr>
        <w:t xml:space="preserve">w zakresie </w:t>
      </w:r>
      <w:r w:rsidR="005900A3">
        <w:rPr>
          <w:rFonts w:ascii="Arial" w:hAnsi="Arial" w:cs="Arial"/>
          <w:color w:val="000000"/>
          <w:sz w:val="24"/>
          <w:szCs w:val="24"/>
        </w:rPr>
        <w:t>konserwacji</w:t>
      </w:r>
      <w:r w:rsidR="00AD26D6">
        <w:rPr>
          <w:rFonts w:ascii="Arial" w:hAnsi="Arial" w:cs="Arial"/>
          <w:color w:val="000000"/>
          <w:sz w:val="24"/>
          <w:szCs w:val="24"/>
        </w:rPr>
        <w:t>,</w:t>
      </w:r>
      <w:r w:rsidR="005900A3">
        <w:rPr>
          <w:rFonts w:ascii="Arial" w:hAnsi="Arial" w:cs="Arial"/>
          <w:color w:val="000000"/>
          <w:sz w:val="24"/>
          <w:szCs w:val="24"/>
        </w:rPr>
        <w:t xml:space="preserve"> kontroli działania</w:t>
      </w:r>
      <w:r w:rsidR="00044F4F">
        <w:rPr>
          <w:rFonts w:ascii="Arial" w:hAnsi="Arial" w:cs="Arial"/>
          <w:color w:val="000000"/>
          <w:sz w:val="24"/>
          <w:szCs w:val="24"/>
        </w:rPr>
        <w:t xml:space="preserve"> (zestawienie urządzeń znajduje się </w:t>
      </w:r>
      <w:r w:rsidR="005900A3">
        <w:rPr>
          <w:rFonts w:ascii="Arial" w:hAnsi="Arial" w:cs="Arial"/>
          <w:color w:val="000000"/>
          <w:sz w:val="24"/>
          <w:szCs w:val="24"/>
        </w:rPr>
        <w:br/>
      </w:r>
      <w:r w:rsidR="00044F4F">
        <w:rPr>
          <w:rFonts w:ascii="Arial" w:hAnsi="Arial" w:cs="Arial"/>
          <w:color w:val="000000"/>
          <w:sz w:val="24"/>
          <w:szCs w:val="24"/>
        </w:rPr>
        <w:t>w ofercie zamówienia).</w:t>
      </w:r>
    </w:p>
    <w:p w:rsidR="00EA7D65" w:rsidRPr="00D367C3" w:rsidRDefault="00801620" w:rsidP="001A392A">
      <w:pPr>
        <w:pStyle w:val="Zwykytekst"/>
        <w:spacing w:before="240"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7C3">
        <w:rPr>
          <w:rFonts w:ascii="Arial" w:hAnsi="Arial" w:cs="Arial"/>
          <w:b/>
          <w:color w:val="000000"/>
          <w:sz w:val="24"/>
          <w:szCs w:val="24"/>
        </w:rPr>
        <w:t>5</w:t>
      </w:r>
      <w:r w:rsidR="00EA7D65" w:rsidRPr="00D367C3">
        <w:rPr>
          <w:rFonts w:ascii="Arial" w:hAnsi="Arial" w:cs="Arial"/>
          <w:b/>
          <w:color w:val="000000"/>
          <w:sz w:val="24"/>
          <w:szCs w:val="24"/>
        </w:rPr>
        <w:t xml:space="preserve">.0. </w:t>
      </w:r>
      <w:r w:rsidRPr="00D367C3">
        <w:rPr>
          <w:rFonts w:ascii="Arial" w:hAnsi="Arial" w:cs="Arial"/>
          <w:b/>
          <w:color w:val="000000"/>
          <w:sz w:val="24"/>
          <w:szCs w:val="24"/>
        </w:rPr>
        <w:t>Obmiar robót.</w:t>
      </w:r>
    </w:p>
    <w:p w:rsidR="00C578D2" w:rsidRPr="00D367C3" w:rsidRDefault="00C578D2" w:rsidP="001A392A">
      <w:pPr>
        <w:pStyle w:val="Zwykytekst"/>
        <w:spacing w:before="24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5.0.1. </w:t>
      </w:r>
      <w:r w:rsidR="00801620" w:rsidRPr="00D367C3">
        <w:rPr>
          <w:rFonts w:ascii="Arial" w:hAnsi="Arial" w:cs="Arial"/>
          <w:color w:val="000000"/>
          <w:sz w:val="24"/>
          <w:szCs w:val="24"/>
        </w:rPr>
        <w:t>Obmiar robót nie jest wymagany w związku z umową ryczałtową.</w:t>
      </w:r>
    </w:p>
    <w:p w:rsidR="00801620" w:rsidRPr="00D367C3" w:rsidRDefault="00801620" w:rsidP="001A392A">
      <w:pPr>
        <w:pStyle w:val="Zwykytekst"/>
        <w:spacing w:before="240"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7C3">
        <w:rPr>
          <w:rFonts w:ascii="Arial" w:hAnsi="Arial" w:cs="Arial"/>
          <w:b/>
          <w:color w:val="000000"/>
          <w:sz w:val="24"/>
          <w:szCs w:val="24"/>
        </w:rPr>
        <w:t>6.0. Odbiór usługi.</w:t>
      </w:r>
    </w:p>
    <w:p w:rsidR="00801620" w:rsidRPr="00D367C3" w:rsidRDefault="00C578D2" w:rsidP="001A392A">
      <w:pPr>
        <w:pStyle w:val="Zwykytekst"/>
        <w:spacing w:before="24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6.0</w:t>
      </w:r>
      <w:r w:rsidR="003E3355" w:rsidRPr="00D367C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1.</w:t>
      </w:r>
      <w:r w:rsidR="003E3355" w:rsidRPr="00D367C3">
        <w:rPr>
          <w:rFonts w:ascii="Arial" w:hAnsi="Arial" w:cs="Arial"/>
          <w:color w:val="000000"/>
          <w:sz w:val="24"/>
          <w:szCs w:val="24"/>
        </w:rPr>
        <w:t xml:space="preserve"> Odbiory wykonywane zgodne z harmonogramem usługi.</w:t>
      </w:r>
    </w:p>
    <w:p w:rsidR="003E3355" w:rsidRPr="00D367C3" w:rsidRDefault="00C578D2" w:rsidP="00CA34E2">
      <w:pPr>
        <w:pStyle w:val="Zwykytekst"/>
        <w:spacing w:before="24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6.0</w:t>
      </w:r>
      <w:r w:rsidR="003E3355" w:rsidRPr="00D367C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2.</w:t>
      </w:r>
      <w:r w:rsidR="003E3355" w:rsidRPr="00D367C3">
        <w:rPr>
          <w:rFonts w:ascii="Arial" w:hAnsi="Arial" w:cs="Arial"/>
          <w:color w:val="000000"/>
          <w:sz w:val="24"/>
          <w:szCs w:val="24"/>
        </w:rPr>
        <w:t xml:space="preserve"> Wykonawca udziela gwa</w:t>
      </w:r>
      <w:r w:rsidR="00F91098">
        <w:rPr>
          <w:rFonts w:ascii="Arial" w:hAnsi="Arial" w:cs="Arial"/>
          <w:color w:val="000000"/>
          <w:sz w:val="24"/>
          <w:szCs w:val="24"/>
        </w:rPr>
        <w:t>rancji na wykonane usługi.</w:t>
      </w:r>
    </w:p>
    <w:p w:rsidR="003E3355" w:rsidRPr="00D367C3" w:rsidRDefault="003E3355" w:rsidP="00CA34E2">
      <w:pPr>
        <w:pStyle w:val="Zwykytekst"/>
        <w:spacing w:before="24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>6</w:t>
      </w:r>
      <w:r w:rsidR="00C578D2">
        <w:rPr>
          <w:rFonts w:ascii="Arial" w:hAnsi="Arial" w:cs="Arial"/>
          <w:color w:val="000000"/>
          <w:sz w:val="24"/>
          <w:szCs w:val="24"/>
        </w:rPr>
        <w:t>.0</w:t>
      </w:r>
      <w:r w:rsidR="0076266F">
        <w:rPr>
          <w:rFonts w:ascii="Arial" w:hAnsi="Arial" w:cs="Arial"/>
          <w:color w:val="000000"/>
          <w:sz w:val="24"/>
          <w:szCs w:val="24"/>
        </w:rPr>
        <w:t>.</w:t>
      </w:r>
      <w:r w:rsidR="00C578D2">
        <w:rPr>
          <w:rFonts w:ascii="Arial" w:hAnsi="Arial" w:cs="Arial"/>
          <w:color w:val="000000"/>
          <w:sz w:val="24"/>
          <w:szCs w:val="24"/>
        </w:rPr>
        <w:t>4.</w:t>
      </w:r>
      <w:r w:rsidR="0076266F">
        <w:rPr>
          <w:rFonts w:ascii="Arial" w:hAnsi="Arial" w:cs="Arial"/>
          <w:color w:val="000000"/>
          <w:sz w:val="24"/>
          <w:szCs w:val="24"/>
        </w:rPr>
        <w:t xml:space="preserve"> Koszty wykonania czynności</w:t>
      </w:r>
      <w:r w:rsidRPr="00D367C3">
        <w:rPr>
          <w:rFonts w:ascii="Arial" w:hAnsi="Arial" w:cs="Arial"/>
          <w:color w:val="000000"/>
          <w:sz w:val="24"/>
          <w:szCs w:val="24"/>
        </w:rPr>
        <w:t xml:space="preserve"> </w:t>
      </w:r>
      <w:r w:rsidR="00627B37">
        <w:rPr>
          <w:rFonts w:ascii="Arial" w:hAnsi="Arial" w:cs="Arial"/>
          <w:color w:val="000000"/>
          <w:sz w:val="24"/>
          <w:szCs w:val="24"/>
        </w:rPr>
        <w:t>przeglądu i konserwacji</w:t>
      </w:r>
      <w:r w:rsidRPr="00D367C3">
        <w:rPr>
          <w:rFonts w:ascii="Arial" w:hAnsi="Arial" w:cs="Arial"/>
          <w:color w:val="000000"/>
          <w:sz w:val="24"/>
          <w:szCs w:val="24"/>
        </w:rPr>
        <w:t>, dojazdów do miejsc realizacji usługi, drobnych materiałów koniecznych do wykonania usługi ponosi Wykonawca.</w:t>
      </w:r>
    </w:p>
    <w:p w:rsidR="003E3355" w:rsidRPr="00D367C3" w:rsidRDefault="00C578D2" w:rsidP="00CA34E2">
      <w:pPr>
        <w:pStyle w:val="Zwykytekst"/>
        <w:spacing w:before="24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6.0</w:t>
      </w:r>
      <w:r w:rsidR="003E3355" w:rsidRPr="00D367C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5.</w:t>
      </w:r>
      <w:r w:rsidR="003E3355" w:rsidRPr="00D367C3">
        <w:rPr>
          <w:rFonts w:ascii="Arial" w:hAnsi="Arial" w:cs="Arial"/>
          <w:color w:val="000000"/>
          <w:sz w:val="24"/>
          <w:szCs w:val="24"/>
        </w:rPr>
        <w:t xml:space="preserve"> W okresie gwarancji zamontowanych urządzeń Wykonawca zobowiązany jest do nieodpłatnego usuwania wad ujawnionych po odbiorze.</w:t>
      </w:r>
    </w:p>
    <w:p w:rsidR="00305E65" w:rsidRPr="00D367C3" w:rsidRDefault="00C578D2" w:rsidP="00CA34E2">
      <w:pPr>
        <w:pStyle w:val="Zwykytekst"/>
        <w:spacing w:before="24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6.0</w:t>
      </w:r>
      <w:r w:rsidR="003E3355" w:rsidRPr="00D367C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6.</w:t>
      </w:r>
      <w:r w:rsidR="003E3355" w:rsidRPr="00D367C3">
        <w:rPr>
          <w:rFonts w:ascii="Arial" w:hAnsi="Arial" w:cs="Arial"/>
          <w:color w:val="000000"/>
          <w:sz w:val="24"/>
          <w:szCs w:val="24"/>
        </w:rPr>
        <w:t xml:space="preserve"> Wykonawca jest odpowiedzialny za wszelkie szkody i straty, które spowodował </w:t>
      </w:r>
      <w:r w:rsidR="00F91098">
        <w:rPr>
          <w:rFonts w:ascii="Arial" w:hAnsi="Arial" w:cs="Arial"/>
          <w:color w:val="000000"/>
          <w:sz w:val="24"/>
          <w:szCs w:val="24"/>
        </w:rPr>
        <w:br/>
      </w:r>
      <w:r w:rsidR="003E3355" w:rsidRPr="00D367C3">
        <w:rPr>
          <w:rFonts w:ascii="Arial" w:hAnsi="Arial" w:cs="Arial"/>
          <w:color w:val="000000"/>
          <w:sz w:val="24"/>
          <w:szCs w:val="24"/>
        </w:rPr>
        <w:t xml:space="preserve">w czasie wykonania czynności </w:t>
      </w:r>
      <w:r w:rsidR="00627B37">
        <w:rPr>
          <w:rFonts w:ascii="Arial" w:hAnsi="Arial" w:cs="Arial"/>
          <w:color w:val="000000"/>
          <w:sz w:val="24"/>
          <w:szCs w:val="24"/>
        </w:rPr>
        <w:t>przeglądu i konserwacji</w:t>
      </w:r>
      <w:r w:rsidR="003E3355" w:rsidRPr="00D367C3">
        <w:rPr>
          <w:rFonts w:ascii="Arial" w:hAnsi="Arial" w:cs="Arial"/>
          <w:color w:val="000000"/>
          <w:sz w:val="24"/>
          <w:szCs w:val="24"/>
        </w:rPr>
        <w:t>.</w:t>
      </w:r>
    </w:p>
    <w:p w:rsidR="00440648" w:rsidRPr="00D367C3" w:rsidRDefault="00440648" w:rsidP="001A392A">
      <w:pPr>
        <w:pStyle w:val="Zwykytekst"/>
        <w:spacing w:before="240"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7C3">
        <w:rPr>
          <w:rFonts w:ascii="Arial" w:hAnsi="Arial" w:cs="Arial"/>
          <w:b/>
          <w:color w:val="000000"/>
          <w:sz w:val="24"/>
          <w:szCs w:val="24"/>
        </w:rPr>
        <w:t>7.0. Awarie</w:t>
      </w:r>
    </w:p>
    <w:p w:rsidR="00440648" w:rsidRPr="00D367C3" w:rsidRDefault="00C578D2" w:rsidP="00CA34E2">
      <w:pPr>
        <w:pStyle w:val="Zwykytekst"/>
        <w:spacing w:before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7.0</w:t>
      </w:r>
      <w:r w:rsidR="00440648" w:rsidRPr="00D367C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1.</w:t>
      </w:r>
      <w:r w:rsidR="00440648" w:rsidRPr="00D367C3">
        <w:rPr>
          <w:rFonts w:ascii="Arial" w:hAnsi="Arial" w:cs="Arial"/>
          <w:color w:val="000000"/>
          <w:sz w:val="24"/>
          <w:szCs w:val="24"/>
        </w:rPr>
        <w:t xml:space="preserve"> W przypadku wystąpienia awarii urządzeń Wykonawcę zobowiązuje się do przybycia na miejsce awarii w czas</w:t>
      </w:r>
      <w:r w:rsidR="0028381B">
        <w:rPr>
          <w:rFonts w:ascii="Arial" w:hAnsi="Arial" w:cs="Arial"/>
          <w:color w:val="000000"/>
          <w:sz w:val="24"/>
          <w:szCs w:val="24"/>
        </w:rPr>
        <w:t xml:space="preserve">ie nie dłuższym niż </w:t>
      </w:r>
      <w:r w:rsidR="0028381B" w:rsidRPr="00BC6619">
        <w:rPr>
          <w:rFonts w:ascii="Arial" w:hAnsi="Arial" w:cs="Arial"/>
          <w:b/>
          <w:color w:val="000000"/>
          <w:sz w:val="24"/>
          <w:szCs w:val="24"/>
        </w:rPr>
        <w:t>24</w:t>
      </w:r>
      <w:r w:rsidR="00440648" w:rsidRPr="00BC66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40648" w:rsidRPr="00D367C3">
        <w:rPr>
          <w:rFonts w:ascii="Arial" w:hAnsi="Arial" w:cs="Arial"/>
          <w:color w:val="000000"/>
          <w:sz w:val="24"/>
          <w:szCs w:val="24"/>
        </w:rPr>
        <w:t>godzin</w:t>
      </w:r>
      <w:r w:rsidR="0028381B">
        <w:rPr>
          <w:rFonts w:ascii="Arial" w:hAnsi="Arial" w:cs="Arial"/>
          <w:color w:val="000000"/>
          <w:sz w:val="24"/>
          <w:szCs w:val="24"/>
        </w:rPr>
        <w:t>y</w:t>
      </w:r>
      <w:r w:rsidR="00440648" w:rsidRPr="00D367C3">
        <w:rPr>
          <w:rFonts w:ascii="Arial" w:hAnsi="Arial" w:cs="Arial"/>
          <w:color w:val="000000"/>
          <w:sz w:val="24"/>
          <w:szCs w:val="24"/>
        </w:rPr>
        <w:t xml:space="preserve"> od momentu zgłoszenia awarii. Zgłoszenia awarii będą przyjmowane przez Wykonawcę w godz. </w:t>
      </w:r>
      <w:r w:rsidR="00440648" w:rsidRPr="00BC6619">
        <w:rPr>
          <w:rFonts w:ascii="Arial" w:hAnsi="Arial" w:cs="Arial"/>
          <w:b/>
          <w:color w:val="000000"/>
          <w:sz w:val="24"/>
          <w:szCs w:val="24"/>
        </w:rPr>
        <w:t>0.00-24.00</w:t>
      </w:r>
      <w:r w:rsidR="00440648" w:rsidRPr="00D367C3">
        <w:rPr>
          <w:rFonts w:ascii="Arial" w:hAnsi="Arial" w:cs="Arial"/>
          <w:color w:val="000000"/>
          <w:sz w:val="24"/>
          <w:szCs w:val="24"/>
        </w:rPr>
        <w:t xml:space="preserve"> przez </w:t>
      </w:r>
      <w:r w:rsidR="00440648" w:rsidRPr="00BC6619">
        <w:rPr>
          <w:rFonts w:ascii="Arial" w:hAnsi="Arial" w:cs="Arial"/>
          <w:b/>
          <w:color w:val="000000"/>
          <w:sz w:val="24"/>
          <w:szCs w:val="24"/>
        </w:rPr>
        <w:t>7</w:t>
      </w:r>
      <w:r w:rsidR="00440648" w:rsidRPr="00D367C3">
        <w:rPr>
          <w:rFonts w:ascii="Arial" w:hAnsi="Arial" w:cs="Arial"/>
          <w:color w:val="000000"/>
          <w:sz w:val="24"/>
          <w:szCs w:val="24"/>
        </w:rPr>
        <w:t xml:space="preserve"> dni w tygodniu.</w:t>
      </w:r>
    </w:p>
    <w:p w:rsidR="00BC6619" w:rsidRDefault="00C578D2" w:rsidP="00BC6619">
      <w:pPr>
        <w:pStyle w:val="Zwykytekst"/>
        <w:spacing w:before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7.0</w:t>
      </w:r>
      <w:r w:rsidR="00440648" w:rsidRPr="00D367C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2.</w:t>
      </w:r>
      <w:r w:rsidR="00440648" w:rsidRPr="00D367C3">
        <w:rPr>
          <w:rFonts w:ascii="Arial" w:hAnsi="Arial" w:cs="Arial"/>
          <w:color w:val="000000"/>
          <w:sz w:val="24"/>
          <w:szCs w:val="24"/>
        </w:rPr>
        <w:t xml:space="preserve"> </w:t>
      </w:r>
      <w:r w:rsidR="00BC6619">
        <w:rPr>
          <w:rFonts w:ascii="Arial" w:hAnsi="Arial" w:cs="Arial"/>
          <w:color w:val="000000"/>
          <w:sz w:val="24"/>
          <w:szCs w:val="24"/>
        </w:rPr>
        <w:t xml:space="preserve">Wykonawca usługi, po telefonicznym zgłoszeniu awarii przez Użytkownika  (Zamawiającego), musi przybyć na jej miejsce w ciągu </w:t>
      </w:r>
      <w:r w:rsidR="00BC6619" w:rsidRPr="00F91098">
        <w:rPr>
          <w:rFonts w:ascii="Arial" w:hAnsi="Arial" w:cs="Arial"/>
          <w:b/>
          <w:color w:val="000000"/>
          <w:sz w:val="24"/>
          <w:szCs w:val="24"/>
        </w:rPr>
        <w:t>24</w:t>
      </w:r>
      <w:r w:rsidR="00BC6619">
        <w:rPr>
          <w:rFonts w:ascii="Arial" w:hAnsi="Arial" w:cs="Arial"/>
          <w:color w:val="000000"/>
          <w:sz w:val="24"/>
          <w:szCs w:val="24"/>
        </w:rPr>
        <w:t xml:space="preserve"> h od momentu zgłoszenia. Przedłożenia każdorazowo po dokonaniu oględzin – przed wykonaniem usługi protokołu z awarii/naprawy z pełna kalkulacją kosztów naprawy przedmiotu awarii (wskazania kosztów materiałów, ilości  roboczogodzin potrzebnych do usunięcia awarii oraz podanie terminu usunięcia awarii). Dokumenty powyższe muszą być przekazane maksymalnie w czasie </w:t>
      </w:r>
      <w:r w:rsidR="00BC6619" w:rsidRPr="00F91098">
        <w:rPr>
          <w:rFonts w:ascii="Arial" w:hAnsi="Arial" w:cs="Arial"/>
          <w:b/>
          <w:color w:val="000000"/>
          <w:sz w:val="24"/>
          <w:szCs w:val="24"/>
        </w:rPr>
        <w:t>14</w:t>
      </w:r>
      <w:r w:rsidR="00BC6619">
        <w:rPr>
          <w:rFonts w:ascii="Arial" w:hAnsi="Arial" w:cs="Arial"/>
          <w:color w:val="000000"/>
          <w:sz w:val="24"/>
          <w:szCs w:val="24"/>
        </w:rPr>
        <w:t xml:space="preserve"> dni od sporządzenia protokołu awarii / naprawy – do akceptacji przez Zamawiającego tj. odpowiedniego Kierownika SOI lub osobę upoważnioną. Po akceptacji przez przedstawiciela Zamawiającego (odpowiedniego kierownika SOI) protokołu awarii / naprawy wraz z kosztorysem ofertowym wykonania naprawy, Wykonawca bezzwłocznie przystępuje do usunięcia awarii.</w:t>
      </w:r>
    </w:p>
    <w:p w:rsidR="00BC6619" w:rsidRDefault="00BC6619" w:rsidP="00BC6619">
      <w:pPr>
        <w:pStyle w:val="Zwykytekst"/>
        <w:spacing w:before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Rozliczenie na podstawie roboczogodzin oraz wykazu zużytych materiałów i części – załączniki:</w:t>
      </w:r>
    </w:p>
    <w:p w:rsidR="00BC6619" w:rsidRDefault="00594FAC" w:rsidP="00C578D2">
      <w:pPr>
        <w:pStyle w:val="Zwykytek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Protokół awarii / </w:t>
      </w:r>
      <w:r w:rsidR="00BC6619">
        <w:rPr>
          <w:rFonts w:ascii="Arial" w:hAnsi="Arial" w:cs="Arial"/>
          <w:color w:val="000000"/>
          <w:sz w:val="24"/>
          <w:szCs w:val="24"/>
        </w:rPr>
        <w:t>naprawy (dla awarii powstałych w okresie między konserwacjami,</w:t>
      </w:r>
    </w:p>
    <w:p w:rsidR="00BC6619" w:rsidRPr="0016532F" w:rsidRDefault="0016532F" w:rsidP="00C578D2">
      <w:pPr>
        <w:pStyle w:val="Zwykytek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532F">
        <w:rPr>
          <w:rFonts w:ascii="Arial" w:hAnsi="Arial" w:cs="Arial"/>
          <w:color w:val="000000"/>
          <w:sz w:val="24"/>
          <w:szCs w:val="24"/>
        </w:rPr>
        <w:t>Protokół odbioru usługi.</w:t>
      </w:r>
    </w:p>
    <w:p w:rsidR="004301F6" w:rsidRPr="00D367C3" w:rsidRDefault="00C578D2" w:rsidP="00440648">
      <w:pPr>
        <w:pStyle w:val="Zwykytekst"/>
        <w:spacing w:before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7.0</w:t>
      </w:r>
      <w:r w:rsidR="004301F6" w:rsidRPr="00D367C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3.</w:t>
      </w:r>
      <w:r w:rsidR="004301F6" w:rsidRPr="00D367C3">
        <w:rPr>
          <w:rFonts w:ascii="Arial" w:hAnsi="Arial" w:cs="Arial"/>
          <w:color w:val="000000"/>
          <w:sz w:val="24"/>
          <w:szCs w:val="24"/>
        </w:rPr>
        <w:t xml:space="preserve"> W przypadku konieczności wymiany uszkodzonego urządzenia </w:t>
      </w:r>
      <w:r w:rsidR="008D310C" w:rsidRPr="00D367C3">
        <w:rPr>
          <w:rFonts w:ascii="Arial" w:hAnsi="Arial" w:cs="Arial"/>
          <w:color w:val="000000"/>
          <w:sz w:val="24"/>
          <w:szCs w:val="24"/>
        </w:rPr>
        <w:t>na nowe – Wykonawca dokonuje demontaż starego urządzenia</w:t>
      </w:r>
      <w:r w:rsidR="00F91098">
        <w:rPr>
          <w:rFonts w:ascii="Arial" w:hAnsi="Arial" w:cs="Arial"/>
          <w:color w:val="000000"/>
          <w:sz w:val="24"/>
          <w:szCs w:val="24"/>
        </w:rPr>
        <w:t>,</w:t>
      </w:r>
      <w:r w:rsidR="008D310C" w:rsidRPr="00D367C3">
        <w:rPr>
          <w:rFonts w:ascii="Arial" w:hAnsi="Arial" w:cs="Arial"/>
          <w:color w:val="000000"/>
          <w:sz w:val="24"/>
          <w:szCs w:val="24"/>
        </w:rPr>
        <w:t xml:space="preserve"> a następnie montaż nowego urządzenia (zakupionego przez Zamawiającego) w ramach kosztów realizacji niniejszej usługi.</w:t>
      </w:r>
    </w:p>
    <w:p w:rsidR="008D310C" w:rsidRPr="00D367C3" w:rsidRDefault="008D310C" w:rsidP="00440648">
      <w:pPr>
        <w:pStyle w:val="Zwykytekst"/>
        <w:spacing w:before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>7.</w:t>
      </w:r>
      <w:r w:rsidR="00C578D2">
        <w:rPr>
          <w:rFonts w:ascii="Arial" w:hAnsi="Arial" w:cs="Arial"/>
          <w:color w:val="000000"/>
          <w:sz w:val="24"/>
          <w:szCs w:val="24"/>
        </w:rPr>
        <w:t>0</w:t>
      </w:r>
      <w:r w:rsidRPr="00D367C3">
        <w:rPr>
          <w:rFonts w:ascii="Arial" w:hAnsi="Arial" w:cs="Arial"/>
          <w:color w:val="000000"/>
          <w:sz w:val="24"/>
          <w:szCs w:val="24"/>
        </w:rPr>
        <w:t>.</w:t>
      </w:r>
      <w:r w:rsidR="00C578D2">
        <w:rPr>
          <w:rFonts w:ascii="Arial" w:hAnsi="Arial" w:cs="Arial"/>
          <w:color w:val="000000"/>
          <w:sz w:val="24"/>
          <w:szCs w:val="24"/>
        </w:rPr>
        <w:t>4.</w:t>
      </w:r>
      <w:r w:rsidRPr="00D367C3">
        <w:rPr>
          <w:rFonts w:ascii="Arial" w:hAnsi="Arial" w:cs="Arial"/>
          <w:color w:val="000000"/>
          <w:sz w:val="24"/>
          <w:szCs w:val="24"/>
        </w:rPr>
        <w:t xml:space="preserve"> Dojazd na miejsce usunięcia awarii oraz robocizna ujęta jest w kosztach umowy na usługę.</w:t>
      </w:r>
    </w:p>
    <w:p w:rsidR="006D1D83" w:rsidRPr="00C5674D" w:rsidRDefault="00C578D2" w:rsidP="00440648">
      <w:pPr>
        <w:pStyle w:val="Zwykytekst"/>
        <w:spacing w:before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7.0</w:t>
      </w:r>
      <w:r w:rsidR="008D310C" w:rsidRPr="00C5674D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5.</w:t>
      </w:r>
      <w:r w:rsidR="001A5B87" w:rsidRPr="00C5674D">
        <w:rPr>
          <w:rFonts w:ascii="Arial" w:hAnsi="Arial" w:cs="Arial"/>
          <w:color w:val="000000"/>
          <w:sz w:val="24"/>
          <w:szCs w:val="24"/>
        </w:rPr>
        <w:t xml:space="preserve"> Nienaprawialne</w:t>
      </w:r>
      <w:r w:rsidR="008D310C" w:rsidRPr="00C5674D">
        <w:rPr>
          <w:rFonts w:ascii="Arial" w:hAnsi="Arial" w:cs="Arial"/>
          <w:color w:val="000000"/>
          <w:sz w:val="24"/>
          <w:szCs w:val="24"/>
        </w:rPr>
        <w:t xml:space="preserve"> </w:t>
      </w:r>
      <w:r w:rsidR="001A5B87" w:rsidRPr="00C5674D">
        <w:rPr>
          <w:rFonts w:ascii="Arial" w:hAnsi="Arial" w:cs="Arial"/>
          <w:color w:val="000000"/>
          <w:sz w:val="24"/>
          <w:szCs w:val="24"/>
        </w:rPr>
        <w:t>materiały bądź urządzenia pochodzące z demontażu Wykonawca jest zobowiązany wywieźć z te</w:t>
      </w:r>
      <w:r w:rsidR="00C5674D">
        <w:rPr>
          <w:rFonts w:ascii="Arial" w:hAnsi="Arial" w:cs="Arial"/>
          <w:color w:val="000000"/>
          <w:sz w:val="24"/>
          <w:szCs w:val="24"/>
        </w:rPr>
        <w:t>renu usługi i poddać utylizacji.</w:t>
      </w:r>
    </w:p>
    <w:p w:rsidR="001A5B87" w:rsidRPr="00C5674D" w:rsidRDefault="00C578D2" w:rsidP="00440648">
      <w:pPr>
        <w:pStyle w:val="Zwykytekst"/>
        <w:spacing w:before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7.0</w:t>
      </w:r>
      <w:r w:rsidR="001A5B87" w:rsidRPr="00C5674D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6.</w:t>
      </w:r>
      <w:r w:rsidR="001A5B87" w:rsidRPr="00C5674D">
        <w:rPr>
          <w:rFonts w:ascii="Arial" w:hAnsi="Arial" w:cs="Arial"/>
          <w:color w:val="000000"/>
          <w:sz w:val="24"/>
          <w:szCs w:val="24"/>
        </w:rPr>
        <w:t xml:space="preserve"> Wykonawca zobligowany jest do przedstawienia Zamawiającemu dokumentów świadczących o prawidłowym (zgodnym z przepisami) postępowaniu z </w:t>
      </w:r>
      <w:r w:rsidR="00B07803" w:rsidRPr="00C5674D">
        <w:rPr>
          <w:rFonts w:ascii="Arial" w:hAnsi="Arial" w:cs="Arial"/>
          <w:color w:val="000000"/>
          <w:sz w:val="24"/>
          <w:szCs w:val="24"/>
        </w:rPr>
        <w:t xml:space="preserve">odpadami zgodnie z </w:t>
      </w:r>
      <w:r w:rsidR="001A5B87" w:rsidRPr="00C5674D">
        <w:rPr>
          <w:rFonts w:ascii="Arial" w:hAnsi="Arial" w:cs="Arial"/>
          <w:color w:val="000000"/>
          <w:sz w:val="24"/>
          <w:szCs w:val="24"/>
        </w:rPr>
        <w:t>Dz. U. 2013 poz. 21 z dnia 14 grud</w:t>
      </w:r>
      <w:r w:rsidR="00B07803" w:rsidRPr="00C5674D">
        <w:rPr>
          <w:rFonts w:ascii="Arial" w:hAnsi="Arial" w:cs="Arial"/>
          <w:color w:val="000000"/>
          <w:sz w:val="24"/>
          <w:szCs w:val="24"/>
        </w:rPr>
        <w:t>nia 2012 r. – Ustawa o odpadach</w:t>
      </w:r>
      <w:r w:rsidR="00C5674D">
        <w:rPr>
          <w:rFonts w:ascii="Arial" w:hAnsi="Arial" w:cs="Arial"/>
          <w:color w:val="000000"/>
          <w:sz w:val="24"/>
          <w:szCs w:val="24"/>
        </w:rPr>
        <w:t>.</w:t>
      </w:r>
    </w:p>
    <w:p w:rsidR="008D310C" w:rsidRPr="00D367C3" w:rsidRDefault="00C578D2" w:rsidP="00440648">
      <w:pPr>
        <w:pStyle w:val="Zwykytekst"/>
        <w:spacing w:before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7.0</w:t>
      </w:r>
      <w:r w:rsidR="008D310C" w:rsidRPr="00D367C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7.</w:t>
      </w:r>
      <w:r w:rsidR="008D310C" w:rsidRPr="00D367C3">
        <w:rPr>
          <w:rFonts w:ascii="Arial" w:hAnsi="Arial" w:cs="Arial"/>
          <w:color w:val="000000"/>
          <w:sz w:val="24"/>
          <w:szCs w:val="24"/>
        </w:rPr>
        <w:t xml:space="preserve"> Po usunięciu awarii Wykonawca sporządza protokół z wykonanych czynności.</w:t>
      </w:r>
    </w:p>
    <w:p w:rsidR="008D310C" w:rsidRPr="00D367C3" w:rsidRDefault="00C578D2" w:rsidP="00440648">
      <w:pPr>
        <w:pStyle w:val="Zwykytekst"/>
        <w:spacing w:before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7.0</w:t>
      </w:r>
      <w:r w:rsidR="008D310C" w:rsidRPr="00D367C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="008D310C" w:rsidRPr="00D367C3">
        <w:rPr>
          <w:rFonts w:ascii="Arial" w:hAnsi="Arial" w:cs="Arial"/>
          <w:color w:val="000000"/>
          <w:sz w:val="24"/>
          <w:szCs w:val="24"/>
        </w:rPr>
        <w:t xml:space="preserve"> Wykonawca zobowiązany jest do co najmniej </w:t>
      </w:r>
      <w:r w:rsidR="0080193D">
        <w:rPr>
          <w:rFonts w:ascii="Arial" w:hAnsi="Arial" w:cs="Arial"/>
          <w:b/>
          <w:color w:val="000000"/>
          <w:sz w:val="24"/>
          <w:szCs w:val="24"/>
        </w:rPr>
        <w:t>24</w:t>
      </w:r>
      <w:r w:rsidR="008D310C" w:rsidRPr="00D367C3">
        <w:rPr>
          <w:rFonts w:ascii="Arial" w:hAnsi="Arial" w:cs="Arial"/>
          <w:color w:val="000000"/>
          <w:sz w:val="24"/>
          <w:szCs w:val="24"/>
        </w:rPr>
        <w:t xml:space="preserve"> miesięcznej gwarancji na naprawę</w:t>
      </w:r>
      <w:r w:rsidR="000D7F60" w:rsidRPr="00D367C3">
        <w:rPr>
          <w:rFonts w:ascii="Arial" w:hAnsi="Arial" w:cs="Arial"/>
          <w:color w:val="000000"/>
          <w:sz w:val="24"/>
          <w:szCs w:val="24"/>
        </w:rPr>
        <w:t xml:space="preserve"> i wymienione części zamienne montowane w czasie naprawy.</w:t>
      </w:r>
    </w:p>
    <w:p w:rsidR="000D7F60" w:rsidRPr="00D367C3" w:rsidRDefault="00C578D2" w:rsidP="00440648">
      <w:pPr>
        <w:pStyle w:val="Zwykytekst"/>
        <w:spacing w:before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7.0</w:t>
      </w:r>
      <w:r w:rsidR="000D7F60" w:rsidRPr="00D367C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9.</w:t>
      </w:r>
      <w:r w:rsidR="000D7F60" w:rsidRPr="00D367C3">
        <w:rPr>
          <w:rFonts w:ascii="Arial" w:hAnsi="Arial" w:cs="Arial"/>
          <w:color w:val="000000"/>
          <w:sz w:val="24"/>
          <w:szCs w:val="24"/>
        </w:rPr>
        <w:t xml:space="preserve"> Okres gwarancji liczony będzie od daty protokolarnego odbioru urządzeń po wykonaniu usługi.</w:t>
      </w:r>
    </w:p>
    <w:p w:rsidR="004C3CD3" w:rsidRPr="00D367C3" w:rsidRDefault="00C578D2" w:rsidP="004C3CD3">
      <w:pPr>
        <w:pStyle w:val="Zwykytekst"/>
        <w:spacing w:before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7.0</w:t>
      </w:r>
      <w:r w:rsidR="004C3CD3" w:rsidRPr="00D367C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10.</w:t>
      </w:r>
      <w:r w:rsidR="004C3CD3" w:rsidRPr="00D367C3">
        <w:rPr>
          <w:rFonts w:ascii="Arial" w:hAnsi="Arial" w:cs="Arial"/>
          <w:color w:val="000000"/>
          <w:sz w:val="24"/>
          <w:szCs w:val="24"/>
        </w:rPr>
        <w:t xml:space="preserve"> Wykonawca ponosi pełną odpowiedzialność za skutki spowodowane niewłaściwym usunięciem awarii.</w:t>
      </w:r>
    </w:p>
    <w:p w:rsidR="000D7F60" w:rsidRPr="00D367C3" w:rsidRDefault="000D7F60" w:rsidP="00440648">
      <w:pPr>
        <w:pStyle w:val="Zwykytekst"/>
        <w:spacing w:before="24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7C3">
        <w:rPr>
          <w:rFonts w:ascii="Arial" w:hAnsi="Arial" w:cs="Arial"/>
          <w:b/>
          <w:color w:val="000000"/>
          <w:sz w:val="24"/>
          <w:szCs w:val="24"/>
        </w:rPr>
        <w:t>8.0. Przepisy związane:</w:t>
      </w:r>
    </w:p>
    <w:p w:rsidR="003E3355" w:rsidRPr="00D367C3" w:rsidRDefault="004C3CD3" w:rsidP="001A392A">
      <w:pPr>
        <w:pStyle w:val="Zwykytekst"/>
        <w:spacing w:before="24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>- Ustawa z dnia 07.07.</w:t>
      </w:r>
      <w:r w:rsidR="000D7F60" w:rsidRPr="00D367C3">
        <w:rPr>
          <w:rFonts w:ascii="Arial" w:hAnsi="Arial" w:cs="Arial"/>
          <w:color w:val="000000"/>
          <w:sz w:val="24"/>
          <w:szCs w:val="24"/>
        </w:rPr>
        <w:t>1994r. Prawo Budowlane wraz z późniejszymi zmianami</w:t>
      </w:r>
      <w:r w:rsidRPr="00D367C3">
        <w:rPr>
          <w:rFonts w:ascii="Arial" w:hAnsi="Arial" w:cs="Arial"/>
          <w:color w:val="000000"/>
          <w:sz w:val="24"/>
          <w:szCs w:val="24"/>
        </w:rPr>
        <w:t>.</w:t>
      </w:r>
    </w:p>
    <w:p w:rsidR="000D7F60" w:rsidRPr="00D367C3" w:rsidRDefault="004C3CD3" w:rsidP="001A392A">
      <w:pPr>
        <w:pStyle w:val="Zwykytekst"/>
        <w:spacing w:before="24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>- Ustawa z dnia 10.04.1994r. Prawo Energetyczne wraz z późniejszymi zmianami.</w:t>
      </w:r>
    </w:p>
    <w:p w:rsidR="004C3CD3" w:rsidRPr="00D367C3" w:rsidRDefault="004C3CD3" w:rsidP="001A392A">
      <w:pPr>
        <w:pStyle w:val="Zwykytekst"/>
        <w:spacing w:before="24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>- Rozporządzenie Ministra Infrastruktury z dnia 12.04.2002r. w sprawie warunków technicznych, jakim winny odpowiadać budynki i ich usytuowanie (Dz.U. z 2002</w:t>
      </w:r>
      <w:r w:rsidR="002D7E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67C3">
        <w:rPr>
          <w:rFonts w:ascii="Arial" w:hAnsi="Arial" w:cs="Arial"/>
          <w:color w:val="000000"/>
          <w:sz w:val="24"/>
          <w:szCs w:val="24"/>
        </w:rPr>
        <w:t xml:space="preserve">r., </w:t>
      </w:r>
      <w:r w:rsidR="00CA34E2">
        <w:rPr>
          <w:rFonts w:ascii="Arial" w:hAnsi="Arial" w:cs="Arial"/>
          <w:color w:val="000000"/>
          <w:sz w:val="24"/>
          <w:szCs w:val="24"/>
        </w:rPr>
        <w:br/>
      </w:r>
      <w:r w:rsidRPr="00D367C3">
        <w:rPr>
          <w:rFonts w:ascii="Arial" w:hAnsi="Arial" w:cs="Arial"/>
          <w:color w:val="000000"/>
          <w:sz w:val="24"/>
          <w:szCs w:val="24"/>
        </w:rPr>
        <w:t>Nr 75 poz. 690 z późn. zm.).</w:t>
      </w:r>
    </w:p>
    <w:p w:rsidR="002B6973" w:rsidRDefault="002B6973" w:rsidP="002B6973">
      <w:pPr>
        <w:pStyle w:val="Zwykytekst"/>
        <w:spacing w:before="24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>- Rozporządzenie</w:t>
      </w:r>
      <w:r>
        <w:rPr>
          <w:rFonts w:ascii="Arial" w:hAnsi="Arial" w:cs="Arial"/>
          <w:color w:val="000000"/>
          <w:sz w:val="24"/>
          <w:szCs w:val="24"/>
        </w:rPr>
        <w:t xml:space="preserve"> Ministra Gospodarki i Polityki Społecznej</w:t>
      </w:r>
      <w:r w:rsidRPr="00D367C3">
        <w:rPr>
          <w:rFonts w:ascii="Arial" w:hAnsi="Arial" w:cs="Arial"/>
          <w:color w:val="000000"/>
          <w:sz w:val="24"/>
          <w:szCs w:val="24"/>
        </w:rPr>
        <w:t xml:space="preserve"> z dnia 28.04.2003</w:t>
      </w:r>
      <w:r>
        <w:rPr>
          <w:rFonts w:ascii="Arial" w:hAnsi="Arial" w:cs="Arial"/>
          <w:color w:val="000000"/>
          <w:sz w:val="24"/>
          <w:szCs w:val="24"/>
        </w:rPr>
        <w:t xml:space="preserve"> r.</w:t>
      </w:r>
      <w:r>
        <w:rPr>
          <w:rFonts w:ascii="Arial" w:hAnsi="Arial" w:cs="Arial"/>
          <w:color w:val="000000"/>
          <w:sz w:val="24"/>
          <w:szCs w:val="24"/>
        </w:rPr>
        <w:br/>
        <w:t xml:space="preserve">(poz. 828) w sprawie wymagań kwalifikacyjnych </w:t>
      </w:r>
      <w:r w:rsidRPr="00D367C3">
        <w:rPr>
          <w:rFonts w:ascii="Arial" w:hAnsi="Arial" w:cs="Arial"/>
          <w:color w:val="000000"/>
          <w:sz w:val="24"/>
          <w:szCs w:val="24"/>
        </w:rPr>
        <w:t>wraz z późniejszymi zmianami.</w:t>
      </w:r>
    </w:p>
    <w:p w:rsidR="002B6973" w:rsidRPr="00D367C3" w:rsidRDefault="002B6973" w:rsidP="002B6973">
      <w:pPr>
        <w:pStyle w:val="Zwykytekst"/>
        <w:spacing w:before="24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>- Rozporządzenie</w:t>
      </w:r>
      <w:r>
        <w:rPr>
          <w:rFonts w:ascii="Arial" w:hAnsi="Arial" w:cs="Arial"/>
          <w:color w:val="000000"/>
          <w:sz w:val="24"/>
          <w:szCs w:val="24"/>
        </w:rPr>
        <w:t xml:space="preserve"> Ministra Klimatu i Środowiska </w:t>
      </w:r>
      <w:r w:rsidRPr="00D367C3">
        <w:rPr>
          <w:rFonts w:ascii="Arial" w:hAnsi="Arial" w:cs="Arial"/>
          <w:color w:val="000000"/>
          <w:sz w:val="24"/>
          <w:szCs w:val="24"/>
        </w:rPr>
        <w:t xml:space="preserve"> z dnia </w:t>
      </w:r>
      <w:r>
        <w:rPr>
          <w:rFonts w:ascii="Arial" w:hAnsi="Arial" w:cs="Arial"/>
          <w:color w:val="000000"/>
          <w:sz w:val="24"/>
          <w:szCs w:val="24"/>
        </w:rPr>
        <w:t xml:space="preserve">01 lipca 2022 r.(poz. 1392) </w:t>
      </w:r>
      <w:r w:rsidR="00305E6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w sprawie wymagań kwalifikacyjnych.</w:t>
      </w:r>
    </w:p>
    <w:p w:rsidR="004C3CD3" w:rsidRPr="00D367C3" w:rsidRDefault="004C3CD3" w:rsidP="001A392A">
      <w:pPr>
        <w:pStyle w:val="Zwykytekst"/>
        <w:spacing w:before="24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367C3">
        <w:rPr>
          <w:rFonts w:ascii="Arial" w:hAnsi="Arial" w:cs="Arial"/>
          <w:color w:val="000000"/>
          <w:sz w:val="24"/>
          <w:szCs w:val="24"/>
        </w:rPr>
        <w:t>- Wykonawca jest zobowiązany przestrzegać obowiązujące przepisy prawne wydane przez władze państwowe oraz inne regulacje prawne.</w:t>
      </w:r>
    </w:p>
    <w:p w:rsidR="004C2D67" w:rsidRDefault="004C2D67" w:rsidP="004C2D67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614C4">
        <w:rPr>
          <w:rFonts w:ascii="Arial" w:hAnsi="Arial" w:cs="Arial"/>
          <w:sz w:val="24"/>
          <w:szCs w:val="24"/>
        </w:rPr>
        <w:t>Prace związane z wykonywaniem przedmiotu umowy re</w:t>
      </w:r>
      <w:r>
        <w:rPr>
          <w:rFonts w:ascii="Arial" w:hAnsi="Arial" w:cs="Arial"/>
          <w:sz w:val="24"/>
          <w:szCs w:val="24"/>
        </w:rPr>
        <w:t xml:space="preserve">alizowane będą na obszarze </w:t>
      </w:r>
      <w:r w:rsidRPr="002614C4">
        <w:rPr>
          <w:rFonts w:ascii="Arial" w:hAnsi="Arial" w:cs="Arial"/>
          <w:sz w:val="24"/>
          <w:szCs w:val="24"/>
        </w:rPr>
        <w:t>czynnego kompleksu wojskowego (stanowiącego teren zamknięty RON).</w:t>
      </w:r>
    </w:p>
    <w:p w:rsidR="004C2D67" w:rsidRPr="002614C4" w:rsidRDefault="004C2D67" w:rsidP="004C2D67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614C4">
        <w:rPr>
          <w:rFonts w:ascii="Arial" w:hAnsi="Arial" w:cs="Arial"/>
          <w:sz w:val="24"/>
          <w:szCs w:val="24"/>
        </w:rPr>
        <w:t>Wykonawcę obowiązuje zakaz używania aparatów fotograficznych na terenie jednostki wojskowej oraz bezzałogowych statków latających nad terenem wojskowym przez pracowników.</w:t>
      </w:r>
    </w:p>
    <w:p w:rsidR="006C6D0F" w:rsidRDefault="006C6D0F" w:rsidP="001A392A">
      <w:pPr>
        <w:pStyle w:val="Zwykytekst"/>
        <w:spacing w:line="28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C6D0F" w:rsidRDefault="00594FAC" w:rsidP="001A392A">
      <w:pPr>
        <w:pStyle w:val="Zwykytekst"/>
        <w:spacing w:line="28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6C6D0F" w:rsidRPr="00D367C3">
        <w:rPr>
          <w:rFonts w:ascii="Arial" w:hAnsi="Arial" w:cs="Arial"/>
          <w:color w:val="000000"/>
          <w:sz w:val="24"/>
          <w:szCs w:val="24"/>
        </w:rPr>
        <w:t>Opracował:</w:t>
      </w:r>
    </w:p>
    <w:p w:rsidR="002B6973" w:rsidRPr="00D367C3" w:rsidRDefault="00594FAC" w:rsidP="001A392A">
      <w:pPr>
        <w:pStyle w:val="Zwykytekst"/>
        <w:spacing w:line="28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Starszy t</w:t>
      </w:r>
      <w:r w:rsidR="004C2D67">
        <w:rPr>
          <w:rFonts w:ascii="Arial" w:hAnsi="Arial" w:cs="Arial"/>
          <w:color w:val="000000"/>
          <w:sz w:val="24"/>
          <w:szCs w:val="24"/>
        </w:rPr>
        <w:t>echnik STUN</w:t>
      </w:r>
    </w:p>
    <w:p w:rsidR="00B31C4A" w:rsidRDefault="00B31C4A" w:rsidP="001A392A">
      <w:pPr>
        <w:pStyle w:val="Zwykytekst"/>
        <w:spacing w:line="28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B31C4A" w:rsidRPr="00D367C3" w:rsidRDefault="00B31C4A" w:rsidP="001A392A">
      <w:pPr>
        <w:pStyle w:val="Zwykytekst"/>
        <w:spacing w:line="28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</w:t>
      </w:r>
      <w:r w:rsidR="00FB5BC3">
        <w:rPr>
          <w:rFonts w:ascii="Arial" w:hAnsi="Arial" w:cs="Arial"/>
          <w:color w:val="000000"/>
          <w:sz w:val="24"/>
          <w:szCs w:val="24"/>
        </w:rPr>
        <w:t>….</w:t>
      </w:r>
      <w:r>
        <w:rPr>
          <w:rFonts w:ascii="Arial" w:hAnsi="Arial" w:cs="Arial"/>
          <w:color w:val="000000"/>
          <w:sz w:val="24"/>
          <w:szCs w:val="24"/>
        </w:rPr>
        <w:t>……</w:t>
      </w:r>
    </w:p>
    <w:sectPr w:rsidR="00B31C4A" w:rsidRPr="00D367C3" w:rsidSect="004C2D67">
      <w:footerReference w:type="even" r:id="rId10"/>
      <w:footerReference w:type="default" r:id="rId11"/>
      <w:pgSz w:w="11906" w:h="16838"/>
      <w:pgMar w:top="567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55" w:rsidRDefault="00BC4755" w:rsidP="007521AA">
      <w:pPr>
        <w:spacing w:after="0" w:line="240" w:lineRule="auto"/>
      </w:pPr>
      <w:r>
        <w:separator/>
      </w:r>
    </w:p>
  </w:endnote>
  <w:endnote w:type="continuationSeparator" w:id="0">
    <w:p w:rsidR="00BC4755" w:rsidRDefault="00BC4755" w:rsidP="0075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-1597014892"/>
      <w:docPartObj>
        <w:docPartGallery w:val="Page Numbers (Bottom of Page)"/>
        <w:docPartUnique/>
      </w:docPartObj>
    </w:sdtPr>
    <w:sdtEndPr/>
    <w:sdtContent>
      <w:p w:rsidR="002057D7" w:rsidRPr="00D938CB" w:rsidRDefault="002057D7" w:rsidP="00D938CB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938CB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938C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38CB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938C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0A21" w:rsidRPr="004F0A21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D938CB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2057D7" w:rsidRDefault="002057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62148733"/>
      <w:docPartObj>
        <w:docPartGallery w:val="Page Numbers (Bottom of Page)"/>
        <w:docPartUnique/>
      </w:docPartObj>
    </w:sdtPr>
    <w:sdtEndPr/>
    <w:sdtContent>
      <w:p w:rsidR="002057D7" w:rsidRPr="00D938CB" w:rsidRDefault="002057D7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938CB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938C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38CB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938C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4755" w:rsidRPr="00BC4755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D938CB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2057D7" w:rsidRDefault="002057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55" w:rsidRDefault="00BC4755" w:rsidP="007521AA">
      <w:pPr>
        <w:spacing w:after="0" w:line="240" w:lineRule="auto"/>
      </w:pPr>
      <w:r>
        <w:separator/>
      </w:r>
    </w:p>
  </w:footnote>
  <w:footnote w:type="continuationSeparator" w:id="0">
    <w:p w:rsidR="00BC4755" w:rsidRDefault="00BC4755" w:rsidP="0075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FD58D7DE"/>
    <w:name w:val="WW8Num29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</w:abstractNum>
  <w:abstractNum w:abstractNumId="1">
    <w:nsid w:val="00000019"/>
    <w:multiLevelType w:val="multilevel"/>
    <w:tmpl w:val="00000019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DB6135"/>
    <w:multiLevelType w:val="hybridMultilevel"/>
    <w:tmpl w:val="CDB4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E5AA3"/>
    <w:multiLevelType w:val="hybridMultilevel"/>
    <w:tmpl w:val="DAA8F892"/>
    <w:lvl w:ilvl="0" w:tplc="8D9E7DE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33E1C4F"/>
    <w:multiLevelType w:val="multilevel"/>
    <w:tmpl w:val="7CE604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5EA1F73"/>
    <w:multiLevelType w:val="hybridMultilevel"/>
    <w:tmpl w:val="1EF03398"/>
    <w:lvl w:ilvl="0" w:tplc="C5F00308">
      <w:start w:val="1"/>
      <w:numFmt w:val="decimal"/>
      <w:lvlText w:val="%1)"/>
      <w:lvlJc w:val="left"/>
      <w:pPr>
        <w:ind w:left="1650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071D21F9"/>
    <w:multiLevelType w:val="hybridMultilevel"/>
    <w:tmpl w:val="E9609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24409"/>
    <w:multiLevelType w:val="hybridMultilevel"/>
    <w:tmpl w:val="A8A2FAD0"/>
    <w:lvl w:ilvl="0" w:tplc="E3220FE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9A3899"/>
    <w:multiLevelType w:val="hybridMultilevel"/>
    <w:tmpl w:val="DB88752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D6E3E"/>
    <w:multiLevelType w:val="hybridMultilevel"/>
    <w:tmpl w:val="0A9EAF74"/>
    <w:lvl w:ilvl="0" w:tplc="1974D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209DC"/>
    <w:multiLevelType w:val="hybridMultilevel"/>
    <w:tmpl w:val="5BBE2094"/>
    <w:lvl w:ilvl="0" w:tplc="E3220F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451A96"/>
    <w:multiLevelType w:val="hybridMultilevel"/>
    <w:tmpl w:val="E12269F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2FFD3491"/>
    <w:multiLevelType w:val="hybridMultilevel"/>
    <w:tmpl w:val="F13075BA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>
    <w:nsid w:val="30DB08A3"/>
    <w:multiLevelType w:val="hybridMultilevel"/>
    <w:tmpl w:val="EF368778"/>
    <w:lvl w:ilvl="0" w:tplc="1974DF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2E40AE2"/>
    <w:multiLevelType w:val="hybridMultilevel"/>
    <w:tmpl w:val="632890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51477F9"/>
    <w:multiLevelType w:val="hybridMultilevel"/>
    <w:tmpl w:val="0FA0D89E"/>
    <w:lvl w:ilvl="0" w:tplc="A5DE9D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71E363A"/>
    <w:multiLevelType w:val="hybridMultilevel"/>
    <w:tmpl w:val="26C4733C"/>
    <w:lvl w:ilvl="0" w:tplc="61B0290A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537BAB"/>
    <w:multiLevelType w:val="hybridMultilevel"/>
    <w:tmpl w:val="3724D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E2BB1"/>
    <w:multiLevelType w:val="hybridMultilevel"/>
    <w:tmpl w:val="164A78F6"/>
    <w:lvl w:ilvl="0" w:tplc="84E817F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4A70367"/>
    <w:multiLevelType w:val="hybridMultilevel"/>
    <w:tmpl w:val="59DE1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E68BA"/>
    <w:multiLevelType w:val="hybridMultilevel"/>
    <w:tmpl w:val="03867D6A"/>
    <w:lvl w:ilvl="0" w:tplc="F530BA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8B8112E"/>
    <w:multiLevelType w:val="hybridMultilevel"/>
    <w:tmpl w:val="A8F2D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A33C08"/>
    <w:multiLevelType w:val="hybridMultilevel"/>
    <w:tmpl w:val="671C3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E43AE"/>
    <w:multiLevelType w:val="hybridMultilevel"/>
    <w:tmpl w:val="5414FC58"/>
    <w:lvl w:ilvl="0" w:tplc="1974D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E0FB4"/>
    <w:multiLevelType w:val="hybridMultilevel"/>
    <w:tmpl w:val="F42C0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327C9"/>
    <w:multiLevelType w:val="hybridMultilevel"/>
    <w:tmpl w:val="D1182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56630"/>
    <w:multiLevelType w:val="hybridMultilevel"/>
    <w:tmpl w:val="F5A07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76E8A"/>
    <w:multiLevelType w:val="hybridMultilevel"/>
    <w:tmpl w:val="E7ECD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C3DCC"/>
    <w:multiLevelType w:val="hybridMultilevel"/>
    <w:tmpl w:val="3EDE1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71D29"/>
    <w:multiLevelType w:val="hybridMultilevel"/>
    <w:tmpl w:val="0B4C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16670"/>
    <w:multiLevelType w:val="hybridMultilevel"/>
    <w:tmpl w:val="1F44D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27893"/>
    <w:multiLevelType w:val="hybridMultilevel"/>
    <w:tmpl w:val="19A4063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241AD"/>
    <w:multiLevelType w:val="multilevel"/>
    <w:tmpl w:val="7CE604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74AA7755"/>
    <w:multiLevelType w:val="hybridMultilevel"/>
    <w:tmpl w:val="E4648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A1DAF"/>
    <w:multiLevelType w:val="hybridMultilevel"/>
    <w:tmpl w:val="A9466B72"/>
    <w:lvl w:ilvl="0" w:tplc="529A38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2"/>
  </w:num>
  <w:num w:numId="5">
    <w:abstractNumId w:val="4"/>
  </w:num>
  <w:num w:numId="6">
    <w:abstractNumId w:val="30"/>
  </w:num>
  <w:num w:numId="7">
    <w:abstractNumId w:val="27"/>
  </w:num>
  <w:num w:numId="8">
    <w:abstractNumId w:val="6"/>
  </w:num>
  <w:num w:numId="9">
    <w:abstractNumId w:val="2"/>
  </w:num>
  <w:num w:numId="10">
    <w:abstractNumId w:val="26"/>
  </w:num>
  <w:num w:numId="11">
    <w:abstractNumId w:val="22"/>
  </w:num>
  <w:num w:numId="12">
    <w:abstractNumId w:val="18"/>
  </w:num>
  <w:num w:numId="13">
    <w:abstractNumId w:val="20"/>
  </w:num>
  <w:num w:numId="14">
    <w:abstractNumId w:val="15"/>
  </w:num>
  <w:num w:numId="15">
    <w:abstractNumId w:val="21"/>
  </w:num>
  <w:num w:numId="16">
    <w:abstractNumId w:val="31"/>
  </w:num>
  <w:num w:numId="17">
    <w:abstractNumId w:val="19"/>
  </w:num>
  <w:num w:numId="18">
    <w:abstractNumId w:val="24"/>
  </w:num>
  <w:num w:numId="19">
    <w:abstractNumId w:val="14"/>
  </w:num>
  <w:num w:numId="20">
    <w:abstractNumId w:val="3"/>
  </w:num>
  <w:num w:numId="21">
    <w:abstractNumId w:val="25"/>
  </w:num>
  <w:num w:numId="22">
    <w:abstractNumId w:val="33"/>
  </w:num>
  <w:num w:numId="23">
    <w:abstractNumId w:val="16"/>
  </w:num>
  <w:num w:numId="24">
    <w:abstractNumId w:val="29"/>
  </w:num>
  <w:num w:numId="25">
    <w:abstractNumId w:val="13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</w:num>
  <w:num w:numId="29">
    <w:abstractNumId w:val="9"/>
  </w:num>
  <w:num w:numId="30">
    <w:abstractNumId w:val="17"/>
  </w:num>
  <w:num w:numId="31">
    <w:abstractNumId w:val="28"/>
  </w:num>
  <w:num w:numId="32">
    <w:abstractNumId w:val="12"/>
  </w:num>
  <w:num w:numId="3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FF"/>
    <w:rsid w:val="00001DE3"/>
    <w:rsid w:val="00007EFA"/>
    <w:rsid w:val="00014D5F"/>
    <w:rsid w:val="00015CBE"/>
    <w:rsid w:val="0002203E"/>
    <w:rsid w:val="00041C78"/>
    <w:rsid w:val="00041F0C"/>
    <w:rsid w:val="00043E2C"/>
    <w:rsid w:val="00044F4F"/>
    <w:rsid w:val="00046244"/>
    <w:rsid w:val="000465CD"/>
    <w:rsid w:val="00047D2D"/>
    <w:rsid w:val="00047FF9"/>
    <w:rsid w:val="00055D49"/>
    <w:rsid w:val="00055F2D"/>
    <w:rsid w:val="00055F87"/>
    <w:rsid w:val="00056E67"/>
    <w:rsid w:val="00060053"/>
    <w:rsid w:val="000657A7"/>
    <w:rsid w:val="00065CF2"/>
    <w:rsid w:val="00073F17"/>
    <w:rsid w:val="00085E03"/>
    <w:rsid w:val="00097D9B"/>
    <w:rsid w:val="000B177B"/>
    <w:rsid w:val="000B6924"/>
    <w:rsid w:val="000C6AB0"/>
    <w:rsid w:val="000D0CA8"/>
    <w:rsid w:val="000D0EB0"/>
    <w:rsid w:val="000D48CE"/>
    <w:rsid w:val="000D7F60"/>
    <w:rsid w:val="000E015D"/>
    <w:rsid w:val="000F02CB"/>
    <w:rsid w:val="000F5CF8"/>
    <w:rsid w:val="000F70FB"/>
    <w:rsid w:val="000F7F02"/>
    <w:rsid w:val="001006E6"/>
    <w:rsid w:val="001042D1"/>
    <w:rsid w:val="00133B17"/>
    <w:rsid w:val="001352DF"/>
    <w:rsid w:val="00135C69"/>
    <w:rsid w:val="00142034"/>
    <w:rsid w:val="001429EE"/>
    <w:rsid w:val="0015127E"/>
    <w:rsid w:val="00153A12"/>
    <w:rsid w:val="00160A12"/>
    <w:rsid w:val="0016532F"/>
    <w:rsid w:val="00175315"/>
    <w:rsid w:val="00184997"/>
    <w:rsid w:val="00185A27"/>
    <w:rsid w:val="0019240A"/>
    <w:rsid w:val="00192A4B"/>
    <w:rsid w:val="00197186"/>
    <w:rsid w:val="001A392A"/>
    <w:rsid w:val="001A5B87"/>
    <w:rsid w:val="001C6D33"/>
    <w:rsid w:val="001C7CFD"/>
    <w:rsid w:val="001D280F"/>
    <w:rsid w:val="001D3BB1"/>
    <w:rsid w:val="001D54E7"/>
    <w:rsid w:val="001D6F34"/>
    <w:rsid w:val="001E2BB4"/>
    <w:rsid w:val="001F2318"/>
    <w:rsid w:val="001F4A1F"/>
    <w:rsid w:val="002057D7"/>
    <w:rsid w:val="00210DE6"/>
    <w:rsid w:val="00214FC8"/>
    <w:rsid w:val="002223BB"/>
    <w:rsid w:val="002306B2"/>
    <w:rsid w:val="00230894"/>
    <w:rsid w:val="00234ADE"/>
    <w:rsid w:val="00244A48"/>
    <w:rsid w:val="002533B1"/>
    <w:rsid w:val="002545C9"/>
    <w:rsid w:val="002551E4"/>
    <w:rsid w:val="00260D79"/>
    <w:rsid w:val="00262302"/>
    <w:rsid w:val="00264CAE"/>
    <w:rsid w:val="00272917"/>
    <w:rsid w:val="00274E01"/>
    <w:rsid w:val="00282DFA"/>
    <w:rsid w:val="0028381B"/>
    <w:rsid w:val="00284B72"/>
    <w:rsid w:val="002917AC"/>
    <w:rsid w:val="00295D94"/>
    <w:rsid w:val="002A0F2B"/>
    <w:rsid w:val="002B32D5"/>
    <w:rsid w:val="002B6973"/>
    <w:rsid w:val="002B7471"/>
    <w:rsid w:val="002C5D2B"/>
    <w:rsid w:val="002C7F00"/>
    <w:rsid w:val="002D118A"/>
    <w:rsid w:val="002D55B0"/>
    <w:rsid w:val="002D6626"/>
    <w:rsid w:val="002D71DA"/>
    <w:rsid w:val="002D7E3F"/>
    <w:rsid w:val="002E2993"/>
    <w:rsid w:val="002E5E81"/>
    <w:rsid w:val="002F4294"/>
    <w:rsid w:val="0030562F"/>
    <w:rsid w:val="00305E65"/>
    <w:rsid w:val="00315812"/>
    <w:rsid w:val="00316046"/>
    <w:rsid w:val="003167B9"/>
    <w:rsid w:val="00321ACD"/>
    <w:rsid w:val="00322E06"/>
    <w:rsid w:val="00325F13"/>
    <w:rsid w:val="00334926"/>
    <w:rsid w:val="003352CC"/>
    <w:rsid w:val="003369F0"/>
    <w:rsid w:val="00341B10"/>
    <w:rsid w:val="00343207"/>
    <w:rsid w:val="00344586"/>
    <w:rsid w:val="00352E6B"/>
    <w:rsid w:val="00370494"/>
    <w:rsid w:val="003802DC"/>
    <w:rsid w:val="00380E8A"/>
    <w:rsid w:val="00383AA1"/>
    <w:rsid w:val="00383B36"/>
    <w:rsid w:val="003A2259"/>
    <w:rsid w:val="003A4187"/>
    <w:rsid w:val="003A5C84"/>
    <w:rsid w:val="003B2FD5"/>
    <w:rsid w:val="003B3037"/>
    <w:rsid w:val="003C6C5A"/>
    <w:rsid w:val="003C6E24"/>
    <w:rsid w:val="003C7B0B"/>
    <w:rsid w:val="003E068C"/>
    <w:rsid w:val="003E2D60"/>
    <w:rsid w:val="003E3355"/>
    <w:rsid w:val="003E463F"/>
    <w:rsid w:val="003F3400"/>
    <w:rsid w:val="003F3DA1"/>
    <w:rsid w:val="003F5EC8"/>
    <w:rsid w:val="00407471"/>
    <w:rsid w:val="00407E70"/>
    <w:rsid w:val="00412668"/>
    <w:rsid w:val="0041390B"/>
    <w:rsid w:val="00414200"/>
    <w:rsid w:val="00417F47"/>
    <w:rsid w:val="004301F6"/>
    <w:rsid w:val="00440648"/>
    <w:rsid w:val="00441B29"/>
    <w:rsid w:val="0044241D"/>
    <w:rsid w:val="0045071D"/>
    <w:rsid w:val="00456789"/>
    <w:rsid w:val="00462772"/>
    <w:rsid w:val="0047486C"/>
    <w:rsid w:val="0047685E"/>
    <w:rsid w:val="00477246"/>
    <w:rsid w:val="004800BC"/>
    <w:rsid w:val="0048546D"/>
    <w:rsid w:val="0049570F"/>
    <w:rsid w:val="004A0378"/>
    <w:rsid w:val="004A30A1"/>
    <w:rsid w:val="004A71D7"/>
    <w:rsid w:val="004C2D67"/>
    <w:rsid w:val="004C3CD3"/>
    <w:rsid w:val="004D72BE"/>
    <w:rsid w:val="004E0752"/>
    <w:rsid w:val="004E3A67"/>
    <w:rsid w:val="004F0A21"/>
    <w:rsid w:val="004F44F9"/>
    <w:rsid w:val="005038AE"/>
    <w:rsid w:val="00512A98"/>
    <w:rsid w:val="00513347"/>
    <w:rsid w:val="005171C4"/>
    <w:rsid w:val="005174B6"/>
    <w:rsid w:val="0052778E"/>
    <w:rsid w:val="005304D6"/>
    <w:rsid w:val="00544AE4"/>
    <w:rsid w:val="00546008"/>
    <w:rsid w:val="00547D7F"/>
    <w:rsid w:val="0055390C"/>
    <w:rsid w:val="00553DAE"/>
    <w:rsid w:val="00560584"/>
    <w:rsid w:val="005650A4"/>
    <w:rsid w:val="005665CC"/>
    <w:rsid w:val="00573C23"/>
    <w:rsid w:val="00574CA5"/>
    <w:rsid w:val="00583640"/>
    <w:rsid w:val="00584903"/>
    <w:rsid w:val="005900A3"/>
    <w:rsid w:val="0059088C"/>
    <w:rsid w:val="00594A09"/>
    <w:rsid w:val="00594FAC"/>
    <w:rsid w:val="00595106"/>
    <w:rsid w:val="005A5380"/>
    <w:rsid w:val="005A556C"/>
    <w:rsid w:val="005B3C52"/>
    <w:rsid w:val="005C53D2"/>
    <w:rsid w:val="005D4137"/>
    <w:rsid w:val="005E19A8"/>
    <w:rsid w:val="005E3765"/>
    <w:rsid w:val="005E5145"/>
    <w:rsid w:val="00603CBB"/>
    <w:rsid w:val="0062209A"/>
    <w:rsid w:val="0062788B"/>
    <w:rsid w:val="00627B37"/>
    <w:rsid w:val="00636C9F"/>
    <w:rsid w:val="00646BC2"/>
    <w:rsid w:val="006511C0"/>
    <w:rsid w:val="00661B66"/>
    <w:rsid w:val="006620B2"/>
    <w:rsid w:val="0067107B"/>
    <w:rsid w:val="006723FF"/>
    <w:rsid w:val="00675E98"/>
    <w:rsid w:val="0067763D"/>
    <w:rsid w:val="00686DB6"/>
    <w:rsid w:val="00690A07"/>
    <w:rsid w:val="006968E3"/>
    <w:rsid w:val="006B07E4"/>
    <w:rsid w:val="006B0E5D"/>
    <w:rsid w:val="006B735C"/>
    <w:rsid w:val="006C09C2"/>
    <w:rsid w:val="006C5AC7"/>
    <w:rsid w:val="006C6D0F"/>
    <w:rsid w:val="006C7995"/>
    <w:rsid w:val="006D0B10"/>
    <w:rsid w:val="006D1D83"/>
    <w:rsid w:val="006D3995"/>
    <w:rsid w:val="006D5A81"/>
    <w:rsid w:val="006D7ADA"/>
    <w:rsid w:val="006E4C9B"/>
    <w:rsid w:val="006E6B90"/>
    <w:rsid w:val="006E6E9F"/>
    <w:rsid w:val="00707A8E"/>
    <w:rsid w:val="00713643"/>
    <w:rsid w:val="00725B5E"/>
    <w:rsid w:val="0072793E"/>
    <w:rsid w:val="00735097"/>
    <w:rsid w:val="00740F07"/>
    <w:rsid w:val="007521AA"/>
    <w:rsid w:val="007527AF"/>
    <w:rsid w:val="0075410B"/>
    <w:rsid w:val="0075448D"/>
    <w:rsid w:val="007557DC"/>
    <w:rsid w:val="00756995"/>
    <w:rsid w:val="00757B33"/>
    <w:rsid w:val="00760851"/>
    <w:rsid w:val="0076266F"/>
    <w:rsid w:val="0076784F"/>
    <w:rsid w:val="00783005"/>
    <w:rsid w:val="00786BF1"/>
    <w:rsid w:val="007924DB"/>
    <w:rsid w:val="0079428D"/>
    <w:rsid w:val="00795745"/>
    <w:rsid w:val="007958A9"/>
    <w:rsid w:val="00797542"/>
    <w:rsid w:val="007A2F46"/>
    <w:rsid w:val="007A661D"/>
    <w:rsid w:val="007B49E4"/>
    <w:rsid w:val="007B5243"/>
    <w:rsid w:val="007B596B"/>
    <w:rsid w:val="007B67CB"/>
    <w:rsid w:val="007C3D48"/>
    <w:rsid w:val="007D05A2"/>
    <w:rsid w:val="007D2E8D"/>
    <w:rsid w:val="007D3123"/>
    <w:rsid w:val="007D40A2"/>
    <w:rsid w:val="007D474A"/>
    <w:rsid w:val="007D5FEF"/>
    <w:rsid w:val="007E3339"/>
    <w:rsid w:val="007E42AD"/>
    <w:rsid w:val="007F3FDB"/>
    <w:rsid w:val="007F7122"/>
    <w:rsid w:val="007F7424"/>
    <w:rsid w:val="00801620"/>
    <w:rsid w:val="0080193D"/>
    <w:rsid w:val="00803691"/>
    <w:rsid w:val="00811AA0"/>
    <w:rsid w:val="00813229"/>
    <w:rsid w:val="00813733"/>
    <w:rsid w:val="00813953"/>
    <w:rsid w:val="008269E6"/>
    <w:rsid w:val="00827E14"/>
    <w:rsid w:val="0083127C"/>
    <w:rsid w:val="00831941"/>
    <w:rsid w:val="008405AA"/>
    <w:rsid w:val="00841200"/>
    <w:rsid w:val="00843FED"/>
    <w:rsid w:val="00846E1C"/>
    <w:rsid w:val="0085096C"/>
    <w:rsid w:val="00854E7A"/>
    <w:rsid w:val="00855089"/>
    <w:rsid w:val="00863672"/>
    <w:rsid w:val="00867DF5"/>
    <w:rsid w:val="00872E17"/>
    <w:rsid w:val="00883BF8"/>
    <w:rsid w:val="00886EBD"/>
    <w:rsid w:val="008A149B"/>
    <w:rsid w:val="008A2EFA"/>
    <w:rsid w:val="008A343C"/>
    <w:rsid w:val="008A6743"/>
    <w:rsid w:val="008B0AB3"/>
    <w:rsid w:val="008B65CC"/>
    <w:rsid w:val="008B6B4D"/>
    <w:rsid w:val="008C4DCC"/>
    <w:rsid w:val="008C7BAA"/>
    <w:rsid w:val="008D310C"/>
    <w:rsid w:val="008D43D5"/>
    <w:rsid w:val="008D5683"/>
    <w:rsid w:val="008D5A3B"/>
    <w:rsid w:val="008D7096"/>
    <w:rsid w:val="008E551F"/>
    <w:rsid w:val="008F04C2"/>
    <w:rsid w:val="008F0ABE"/>
    <w:rsid w:val="008F4E4B"/>
    <w:rsid w:val="008F721E"/>
    <w:rsid w:val="00925C7A"/>
    <w:rsid w:val="0092774D"/>
    <w:rsid w:val="00931358"/>
    <w:rsid w:val="00942D11"/>
    <w:rsid w:val="00944F6A"/>
    <w:rsid w:val="00950E02"/>
    <w:rsid w:val="00954A0C"/>
    <w:rsid w:val="009637F7"/>
    <w:rsid w:val="00963BD1"/>
    <w:rsid w:val="00964048"/>
    <w:rsid w:val="0098179A"/>
    <w:rsid w:val="009855C5"/>
    <w:rsid w:val="00993452"/>
    <w:rsid w:val="009A1D8D"/>
    <w:rsid w:val="009A3BC5"/>
    <w:rsid w:val="009B08A4"/>
    <w:rsid w:val="009B4A2E"/>
    <w:rsid w:val="009B5833"/>
    <w:rsid w:val="009B6325"/>
    <w:rsid w:val="009C00E2"/>
    <w:rsid w:val="009D11E3"/>
    <w:rsid w:val="009D18ED"/>
    <w:rsid w:val="009D3CF0"/>
    <w:rsid w:val="009E0EF0"/>
    <w:rsid w:val="009E1168"/>
    <w:rsid w:val="009F0157"/>
    <w:rsid w:val="009F2FB3"/>
    <w:rsid w:val="009F4494"/>
    <w:rsid w:val="009F5242"/>
    <w:rsid w:val="00A06FB3"/>
    <w:rsid w:val="00A16ABB"/>
    <w:rsid w:val="00A1795A"/>
    <w:rsid w:val="00A215A2"/>
    <w:rsid w:val="00A2232F"/>
    <w:rsid w:val="00A3756F"/>
    <w:rsid w:val="00A439CE"/>
    <w:rsid w:val="00A56934"/>
    <w:rsid w:val="00A56D59"/>
    <w:rsid w:val="00A57674"/>
    <w:rsid w:val="00A6201D"/>
    <w:rsid w:val="00A62514"/>
    <w:rsid w:val="00A64405"/>
    <w:rsid w:val="00A67F8C"/>
    <w:rsid w:val="00A70951"/>
    <w:rsid w:val="00A76D80"/>
    <w:rsid w:val="00A8050E"/>
    <w:rsid w:val="00A93C44"/>
    <w:rsid w:val="00A952EB"/>
    <w:rsid w:val="00AA0E60"/>
    <w:rsid w:val="00AA3A1D"/>
    <w:rsid w:val="00AA5F75"/>
    <w:rsid w:val="00AB14B3"/>
    <w:rsid w:val="00AB3932"/>
    <w:rsid w:val="00AC23D6"/>
    <w:rsid w:val="00AD17D3"/>
    <w:rsid w:val="00AD2373"/>
    <w:rsid w:val="00AD25A3"/>
    <w:rsid w:val="00AD26D6"/>
    <w:rsid w:val="00AD547B"/>
    <w:rsid w:val="00AE592B"/>
    <w:rsid w:val="00AF156B"/>
    <w:rsid w:val="00AF1774"/>
    <w:rsid w:val="00AF221C"/>
    <w:rsid w:val="00AF34F2"/>
    <w:rsid w:val="00AF5812"/>
    <w:rsid w:val="00AF5D0A"/>
    <w:rsid w:val="00B04048"/>
    <w:rsid w:val="00B0520F"/>
    <w:rsid w:val="00B07803"/>
    <w:rsid w:val="00B2643C"/>
    <w:rsid w:val="00B302BC"/>
    <w:rsid w:val="00B3134B"/>
    <w:rsid w:val="00B31C4A"/>
    <w:rsid w:val="00B335E9"/>
    <w:rsid w:val="00B37A2D"/>
    <w:rsid w:val="00B46F30"/>
    <w:rsid w:val="00B54E49"/>
    <w:rsid w:val="00B56217"/>
    <w:rsid w:val="00B64201"/>
    <w:rsid w:val="00B652FA"/>
    <w:rsid w:val="00B662EF"/>
    <w:rsid w:val="00B73B7A"/>
    <w:rsid w:val="00B8525B"/>
    <w:rsid w:val="00B904BD"/>
    <w:rsid w:val="00B96BC5"/>
    <w:rsid w:val="00BA1043"/>
    <w:rsid w:val="00BB607C"/>
    <w:rsid w:val="00BC326C"/>
    <w:rsid w:val="00BC37C9"/>
    <w:rsid w:val="00BC4755"/>
    <w:rsid w:val="00BC4CD7"/>
    <w:rsid w:val="00BC6619"/>
    <w:rsid w:val="00BC744C"/>
    <w:rsid w:val="00BD2AF6"/>
    <w:rsid w:val="00BD588A"/>
    <w:rsid w:val="00BD7A43"/>
    <w:rsid w:val="00BE2E6C"/>
    <w:rsid w:val="00C00580"/>
    <w:rsid w:val="00C06839"/>
    <w:rsid w:val="00C2336B"/>
    <w:rsid w:val="00C30A46"/>
    <w:rsid w:val="00C3770F"/>
    <w:rsid w:val="00C4031D"/>
    <w:rsid w:val="00C5674D"/>
    <w:rsid w:val="00C578D2"/>
    <w:rsid w:val="00C63CC7"/>
    <w:rsid w:val="00C67776"/>
    <w:rsid w:val="00C76266"/>
    <w:rsid w:val="00C8089F"/>
    <w:rsid w:val="00C93484"/>
    <w:rsid w:val="00C94082"/>
    <w:rsid w:val="00CA32C2"/>
    <w:rsid w:val="00CA34E2"/>
    <w:rsid w:val="00CA7DC1"/>
    <w:rsid w:val="00CC0A75"/>
    <w:rsid w:val="00CC4228"/>
    <w:rsid w:val="00CC59FE"/>
    <w:rsid w:val="00CC7D09"/>
    <w:rsid w:val="00CD340C"/>
    <w:rsid w:val="00CD5F44"/>
    <w:rsid w:val="00CE7425"/>
    <w:rsid w:val="00CF4553"/>
    <w:rsid w:val="00CF684E"/>
    <w:rsid w:val="00D05512"/>
    <w:rsid w:val="00D21E99"/>
    <w:rsid w:val="00D2470E"/>
    <w:rsid w:val="00D2513D"/>
    <w:rsid w:val="00D367C3"/>
    <w:rsid w:val="00D40679"/>
    <w:rsid w:val="00D4401C"/>
    <w:rsid w:val="00D46B51"/>
    <w:rsid w:val="00D47786"/>
    <w:rsid w:val="00D5413D"/>
    <w:rsid w:val="00D54DBC"/>
    <w:rsid w:val="00D555A2"/>
    <w:rsid w:val="00D63606"/>
    <w:rsid w:val="00D7241E"/>
    <w:rsid w:val="00D7580F"/>
    <w:rsid w:val="00D86931"/>
    <w:rsid w:val="00D938CB"/>
    <w:rsid w:val="00D94885"/>
    <w:rsid w:val="00D96D6A"/>
    <w:rsid w:val="00DA1A1B"/>
    <w:rsid w:val="00DA3C65"/>
    <w:rsid w:val="00DA3FC6"/>
    <w:rsid w:val="00DB2378"/>
    <w:rsid w:val="00DB5E16"/>
    <w:rsid w:val="00DB7033"/>
    <w:rsid w:val="00DC04AB"/>
    <w:rsid w:val="00DC529A"/>
    <w:rsid w:val="00DD2F70"/>
    <w:rsid w:val="00DE03E2"/>
    <w:rsid w:val="00DF28E7"/>
    <w:rsid w:val="00E04E59"/>
    <w:rsid w:val="00E14D71"/>
    <w:rsid w:val="00E23338"/>
    <w:rsid w:val="00E23514"/>
    <w:rsid w:val="00E24481"/>
    <w:rsid w:val="00E316A2"/>
    <w:rsid w:val="00E32D45"/>
    <w:rsid w:val="00E35A0E"/>
    <w:rsid w:val="00E445E3"/>
    <w:rsid w:val="00E44BB9"/>
    <w:rsid w:val="00E5293C"/>
    <w:rsid w:val="00E55312"/>
    <w:rsid w:val="00E5546C"/>
    <w:rsid w:val="00E578D9"/>
    <w:rsid w:val="00E619FC"/>
    <w:rsid w:val="00E64012"/>
    <w:rsid w:val="00E733EC"/>
    <w:rsid w:val="00E73D6F"/>
    <w:rsid w:val="00E74DBF"/>
    <w:rsid w:val="00E7772A"/>
    <w:rsid w:val="00E77F62"/>
    <w:rsid w:val="00E8040D"/>
    <w:rsid w:val="00E81294"/>
    <w:rsid w:val="00E8374A"/>
    <w:rsid w:val="00E85B38"/>
    <w:rsid w:val="00EA0089"/>
    <w:rsid w:val="00EA7D65"/>
    <w:rsid w:val="00EB11FF"/>
    <w:rsid w:val="00EB46F3"/>
    <w:rsid w:val="00EB75D8"/>
    <w:rsid w:val="00EC35E9"/>
    <w:rsid w:val="00ED2053"/>
    <w:rsid w:val="00ED4178"/>
    <w:rsid w:val="00ED6CD9"/>
    <w:rsid w:val="00EE25B8"/>
    <w:rsid w:val="00EE46CA"/>
    <w:rsid w:val="00EE671A"/>
    <w:rsid w:val="00EE7164"/>
    <w:rsid w:val="00EF66E9"/>
    <w:rsid w:val="00EF6DFB"/>
    <w:rsid w:val="00F050AE"/>
    <w:rsid w:val="00F06A8A"/>
    <w:rsid w:val="00F116B0"/>
    <w:rsid w:val="00F22249"/>
    <w:rsid w:val="00F24F0E"/>
    <w:rsid w:val="00F30346"/>
    <w:rsid w:val="00F30C1F"/>
    <w:rsid w:val="00F30D8D"/>
    <w:rsid w:val="00F3401B"/>
    <w:rsid w:val="00F36A29"/>
    <w:rsid w:val="00F416E8"/>
    <w:rsid w:val="00F43B83"/>
    <w:rsid w:val="00F43D28"/>
    <w:rsid w:val="00F45C62"/>
    <w:rsid w:val="00F50159"/>
    <w:rsid w:val="00F530C7"/>
    <w:rsid w:val="00F70140"/>
    <w:rsid w:val="00F73F92"/>
    <w:rsid w:val="00F76FA1"/>
    <w:rsid w:val="00F770C8"/>
    <w:rsid w:val="00F868DC"/>
    <w:rsid w:val="00F91098"/>
    <w:rsid w:val="00F97B40"/>
    <w:rsid w:val="00FB103B"/>
    <w:rsid w:val="00FB5BC3"/>
    <w:rsid w:val="00FC4D5F"/>
    <w:rsid w:val="00FE1520"/>
    <w:rsid w:val="00FE178C"/>
    <w:rsid w:val="00FE5C02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6E4C9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6E4C9B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59"/>
    <w:rsid w:val="0062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232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42034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2034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F68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F684E"/>
  </w:style>
  <w:style w:type="paragraph" w:styleId="Tekstdymka">
    <w:name w:val="Balloon Text"/>
    <w:basedOn w:val="Normalny"/>
    <w:link w:val="TekstdymkaZnak"/>
    <w:uiPriority w:val="99"/>
    <w:semiHidden/>
    <w:unhideWhenUsed/>
    <w:rsid w:val="00F4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D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1AA"/>
  </w:style>
  <w:style w:type="paragraph" w:styleId="Stopka">
    <w:name w:val="footer"/>
    <w:basedOn w:val="Normalny"/>
    <w:link w:val="StopkaZnak"/>
    <w:uiPriority w:val="99"/>
    <w:unhideWhenUsed/>
    <w:rsid w:val="0075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1AA"/>
  </w:style>
  <w:style w:type="paragraph" w:customStyle="1" w:styleId="Akapitzlist1">
    <w:name w:val="Akapit z listą1"/>
    <w:basedOn w:val="Normalny"/>
    <w:uiPriority w:val="34"/>
    <w:qFormat/>
    <w:rsid w:val="00B64201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1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1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10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096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D7096"/>
    <w:rPr>
      <w:vertAlign w:val="superscript"/>
    </w:rPr>
  </w:style>
  <w:style w:type="character" w:customStyle="1" w:styleId="FontStyle20">
    <w:name w:val="Font Style20"/>
    <w:uiPriority w:val="99"/>
    <w:rsid w:val="008D7096"/>
    <w:rPr>
      <w:rFonts w:ascii="Arial" w:hAnsi="Arial" w:cs="Arial" w:hint="default"/>
      <w:sz w:val="18"/>
      <w:szCs w:val="18"/>
    </w:rPr>
  </w:style>
  <w:style w:type="character" w:customStyle="1" w:styleId="ng-binding">
    <w:name w:val="ng-binding"/>
    <w:basedOn w:val="Domylnaczcionkaakapitu"/>
    <w:rsid w:val="00BC6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6E4C9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6E4C9B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59"/>
    <w:rsid w:val="0062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232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42034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2034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F68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F684E"/>
  </w:style>
  <w:style w:type="paragraph" w:styleId="Tekstdymka">
    <w:name w:val="Balloon Text"/>
    <w:basedOn w:val="Normalny"/>
    <w:link w:val="TekstdymkaZnak"/>
    <w:uiPriority w:val="99"/>
    <w:semiHidden/>
    <w:unhideWhenUsed/>
    <w:rsid w:val="00F4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D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1AA"/>
  </w:style>
  <w:style w:type="paragraph" w:styleId="Stopka">
    <w:name w:val="footer"/>
    <w:basedOn w:val="Normalny"/>
    <w:link w:val="StopkaZnak"/>
    <w:uiPriority w:val="99"/>
    <w:unhideWhenUsed/>
    <w:rsid w:val="0075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1AA"/>
  </w:style>
  <w:style w:type="paragraph" w:customStyle="1" w:styleId="Akapitzlist1">
    <w:name w:val="Akapit z listą1"/>
    <w:basedOn w:val="Normalny"/>
    <w:uiPriority w:val="34"/>
    <w:qFormat/>
    <w:rsid w:val="00B64201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1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1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10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096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D7096"/>
    <w:rPr>
      <w:vertAlign w:val="superscript"/>
    </w:rPr>
  </w:style>
  <w:style w:type="character" w:customStyle="1" w:styleId="FontStyle20">
    <w:name w:val="Font Style20"/>
    <w:uiPriority w:val="99"/>
    <w:rsid w:val="008D7096"/>
    <w:rPr>
      <w:rFonts w:ascii="Arial" w:hAnsi="Arial" w:cs="Arial" w:hint="default"/>
      <w:sz w:val="18"/>
      <w:szCs w:val="18"/>
    </w:rPr>
  </w:style>
  <w:style w:type="character" w:customStyle="1" w:styleId="ng-binding">
    <w:name w:val="ng-binding"/>
    <w:basedOn w:val="Domylnaczcionkaakapitu"/>
    <w:rsid w:val="00BC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A4D0-4E76-4FF1-8AA4-CEC620157F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619AA4-7C58-4441-859F-2D09BC81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2721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</vt:lpstr>
    </vt:vector>
  </TitlesOfParts>
  <Company>Microsoft</Company>
  <LinksUpToDate>false</LinksUpToDate>
  <CharactersWithSpaces>19009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creator>Andrzej P;SZP</dc:creator>
  <cp:lastModifiedBy>Kandut Magdalena</cp:lastModifiedBy>
  <cp:revision>2</cp:revision>
  <cp:lastPrinted>2024-11-26T13:21:00Z</cp:lastPrinted>
  <dcterms:created xsi:type="dcterms:W3CDTF">2024-11-27T12:15:00Z</dcterms:created>
  <dcterms:modified xsi:type="dcterms:W3CDTF">2024-11-27T12:15:00Z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6a7311bd-9ade-4afc-9fec-26a35b7fbb98</vt:lpwstr>
  </property>
  <property fmtid="{D5CDD505-2E9C-101B-9397-08002B2CF9AE}" pid="3" name="bjSaver">
    <vt:lpwstr>0e3CgS6Jv/KLAqUtPddF3v49Pz/1vSd/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Andrzej P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10.49.198.85</vt:lpwstr>
  </property>
  <property fmtid="{D5CDD505-2E9C-101B-9397-08002B2CF9AE}" pid="11" name="bjPortionMark">
    <vt:lpwstr>[]</vt:lpwstr>
  </property>
</Properties>
</file>