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9C3" w14:textId="525B861C" w:rsidR="002766E5" w:rsidRDefault="002766E5"/>
    <w:p w14:paraId="47CC7A23" w14:textId="65B75652" w:rsidR="002766E5" w:rsidRPr="00EB1EE6" w:rsidRDefault="002766E5" w:rsidP="002766E5">
      <w:pPr>
        <w:jc w:val="center"/>
        <w:rPr>
          <w:rFonts w:ascii="Times New Roman" w:hAnsi="Times New Roman" w:cs="Times New Roman"/>
          <w:b/>
          <w:bCs/>
          <w:spacing w:val="2"/>
        </w:rPr>
      </w:pPr>
      <w:r w:rsidRPr="00EB1EE6">
        <w:rPr>
          <w:rFonts w:ascii="Times New Roman" w:hAnsi="Times New Roman" w:cs="Times New Roman"/>
          <w:b/>
          <w:bCs/>
          <w:spacing w:val="2"/>
        </w:rPr>
        <w:t xml:space="preserve">Wyjaśnienia SWZ  nr 2 </w:t>
      </w:r>
    </w:p>
    <w:p w14:paraId="796757D6" w14:textId="1DD98A72" w:rsidR="002766E5" w:rsidRPr="00F02100" w:rsidRDefault="002766E5" w:rsidP="002766E5">
      <w:pPr>
        <w:tabs>
          <w:tab w:val="left" w:pos="3686"/>
        </w:tabs>
        <w:jc w:val="both"/>
        <w:rPr>
          <w:rFonts w:ascii="Times New Roman" w:hAnsi="Times New Roman" w:cs="Times New Roman"/>
          <w:bCs/>
        </w:rPr>
      </w:pPr>
      <w:r w:rsidRPr="00F02100">
        <w:rPr>
          <w:rFonts w:ascii="Times New Roman" w:hAnsi="Times New Roman" w:cs="Times New Roman"/>
        </w:rPr>
        <w:t xml:space="preserve">Dotyczy: postępowania </w:t>
      </w:r>
      <w:bookmarkStart w:id="0" w:name="_Hlk72755935"/>
      <w:r w:rsidR="00EB1EE6">
        <w:rPr>
          <w:rFonts w:ascii="Times New Roman" w:hAnsi="Times New Roman" w:cs="Times New Roman"/>
        </w:rPr>
        <w:t>„</w:t>
      </w:r>
      <w:r w:rsidRPr="00F02100">
        <w:rPr>
          <w:rStyle w:val="Pogrubienie"/>
          <w:rFonts w:ascii="Times New Roman" w:hAnsi="Times New Roman" w:cs="Times New Roman"/>
        </w:rPr>
        <w:t xml:space="preserve">Udzielenie kredytu  długoterminowego w kwocie </w:t>
      </w:r>
      <w:r w:rsidRPr="00F02100">
        <w:rPr>
          <w:rFonts w:ascii="Times New Roman" w:hAnsi="Times New Roman" w:cs="Times New Roman"/>
          <w:b/>
        </w:rPr>
        <w:t>33.717.325,20</w:t>
      </w:r>
      <w:r w:rsidRPr="00F02100">
        <w:rPr>
          <w:rStyle w:val="Pogrubienie"/>
          <w:rFonts w:ascii="Times New Roman" w:hAnsi="Times New Roman" w:cs="Times New Roman"/>
        </w:rPr>
        <w:t xml:space="preserve"> PLN  z przeznaczeniem na spłaty kredytów, pożyczek i wykup obligacji z lat ubiegłych i pokrycie deficytu”, </w:t>
      </w:r>
      <w:bookmarkEnd w:id="0"/>
      <w:r w:rsidRPr="00B64CA1">
        <w:rPr>
          <w:rFonts w:ascii="Times New Roman" w:hAnsi="Times New Roman" w:cs="Times New Roman"/>
          <w:b/>
        </w:rPr>
        <w:t>ZP.271.</w:t>
      </w:r>
      <w:r w:rsidR="00E120D2" w:rsidRPr="00B64CA1">
        <w:rPr>
          <w:rFonts w:ascii="Times New Roman" w:hAnsi="Times New Roman" w:cs="Times New Roman"/>
          <w:b/>
        </w:rPr>
        <w:t>71</w:t>
      </w:r>
      <w:r w:rsidRPr="00B64CA1">
        <w:rPr>
          <w:rFonts w:ascii="Times New Roman" w:hAnsi="Times New Roman" w:cs="Times New Roman"/>
          <w:b/>
        </w:rPr>
        <w:t>.2021</w:t>
      </w:r>
    </w:p>
    <w:p w14:paraId="5CEDE61C" w14:textId="5D8BA5E3" w:rsidR="002766E5" w:rsidRPr="00F02100" w:rsidRDefault="002766E5" w:rsidP="002766E5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F02100">
        <w:rPr>
          <w:rFonts w:ascii="Times New Roman" w:hAnsi="Times New Roman" w:cs="Times New Roman"/>
        </w:rPr>
        <w:t xml:space="preserve">W związku ze złożonym wnioskiem  o wyjaśnienie treści specyfikacji  warunków zamówienia, Zamawiający działając na podstawie art. 284 ust 2 i 6ustawy  z dnia 11 września 2019 r. - Prawo zamówień publicznych (Dz. U. z 2019 r. poz. 2019  z </w:t>
      </w:r>
      <w:proofErr w:type="spellStart"/>
      <w:r w:rsidRPr="00F02100">
        <w:rPr>
          <w:rFonts w:ascii="Times New Roman" w:hAnsi="Times New Roman" w:cs="Times New Roman"/>
        </w:rPr>
        <w:t>późn</w:t>
      </w:r>
      <w:proofErr w:type="spellEnd"/>
      <w:r w:rsidRPr="00F02100">
        <w:rPr>
          <w:rFonts w:ascii="Times New Roman" w:hAnsi="Times New Roman" w:cs="Times New Roman"/>
        </w:rPr>
        <w:t xml:space="preserve">. </w:t>
      </w:r>
      <w:proofErr w:type="spellStart"/>
      <w:r w:rsidRPr="00F02100">
        <w:rPr>
          <w:rFonts w:ascii="Times New Roman" w:hAnsi="Times New Roman" w:cs="Times New Roman"/>
        </w:rPr>
        <w:t>zm</w:t>
      </w:r>
      <w:proofErr w:type="spellEnd"/>
      <w:r w:rsidRPr="00F02100">
        <w:rPr>
          <w:rFonts w:ascii="Times New Roman" w:hAnsi="Times New Roman" w:cs="Times New Roman"/>
        </w:rPr>
        <w:t xml:space="preserve"> ), udzielam odpowiedzi na niżej wymienione pytania i wskazuje link do pobrania załączników do odpowiedzi. </w:t>
      </w:r>
    </w:p>
    <w:p w14:paraId="5167D765" w14:textId="073AC715" w:rsidR="002766E5" w:rsidRPr="00F02100" w:rsidRDefault="00F02100" w:rsidP="00F021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1: </w:t>
      </w:r>
      <w:r w:rsidR="002766E5" w:rsidRPr="00F02100">
        <w:rPr>
          <w:rFonts w:ascii="Times New Roman" w:eastAsia="Times New Roman" w:hAnsi="Times New Roman" w:cs="Times New Roman"/>
        </w:rPr>
        <w:t>Prosimy o informację, czy na wekslu zostanie złożona kontrasygnata Skarbnika. Odpowiedź: tak na wekslu zostanie złożona kontrasygnata Skarbnika</w:t>
      </w:r>
      <w:r>
        <w:rPr>
          <w:rFonts w:ascii="Times New Roman" w:eastAsia="Times New Roman" w:hAnsi="Times New Roman" w:cs="Times New Roman"/>
        </w:rPr>
        <w:t>.</w:t>
      </w:r>
    </w:p>
    <w:p w14:paraId="256B2C58" w14:textId="41FBD742" w:rsidR="002766E5" w:rsidRPr="00F02100" w:rsidRDefault="00F02100" w:rsidP="00F021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2: </w:t>
      </w:r>
      <w:r w:rsidR="002766E5" w:rsidRPr="00F02100">
        <w:rPr>
          <w:rFonts w:ascii="Times New Roman" w:eastAsia="Times New Roman" w:hAnsi="Times New Roman" w:cs="Times New Roman"/>
        </w:rPr>
        <w:t xml:space="preserve">Prosimy o informację, czy na </w:t>
      </w:r>
      <w:bookmarkStart w:id="1" w:name="_Hlk74122100"/>
      <w:r w:rsidR="002766E5" w:rsidRPr="00F02100">
        <w:rPr>
          <w:rFonts w:ascii="Times New Roman" w:eastAsia="Times New Roman" w:hAnsi="Times New Roman" w:cs="Times New Roman"/>
        </w:rPr>
        <w:t>deklaracji wekslowej zostanie złożona kontrasygnata Skarbnika</w:t>
      </w:r>
      <w:bookmarkEnd w:id="1"/>
      <w:r w:rsidR="002766E5" w:rsidRPr="00F02100">
        <w:rPr>
          <w:rFonts w:ascii="Times New Roman" w:eastAsia="Times New Roman" w:hAnsi="Times New Roman" w:cs="Times New Roman"/>
        </w:rPr>
        <w:t>. Odpowiedź: Tak, deklaracji wekslowej zostanie złożona kontrasygnata Skarbnika</w:t>
      </w:r>
    </w:p>
    <w:p w14:paraId="7E36328E" w14:textId="07A086BE" w:rsidR="002766E5" w:rsidRPr="00F02100" w:rsidRDefault="00F02100" w:rsidP="00F021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3: </w:t>
      </w:r>
      <w:r w:rsidR="002766E5" w:rsidRPr="00F02100">
        <w:rPr>
          <w:rFonts w:ascii="Times New Roman" w:eastAsia="Times New Roman" w:hAnsi="Times New Roman" w:cs="Times New Roman"/>
        </w:rPr>
        <w:t>W związku z zawartym w SIWZ zastrzeżeniem możliwości zmiany:</w:t>
      </w:r>
    </w:p>
    <w:p w14:paraId="1053F136" w14:textId="37D346A7" w:rsidR="002766E5" w:rsidRDefault="002766E5" w:rsidP="002766E5">
      <w:pPr>
        <w:pStyle w:val="Akapitzlist"/>
        <w:numPr>
          <w:ilvl w:val="0"/>
          <w:numId w:val="1"/>
        </w:numPr>
        <w:spacing w:before="40" w:after="40"/>
        <w:ind w:left="214" w:hanging="219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terminów i kwot</w:t>
      </w:r>
      <w:r w:rsidRPr="00F02100" w:rsidDel="00D41832">
        <w:rPr>
          <w:rFonts w:ascii="Times New Roman" w:eastAsia="Times New Roman" w:hAnsi="Times New Roman" w:cs="Times New Roman"/>
        </w:rPr>
        <w:t xml:space="preserve"> </w:t>
      </w:r>
      <w:r w:rsidRPr="00F02100">
        <w:rPr>
          <w:rFonts w:ascii="Times New Roman" w:eastAsia="Times New Roman" w:hAnsi="Times New Roman" w:cs="Times New Roman"/>
        </w:rPr>
        <w:t>wypłat – prosimy o podanie ostatecznego terminu wypłaty kredytu; Odpowiedź:  31.12.2021</w:t>
      </w:r>
    </w:p>
    <w:p w14:paraId="30CC1858" w14:textId="1E16B648" w:rsidR="002766E5" w:rsidRPr="00F02100" w:rsidRDefault="002766E5" w:rsidP="00F02100">
      <w:pPr>
        <w:pStyle w:val="Akapitzlist"/>
        <w:numPr>
          <w:ilvl w:val="0"/>
          <w:numId w:val="1"/>
        </w:numPr>
        <w:spacing w:before="40" w:after="40"/>
        <w:ind w:left="214" w:hanging="219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terminów i kwot</w:t>
      </w:r>
      <w:r w:rsidRPr="00F02100" w:rsidDel="00D41832">
        <w:rPr>
          <w:rFonts w:ascii="Times New Roman" w:eastAsia="Times New Roman" w:hAnsi="Times New Roman" w:cs="Times New Roman"/>
        </w:rPr>
        <w:t xml:space="preserve"> </w:t>
      </w:r>
      <w:r w:rsidRPr="00F02100">
        <w:rPr>
          <w:rFonts w:ascii="Times New Roman" w:eastAsia="Times New Roman" w:hAnsi="Times New Roman" w:cs="Times New Roman"/>
        </w:rPr>
        <w:t>spłat (nie dotyczy wcześniejszej spłaty) – prosimy o informację czy dopuszczają Państwo następujące postanowienie</w:t>
      </w:r>
      <w:r w:rsidR="00F02100">
        <w:rPr>
          <w:rFonts w:ascii="Times New Roman" w:eastAsia="Times New Roman" w:hAnsi="Times New Roman" w:cs="Times New Roman"/>
        </w:rPr>
        <w:t xml:space="preserve"> </w:t>
      </w:r>
      <w:r w:rsidRPr="00F02100">
        <w:rPr>
          <w:rFonts w:ascii="Times New Roman" w:eastAsia="Times New Roman" w:hAnsi="Times New Roman" w:cs="Times New Roman"/>
        </w:rPr>
        <w:t>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</w:r>
      <w:r w:rsidR="00F02100">
        <w:rPr>
          <w:rFonts w:ascii="Times New Roman" w:eastAsia="Times New Roman" w:hAnsi="Times New Roman" w:cs="Times New Roman"/>
        </w:rPr>
        <w:t xml:space="preserve"> </w:t>
      </w:r>
      <w:r w:rsidRPr="00F02100">
        <w:rPr>
          <w:rFonts w:ascii="Times New Roman" w:eastAsia="Times New Roman" w:hAnsi="Times New Roman" w:cs="Times New Roman"/>
        </w:rPr>
        <w:t>Jeżeli nie dopuszczają Państwo powyższego postanowienia, to prosimy o złożenie propozycji analogicznego postanowienia.</w:t>
      </w:r>
      <w:r w:rsidR="00F02100">
        <w:rPr>
          <w:rFonts w:ascii="Times New Roman" w:eastAsia="Times New Roman" w:hAnsi="Times New Roman" w:cs="Times New Roman"/>
        </w:rPr>
        <w:t xml:space="preserve"> </w:t>
      </w:r>
      <w:r w:rsidRPr="00F02100">
        <w:rPr>
          <w:rFonts w:ascii="Times New Roman" w:eastAsia="Times New Roman" w:hAnsi="Times New Roman" w:cs="Times New Roman"/>
        </w:rPr>
        <w:t>Odpowiedź: Zamawiający wyraża zgodę.</w:t>
      </w:r>
    </w:p>
    <w:p w14:paraId="2733C281" w14:textId="6C934994" w:rsidR="002766E5" w:rsidRPr="00F02100" w:rsidRDefault="00F02100" w:rsidP="002766E5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4; </w:t>
      </w:r>
      <w:r w:rsidR="002766E5" w:rsidRPr="00F02100">
        <w:rPr>
          <w:rFonts w:ascii="Times New Roman" w:eastAsia="Times New Roman" w:hAnsi="Times New Roman" w:cs="Times New Roman"/>
        </w:rPr>
        <w:t>W przypadku inwestycji przewidzianej/-</w:t>
      </w:r>
      <w:proofErr w:type="spellStart"/>
      <w:r w:rsidR="002766E5" w:rsidRPr="00F02100">
        <w:rPr>
          <w:rFonts w:ascii="Times New Roman" w:eastAsia="Times New Roman" w:hAnsi="Times New Roman" w:cs="Times New Roman"/>
        </w:rPr>
        <w:t>ych</w:t>
      </w:r>
      <w:proofErr w:type="spellEnd"/>
      <w:r w:rsidR="002766E5" w:rsidRPr="00F02100">
        <w:rPr>
          <w:rFonts w:ascii="Times New Roman" w:eastAsia="Times New Roman" w:hAnsi="Times New Roman" w:cs="Times New Roman"/>
        </w:rPr>
        <w:t xml:space="preserve"> do finansowania wnioskowanym kredytem / emisją obligacji / inną ekspozycją kredytową </w:t>
      </w:r>
      <w:r w:rsidR="002766E5" w:rsidRPr="00F02100">
        <w:rPr>
          <w:rFonts w:ascii="Times New Roman" w:hAnsi="Times New Roman" w:cs="Times New Roman"/>
          <w:bCs/>
        </w:rPr>
        <w:t>oraz finansowanej / -</w:t>
      </w:r>
      <w:proofErr w:type="spellStart"/>
      <w:r w:rsidR="002766E5" w:rsidRPr="00F02100">
        <w:rPr>
          <w:rFonts w:ascii="Times New Roman" w:hAnsi="Times New Roman" w:cs="Times New Roman"/>
          <w:bCs/>
        </w:rPr>
        <w:t>ych</w:t>
      </w:r>
      <w:proofErr w:type="spellEnd"/>
      <w:r w:rsidR="002766E5" w:rsidRPr="00F02100">
        <w:rPr>
          <w:rFonts w:ascii="Times New Roman" w:hAnsi="Times New Roman" w:cs="Times New Roman"/>
          <w:bCs/>
        </w:rPr>
        <w:t xml:space="preserve"> dotacją /–</w:t>
      </w:r>
      <w:proofErr w:type="spellStart"/>
      <w:r w:rsidR="002766E5" w:rsidRPr="00F02100">
        <w:rPr>
          <w:rFonts w:ascii="Times New Roman" w:hAnsi="Times New Roman" w:cs="Times New Roman"/>
          <w:bCs/>
        </w:rPr>
        <w:t>ami</w:t>
      </w:r>
      <w:proofErr w:type="spellEnd"/>
      <w:r w:rsidR="002766E5" w:rsidRPr="00F02100">
        <w:rPr>
          <w:rFonts w:ascii="Times New Roman" w:hAnsi="Times New Roman" w:cs="Times New Roman"/>
          <w:bCs/>
        </w:rPr>
        <w:t xml:space="preserve"> z UE,</w:t>
      </w:r>
      <w:r w:rsidR="002766E5" w:rsidRPr="00F02100">
        <w:rPr>
          <w:rFonts w:ascii="Times New Roman" w:eastAsia="Times New Roman" w:hAnsi="Times New Roman" w:cs="Times New Roman"/>
        </w:rPr>
        <w:t xml:space="preserve"> prosimy o informację, czy założone dofinansowanie z UE wynika z zawartej umowy.</w:t>
      </w:r>
    </w:p>
    <w:p w14:paraId="07B99B85" w14:textId="697A9F56" w:rsidR="002766E5" w:rsidRDefault="002766E5" w:rsidP="002766E5">
      <w:pPr>
        <w:pStyle w:val="Akapitzlist"/>
        <w:numPr>
          <w:ilvl w:val="0"/>
          <w:numId w:val="2"/>
        </w:numPr>
        <w:spacing w:before="40" w:after="40"/>
        <w:ind w:left="497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jeżeli tak - prosimy o podanie łącznej kwoty, na jaką zostały zawarte umowy o dofinansowanie inwestycji będących przedmiotem </w:t>
      </w:r>
      <w:proofErr w:type="spellStart"/>
      <w:r w:rsidRPr="00F02100">
        <w:rPr>
          <w:rFonts w:ascii="Times New Roman" w:eastAsia="Times New Roman" w:hAnsi="Times New Roman" w:cs="Times New Roman"/>
        </w:rPr>
        <w:t>SIWZu</w:t>
      </w:r>
      <w:proofErr w:type="spellEnd"/>
      <w:r w:rsidRPr="00F02100">
        <w:rPr>
          <w:rFonts w:ascii="Times New Roman" w:eastAsia="Times New Roman" w:hAnsi="Times New Roman" w:cs="Times New Roman"/>
        </w:rPr>
        <w:t>;</w:t>
      </w:r>
    </w:p>
    <w:p w14:paraId="0F654CB6" w14:textId="76E56DB3" w:rsidR="002766E5" w:rsidRPr="00F02100" w:rsidRDefault="002766E5" w:rsidP="00F02100">
      <w:pPr>
        <w:pStyle w:val="Akapitzlist"/>
        <w:numPr>
          <w:ilvl w:val="0"/>
          <w:numId w:val="2"/>
        </w:numPr>
        <w:spacing w:before="40" w:after="40"/>
        <w:ind w:left="497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jeżeli nie - prosimy o informację, czy w przypadku braku dotacji inwestycja będzie realizowana </w:t>
      </w:r>
      <w:r w:rsidRPr="00F02100">
        <w:rPr>
          <w:rFonts w:ascii="Times New Roman" w:hAnsi="Times New Roman" w:cs="Times New Roman"/>
        </w:rPr>
        <w:t>i z jakich źródeł.</w:t>
      </w:r>
    </w:p>
    <w:p w14:paraId="5AAE5261" w14:textId="4BA1CEDC" w:rsidR="002766E5" w:rsidRPr="00F02100" w:rsidRDefault="002766E5" w:rsidP="00F0210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hAnsi="Times New Roman" w:cs="Times New Roman"/>
        </w:rPr>
        <w:t>Odpowiedź: Nie dotyczy</w:t>
      </w:r>
    </w:p>
    <w:p w14:paraId="119A17E1" w14:textId="677B5546" w:rsidR="002766E5" w:rsidRDefault="002766E5" w:rsidP="00F02100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Pytania dotyczące sytuacji ekonomiczno-finansowej klienta </w:t>
      </w:r>
      <w:r w:rsid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(prosimy o informacje zgodnie ze stanem na dzień sporządzania odpowiedzi)</w:t>
      </w:r>
    </w:p>
    <w:p w14:paraId="01834875" w14:textId="77777777" w:rsidR="00EB1EE6" w:rsidRPr="00F02100" w:rsidRDefault="00EB1EE6" w:rsidP="00F02100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33DE6" w14:textId="6924308A" w:rsidR="002766E5" w:rsidRPr="00F02100" w:rsidRDefault="00F02100" w:rsidP="00F021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1: </w:t>
      </w:r>
      <w:r w:rsidR="002766E5" w:rsidRPr="00F02100">
        <w:rPr>
          <w:rFonts w:ascii="Times New Roman" w:eastAsia="Times New Roman" w:hAnsi="Times New Roman" w:cs="Times New Roman"/>
        </w:rPr>
        <w:t xml:space="preserve"> Prosimy o informację, czy posiadają Państwo zaległe zobowiązania wobec ZUS lub US. Jeżeli tak, to prosimy o podanie kwoty zaległych zobowiązań wobec ZUS i US (w tys. PLN):</w:t>
      </w:r>
      <w:r>
        <w:rPr>
          <w:rFonts w:ascii="Times New Roman" w:hAnsi="Times New Roman" w:cs="Times New Roman"/>
        </w:rPr>
        <w:t xml:space="preserve"> </w:t>
      </w:r>
      <w:r w:rsidR="002766E5" w:rsidRPr="00F021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Odpowiedź: Zamawiający nie posiada </w:t>
      </w:r>
      <w:r w:rsidR="002766E5" w:rsidRPr="00F02100">
        <w:rPr>
          <w:rFonts w:ascii="Times New Roman" w:eastAsia="Times New Roman" w:hAnsi="Times New Roman" w:cs="Times New Roman"/>
        </w:rPr>
        <w:t>zaległ</w:t>
      </w:r>
      <w:r>
        <w:rPr>
          <w:rFonts w:ascii="Times New Roman" w:eastAsia="Times New Roman" w:hAnsi="Times New Roman" w:cs="Times New Roman"/>
        </w:rPr>
        <w:t>ych</w:t>
      </w:r>
      <w:r w:rsidR="002766E5" w:rsidRPr="00F02100">
        <w:rPr>
          <w:rFonts w:ascii="Times New Roman" w:eastAsia="Times New Roman" w:hAnsi="Times New Roman" w:cs="Times New Roman"/>
        </w:rPr>
        <w:t xml:space="preserve"> zobowiąza</w:t>
      </w:r>
      <w:r>
        <w:rPr>
          <w:rFonts w:ascii="Times New Roman" w:eastAsia="Times New Roman" w:hAnsi="Times New Roman" w:cs="Times New Roman"/>
        </w:rPr>
        <w:t>ń</w:t>
      </w:r>
      <w:r w:rsidR="002766E5" w:rsidRPr="00F02100">
        <w:rPr>
          <w:rFonts w:ascii="Times New Roman" w:eastAsia="Times New Roman" w:hAnsi="Times New Roman" w:cs="Times New Roman"/>
        </w:rPr>
        <w:t xml:space="preserve"> wobec ZUS lub US.</w:t>
      </w:r>
    </w:p>
    <w:p w14:paraId="44AE4436" w14:textId="0555E568" w:rsidR="002766E5" w:rsidRPr="00F02100" w:rsidRDefault="00F02100" w:rsidP="00F021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2: </w:t>
      </w:r>
      <w:r w:rsidR="002766E5" w:rsidRPr="00F02100">
        <w:rPr>
          <w:rFonts w:ascii="Times New Roman" w:eastAsia="Times New Roman" w:hAnsi="Times New Roman" w:cs="Times New Roman"/>
        </w:rPr>
        <w:t>Prosimy o informację, czy w ciągu ostatnich dwóch lat została podjęta uchwała o nieudzieleniu absolutorium organowi wykonawczemu reprezentującemu Państwa jednostkę (wójt / burmistrz / prezydent, zarząd powiatu, zarząd województwa).</w:t>
      </w:r>
      <w:r>
        <w:rPr>
          <w:rFonts w:ascii="Times New Roman" w:hAnsi="Times New Roman" w:cs="Times New Roman"/>
        </w:rPr>
        <w:t xml:space="preserve"> </w:t>
      </w:r>
      <w:r w:rsidR="002766E5" w:rsidRPr="00F02100">
        <w:rPr>
          <w:rFonts w:ascii="Times New Roman" w:hAnsi="Times New Roman" w:cs="Times New Roman"/>
          <w:b/>
          <w:bCs/>
        </w:rPr>
        <w:t>Odpowiedź</w:t>
      </w:r>
      <w:r w:rsidR="00D517FD" w:rsidRPr="00F02100">
        <w:rPr>
          <w:rFonts w:ascii="Times New Roman" w:hAnsi="Times New Roman" w:cs="Times New Roman"/>
          <w:b/>
          <w:bCs/>
        </w:rPr>
        <w:t>:</w:t>
      </w:r>
      <w:r w:rsidR="00D517FD" w:rsidRPr="00F02100">
        <w:rPr>
          <w:rFonts w:ascii="Times New Roman" w:hAnsi="Times New Roman" w:cs="Times New Roman"/>
        </w:rPr>
        <w:t xml:space="preserve"> Nie została podjęta taka uchwała.</w:t>
      </w:r>
    </w:p>
    <w:p w14:paraId="6C3F5A5D" w14:textId="7CA4FBD4" w:rsidR="00D517FD" w:rsidRPr="00EB1EE6" w:rsidRDefault="00F02100" w:rsidP="00EB1EE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3: </w:t>
      </w:r>
      <w:r w:rsidR="00D517FD" w:rsidRPr="00F02100">
        <w:rPr>
          <w:rFonts w:ascii="Times New Roman" w:eastAsia="Times New Roman" w:hAnsi="Times New Roman" w:cs="Times New Roman"/>
        </w:rPr>
        <w:t xml:space="preserve">Prosimy o informację czy </w:t>
      </w:r>
      <w:bookmarkStart w:id="2" w:name="_Hlk74122863"/>
      <w:r w:rsidR="00D517FD" w:rsidRPr="00F02100">
        <w:rPr>
          <w:rFonts w:ascii="Times New Roman" w:eastAsia="Times New Roman" w:hAnsi="Times New Roman" w:cs="Times New Roman"/>
        </w:rPr>
        <w:t xml:space="preserve">w okresie ostatnich 2 lat zawieszone zostały organy samorządu i ustanowiono w nim zarząd komisaryczny albo został rozwiązany organ stanowiący (nie dotyczy sytuacji, gdy powołano komisarza rządowego na skutek zdarzenia losowego np. nagła śmierć </w:t>
      </w:r>
      <w:r w:rsidR="00D517FD" w:rsidRPr="00F02100">
        <w:rPr>
          <w:rFonts w:ascii="Times New Roman" w:eastAsia="Times New Roman" w:hAnsi="Times New Roman" w:cs="Times New Roman"/>
        </w:rPr>
        <w:lastRenderedPageBreak/>
        <w:t>wójta/burmistrza/prezydenta).</w:t>
      </w:r>
      <w:bookmarkEnd w:id="2"/>
      <w:r w:rsidR="00466193">
        <w:rPr>
          <w:rFonts w:ascii="Times New Roman" w:hAnsi="Times New Roman" w:cs="Times New Roman"/>
        </w:rPr>
        <w:t xml:space="preserve"> </w:t>
      </w:r>
      <w:r w:rsidR="00D517FD" w:rsidRPr="00466193">
        <w:rPr>
          <w:rFonts w:ascii="Times New Roman" w:eastAsia="Times New Roman" w:hAnsi="Times New Roman" w:cs="Times New Roman"/>
          <w:b/>
          <w:bCs/>
        </w:rPr>
        <w:t>Odpowiedź:</w:t>
      </w:r>
      <w:r w:rsidR="00D517FD" w:rsidRPr="00466193">
        <w:rPr>
          <w:rFonts w:ascii="Times New Roman" w:eastAsia="Times New Roman" w:hAnsi="Times New Roman" w:cs="Times New Roman"/>
        </w:rPr>
        <w:t xml:space="preserve"> w okresie ostatnich 2 lat  nie zawieszone zostały organy samorządu i  nie ustanowiono w nim zarządu komisarycznego i nie został rozwiązany organ stanowiący. </w:t>
      </w:r>
    </w:p>
    <w:p w14:paraId="5696FE68" w14:textId="52C41C6D" w:rsidR="00D517FD" w:rsidRPr="00466193" w:rsidRDefault="00466193" w:rsidP="00EB1EE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4: </w:t>
      </w:r>
      <w:r w:rsidR="00D517FD" w:rsidRPr="00466193">
        <w:rPr>
          <w:rFonts w:ascii="Times New Roman" w:eastAsia="Times New Roman" w:hAnsi="Times New Roman" w:cs="Times New Roman"/>
        </w:rPr>
        <w:t>Prosimy o informację dotyczącą następujących pozycji długu Państwa</w:t>
      </w:r>
      <w:r w:rsidR="00D517FD" w:rsidRPr="00466193" w:rsidDel="00415DCC">
        <w:rPr>
          <w:rFonts w:ascii="Times New Roman" w:eastAsia="Times New Roman" w:hAnsi="Times New Roman" w:cs="Times New Roman"/>
        </w:rPr>
        <w:t xml:space="preserve"> </w:t>
      </w:r>
      <w:r w:rsidR="00D517FD" w:rsidRPr="00466193">
        <w:rPr>
          <w:rFonts w:ascii="Times New Roman" w:eastAsia="Times New Roman" w:hAnsi="Times New Roman" w:cs="Times New Roman"/>
        </w:rPr>
        <w:t>według stanu planowanego na koniec bieżącego roku budżetowego</w:t>
      </w:r>
      <w:r>
        <w:rPr>
          <w:rFonts w:ascii="Times New Roman" w:eastAsia="Times New Roman" w:hAnsi="Times New Roman" w:cs="Times New Roman"/>
        </w:rPr>
        <w:t>:</w:t>
      </w:r>
    </w:p>
    <w:p w14:paraId="770544D8" w14:textId="68EB2786" w:rsidR="00D517FD" w:rsidRPr="00466193" w:rsidRDefault="00D517FD" w:rsidP="00EB1E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>wartość zobowiązania ogółem według tytułów dłużnych (w tys. PLN):</w:t>
      </w:r>
      <w:r w:rsidR="00466193">
        <w:rPr>
          <w:rFonts w:ascii="Times New Roman" w:eastAsia="Times New Roman" w:hAnsi="Times New Roman" w:cs="Times New Roman"/>
        </w:rPr>
        <w:t xml:space="preserve"> </w:t>
      </w:r>
      <w:r w:rsidR="00466193" w:rsidRPr="00466193">
        <w:rPr>
          <w:rFonts w:ascii="Times New Roman" w:eastAsia="Times New Roman" w:hAnsi="Times New Roman" w:cs="Times New Roman"/>
          <w:b/>
          <w:bCs/>
        </w:rPr>
        <w:t>Odpowiedź:</w:t>
      </w:r>
      <w:r w:rsidR="00466193">
        <w:rPr>
          <w:rFonts w:ascii="Times New Roman" w:eastAsia="Times New Roman" w:hAnsi="Times New Roman" w:cs="Times New Roman"/>
        </w:rPr>
        <w:t xml:space="preserve"> </w:t>
      </w:r>
      <w:r w:rsidRPr="00466193">
        <w:rPr>
          <w:rFonts w:ascii="Times New Roman" w:eastAsia="Times New Roman" w:hAnsi="Times New Roman" w:cs="Times New Roman"/>
        </w:rPr>
        <w:t xml:space="preserve"> 110.931,-</w:t>
      </w:r>
    </w:p>
    <w:p w14:paraId="7684CD7F" w14:textId="2058219D" w:rsidR="00D517FD" w:rsidRPr="00466193" w:rsidRDefault="00D517FD" w:rsidP="00EB1E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>wartość nominalna wymagalnych zobowiązań z tytułu poręczeń i gwarancji (w tys. PLN):</w:t>
      </w:r>
      <w:r w:rsidR="00466193">
        <w:rPr>
          <w:rFonts w:ascii="Times New Roman" w:eastAsia="Times New Roman" w:hAnsi="Times New Roman" w:cs="Times New Roman"/>
        </w:rPr>
        <w:t xml:space="preserve"> </w:t>
      </w:r>
      <w:r w:rsidR="00466193" w:rsidRPr="00466193">
        <w:rPr>
          <w:rFonts w:ascii="Times New Roman" w:eastAsia="Times New Roman" w:hAnsi="Times New Roman" w:cs="Times New Roman"/>
          <w:b/>
          <w:bCs/>
        </w:rPr>
        <w:t>Odpowiedź</w:t>
      </w:r>
      <w:r w:rsidR="00466193">
        <w:rPr>
          <w:rFonts w:ascii="Times New Roman" w:eastAsia="Times New Roman" w:hAnsi="Times New Roman" w:cs="Times New Roman"/>
        </w:rPr>
        <w:t xml:space="preserve">: </w:t>
      </w:r>
      <w:r w:rsidRPr="00466193">
        <w:rPr>
          <w:rFonts w:ascii="Times New Roman" w:eastAsia="Times New Roman" w:hAnsi="Times New Roman" w:cs="Times New Roman"/>
        </w:rPr>
        <w:t>0,00</w:t>
      </w:r>
    </w:p>
    <w:p w14:paraId="06D0E41F" w14:textId="700E4705" w:rsidR="00D517FD" w:rsidRPr="00466193" w:rsidRDefault="00D517FD" w:rsidP="00EB1E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>wartość nominalna niewymagalnych zobowiązań z tytułu poręczeń i gwarancji (w tys. PLN):</w:t>
      </w:r>
      <w:r w:rsidR="00466193">
        <w:rPr>
          <w:rFonts w:ascii="Times New Roman" w:eastAsia="Times New Roman" w:hAnsi="Times New Roman" w:cs="Times New Roman"/>
        </w:rPr>
        <w:t xml:space="preserve"> </w:t>
      </w:r>
      <w:r w:rsidR="00466193" w:rsidRPr="00466193">
        <w:rPr>
          <w:rFonts w:ascii="Times New Roman" w:eastAsia="Times New Roman" w:hAnsi="Times New Roman" w:cs="Times New Roman"/>
          <w:b/>
          <w:bCs/>
        </w:rPr>
        <w:t>Odpowiedź</w:t>
      </w:r>
      <w:r w:rsidR="00466193">
        <w:rPr>
          <w:rFonts w:ascii="Times New Roman" w:eastAsia="Times New Roman" w:hAnsi="Times New Roman" w:cs="Times New Roman"/>
        </w:rPr>
        <w:t xml:space="preserve">: </w:t>
      </w:r>
      <w:r w:rsidRPr="00466193">
        <w:rPr>
          <w:rFonts w:ascii="Times New Roman" w:eastAsia="Times New Roman" w:hAnsi="Times New Roman" w:cs="Times New Roman"/>
        </w:rPr>
        <w:t>0,00</w:t>
      </w:r>
    </w:p>
    <w:p w14:paraId="1B098FCE" w14:textId="635AD579" w:rsidR="00D517FD" w:rsidRPr="00466193" w:rsidRDefault="00D517FD" w:rsidP="00EB1E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 xml:space="preserve">wartość kredytów i pożyczek związanych z realizacją programów i projektów finansowanych z udziałem środków, o </w:t>
      </w:r>
      <w:r w:rsidR="00466193">
        <w:rPr>
          <w:rFonts w:ascii="Times New Roman" w:eastAsia="Times New Roman" w:hAnsi="Times New Roman" w:cs="Times New Roman"/>
        </w:rPr>
        <w:t xml:space="preserve">   </w:t>
      </w:r>
      <w:r w:rsidRPr="00466193">
        <w:rPr>
          <w:rFonts w:ascii="Times New Roman" w:eastAsia="Times New Roman" w:hAnsi="Times New Roman" w:cs="Times New Roman"/>
        </w:rPr>
        <w:t>których mowa w art. 5 ust.1 pkt 2 ustawy z dnia 27 sierpnia 2009 r. o finansach publicznych z budżetu państwa (w tys. PLN):</w:t>
      </w:r>
      <w:r w:rsidR="00466193">
        <w:rPr>
          <w:rFonts w:ascii="Times New Roman" w:eastAsia="Times New Roman" w:hAnsi="Times New Roman" w:cs="Times New Roman"/>
        </w:rPr>
        <w:t xml:space="preserve">  </w:t>
      </w:r>
      <w:r w:rsidR="00466193" w:rsidRPr="00466193">
        <w:rPr>
          <w:rFonts w:ascii="Times New Roman" w:eastAsia="Times New Roman" w:hAnsi="Times New Roman" w:cs="Times New Roman"/>
          <w:b/>
          <w:bCs/>
        </w:rPr>
        <w:t>Odpowiedź:</w:t>
      </w:r>
      <w:r w:rsidR="00466193">
        <w:rPr>
          <w:rFonts w:ascii="Times New Roman" w:eastAsia="Times New Roman" w:hAnsi="Times New Roman" w:cs="Times New Roman"/>
        </w:rPr>
        <w:t xml:space="preserve"> </w:t>
      </w:r>
      <w:r w:rsidRPr="00466193">
        <w:rPr>
          <w:rFonts w:ascii="Times New Roman" w:eastAsia="Times New Roman" w:hAnsi="Times New Roman" w:cs="Times New Roman"/>
        </w:rPr>
        <w:t>0,00</w:t>
      </w:r>
    </w:p>
    <w:p w14:paraId="3F050F4E" w14:textId="41BFAEFA" w:rsidR="00D517FD" w:rsidRPr="00466193" w:rsidRDefault="00D517FD" w:rsidP="00EB1E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>wartość kredytów i pożyczek związanych z realizacją programów i projektów finansowanych z udziałem środków, o których mowa w art. 5 ust.1 pkt 2 ustawy z dnia 27 sierpnia 2009 r. o finansach publicznych z innych źródeł (w tys. PLN):</w:t>
      </w:r>
      <w:r w:rsidR="00466193">
        <w:rPr>
          <w:rFonts w:ascii="Times New Roman" w:eastAsia="Times New Roman" w:hAnsi="Times New Roman" w:cs="Times New Roman"/>
        </w:rPr>
        <w:t xml:space="preserve"> Odpowiedź; </w:t>
      </w:r>
      <w:r w:rsidRPr="00466193">
        <w:rPr>
          <w:rFonts w:ascii="Times New Roman" w:eastAsia="Times New Roman" w:hAnsi="Times New Roman" w:cs="Times New Roman"/>
        </w:rPr>
        <w:t>0,00</w:t>
      </w:r>
    </w:p>
    <w:p w14:paraId="7C14C7E1" w14:textId="77777777" w:rsidR="00EB1EE6" w:rsidRPr="00EB1EE6" w:rsidRDefault="00EB1EE6" w:rsidP="00EB1EE6">
      <w:pPr>
        <w:pStyle w:val="Akapitzlist"/>
        <w:numPr>
          <w:ilvl w:val="0"/>
          <w:numId w:val="13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</w:p>
    <w:p w14:paraId="489D4FE6" w14:textId="45B64228" w:rsidR="002766E5" w:rsidRPr="00466193" w:rsidRDefault="00466193" w:rsidP="00EB1EE6">
      <w:pPr>
        <w:pStyle w:val="Akapitzlist"/>
        <w:numPr>
          <w:ilvl w:val="0"/>
          <w:numId w:val="13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5: </w:t>
      </w:r>
      <w:r w:rsidR="00D517FD" w:rsidRPr="00466193">
        <w:rPr>
          <w:rFonts w:ascii="Times New Roman" w:eastAsia="Times New Roman" w:hAnsi="Times New Roman" w:cs="Times New Roman"/>
        </w:rPr>
        <w:t xml:space="preserve">Prosimy o wskazanie zastosowanych niestandardowych </w:t>
      </w:r>
      <w:proofErr w:type="spellStart"/>
      <w:r w:rsidR="00D517FD" w:rsidRPr="00466193">
        <w:rPr>
          <w:rFonts w:ascii="Times New Roman" w:eastAsia="Times New Roman" w:hAnsi="Times New Roman" w:cs="Times New Roman"/>
        </w:rPr>
        <w:t>wyłączeń</w:t>
      </w:r>
      <w:proofErr w:type="spellEnd"/>
      <w:r w:rsidR="00D517FD" w:rsidRPr="00466193">
        <w:rPr>
          <w:rFonts w:ascii="Times New Roman" w:eastAsia="Times New Roman" w:hAnsi="Times New Roman" w:cs="Times New Roman"/>
        </w:rPr>
        <w:t xml:space="preserve"> dla wskaźnika z art. 243 ustawy z dnia 27 sierpnia 2009 r. o finansach publicznych (np. </w:t>
      </w:r>
      <w:proofErr w:type="spellStart"/>
      <w:r w:rsidR="00D517FD" w:rsidRPr="00466193">
        <w:rPr>
          <w:rFonts w:ascii="Times New Roman" w:eastAsia="Times New Roman" w:hAnsi="Times New Roman" w:cs="Times New Roman"/>
        </w:rPr>
        <w:t>wyłączeń</w:t>
      </w:r>
      <w:proofErr w:type="spellEnd"/>
      <w:r w:rsidR="00D517FD" w:rsidRPr="00466193">
        <w:rPr>
          <w:rFonts w:ascii="Times New Roman" w:eastAsia="Times New Roman" w:hAnsi="Times New Roman" w:cs="Times New Roman"/>
        </w:rPr>
        <w:t xml:space="preserve"> związanych z ustawą COVID-ową lub innych), niewykazywanych jako wyłączenia w typowych pozycjach WPF. W przypadku wystąpienia takich </w:t>
      </w:r>
      <w:proofErr w:type="spellStart"/>
      <w:r w:rsidR="00D517FD" w:rsidRPr="00466193">
        <w:rPr>
          <w:rFonts w:ascii="Times New Roman" w:eastAsia="Times New Roman" w:hAnsi="Times New Roman" w:cs="Times New Roman"/>
        </w:rPr>
        <w:t>wyłączeń</w:t>
      </w:r>
      <w:proofErr w:type="spellEnd"/>
      <w:r w:rsidR="00D517FD" w:rsidRPr="00466193">
        <w:rPr>
          <w:rFonts w:ascii="Times New Roman" w:eastAsia="Times New Roman" w:hAnsi="Times New Roman" w:cs="Times New Roman"/>
        </w:rPr>
        <w:t xml:space="preserve"> prosimy o ich szczegółowe </w:t>
      </w:r>
      <w:proofErr w:type="spellStart"/>
      <w:r w:rsidR="00D517FD" w:rsidRPr="00466193">
        <w:rPr>
          <w:rFonts w:ascii="Times New Roman" w:eastAsia="Times New Roman" w:hAnsi="Times New Roman" w:cs="Times New Roman"/>
        </w:rPr>
        <w:t>wyspecyfikowanie:</w:t>
      </w:r>
      <w:r w:rsidR="002766E5" w:rsidRPr="00466193">
        <w:rPr>
          <w:rFonts w:ascii="Times New Roman" w:eastAsia="Times New Roman" w:hAnsi="Times New Roman" w:cs="Times New Roman"/>
          <w:b/>
          <w:bCs/>
          <w:color w:val="FFFFFF" w:themeColor="background1"/>
        </w:rPr>
        <w:t>orządzaniai</w:t>
      </w:r>
      <w:proofErr w:type="spellEnd"/>
      <w:r w:rsidR="002766E5" w:rsidRPr="00466193">
        <w:rPr>
          <w:rFonts w:ascii="Times New Roman" w:eastAsia="Times New Roman" w:hAnsi="Times New Roman" w:cs="Times New Roman"/>
          <w:b/>
          <w:bCs/>
          <w:color w:val="FFFFFF" w:themeColor="background1"/>
        </w:rPr>
        <w:t>)</w:t>
      </w:r>
      <w:r w:rsidR="00D517FD" w:rsidRPr="00466193">
        <w:rPr>
          <w:rFonts w:ascii="Times New Roman" w:eastAsia="Times New Roman" w:hAnsi="Times New Roman" w:cs="Times New Roman"/>
          <w:b/>
          <w:bCs/>
          <w:color w:val="FFFFFF" w:themeColor="background1"/>
        </w:rPr>
        <w:t>)111</w:t>
      </w:r>
    </w:p>
    <w:p w14:paraId="6B2F2414" w14:textId="2470BB65" w:rsidR="00D517FD" w:rsidRPr="00466193" w:rsidRDefault="00D517FD" w:rsidP="00EB1EE6">
      <w:pPr>
        <w:pStyle w:val="Akapitzlist"/>
        <w:numPr>
          <w:ilvl w:val="0"/>
          <w:numId w:val="14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>Prosimy o podanie przyczyny wyłączenia</w:t>
      </w:r>
      <w:r w:rsidR="00466193">
        <w:rPr>
          <w:rFonts w:ascii="Times New Roman" w:eastAsia="Times New Roman" w:hAnsi="Times New Roman" w:cs="Times New Roman"/>
        </w:rPr>
        <w:t xml:space="preserve">; Odpowiedź: </w:t>
      </w:r>
      <w:r w:rsidRPr="00466193">
        <w:rPr>
          <w:rFonts w:ascii="Times New Roman" w:eastAsia="Times New Roman" w:hAnsi="Times New Roman" w:cs="Times New Roman"/>
        </w:rPr>
        <w:t xml:space="preserve"> Nie dotyczy</w:t>
      </w:r>
    </w:p>
    <w:p w14:paraId="2C29A00D" w14:textId="53EDE0DF" w:rsidR="00D517FD" w:rsidRPr="00F02100" w:rsidRDefault="00D517FD" w:rsidP="00EB1EE6">
      <w:pPr>
        <w:pStyle w:val="Akapitzlist"/>
        <w:numPr>
          <w:ilvl w:val="0"/>
          <w:numId w:val="14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Prosimy o wskazanie  wyłączenia we wzorze z art. 243 ustawy z dnia 27 sierpnia 2009 r. o finansach publicznych: lewa/prawa strona nierówności z art. 243, licznik/mianownik</w:t>
      </w:r>
    </w:p>
    <w:p w14:paraId="637598E7" w14:textId="075AD794" w:rsidR="00996FC2" w:rsidRDefault="00D517FD" w:rsidP="00EB1EE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66193">
        <w:rPr>
          <w:rFonts w:ascii="Times New Roman" w:eastAsia="Times New Roman" w:hAnsi="Times New Roman" w:cs="Times New Roman"/>
        </w:rPr>
        <w:t>Prosimy o podanie kwoty wyłączenia w planie na rok bieżący</w:t>
      </w:r>
      <w:r w:rsidR="008B0802">
        <w:rPr>
          <w:rFonts w:ascii="Times New Roman" w:eastAsia="Times New Roman" w:hAnsi="Times New Roman" w:cs="Times New Roman"/>
        </w:rPr>
        <w:t xml:space="preserve">: Odpowiedź: </w:t>
      </w:r>
      <w:bookmarkStart w:id="3" w:name="_Hlk74125729"/>
      <w:r w:rsidR="008B0802" w:rsidRPr="00F02100">
        <w:rPr>
          <w:rFonts w:ascii="Times New Roman" w:eastAsia="Times New Roman" w:hAnsi="Times New Roman" w:cs="Times New Roman"/>
        </w:rPr>
        <w:t>Nie dotyczy</w:t>
      </w:r>
      <w:bookmarkEnd w:id="3"/>
    </w:p>
    <w:p w14:paraId="336E9DC3" w14:textId="5A5971A0" w:rsidR="00050E0E" w:rsidRDefault="00050E0E" w:rsidP="00EB1EE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B0802">
        <w:rPr>
          <w:rFonts w:ascii="Times New Roman" w:eastAsia="Times New Roman" w:hAnsi="Times New Roman" w:cs="Times New Roman"/>
        </w:rPr>
        <w:t xml:space="preserve">Prosimy o podanie kwoty wyłączenia w planie na rok bieżący +1; Odpowiedź: </w:t>
      </w:r>
      <w:r w:rsidR="008B0802" w:rsidRPr="00F02100">
        <w:rPr>
          <w:rFonts w:ascii="Times New Roman" w:eastAsia="Times New Roman" w:hAnsi="Times New Roman" w:cs="Times New Roman"/>
        </w:rPr>
        <w:t>Nie dotyczy</w:t>
      </w:r>
    </w:p>
    <w:p w14:paraId="677C5FB8" w14:textId="7684A290" w:rsidR="00050E0E" w:rsidRDefault="00050E0E" w:rsidP="00EB1EE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B0802">
        <w:rPr>
          <w:rFonts w:ascii="Times New Roman" w:eastAsia="Times New Roman" w:hAnsi="Times New Roman" w:cs="Times New Roman"/>
        </w:rPr>
        <w:t>Prosimy o podanie kwoty wyłączenia w planie na rok bieżący +2 Odpowiedź: Nie dotyczy</w:t>
      </w:r>
    </w:p>
    <w:p w14:paraId="2898F6D6" w14:textId="38ABDE5B" w:rsidR="00050E0E" w:rsidRDefault="00050E0E" w:rsidP="00EB1EE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B0802">
        <w:rPr>
          <w:rFonts w:ascii="Times New Roman" w:eastAsia="Times New Roman" w:hAnsi="Times New Roman" w:cs="Times New Roman"/>
        </w:rPr>
        <w:t>Prosimy o podanie kwoty wyłączenia w planie na rok bieżący +3 Odpowiedź: Nie dotyczy</w:t>
      </w:r>
    </w:p>
    <w:p w14:paraId="39B287D6" w14:textId="4E1B1B93" w:rsidR="00050E0E" w:rsidRDefault="00050E0E" w:rsidP="00EB1EE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B0802">
        <w:rPr>
          <w:rFonts w:ascii="Times New Roman" w:eastAsia="Times New Roman" w:hAnsi="Times New Roman" w:cs="Times New Roman"/>
        </w:rPr>
        <w:t>Prosimy o podanie kwoty wyłączenia w planie na rok bieżący +4 Odpowiedź: Nie dotyczy</w:t>
      </w:r>
    </w:p>
    <w:p w14:paraId="676FCBF5" w14:textId="2C1C1B8B" w:rsidR="00050E0E" w:rsidRPr="008B0802" w:rsidRDefault="00050E0E" w:rsidP="00EB1EE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B0802">
        <w:rPr>
          <w:rFonts w:ascii="Times New Roman" w:eastAsia="Times New Roman" w:hAnsi="Times New Roman" w:cs="Times New Roman"/>
        </w:rPr>
        <w:t>Prosimy o podanie kwoty wyłączenia w planie na rok bieżący +5 Odpowiedź: Nie dotyczy</w:t>
      </w:r>
    </w:p>
    <w:p w14:paraId="42B52A35" w14:textId="3B211350" w:rsidR="00050E0E" w:rsidRPr="00F02100" w:rsidRDefault="00050E0E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EEB8A7" w14:textId="4444EA4A" w:rsidR="00050E0E" w:rsidRDefault="00050E0E" w:rsidP="00EB1E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Pytania dotyczące dofinansowania z UE oraz przedsięwzięć inwestycyjnych w ramach budżetu roku bieżącego oraz lat poprzednich</w:t>
      </w:r>
      <w:r w:rsidR="008B0802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(prosimy o informacje zgodnie ze stanem na dzień sporządzania odpowiedzi)</w:t>
      </w:r>
    </w:p>
    <w:p w14:paraId="22DCF3EC" w14:textId="77777777" w:rsidR="00EB1EE6" w:rsidRPr="008B0802" w:rsidRDefault="00EB1EE6" w:rsidP="00EB1E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933DE6" w14:textId="4CEE5659" w:rsidR="00050E0E" w:rsidRPr="00F02100" w:rsidRDefault="008B0802" w:rsidP="00EB1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EE6">
        <w:rPr>
          <w:rFonts w:ascii="Times New Roman" w:eastAsia="Times New Roman" w:hAnsi="Times New Roman" w:cs="Times New Roman"/>
          <w:b/>
          <w:bCs/>
        </w:rPr>
        <w:t>Pytanie nr 1:</w:t>
      </w:r>
      <w:r>
        <w:rPr>
          <w:rFonts w:ascii="Times New Roman" w:eastAsia="Times New Roman" w:hAnsi="Times New Roman" w:cs="Times New Roman"/>
        </w:rPr>
        <w:t xml:space="preserve"> </w:t>
      </w:r>
      <w:r w:rsidR="00050E0E" w:rsidRPr="00F02100">
        <w:rPr>
          <w:rFonts w:ascii="Times New Roman" w:eastAsia="Times New Roman" w:hAnsi="Times New Roman" w:cs="Times New Roman"/>
        </w:rPr>
        <w:t>Prosimy o przedstawienie informacji o dofinansowaniach ze środków UE zadań realizowanych przez Państwa (wydatki majątkowe) w ramach budżetu roku bieżącego z podziałem na:</w:t>
      </w:r>
    </w:p>
    <w:p w14:paraId="38700209" w14:textId="2A5B14D6" w:rsidR="00050E0E" w:rsidRPr="00F02100" w:rsidRDefault="00050E0E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wartość zawartych umów (w tys. PLN):</w:t>
      </w:r>
      <w:r w:rsidR="008B0802">
        <w:rPr>
          <w:rFonts w:ascii="Times New Roman" w:eastAsia="Times New Roman" w:hAnsi="Times New Roman" w:cs="Times New Roman"/>
        </w:rPr>
        <w:t xml:space="preserve"> Odpowiedź: 24.188,-</w:t>
      </w:r>
    </w:p>
    <w:p w14:paraId="6267DD13" w14:textId="10A5D86A" w:rsidR="00050E0E" w:rsidRPr="00F02100" w:rsidRDefault="00050E0E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w tym, wartość środków przewidzianych zgodnie z tymi umowami do wypłaty w bieżącym roku budżetowym (w tys. PLN):</w:t>
      </w:r>
      <w:r w:rsidR="008B0802">
        <w:rPr>
          <w:rFonts w:ascii="Times New Roman" w:eastAsia="Times New Roman" w:hAnsi="Times New Roman" w:cs="Times New Roman"/>
        </w:rPr>
        <w:t>Odpowiedź: 14.060,-</w:t>
      </w:r>
    </w:p>
    <w:p w14:paraId="5AC35D2A" w14:textId="17C20216" w:rsidR="00050E0E" w:rsidRPr="00F02100" w:rsidRDefault="00050E0E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wartość złożonych wniosków, dla których nie uzyskano jeszcze decyzji (w tys. PLN):</w:t>
      </w:r>
      <w:r w:rsidR="008B0802">
        <w:rPr>
          <w:rFonts w:ascii="Times New Roman" w:eastAsia="Times New Roman" w:hAnsi="Times New Roman" w:cs="Times New Roman"/>
        </w:rPr>
        <w:t xml:space="preserve"> Odpowiedź: 0,00</w:t>
      </w:r>
    </w:p>
    <w:p w14:paraId="35F74EA9" w14:textId="612D0977" w:rsidR="00050E0E" w:rsidRPr="00F02100" w:rsidRDefault="00050E0E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w tym, wartość środków przewidzianych zgodnie z tymi wnioskami do wypłaty w bieżącym roku budżetowym (w tys. PLN):</w:t>
      </w:r>
      <w:r w:rsidR="008B0802">
        <w:rPr>
          <w:rFonts w:ascii="Times New Roman" w:eastAsia="Times New Roman" w:hAnsi="Times New Roman" w:cs="Times New Roman"/>
        </w:rPr>
        <w:t xml:space="preserve"> Odpowiedź: 0,00</w:t>
      </w:r>
    </w:p>
    <w:p w14:paraId="2C5C548E" w14:textId="3E1E8C7C" w:rsidR="00FF6685" w:rsidRPr="00B64CA1" w:rsidRDefault="008B0802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1EE6">
        <w:rPr>
          <w:rFonts w:ascii="Times New Roman" w:eastAsia="Times New Roman" w:hAnsi="Times New Roman" w:cs="Times New Roman"/>
          <w:b/>
          <w:bCs/>
        </w:rPr>
        <w:t>Pytanie nr 2:</w:t>
      </w:r>
      <w:r>
        <w:rPr>
          <w:rFonts w:ascii="Times New Roman" w:eastAsia="Times New Roman" w:hAnsi="Times New Roman" w:cs="Times New Roman"/>
        </w:rPr>
        <w:t xml:space="preserve"> </w:t>
      </w:r>
      <w:r w:rsidR="00050E0E" w:rsidRPr="00F02100">
        <w:rPr>
          <w:rFonts w:ascii="Times New Roman" w:eastAsia="Times New Roman" w:hAnsi="Times New Roman" w:cs="Times New Roman"/>
        </w:rPr>
        <w:t>Prosimy o informację, czy w ciągu ostatnich 2 lat budżetowych zdarzyło się, że Państwo  musieli zwrócić środki uzyskane z UE z powodu nie wywiązania się z postanowień umowy dofinansowania. Jeżeli tak, to prosimy o podanie kwoty środków zwróconych w ciągu pełnych ostatnich dwóch lat budżetowych (w tys. PLN):</w:t>
      </w:r>
      <w:r>
        <w:rPr>
          <w:rFonts w:ascii="Times New Roman" w:eastAsia="Times New Roman" w:hAnsi="Times New Roman" w:cs="Times New Roman"/>
        </w:rPr>
        <w:t xml:space="preserve"> Odpowiedź: </w:t>
      </w:r>
      <w:r w:rsidR="00FF6685">
        <w:rPr>
          <w:rFonts w:ascii="Times New Roman" w:eastAsia="Times New Roman" w:hAnsi="Times New Roman" w:cs="Times New Roman"/>
        </w:rPr>
        <w:t xml:space="preserve">Nie </w:t>
      </w:r>
      <w:r w:rsidR="00FF6685" w:rsidRPr="00F02100">
        <w:rPr>
          <w:rFonts w:ascii="Times New Roman" w:eastAsia="Times New Roman" w:hAnsi="Times New Roman" w:cs="Times New Roman"/>
        </w:rPr>
        <w:t>zdarzyło się, że   musieli</w:t>
      </w:r>
      <w:r w:rsidR="00FF6685">
        <w:rPr>
          <w:rFonts w:ascii="Times New Roman" w:eastAsia="Times New Roman" w:hAnsi="Times New Roman" w:cs="Times New Roman"/>
        </w:rPr>
        <w:t>śmy</w:t>
      </w:r>
      <w:r w:rsidR="00FF6685" w:rsidRPr="00F02100">
        <w:rPr>
          <w:rFonts w:ascii="Times New Roman" w:eastAsia="Times New Roman" w:hAnsi="Times New Roman" w:cs="Times New Roman"/>
        </w:rPr>
        <w:t xml:space="preserve"> zwrócić środki uzyskane z UE z powodu nie wywiązania się z postanowień umowy dofinansowania</w:t>
      </w:r>
      <w:r w:rsidR="00FF6685">
        <w:rPr>
          <w:rFonts w:ascii="Times New Roman" w:eastAsia="Times New Roman" w:hAnsi="Times New Roman" w:cs="Times New Roman"/>
        </w:rPr>
        <w:t>.</w:t>
      </w:r>
    </w:p>
    <w:p w14:paraId="1BD41743" w14:textId="6D248A73" w:rsidR="00050E0E" w:rsidRPr="00FF6685" w:rsidRDefault="00050E0E" w:rsidP="00EB1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Pytania do SIWZ</w:t>
      </w:r>
    </w:p>
    <w:p w14:paraId="51934A3D" w14:textId="2F23AE98" w:rsidR="00050E0E" w:rsidRPr="00F02100" w:rsidRDefault="00FF6685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1: </w:t>
      </w:r>
      <w:r w:rsidR="00050E0E" w:rsidRPr="00F02100">
        <w:rPr>
          <w:rFonts w:ascii="Times New Roman" w:eastAsia="Times New Roman" w:hAnsi="Times New Roman" w:cs="Times New Roman"/>
        </w:rPr>
        <w:t>Czy umowa zostanie zawarta na wzorze Wykonawcy (wybranego Oferenta) z uwzględnieniem zapisów zawartych w SIWZ?</w:t>
      </w:r>
      <w:r>
        <w:rPr>
          <w:rFonts w:ascii="Times New Roman" w:eastAsia="Times New Roman" w:hAnsi="Times New Roman" w:cs="Times New Roman"/>
        </w:rPr>
        <w:t xml:space="preserve"> Odpowiedź: Tak</w:t>
      </w:r>
    </w:p>
    <w:p w14:paraId="3DA473F6" w14:textId="46319B7F" w:rsidR="00050E0E" w:rsidRPr="00F02100" w:rsidRDefault="00FF6685" w:rsidP="00EB1EE6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2: </w:t>
      </w:r>
      <w:r w:rsidR="00050E0E" w:rsidRPr="00F02100">
        <w:rPr>
          <w:rFonts w:ascii="Times New Roman" w:eastAsia="Times New Roman" w:hAnsi="Times New Roman" w:cs="Times New Roman"/>
        </w:rPr>
        <w:t>Prosimy o doprecyzowanie zapisów w zał. 6 do SIWZ pkt 13:</w:t>
      </w:r>
    </w:p>
    <w:p w14:paraId="690186BF" w14:textId="19A685B8" w:rsidR="00050E0E" w:rsidRDefault="00050E0E" w:rsidP="00050E0E">
      <w:pPr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Zamawiający określa sposób ustalania WIBOR 3M do naliczania oprocentowania kredytu liczony według stawki WIBOR 3M według notowań na 10 dni kalendarzowych poprzedzających okres obrachunkowy:</w:t>
      </w:r>
    </w:p>
    <w:p w14:paraId="7A9B3A2E" w14:textId="46A88E75" w:rsidR="00050E0E" w:rsidRPr="002B5CE7" w:rsidRDefault="00050E0E" w:rsidP="002B5CE7">
      <w:pPr>
        <w:pStyle w:val="Akapitzlist"/>
        <w:numPr>
          <w:ilvl w:val="0"/>
          <w:numId w:val="17"/>
        </w:num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czy powyższa stawka bazowa WIBOR 3M będzie miała zastosowanie od 1-go dnia kalendarzowego następnego miesiąca (aktualizacja stawki miesięczna) czy będzie miała zastosowanie od 1-go dnia 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lastRenderedPageBreak/>
        <w:t>następnego kwartału (aktualizacja stawki kwartalna)?</w:t>
      </w:r>
      <w:r w:rsidR="00FF6685" w:rsidRPr="002B5CE7">
        <w:rPr>
          <w:rFonts w:ascii="Times New Roman" w:eastAsia="Times New Roman" w:hAnsi="Times New Roman" w:cs="Times New Roman"/>
          <w:color w:val="000000" w:themeColor="text1"/>
        </w:rPr>
        <w:t xml:space="preserve"> Odpowiedź; 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>powyższa stawka bazowa WIBOR 3M będzie miała zastosowanie od 1-go dnia  następnego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 xml:space="preserve">kwartału; </w:t>
      </w:r>
    </w:p>
    <w:p w14:paraId="7BC131E7" w14:textId="02D6E8F8" w:rsidR="00050E0E" w:rsidRPr="002B5CE7" w:rsidRDefault="00050E0E" w:rsidP="002B5CE7">
      <w:pPr>
        <w:pStyle w:val="Akapitzlist"/>
        <w:numPr>
          <w:ilvl w:val="0"/>
          <w:numId w:val="17"/>
        </w:num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5CE7">
        <w:rPr>
          <w:rFonts w:ascii="Times New Roman" w:eastAsia="Times New Roman" w:hAnsi="Times New Roman" w:cs="Times New Roman"/>
          <w:color w:val="000000" w:themeColor="text1"/>
        </w:rPr>
        <w:t>czy w dniach, gdy nie odbywają się notowania stawek (sobota, niedziela, święta), należy przyjąć stawkę z dnia poprzedzającego,</w:t>
      </w:r>
      <w:r w:rsidR="00FF6685"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w którym notowanie miało miejsce?</w:t>
      </w:r>
      <w:r w:rsidR="00FF6685" w:rsidRPr="002B5CE7">
        <w:rPr>
          <w:rFonts w:ascii="Times New Roman" w:eastAsia="Times New Roman" w:hAnsi="Times New Roman" w:cs="Times New Roman"/>
          <w:color w:val="000000" w:themeColor="text1"/>
        </w:rPr>
        <w:t xml:space="preserve"> Odpowiedź: tak</w:t>
      </w:r>
    </w:p>
    <w:p w14:paraId="3AAE4C9B" w14:textId="18117E55" w:rsidR="00050E0E" w:rsidRPr="00F02100" w:rsidRDefault="006C7A3A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3: </w:t>
      </w:r>
      <w:r w:rsidR="00050E0E" w:rsidRPr="00F02100">
        <w:rPr>
          <w:rFonts w:ascii="Times New Roman" w:eastAsia="Times New Roman" w:hAnsi="Times New Roman" w:cs="Times New Roman"/>
        </w:rPr>
        <w:t xml:space="preserve">Prosimy o zmianę zapisu w zał. 6 do SIWZ pkt 16 z: „Zamawiający zastrzega sobie możliwość zmiany umowy kredytowej w zakresie zmiany terminu harmonogramu spłat kredytu w przypadku:……..” na: „Zamawiający zastrzega sobie możliwość zmiany umowy kredytowej w zakresie zmiany terminu harmonogramu spłat kredytu </w:t>
      </w:r>
      <w:r w:rsidR="00050E0E" w:rsidRPr="00F02100">
        <w:rPr>
          <w:rFonts w:ascii="Times New Roman" w:eastAsia="Times New Roman" w:hAnsi="Times New Roman" w:cs="Times New Roman"/>
          <w:b/>
          <w:u w:val="single"/>
        </w:rPr>
        <w:t>za zgodą obu Stron umowy</w:t>
      </w:r>
      <w:r w:rsidR="00050E0E" w:rsidRPr="00F02100">
        <w:rPr>
          <w:rFonts w:ascii="Times New Roman" w:eastAsia="Times New Roman" w:hAnsi="Times New Roman" w:cs="Times New Roman"/>
        </w:rPr>
        <w:t xml:space="preserve"> w przypadku:……………….”.</w:t>
      </w:r>
      <w:r>
        <w:rPr>
          <w:rFonts w:ascii="Times New Roman" w:eastAsia="Times New Roman" w:hAnsi="Times New Roman" w:cs="Times New Roman"/>
        </w:rPr>
        <w:t xml:space="preserve"> Odpowiedź: Zamawiający wyraża zgodę.</w:t>
      </w:r>
    </w:p>
    <w:p w14:paraId="3E205157" w14:textId="74E7551C" w:rsidR="00050E0E" w:rsidRPr="00F02100" w:rsidRDefault="006C7A3A" w:rsidP="00050E0E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4: </w:t>
      </w:r>
      <w:r w:rsidR="00050E0E" w:rsidRPr="00F02100">
        <w:rPr>
          <w:rFonts w:ascii="Times New Roman" w:eastAsia="Times New Roman" w:hAnsi="Times New Roman" w:cs="Times New Roman"/>
        </w:rPr>
        <w:t>W jaki sposób mają być naliczane odsetki od zadłużenia przeterminowanego wg:</w:t>
      </w:r>
    </w:p>
    <w:p w14:paraId="78DD571C" w14:textId="77777777" w:rsidR="00050E0E" w:rsidRPr="00F02100" w:rsidRDefault="00050E0E" w:rsidP="00050E0E">
      <w:pPr>
        <w:pStyle w:val="Akapitzlist"/>
        <w:numPr>
          <w:ilvl w:val="0"/>
          <w:numId w:val="8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odsetek ustawowych</w:t>
      </w:r>
    </w:p>
    <w:p w14:paraId="6E7A62E7" w14:textId="77777777" w:rsidR="006C7A3A" w:rsidRDefault="00050E0E" w:rsidP="006C7A3A">
      <w:pPr>
        <w:pStyle w:val="Akapitzlist"/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czy</w:t>
      </w:r>
    </w:p>
    <w:p w14:paraId="19BB3656" w14:textId="7D44033F" w:rsidR="00050E0E" w:rsidRDefault="00050E0E" w:rsidP="006C7A3A">
      <w:pPr>
        <w:pStyle w:val="Akapitzlist"/>
        <w:numPr>
          <w:ilvl w:val="0"/>
          <w:numId w:val="8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6C7A3A">
        <w:rPr>
          <w:rFonts w:ascii="Times New Roman" w:eastAsia="Times New Roman" w:hAnsi="Times New Roman" w:cs="Times New Roman"/>
        </w:rPr>
        <w:t>sposobu naliczania obowiązującego u Wykonawcy?</w:t>
      </w:r>
    </w:p>
    <w:p w14:paraId="43DEEA8C" w14:textId="105D8EB2" w:rsidR="006C7A3A" w:rsidRPr="006C7A3A" w:rsidRDefault="006C7A3A" w:rsidP="006C7A3A">
      <w:pPr>
        <w:spacing w:before="40" w:after="40"/>
        <w:jc w:val="both"/>
        <w:rPr>
          <w:rFonts w:ascii="Times New Roman" w:eastAsia="Times New Roman" w:hAnsi="Times New Roman" w:cs="Times New Roman"/>
        </w:rPr>
      </w:pPr>
      <w:r w:rsidRPr="006C7A3A">
        <w:rPr>
          <w:rFonts w:ascii="Times New Roman" w:eastAsia="Times New Roman" w:hAnsi="Times New Roman" w:cs="Times New Roman"/>
        </w:rPr>
        <w:t>Odpowiedź: wg. sposobu naliczania obowiązującego u Wykonawcy.</w:t>
      </w:r>
    </w:p>
    <w:p w14:paraId="0BD22381" w14:textId="72F7106A" w:rsidR="00050E0E" w:rsidRDefault="006C7A3A" w:rsidP="00050E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5: </w:t>
      </w:r>
      <w:r w:rsidR="00050E0E" w:rsidRPr="00F02100">
        <w:rPr>
          <w:rFonts w:ascii="Times New Roman" w:eastAsia="Times New Roman" w:hAnsi="Times New Roman" w:cs="Times New Roman"/>
        </w:rPr>
        <w:t>Czy kredyt będzie uruchamiany jednorazowo czy w transzach?</w:t>
      </w:r>
      <w:r>
        <w:rPr>
          <w:rFonts w:ascii="Times New Roman" w:eastAsia="Times New Roman" w:hAnsi="Times New Roman" w:cs="Times New Roman"/>
        </w:rPr>
        <w:t xml:space="preserve"> Odpowiedź: w transzach</w:t>
      </w:r>
    </w:p>
    <w:p w14:paraId="0B3DB749" w14:textId="7D111CF0" w:rsidR="00EC4F53" w:rsidRPr="002B5CE7" w:rsidRDefault="00EC4F53" w:rsidP="00050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5CE7">
        <w:rPr>
          <w:rFonts w:ascii="Times New Roman" w:eastAsia="Times New Roman" w:hAnsi="Times New Roman" w:cs="Times New Roman"/>
          <w:color w:val="000000" w:themeColor="text1"/>
        </w:rPr>
        <w:t>Pytanie nr 6: Czy zamawiający wyraża zgodę na zapisy w umowie:</w:t>
      </w:r>
    </w:p>
    <w:p w14:paraId="14902797" w14:textId="3A428AB9" w:rsidR="00EC4F53" w:rsidRPr="002B5CE7" w:rsidRDefault="00EC4F53" w:rsidP="00050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5CE7">
        <w:rPr>
          <w:rFonts w:ascii="Times New Roman" w:eastAsia="Times New Roman" w:hAnsi="Times New Roman" w:cs="Times New Roman"/>
          <w:color w:val="000000" w:themeColor="text1"/>
        </w:rPr>
        <w:t>a)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Jeżeli stawka bazowa jest ujemna to przyjmuje się stawkę bazowa na poziomie 0,00%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>. Odpowiedź: Zamawiający wyraża zgodę.</w:t>
      </w:r>
    </w:p>
    <w:p w14:paraId="6BC29DE2" w14:textId="09922BFF" w:rsidR="00EC4F53" w:rsidRPr="002B5CE7" w:rsidRDefault="00EC4F53" w:rsidP="00050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5CE7">
        <w:rPr>
          <w:rFonts w:ascii="Times New Roman" w:eastAsia="Times New Roman" w:hAnsi="Times New Roman" w:cs="Times New Roman"/>
          <w:color w:val="000000" w:themeColor="text1"/>
        </w:rPr>
        <w:t>b) w przypadku, gdy WIBOR 3M osiągnie poziom poniżej 0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(zera), Strony niniejszej umowy zgodnie postanawiają, że do czasu osi</w:t>
      </w:r>
      <w:r w:rsidR="006E510E" w:rsidRPr="002B5CE7">
        <w:rPr>
          <w:rFonts w:ascii="Times New Roman" w:eastAsia="Times New Roman" w:hAnsi="Times New Roman" w:cs="Times New Roman"/>
          <w:color w:val="000000" w:themeColor="text1"/>
        </w:rPr>
        <w:t>ą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gniecia przez stawk</w:t>
      </w:r>
      <w:r w:rsidR="006E510E" w:rsidRPr="002B5CE7">
        <w:rPr>
          <w:rFonts w:ascii="Times New Roman" w:eastAsia="Times New Roman" w:hAnsi="Times New Roman" w:cs="Times New Roman"/>
          <w:color w:val="000000" w:themeColor="text1"/>
        </w:rPr>
        <w:t>ę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 bazową wartości dodatniej, do wyliczenia oprocentowania kredytu przyj</w:t>
      </w:r>
      <w:r w:rsidR="006E510E" w:rsidRPr="002B5CE7">
        <w:rPr>
          <w:rFonts w:ascii="Times New Roman" w:eastAsia="Times New Roman" w:hAnsi="Times New Roman" w:cs="Times New Roman"/>
          <w:color w:val="000000" w:themeColor="text1"/>
        </w:rPr>
        <w:t>ę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ta zostanie stawka bazowa WIBOR 3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>M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 równa 0,00%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(zero) powi</w:t>
      </w:r>
      <w:r w:rsidR="006E510E" w:rsidRPr="002B5CE7">
        <w:rPr>
          <w:rFonts w:ascii="Times New Roman" w:eastAsia="Times New Roman" w:hAnsi="Times New Roman" w:cs="Times New Roman"/>
          <w:color w:val="000000" w:themeColor="text1"/>
        </w:rPr>
        <w:t>ę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>kszona o marżę Banku w wysokości ….. „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 xml:space="preserve"> . Odpowiedź: Zamawiający wyraża zgodę.</w:t>
      </w:r>
    </w:p>
    <w:p w14:paraId="70A9F364" w14:textId="42EB2C27" w:rsidR="00050E0E" w:rsidRPr="00F02100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6F333F" w14:textId="2701544D" w:rsidR="00050E0E" w:rsidRPr="00F02100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Pytania do klienta</w:t>
      </w:r>
    </w:p>
    <w:p w14:paraId="747596AA" w14:textId="1B1ED338" w:rsidR="00050E0E" w:rsidRPr="00F02100" w:rsidRDefault="00050E0E" w:rsidP="00050E0E">
      <w:pPr>
        <w:pStyle w:val="Akapitzlist"/>
        <w:numPr>
          <w:ilvl w:val="0"/>
          <w:numId w:val="4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Jakie są przyczyny wzrostu dochodów bieżących w 2021 roku w porównaniu do 2020 roku? – </w:t>
      </w:r>
      <w:r w:rsidR="006C7A3A">
        <w:rPr>
          <w:rFonts w:ascii="Times New Roman" w:eastAsia="Times New Roman" w:hAnsi="Times New Roman" w:cs="Times New Roman"/>
        </w:rPr>
        <w:t xml:space="preserve">Odpowiedź: </w:t>
      </w:r>
      <w:r w:rsidRPr="00F02100">
        <w:rPr>
          <w:rFonts w:ascii="Times New Roman" w:eastAsia="Times New Roman" w:hAnsi="Times New Roman" w:cs="Times New Roman"/>
        </w:rPr>
        <w:t>wzrost wpływów podatkowych: podatek od nieruchomość i śr. Transportowych. Zwiększenie wpływów z PIT oraz zwiększona subwencja oświatowa i dotacje na zadania własne i zlecone</w:t>
      </w:r>
      <w:r w:rsidR="006C7A3A">
        <w:rPr>
          <w:rFonts w:ascii="Times New Roman" w:eastAsia="Times New Roman" w:hAnsi="Times New Roman" w:cs="Times New Roman"/>
        </w:rPr>
        <w:t>.</w:t>
      </w:r>
    </w:p>
    <w:p w14:paraId="5E21FF4D" w14:textId="58821E14" w:rsidR="00050E0E" w:rsidRPr="00F02100" w:rsidRDefault="00050E0E" w:rsidP="00050E0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Jakie są przyczyny wzrostu dochodów bieżących w 2022 roku? –</w:t>
      </w:r>
      <w:r w:rsidR="006C7A3A">
        <w:rPr>
          <w:rFonts w:ascii="Times New Roman" w:eastAsia="Times New Roman" w:hAnsi="Times New Roman" w:cs="Times New Roman"/>
        </w:rPr>
        <w:t xml:space="preserve"> Odpowiedź: </w:t>
      </w:r>
      <w:r w:rsidRPr="00F02100">
        <w:rPr>
          <w:rFonts w:ascii="Times New Roman" w:eastAsia="Times New Roman" w:hAnsi="Times New Roman" w:cs="Times New Roman"/>
        </w:rPr>
        <w:t xml:space="preserve"> założono podobne wzrosty tak jak dla 2021 roku w stosunku do 2020 roku</w:t>
      </w:r>
      <w:r w:rsidR="006C7A3A">
        <w:rPr>
          <w:rFonts w:ascii="Times New Roman" w:eastAsia="Times New Roman" w:hAnsi="Times New Roman" w:cs="Times New Roman"/>
        </w:rPr>
        <w:t>.</w:t>
      </w:r>
    </w:p>
    <w:p w14:paraId="594C1D70" w14:textId="66B87343" w:rsidR="00050E0E" w:rsidRPr="00F02100" w:rsidRDefault="00050E0E" w:rsidP="00050E0E">
      <w:pPr>
        <w:pStyle w:val="Akapitzlist"/>
        <w:numPr>
          <w:ilvl w:val="0"/>
          <w:numId w:val="4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Jakie są przyczyny spadku dochodów majątkowych w 2021 roku w porównaniu do roku 2020? – </w:t>
      </w:r>
      <w:r w:rsidR="006C7A3A">
        <w:rPr>
          <w:rFonts w:ascii="Times New Roman" w:eastAsia="Times New Roman" w:hAnsi="Times New Roman" w:cs="Times New Roman"/>
        </w:rPr>
        <w:t xml:space="preserve">Odpowiedź: </w:t>
      </w:r>
      <w:r w:rsidRPr="00F02100">
        <w:rPr>
          <w:rFonts w:ascii="Times New Roman" w:eastAsia="Times New Roman" w:hAnsi="Times New Roman" w:cs="Times New Roman"/>
        </w:rPr>
        <w:t>zaplanowano mniejsze wpływy z dotacji z budżetu państwa w ramach FDS i RFIL (zostaną wprowadzone po ich uzyskaniu)</w:t>
      </w:r>
    </w:p>
    <w:p w14:paraId="5812442D" w14:textId="2B89CFD6" w:rsidR="00050E0E" w:rsidRPr="00F02100" w:rsidRDefault="00050E0E" w:rsidP="00050E0E">
      <w:pPr>
        <w:pStyle w:val="Akapitzlist"/>
        <w:numPr>
          <w:ilvl w:val="0"/>
          <w:numId w:val="4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Jakie są przyczyny wzrostu wydatków bieżących w 2021 roku w porównaniu do 2020 roku? – </w:t>
      </w:r>
      <w:r w:rsidR="006C7A3A">
        <w:rPr>
          <w:rFonts w:ascii="Times New Roman" w:eastAsia="Times New Roman" w:hAnsi="Times New Roman" w:cs="Times New Roman"/>
        </w:rPr>
        <w:t xml:space="preserve">Odpowiedź: </w:t>
      </w:r>
      <w:r w:rsidRPr="00F02100">
        <w:rPr>
          <w:rFonts w:ascii="Times New Roman" w:eastAsia="Times New Roman" w:hAnsi="Times New Roman" w:cs="Times New Roman"/>
        </w:rPr>
        <w:t>wzrost wydatków związany ze wzrostem dotacji na zadania zlecone i własne w tym głownie opieka społeczna. Wzrost wydatków oświatowych w związku ze zwiększoną ilością dzieci na terenie gminy.</w:t>
      </w:r>
    </w:p>
    <w:p w14:paraId="4FCE612A" w14:textId="48153510" w:rsidR="00050E0E" w:rsidRPr="00F02100" w:rsidRDefault="00050E0E" w:rsidP="00050E0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Jakie są przyczyny spadku wydatków bieżących w 2022 roku? </w:t>
      </w:r>
      <w:r w:rsidR="006C7A3A">
        <w:rPr>
          <w:rFonts w:ascii="Times New Roman" w:eastAsia="Times New Roman" w:hAnsi="Times New Roman" w:cs="Times New Roman"/>
        </w:rPr>
        <w:t xml:space="preserve"> Odpowiedź: </w:t>
      </w:r>
      <w:r w:rsidRPr="00F02100">
        <w:rPr>
          <w:rFonts w:ascii="Times New Roman" w:eastAsia="Times New Roman" w:hAnsi="Times New Roman" w:cs="Times New Roman"/>
        </w:rPr>
        <w:t>W uchwalonym WPF w dniu 27.01.2021 wydatki bieżące są wyższe niż w 2022, ewentualne zmiany dokonywane na bieżąco w trakcie roku nie zostają uwzględniane w kolejnych latach.</w:t>
      </w:r>
    </w:p>
    <w:p w14:paraId="3B727AE6" w14:textId="1EBDC5D2" w:rsidR="00050E0E" w:rsidRPr="00F02100" w:rsidRDefault="00050E0E" w:rsidP="00050E0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>Jakie są przyczyny założenia na niemal porównywalnym poziomie wydatków bieżących od roku 2023? –</w:t>
      </w:r>
      <w:r w:rsidR="006C7A3A">
        <w:rPr>
          <w:rFonts w:ascii="Times New Roman" w:eastAsia="Times New Roman" w:hAnsi="Times New Roman" w:cs="Times New Roman"/>
        </w:rPr>
        <w:t xml:space="preserve"> odpowiedź: </w:t>
      </w:r>
      <w:r w:rsidRPr="00F02100">
        <w:rPr>
          <w:rFonts w:ascii="Times New Roman" w:eastAsia="Times New Roman" w:hAnsi="Times New Roman" w:cs="Times New Roman"/>
        </w:rPr>
        <w:t>z uwagi na trudne do przewidzenia zmiany dotyczące funkcjonowania gmin i założeniu optymalnego funkcjonowania na obecną chwilę naszej gminy założono wydatki na tym samym poziomie co w 2021-2022</w:t>
      </w:r>
    </w:p>
    <w:p w14:paraId="31E19FF3" w14:textId="1E369D69" w:rsidR="00050E0E" w:rsidRDefault="00050E0E" w:rsidP="00050E0E">
      <w:pPr>
        <w:pStyle w:val="Akapitzlist"/>
        <w:numPr>
          <w:ilvl w:val="0"/>
          <w:numId w:val="4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Jakie są przyczyny wzrostu wydatków majątkowych w 2021 roku w porównaniu do roku 2020? – </w:t>
      </w:r>
      <w:r w:rsidR="006C7A3A">
        <w:rPr>
          <w:rFonts w:ascii="Times New Roman" w:eastAsia="Times New Roman" w:hAnsi="Times New Roman" w:cs="Times New Roman"/>
        </w:rPr>
        <w:t xml:space="preserve"> odpowiedź: </w:t>
      </w:r>
      <w:r w:rsidRPr="00F02100">
        <w:rPr>
          <w:rFonts w:ascii="Times New Roman" w:eastAsia="Times New Roman" w:hAnsi="Times New Roman" w:cs="Times New Roman"/>
        </w:rPr>
        <w:t>plany inwestycyjne ustalono zgodnie z harmonogramami zawartych umów i nowych planowanych do realizacji od 2021 roku jak również pozyskanych nowych środków w 2021 roku</w:t>
      </w:r>
      <w:r w:rsidR="006C7A3A">
        <w:rPr>
          <w:rFonts w:ascii="Times New Roman" w:eastAsia="Times New Roman" w:hAnsi="Times New Roman" w:cs="Times New Roman"/>
        </w:rPr>
        <w:t>.</w:t>
      </w:r>
    </w:p>
    <w:p w14:paraId="70845FCF" w14:textId="19D6DAAC" w:rsidR="00050E0E" w:rsidRDefault="00050E0E" w:rsidP="006C7A3A">
      <w:pPr>
        <w:pStyle w:val="Akapitzlist"/>
        <w:numPr>
          <w:ilvl w:val="0"/>
          <w:numId w:val="4"/>
        </w:numPr>
        <w:spacing w:before="40" w:after="40"/>
        <w:jc w:val="both"/>
        <w:rPr>
          <w:rFonts w:ascii="Times New Roman" w:eastAsia="Times New Roman" w:hAnsi="Times New Roman" w:cs="Times New Roman"/>
        </w:rPr>
      </w:pPr>
      <w:r w:rsidRPr="006C7A3A">
        <w:rPr>
          <w:rFonts w:ascii="Times New Roman" w:eastAsia="Times New Roman" w:hAnsi="Times New Roman" w:cs="Times New Roman"/>
        </w:rPr>
        <w:t>Prosimy o szczegółowe wyjaśnienie założenia nadwyżki bieżącej w latach 2022-2033. –</w:t>
      </w:r>
      <w:r w:rsidR="006C7A3A">
        <w:rPr>
          <w:rFonts w:ascii="Times New Roman" w:eastAsia="Times New Roman" w:hAnsi="Times New Roman" w:cs="Times New Roman"/>
        </w:rPr>
        <w:t xml:space="preserve"> Odpowiedź; </w:t>
      </w:r>
      <w:r w:rsidRPr="006C7A3A">
        <w:rPr>
          <w:rFonts w:ascii="Times New Roman" w:eastAsia="Times New Roman" w:hAnsi="Times New Roman" w:cs="Times New Roman"/>
        </w:rPr>
        <w:t xml:space="preserve"> z uwagi na zmniejszone inwestycje od 2022 roku i planowane ograniczenie „zadłużenia gminy” ustalono nadwyżkę w kolejnych latach począwszy od 2022 roku</w:t>
      </w:r>
    </w:p>
    <w:p w14:paraId="4F244958" w14:textId="77777777" w:rsidR="00B64CA1" w:rsidRDefault="00B64CA1" w:rsidP="006C7A3A">
      <w:pPr>
        <w:spacing w:before="40" w:after="40"/>
        <w:jc w:val="both"/>
        <w:rPr>
          <w:rFonts w:ascii="Times New Roman" w:eastAsia="Times New Roman" w:hAnsi="Times New Roman" w:cs="Times New Roman"/>
        </w:rPr>
      </w:pPr>
    </w:p>
    <w:p w14:paraId="73E495AA" w14:textId="1FD87C46" w:rsidR="00AB7835" w:rsidRDefault="006C7A3A" w:rsidP="006C7A3A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Pytanie nr </w:t>
      </w:r>
      <w:r w:rsidR="00AB783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0C5884F" w14:textId="18CCAA6E" w:rsidR="00050E0E" w:rsidRPr="006C7A3A" w:rsidRDefault="00AB7835" w:rsidP="006C7A3A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50E0E" w:rsidRPr="006C7A3A">
        <w:rPr>
          <w:rFonts w:ascii="Times New Roman" w:eastAsia="Times New Roman" w:hAnsi="Times New Roman" w:cs="Times New Roman"/>
        </w:rPr>
        <w:t>Czy majątek przeznaczony do sprzedaży w 2021:</w:t>
      </w:r>
    </w:p>
    <w:p w14:paraId="750B05E1" w14:textId="64E0F040" w:rsidR="00050E0E" w:rsidRPr="00F02100" w:rsidRDefault="00050E0E" w:rsidP="00AB7835">
      <w:pPr>
        <w:pStyle w:val="Akapitzlist"/>
        <w:numPr>
          <w:ilvl w:val="0"/>
          <w:numId w:val="6"/>
        </w:numPr>
        <w:spacing w:before="40" w:after="40"/>
        <w:ind w:left="709" w:hanging="425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został jednoznacznie określony? - </w:t>
      </w:r>
      <w:r w:rsidR="006C7A3A">
        <w:rPr>
          <w:rFonts w:ascii="Times New Roman" w:eastAsia="Times New Roman" w:hAnsi="Times New Roman" w:cs="Times New Roman"/>
        </w:rPr>
        <w:t xml:space="preserve"> Odpowiedź: </w:t>
      </w:r>
      <w:r w:rsidRPr="00F02100">
        <w:rPr>
          <w:rFonts w:ascii="Times New Roman" w:eastAsia="Times New Roman" w:hAnsi="Times New Roman" w:cs="Times New Roman"/>
        </w:rPr>
        <w:t>Tak</w:t>
      </w:r>
    </w:p>
    <w:p w14:paraId="42ED7802" w14:textId="74A94CB8" w:rsidR="00050E0E" w:rsidRPr="00F02100" w:rsidRDefault="00050E0E" w:rsidP="00AB7835">
      <w:pPr>
        <w:pStyle w:val="Akapitzlist"/>
        <w:numPr>
          <w:ilvl w:val="0"/>
          <w:numId w:val="6"/>
        </w:numPr>
        <w:spacing w:before="40" w:after="40"/>
        <w:ind w:left="709" w:hanging="425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</w:rPr>
        <w:t xml:space="preserve">został wyceniony? </w:t>
      </w:r>
      <w:r w:rsidR="006C7A3A">
        <w:rPr>
          <w:rFonts w:ascii="Times New Roman" w:eastAsia="Times New Roman" w:hAnsi="Times New Roman" w:cs="Times New Roman"/>
        </w:rPr>
        <w:t>–</w:t>
      </w:r>
      <w:r w:rsidRPr="00F02100">
        <w:rPr>
          <w:rFonts w:ascii="Times New Roman" w:eastAsia="Times New Roman" w:hAnsi="Times New Roman" w:cs="Times New Roman"/>
        </w:rPr>
        <w:t xml:space="preserve"> </w:t>
      </w:r>
      <w:r w:rsidR="006C7A3A">
        <w:rPr>
          <w:rFonts w:ascii="Times New Roman" w:eastAsia="Times New Roman" w:hAnsi="Times New Roman" w:cs="Times New Roman"/>
        </w:rPr>
        <w:t xml:space="preserve">odpowiedź: </w:t>
      </w:r>
      <w:r w:rsidRPr="00F02100">
        <w:rPr>
          <w:rFonts w:ascii="Times New Roman" w:eastAsia="Times New Roman" w:hAnsi="Times New Roman" w:cs="Times New Roman"/>
        </w:rPr>
        <w:t>Tak</w:t>
      </w:r>
    </w:p>
    <w:p w14:paraId="2B21B487" w14:textId="4E6FAB2F" w:rsidR="00050E0E" w:rsidRPr="00AB7835" w:rsidRDefault="00AB7835" w:rsidP="00AB7835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050E0E" w:rsidRPr="00AB7835">
        <w:rPr>
          <w:rFonts w:ascii="Times New Roman" w:eastAsia="Times New Roman" w:hAnsi="Times New Roman" w:cs="Times New Roman"/>
        </w:rPr>
        <w:t xml:space="preserve">Na jaką łączną minimalną kwotę są planowane przetargi na sprzedaż majątku? – </w:t>
      </w:r>
      <w:r w:rsidR="006C7A3A" w:rsidRPr="00AB7835">
        <w:rPr>
          <w:rFonts w:ascii="Times New Roman" w:eastAsia="Times New Roman" w:hAnsi="Times New Roman" w:cs="Times New Roman"/>
        </w:rPr>
        <w:t xml:space="preserve">Odpowiedź: </w:t>
      </w:r>
      <w:r w:rsidR="006C7A3A" w:rsidRPr="00AB7835">
        <w:rPr>
          <w:rFonts w:ascii="Calibri" w:hAnsi="Calibri" w:cs="Calibri"/>
          <w:color w:val="000000"/>
        </w:rPr>
        <w:t>Minimalna kwota ok. 8 mln.</w:t>
      </w:r>
    </w:p>
    <w:p w14:paraId="2BB46BC0" w14:textId="3618FA00" w:rsidR="002602E4" w:rsidRDefault="006C7A3A" w:rsidP="00EB1EE6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B783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050E0E" w:rsidRPr="006C7A3A">
        <w:rPr>
          <w:rFonts w:ascii="Times New Roman" w:eastAsia="Times New Roman" w:hAnsi="Times New Roman" w:cs="Times New Roman"/>
        </w:rPr>
        <w:t xml:space="preserve">Jaka jest łączna kwota planowana do uzyskania w wyniku sprzedaży majątku w procedurze przetargowej? </w:t>
      </w:r>
      <w:bookmarkStart w:id="4" w:name="_Hlk74127471"/>
    </w:p>
    <w:p w14:paraId="0909D99E" w14:textId="115E8476" w:rsidR="00AB7835" w:rsidRPr="00EB1EE6" w:rsidRDefault="002602E4" w:rsidP="00EB1EE6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AB7835">
        <w:rPr>
          <w:rFonts w:ascii="Times New Roman" w:hAnsi="Times New Roman" w:cs="Times New Roman"/>
          <w:color w:val="000000"/>
        </w:rPr>
        <w:t>Odpowiedź: Minimalna kwota ok. 8 mln</w:t>
      </w:r>
    </w:p>
    <w:bookmarkEnd w:id="4"/>
    <w:p w14:paraId="758DAD4D" w14:textId="46C31746" w:rsidR="00050E0E" w:rsidRPr="00AB7835" w:rsidRDefault="00AB7835" w:rsidP="00EB1EE6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t>4.</w:t>
      </w:r>
      <w:r w:rsidR="002602E4" w:rsidRPr="00AB7835">
        <w:rPr>
          <w:rFonts w:ascii="Calibri" w:hAnsi="Calibri" w:cs="Calibri"/>
          <w:color w:val="000000"/>
        </w:rPr>
        <w:t xml:space="preserve"> </w:t>
      </w:r>
      <w:r w:rsidR="00050E0E" w:rsidRPr="00AB7835">
        <w:rPr>
          <w:rFonts w:ascii="Times New Roman" w:eastAsia="Times New Roman" w:hAnsi="Times New Roman" w:cs="Times New Roman"/>
        </w:rPr>
        <w:t xml:space="preserve">Czy w przeszłości miała miejsce nieskuteczne próby sprzedaży tego majątku? Jeżeli tak to ile razy? – </w:t>
      </w:r>
      <w:r w:rsidRPr="00AB7835">
        <w:rPr>
          <w:rFonts w:ascii="Times New Roman" w:eastAsia="Times New Roman" w:hAnsi="Times New Roman" w:cs="Times New Roman"/>
        </w:rPr>
        <w:t xml:space="preserve"> </w:t>
      </w:r>
      <w:r w:rsidRPr="00AB7835">
        <w:rPr>
          <w:rFonts w:ascii="Times New Roman" w:eastAsia="Times New Roman" w:hAnsi="Times New Roman" w:cs="Times New Roman"/>
          <w:b/>
          <w:bCs/>
        </w:rPr>
        <w:t>Odpowiedź</w:t>
      </w:r>
      <w:r w:rsidRPr="00AB7835">
        <w:rPr>
          <w:rFonts w:ascii="Times New Roman" w:eastAsia="Times New Roman" w:hAnsi="Times New Roman" w:cs="Times New Roman"/>
        </w:rPr>
        <w:t xml:space="preserve">: </w:t>
      </w:r>
      <w:r w:rsidR="00050E0E" w:rsidRPr="00AB7835">
        <w:rPr>
          <w:rFonts w:ascii="Times New Roman" w:eastAsia="Times New Roman" w:hAnsi="Times New Roman" w:cs="Times New Roman"/>
        </w:rPr>
        <w:t>w 2021 roku nie było takich przypadków</w:t>
      </w:r>
      <w:r w:rsidRPr="00AB7835">
        <w:rPr>
          <w:rFonts w:ascii="Times New Roman" w:eastAsia="Times New Roman" w:hAnsi="Times New Roman" w:cs="Times New Roman"/>
        </w:rPr>
        <w:t>.</w:t>
      </w:r>
    </w:p>
    <w:p w14:paraId="50233C74" w14:textId="53DDC9B8" w:rsidR="00050E0E" w:rsidRPr="002B5CE7" w:rsidRDefault="00AB7835" w:rsidP="00EB1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Pytanie nr 3: </w:t>
      </w:r>
      <w:r w:rsidR="00050E0E" w:rsidRPr="002B5CE7">
        <w:rPr>
          <w:rFonts w:ascii="Times New Roman" w:eastAsia="Times New Roman" w:hAnsi="Times New Roman" w:cs="Times New Roman"/>
          <w:color w:val="000000" w:themeColor="text1"/>
        </w:rPr>
        <w:t xml:space="preserve">Na jakim poziomie (kwota) na dzień </w:t>
      </w:r>
      <w:r w:rsidR="00EC4F53" w:rsidRPr="002B5CE7">
        <w:rPr>
          <w:rFonts w:ascii="Times New Roman" w:eastAsia="Times New Roman" w:hAnsi="Times New Roman" w:cs="Times New Roman"/>
          <w:color w:val="000000" w:themeColor="text1"/>
        </w:rPr>
        <w:t>22.07</w:t>
      </w:r>
      <w:r w:rsidR="00050E0E" w:rsidRPr="002B5CE7">
        <w:rPr>
          <w:rFonts w:ascii="Times New Roman" w:eastAsia="Times New Roman" w:hAnsi="Times New Roman" w:cs="Times New Roman"/>
          <w:color w:val="000000" w:themeColor="text1"/>
        </w:rPr>
        <w:t>.2021 r. jest dochód ze sprzedaży majątku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B5CE7">
        <w:rPr>
          <w:rFonts w:ascii="Times New Roman" w:eastAsia="Times New Roman" w:hAnsi="Times New Roman" w:cs="Times New Roman"/>
          <w:b/>
          <w:bCs/>
          <w:color w:val="000000" w:themeColor="text1"/>
        </w:rPr>
        <w:t>Odpowiedź: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5CE7" w:rsidRPr="002B5CE7">
        <w:rPr>
          <w:rFonts w:ascii="Times New Roman" w:eastAsia="Times New Roman" w:hAnsi="Times New Roman" w:cs="Times New Roman"/>
          <w:color w:val="000000" w:themeColor="text1"/>
        </w:rPr>
        <w:t>2284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,- </w:t>
      </w:r>
      <w:proofErr w:type="spellStart"/>
      <w:r w:rsidRPr="002B5CE7">
        <w:rPr>
          <w:rFonts w:ascii="Times New Roman" w:eastAsia="Times New Roman" w:hAnsi="Times New Roman" w:cs="Times New Roman"/>
          <w:color w:val="000000" w:themeColor="text1"/>
        </w:rPr>
        <w:t>tys.zł</w:t>
      </w:r>
      <w:proofErr w:type="spellEnd"/>
    </w:p>
    <w:p w14:paraId="44E43D59" w14:textId="45B78B08" w:rsidR="00050E0E" w:rsidRPr="00F02100" w:rsidRDefault="00AB7835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835">
        <w:rPr>
          <w:rFonts w:ascii="Times New Roman" w:eastAsia="Times New Roman" w:hAnsi="Times New Roman" w:cs="Times New Roman"/>
          <w:b/>
          <w:bCs/>
        </w:rPr>
        <w:t>Pytanie nr 4</w:t>
      </w:r>
      <w:r>
        <w:rPr>
          <w:rFonts w:ascii="Times New Roman" w:eastAsia="Times New Roman" w:hAnsi="Times New Roman" w:cs="Times New Roman"/>
        </w:rPr>
        <w:t xml:space="preserve">; </w:t>
      </w:r>
      <w:r w:rsidR="00050E0E" w:rsidRPr="00F02100">
        <w:rPr>
          <w:rFonts w:ascii="Times New Roman" w:eastAsia="Times New Roman" w:hAnsi="Times New Roman" w:cs="Times New Roman"/>
        </w:rPr>
        <w:t>Prosimy o wyjaśnienie niskiego wykonania wydatków majątkowych za 2020 rok.</w:t>
      </w:r>
      <w:r>
        <w:rPr>
          <w:rFonts w:ascii="Times New Roman" w:eastAsia="Times New Roman" w:hAnsi="Times New Roman" w:cs="Times New Roman"/>
        </w:rPr>
        <w:t xml:space="preserve"> </w:t>
      </w:r>
      <w:r w:rsidRPr="00AB7835">
        <w:rPr>
          <w:rFonts w:ascii="Times New Roman" w:eastAsia="Times New Roman" w:hAnsi="Times New Roman" w:cs="Times New Roman"/>
          <w:b/>
          <w:bCs/>
        </w:rPr>
        <w:t>Odpowiedź:</w:t>
      </w:r>
      <w:r>
        <w:rPr>
          <w:rFonts w:ascii="Times New Roman" w:eastAsia="Times New Roman" w:hAnsi="Times New Roman" w:cs="Times New Roman"/>
        </w:rPr>
        <w:t xml:space="preserve"> </w:t>
      </w:r>
      <w:r w:rsidR="00050E0E" w:rsidRPr="00F02100">
        <w:rPr>
          <w:rFonts w:ascii="Times New Roman" w:eastAsia="Times New Roman" w:hAnsi="Times New Roman" w:cs="Times New Roman"/>
        </w:rPr>
        <w:t>Wykonanie wyniosło około 85% - wykonanie finansowe, wykonanie rzeczowe nie odbiegało znacząco o zamierzeń, nastąpiło jedynie nieduże spowolnienie inwestycji związane z sytuacją pandemii w 2020 roku.</w:t>
      </w:r>
    </w:p>
    <w:p w14:paraId="5192B9AA" w14:textId="29DD203F" w:rsidR="00A231F9" w:rsidRPr="00F02100" w:rsidRDefault="00AB7835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5CE7">
        <w:rPr>
          <w:rFonts w:ascii="Times New Roman" w:eastAsia="Times New Roman" w:hAnsi="Times New Roman" w:cs="Times New Roman"/>
          <w:b/>
          <w:bCs/>
          <w:color w:val="000000" w:themeColor="text1"/>
        </w:rPr>
        <w:t>Pytanie nr 5:</w:t>
      </w:r>
      <w:r w:rsidRPr="002B5CE7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A231F9" w:rsidRPr="002B5CE7">
        <w:rPr>
          <w:rFonts w:ascii="Times New Roman" w:eastAsia="Times New Roman" w:hAnsi="Times New Roman" w:cs="Times New Roman"/>
          <w:color w:val="000000" w:themeColor="text1"/>
        </w:rPr>
        <w:t xml:space="preserve">Co stanowią pozostałe należności wymagalne (pozycja N 4.2. w sprawozdaniu Rb-N) na dzień </w:t>
      </w:r>
      <w:r w:rsidR="00EC4F53" w:rsidRPr="002B5CE7">
        <w:rPr>
          <w:rFonts w:ascii="Times New Roman" w:eastAsia="Times New Roman" w:hAnsi="Times New Roman" w:cs="Times New Roman"/>
          <w:color w:val="000000" w:themeColor="text1"/>
        </w:rPr>
        <w:t>30.062021</w:t>
      </w:r>
      <w:r w:rsidR="00A231F9" w:rsidRPr="002B5CE7">
        <w:rPr>
          <w:rFonts w:ascii="Times New Roman" w:eastAsia="Times New Roman" w:hAnsi="Times New Roman" w:cs="Times New Roman"/>
          <w:color w:val="000000" w:themeColor="text1"/>
        </w:rPr>
        <w:t xml:space="preserve"> r.?</w:t>
      </w:r>
      <w:r w:rsidRPr="002B5CE7">
        <w:rPr>
          <w:rFonts w:ascii="Calibri" w:hAnsi="Calibri" w:cs="Calibri"/>
          <w:color w:val="000000" w:themeColor="text1"/>
        </w:rPr>
        <w:t xml:space="preserve">  </w:t>
      </w:r>
      <w:r w:rsidRPr="00F02100">
        <w:rPr>
          <w:rFonts w:ascii="Times New Roman" w:eastAsia="Times New Roman" w:hAnsi="Times New Roman" w:cs="Times New Roman"/>
        </w:rPr>
        <w:t>Jakie są podejmowane działania w celu odzyskania tych należności?</w:t>
      </w:r>
      <w:r>
        <w:rPr>
          <w:rFonts w:ascii="Times New Roman" w:eastAsia="Times New Roman" w:hAnsi="Times New Roman" w:cs="Times New Roman"/>
        </w:rPr>
        <w:t xml:space="preserve"> </w:t>
      </w:r>
      <w:r w:rsidRPr="00AB7835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</w:rPr>
        <w:t xml:space="preserve"> N</w:t>
      </w:r>
      <w:r w:rsidRPr="0092768C">
        <w:rPr>
          <w:rFonts w:ascii="Calibri" w:hAnsi="Calibri" w:cs="Calibri"/>
        </w:rPr>
        <w:t>ależności wymagaln</w:t>
      </w:r>
      <w:r>
        <w:rPr>
          <w:rFonts w:ascii="Calibri" w:hAnsi="Calibri" w:cs="Calibri"/>
        </w:rPr>
        <w:t xml:space="preserve">e  występują z tytułu podatków i opłat lokalnych. </w:t>
      </w:r>
      <w:r w:rsidRPr="00D60C02">
        <w:rPr>
          <w:rFonts w:ascii="Calibri" w:hAnsi="Calibri" w:cs="Calibri"/>
          <w:color w:val="000000"/>
        </w:rPr>
        <w:t>Wyegzekwowanie ich odbywa się zgodnie z procedurą z Ordynacja podatkowa</w:t>
      </w:r>
      <w:r>
        <w:rPr>
          <w:rFonts w:ascii="Calibri" w:hAnsi="Calibri" w:cs="Calibri"/>
          <w:color w:val="000000"/>
        </w:rPr>
        <w:t>.</w:t>
      </w:r>
    </w:p>
    <w:p w14:paraId="72A81936" w14:textId="5E210F17" w:rsidR="00A231F9" w:rsidRPr="00F02100" w:rsidRDefault="00AB7835" w:rsidP="00EB1EE6">
      <w:pPr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6: </w:t>
      </w:r>
      <w:r w:rsidR="00A231F9" w:rsidRPr="00F02100">
        <w:rPr>
          <w:rFonts w:ascii="Times New Roman" w:eastAsia="Times New Roman" w:hAnsi="Times New Roman" w:cs="Times New Roman"/>
        </w:rPr>
        <w:t xml:space="preserve">Czy dochody majątkowe z dotacji założone w latach 2021-2023 mają pokrycie w podpisanych umowach lub złożonych wnioskach o dotację (jeżeli tak, to na jaką kwotę są zawarto umowy/złożono wnioski – prosimy o szczegółowe informacje)? </w:t>
      </w:r>
      <w:r>
        <w:rPr>
          <w:rFonts w:ascii="Times New Roman" w:eastAsia="Times New Roman" w:hAnsi="Times New Roman" w:cs="Times New Roman"/>
        </w:rPr>
        <w:t xml:space="preserve"> </w:t>
      </w:r>
      <w:r w:rsidRPr="00AB7835">
        <w:rPr>
          <w:rFonts w:ascii="Times New Roman" w:eastAsia="Times New Roman" w:hAnsi="Times New Roman" w:cs="Times New Roman"/>
          <w:b/>
          <w:bCs/>
        </w:rPr>
        <w:t>Odpowiedź</w:t>
      </w:r>
      <w:r>
        <w:rPr>
          <w:rFonts w:ascii="Times New Roman" w:eastAsia="Times New Roman" w:hAnsi="Times New Roman" w:cs="Times New Roman"/>
        </w:rPr>
        <w:t xml:space="preserve">: </w:t>
      </w:r>
      <w:r w:rsidR="00A231F9" w:rsidRPr="00F02100">
        <w:rPr>
          <w:rFonts w:ascii="Times New Roman" w:eastAsia="Times New Roman" w:hAnsi="Times New Roman" w:cs="Times New Roman"/>
        </w:rPr>
        <w:t xml:space="preserve">W 2021 wszystkie mają pokrycie w umowach i decyzjach, w 2022 jedynie kwota 2,5 mln zł. jest kwotą planowaną do uzyskania na budowę dróg i 2023 kwota zawarta w </w:t>
      </w:r>
      <w:proofErr w:type="spellStart"/>
      <w:r w:rsidR="00A231F9" w:rsidRPr="00F02100">
        <w:rPr>
          <w:rFonts w:ascii="Times New Roman" w:eastAsia="Times New Roman" w:hAnsi="Times New Roman" w:cs="Times New Roman"/>
        </w:rPr>
        <w:t>wpf</w:t>
      </w:r>
      <w:proofErr w:type="spellEnd"/>
      <w:r w:rsidR="00A231F9" w:rsidRPr="00F02100">
        <w:rPr>
          <w:rFonts w:ascii="Times New Roman" w:eastAsia="Times New Roman" w:hAnsi="Times New Roman" w:cs="Times New Roman"/>
        </w:rPr>
        <w:t xml:space="preserve"> jest kwotą planowaną do pozyskania również na budowę dróg.</w:t>
      </w:r>
    </w:p>
    <w:p w14:paraId="495F9937" w14:textId="50060EEF" w:rsidR="00A231F9" w:rsidRPr="00F02100" w:rsidRDefault="00AB7835" w:rsidP="00EB1EE6">
      <w:pPr>
        <w:tabs>
          <w:tab w:val="left" w:pos="6870"/>
        </w:tabs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7. </w:t>
      </w:r>
      <w:r w:rsidR="00A231F9" w:rsidRPr="00F02100">
        <w:rPr>
          <w:rFonts w:ascii="Times New Roman" w:eastAsia="Times New Roman" w:hAnsi="Times New Roman" w:cs="Times New Roman"/>
        </w:rPr>
        <w:t>Prosimy o wyjaśnienie założenia dochodów ze sprzedaży majątku w latach 2021-2023.</w:t>
      </w:r>
      <w:r w:rsidRPr="00AB7835">
        <w:rPr>
          <w:rFonts w:ascii="Times New Roman" w:eastAsia="Times New Roman" w:hAnsi="Times New Roman" w:cs="Times New Roman"/>
          <w:b/>
          <w:bCs/>
        </w:rPr>
        <w:t>Odpowiedź:</w:t>
      </w:r>
      <w:r>
        <w:rPr>
          <w:rFonts w:ascii="Times New Roman" w:eastAsia="Times New Roman" w:hAnsi="Times New Roman" w:cs="Times New Roman"/>
        </w:rPr>
        <w:t xml:space="preserve"> </w:t>
      </w:r>
      <w:r w:rsidR="00A231F9" w:rsidRPr="00F02100">
        <w:rPr>
          <w:rFonts w:ascii="Times New Roman" w:eastAsia="Times New Roman" w:hAnsi="Times New Roman" w:cs="Times New Roman"/>
        </w:rPr>
        <w:t>Zgodnie posiadanym zasobem i  z planem jego zbycia dokonano zaplanowania tej pozycji budżetowej</w:t>
      </w:r>
    </w:p>
    <w:p w14:paraId="3EDE287F" w14:textId="160899A5" w:rsidR="00050E0E" w:rsidRPr="00F02100" w:rsidRDefault="00AB7835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8: </w:t>
      </w:r>
      <w:r w:rsidR="00A231F9" w:rsidRPr="00F02100">
        <w:rPr>
          <w:rFonts w:ascii="Times New Roman" w:eastAsia="Times New Roman" w:hAnsi="Times New Roman" w:cs="Times New Roman"/>
        </w:rPr>
        <w:t xml:space="preserve">Prosimy o wyjaśnienie niskiego wykonania dochodów i wydatków majątkowych na dzień </w:t>
      </w:r>
      <w:r w:rsidR="00703015" w:rsidRPr="002B5CE7">
        <w:rPr>
          <w:rFonts w:ascii="Times New Roman" w:eastAsia="Times New Roman" w:hAnsi="Times New Roman" w:cs="Times New Roman"/>
          <w:color w:val="000000" w:themeColor="text1"/>
        </w:rPr>
        <w:t>30.06.2021</w:t>
      </w:r>
      <w:r w:rsidR="00A231F9" w:rsidRPr="002B5C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31F9" w:rsidRPr="00F02100">
        <w:rPr>
          <w:rFonts w:ascii="Times New Roman" w:eastAsia="Times New Roman" w:hAnsi="Times New Roman" w:cs="Times New Roman"/>
        </w:rPr>
        <w:t xml:space="preserve">r. </w:t>
      </w:r>
      <w:r w:rsidR="002048CA" w:rsidRPr="002048CA">
        <w:rPr>
          <w:rFonts w:ascii="Times New Roman" w:eastAsia="Times New Roman" w:hAnsi="Times New Roman" w:cs="Times New Roman"/>
          <w:b/>
          <w:bCs/>
        </w:rPr>
        <w:t>Odpowiedź:</w:t>
      </w:r>
      <w:r w:rsidR="002048CA">
        <w:rPr>
          <w:rFonts w:ascii="Times New Roman" w:eastAsia="Times New Roman" w:hAnsi="Times New Roman" w:cs="Times New Roman"/>
        </w:rPr>
        <w:t xml:space="preserve"> </w:t>
      </w:r>
      <w:r w:rsidR="00A231F9" w:rsidRPr="00F02100">
        <w:rPr>
          <w:rFonts w:ascii="Times New Roman" w:eastAsia="Times New Roman" w:hAnsi="Times New Roman" w:cs="Times New Roman"/>
        </w:rPr>
        <w:t>Z uwagi na okres zimowy i III falę COVID nastąpiło częściowe wstrzymanie inwestycji głownie inwestycji drogowych. Dochody majątkowe będą realizowane w II półroczu po przedłożeniu stosownych rozliczeń do uzyskanych dotacji</w:t>
      </w:r>
      <w:r w:rsidR="002048CA">
        <w:rPr>
          <w:rFonts w:ascii="Times New Roman" w:eastAsia="Times New Roman" w:hAnsi="Times New Roman" w:cs="Times New Roman"/>
        </w:rPr>
        <w:t>.</w:t>
      </w:r>
    </w:p>
    <w:p w14:paraId="2B126CAA" w14:textId="50601DFD" w:rsidR="00A231F9" w:rsidRPr="00F02100" w:rsidRDefault="002048CA" w:rsidP="00EB1EE6">
      <w:pPr>
        <w:spacing w:before="40" w:after="4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Pytanie nr 9: </w:t>
      </w:r>
      <w:r w:rsidR="00A231F9" w:rsidRPr="00F02100">
        <w:rPr>
          <w:rFonts w:ascii="Times New Roman" w:eastAsia="Times New Roman" w:hAnsi="Times New Roman" w:cs="Times New Roman"/>
          <w:lang w:eastAsia="en-US"/>
        </w:rPr>
        <w:t>Prosimy o informacje wyjaśniające możliwy wpływ pandemii (COVID-19) na plan dochodów i wydatków budżetu na 2021 rok, szczególnie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A231F9" w:rsidRPr="00F02100">
        <w:rPr>
          <w:rFonts w:ascii="Times New Roman" w:eastAsia="Times New Roman" w:hAnsi="Times New Roman" w:cs="Times New Roman"/>
          <w:lang w:eastAsia="en-US"/>
        </w:rPr>
        <w:t>w zakresie:</w:t>
      </w:r>
    </w:p>
    <w:p w14:paraId="7CDF6FF9" w14:textId="2B681682" w:rsidR="00A231F9" w:rsidRPr="00F02100" w:rsidRDefault="00A231F9" w:rsidP="00EB1EE6">
      <w:pPr>
        <w:pStyle w:val="Akapitzlist"/>
        <w:numPr>
          <w:ilvl w:val="0"/>
          <w:numId w:val="11"/>
        </w:numPr>
        <w:spacing w:before="40" w:after="40"/>
        <w:jc w:val="both"/>
        <w:rPr>
          <w:rFonts w:ascii="Times New Roman" w:eastAsia="Times New Roman" w:hAnsi="Times New Roman" w:cs="Times New Roman"/>
          <w:lang w:eastAsia="en-US"/>
        </w:rPr>
      </w:pPr>
      <w:r w:rsidRPr="00F02100">
        <w:rPr>
          <w:rFonts w:ascii="Times New Roman" w:eastAsia="Times New Roman" w:hAnsi="Times New Roman" w:cs="Times New Roman"/>
          <w:lang w:eastAsia="en-US"/>
        </w:rPr>
        <w:t>czy mogą być zagrożone źródła dochodów i ewentualnie w jakim zakresie? -</w:t>
      </w:r>
      <w:r w:rsidR="002048CA" w:rsidRPr="002048CA">
        <w:rPr>
          <w:rFonts w:ascii="Times New Roman" w:eastAsia="Times New Roman" w:hAnsi="Times New Roman" w:cs="Times New Roman"/>
          <w:b/>
          <w:bCs/>
          <w:lang w:eastAsia="en-US"/>
        </w:rPr>
        <w:t>Odpowiedź:</w:t>
      </w:r>
      <w:r w:rsidR="002048C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02100">
        <w:rPr>
          <w:rFonts w:ascii="Times New Roman" w:eastAsia="Times New Roman" w:hAnsi="Times New Roman" w:cs="Times New Roman"/>
          <w:lang w:eastAsia="en-US"/>
        </w:rPr>
        <w:t xml:space="preserve"> Na obecną chwilę nie takich obaw.</w:t>
      </w:r>
    </w:p>
    <w:p w14:paraId="22D7A8D5" w14:textId="4E7F9F4B" w:rsidR="00A231F9" w:rsidRPr="00F02100" w:rsidRDefault="00A231F9" w:rsidP="00EB1EE6">
      <w:pPr>
        <w:pStyle w:val="Akapitzlist"/>
        <w:numPr>
          <w:ilvl w:val="0"/>
          <w:numId w:val="11"/>
        </w:numPr>
        <w:spacing w:before="40" w:after="40"/>
        <w:jc w:val="both"/>
        <w:rPr>
          <w:rFonts w:ascii="Times New Roman" w:eastAsia="Times New Roman" w:hAnsi="Times New Roman" w:cs="Times New Roman"/>
          <w:lang w:eastAsia="en-US"/>
        </w:rPr>
      </w:pPr>
      <w:r w:rsidRPr="00F02100">
        <w:rPr>
          <w:rFonts w:ascii="Times New Roman" w:eastAsia="Times New Roman" w:hAnsi="Times New Roman" w:cs="Times New Roman"/>
          <w:lang w:eastAsia="en-US"/>
        </w:rPr>
        <w:t xml:space="preserve">czy możliwe są korekty w planie dochodów budżetowych, i ewentualnie w jakim zakresie? – </w:t>
      </w:r>
      <w:r w:rsidR="002048CA" w:rsidRPr="002048CA">
        <w:rPr>
          <w:rFonts w:ascii="Times New Roman" w:eastAsia="Times New Roman" w:hAnsi="Times New Roman" w:cs="Times New Roman"/>
          <w:b/>
          <w:bCs/>
          <w:lang w:eastAsia="en-US"/>
        </w:rPr>
        <w:t>Odpowiedź:</w:t>
      </w:r>
      <w:r w:rsidR="002048C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02100">
        <w:rPr>
          <w:rFonts w:ascii="Times New Roman" w:eastAsia="Times New Roman" w:hAnsi="Times New Roman" w:cs="Times New Roman"/>
          <w:lang w:eastAsia="en-US"/>
        </w:rPr>
        <w:t>Na obecną chwilę nie planuje się zmniejszeń dochodów</w:t>
      </w:r>
    </w:p>
    <w:p w14:paraId="4674B325" w14:textId="25E1822C" w:rsidR="00A231F9" w:rsidRPr="00F02100" w:rsidRDefault="00A231F9" w:rsidP="00EB1EE6">
      <w:pPr>
        <w:pStyle w:val="Akapitzlist"/>
        <w:numPr>
          <w:ilvl w:val="0"/>
          <w:numId w:val="11"/>
        </w:numPr>
        <w:spacing w:before="40" w:after="40"/>
        <w:jc w:val="both"/>
        <w:rPr>
          <w:rFonts w:ascii="Times New Roman" w:eastAsia="Times New Roman" w:hAnsi="Times New Roman" w:cs="Times New Roman"/>
          <w:lang w:eastAsia="en-US"/>
        </w:rPr>
      </w:pPr>
      <w:r w:rsidRPr="00F02100">
        <w:rPr>
          <w:rFonts w:ascii="Times New Roman" w:eastAsia="Times New Roman" w:hAnsi="Times New Roman" w:cs="Times New Roman"/>
          <w:lang w:eastAsia="en-US"/>
        </w:rPr>
        <w:t xml:space="preserve">czy z uwagi na pandemię są wdrażane działania zabezpieczające realizację budżetu na 2021 i w kolejnych latach? </w:t>
      </w:r>
      <w:r w:rsidR="002048CA">
        <w:rPr>
          <w:rFonts w:ascii="Times New Roman" w:eastAsia="Times New Roman" w:hAnsi="Times New Roman" w:cs="Times New Roman"/>
          <w:lang w:eastAsia="en-US"/>
        </w:rPr>
        <w:t>–</w:t>
      </w:r>
      <w:r w:rsidRPr="00F02100">
        <w:rPr>
          <w:rFonts w:ascii="Times New Roman" w:eastAsia="Times New Roman" w:hAnsi="Times New Roman" w:cs="Times New Roman"/>
          <w:lang w:eastAsia="en-US"/>
        </w:rPr>
        <w:t xml:space="preserve"> </w:t>
      </w:r>
      <w:r w:rsidR="002048CA">
        <w:rPr>
          <w:rFonts w:ascii="Times New Roman" w:eastAsia="Times New Roman" w:hAnsi="Times New Roman" w:cs="Times New Roman"/>
          <w:lang w:eastAsia="en-US"/>
        </w:rPr>
        <w:t xml:space="preserve">Odpowiedź: </w:t>
      </w:r>
      <w:r w:rsidRPr="00F02100">
        <w:rPr>
          <w:rFonts w:ascii="Times New Roman" w:eastAsia="Times New Roman" w:hAnsi="Times New Roman" w:cs="Times New Roman"/>
          <w:lang w:eastAsia="en-US"/>
        </w:rPr>
        <w:t>nie</w:t>
      </w:r>
    </w:p>
    <w:p w14:paraId="462F878C" w14:textId="286FEED6" w:rsidR="00A231F9" w:rsidRPr="00F02100" w:rsidRDefault="00A231F9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62D4AD" w14:textId="2B178708" w:rsidR="00A231F9" w:rsidRPr="00F02100" w:rsidRDefault="002048CA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10: </w:t>
      </w:r>
      <w:r w:rsidR="00A231F9" w:rsidRPr="00F02100">
        <w:rPr>
          <w:rFonts w:ascii="Times New Roman" w:eastAsia="Times New Roman" w:hAnsi="Times New Roman" w:cs="Times New Roman"/>
        </w:rPr>
        <w:t xml:space="preserve">Prosimy o wyjaśnienie co stanowią zobowiązania wymagalne na dzień 31.12.2020 r. oraz o informację o przyczynach ich powstania i czy zostały uregulowane? </w:t>
      </w:r>
      <w:r>
        <w:rPr>
          <w:rFonts w:ascii="Times New Roman" w:eastAsia="Times New Roman" w:hAnsi="Times New Roman" w:cs="Times New Roman"/>
        </w:rPr>
        <w:t xml:space="preserve">Odpowiedź: </w:t>
      </w:r>
      <w:r w:rsidR="00A231F9" w:rsidRPr="00F02100">
        <w:rPr>
          <w:rFonts w:ascii="Times New Roman" w:eastAsia="Times New Roman" w:hAnsi="Times New Roman" w:cs="Times New Roman"/>
        </w:rPr>
        <w:t xml:space="preserve">Zobowiązania wymagalne w wysokości 453,87 zł. zostały uregulowane a pochodziły z jednostki organizacyjnej gminy </w:t>
      </w:r>
      <w:proofErr w:type="spellStart"/>
      <w:r w:rsidR="00A231F9" w:rsidRPr="00F02100">
        <w:rPr>
          <w:rFonts w:ascii="Times New Roman" w:eastAsia="Times New Roman" w:hAnsi="Times New Roman" w:cs="Times New Roman"/>
        </w:rPr>
        <w:t>OSiR</w:t>
      </w:r>
      <w:proofErr w:type="spellEnd"/>
      <w:r w:rsidR="00A231F9" w:rsidRPr="00F02100">
        <w:rPr>
          <w:rFonts w:ascii="Times New Roman" w:eastAsia="Times New Roman" w:hAnsi="Times New Roman" w:cs="Times New Roman"/>
        </w:rPr>
        <w:t xml:space="preserve"> i dotyczyły zakupu usług</w:t>
      </w:r>
      <w:r>
        <w:rPr>
          <w:rFonts w:ascii="Times New Roman" w:eastAsia="Times New Roman" w:hAnsi="Times New Roman" w:cs="Times New Roman"/>
        </w:rPr>
        <w:t>.</w:t>
      </w:r>
    </w:p>
    <w:p w14:paraId="4CD6B300" w14:textId="639DD393" w:rsidR="00A231F9" w:rsidRPr="00F02100" w:rsidRDefault="00A231F9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CAA0AB" w14:textId="01185957" w:rsidR="00A231F9" w:rsidRPr="00F02100" w:rsidRDefault="00A231F9" w:rsidP="00EB1E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Wykaz </w:t>
      </w:r>
      <w:proofErr w:type="spellStart"/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zaangażowań</w:t>
      </w:r>
      <w:proofErr w:type="spellEnd"/>
      <w:r w:rsidRPr="00F02100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klienta</w:t>
      </w:r>
      <w:r w:rsidR="002048CA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Odpowiedź: </w:t>
      </w:r>
      <w:r w:rsidRPr="00F02100">
        <w:rPr>
          <w:rFonts w:ascii="Times New Roman" w:eastAsia="Times New Roman" w:hAnsi="Times New Roman" w:cs="Times New Roman"/>
        </w:rPr>
        <w:t xml:space="preserve"> </w:t>
      </w:r>
      <w:r w:rsidR="002048CA">
        <w:rPr>
          <w:rFonts w:ascii="Times New Roman" w:eastAsia="Times New Roman" w:hAnsi="Times New Roman" w:cs="Times New Roman"/>
        </w:rPr>
        <w:t xml:space="preserve">Wykaz </w:t>
      </w:r>
      <w:r w:rsidR="002B5CE7">
        <w:rPr>
          <w:rFonts w:ascii="Times New Roman" w:eastAsia="Times New Roman" w:hAnsi="Times New Roman" w:cs="Times New Roman"/>
        </w:rPr>
        <w:t xml:space="preserve">w załączeniu do odpowiedzi- plik </w:t>
      </w:r>
      <w:proofErr w:type="spellStart"/>
      <w:r w:rsidR="002B5CE7">
        <w:rPr>
          <w:rFonts w:ascii="Times New Roman" w:eastAsia="Times New Roman" w:hAnsi="Times New Roman" w:cs="Times New Roman"/>
        </w:rPr>
        <w:t>pn</w:t>
      </w:r>
      <w:proofErr w:type="spellEnd"/>
      <w:r w:rsidR="002B5CE7">
        <w:rPr>
          <w:rFonts w:ascii="Times New Roman" w:eastAsia="Times New Roman" w:hAnsi="Times New Roman" w:cs="Times New Roman"/>
        </w:rPr>
        <w:t>: „Załącznik do wyjaśnień SWZ nr 2”</w:t>
      </w:r>
    </w:p>
    <w:p w14:paraId="1BE703A5" w14:textId="77777777" w:rsidR="00A231F9" w:rsidRPr="00F02100" w:rsidRDefault="00A231F9" w:rsidP="00EB1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4E162" w14:textId="5FB02DC8" w:rsidR="00703015" w:rsidRDefault="002048CA" w:rsidP="00EB1EE6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nr 1: </w:t>
      </w:r>
      <w:r w:rsidR="00703015">
        <w:rPr>
          <w:rFonts w:ascii="Times New Roman" w:eastAsia="Times New Roman" w:hAnsi="Times New Roman" w:cs="Times New Roman"/>
        </w:rPr>
        <w:t>Sprawozdania budżetowe za II kwartał 2021 roku:</w:t>
      </w:r>
    </w:p>
    <w:p w14:paraId="04D93A2F" w14:textId="76A8BB52" w:rsidR="00703015" w:rsidRDefault="00703015" w:rsidP="0070301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03015">
        <w:rPr>
          <w:rFonts w:ascii="Times New Roman" w:eastAsia="Times New Roman" w:hAnsi="Times New Roman" w:cs="Times New Roman"/>
        </w:rPr>
        <w:t xml:space="preserve"> Rb-27S</w:t>
      </w:r>
    </w:p>
    <w:p w14:paraId="5251BC85" w14:textId="73A924D1" w:rsidR="00703015" w:rsidRDefault="00703015" w:rsidP="0070301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03015">
        <w:rPr>
          <w:rFonts w:ascii="Times New Roman" w:eastAsia="Times New Roman" w:hAnsi="Times New Roman" w:cs="Times New Roman"/>
        </w:rPr>
        <w:t>Rb-28S</w:t>
      </w:r>
    </w:p>
    <w:p w14:paraId="3B1D84E7" w14:textId="1E4F774D" w:rsidR="00703015" w:rsidRDefault="00703015" w:rsidP="0070301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</w:t>
      </w:r>
      <w:r w:rsidRPr="00703015">
        <w:rPr>
          <w:rFonts w:ascii="Times New Roman" w:eastAsia="Times New Roman" w:hAnsi="Times New Roman" w:cs="Times New Roman"/>
        </w:rPr>
        <w:t>b-N</w:t>
      </w:r>
    </w:p>
    <w:p w14:paraId="69A07500" w14:textId="30F47961" w:rsidR="00703015" w:rsidRDefault="00703015" w:rsidP="0070301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Rb-NDS</w:t>
      </w:r>
    </w:p>
    <w:p w14:paraId="2DE14233" w14:textId="1CC79B48" w:rsidR="00703015" w:rsidRDefault="00703015" w:rsidP="0070301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Rb-Z</w:t>
      </w:r>
    </w:p>
    <w:p w14:paraId="50190391" w14:textId="0EAA5CFB" w:rsidR="00703015" w:rsidRPr="00703015" w:rsidRDefault="00C76F50" w:rsidP="0070301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Odpowiedź nr 1: Powyższe sprawozdania do pobrania - </w:t>
      </w:r>
      <w:r w:rsidRPr="00C76F50">
        <w:rPr>
          <w:rFonts w:ascii="Times New Roman" w:eastAsia="Times New Roman" w:hAnsi="Times New Roman" w:cs="Times New Roman"/>
        </w:rPr>
        <w:t>https://bip.grodzisk.pl/m,4060,ii-kwartal.html</w:t>
      </w:r>
    </w:p>
    <w:p w14:paraId="6E4CC434" w14:textId="32ACEFFD" w:rsidR="00B64CA1" w:rsidRDefault="00703015" w:rsidP="00EB1EE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Pytanie nr 2: </w:t>
      </w:r>
      <w:r w:rsidR="00A231F9" w:rsidRPr="00F02100">
        <w:rPr>
          <w:rFonts w:ascii="Times New Roman" w:eastAsia="Times New Roman" w:hAnsi="Times New Roman" w:cs="Times New Roman"/>
        </w:rPr>
        <w:t>Zmiany do uchwały budżetowej na 2021 rok wraz z załącznikami</w:t>
      </w:r>
      <w:r w:rsidR="00A231F9" w:rsidRPr="00703015">
        <w:rPr>
          <w:rFonts w:ascii="Times New Roman" w:eastAsia="Times New Roman" w:hAnsi="Times New Roman" w:cs="Times New Roman"/>
          <w:color w:val="FF0000"/>
        </w:rPr>
        <w:t xml:space="preserve">, </w:t>
      </w:r>
      <w:r w:rsidR="00A231F9" w:rsidRPr="00B64CA1">
        <w:rPr>
          <w:rFonts w:ascii="Times New Roman" w:eastAsia="Times New Roman" w:hAnsi="Times New Roman" w:cs="Times New Roman"/>
          <w:color w:val="000000" w:themeColor="text1"/>
        </w:rPr>
        <w:t xml:space="preserve">po dniu </w:t>
      </w:r>
      <w:r w:rsidRPr="00B64CA1">
        <w:rPr>
          <w:rFonts w:ascii="Times New Roman" w:eastAsia="Times New Roman" w:hAnsi="Times New Roman" w:cs="Times New Roman"/>
          <w:color w:val="000000" w:themeColor="text1"/>
        </w:rPr>
        <w:t>23.06.2021</w:t>
      </w:r>
      <w:r w:rsidR="00A231F9" w:rsidRPr="00B64C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31F9" w:rsidRPr="00F02100">
        <w:rPr>
          <w:rFonts w:ascii="Times New Roman" w:eastAsia="Times New Roman" w:hAnsi="Times New Roman" w:cs="Times New Roman"/>
        </w:rPr>
        <w:t xml:space="preserve">r. – </w:t>
      </w:r>
      <w:r w:rsidR="00A231F9" w:rsidRPr="00F02100">
        <w:rPr>
          <w:rFonts w:ascii="Times New Roman" w:eastAsia="Times New Roman" w:hAnsi="Times New Roman" w:cs="Times New Roman"/>
          <w:b/>
          <w:u w:val="single"/>
        </w:rPr>
        <w:t xml:space="preserve">jeśli nastąpiły </w:t>
      </w:r>
      <w:r w:rsidR="002048CA">
        <w:rPr>
          <w:rFonts w:ascii="Times New Roman" w:eastAsia="Times New Roman" w:hAnsi="Times New Roman" w:cs="Times New Roman"/>
          <w:b/>
          <w:u w:val="single"/>
        </w:rPr>
        <w:t xml:space="preserve">Odpowiedź: </w:t>
      </w:r>
      <w:r w:rsidR="00C76F50">
        <w:rPr>
          <w:rFonts w:ascii="Times New Roman" w:eastAsia="Times New Roman" w:hAnsi="Times New Roman" w:cs="Times New Roman"/>
          <w:b/>
          <w:u w:val="single"/>
        </w:rPr>
        <w:t xml:space="preserve"> do pobrania: </w:t>
      </w:r>
      <w:r w:rsidR="00B64CA1" w:rsidRPr="00B64CA1">
        <w:rPr>
          <w:rFonts w:ascii="Times New Roman" w:eastAsia="Times New Roman" w:hAnsi="Times New Roman" w:cs="Times New Roman"/>
          <w:b/>
          <w:u w:val="single"/>
        </w:rPr>
        <w:t>https://bip.grodzisk.pl/a,35894,uchwala-nr-5362021-rady-miejskiej-w-grodzisku-mazowieckim-z-dnia-23-czerwca-2021-r-w-sprawie-zmiany-.html</w:t>
      </w:r>
    </w:p>
    <w:p w14:paraId="5C071296" w14:textId="1674C4CB" w:rsidR="00B64CA1" w:rsidRDefault="002048CA" w:rsidP="00EB1EE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Pytanie nr </w:t>
      </w:r>
      <w:r w:rsidR="00703015">
        <w:rPr>
          <w:rFonts w:ascii="Times New Roman" w:eastAsia="Times New Roman" w:hAnsi="Times New Roman" w:cs="Times New Roman"/>
        </w:rPr>
        <w:t>3;</w:t>
      </w:r>
      <w:r>
        <w:rPr>
          <w:rFonts w:ascii="Times New Roman" w:eastAsia="Times New Roman" w:hAnsi="Times New Roman" w:cs="Times New Roman"/>
        </w:rPr>
        <w:t xml:space="preserve"> </w:t>
      </w:r>
      <w:r w:rsidR="00A231F9" w:rsidRPr="00F02100">
        <w:rPr>
          <w:rFonts w:ascii="Times New Roman" w:eastAsia="Times New Roman" w:hAnsi="Times New Roman" w:cs="Times New Roman"/>
        </w:rPr>
        <w:t xml:space="preserve">Zmiany do uchwały WPF na lata 2021-2033 wraz z załącznikami i objaśnieniami, po dniu </w:t>
      </w:r>
      <w:r w:rsidR="00703015" w:rsidRPr="002B5CE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23.06.2021 </w:t>
      </w:r>
      <w:r w:rsidR="00A231F9" w:rsidRPr="00703015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A231F9" w:rsidRPr="00703015">
        <w:rPr>
          <w:rFonts w:ascii="Times New Roman" w:eastAsia="Times New Roman" w:hAnsi="Times New Roman" w:cs="Times New Roman"/>
          <w:color w:val="FF0000"/>
        </w:rPr>
        <w:t xml:space="preserve"> </w:t>
      </w:r>
      <w:r w:rsidR="00A231F9" w:rsidRPr="00F02100">
        <w:rPr>
          <w:rFonts w:ascii="Times New Roman" w:eastAsia="Times New Roman" w:hAnsi="Times New Roman" w:cs="Times New Roman"/>
        </w:rPr>
        <w:t xml:space="preserve">r. – </w:t>
      </w:r>
      <w:r w:rsidR="00A231F9" w:rsidRPr="00F02100">
        <w:rPr>
          <w:rFonts w:ascii="Times New Roman" w:eastAsia="Times New Roman" w:hAnsi="Times New Roman" w:cs="Times New Roman"/>
          <w:b/>
          <w:u w:val="single"/>
        </w:rPr>
        <w:t xml:space="preserve">jeśli nastąpiły </w:t>
      </w:r>
      <w:r>
        <w:rPr>
          <w:rFonts w:ascii="Times New Roman" w:eastAsia="Times New Roman" w:hAnsi="Times New Roman" w:cs="Times New Roman"/>
          <w:b/>
          <w:u w:val="single"/>
        </w:rPr>
        <w:t xml:space="preserve">Odpowiedź: </w:t>
      </w:r>
      <w:hyperlink r:id="rId7" w:history="1">
        <w:r w:rsidR="00B64CA1" w:rsidRPr="00166AC4">
          <w:rPr>
            <w:rStyle w:val="Hipercze"/>
            <w:rFonts w:ascii="Times New Roman" w:eastAsia="Times New Roman" w:hAnsi="Times New Roman" w:cs="Times New Roman"/>
            <w:b/>
          </w:rPr>
          <w:t>https://bip.grodzisk.pl/a,35893,uchwala-nr-5352021-rady-miejskiej-w-grodzisku-mazowieckim-z-dnia-23-czerwca-2021-r-w-sprawie-zmiany-.html</w:t>
        </w:r>
      </w:hyperlink>
    </w:p>
    <w:p w14:paraId="33BB6732" w14:textId="77777777" w:rsidR="00B64CA1" w:rsidRDefault="00B64CA1" w:rsidP="00EB1EE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67BEBA7" w14:textId="77777777" w:rsidR="002048CA" w:rsidRDefault="002048CA" w:rsidP="002048CA">
      <w:pPr>
        <w:spacing w:after="0"/>
        <w:contextualSpacing/>
        <w:rPr>
          <w:rFonts w:ascii="Times New Roman" w:eastAsia="Times New Roman" w:hAnsi="Times New Roman" w:cs="Times New Roman"/>
          <w:bCs/>
        </w:rPr>
      </w:pPr>
    </w:p>
    <w:p w14:paraId="462613DF" w14:textId="14D739FE" w:rsidR="002048CA" w:rsidRDefault="00EB1EE6" w:rsidP="00EB1EE6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Grodzisk Mazowiecki, dnia </w:t>
      </w:r>
      <w:r w:rsidR="00703015">
        <w:rPr>
          <w:rFonts w:ascii="Times New Roman" w:eastAsia="Times New Roman" w:hAnsi="Times New Roman" w:cs="Times New Roman"/>
          <w:bCs/>
        </w:rPr>
        <w:t>26</w:t>
      </w:r>
      <w:r>
        <w:rPr>
          <w:rFonts w:ascii="Times New Roman" w:eastAsia="Times New Roman" w:hAnsi="Times New Roman" w:cs="Times New Roman"/>
          <w:bCs/>
        </w:rPr>
        <w:t>.0</w:t>
      </w:r>
      <w:r w:rsidR="00703015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.2021r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</w:t>
      </w:r>
      <w:r w:rsidR="00B64CA1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Burmistrz Grodziska Mazowieckieg</w:t>
      </w:r>
      <w:r w:rsidR="005F5146">
        <w:rPr>
          <w:rFonts w:ascii="Times New Roman" w:eastAsia="Times New Roman" w:hAnsi="Times New Roman" w:cs="Times New Roman"/>
          <w:bCs/>
        </w:rPr>
        <w:t>o</w:t>
      </w:r>
    </w:p>
    <w:p w14:paraId="78AB9741" w14:textId="36E1DF44" w:rsidR="005F5146" w:rsidRPr="00F02100" w:rsidRDefault="005F5146" w:rsidP="00EB1EE6">
      <w:pPr>
        <w:spacing w:after="0"/>
        <w:contextualSpacing/>
        <w:rPr>
          <w:rFonts w:ascii="Times New Roman" w:eastAsia="Times New Roman" w:hAnsi="Times New Roman" w:cs="Times New Roman"/>
        </w:rPr>
        <w:sectPr w:rsidR="005F5146" w:rsidRPr="00F02100" w:rsidSect="00EB1EE6">
          <w:footerReference w:type="default" r:id="rId8"/>
          <w:pgSz w:w="11907" w:h="16839" w:code="9"/>
          <w:pgMar w:top="720" w:right="1134" w:bottom="720" w:left="1276" w:header="708" w:footer="708" w:gutter="0"/>
          <w:cols w:space="708"/>
          <w:docGrid w:linePitch="360"/>
        </w:sectPr>
      </w:pPr>
    </w:p>
    <w:p w14:paraId="2EBA1191" w14:textId="55BFDCF6" w:rsidR="007D5E67" w:rsidRPr="007D5E67" w:rsidRDefault="007D5E67" w:rsidP="007D5E67">
      <w:pPr>
        <w:tabs>
          <w:tab w:val="left" w:pos="2670"/>
        </w:tabs>
      </w:pPr>
    </w:p>
    <w:sectPr w:rsidR="007D5E67" w:rsidRPr="007D5E67" w:rsidSect="00EB1EE6">
      <w:pgSz w:w="11907" w:h="16839" w:code="9"/>
      <w:pgMar w:top="0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4A43" w14:textId="77777777" w:rsidR="00E042F8" w:rsidRDefault="00E042F8" w:rsidP="00996FC2">
      <w:pPr>
        <w:spacing w:after="0" w:line="240" w:lineRule="auto"/>
      </w:pPr>
      <w:r>
        <w:separator/>
      </w:r>
    </w:p>
  </w:endnote>
  <w:endnote w:type="continuationSeparator" w:id="0">
    <w:p w14:paraId="3C8A526C" w14:textId="77777777" w:rsidR="00E042F8" w:rsidRDefault="00E042F8" w:rsidP="009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685A95" w14:textId="77777777" w:rsidR="00996FC2" w:rsidRDefault="00996FC2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F1317">
              <w:rPr>
                <w:rFonts w:ascii="Calibri" w:hAnsi="Calibri" w:cs="Times New Roman"/>
                <w:bCs/>
                <w:noProof/>
              </w:rPr>
              <w:t>6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F1317">
              <w:rPr>
                <w:rFonts w:ascii="Calibri" w:hAnsi="Calibri" w:cs="Times New Roman"/>
                <w:bCs/>
                <w:noProof/>
              </w:rPr>
              <w:t>6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7F0E6" w14:textId="77777777" w:rsidR="00996FC2" w:rsidRDefault="0099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1AF2" w14:textId="77777777" w:rsidR="00E042F8" w:rsidRDefault="00E042F8" w:rsidP="00996FC2">
      <w:pPr>
        <w:spacing w:after="0" w:line="240" w:lineRule="auto"/>
      </w:pPr>
      <w:r>
        <w:separator/>
      </w:r>
    </w:p>
  </w:footnote>
  <w:footnote w:type="continuationSeparator" w:id="0">
    <w:p w14:paraId="2DC8B5F6" w14:textId="77777777" w:rsidR="00E042F8" w:rsidRDefault="00E042F8" w:rsidP="0099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5247"/>
    <w:multiLevelType w:val="hybridMultilevel"/>
    <w:tmpl w:val="E0188AD6"/>
    <w:lvl w:ilvl="0" w:tplc="B3287E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E1F"/>
    <w:multiLevelType w:val="hybridMultilevel"/>
    <w:tmpl w:val="5AC82364"/>
    <w:lvl w:ilvl="0" w:tplc="D54683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FFFF" w:themeColor="background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0A08"/>
    <w:multiLevelType w:val="hybridMultilevel"/>
    <w:tmpl w:val="E4621BCC"/>
    <w:lvl w:ilvl="0" w:tplc="BE78B4F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4340"/>
    <w:multiLevelType w:val="hybridMultilevel"/>
    <w:tmpl w:val="74322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5889"/>
    <w:multiLevelType w:val="hybridMultilevel"/>
    <w:tmpl w:val="9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A62"/>
    <w:multiLevelType w:val="hybridMultilevel"/>
    <w:tmpl w:val="FF56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E65BB"/>
    <w:multiLevelType w:val="hybridMultilevel"/>
    <w:tmpl w:val="421E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4E50"/>
    <w:multiLevelType w:val="hybridMultilevel"/>
    <w:tmpl w:val="345AD028"/>
    <w:lvl w:ilvl="0" w:tplc="E8BAB76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2911B4"/>
    <w:multiLevelType w:val="hybridMultilevel"/>
    <w:tmpl w:val="997A7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35EC"/>
    <w:multiLevelType w:val="hybridMultilevel"/>
    <w:tmpl w:val="7662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0FE"/>
    <w:multiLevelType w:val="hybridMultilevel"/>
    <w:tmpl w:val="1C78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67C0"/>
    <w:multiLevelType w:val="hybridMultilevel"/>
    <w:tmpl w:val="94A05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A5D6C"/>
    <w:multiLevelType w:val="hybridMultilevel"/>
    <w:tmpl w:val="A756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3668"/>
    <w:multiLevelType w:val="hybridMultilevel"/>
    <w:tmpl w:val="8620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B25AF"/>
    <w:multiLevelType w:val="hybridMultilevel"/>
    <w:tmpl w:val="535A12D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5E"/>
    <w:rsid w:val="00026C2F"/>
    <w:rsid w:val="00026DC9"/>
    <w:rsid w:val="00050E0E"/>
    <w:rsid w:val="000F61DA"/>
    <w:rsid w:val="00177E32"/>
    <w:rsid w:val="002048CA"/>
    <w:rsid w:val="002602E4"/>
    <w:rsid w:val="002766E5"/>
    <w:rsid w:val="00276DAE"/>
    <w:rsid w:val="002B5CE7"/>
    <w:rsid w:val="00377B38"/>
    <w:rsid w:val="0045015E"/>
    <w:rsid w:val="00466193"/>
    <w:rsid w:val="005E5852"/>
    <w:rsid w:val="005F5146"/>
    <w:rsid w:val="005F64A9"/>
    <w:rsid w:val="00684275"/>
    <w:rsid w:val="006C7A3A"/>
    <w:rsid w:val="006E510E"/>
    <w:rsid w:val="00703015"/>
    <w:rsid w:val="007B6CF3"/>
    <w:rsid w:val="007D5E67"/>
    <w:rsid w:val="008B0802"/>
    <w:rsid w:val="008F1317"/>
    <w:rsid w:val="00996FC2"/>
    <w:rsid w:val="00A21D9F"/>
    <w:rsid w:val="00A231F9"/>
    <w:rsid w:val="00A422E7"/>
    <w:rsid w:val="00AB7835"/>
    <w:rsid w:val="00B64CA1"/>
    <w:rsid w:val="00C76F50"/>
    <w:rsid w:val="00C91DC0"/>
    <w:rsid w:val="00C94CF7"/>
    <w:rsid w:val="00CC4BEE"/>
    <w:rsid w:val="00D517FD"/>
    <w:rsid w:val="00E042F8"/>
    <w:rsid w:val="00E120D2"/>
    <w:rsid w:val="00EB1EE6"/>
    <w:rsid w:val="00EC4F53"/>
    <w:rsid w:val="00F02100"/>
    <w:rsid w:val="00F22495"/>
    <w:rsid w:val="00F25869"/>
    <w:rsid w:val="00F419FD"/>
    <w:rsid w:val="00F73425"/>
    <w:rsid w:val="00FB3A91"/>
    <w:rsid w:val="00FC030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BBDB9"/>
  <w15:chartTrackingRefBased/>
  <w15:docId w15:val="{C6341921-DA64-4A2C-B7B8-98F6C70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F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C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276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6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6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grodzisk.pl/a,35893,uchwala-nr-5352021-rady-miejskiej-w-grodzisku-mazowieckim-z-dnia-23-czerwca-2021-r-w-sprawie-zmiany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Bernard</dc:creator>
  <cp:keywords/>
  <dc:description/>
  <cp:lastModifiedBy>Jolanta Hajduk</cp:lastModifiedBy>
  <cp:revision>17</cp:revision>
  <cp:lastPrinted>2021-07-26T11:43:00Z</cp:lastPrinted>
  <dcterms:created xsi:type="dcterms:W3CDTF">2021-06-07T14:53:00Z</dcterms:created>
  <dcterms:modified xsi:type="dcterms:W3CDTF">2021-07-26T11:54:00Z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Bernard.Walczyk@bgk.pl</vt:lpwstr>
  </property>
  <property fmtid="{D5CDD505-2E9C-101B-9397-08002B2CF9AE}" pid="5" name="MSIP_Label_6f35dbe5-40e4-454e-b06e-4ebc663e2a72_SetDate">
    <vt:lpwstr>2021-06-07T14:53:53.1399922Z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Bernard.Walczyk@bgk.pl</vt:lpwstr>
  </property>
  <property fmtid="{D5CDD505-2E9C-101B-9397-08002B2CF9AE}" pid="12" name="MSIP_Label_e2e05055-e449-4922-9b24-eaf69810da98_SetDate">
    <vt:lpwstr>2021-06-07T14:53:53.1399922Z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