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5B3BA5"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5B3BA5"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18792209"/>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73745E" w:rsidRPr="006D2474" w:rsidRDefault="005908C8" w:rsidP="00486160">
      <w:pPr>
        <w:keepNext/>
        <w:shd w:val="clear" w:color="auto" w:fill="D9D9D9" w:themeFill="background1" w:themeFillShade="D9"/>
        <w:jc w:val="center"/>
        <w:rPr>
          <w:rFonts w:asciiTheme="minorHAnsi" w:hAnsiTheme="minorHAnsi" w:cstheme="minorHAnsi"/>
          <w:b/>
          <w:sz w:val="24"/>
          <w:szCs w:val="24"/>
        </w:rPr>
      </w:pPr>
      <w:r w:rsidRPr="005908C8">
        <w:rPr>
          <w:rFonts w:asciiTheme="minorHAnsi" w:hAnsiTheme="minorHAnsi" w:cstheme="minorHAnsi"/>
          <w:b/>
          <w:sz w:val="24"/>
          <w:szCs w:val="24"/>
          <w:highlight w:val="lightGray"/>
        </w:rPr>
        <w:t xml:space="preserve">Budowa </w:t>
      </w:r>
      <w:r w:rsidR="00D450E6">
        <w:rPr>
          <w:rFonts w:asciiTheme="minorHAnsi" w:hAnsiTheme="minorHAnsi" w:cstheme="minorHAnsi"/>
          <w:b/>
          <w:sz w:val="24"/>
          <w:szCs w:val="24"/>
        </w:rPr>
        <w:t xml:space="preserve">studni głębinowej </w:t>
      </w:r>
      <w:r w:rsidR="0073745E">
        <w:rPr>
          <w:rFonts w:asciiTheme="minorHAnsi" w:hAnsiTheme="minorHAnsi" w:cstheme="minorHAnsi"/>
          <w:b/>
          <w:sz w:val="24"/>
          <w:szCs w:val="24"/>
        </w:rPr>
        <w:t xml:space="preserve">w miejscowości </w:t>
      </w:r>
      <w:r w:rsidR="00D450E6">
        <w:rPr>
          <w:rFonts w:asciiTheme="minorHAnsi" w:hAnsiTheme="minorHAnsi" w:cstheme="minorHAnsi"/>
          <w:b/>
          <w:sz w:val="24"/>
          <w:szCs w:val="24"/>
        </w:rPr>
        <w:t>Rąbień</w:t>
      </w:r>
      <w:r w:rsidR="00486160">
        <w:rPr>
          <w:rFonts w:asciiTheme="minorHAnsi" w:hAnsiTheme="minorHAnsi" w:cstheme="minorHAnsi"/>
          <w:b/>
          <w:sz w:val="24"/>
          <w:szCs w:val="24"/>
        </w:rPr>
        <w:t xml:space="preserve"> </w:t>
      </w:r>
      <w:r w:rsidR="00632ABF">
        <w:rPr>
          <w:rFonts w:asciiTheme="minorHAnsi" w:hAnsiTheme="minorHAnsi" w:cstheme="minorHAnsi"/>
          <w:b/>
          <w:sz w:val="24"/>
          <w:szCs w:val="24"/>
        </w:rPr>
        <w:t>w gminie</w:t>
      </w:r>
      <w:r w:rsidR="0073745E">
        <w:rPr>
          <w:rFonts w:asciiTheme="minorHAnsi" w:hAnsiTheme="minorHAnsi" w:cstheme="minorHAnsi"/>
          <w:b/>
          <w:sz w:val="24"/>
          <w:szCs w:val="24"/>
        </w:rPr>
        <w:t xml:space="preserve"> Aleksandrów Łódzki</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w:t>
      </w:r>
      <w:r w:rsidR="00E10073">
        <w:rPr>
          <w:rFonts w:asciiTheme="minorHAnsi" w:hAnsiTheme="minorHAnsi" w:cstheme="minorHAnsi"/>
          <w:b/>
          <w:sz w:val="24"/>
          <w:szCs w:val="24"/>
        </w:rPr>
        <w:t>ków komunikacji elektronicznej. Ofertę oraz oświadczenie o którym mowa w art. 125 ust. 1 ustawy Prawo zamówień publicznych</w:t>
      </w:r>
      <w:r w:rsidRPr="006D2474">
        <w:rPr>
          <w:rFonts w:asciiTheme="minorHAnsi" w:hAnsiTheme="minorHAnsi" w:cstheme="minorHAnsi"/>
          <w:b/>
          <w:sz w:val="24"/>
          <w:szCs w:val="24"/>
        </w:rPr>
        <w:t xml:space="preserve">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73859">
        <w:rPr>
          <w:rFonts w:asciiTheme="minorHAnsi" w:hAnsiTheme="minorHAnsi" w:cstheme="minorHAnsi"/>
          <w:b/>
          <w:sz w:val="24"/>
          <w:szCs w:val="24"/>
        </w:rPr>
        <w:t>.25</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D73859">
        <w:rPr>
          <w:rFonts w:asciiTheme="minorHAnsi" w:hAnsiTheme="minorHAnsi" w:cstheme="minorHAnsi"/>
          <w:b/>
          <w:color w:val="000000"/>
          <w:sz w:val="24"/>
          <w:szCs w:val="24"/>
        </w:rPr>
        <w:t xml:space="preserve">08 listopada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5908C8" w:rsidRDefault="005908C8" w:rsidP="00AD205E">
      <w:pPr>
        <w:keepNext/>
        <w:keepLines/>
        <w:spacing w:after="0" w:line="276" w:lineRule="auto"/>
        <w:ind w:left="2124"/>
        <w:rPr>
          <w:rFonts w:asciiTheme="minorHAnsi" w:hAnsiTheme="minorHAnsi" w:cstheme="minorHAnsi"/>
          <w:b/>
          <w:color w:val="000000"/>
          <w:sz w:val="24"/>
          <w:szCs w:val="24"/>
        </w:rPr>
      </w:pPr>
    </w:p>
    <w:p w:rsidR="00E10073" w:rsidRDefault="00E10073" w:rsidP="00AD205E">
      <w:pPr>
        <w:keepNext/>
        <w:keepLines/>
        <w:spacing w:after="0" w:line="276" w:lineRule="auto"/>
        <w:ind w:left="2124"/>
        <w:rPr>
          <w:rFonts w:asciiTheme="minorHAnsi" w:hAnsiTheme="minorHAnsi" w:cstheme="minorHAnsi"/>
          <w:b/>
          <w:color w:val="000000"/>
          <w:sz w:val="24"/>
          <w:szCs w:val="24"/>
        </w:rPr>
      </w:pPr>
    </w:p>
    <w:p w:rsidR="00BF24F3" w:rsidRPr="006D2474" w:rsidRDefault="00BF24F3"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E10073" w:rsidRDefault="004B1548" w:rsidP="00E10073">
          <w:pPr>
            <w:pStyle w:val="Nagwekspisutreci"/>
            <w:shd w:val="clear" w:color="auto" w:fill="D9D9D9" w:themeFill="background1" w:themeFillShade="D9"/>
            <w:spacing w:before="0"/>
            <w:rPr>
              <w:rFonts w:asciiTheme="minorHAnsi" w:hAnsiTheme="minorHAnsi" w:cstheme="minorHAnsi"/>
              <w:sz w:val="24"/>
              <w:szCs w:val="24"/>
            </w:rPr>
          </w:pPr>
          <w:r w:rsidRPr="00E10073">
            <w:rPr>
              <w:rFonts w:asciiTheme="minorHAnsi" w:hAnsiTheme="minorHAnsi" w:cstheme="minorHAnsi"/>
              <w:sz w:val="24"/>
              <w:szCs w:val="24"/>
              <w:lang w:val="pl-PL"/>
            </w:rPr>
            <w:t>Spis treści</w:t>
          </w:r>
        </w:p>
        <w:p w:rsidR="00E10073" w:rsidRPr="00E10073" w:rsidRDefault="004B1548" w:rsidP="00E10073">
          <w:pPr>
            <w:pStyle w:val="Spistreci2"/>
            <w:shd w:val="clear" w:color="auto" w:fill="D9D9D9" w:themeFill="background1" w:themeFillShade="D9"/>
            <w:ind w:left="0"/>
            <w:rPr>
              <w:rFonts w:asciiTheme="minorHAnsi" w:eastAsiaTheme="minorEastAsia" w:hAnsiTheme="minorHAnsi" w:cstheme="minorHAnsi"/>
              <w:noProof/>
              <w:sz w:val="24"/>
              <w:szCs w:val="24"/>
            </w:rPr>
          </w:pPr>
          <w:r w:rsidRPr="00E10073">
            <w:rPr>
              <w:rFonts w:asciiTheme="minorHAnsi" w:hAnsiTheme="minorHAnsi" w:cstheme="minorHAnsi"/>
              <w:sz w:val="24"/>
              <w:szCs w:val="24"/>
            </w:rPr>
            <w:fldChar w:fldCharType="begin"/>
          </w:r>
          <w:r w:rsidRPr="00E10073">
            <w:rPr>
              <w:rFonts w:asciiTheme="minorHAnsi" w:hAnsiTheme="minorHAnsi" w:cstheme="minorHAnsi"/>
              <w:sz w:val="24"/>
              <w:szCs w:val="24"/>
            </w:rPr>
            <w:instrText xml:space="preserve"> TOC \o "1-3" \h \z \u </w:instrText>
          </w:r>
          <w:r w:rsidRPr="00E10073">
            <w:rPr>
              <w:rFonts w:asciiTheme="minorHAnsi" w:hAnsiTheme="minorHAnsi" w:cstheme="minorHAnsi"/>
              <w:sz w:val="24"/>
              <w:szCs w:val="24"/>
            </w:rPr>
            <w:fldChar w:fldCharType="separate"/>
          </w:r>
          <w:hyperlink w:anchor="_Toc118792209" w:history="1">
            <w:r w:rsidR="00E10073" w:rsidRPr="00E10073">
              <w:rPr>
                <w:rStyle w:val="Hipercze"/>
                <w:rFonts w:asciiTheme="minorHAnsi" w:hAnsiTheme="minorHAnsi" w:cstheme="minorHAnsi"/>
                <w:noProof/>
                <w:sz w:val="24"/>
                <w:szCs w:val="24"/>
              </w:rPr>
              <w:t>Specyfikacja Warunków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_Toc118792209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0" w:history="1">
            <w:r w:rsidR="00E10073" w:rsidRPr="00E10073">
              <w:rPr>
                <w:rStyle w:val="Hipercze"/>
                <w:rFonts w:asciiTheme="minorHAnsi" w:hAnsiTheme="minorHAnsi" w:cstheme="minorHAnsi"/>
                <w:noProof/>
                <w:sz w:val="24"/>
                <w:szCs w:val="24"/>
              </w:rPr>
              <w:t>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Informacje ogólne</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1" w:history="1">
            <w:r w:rsidR="00E10073" w:rsidRPr="00E10073">
              <w:rPr>
                <w:rStyle w:val="Hipercze"/>
                <w:rFonts w:asciiTheme="minorHAnsi" w:hAnsiTheme="minorHAnsi" w:cstheme="minorHAnsi"/>
                <w:noProof/>
                <w:sz w:val="24"/>
                <w:szCs w:val="24"/>
              </w:rPr>
              <w:t>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Opis przedmiotu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2" w:history="1">
            <w:r w:rsidR="00E10073" w:rsidRPr="00E10073">
              <w:rPr>
                <w:rStyle w:val="Hipercze"/>
                <w:rFonts w:asciiTheme="minorHAnsi" w:hAnsiTheme="minorHAnsi" w:cstheme="minorHAnsi"/>
                <w:noProof/>
                <w:sz w:val="24"/>
                <w:szCs w:val="24"/>
              </w:rPr>
              <w:t>III.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T</w:t>
            </w:r>
            <w:r w:rsidR="00E10073" w:rsidRPr="00E10073">
              <w:rPr>
                <w:rStyle w:val="Hipercze"/>
                <w:rFonts w:asciiTheme="minorHAnsi" w:hAnsiTheme="minorHAnsi" w:cstheme="minorHAnsi"/>
                <w:noProof/>
                <w:sz w:val="24"/>
                <w:szCs w:val="24"/>
              </w:rPr>
              <w:t>ermin i miejsce wykonania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6</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3" w:history="1">
            <w:r w:rsidR="00E10073" w:rsidRPr="00E10073">
              <w:rPr>
                <w:rStyle w:val="Hipercze"/>
                <w:rFonts w:asciiTheme="minorHAnsi" w:hAnsiTheme="minorHAnsi" w:cstheme="minorHAnsi"/>
                <w:noProof/>
                <w:sz w:val="24"/>
                <w:szCs w:val="24"/>
              </w:rPr>
              <w:t>IV.</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Warunki udziału w postępowaniu</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6</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4" w:history="1">
            <w:r w:rsidR="00E10073" w:rsidRPr="00E10073">
              <w:rPr>
                <w:rStyle w:val="Hipercze"/>
                <w:rFonts w:asciiTheme="minorHAnsi" w:hAnsiTheme="minorHAnsi" w:cstheme="minorHAnsi"/>
                <w:noProof/>
                <w:sz w:val="24"/>
                <w:szCs w:val="24"/>
              </w:rPr>
              <w:t>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odstawy wykluczenia z postępowania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8</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5" w:history="1">
            <w:r w:rsidR="00E10073" w:rsidRPr="00E10073">
              <w:rPr>
                <w:rStyle w:val="Hipercze"/>
                <w:rFonts w:asciiTheme="minorHAnsi" w:hAnsiTheme="minorHAnsi" w:cstheme="minorHAnsi"/>
                <w:noProof/>
                <w:sz w:val="24"/>
                <w:szCs w:val="24"/>
              </w:rPr>
              <w:t>VI.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Oświadczenie wykonawcy o niepodleganiu wykluczeniu, spełnianiu warunków udziału</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w postępowaniu</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6" w:history="1">
            <w:r w:rsidR="00E10073" w:rsidRPr="00E10073">
              <w:rPr>
                <w:rStyle w:val="Hipercze"/>
                <w:rFonts w:asciiTheme="minorHAnsi" w:hAnsiTheme="minorHAnsi" w:cstheme="minorHAnsi"/>
                <w:noProof/>
                <w:sz w:val="24"/>
                <w:szCs w:val="24"/>
              </w:rPr>
              <w:t>VII.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Dokumenty i oświadczenia wymagane przy poleganiu na zasobach podmiotów trzecich</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_Toc118792216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7" w:history="1">
            <w:r w:rsidR="00E10073" w:rsidRPr="00E10073">
              <w:rPr>
                <w:rStyle w:val="Hipercze"/>
                <w:rFonts w:asciiTheme="minorHAnsi" w:hAnsiTheme="minorHAnsi" w:cstheme="minorHAnsi"/>
                <w:noProof/>
                <w:sz w:val="24"/>
                <w:szCs w:val="24"/>
              </w:rPr>
              <w:t>VIII.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I</w:t>
            </w:r>
            <w:r w:rsidR="00E10073" w:rsidRPr="00E10073">
              <w:rPr>
                <w:rStyle w:val="Hipercze"/>
                <w:rFonts w:asciiTheme="minorHAnsi" w:hAnsiTheme="minorHAnsi" w:cstheme="minorHAnsi"/>
                <w:noProof/>
                <w:sz w:val="24"/>
                <w:szCs w:val="24"/>
              </w:rPr>
              <w:t>nformacja dla wykonawców wspólnie ubiegających się o udzielenie zamówienia</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(spółki cywilne/konsorcja)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_Toc118792217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13</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8" w:history="1">
            <w:r w:rsidR="00E10073" w:rsidRPr="00E10073">
              <w:rPr>
                <w:rStyle w:val="Hipercze"/>
                <w:rFonts w:asciiTheme="minorHAnsi" w:hAnsiTheme="minorHAnsi" w:cstheme="minorHAnsi"/>
                <w:noProof/>
                <w:sz w:val="24"/>
                <w:szCs w:val="24"/>
              </w:rPr>
              <w:t>IX.</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odwykonawstwo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_Toc118792218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14</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9" w:history="1">
            <w:r w:rsidR="00E10073" w:rsidRPr="00E10073">
              <w:rPr>
                <w:rStyle w:val="Hipercze"/>
                <w:rFonts w:asciiTheme="minorHAnsi" w:hAnsiTheme="minorHAnsi" w:cstheme="minorHAnsi"/>
                <w:noProof/>
                <w:sz w:val="24"/>
                <w:szCs w:val="24"/>
              </w:rPr>
              <w:t>X.</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odmiotowe środki dowodowe</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14</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0" w:history="1">
            <w:r w:rsidR="00E10073" w:rsidRPr="00E10073">
              <w:rPr>
                <w:rStyle w:val="Hipercze"/>
                <w:rFonts w:asciiTheme="minorHAnsi" w:hAnsiTheme="minorHAnsi" w:cstheme="minorHAnsi"/>
                <w:noProof/>
                <w:sz w:val="24"/>
                <w:szCs w:val="24"/>
              </w:rPr>
              <w:t>XI.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Informacje o środkach komunikacji elektronicznej, przy użyciu których Zamawiający</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będzie komunikował się z wykonawcami, oraz informacje o wymaganiach technicznych</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i organizacyjnych sporządzania, wysyłania i odbierania korespondencji elektronicznej</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20</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1" w:history="1">
            <w:r w:rsidR="00E10073" w:rsidRPr="00E10073">
              <w:rPr>
                <w:rStyle w:val="Hipercze"/>
                <w:rFonts w:asciiTheme="minorHAnsi" w:hAnsiTheme="minorHAnsi" w:cstheme="minorHAnsi"/>
                <w:noProof/>
                <w:sz w:val="24"/>
                <w:szCs w:val="24"/>
              </w:rPr>
              <w:t>XII.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soby uprawnione do komunikowania się z wykonawcami</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2" w:history="1">
            <w:r w:rsidR="00E10073" w:rsidRPr="00E10073">
              <w:rPr>
                <w:rStyle w:val="Hipercze"/>
                <w:rFonts w:asciiTheme="minorHAnsi" w:hAnsiTheme="minorHAnsi" w:cstheme="minorHAnsi"/>
                <w:noProof/>
                <w:sz w:val="24"/>
                <w:szCs w:val="24"/>
              </w:rPr>
              <w:t>XIII.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W</w:t>
            </w:r>
            <w:r w:rsidR="00E10073" w:rsidRPr="00E10073">
              <w:rPr>
                <w:rStyle w:val="Hipercze"/>
                <w:rFonts w:asciiTheme="minorHAnsi" w:hAnsiTheme="minorHAnsi" w:cstheme="minorHAnsi"/>
                <w:noProof/>
                <w:sz w:val="24"/>
                <w:szCs w:val="24"/>
              </w:rPr>
              <w:t>ymagania dotyczące wadium</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3" w:history="1">
            <w:r w:rsidR="00E10073" w:rsidRPr="00E10073">
              <w:rPr>
                <w:rStyle w:val="Hipercze"/>
                <w:rFonts w:asciiTheme="minorHAnsi" w:hAnsiTheme="minorHAnsi" w:cstheme="minorHAnsi"/>
                <w:noProof/>
                <w:sz w:val="24"/>
                <w:szCs w:val="24"/>
              </w:rPr>
              <w:t>XIV.</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T</w:t>
            </w:r>
            <w:r w:rsidR="00E10073" w:rsidRPr="00E10073">
              <w:rPr>
                <w:rStyle w:val="Hipercze"/>
                <w:rFonts w:asciiTheme="minorHAnsi" w:hAnsiTheme="minorHAnsi" w:cstheme="minorHAnsi"/>
                <w:noProof/>
                <w:sz w:val="24"/>
                <w:szCs w:val="24"/>
              </w:rPr>
              <w:t>ermin związania ofertą</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4" w:history="1">
            <w:r w:rsidR="00E10073" w:rsidRPr="00E10073">
              <w:rPr>
                <w:rStyle w:val="Hipercze"/>
                <w:rFonts w:asciiTheme="minorHAnsi" w:hAnsiTheme="minorHAnsi" w:cstheme="minorHAnsi"/>
                <w:noProof/>
                <w:sz w:val="24"/>
                <w:szCs w:val="24"/>
              </w:rPr>
              <w:t>XV.</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sposobu przygotowania oferty or</w:t>
            </w:r>
            <w:r w:rsidR="00E10073">
              <w:rPr>
                <w:rStyle w:val="Hipercze"/>
                <w:rFonts w:asciiTheme="minorHAnsi" w:hAnsiTheme="minorHAnsi" w:cstheme="minorHAnsi"/>
                <w:noProof/>
                <w:sz w:val="24"/>
                <w:szCs w:val="24"/>
              </w:rPr>
              <w:t>az dokumentów wymaganych przez Z</w:t>
            </w:r>
            <w:r w:rsidR="00E10073" w:rsidRPr="00E10073">
              <w:rPr>
                <w:rStyle w:val="Hipercze"/>
                <w:rFonts w:asciiTheme="minorHAnsi" w:hAnsiTheme="minorHAnsi" w:cstheme="minorHAnsi"/>
                <w:noProof/>
                <w:sz w:val="24"/>
                <w:szCs w:val="24"/>
              </w:rPr>
              <w:t xml:space="preserve">amawiającego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w SWZ</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5" w:history="1">
            <w:r w:rsidR="00E10073" w:rsidRPr="00E10073">
              <w:rPr>
                <w:rStyle w:val="Hipercze"/>
                <w:rFonts w:asciiTheme="minorHAnsi" w:hAnsiTheme="minorHAnsi" w:cstheme="minorHAnsi"/>
                <w:noProof/>
                <w:sz w:val="24"/>
                <w:szCs w:val="24"/>
              </w:rPr>
              <w:t>XVI.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S</w:t>
            </w:r>
            <w:r w:rsidR="00E10073" w:rsidRPr="00E10073">
              <w:rPr>
                <w:rStyle w:val="Hipercze"/>
                <w:rFonts w:asciiTheme="minorHAnsi" w:hAnsiTheme="minorHAnsi" w:cstheme="minorHAnsi"/>
                <w:noProof/>
                <w:sz w:val="24"/>
                <w:szCs w:val="24"/>
                <w:shd w:val="clear" w:color="auto" w:fill="D9D9D9" w:themeFill="background1" w:themeFillShade="D9"/>
              </w:rPr>
              <w:t>posób oraz termin sładania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26</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6" w:history="1">
            <w:r w:rsidR="00E10073" w:rsidRPr="00E10073">
              <w:rPr>
                <w:rStyle w:val="Hipercze"/>
                <w:rFonts w:asciiTheme="minorHAnsi" w:hAnsiTheme="minorHAnsi" w:cstheme="minorHAnsi"/>
                <w:noProof/>
                <w:sz w:val="24"/>
                <w:szCs w:val="24"/>
              </w:rPr>
              <w:t>XVII.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twarcie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_Toc118792226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26</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7" w:history="1">
            <w:r w:rsidR="00E10073" w:rsidRPr="00E10073">
              <w:rPr>
                <w:rStyle w:val="Hipercze"/>
                <w:rFonts w:asciiTheme="minorHAnsi" w:hAnsiTheme="minorHAnsi" w:cstheme="minorHAnsi"/>
                <w:noProof/>
                <w:sz w:val="24"/>
                <w:szCs w:val="24"/>
              </w:rPr>
              <w:t>XVIII.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sposobu obliczenia ceny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_Toc118792227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27</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8" w:history="1">
            <w:r w:rsidR="00E10073" w:rsidRPr="00E10073">
              <w:rPr>
                <w:rStyle w:val="Hipercze"/>
                <w:rFonts w:asciiTheme="minorHAnsi" w:hAnsiTheme="minorHAnsi" w:cstheme="minorHAnsi"/>
                <w:noProof/>
                <w:sz w:val="24"/>
                <w:szCs w:val="24"/>
              </w:rPr>
              <w:t>XIX.</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kryteriów i</w:t>
            </w:r>
            <w:r w:rsidR="00E10073" w:rsidRPr="00E10073">
              <w:rPr>
                <w:rStyle w:val="Hipercze"/>
                <w:rFonts w:asciiTheme="minorHAnsi" w:hAnsiTheme="minorHAnsi" w:cstheme="minorHAnsi"/>
                <w:noProof/>
                <w:sz w:val="24"/>
                <w:szCs w:val="24"/>
              </w:rPr>
              <w:t xml:space="preserve"> </w:t>
            </w:r>
            <w:r w:rsidR="00E10073" w:rsidRPr="00E10073">
              <w:rPr>
                <w:rStyle w:val="Hipercze"/>
                <w:rFonts w:asciiTheme="minorHAnsi" w:hAnsiTheme="minorHAnsi" w:cstheme="minorHAnsi"/>
                <w:noProof/>
                <w:sz w:val="24"/>
                <w:szCs w:val="24"/>
              </w:rPr>
              <w:t>sposobu oceny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_Toc118792228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28</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9" w:history="1">
            <w:r w:rsidR="00E10073" w:rsidRPr="00E10073">
              <w:rPr>
                <w:rStyle w:val="Hipercze"/>
                <w:rFonts w:asciiTheme="minorHAnsi" w:hAnsiTheme="minorHAnsi" w:cstheme="minorHAnsi"/>
                <w:noProof/>
                <w:sz w:val="24"/>
                <w:szCs w:val="24"/>
              </w:rPr>
              <w:t>XX.</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 xml:space="preserve">Informacja o formalnościach, jakie winny być dopełnione po wyborze oferty w celu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zawarcia umowy w sprawie zamówienia publicznego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29</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0" w:history="1">
            <w:r w:rsidR="00E10073" w:rsidRPr="00E10073">
              <w:rPr>
                <w:rStyle w:val="Hipercze"/>
                <w:rFonts w:asciiTheme="minorHAnsi" w:hAnsiTheme="minorHAnsi" w:cstheme="minorHAnsi"/>
                <w:noProof/>
                <w:sz w:val="24"/>
                <w:szCs w:val="24"/>
              </w:rPr>
              <w:t>XXI.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 xml:space="preserve">Informacja o formalnościach, jakie winny być dopełnione po wyborze oferty w celu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zawarcia umowy w sprawie zamówienia publicznego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1" w:history="1">
            <w:r w:rsidR="00E10073" w:rsidRPr="00E10073">
              <w:rPr>
                <w:rStyle w:val="Hipercze"/>
                <w:rFonts w:asciiTheme="minorHAnsi" w:hAnsiTheme="minorHAnsi" w:cstheme="minorHAnsi"/>
                <w:noProof/>
                <w:sz w:val="24"/>
                <w:szCs w:val="24"/>
              </w:rPr>
              <w:t>XXII.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Wymagania dotyczące zabezpieczenia należytego wykonania umowy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2" w:history="1">
            <w:r w:rsidR="00E10073" w:rsidRPr="00E10073">
              <w:rPr>
                <w:rStyle w:val="Hipercze"/>
                <w:rFonts w:asciiTheme="minorHAnsi" w:hAnsiTheme="minorHAnsi" w:cstheme="minorHAnsi"/>
                <w:noProof/>
                <w:sz w:val="24"/>
                <w:szCs w:val="24"/>
              </w:rPr>
              <w:t>XXIII.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I</w:t>
            </w:r>
            <w:r w:rsidR="00E10073" w:rsidRPr="00E10073">
              <w:rPr>
                <w:rStyle w:val="Hipercze"/>
                <w:rFonts w:asciiTheme="minorHAnsi" w:hAnsiTheme="minorHAnsi" w:cstheme="minorHAnsi"/>
                <w:noProof/>
                <w:sz w:val="24"/>
                <w:szCs w:val="24"/>
              </w:rPr>
              <w:t>nformacje o treści zawieranej umowy oraz możliwości jej zmiany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3" w:history="1">
            <w:r w:rsidR="00E10073" w:rsidRPr="00E10073">
              <w:rPr>
                <w:rStyle w:val="Hipercze"/>
                <w:rFonts w:asciiTheme="minorHAnsi" w:hAnsiTheme="minorHAnsi" w:cstheme="minorHAnsi"/>
                <w:noProof/>
                <w:sz w:val="24"/>
                <w:szCs w:val="24"/>
              </w:rPr>
              <w:t>XXIV.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ouczenie o Środkach ochrony prawnej przysługujących wykonawcy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31</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4" w:history="1">
            <w:r w:rsidR="00E10073" w:rsidRPr="00E10073">
              <w:rPr>
                <w:rStyle w:val="Hipercze"/>
                <w:rFonts w:asciiTheme="minorHAnsi" w:hAnsiTheme="minorHAnsi" w:cstheme="minorHAnsi"/>
                <w:noProof/>
                <w:sz w:val="24"/>
                <w:szCs w:val="24"/>
              </w:rPr>
              <w:t>XXV.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O</w:t>
            </w:r>
            <w:r w:rsidR="00E10073" w:rsidRPr="00E10073">
              <w:rPr>
                <w:rStyle w:val="Hipercze"/>
                <w:rFonts w:asciiTheme="minorHAnsi" w:hAnsiTheme="minorHAnsi" w:cstheme="minorHAnsi"/>
                <w:noProof/>
                <w:sz w:val="24"/>
                <w:szCs w:val="24"/>
              </w:rPr>
              <w:t>chrona danych osobowych</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31</w:t>
            </w:r>
            <w:r w:rsidR="00E10073" w:rsidRPr="00E10073">
              <w:rPr>
                <w:rFonts w:asciiTheme="minorHAnsi" w:hAnsiTheme="minorHAnsi" w:cstheme="minorHAnsi"/>
                <w:noProof/>
                <w:webHidden/>
                <w:sz w:val="24"/>
                <w:szCs w:val="24"/>
              </w:rPr>
              <w:fldChar w:fldCharType="end"/>
            </w:r>
          </w:hyperlink>
        </w:p>
        <w:p w:rsidR="00E10073" w:rsidRPr="00E10073" w:rsidRDefault="005B3BA5"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5" w:history="1">
            <w:r w:rsidR="00E10073" w:rsidRPr="00E10073">
              <w:rPr>
                <w:rStyle w:val="Hipercze"/>
                <w:rFonts w:asciiTheme="minorHAnsi" w:hAnsiTheme="minorHAnsi" w:cstheme="minorHAnsi"/>
                <w:noProof/>
                <w:sz w:val="24"/>
                <w:szCs w:val="24"/>
              </w:rPr>
              <w:t>XXVI.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Z</w:t>
            </w:r>
            <w:r w:rsidR="00E10073" w:rsidRPr="00E10073">
              <w:rPr>
                <w:rStyle w:val="Hipercze"/>
                <w:rFonts w:asciiTheme="minorHAnsi" w:hAnsiTheme="minorHAnsi" w:cstheme="minorHAnsi"/>
                <w:noProof/>
                <w:sz w:val="24"/>
                <w:szCs w:val="24"/>
              </w:rPr>
              <w:t>ałączniki</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32</w:t>
            </w:r>
            <w:r w:rsidR="00E10073" w:rsidRPr="00E10073">
              <w:rPr>
                <w:rFonts w:asciiTheme="minorHAnsi" w:hAnsiTheme="minorHAnsi" w:cstheme="minorHAnsi"/>
                <w:noProof/>
                <w:webHidden/>
                <w:sz w:val="24"/>
                <w:szCs w:val="24"/>
              </w:rPr>
              <w:fldChar w:fldCharType="end"/>
            </w:r>
          </w:hyperlink>
        </w:p>
        <w:p w:rsidR="004B1548" w:rsidRPr="001C11D0" w:rsidRDefault="004B1548" w:rsidP="00E10073">
          <w:pPr>
            <w:spacing w:after="0" w:line="276" w:lineRule="auto"/>
            <w:rPr>
              <w:rFonts w:asciiTheme="minorHAnsi" w:hAnsiTheme="minorHAnsi" w:cstheme="minorHAnsi"/>
              <w:sz w:val="24"/>
              <w:szCs w:val="24"/>
            </w:rPr>
          </w:pPr>
          <w:r w:rsidRPr="00E10073">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18792210"/>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1A1FE4">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5B3BA5" w:rsidP="001A1FE4">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D450E6" w:rsidRDefault="00D450E6"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Zamawiający nie przewiduje wyboru najkorzystniejszej oferty </w:t>
      </w:r>
      <w:r w:rsidR="004E0BD0">
        <w:rPr>
          <w:rFonts w:asciiTheme="minorHAnsi" w:hAnsiTheme="minorHAnsi" w:cstheme="minorHAnsi"/>
        </w:rPr>
        <w:t xml:space="preserve">z możliwością prowadzenia negocjacji.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552302">
        <w:rPr>
          <w:rFonts w:asciiTheme="minorHAnsi" w:hAnsiTheme="minorHAnsi" w:cstheme="minorHAnsi"/>
          <w:b w:val="0"/>
          <w:bCs/>
          <w:sz w:val="24"/>
          <w:szCs w:val="24"/>
          <w:lang w:val="pl-PL"/>
        </w:rPr>
        <w:t>2</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552302">
        <w:rPr>
          <w:rFonts w:asciiTheme="minorHAnsi" w:hAnsiTheme="minorHAnsi" w:cstheme="minorHAnsi"/>
          <w:b w:val="0"/>
          <w:bCs/>
          <w:sz w:val="24"/>
          <w:szCs w:val="24"/>
          <w:lang w:val="pl-PL"/>
        </w:rPr>
        <w:t>710</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18792211"/>
      <w:r w:rsidRPr="006D2474">
        <w:rPr>
          <w:rFonts w:asciiTheme="minorHAnsi" w:hAnsiTheme="minorHAnsi" w:cstheme="minorHAnsi"/>
          <w:sz w:val="24"/>
          <w:szCs w:val="24"/>
        </w:rPr>
        <w:t>Opis przedmiotu zamówienia</w:t>
      </w:r>
      <w:bookmarkEnd w:id="3"/>
      <w:bookmarkEnd w:id="4"/>
    </w:p>
    <w:p w:rsidR="00AC6DD3" w:rsidRPr="006D2474" w:rsidRDefault="00480DB1" w:rsidP="006F183C">
      <w:pPr>
        <w:keepNext/>
        <w:keepLines/>
        <w:numPr>
          <w:ilvl w:val="0"/>
          <w:numId w:val="3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6F183C">
        <w:rPr>
          <w:rFonts w:asciiTheme="minorHAnsi" w:hAnsiTheme="minorHAnsi" w:cstheme="minorHAnsi"/>
          <w:sz w:val="24"/>
          <w:szCs w:val="24"/>
        </w:rPr>
        <w:t xml:space="preserve">jest </w:t>
      </w:r>
      <w:r w:rsidR="00111E0C">
        <w:rPr>
          <w:rFonts w:asciiTheme="minorHAnsi" w:hAnsiTheme="minorHAnsi" w:cstheme="minorHAnsi"/>
          <w:b/>
          <w:sz w:val="24"/>
          <w:szCs w:val="24"/>
        </w:rPr>
        <w:t>budow</w:t>
      </w:r>
      <w:r w:rsidR="006F183C">
        <w:rPr>
          <w:rFonts w:asciiTheme="minorHAnsi" w:hAnsiTheme="minorHAnsi" w:cstheme="minorHAnsi"/>
          <w:b/>
          <w:sz w:val="24"/>
          <w:szCs w:val="24"/>
        </w:rPr>
        <w:t>a</w:t>
      </w:r>
      <w:r w:rsidR="006F183C" w:rsidRPr="006F183C">
        <w:rPr>
          <w:rFonts w:asciiTheme="minorHAnsi" w:hAnsiTheme="minorHAnsi" w:cstheme="minorHAnsi"/>
          <w:b/>
          <w:sz w:val="24"/>
          <w:szCs w:val="24"/>
        </w:rPr>
        <w:t xml:space="preserve"> urządzenia wodnego – studni wierconej o głębokości 99 m </w:t>
      </w:r>
      <w:r w:rsidR="006F183C">
        <w:rPr>
          <w:rFonts w:asciiTheme="minorHAnsi" w:hAnsiTheme="minorHAnsi" w:cstheme="minorHAnsi"/>
          <w:b/>
          <w:sz w:val="24"/>
          <w:szCs w:val="24"/>
        </w:rPr>
        <w:t xml:space="preserve">w miejscowości Rąbień </w:t>
      </w:r>
      <w:r w:rsidR="006F183C" w:rsidRPr="006F183C">
        <w:rPr>
          <w:rFonts w:asciiTheme="minorHAnsi" w:hAnsiTheme="minorHAnsi" w:cstheme="minorHAnsi"/>
          <w:b/>
          <w:sz w:val="24"/>
          <w:szCs w:val="24"/>
        </w:rPr>
        <w:t xml:space="preserve">na terenie działki o nr </w:t>
      </w:r>
      <w:proofErr w:type="spellStart"/>
      <w:r w:rsidR="006F183C" w:rsidRPr="006F183C">
        <w:rPr>
          <w:rFonts w:asciiTheme="minorHAnsi" w:hAnsiTheme="minorHAnsi" w:cstheme="minorHAnsi"/>
          <w:b/>
          <w:sz w:val="24"/>
          <w:szCs w:val="24"/>
        </w:rPr>
        <w:t>ewid</w:t>
      </w:r>
      <w:proofErr w:type="spellEnd"/>
      <w:r w:rsidR="006F183C" w:rsidRPr="006F183C">
        <w:rPr>
          <w:rFonts w:asciiTheme="minorHAnsi" w:hAnsiTheme="minorHAnsi" w:cstheme="minorHAnsi"/>
          <w:b/>
          <w:sz w:val="24"/>
          <w:szCs w:val="24"/>
        </w:rPr>
        <w:t>. 189/1</w:t>
      </w:r>
      <w:r w:rsidR="006F183C">
        <w:rPr>
          <w:rFonts w:asciiTheme="minorHAnsi" w:hAnsiTheme="minorHAnsi" w:cstheme="minorHAnsi"/>
          <w:b/>
          <w:sz w:val="24"/>
          <w:szCs w:val="24"/>
        </w:rPr>
        <w:t xml:space="preserve"> </w:t>
      </w:r>
      <w:r w:rsidR="006F183C" w:rsidRPr="006F183C">
        <w:rPr>
          <w:rFonts w:asciiTheme="minorHAnsi" w:hAnsiTheme="minorHAnsi" w:cstheme="minorHAnsi"/>
          <w:b/>
          <w:sz w:val="24"/>
          <w:szCs w:val="24"/>
        </w:rPr>
        <w:t>obręb: 0024 Rąbień umożliwiającej pobór wód podziemnych</w:t>
      </w:r>
      <w:r w:rsidR="0028091A" w:rsidRPr="0028091A">
        <w:rPr>
          <w:rFonts w:asciiTheme="minorHAnsi" w:hAnsiTheme="minorHAnsi" w:cstheme="minorHAnsi"/>
          <w:b/>
          <w:sz w:val="24"/>
          <w:szCs w:val="24"/>
        </w:rPr>
        <w:t>.</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111E0C" w:rsidRDefault="006F183C" w:rsidP="008578FC">
      <w:pPr>
        <w:pStyle w:val="Akapitzlist"/>
        <w:numPr>
          <w:ilvl w:val="0"/>
          <w:numId w:val="92"/>
        </w:numPr>
        <w:spacing w:line="276" w:lineRule="auto"/>
        <w:rPr>
          <w:rFonts w:asciiTheme="minorHAnsi" w:hAnsiTheme="minorHAnsi" w:cstheme="minorHAnsi"/>
          <w:lang w:val="pl-PL"/>
        </w:rPr>
      </w:pPr>
      <w:r>
        <w:rPr>
          <w:rFonts w:asciiTheme="minorHAnsi" w:hAnsiTheme="minorHAnsi" w:cstheme="minorHAnsi"/>
          <w:lang w:val="pl-PL"/>
        </w:rPr>
        <w:t xml:space="preserve">wykonanie odwiertu studziennego systemem mechanicznym metodą obrotową na prawy lub lewy bieg płuczki, </w:t>
      </w:r>
    </w:p>
    <w:p w:rsidR="006F183C" w:rsidRPr="00111E0C" w:rsidRDefault="006F183C" w:rsidP="00111E0C">
      <w:pPr>
        <w:spacing w:after="0" w:line="276" w:lineRule="auto"/>
        <w:ind w:left="717"/>
        <w:rPr>
          <w:rFonts w:asciiTheme="minorHAnsi" w:hAnsiTheme="minorHAnsi" w:cstheme="minorHAnsi"/>
        </w:rPr>
      </w:pPr>
      <w:r w:rsidRPr="00111E0C">
        <w:rPr>
          <w:rFonts w:asciiTheme="minorHAnsi" w:hAnsiTheme="minorHAnsi" w:cstheme="minorHAnsi"/>
        </w:rPr>
        <w:lastRenderedPageBreak/>
        <w:t>na co składają się</w:t>
      </w:r>
      <w:r w:rsidR="00111E0C" w:rsidRPr="00111E0C">
        <w:rPr>
          <w:rFonts w:asciiTheme="minorHAnsi" w:hAnsiTheme="minorHAnsi" w:cstheme="minorHAnsi"/>
        </w:rPr>
        <w:t xml:space="preserve"> następujące roboty</w:t>
      </w:r>
      <w:r w:rsidRPr="00111E0C">
        <w:rPr>
          <w:rFonts w:asciiTheme="minorHAnsi" w:hAnsiTheme="minorHAnsi" w:cstheme="minorHAnsi"/>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u</w:t>
      </w:r>
      <w:r w:rsidRPr="00FA552E">
        <w:rPr>
          <w:rFonts w:asciiTheme="minorHAnsi" w:hAnsiTheme="minorHAnsi" w:cstheme="minorHAnsi"/>
        </w:rPr>
        <w:t>rządzeni</w:t>
      </w:r>
      <w:r>
        <w:rPr>
          <w:rFonts w:asciiTheme="minorHAnsi" w:hAnsiTheme="minorHAnsi" w:cstheme="minorHAnsi"/>
          <w:lang w:val="pl-PL"/>
        </w:rPr>
        <w:t>e</w:t>
      </w:r>
      <w:r>
        <w:rPr>
          <w:rFonts w:asciiTheme="minorHAnsi" w:hAnsiTheme="minorHAnsi" w:cstheme="minorHAnsi"/>
        </w:rPr>
        <w:t xml:space="preserve"> i likwidacj</w:t>
      </w:r>
      <w:r w:rsidR="00111E0C">
        <w:rPr>
          <w:rFonts w:asciiTheme="minorHAnsi" w:hAnsiTheme="minorHAnsi" w:cstheme="minorHAnsi"/>
          <w:lang w:val="pl-PL"/>
        </w:rPr>
        <w:t>a</w:t>
      </w:r>
      <w:r w:rsidRPr="00FA552E">
        <w:rPr>
          <w:rFonts w:asciiTheme="minorHAnsi" w:hAnsiTheme="minorHAnsi" w:cstheme="minorHAnsi"/>
        </w:rPr>
        <w:t xml:space="preserve"> placu wiercenia - montaż i demontaż wiertnicy wraz z transportem na plac budowy i z powrotem, urządzeń i materiałów pomocniczych</w:t>
      </w:r>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p</w:t>
      </w:r>
      <w:r>
        <w:rPr>
          <w:rFonts w:asciiTheme="minorHAnsi" w:hAnsiTheme="minorHAnsi" w:cstheme="minorHAnsi"/>
        </w:rPr>
        <w:t>odwiercenie</w:t>
      </w:r>
      <w:r w:rsidRPr="00F5562E">
        <w:rPr>
          <w:rFonts w:asciiTheme="minorHAnsi" w:hAnsiTheme="minorHAnsi" w:cstheme="minorHAnsi"/>
        </w:rPr>
        <w:t xml:space="preserve"> i posadowieni</w:t>
      </w:r>
      <w:r>
        <w:rPr>
          <w:rFonts w:asciiTheme="minorHAnsi" w:hAnsiTheme="minorHAnsi" w:cstheme="minorHAnsi"/>
          <w:lang w:val="pl-PL"/>
        </w:rPr>
        <w:t>e</w:t>
      </w:r>
      <w:r w:rsidRPr="00F5562E">
        <w:rPr>
          <w:rFonts w:asciiTheme="minorHAnsi" w:hAnsiTheme="minorHAnsi" w:cstheme="minorHAnsi"/>
        </w:rPr>
        <w:t xml:space="preserve"> konduktora w kolumnie rur Ø 14" (355,6 mm) w przedziale 0,00 - 6,00 m – 6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wiercenie</w:t>
      </w:r>
      <w:r w:rsidRPr="00F5562E">
        <w:rPr>
          <w:rFonts w:asciiTheme="minorHAnsi" w:hAnsiTheme="minorHAnsi" w:cstheme="minorHAnsi"/>
        </w:rPr>
        <w:t xml:space="preserve"> świdrem gryzowym Ø 308 przedziale 6,00 - 78,0 m – 78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posadowienie</w:t>
      </w:r>
      <w:r w:rsidRPr="00F5562E">
        <w:rPr>
          <w:rFonts w:asciiTheme="minorHAnsi" w:hAnsiTheme="minorHAnsi" w:cstheme="minorHAnsi"/>
        </w:rPr>
        <w:t xml:space="preserve"> rur stalowych obsadow</w:t>
      </w:r>
      <w:r>
        <w:rPr>
          <w:rFonts w:asciiTheme="minorHAnsi" w:hAnsiTheme="minorHAnsi" w:cstheme="minorHAnsi"/>
        </w:rPr>
        <w:t xml:space="preserve">ych Ø 219 mm w korku cementowym </w:t>
      </w:r>
      <w:r w:rsidRPr="00F5562E">
        <w:rPr>
          <w:rFonts w:asciiTheme="minorHAnsi" w:hAnsiTheme="minorHAnsi" w:cstheme="minorHAnsi"/>
        </w:rPr>
        <w:t xml:space="preserve">-78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Pr="001A2C94" w:rsidRDefault="006F183C" w:rsidP="008578FC">
      <w:pPr>
        <w:pStyle w:val="Akapitzlist"/>
        <w:numPr>
          <w:ilvl w:val="0"/>
          <w:numId w:val="88"/>
        </w:numPr>
        <w:spacing w:line="276" w:lineRule="auto"/>
        <w:rPr>
          <w:rFonts w:asciiTheme="minorHAnsi" w:hAnsiTheme="minorHAnsi" w:cstheme="minorHAnsi"/>
        </w:rPr>
      </w:pPr>
      <w:r w:rsidRPr="001A2C94">
        <w:rPr>
          <w:rFonts w:asciiTheme="minorHAnsi" w:hAnsiTheme="minorHAnsi" w:cstheme="minorHAnsi"/>
        </w:rPr>
        <w:t xml:space="preserve">wiercenie w przedziale 78,0 - 99,0 m - otwór bosy Ø 190 mm -21 </w:t>
      </w:r>
      <w:proofErr w:type="spellStart"/>
      <w:r w:rsidRPr="001A2C94">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keepNext/>
        <w:numPr>
          <w:ilvl w:val="0"/>
          <w:numId w:val="92"/>
        </w:numPr>
        <w:spacing w:after="0" w:line="276" w:lineRule="auto"/>
        <w:rPr>
          <w:rFonts w:cs="Calibri"/>
          <w:sz w:val="24"/>
          <w:szCs w:val="24"/>
        </w:rPr>
      </w:pPr>
      <w:r>
        <w:rPr>
          <w:rFonts w:cs="Calibri"/>
          <w:sz w:val="24"/>
          <w:szCs w:val="24"/>
        </w:rPr>
        <w:t>prace badawcze</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ompowanie próbne (oczyszczające i pomiarowe)</w:t>
      </w:r>
      <w:r>
        <w:rPr>
          <w:rFonts w:asciiTheme="minorHAnsi" w:hAnsiTheme="minorHAnsi" w:cstheme="minorHAnsi"/>
          <w:lang w:val="pl-PL"/>
        </w:rPr>
        <w:t xml:space="preserve"> – </w:t>
      </w:r>
      <w:r w:rsidRPr="00621AD0">
        <w:rPr>
          <w:rFonts w:asciiTheme="minorHAnsi" w:hAnsiTheme="minorHAnsi" w:cstheme="minorHAnsi"/>
        </w:rPr>
        <w:t>72</w:t>
      </w:r>
      <w:r>
        <w:rPr>
          <w:rFonts w:asciiTheme="minorHAnsi" w:hAnsiTheme="minorHAnsi" w:cstheme="minorHAnsi"/>
          <w:lang w:val="pl-PL"/>
        </w:rPr>
        <w:t xml:space="preserve"> h</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m</w:t>
      </w:r>
      <w:r w:rsidRPr="00621AD0">
        <w:rPr>
          <w:rFonts w:asciiTheme="minorHAnsi" w:hAnsiTheme="minorHAnsi" w:cstheme="minorHAnsi"/>
        </w:rPr>
        <w:t>ontaż i demontaż pompy do pompowania próbnego</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d</w:t>
      </w:r>
      <w:r w:rsidRPr="00621AD0">
        <w:rPr>
          <w:rFonts w:asciiTheme="minorHAnsi" w:hAnsiTheme="minorHAnsi" w:cstheme="minorHAnsi"/>
        </w:rPr>
        <w:t xml:space="preserve">ezynfekcja </w:t>
      </w:r>
      <w:proofErr w:type="spellStart"/>
      <w:r w:rsidRPr="00621AD0">
        <w:rPr>
          <w:rFonts w:asciiTheme="minorHAnsi" w:hAnsiTheme="minorHAnsi" w:cstheme="minorHAnsi"/>
        </w:rPr>
        <w:t>otw</w:t>
      </w:r>
      <w:r>
        <w:rPr>
          <w:rFonts w:asciiTheme="minorHAnsi" w:hAnsiTheme="minorHAnsi" w:cstheme="minorHAnsi"/>
          <w:lang w:val="pl-PL"/>
        </w:rPr>
        <w:t>o</w:t>
      </w:r>
      <w:r w:rsidRPr="00621AD0">
        <w:rPr>
          <w:rFonts w:asciiTheme="minorHAnsi" w:hAnsiTheme="minorHAnsi" w:cstheme="minorHAnsi"/>
        </w:rPr>
        <w:t>ru</w:t>
      </w:r>
      <w:proofErr w:type="spellEnd"/>
      <w:r w:rsidRPr="00621AD0">
        <w:rPr>
          <w:rFonts w:asciiTheme="minorHAnsi" w:hAnsiTheme="minorHAnsi" w:cstheme="minorHAnsi"/>
        </w:rPr>
        <w:t xml:space="preserve"> podchlorynem sodu</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wykonanie a</w:t>
      </w:r>
      <w:r w:rsidR="00111E0C">
        <w:rPr>
          <w:rFonts w:asciiTheme="minorHAnsi" w:hAnsiTheme="minorHAnsi" w:cstheme="minorHAnsi"/>
        </w:rPr>
        <w:t>naliz: fizykochemicznej i bakteriologicznej</w:t>
      </w:r>
      <w:r w:rsidRPr="00621AD0">
        <w:rPr>
          <w:rFonts w:asciiTheme="minorHAnsi" w:hAnsiTheme="minorHAnsi" w:cstheme="minorHAnsi"/>
        </w:rPr>
        <w:t xml:space="preserve"> prób</w:t>
      </w:r>
      <w:r w:rsidR="00111E0C">
        <w:rPr>
          <w:rFonts w:asciiTheme="minorHAnsi" w:hAnsiTheme="minorHAnsi" w:cstheme="minorHAnsi"/>
          <w:lang w:val="pl-PL"/>
        </w:rPr>
        <w:t>y</w:t>
      </w:r>
      <w:r w:rsidRPr="00621AD0">
        <w:rPr>
          <w:rFonts w:asciiTheme="minorHAnsi" w:hAnsiTheme="minorHAnsi" w:cstheme="minorHAnsi"/>
        </w:rPr>
        <w:t xml:space="preserve"> wody</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race geodezyjne (tyczenie otworu studziennego oraz inwentaryzacja)</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o</w:t>
      </w:r>
      <w:r w:rsidRPr="00621AD0">
        <w:rPr>
          <w:rFonts w:asciiTheme="minorHAnsi" w:hAnsiTheme="minorHAnsi" w:cstheme="minorHAnsi"/>
        </w:rPr>
        <w:t>pracowanie dokumentacji hydrogeologicznej</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uzyskanie p</w:t>
      </w:r>
      <w:r w:rsidRPr="00621AD0">
        <w:rPr>
          <w:rFonts w:asciiTheme="minorHAnsi" w:hAnsiTheme="minorHAnsi" w:cstheme="minorHAnsi"/>
        </w:rPr>
        <w:t>ozwoleni</w:t>
      </w:r>
      <w:r>
        <w:rPr>
          <w:rFonts w:asciiTheme="minorHAnsi" w:hAnsiTheme="minorHAnsi" w:cstheme="minorHAnsi"/>
          <w:lang w:val="pl-PL"/>
        </w:rPr>
        <w:t>a</w:t>
      </w:r>
      <w:r w:rsidRPr="00621AD0">
        <w:rPr>
          <w:rFonts w:asciiTheme="minorHAnsi" w:hAnsiTheme="minorHAnsi" w:cstheme="minorHAnsi"/>
        </w:rPr>
        <w:t xml:space="preserve"> na korzystanie z wód</w:t>
      </w:r>
      <w:r w:rsidR="00111E0C">
        <w:rPr>
          <w:rFonts w:asciiTheme="minorHAnsi" w:hAnsiTheme="minorHAnsi" w:cstheme="minorHAnsi"/>
          <w:lang w:val="pl-PL"/>
        </w:rPr>
        <w:t>;</w:t>
      </w:r>
    </w:p>
    <w:p w:rsidR="006F183C" w:rsidRDefault="006F183C" w:rsidP="008578FC">
      <w:pPr>
        <w:keepNext/>
        <w:numPr>
          <w:ilvl w:val="0"/>
          <w:numId w:val="92"/>
        </w:numPr>
        <w:spacing w:after="0" w:line="276" w:lineRule="auto"/>
        <w:rPr>
          <w:rFonts w:cs="Calibri"/>
          <w:sz w:val="24"/>
          <w:szCs w:val="24"/>
        </w:rPr>
      </w:pPr>
      <w:r>
        <w:rPr>
          <w:rFonts w:cs="Calibri"/>
          <w:sz w:val="24"/>
          <w:szCs w:val="24"/>
        </w:rPr>
        <w:t>uzbrojenie otworu studziennego</w:t>
      </w:r>
    </w:p>
    <w:p w:rsidR="006F183C" w:rsidRPr="008A1DDE" w:rsidRDefault="006F183C" w:rsidP="008578FC">
      <w:pPr>
        <w:pStyle w:val="Akapitzlist"/>
        <w:keepNext/>
        <w:numPr>
          <w:ilvl w:val="0"/>
          <w:numId w:val="91"/>
        </w:numPr>
        <w:spacing w:line="276" w:lineRule="auto"/>
        <w:ind w:hanging="357"/>
        <w:rPr>
          <w:rFonts w:asciiTheme="minorHAnsi" w:hAnsiTheme="minorHAnsi" w:cstheme="minorHAnsi"/>
        </w:rPr>
      </w:pPr>
      <w:r w:rsidRPr="008A1DDE">
        <w:rPr>
          <w:rFonts w:asciiTheme="minorHAnsi" w:hAnsiTheme="minorHAnsi" w:cstheme="minorHAnsi"/>
        </w:rPr>
        <w:t xml:space="preserve">dostawa i montaż obudowy studziennej wykonanej z </w:t>
      </w:r>
      <w:proofErr w:type="spellStart"/>
      <w:r w:rsidRPr="008A1DDE">
        <w:rPr>
          <w:rFonts w:asciiTheme="minorHAnsi" w:hAnsiTheme="minorHAnsi" w:cstheme="minorHAnsi"/>
          <w:lang w:val="pl-PL"/>
        </w:rPr>
        <w:t>z</w:t>
      </w:r>
      <w:proofErr w:type="spellEnd"/>
      <w:r w:rsidRPr="008A1DDE">
        <w:rPr>
          <w:rFonts w:asciiTheme="minorHAnsi" w:hAnsiTheme="minorHAnsi" w:cstheme="minorHAnsi"/>
          <w:lang w:val="pl-PL"/>
        </w:rPr>
        <w:t xml:space="preserve"> 2 kręgów betonowych DN1500/1800 mm przykrytych płytą górną wyposażoną w 2 włazy typu </w:t>
      </w:r>
      <w:r w:rsidR="00111E0C">
        <w:rPr>
          <w:rFonts w:asciiTheme="minorHAnsi" w:hAnsiTheme="minorHAnsi" w:cstheme="minorHAnsi"/>
          <w:lang w:val="pl-PL"/>
        </w:rPr>
        <w:t>„Wałcz”;</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montaż armatury DN 65, głowice studzienną, wyjście poza obudowę, wodomi</w:t>
      </w:r>
      <w:r w:rsidR="00111E0C">
        <w:rPr>
          <w:rFonts w:asciiTheme="minorHAnsi" w:hAnsiTheme="minorHAnsi" w:cstheme="minorHAnsi"/>
        </w:rPr>
        <w:t>erz, zbiornik przeponowy 100 l</w:t>
      </w:r>
      <w:r w:rsidR="00111E0C">
        <w:rPr>
          <w:rFonts w:asciiTheme="minorHAnsi" w:hAnsiTheme="minorHAnsi" w:cstheme="minorHAnsi"/>
          <w:lang w:val="pl-PL"/>
        </w:rPr>
        <w:t>;</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dostawa i montaż pompy głębinowej</w:t>
      </w:r>
      <w:r>
        <w:rPr>
          <w:rFonts w:asciiTheme="minorHAnsi" w:hAnsiTheme="minorHAnsi" w:cstheme="minorHAnsi"/>
          <w:lang w:val="pl-PL"/>
        </w:rPr>
        <w:t xml:space="preserve"> o wydajności 20 m3/h i wysokości podnoszenia 100 m,</w:t>
      </w:r>
      <w:r w:rsidRPr="0040138B">
        <w:rPr>
          <w:rFonts w:asciiTheme="minorHAnsi" w:hAnsiTheme="minorHAnsi" w:cstheme="minorHAnsi"/>
        </w:rPr>
        <w:t xml:space="preserve"> zapuszczonej na rurach pompowych DN 65 na połączenia BBT wykonanych ze stali 304, z kablem zasilającym i złączem kablowym 50 m</w:t>
      </w:r>
      <w:r w:rsidR="00111E0C">
        <w:rPr>
          <w:rFonts w:asciiTheme="minorHAnsi" w:hAnsiTheme="minorHAnsi" w:cstheme="minorHAnsi"/>
          <w:lang w:val="pl-PL"/>
        </w:rPr>
        <w:t>;</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 xml:space="preserve">wykonanie instalacji elektrycznej/sterującej, falownik 11 </w:t>
      </w:r>
      <w:proofErr w:type="spellStart"/>
      <w:r w:rsidRPr="0040138B">
        <w:rPr>
          <w:rFonts w:asciiTheme="minorHAnsi" w:hAnsiTheme="minorHAnsi" w:cstheme="minorHAnsi"/>
        </w:rPr>
        <w:t>kW</w:t>
      </w:r>
      <w:r>
        <w:rPr>
          <w:rFonts w:asciiTheme="minorHAnsi" w:hAnsiTheme="minorHAnsi" w:cstheme="minorHAnsi"/>
          <w:lang w:val="pl-PL"/>
        </w:rPr>
        <w:t>.</w:t>
      </w:r>
      <w:proofErr w:type="spellEnd"/>
    </w:p>
    <w:p w:rsidR="00F302C7" w:rsidRPr="006D2474" w:rsidRDefault="00F302C7"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6D2474" w:rsidRDefault="00C038A0" w:rsidP="001A1FE4">
      <w:pPr>
        <w:keepNext/>
        <w:keepLines/>
        <w:numPr>
          <w:ilvl w:val="0"/>
          <w:numId w:val="36"/>
        </w:numPr>
        <w:spacing w:after="120" w:line="276" w:lineRule="auto"/>
        <w:ind w:left="357" w:hanging="357"/>
        <w:rPr>
          <w:rFonts w:asciiTheme="minorHAnsi" w:hAnsiTheme="minorHAnsi" w:cstheme="minorHAnsi"/>
          <w:sz w:val="24"/>
          <w:szCs w:val="24"/>
        </w:rPr>
      </w:pPr>
      <w:r>
        <w:rPr>
          <w:rFonts w:asciiTheme="minorHAnsi" w:hAnsiTheme="minorHAnsi" w:cstheme="minorHAnsi"/>
          <w:bCs/>
          <w:sz w:val="24"/>
          <w:szCs w:val="24"/>
        </w:rPr>
        <w:t>Roboty</w:t>
      </w:r>
      <w:r w:rsidR="00F302C7" w:rsidRPr="006D2474">
        <w:rPr>
          <w:rFonts w:asciiTheme="minorHAnsi" w:hAnsiTheme="minorHAnsi" w:cstheme="minorHAnsi"/>
          <w:bCs/>
          <w:sz w:val="24"/>
          <w:szCs w:val="24"/>
        </w:rPr>
        <w:t xml:space="preserve"> budowlane muszą być wykonane zgodnie z załączoną dokumentacją </w:t>
      </w:r>
      <w:r w:rsidR="00B06D18" w:rsidRPr="006D2474">
        <w:rPr>
          <w:rFonts w:asciiTheme="minorHAnsi" w:hAnsiTheme="minorHAnsi" w:cstheme="minorHAnsi"/>
          <w:bCs/>
          <w:sz w:val="24"/>
          <w:szCs w:val="24"/>
        </w:rPr>
        <w:t>(Załącznik nr 6 do S</w:t>
      </w:r>
      <w:r w:rsidR="00F302C7" w:rsidRPr="006D2474">
        <w:rPr>
          <w:rFonts w:asciiTheme="minorHAnsi" w:hAnsiTheme="minorHAnsi" w:cstheme="minorHAnsi"/>
          <w:bCs/>
          <w:sz w:val="24"/>
          <w:szCs w:val="24"/>
        </w:rPr>
        <w:t>WZ), poleceniami Zamawiającego oraz sztuką budowlaną i obowiązującymi w tym zakresie przepisami prawa.</w:t>
      </w:r>
    </w:p>
    <w:p w:rsidR="00BF6BA0" w:rsidRPr="006D2474" w:rsidRDefault="00BF6BA0" w:rsidP="001A1FE4">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Stosownie do treści </w:t>
      </w:r>
      <w:r w:rsidR="00A90A8E">
        <w:rPr>
          <w:rFonts w:asciiTheme="minorHAnsi" w:eastAsia="Times New Roman" w:hAnsiTheme="minorHAnsi" w:cstheme="minorHAnsi"/>
          <w:sz w:val="24"/>
          <w:szCs w:val="24"/>
          <w:u w:val="single"/>
          <w:lang w:eastAsia="pl-PL"/>
        </w:rPr>
        <w:t xml:space="preserve">art. 95 ust. 1 </w:t>
      </w:r>
      <w:proofErr w:type="spellStart"/>
      <w:r w:rsidR="003D21DD">
        <w:rPr>
          <w:rFonts w:asciiTheme="minorHAnsi" w:eastAsia="Times New Roman" w:hAnsiTheme="minorHAnsi" w:cstheme="minorHAnsi"/>
          <w:sz w:val="24"/>
          <w:szCs w:val="24"/>
          <w:u w:val="single"/>
          <w:lang w:eastAsia="pl-PL"/>
        </w:rPr>
        <w:t>Pzp</w:t>
      </w:r>
      <w:proofErr w:type="spellEnd"/>
      <w:r w:rsidRPr="006D2474">
        <w:rPr>
          <w:rFonts w:asciiTheme="minorHAnsi" w:eastAsia="Times New Roman" w:hAnsiTheme="minorHAnsi" w:cstheme="minorHAnsi"/>
          <w:sz w:val="24"/>
          <w:szCs w:val="24"/>
          <w:lang w:eastAsia="pl-PL"/>
        </w:rPr>
        <w:t xml:space="preserve"> Zamawiający wymaga zatrudnienia przez Wykonawcę lub Podwykonawcę na podstawie umowy o pracę w rozumieniu przepisów ustawy z dnia 26 czerwca 1974 r. – Kodeks pracy (</w:t>
      </w:r>
      <w:r w:rsidRPr="006D2474">
        <w:rPr>
          <w:rFonts w:asciiTheme="minorHAnsi" w:hAnsiTheme="minorHAnsi" w:cstheme="minorHAnsi"/>
          <w:sz w:val="24"/>
          <w:szCs w:val="24"/>
        </w:rPr>
        <w:t xml:space="preserve">t.j. Dz. U. z 2020 r., poz. 1320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w:t>
      </w:r>
      <w:r w:rsidRPr="006D2474">
        <w:rPr>
          <w:rFonts w:asciiTheme="minorHAnsi" w:eastAsia="Times New Roman" w:hAnsiTheme="minorHAnsi" w:cstheme="minorHAnsi"/>
          <w:sz w:val="24"/>
          <w:szCs w:val="24"/>
          <w:lang w:eastAsia="pl-PL"/>
        </w:rPr>
        <w:t xml:space="preserve">) </w:t>
      </w:r>
      <w:r w:rsidRPr="006D2474">
        <w:rPr>
          <w:rFonts w:asciiTheme="minorHAnsi" w:eastAsia="MS Mincho" w:hAnsiTheme="minorHAnsi" w:cstheme="minorHAnsi"/>
          <w:sz w:val="24"/>
          <w:szCs w:val="24"/>
        </w:rPr>
        <w:t xml:space="preserve">osób wykonujących czynności w zakresie realizacji przedmiotu zamówienia wskazane w </w:t>
      </w:r>
      <w:r w:rsidR="00FE5DF5">
        <w:rPr>
          <w:rFonts w:asciiTheme="minorHAnsi" w:eastAsia="MS Mincho" w:hAnsiTheme="minorHAnsi" w:cstheme="minorHAnsi"/>
          <w:sz w:val="24"/>
          <w:szCs w:val="24"/>
        </w:rPr>
        <w:t xml:space="preserve">pkt </w:t>
      </w:r>
      <w:r w:rsidR="00111E0C">
        <w:rPr>
          <w:rFonts w:asciiTheme="minorHAnsi" w:eastAsia="MS Mincho" w:hAnsiTheme="minorHAnsi" w:cstheme="minorHAnsi"/>
          <w:sz w:val="24"/>
          <w:szCs w:val="24"/>
        </w:rPr>
        <w:t>II.</w:t>
      </w:r>
      <w:r w:rsidR="00A90A8E">
        <w:rPr>
          <w:rFonts w:asciiTheme="minorHAnsi" w:eastAsia="MS Mincho" w:hAnsiTheme="minorHAnsi" w:cstheme="minorHAnsi"/>
          <w:sz w:val="24"/>
          <w:szCs w:val="24"/>
        </w:rPr>
        <w:t>2</w:t>
      </w:r>
      <w:r w:rsidR="00111E0C">
        <w:rPr>
          <w:rFonts w:asciiTheme="minorHAnsi" w:eastAsia="MS Mincho" w:hAnsiTheme="minorHAnsi" w:cstheme="minorHAnsi"/>
          <w:sz w:val="24"/>
          <w:szCs w:val="24"/>
        </w:rPr>
        <w:t xml:space="preserve"> SWZ</w:t>
      </w:r>
      <w:r w:rsidRPr="006D2474">
        <w:rPr>
          <w:rFonts w:asciiTheme="minorHAnsi" w:hAnsiTheme="minorHAnsi" w:cstheme="minorHAnsi"/>
          <w:sz w:val="24"/>
          <w:szCs w:val="24"/>
        </w:rPr>
        <w:t xml:space="preserve"> </w:t>
      </w:r>
    </w:p>
    <w:p w:rsidR="00C038A0" w:rsidRPr="00C038A0" w:rsidRDefault="00C038A0" w:rsidP="001A1FE4">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C038A0">
        <w:rPr>
          <w:rFonts w:asciiTheme="minorHAnsi" w:eastAsia="Calibri" w:hAnsiTheme="minorHAnsi" w:cstheme="minorHAnsi"/>
          <w:lang w:val="pl-PL" w:eastAsia="en-US"/>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sidR="006F183C">
        <w:rPr>
          <w:rFonts w:asciiTheme="minorHAnsi" w:eastAsia="Calibri" w:hAnsiTheme="minorHAnsi" w:cstheme="minorHAnsi"/>
          <w:lang w:val="pl-PL" w:eastAsia="en-US"/>
        </w:rPr>
        <w:t>oświadczeniem</w:t>
      </w:r>
      <w:r w:rsidRPr="00C038A0">
        <w:rPr>
          <w:rFonts w:asciiTheme="minorHAnsi" w:eastAsia="Calibri" w:hAnsiTheme="minorHAnsi" w:cstheme="minorHAnsi"/>
          <w:lang w:val="pl-PL" w:eastAsia="en-US"/>
        </w:rPr>
        <w:t xml:space="preserve"> czynności wykonują osoby zatrudnione na podstawie umowy o pracę wraz ze wskazaniem liczby </w:t>
      </w:r>
      <w:r w:rsidRPr="00C038A0">
        <w:rPr>
          <w:rFonts w:asciiTheme="minorHAnsi" w:eastAsia="Calibri" w:hAnsiTheme="minorHAnsi" w:cstheme="minorHAnsi"/>
          <w:lang w:val="pl-PL" w:eastAsia="en-US"/>
        </w:rPr>
        <w:lastRenderedPageBreak/>
        <w:t>tych osób, rodzaju umowy o pracę i wymiaru etatu oraz podpis osoby uprawnionej do złożenia oświadczenia w imieniu Wykonawcy lub Podwykonawcy.</w:t>
      </w:r>
      <w:r>
        <w:rPr>
          <w:rFonts w:asciiTheme="minorHAnsi" w:eastAsia="Calibri" w:hAnsiTheme="minorHAnsi" w:cstheme="minorHAnsi"/>
          <w:lang w:val="pl-PL" w:eastAsia="en-US"/>
        </w:rPr>
        <w:t xml:space="preserve"> Ponadto </w:t>
      </w:r>
      <w:r w:rsidRPr="00C038A0">
        <w:rPr>
          <w:rFonts w:asciiTheme="minorHAnsi" w:eastAsia="Calibri" w:hAnsiTheme="minorHAnsi" w:cstheme="minorHAnsi"/>
          <w:lang w:val="pl-PL" w:eastAsia="en-US"/>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42753E" w:rsidRPr="006D2474" w:rsidRDefault="0042753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AC3B50" w:rsidRPr="006D2474" w:rsidRDefault="00AC3B50" w:rsidP="006A52ED">
      <w:pPr>
        <w:widowControl w:val="0"/>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D2474">
        <w:rPr>
          <w:rFonts w:asciiTheme="minorHAnsi" w:hAnsiTheme="minorHAnsi" w:cstheme="minorHAnsi"/>
          <w:b/>
          <w:sz w:val="24"/>
          <w:szCs w:val="24"/>
        </w:rPr>
        <w:t>traktować jako przykładowe.</w:t>
      </w:r>
      <w:r w:rsidRPr="006D2474">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6A52ED" w:rsidRPr="006A52ED" w:rsidRDefault="00AC6DD3" w:rsidP="006A52ED">
      <w:pPr>
        <w:pStyle w:val="Akapitzlist"/>
        <w:spacing w:line="276" w:lineRule="auto"/>
        <w:ind w:left="357"/>
        <w:rPr>
          <w:rFonts w:asciiTheme="minorHAnsi" w:eastAsia="Calibri" w:hAnsiTheme="minorHAnsi" w:cstheme="minorHAnsi"/>
          <w:b/>
          <w:lang w:val="pl-PL" w:eastAsia="en-US"/>
        </w:rPr>
      </w:pPr>
      <w:r w:rsidRPr="005F4E1F">
        <w:rPr>
          <w:rFonts w:asciiTheme="minorHAnsi" w:eastAsia="Calibri" w:hAnsiTheme="minorHAnsi" w:cstheme="minorHAnsi"/>
          <w:lang w:val="pl-PL" w:eastAsia="en-US"/>
        </w:rPr>
        <w:t xml:space="preserve">Dodatkowe kody: </w:t>
      </w:r>
      <w:r w:rsidR="00A84B1C">
        <w:rPr>
          <w:rFonts w:asciiTheme="minorHAnsi" w:eastAsia="Calibri" w:hAnsiTheme="minorHAnsi" w:cstheme="minorHAnsi"/>
          <w:b/>
          <w:lang w:val="pl-PL" w:eastAsia="en-US"/>
        </w:rPr>
        <w:t xml:space="preserve">45255110-3 </w:t>
      </w:r>
      <w:r w:rsidR="006A52ED" w:rsidRPr="006A52ED">
        <w:rPr>
          <w:rFonts w:asciiTheme="minorHAnsi" w:eastAsia="Calibri" w:hAnsiTheme="minorHAnsi" w:cstheme="minorHAnsi"/>
          <w:b/>
          <w:lang w:val="pl-PL" w:eastAsia="en-US"/>
        </w:rPr>
        <w:t xml:space="preserve">Roboty </w:t>
      </w:r>
      <w:r w:rsidR="00A84B1C">
        <w:rPr>
          <w:rFonts w:asciiTheme="minorHAnsi" w:eastAsia="Calibri" w:hAnsiTheme="minorHAnsi" w:cstheme="minorHAnsi"/>
          <w:b/>
          <w:lang w:val="pl-PL" w:eastAsia="en-US"/>
        </w:rPr>
        <w:t>budowlane w zakresie studni</w:t>
      </w:r>
    </w:p>
    <w:p w:rsidR="008062B2" w:rsidRPr="005F4E1F" w:rsidRDefault="006A52ED" w:rsidP="006A52ED">
      <w:pPr>
        <w:pStyle w:val="Akapitzlist"/>
        <w:spacing w:after="120" w:line="276" w:lineRule="auto"/>
        <w:ind w:left="1418" w:firstLine="709"/>
        <w:rPr>
          <w:rFonts w:asciiTheme="minorHAnsi" w:hAnsiTheme="minorHAnsi" w:cstheme="minorHAnsi"/>
          <w:b/>
        </w:rPr>
      </w:pPr>
      <w:r w:rsidRPr="006A52ED">
        <w:rPr>
          <w:rFonts w:asciiTheme="minorHAnsi" w:eastAsia="Calibri" w:hAnsiTheme="minorHAnsi" w:cstheme="minorHAnsi"/>
          <w:b/>
          <w:lang w:val="pl-PL" w:eastAsia="en-US"/>
        </w:rPr>
        <w:t>4</w:t>
      </w:r>
      <w:r w:rsidR="00A84B1C">
        <w:rPr>
          <w:rFonts w:asciiTheme="minorHAnsi" w:eastAsia="Calibri" w:hAnsiTheme="minorHAnsi" w:cstheme="minorHAnsi"/>
          <w:b/>
          <w:lang w:val="pl-PL" w:eastAsia="en-US"/>
        </w:rPr>
        <w:t>5262220-9 Wiercenie studni wodnych</w:t>
      </w:r>
      <w:r w:rsidR="005F4E1F">
        <w:rPr>
          <w:rFonts w:asciiTheme="minorHAnsi" w:eastAsia="Calibri" w:hAnsiTheme="minorHAnsi" w:cstheme="minorHAnsi"/>
          <w:b/>
          <w:lang w:val="pl-PL" w:eastAsia="en-US"/>
        </w:rPr>
        <w:tab/>
      </w:r>
      <w:r w:rsidR="00EE2030" w:rsidRPr="005F4E1F">
        <w:rPr>
          <w:rFonts w:asciiTheme="minorHAnsi" w:hAnsiTheme="minorHAnsi" w:cstheme="minorHAnsi"/>
        </w:rPr>
        <w:tab/>
      </w:r>
      <w:r w:rsidR="00AC6DD3" w:rsidRPr="005F4E1F">
        <w:rPr>
          <w:rFonts w:asciiTheme="minorHAnsi" w:hAnsiTheme="minorHAnsi" w:cstheme="minorHAnsi"/>
        </w:rPr>
        <w:t xml:space="preserve"> </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 xml:space="preserve">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w:t>
      </w:r>
      <w:r w:rsidR="000B71FC" w:rsidRPr="00F41085">
        <w:rPr>
          <w:rFonts w:asciiTheme="minorHAnsi" w:eastAsia="Calibri" w:hAnsiTheme="minorHAnsi" w:cstheme="minorHAnsi"/>
          <w:lang w:val="pl-PL" w:eastAsia="en-US"/>
        </w:rPr>
        <w:lastRenderedPageBreak/>
        <w:t>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D46802"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11E0C" w:rsidRPr="006D2474" w:rsidRDefault="00111E0C" w:rsidP="00111E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5" w:name="_Toc118792212"/>
      <w:r w:rsidRPr="006D2474">
        <w:rPr>
          <w:rFonts w:asciiTheme="minorHAnsi" w:hAnsiTheme="minorHAnsi" w:cstheme="minorHAnsi"/>
          <w:sz w:val="24"/>
          <w:szCs w:val="24"/>
        </w:rPr>
        <w:t xml:space="preserve">termin </w:t>
      </w:r>
      <w:r>
        <w:rPr>
          <w:rFonts w:asciiTheme="minorHAnsi" w:hAnsiTheme="minorHAnsi" w:cstheme="minorHAnsi"/>
          <w:sz w:val="24"/>
          <w:szCs w:val="24"/>
          <w:lang w:val="pl-PL"/>
        </w:rPr>
        <w:t xml:space="preserve">i MIEJSCE </w:t>
      </w:r>
      <w:r w:rsidRPr="006D2474">
        <w:rPr>
          <w:rFonts w:asciiTheme="minorHAnsi" w:hAnsiTheme="minorHAnsi" w:cstheme="minorHAnsi"/>
          <w:sz w:val="24"/>
          <w:szCs w:val="24"/>
        </w:rPr>
        <w:t>wykonania zamówienia</w:t>
      </w:r>
      <w:bookmarkEnd w:id="5"/>
    </w:p>
    <w:p w:rsidR="00111E0C" w:rsidRPr="006D2474" w:rsidRDefault="00111E0C" w:rsidP="00111E0C">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Pr>
          <w:rFonts w:asciiTheme="minorHAnsi" w:hAnsiTheme="minorHAnsi" w:cstheme="minorHAnsi"/>
          <w:sz w:val="24"/>
          <w:szCs w:val="24"/>
        </w:rPr>
        <w:t xml:space="preserve">: </w:t>
      </w:r>
      <w:r w:rsidRPr="00486160">
        <w:rPr>
          <w:rFonts w:asciiTheme="minorHAnsi" w:hAnsiTheme="minorHAnsi" w:cstheme="minorHAnsi"/>
          <w:b/>
          <w:sz w:val="24"/>
          <w:szCs w:val="24"/>
        </w:rPr>
        <w:t>90 dni od dnia podpisania umowy.</w:t>
      </w:r>
      <w:r>
        <w:rPr>
          <w:rFonts w:asciiTheme="minorHAnsi" w:hAnsiTheme="minorHAnsi" w:cstheme="minorHAnsi"/>
          <w:sz w:val="24"/>
          <w:szCs w:val="24"/>
        </w:rPr>
        <w:t xml:space="preserve"> </w:t>
      </w:r>
    </w:p>
    <w:p w:rsidR="00111E0C" w:rsidRDefault="00111E0C" w:rsidP="00111E0C">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Pr>
          <w:rFonts w:asciiTheme="minorHAnsi" w:hAnsiTheme="minorHAnsi" w:cstheme="minorHAnsi"/>
          <w:sz w:val="24"/>
          <w:szCs w:val="24"/>
        </w:rPr>
        <w:t xml:space="preserve"> działka</w:t>
      </w:r>
      <w:r w:rsidRPr="00486160">
        <w:rPr>
          <w:rFonts w:asciiTheme="minorHAnsi" w:hAnsiTheme="minorHAnsi" w:cstheme="minorHAnsi"/>
          <w:sz w:val="24"/>
          <w:szCs w:val="24"/>
        </w:rPr>
        <w:t xml:space="preserve"> o nr </w:t>
      </w:r>
      <w:proofErr w:type="spellStart"/>
      <w:r w:rsidRPr="00486160">
        <w:rPr>
          <w:rFonts w:asciiTheme="minorHAnsi" w:hAnsiTheme="minorHAnsi" w:cstheme="minorHAnsi"/>
          <w:sz w:val="24"/>
          <w:szCs w:val="24"/>
        </w:rPr>
        <w:t>ewid</w:t>
      </w:r>
      <w:proofErr w:type="spellEnd"/>
      <w:r w:rsidRPr="00486160">
        <w:rPr>
          <w:rFonts w:asciiTheme="minorHAnsi" w:hAnsiTheme="minorHAnsi" w:cstheme="minorHAnsi"/>
          <w:sz w:val="24"/>
          <w:szCs w:val="24"/>
        </w:rPr>
        <w:t>. 189/1 obręb: 0024 Rąbień</w:t>
      </w:r>
      <w:r>
        <w:rPr>
          <w:rFonts w:asciiTheme="minorHAnsi" w:hAnsiTheme="minorHAnsi" w:cstheme="minorHAnsi"/>
          <w:sz w:val="24"/>
          <w:szCs w:val="24"/>
        </w:rPr>
        <w:t>, gmina Aleksandrów Łódzki.</w:t>
      </w:r>
    </w:p>
    <w:p w:rsidR="00111E0C" w:rsidRPr="00F41085" w:rsidRDefault="00111E0C" w:rsidP="00111E0C">
      <w:pPr>
        <w:keepNext/>
        <w:keepLines/>
        <w:spacing w:after="0" w:line="276" w:lineRule="auto"/>
        <w:rPr>
          <w:rFonts w:asciiTheme="minorHAnsi" w:hAnsiTheme="minorHAnsi" w:cstheme="minorHAnsi"/>
          <w:sz w:val="24"/>
          <w:szCs w:val="24"/>
        </w:rPr>
      </w:pPr>
    </w:p>
    <w:p w:rsidR="00111E0C" w:rsidRPr="00D87D39" w:rsidRDefault="00111E0C" w:rsidP="00D87D39">
      <w:pPr>
        <w:pStyle w:val="Nagwek1"/>
        <w:shd w:val="clear" w:color="auto" w:fill="D9D9D9" w:themeFill="background1" w:themeFillShade="D9"/>
        <w:rPr>
          <w:sz w:val="24"/>
          <w:szCs w:val="24"/>
        </w:rPr>
      </w:pPr>
      <w:bookmarkStart w:id="6" w:name="_Toc118792213"/>
      <w:r w:rsidRPr="00D87D39">
        <w:rPr>
          <w:sz w:val="24"/>
          <w:szCs w:val="24"/>
          <w:lang w:val="pl-PL"/>
        </w:rPr>
        <w:t xml:space="preserve">WARUNKI </w:t>
      </w:r>
      <w:r w:rsidRPr="00D87D39">
        <w:rPr>
          <w:sz w:val="24"/>
          <w:szCs w:val="24"/>
        </w:rPr>
        <w:t>udziału w postępowaniu</w:t>
      </w:r>
      <w:bookmarkEnd w:id="6"/>
    </w:p>
    <w:p w:rsidR="00111E0C" w:rsidRPr="006D2474" w:rsidRDefault="00111E0C" w:rsidP="00111E0C">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486160" w:rsidRDefault="00486160" w:rsidP="00486160">
      <w:pPr>
        <w:spacing w:after="120" w:line="276" w:lineRule="auto"/>
        <w:rPr>
          <w:rFonts w:asciiTheme="minorHAnsi" w:hAnsiTheme="minorHAnsi" w:cstheme="minorHAnsi"/>
        </w:rPr>
      </w:pP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bookmarkStart w:id="7" w:name="_Toc423333490"/>
      <w:r w:rsidRPr="006D2474">
        <w:rPr>
          <w:rFonts w:asciiTheme="minorHAnsi" w:hAnsiTheme="minorHAnsi" w:cstheme="minorHAnsi"/>
          <w:sz w:val="24"/>
          <w:szCs w:val="24"/>
        </w:rPr>
        <w:lastRenderedPageBreak/>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D87D39">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D87D39">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486160">
      <w:pPr>
        <w:suppressAutoHyphens/>
        <w:spacing w:before="120" w:after="120" w:line="276" w:lineRule="auto"/>
        <w:ind w:left="794"/>
        <w:rPr>
          <w:rFonts w:asciiTheme="minorHAnsi" w:hAnsiTheme="minorHAnsi" w:cstheme="minorHAnsi"/>
          <w:b/>
          <w:sz w:val="24"/>
          <w:szCs w:val="24"/>
        </w:rPr>
      </w:pPr>
      <w:r w:rsidRPr="00111E0C">
        <w:rPr>
          <w:rFonts w:asciiTheme="minorHAnsi" w:hAnsiTheme="minorHAnsi" w:cstheme="minorHAnsi"/>
          <w:sz w:val="24"/>
          <w:szCs w:val="24"/>
        </w:rPr>
        <w:t>posiadają wiedzę i doświadczenie niezbędne do wykonania przedmiotu zamówienia, tj.</w:t>
      </w:r>
      <w:r w:rsidRPr="00111E0C">
        <w:rPr>
          <w:rFonts w:asciiTheme="minorHAnsi" w:hAnsiTheme="minorHAnsi" w:cstheme="minorHAnsi"/>
          <w:b/>
          <w:sz w:val="24"/>
          <w:szCs w:val="24"/>
        </w:rPr>
        <w:t xml:space="preserve"> udokumentują wykonanie w okresie ostatnich pięciu lat, a jeżeli okres prowadzenia działalności jest krótszy – w tym okresie, co  najmniej</w:t>
      </w:r>
      <w:r w:rsidRPr="00111E0C">
        <w:rPr>
          <w:rFonts w:asciiTheme="minorHAnsi" w:hAnsiTheme="minorHAnsi" w:cstheme="minorHAnsi"/>
          <w:b/>
          <w:sz w:val="24"/>
          <w:szCs w:val="24"/>
          <w:u w:val="single"/>
        </w:rPr>
        <w:t xml:space="preserve"> </w:t>
      </w:r>
      <w:r w:rsidR="00486160" w:rsidRPr="00111E0C">
        <w:rPr>
          <w:rFonts w:asciiTheme="minorHAnsi" w:hAnsiTheme="minorHAnsi" w:cstheme="minorHAnsi"/>
          <w:b/>
          <w:sz w:val="24"/>
          <w:szCs w:val="24"/>
          <w:u w:val="single"/>
        </w:rPr>
        <w:t>jednej</w:t>
      </w:r>
      <w:r w:rsidRPr="00111E0C">
        <w:rPr>
          <w:rFonts w:asciiTheme="minorHAnsi" w:hAnsiTheme="minorHAnsi" w:cstheme="minorHAnsi"/>
          <w:b/>
          <w:sz w:val="24"/>
          <w:szCs w:val="24"/>
          <w:u w:val="single"/>
        </w:rPr>
        <w:t xml:space="preserve">  rob</w:t>
      </w:r>
      <w:r w:rsidR="00486160" w:rsidRPr="00111E0C">
        <w:rPr>
          <w:rFonts w:asciiTheme="minorHAnsi" w:hAnsiTheme="minorHAnsi" w:cstheme="minorHAnsi"/>
          <w:b/>
          <w:sz w:val="24"/>
          <w:szCs w:val="24"/>
          <w:u w:val="single"/>
        </w:rPr>
        <w:t>o</w:t>
      </w:r>
      <w:r w:rsidRPr="00111E0C">
        <w:rPr>
          <w:rFonts w:asciiTheme="minorHAnsi" w:hAnsiTheme="minorHAnsi" w:cstheme="minorHAnsi"/>
          <w:b/>
          <w:sz w:val="24"/>
          <w:szCs w:val="24"/>
          <w:u w:val="single"/>
        </w:rPr>
        <w:t>t</w:t>
      </w:r>
      <w:r w:rsidR="00486160" w:rsidRPr="00111E0C">
        <w:rPr>
          <w:rFonts w:asciiTheme="minorHAnsi" w:hAnsiTheme="minorHAnsi" w:cstheme="minorHAnsi"/>
          <w:b/>
          <w:sz w:val="24"/>
          <w:szCs w:val="24"/>
          <w:u w:val="single"/>
        </w:rPr>
        <w:t>y</w:t>
      </w:r>
      <w:r w:rsidRPr="00111E0C">
        <w:rPr>
          <w:rFonts w:asciiTheme="minorHAnsi" w:hAnsiTheme="minorHAnsi" w:cstheme="minorHAnsi"/>
          <w:b/>
          <w:sz w:val="24"/>
          <w:szCs w:val="24"/>
          <w:u w:val="single"/>
        </w:rPr>
        <w:t xml:space="preserve">  budo</w:t>
      </w:r>
      <w:r w:rsidR="00486160" w:rsidRPr="00111E0C">
        <w:rPr>
          <w:rFonts w:asciiTheme="minorHAnsi" w:hAnsiTheme="minorHAnsi" w:cstheme="minorHAnsi"/>
          <w:b/>
          <w:sz w:val="24"/>
          <w:szCs w:val="24"/>
          <w:u w:val="single"/>
        </w:rPr>
        <w:t>wlanej</w:t>
      </w:r>
      <w:r w:rsidR="004C67E4" w:rsidRPr="00111E0C">
        <w:rPr>
          <w:rFonts w:asciiTheme="minorHAnsi" w:hAnsiTheme="minorHAnsi" w:cstheme="minorHAnsi"/>
          <w:b/>
          <w:sz w:val="24"/>
          <w:szCs w:val="24"/>
          <w:u w:val="single"/>
        </w:rPr>
        <w:t xml:space="preserve"> </w:t>
      </w:r>
      <w:r w:rsidR="00486160" w:rsidRPr="00111E0C">
        <w:rPr>
          <w:rFonts w:asciiTheme="minorHAnsi" w:hAnsiTheme="minorHAnsi" w:cstheme="minorHAnsi"/>
          <w:b/>
          <w:sz w:val="24"/>
          <w:szCs w:val="24"/>
        </w:rPr>
        <w:t>polegającej</w:t>
      </w:r>
      <w:r w:rsidRPr="00111E0C">
        <w:rPr>
          <w:rFonts w:asciiTheme="minorHAnsi" w:hAnsiTheme="minorHAnsi" w:cstheme="minorHAnsi"/>
          <w:b/>
          <w:sz w:val="24"/>
          <w:szCs w:val="24"/>
        </w:rPr>
        <w:t xml:space="preserve"> na</w:t>
      </w:r>
      <w:r w:rsidR="001C54AB" w:rsidRPr="00111E0C">
        <w:rPr>
          <w:b/>
        </w:rPr>
        <w:t xml:space="preserve"> </w:t>
      </w:r>
      <w:r w:rsidR="002E260C" w:rsidRPr="00111E0C">
        <w:rPr>
          <w:b/>
          <w:sz w:val="24"/>
          <w:szCs w:val="24"/>
        </w:rPr>
        <w:t>budowie</w:t>
      </w:r>
      <w:r w:rsidR="003F2198" w:rsidRPr="00111E0C">
        <w:rPr>
          <w:b/>
          <w:sz w:val="24"/>
          <w:szCs w:val="24"/>
        </w:rPr>
        <w:t xml:space="preserve"> </w:t>
      </w:r>
      <w:r w:rsidR="00486160" w:rsidRPr="00111E0C">
        <w:rPr>
          <w:b/>
          <w:sz w:val="24"/>
          <w:szCs w:val="24"/>
        </w:rPr>
        <w:t xml:space="preserve">studni głębinowej o głębokości co najmniej 99 m, której wartość wynosiła co najmniej </w:t>
      </w:r>
      <w:r w:rsidR="001C54AB" w:rsidRPr="00111E0C">
        <w:rPr>
          <w:b/>
          <w:sz w:val="24"/>
          <w:szCs w:val="24"/>
        </w:rPr>
        <w:t xml:space="preserve"> </w:t>
      </w:r>
      <w:r w:rsidR="00D87D39">
        <w:rPr>
          <w:b/>
          <w:sz w:val="24"/>
          <w:szCs w:val="24"/>
          <w:u w:val="single"/>
        </w:rPr>
        <w:t>135</w:t>
      </w:r>
      <w:r w:rsidR="001C54AB" w:rsidRPr="00111E0C">
        <w:rPr>
          <w:b/>
          <w:sz w:val="24"/>
          <w:szCs w:val="24"/>
          <w:u w:val="single"/>
        </w:rPr>
        <w:t>.000,00 złotych brutto</w:t>
      </w:r>
      <w:r w:rsidR="001C54AB" w:rsidRPr="00111E0C">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etapie postępowania, uznać, że </w:t>
      </w:r>
      <w:r w:rsidR="00D87D39">
        <w:rPr>
          <w:rFonts w:asciiTheme="minorHAnsi" w:hAnsiTheme="minorHAnsi" w:cstheme="minorHAnsi"/>
          <w:sz w:val="24"/>
          <w:szCs w:val="24"/>
        </w:rPr>
        <w:t>W</w:t>
      </w:r>
      <w:r w:rsidRPr="006D2474">
        <w:rPr>
          <w:rFonts w:asciiTheme="minorHAnsi" w:hAnsiTheme="minorHAnsi" w:cstheme="minorHAnsi"/>
          <w:sz w:val="24"/>
          <w:szCs w:val="24"/>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8" w:name="_Toc61256824"/>
      <w:bookmarkStart w:id="9" w:name="_Toc118792214"/>
      <w:r w:rsidRPr="006D2474">
        <w:rPr>
          <w:rFonts w:asciiTheme="minorHAnsi" w:hAnsiTheme="minorHAnsi" w:cstheme="minorHAnsi"/>
          <w:sz w:val="24"/>
          <w:szCs w:val="24"/>
        </w:rPr>
        <w:lastRenderedPageBreak/>
        <w:t>podstawy wykluczenia</w:t>
      </w:r>
      <w:r w:rsidRPr="006D2474">
        <w:rPr>
          <w:rFonts w:asciiTheme="minorHAnsi" w:hAnsiTheme="minorHAnsi" w:cstheme="minorHAnsi"/>
          <w:sz w:val="24"/>
          <w:szCs w:val="24"/>
          <w:lang w:val="pl-PL"/>
        </w:rPr>
        <w:t xml:space="preserve"> z postępowania</w:t>
      </w:r>
      <w:bookmarkEnd w:id="8"/>
      <w:bookmarkEnd w:id="9"/>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8578FC">
      <w:pPr>
        <w:pStyle w:val="Akapitzlist"/>
        <w:numPr>
          <w:ilvl w:val="0"/>
          <w:numId w:val="67"/>
        </w:numPr>
        <w:spacing w:line="276" w:lineRule="auto"/>
        <w:rPr>
          <w:rFonts w:asciiTheme="minorHAnsi" w:hAnsiTheme="minorHAnsi" w:cstheme="minorHAnsi"/>
          <w:vanish/>
        </w:rPr>
      </w:pPr>
    </w:p>
    <w:p w:rsidR="00AF0FB5" w:rsidRPr="00AF0FB5" w:rsidRDefault="00AF0FB5" w:rsidP="008578FC">
      <w:pPr>
        <w:pStyle w:val="Akapitzlist"/>
        <w:numPr>
          <w:ilvl w:val="0"/>
          <w:numId w:val="67"/>
        </w:numPr>
        <w:spacing w:line="276" w:lineRule="auto"/>
        <w:rPr>
          <w:rFonts w:asciiTheme="minorHAnsi" w:hAnsiTheme="minorHAnsi" w:cstheme="minorHAnsi"/>
          <w:vanish/>
        </w:rPr>
      </w:pPr>
    </w:p>
    <w:p w:rsidR="00AF0FB5" w:rsidRPr="00AF0FB5" w:rsidRDefault="00AF0FB5" w:rsidP="008578FC">
      <w:pPr>
        <w:pStyle w:val="Akapitzlist"/>
        <w:numPr>
          <w:ilvl w:val="1"/>
          <w:numId w:val="67"/>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w:t>
      </w:r>
      <w:r w:rsidR="008B00E5">
        <w:rPr>
          <w:rFonts w:asciiTheme="minorHAnsi" w:hAnsiTheme="minorHAnsi" w:cstheme="minorHAnsi"/>
          <w:lang w:val="pl-PL"/>
        </w:rPr>
        <w:t xml:space="preserve"> i 2142</w:t>
      </w:r>
      <w:r w:rsidRPr="00AF0FB5">
        <w:rPr>
          <w:rFonts w:asciiTheme="minorHAnsi" w:hAnsiTheme="minorHAnsi" w:cstheme="minorHAnsi"/>
        </w:rPr>
        <w:t xml:space="preserve">)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w:t>
      </w:r>
      <w:r w:rsidR="008B00E5">
        <w:rPr>
          <w:rFonts w:asciiTheme="minorHAnsi" w:hAnsiTheme="minorHAnsi" w:cstheme="minorHAnsi"/>
        </w:rPr>
        <w:t>yrobów medycznych (Dz. U. z 2022</w:t>
      </w:r>
      <w:r w:rsidRPr="00AF0FB5">
        <w:rPr>
          <w:rFonts w:asciiTheme="minorHAnsi" w:hAnsiTheme="minorHAnsi" w:cstheme="minorHAnsi"/>
        </w:rPr>
        <w:t xml:space="preserve"> r. poz.</w:t>
      </w:r>
      <w:r w:rsidR="008B00E5">
        <w:rPr>
          <w:rFonts w:asciiTheme="minorHAnsi" w:hAnsiTheme="minorHAnsi" w:cstheme="minorHAnsi"/>
          <w:lang w:val="pl-PL"/>
        </w:rPr>
        <w:t xml:space="preserve"> 463, 583 i 974</w:t>
      </w:r>
      <w:r w:rsidRPr="00AF0FB5">
        <w:rPr>
          <w:rFonts w:asciiTheme="minorHAnsi" w:hAnsiTheme="minorHAnsi" w:cstheme="minorHAnsi"/>
        </w:rPr>
        <w:t>),</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8B00E5">
        <w:rPr>
          <w:rFonts w:asciiTheme="minorHAnsi" w:hAnsiTheme="minorHAnsi" w:cstheme="minorHAnsi"/>
          <w:lang w:val="pl-PL"/>
        </w:rPr>
        <w:t xml:space="preserve">z 2021 r. </w:t>
      </w:r>
      <w:r w:rsidRPr="00AF0FB5">
        <w:rPr>
          <w:rFonts w:asciiTheme="minorHAnsi" w:hAnsiTheme="minorHAnsi" w:cstheme="minorHAnsi"/>
        </w:rPr>
        <w:t xml:space="preserve">poz. </w:t>
      </w:r>
      <w:r w:rsidR="008B00E5">
        <w:rPr>
          <w:rFonts w:asciiTheme="minorHAnsi" w:hAnsiTheme="minorHAnsi" w:cstheme="minorHAnsi"/>
          <w:lang w:val="pl-PL"/>
        </w:rPr>
        <w:t>1745</w:t>
      </w:r>
      <w:r w:rsidRPr="00AF0FB5">
        <w:rPr>
          <w:rFonts w:asciiTheme="minorHAnsi" w:hAnsiTheme="minorHAnsi" w:cstheme="minorHAnsi"/>
        </w:rPr>
        <w:t>),</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8B00E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00E5">
        <w:rPr>
          <w:rFonts w:asciiTheme="minorHAnsi" w:hAnsiTheme="minorHAnsi" w:cstheme="minorHAnsi"/>
          <w:lang w:val="pl-PL"/>
        </w:rPr>
        <w:t>2.</w:t>
      </w:r>
      <w:r w:rsidRPr="00AF0FB5">
        <w:rPr>
          <w:rFonts w:asciiTheme="minorHAnsi" w:hAnsiTheme="minorHAnsi" w:cstheme="minorHAnsi"/>
        </w:rPr>
        <w:t>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w:t>
      </w:r>
      <w:r w:rsidRPr="00AF0FB5">
        <w:rPr>
          <w:rFonts w:asciiTheme="minorHAnsi" w:hAnsiTheme="minorHAnsi"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0E5" w:rsidRPr="006A1C64" w:rsidRDefault="00AF0FB5" w:rsidP="006A1C64">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8578FC">
      <w:pPr>
        <w:pStyle w:val="Akapitzlist"/>
        <w:widowControl w:val="0"/>
        <w:numPr>
          <w:ilvl w:val="0"/>
          <w:numId w:val="72"/>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8578FC">
      <w:pPr>
        <w:pStyle w:val="Akapitzlist"/>
        <w:numPr>
          <w:ilvl w:val="0"/>
          <w:numId w:val="72"/>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lastRenderedPageBreak/>
        <w:t>o szczególnych rozwiązaniach w zakresie przeciwdziałania wspieraniu agresji na Ukrainę oraz służących ochronie bezpieczeństwa narodowego;</w:t>
      </w:r>
    </w:p>
    <w:p w:rsidR="00F02FA6" w:rsidRPr="00F02FA6" w:rsidRDefault="00154466" w:rsidP="008578FC">
      <w:pPr>
        <w:pStyle w:val="Akapitzlist"/>
        <w:numPr>
          <w:ilvl w:val="0"/>
          <w:numId w:val="72"/>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0"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naprawił lub zobowiązał się do naprawienia szkody wyrządzonej przestępstwem, </w:t>
      </w:r>
      <w:r w:rsidRPr="006D2474">
        <w:rPr>
          <w:rFonts w:asciiTheme="minorHAnsi" w:eastAsia="Times New Roman" w:hAnsiTheme="minorHAnsi" w:cstheme="minorHAnsi"/>
          <w:sz w:val="24"/>
          <w:szCs w:val="24"/>
          <w:lang w:eastAsia="pl-PL"/>
        </w:rPr>
        <w:lastRenderedPageBreak/>
        <w:t>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8578FC">
      <w:pPr>
        <w:widowControl w:val="0"/>
        <w:numPr>
          <w:ilvl w:val="2"/>
          <w:numId w:val="69"/>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8578FC">
      <w:pPr>
        <w:pStyle w:val="Akapitzlist"/>
        <w:numPr>
          <w:ilvl w:val="0"/>
          <w:numId w:val="74"/>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8578FC">
      <w:pPr>
        <w:pStyle w:val="Akapitzlist"/>
        <w:numPr>
          <w:ilvl w:val="0"/>
          <w:numId w:val="74"/>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lastRenderedPageBreak/>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1" w:name="_Toc118792215"/>
      <w:r w:rsidR="0056409B" w:rsidRPr="006D2474">
        <w:rPr>
          <w:rFonts w:asciiTheme="minorHAnsi" w:hAnsiTheme="minorHAnsi" w:cstheme="minorHAnsi"/>
          <w:sz w:val="24"/>
          <w:szCs w:val="24"/>
        </w:rPr>
        <w:t>Oświadczenie wykonawcy o niepodleganiu wykluczeniu, spełnianiu warunków udziału w postępowaniu</w:t>
      </w:r>
      <w:bookmarkEnd w:id="10"/>
      <w:bookmarkEnd w:id="11"/>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2" w:name="_Toc61256826"/>
      <w:bookmarkStart w:id="13" w:name="_Toc118792216"/>
      <w:r w:rsidRPr="006D2474">
        <w:rPr>
          <w:rFonts w:asciiTheme="minorHAnsi" w:hAnsiTheme="minorHAnsi" w:cstheme="minorHAnsi"/>
          <w:sz w:val="24"/>
          <w:szCs w:val="24"/>
        </w:rPr>
        <w:t>Dokumenty i oświadczenia wymagane przy poleganiu na zasobach podmiotów trzecich</w:t>
      </w:r>
      <w:bookmarkEnd w:id="12"/>
      <w:bookmarkEnd w:id="13"/>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4"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5" w:name="_Toc118792217"/>
      <w:r w:rsidRPr="006D2474">
        <w:rPr>
          <w:rFonts w:asciiTheme="minorHAnsi" w:hAnsiTheme="minorHAnsi" w:cstheme="minorHAnsi"/>
          <w:sz w:val="24"/>
          <w:szCs w:val="24"/>
          <w:lang w:val="pl-PL"/>
        </w:rPr>
        <w:t>informacja dla wykonawców wspólnie ubiegających się o udzielenie zamówienia (spółki cywilne/konsorcja)</w:t>
      </w:r>
      <w:bookmarkEnd w:id="14"/>
      <w:bookmarkEnd w:id="15"/>
    </w:p>
    <w:p w:rsidR="00C30C00" w:rsidRPr="006D2474"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bookmarkStart w:id="16"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w:t>
      </w:r>
      <w:r w:rsidR="00C051ED" w:rsidRPr="006D2474">
        <w:rPr>
          <w:rFonts w:asciiTheme="minorHAnsi" w:hAnsiTheme="minorHAnsi" w:cstheme="minorHAnsi"/>
          <w:sz w:val="24"/>
          <w:szCs w:val="24"/>
        </w:rPr>
        <w:lastRenderedPageBreak/>
        <w:t>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7" w:name="_Toc118792218"/>
      <w:r w:rsidRPr="006D2474">
        <w:rPr>
          <w:rFonts w:asciiTheme="minorHAnsi" w:hAnsiTheme="minorHAnsi" w:cstheme="minorHAnsi"/>
          <w:sz w:val="24"/>
          <w:szCs w:val="24"/>
        </w:rPr>
        <w:t>podwykonawstwo</w:t>
      </w:r>
      <w:bookmarkEnd w:id="16"/>
      <w:bookmarkEnd w:id="17"/>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61256829"/>
      <w:bookmarkStart w:id="19" w:name="_Toc118792219"/>
      <w:r w:rsidRPr="006D2474">
        <w:rPr>
          <w:rFonts w:asciiTheme="minorHAnsi" w:hAnsiTheme="minorHAnsi" w:cstheme="minorHAnsi"/>
          <w:sz w:val="24"/>
          <w:szCs w:val="24"/>
        </w:rPr>
        <w:t>podmiotowe środki dowodowe</w:t>
      </w:r>
      <w:bookmarkEnd w:id="18"/>
      <w:bookmarkEnd w:id="19"/>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Jeżeli zachodzą uzasadnione podstawy do uznania, że złożone uprzednio podmiotowe środki dowodowe nie są już aktualne, zamawiający może w każdym czasie wezwać wykonawcę lub </w:t>
      </w:r>
      <w:r w:rsidRPr="006D2474">
        <w:rPr>
          <w:rFonts w:asciiTheme="minorHAnsi" w:hAnsiTheme="minorHAnsi" w:cstheme="minorHAnsi"/>
          <w:sz w:val="24"/>
          <w:szCs w:val="24"/>
        </w:rPr>
        <w:lastRenderedPageBreak/>
        <w:t>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CA0385">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w:t>
            </w:r>
            <w:r w:rsidRPr="006D2474">
              <w:rPr>
                <w:rFonts w:asciiTheme="minorHAnsi" w:eastAsia="Times New Roman" w:hAnsiTheme="minorHAnsi" w:cstheme="minorHAnsi"/>
                <w:sz w:val="24"/>
                <w:szCs w:val="24"/>
                <w:lang w:eastAsia="pl-PL"/>
              </w:rPr>
              <w:lastRenderedPageBreak/>
              <w:t>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w:t>
            </w:r>
            <w:r w:rsidRPr="006D2474">
              <w:rPr>
                <w:rFonts w:asciiTheme="minorHAnsi" w:eastAsia="Times New Roman" w:hAnsiTheme="minorHAnsi" w:cstheme="minorHAnsi"/>
                <w:sz w:val="24"/>
                <w:szCs w:val="24"/>
                <w:lang w:eastAsia="pl-PL"/>
              </w:rPr>
              <w:lastRenderedPageBreak/>
              <w:t>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0" w:name="_Toc61256830"/>
      <w:bookmarkStart w:id="21" w:name="_Toc118792220"/>
      <w:bookmarkEnd w:id="7"/>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0"/>
      <w:bookmarkEnd w:id="21"/>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5B3BA5"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w:t>
      </w:r>
      <w:r w:rsidR="0056409B"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692B68" w:rsidRPr="006D2474" w:rsidRDefault="00692B68" w:rsidP="00692B68">
      <w:pPr>
        <w:widowControl w:val="0"/>
        <w:spacing w:after="0" w:line="276" w:lineRule="auto"/>
        <w:ind w:left="360"/>
        <w:rPr>
          <w:rFonts w:asciiTheme="minorHAnsi" w:eastAsia="Times New Roman" w:hAnsiTheme="minorHAnsi" w:cstheme="minorHAnsi"/>
          <w:sz w:val="24"/>
          <w:szCs w:val="24"/>
          <w:lang w:eastAsia="pl-PL"/>
        </w:rPr>
      </w:pP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1"/>
      <w:bookmarkStart w:id="23" w:name="_Toc118792221"/>
      <w:r w:rsidRPr="006D2474">
        <w:rPr>
          <w:rFonts w:asciiTheme="minorHAnsi" w:hAnsiTheme="minorHAnsi" w:cstheme="minorHAnsi"/>
          <w:sz w:val="24"/>
          <w:szCs w:val="24"/>
        </w:rPr>
        <w:lastRenderedPageBreak/>
        <w:t>osoby uprawnione do komunikowania się z wykonawcami</w:t>
      </w:r>
      <w:bookmarkEnd w:id="22"/>
      <w:bookmarkEnd w:id="23"/>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4" w:name="_Toc61256832"/>
      <w:bookmarkStart w:id="25" w:name="_Toc118792222"/>
      <w:bookmarkStart w:id="26" w:name="_Toc423333495"/>
      <w:r w:rsidRPr="006D2474">
        <w:rPr>
          <w:rFonts w:asciiTheme="minorHAnsi" w:hAnsiTheme="minorHAnsi" w:cstheme="minorHAnsi"/>
          <w:sz w:val="24"/>
          <w:szCs w:val="24"/>
        </w:rPr>
        <w:t>wymagania dotyczące wadium</w:t>
      </w:r>
      <w:bookmarkEnd w:id="24"/>
      <w:bookmarkEnd w:id="25"/>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3"/>
      <w:bookmarkStart w:id="28" w:name="_Toc118792223"/>
      <w:r w:rsidRPr="006D2474">
        <w:rPr>
          <w:rFonts w:asciiTheme="minorHAnsi" w:hAnsiTheme="minorHAnsi" w:cstheme="minorHAnsi"/>
          <w:sz w:val="24"/>
          <w:szCs w:val="24"/>
        </w:rPr>
        <w:t>termin związania ofertą</w:t>
      </w:r>
      <w:bookmarkEnd w:id="27"/>
      <w:bookmarkEnd w:id="28"/>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6A1C64">
        <w:rPr>
          <w:rFonts w:asciiTheme="minorHAnsi" w:hAnsiTheme="minorHAnsi" w:cstheme="minorHAnsi"/>
          <w:b/>
          <w:sz w:val="24"/>
          <w:szCs w:val="24"/>
          <w:highlight w:val="cyan"/>
        </w:rPr>
        <w:t>24.12</w:t>
      </w:r>
      <w:r w:rsidR="00692B6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9" w:name="_Toc61256834"/>
      <w:bookmarkStart w:id="30" w:name="_Toc118792224"/>
      <w:r w:rsidRPr="006D2474">
        <w:rPr>
          <w:rFonts w:asciiTheme="minorHAnsi" w:hAnsiTheme="minorHAnsi" w:cstheme="minorHAnsi"/>
          <w:sz w:val="24"/>
          <w:szCs w:val="24"/>
        </w:rPr>
        <w:t>opis sposobu przygotowania oferty oraz dokumentów wymaganych przez zamawiającego w SWZ</w:t>
      </w:r>
      <w:bookmarkEnd w:id="29"/>
      <w:bookmarkEnd w:id="30"/>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692B68" w:rsidRPr="00692B68" w:rsidRDefault="00692B68" w:rsidP="00692B68">
      <w:pPr>
        <w:widowControl w:val="0"/>
        <w:spacing w:after="120" w:line="276" w:lineRule="auto"/>
        <w:ind w:left="927"/>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w:t>
      </w:r>
      <w:r w:rsidR="00E01228">
        <w:rPr>
          <w:rFonts w:asciiTheme="minorHAnsi" w:hAnsiTheme="minorHAnsi" w:cstheme="minorHAnsi"/>
          <w:sz w:val="24"/>
          <w:szCs w:val="24"/>
        </w:rPr>
        <w:t>techniczną (załącznik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w:t>
      </w:r>
      <w:r w:rsidR="0001479E" w:rsidRPr="006D2474">
        <w:rPr>
          <w:rFonts w:asciiTheme="minorHAnsi" w:eastAsia="Times New Roman" w:hAnsiTheme="minorHAnsi" w:cstheme="minorHAnsi"/>
          <w:sz w:val="24"/>
          <w:szCs w:val="24"/>
          <w:u w:val="single"/>
          <w:lang w:eastAsia="pl-PL"/>
        </w:rPr>
        <w:lastRenderedPageBreak/>
        <w:t xml:space="preserve">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1" w:name="_Toc61256835"/>
      <w:bookmarkStart w:id="32" w:name="_Toc118792225"/>
      <w:bookmarkEnd w:id="26"/>
      <w:r w:rsidRPr="00D76F2C">
        <w:rPr>
          <w:rFonts w:asciiTheme="minorHAnsi" w:hAnsiTheme="minorHAnsi" w:cstheme="minorHAnsi"/>
          <w:sz w:val="24"/>
          <w:szCs w:val="24"/>
          <w:shd w:val="clear" w:color="auto" w:fill="D9D9D9" w:themeFill="background1" w:themeFillShade="D9"/>
        </w:rPr>
        <w:t>sposób oraz termin sładania ofert</w:t>
      </w:r>
      <w:bookmarkEnd w:id="31"/>
      <w:bookmarkEnd w:id="32"/>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6A1C64">
        <w:rPr>
          <w:rFonts w:asciiTheme="minorHAnsi" w:hAnsiTheme="minorHAnsi" w:cstheme="minorHAnsi"/>
          <w:b/>
          <w:sz w:val="24"/>
          <w:szCs w:val="24"/>
          <w:highlight w:val="cyan"/>
        </w:rPr>
        <w:t>25.11</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6"/>
      <w:bookmarkStart w:id="34" w:name="_Toc118792226"/>
      <w:r w:rsidRPr="006D2474">
        <w:rPr>
          <w:rFonts w:asciiTheme="minorHAnsi" w:hAnsiTheme="minorHAnsi" w:cstheme="minorHAnsi"/>
          <w:sz w:val="24"/>
          <w:szCs w:val="24"/>
        </w:rPr>
        <w:t>otwarcie ofert</w:t>
      </w:r>
      <w:bookmarkEnd w:id="33"/>
      <w:bookmarkEnd w:id="34"/>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8578FC">
        <w:rPr>
          <w:rFonts w:asciiTheme="minorHAnsi" w:hAnsiTheme="minorHAnsi" w:cstheme="minorHAnsi"/>
          <w:b/>
          <w:color w:val="000000"/>
          <w:highlight w:val="cyan"/>
        </w:rPr>
        <w:t>25.11</w:t>
      </w:r>
      <w:r w:rsidR="00E01228" w:rsidRPr="00E01228">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5" w:name="_Toc61256837"/>
      <w:bookmarkStart w:id="36" w:name="_Toc118792227"/>
      <w:r w:rsidRPr="006D2474">
        <w:rPr>
          <w:rFonts w:asciiTheme="minorHAnsi" w:hAnsiTheme="minorHAnsi" w:cstheme="minorHAnsi"/>
          <w:sz w:val="24"/>
          <w:szCs w:val="24"/>
        </w:rPr>
        <w:t>opis sposobu obliczenia ceny</w:t>
      </w:r>
      <w:bookmarkEnd w:id="35"/>
      <w:bookmarkEnd w:id="36"/>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 xml:space="preserve">W cenie kosztorysu ofertowego, Wykonawca zobowiązany jest zawrzeć wszystkie koszty, które są niezbędne do wykonania przedmiotu zamówienia. </w:t>
      </w:r>
    </w:p>
    <w:p w:rsidR="007E5513" w:rsidRPr="00302F24" w:rsidRDefault="007E5513"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8578FC">
      <w:pPr>
        <w:pStyle w:val="Akapitzlist"/>
        <w:numPr>
          <w:ilvl w:val="0"/>
          <w:numId w:val="58"/>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8578FC">
      <w:pPr>
        <w:pStyle w:val="Akapitzlist"/>
        <w:numPr>
          <w:ilvl w:val="0"/>
          <w:numId w:val="58"/>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lastRenderedPageBreak/>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7" w:name="_Toc61256838"/>
      <w:bookmarkStart w:id="38" w:name="_Toc118792228"/>
      <w:r w:rsidRPr="006D2474">
        <w:rPr>
          <w:rFonts w:asciiTheme="minorHAnsi" w:hAnsiTheme="minorHAnsi" w:cstheme="minorHAnsi"/>
          <w:sz w:val="24"/>
          <w:szCs w:val="24"/>
        </w:rPr>
        <w:t>opis kryteriów i sposobu oceny ofert</w:t>
      </w:r>
      <w:bookmarkEnd w:id="37"/>
      <w:bookmarkEnd w:id="38"/>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39" w:name="_Toc423333501"/>
      <w:bookmarkStart w:id="40"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8578FC">
      <w:pPr>
        <w:pStyle w:val="Akapitzlist"/>
        <w:widowControl w:val="0"/>
        <w:numPr>
          <w:ilvl w:val="0"/>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0"/>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1"/>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1"/>
          <w:numId w:val="56"/>
        </w:numPr>
        <w:spacing w:line="276" w:lineRule="auto"/>
        <w:rPr>
          <w:rFonts w:asciiTheme="minorHAnsi" w:hAnsiTheme="minorHAnsi" w:cstheme="minorHAnsi"/>
          <w:vanish/>
          <w:lang w:eastAsia="pl-PL"/>
        </w:rPr>
      </w:pPr>
    </w:p>
    <w:p w:rsidR="00D76F2C" w:rsidRPr="00D76F2C" w:rsidRDefault="00D76F2C" w:rsidP="008578FC">
      <w:pPr>
        <w:pStyle w:val="Akapitzlist"/>
        <w:numPr>
          <w:ilvl w:val="0"/>
          <w:numId w:val="59"/>
        </w:numPr>
        <w:rPr>
          <w:rFonts w:asciiTheme="minorHAnsi" w:hAnsiTheme="minorHAnsi" w:cstheme="minorHAnsi"/>
          <w:vanish/>
        </w:rPr>
      </w:pPr>
    </w:p>
    <w:p w:rsidR="00D76F2C" w:rsidRPr="00D76F2C" w:rsidRDefault="00D76F2C" w:rsidP="008578FC">
      <w:pPr>
        <w:pStyle w:val="Akapitzlist"/>
        <w:numPr>
          <w:ilvl w:val="0"/>
          <w:numId w:val="59"/>
        </w:numPr>
        <w:rPr>
          <w:rFonts w:asciiTheme="minorHAnsi" w:hAnsiTheme="minorHAnsi" w:cstheme="minorHAnsi"/>
          <w:vanish/>
        </w:rPr>
      </w:pPr>
    </w:p>
    <w:p w:rsidR="00D76F2C" w:rsidRPr="00D76F2C" w:rsidRDefault="00D76F2C" w:rsidP="008578FC">
      <w:pPr>
        <w:pStyle w:val="Akapitzlist"/>
        <w:numPr>
          <w:ilvl w:val="1"/>
          <w:numId w:val="59"/>
        </w:numPr>
        <w:rPr>
          <w:rFonts w:asciiTheme="minorHAnsi" w:hAnsiTheme="minorHAnsi" w:cstheme="minorHAnsi"/>
          <w:vanish/>
        </w:rPr>
      </w:pPr>
    </w:p>
    <w:p w:rsidR="00D76F2C" w:rsidRPr="00D76F2C" w:rsidRDefault="00D76F2C" w:rsidP="008578FC">
      <w:pPr>
        <w:pStyle w:val="Akapitzlist"/>
        <w:numPr>
          <w:ilvl w:val="1"/>
          <w:numId w:val="59"/>
        </w:numPr>
        <w:rPr>
          <w:rFonts w:asciiTheme="minorHAnsi" w:hAnsiTheme="minorHAnsi" w:cstheme="minorHAnsi"/>
          <w:vanish/>
        </w:rPr>
      </w:pPr>
    </w:p>
    <w:p w:rsidR="00FA1B26" w:rsidRPr="00D76F2C" w:rsidRDefault="00930740"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w:t>
      </w:r>
      <w:r w:rsidR="00FA1B26" w:rsidRPr="00D76F2C">
        <w:rPr>
          <w:rFonts w:asciiTheme="minorHAnsi" w:hAnsiTheme="minorHAnsi" w:cstheme="minorHAnsi"/>
        </w:rPr>
        <w:lastRenderedPageBreak/>
        <w:t xml:space="preserve">oraz użyte/dostarczone materiały na okres 60 miesięcy, licząc od dnia bezusterkowego końcowego odbioru robót (pomimo proponowanego w ofercie przez Wykonawcę dłuższego okresu gwarancji). </w:t>
      </w:r>
    </w:p>
    <w:p w:rsidR="00FA1B26" w:rsidRPr="00D76F2C" w:rsidRDefault="00FA1B26"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4E7238" w:rsidRPr="004E7238" w:rsidRDefault="004E7238" w:rsidP="004E7238"/>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578FC">
      <w:pPr>
        <w:pStyle w:val="Akapitzlist"/>
        <w:numPr>
          <w:ilvl w:val="0"/>
          <w:numId w:val="70"/>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8578FC">
      <w:pPr>
        <w:pStyle w:val="Akapitzlist"/>
        <w:numPr>
          <w:ilvl w:val="0"/>
          <w:numId w:val="71"/>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921E3C" w:rsidRPr="006D2474" w:rsidRDefault="00921E3C" w:rsidP="00921E3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1" w:name="_Toc118792229"/>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1"/>
    </w:p>
    <w:p w:rsidR="00921E3C" w:rsidRPr="006D2474" w:rsidRDefault="00921E3C"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21E3C" w:rsidRDefault="00921E3C" w:rsidP="00921E3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921E3C" w:rsidRPr="006D2474" w:rsidRDefault="00921E3C"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921E3C" w:rsidRPr="006D2474" w:rsidRDefault="00921E3C" w:rsidP="00921E3C">
      <w:pPr>
        <w:keepNext/>
        <w:keepLines/>
        <w:suppressAutoHyphens/>
        <w:spacing w:after="0" w:line="276" w:lineRule="auto"/>
        <w:ind w:left="360"/>
        <w:rPr>
          <w:rFonts w:asciiTheme="minorHAnsi" w:eastAsia="Times New Roman" w:hAnsiTheme="minorHAnsi" w:cstheme="minorHAnsi"/>
          <w:sz w:val="24"/>
          <w:szCs w:val="24"/>
          <w:lang w:eastAsia="pl-PL"/>
        </w:rPr>
      </w:pPr>
    </w:p>
    <w:p w:rsidR="00921E3C" w:rsidRPr="00921E3C" w:rsidRDefault="00921E3C" w:rsidP="00921E3C"/>
    <w:p w:rsidR="004E7238" w:rsidRPr="006D2474" w:rsidRDefault="004E7238" w:rsidP="004E723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18792230"/>
      <w:r w:rsidRPr="006D2474">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2"/>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4E7238"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39"/>
      <w:bookmarkEnd w:id="40"/>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18792231"/>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18792232"/>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921E3C" w:rsidRPr="006D2474" w:rsidRDefault="00921E3C" w:rsidP="00921E3C">
      <w:pPr>
        <w:widowControl w:val="0"/>
        <w:spacing w:after="0" w:line="276" w:lineRule="auto"/>
        <w:ind w:left="357"/>
        <w:rPr>
          <w:rFonts w:asciiTheme="minorHAnsi" w:eastAsia="Times New Roman" w:hAnsiTheme="minorHAnsi" w:cstheme="minorHAnsi"/>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18792233"/>
      <w:r w:rsidRPr="006D2474">
        <w:rPr>
          <w:rFonts w:asciiTheme="minorHAnsi" w:eastAsia="Times New Roman" w:hAnsiTheme="minorHAnsi" w:cstheme="minorHAnsi"/>
          <w:sz w:val="24"/>
          <w:szCs w:val="24"/>
          <w:lang w:eastAsia="pl-PL"/>
        </w:rPr>
        <w:lastRenderedPageBreak/>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18792234"/>
      <w:bookmarkStart w:id="52" w:name="_Toc423333505"/>
      <w:r w:rsidRPr="006D2474">
        <w:rPr>
          <w:rFonts w:asciiTheme="minorHAnsi" w:hAnsiTheme="minorHAnsi" w:cstheme="minorHAnsi"/>
          <w:sz w:val="24"/>
          <w:szCs w:val="24"/>
          <w:lang w:eastAsia="pl-PL"/>
        </w:rPr>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BF24F3">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BF24F3" w:rsidRPr="00BF24F3">
        <w:rPr>
          <w:rFonts w:asciiTheme="minorHAnsi" w:hAnsiTheme="minorHAnsi" w:cstheme="minorHAnsi"/>
          <w:b/>
          <w:sz w:val="24"/>
          <w:szCs w:val="24"/>
        </w:rPr>
        <w:t>Budow</w:t>
      </w:r>
      <w:r w:rsidR="008155D3">
        <w:rPr>
          <w:rFonts w:asciiTheme="minorHAnsi" w:hAnsiTheme="minorHAnsi" w:cstheme="minorHAnsi"/>
          <w:b/>
          <w:sz w:val="24"/>
          <w:szCs w:val="24"/>
        </w:rPr>
        <w:t>ę</w:t>
      </w:r>
      <w:r w:rsidR="00BF24F3" w:rsidRPr="00BF24F3">
        <w:rPr>
          <w:rFonts w:asciiTheme="minorHAnsi" w:hAnsiTheme="minorHAnsi" w:cstheme="minorHAnsi"/>
          <w:b/>
          <w:sz w:val="24"/>
          <w:szCs w:val="24"/>
        </w:rPr>
        <w:t xml:space="preserve"> studni głębinowej w miejscowości Rąbień w gminie Aleksandrów Łódzki</w:t>
      </w:r>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18792235"/>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8578FC">
        <w:rPr>
          <w:rFonts w:asciiTheme="minorHAnsi" w:eastAsia="Times New Roman" w:hAnsiTheme="minorHAnsi" w:cstheme="minorHAnsi"/>
          <w:b/>
          <w:sz w:val="24"/>
          <w:szCs w:val="24"/>
          <w:lang w:eastAsia="pl-PL"/>
        </w:rPr>
        <w:t>.25</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nie Zamówień Publicznych w dniu</w:t>
      </w:r>
      <w:r w:rsidR="00ED5DE6" w:rsidRPr="00BF3A3E">
        <w:rPr>
          <w:rFonts w:asciiTheme="minorHAnsi" w:eastAsia="Times New Roman" w:hAnsiTheme="minorHAnsi" w:cstheme="minorHAnsi"/>
          <w:sz w:val="24"/>
          <w:szCs w:val="24"/>
          <w:lang w:eastAsia="pl-PL"/>
        </w:rPr>
        <w:t xml:space="preserve"> </w:t>
      </w:r>
      <w:r w:rsidR="005B3BA5">
        <w:rPr>
          <w:rFonts w:asciiTheme="minorHAnsi" w:eastAsia="Times New Roman" w:hAnsiTheme="minorHAnsi" w:cstheme="minorHAnsi"/>
          <w:sz w:val="24"/>
          <w:szCs w:val="24"/>
          <w:lang w:eastAsia="pl-PL"/>
        </w:rPr>
        <w:t>08.11.2022</w:t>
      </w:r>
      <w:r w:rsidR="00D83307">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r.</w:t>
      </w:r>
      <w:r w:rsidR="00ED5DE6" w:rsidRPr="00BF3A3E">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 xml:space="preserve"> </w:t>
      </w:r>
      <w:r w:rsidR="00604DDA" w:rsidRPr="00BF3A3E">
        <w:rPr>
          <w:rFonts w:asciiTheme="minorHAnsi" w:eastAsia="Times New Roman" w:hAnsiTheme="minorHAnsi" w:cstheme="minorHAnsi"/>
          <w:sz w:val="24"/>
          <w:szCs w:val="24"/>
          <w:lang w:eastAsia="pl-PL"/>
        </w:rPr>
        <w:t>nr</w:t>
      </w:r>
      <w:r w:rsidR="00D83307">
        <w:rPr>
          <w:rFonts w:asciiTheme="minorHAnsi" w:eastAsia="Times New Roman" w:hAnsiTheme="minorHAnsi" w:cstheme="minorHAnsi"/>
          <w:sz w:val="24"/>
          <w:szCs w:val="24"/>
          <w:lang w:eastAsia="pl-PL"/>
        </w:rPr>
        <w:t xml:space="preserve"> </w:t>
      </w:r>
      <w:r w:rsidR="005B3BA5">
        <w:rPr>
          <w:rFonts w:asciiTheme="minorHAnsi" w:eastAsia="Times New Roman" w:hAnsiTheme="minorHAnsi" w:cstheme="minorHAnsi"/>
          <w:sz w:val="24"/>
          <w:szCs w:val="24"/>
          <w:lang w:eastAsia="pl-PL"/>
        </w:rPr>
        <w:t>2022/BZP 00428046</w:t>
      </w:r>
      <w:r w:rsidR="00814B72">
        <w:rPr>
          <w:rFonts w:asciiTheme="minorHAnsi" w:eastAsia="Times New Roman" w:hAnsiTheme="minorHAnsi" w:cstheme="minorHAnsi"/>
          <w:sz w:val="24"/>
          <w:szCs w:val="24"/>
          <w:lang w:eastAsia="pl-PL"/>
        </w:rPr>
        <w:t>/01</w:t>
      </w:r>
      <w:bookmarkStart w:id="55" w:name="_GoBack"/>
      <w:bookmarkEnd w:id="55"/>
      <w:r w:rsidR="00D83307">
        <w:rPr>
          <w:rFonts w:asciiTheme="minorHAnsi" w:eastAsia="Times New Roman" w:hAnsiTheme="minorHAnsi" w:cstheme="minorHAnsi"/>
          <w:sz w:val="24"/>
          <w:szCs w:val="24"/>
          <w:lang w:eastAsia="pl-PL"/>
        </w:rPr>
        <w:t xml:space="preserve"> </w:t>
      </w:r>
      <w:r w:rsidRPr="00BF3A3E">
        <w:rPr>
          <w:rFonts w:asciiTheme="minorHAnsi" w:eastAsia="Times New Roman" w:hAnsiTheme="minorHAnsi" w:cstheme="minorHAnsi"/>
          <w:sz w:val="24"/>
          <w:szCs w:val="24"/>
          <w:lang w:eastAsia="pl-PL"/>
        </w:rPr>
        <w:t xml:space="preserve">o </w:t>
      </w:r>
      <w:r w:rsidR="00F146CD" w:rsidRPr="00BF3A3E">
        <w:rPr>
          <w:rFonts w:asciiTheme="minorHAnsi" w:eastAsia="Times New Roman" w:hAnsiTheme="minorHAnsi" w:cstheme="minorHAnsi"/>
          <w:sz w:val="24"/>
          <w:szCs w:val="24"/>
          <w:lang w:eastAsia="pl-PL"/>
        </w:rPr>
        <w:t>postępowaniu 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8578FC">
        <w:rPr>
          <w:rFonts w:asciiTheme="minorHAnsi" w:eastAsia="Times New Roman" w:hAnsiTheme="minorHAnsi" w:cstheme="minorHAnsi"/>
          <w:b/>
          <w:sz w:val="24"/>
          <w:szCs w:val="24"/>
          <w:lang w:eastAsia="pl-PL"/>
        </w:rPr>
        <w:t>ZP.271.25</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8155D3" w:rsidRPr="008155D3">
        <w:rPr>
          <w:rFonts w:asciiTheme="minorHAnsi" w:hAnsiTheme="minorHAnsi" w:cstheme="minorHAnsi"/>
          <w:b/>
          <w:sz w:val="24"/>
          <w:szCs w:val="24"/>
        </w:rPr>
        <w:t>Budowa studni głębinowej w miejscowości Rąbień w gminie Aleksandrów Łódzki</w:t>
      </w:r>
      <w:r w:rsidR="008578FC">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zł. netto (słownie………………………………</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xml:space="preserve">……. złotych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xml:space="preserve">Podatek VAT …. % w kwocie …………………………. </w:t>
      </w:r>
      <w:r>
        <w:rPr>
          <w:rFonts w:asciiTheme="minorHAnsi" w:eastAsia="Times New Roman" w:hAnsiTheme="minorHAnsi" w:cstheme="minorHAnsi"/>
          <w:sz w:val="24"/>
          <w:szCs w:val="24"/>
          <w:lang w:eastAsia="pl-PL"/>
        </w:rPr>
        <w:t>z</w:t>
      </w:r>
      <w:r w:rsidRPr="008155D3">
        <w:rPr>
          <w:rFonts w:asciiTheme="minorHAnsi" w:eastAsia="Times New Roman" w:hAnsiTheme="minorHAnsi" w:cstheme="minorHAnsi"/>
          <w:sz w:val="24"/>
          <w:szCs w:val="24"/>
          <w:lang w:eastAsia="pl-PL"/>
        </w:rPr>
        <w:t xml:space="preserve">ł.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słownie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zł</w:t>
      </w:r>
      <w:r>
        <w:rPr>
          <w:rFonts w:asciiTheme="minorHAnsi" w:eastAsia="Times New Roman" w:hAnsiTheme="minorHAnsi" w:cstheme="minorHAnsi"/>
          <w:sz w:val="24"/>
          <w:szCs w:val="24"/>
          <w:lang w:eastAsia="pl-PL"/>
        </w:rPr>
        <w:t>otych</w:t>
      </w:r>
    </w:p>
    <w:p w:rsidR="00397077" w:rsidRPr="00BF3A3E" w:rsidRDefault="008155D3" w:rsidP="008155D3">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 xml:space="preserve">rutto </w:t>
      </w:r>
      <w:r w:rsidR="00C97AFB" w:rsidRPr="008155D3">
        <w:rPr>
          <w:rFonts w:asciiTheme="minorHAnsi" w:eastAsia="Times New Roman" w:hAnsiTheme="minorHAnsi" w:cstheme="minorHAnsi"/>
          <w:b/>
          <w:sz w:val="24"/>
          <w:szCs w:val="24"/>
          <w:lang w:eastAsia="pl-PL"/>
        </w:rPr>
        <w:t>słownie brutto złotych:</w:t>
      </w:r>
      <w:r>
        <w:rPr>
          <w:rFonts w:asciiTheme="minorHAnsi" w:eastAsia="Times New Roman" w:hAnsiTheme="minorHAnsi" w:cstheme="minorHAnsi"/>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BF3A3E">
        <w:rPr>
          <w:rFonts w:asciiTheme="minorHAnsi" w:eastAsia="Times New Roman" w:hAnsiTheme="minorHAnsi" w:cstheme="minorHAnsi"/>
          <w:b/>
          <w:sz w:val="24"/>
          <w:szCs w:val="24"/>
          <w:lang w:eastAsia="pl-PL"/>
        </w:rPr>
        <w:t xml:space="preserve"> </w:t>
      </w:r>
      <w:r w:rsidR="008155D3">
        <w:rPr>
          <w:rFonts w:asciiTheme="minorHAnsi" w:eastAsia="Times New Roman" w:hAnsiTheme="minorHAnsi" w:cstheme="minorHAnsi"/>
          <w:b/>
          <w:sz w:val="24"/>
          <w:szCs w:val="24"/>
          <w:lang w:eastAsia="pl-PL"/>
        </w:rPr>
        <w:t>90 dni od dnia podpisania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Oferta została złożona na ……………………………….. zapisanych</w:t>
      </w:r>
      <w:r w:rsidR="008578FC">
        <w:rPr>
          <w:rFonts w:asciiTheme="minorHAnsi" w:eastAsia="Times New Roman" w:hAnsiTheme="minorHAnsi" w:cstheme="minorHAnsi"/>
          <w:sz w:val="24"/>
          <w:szCs w:val="24"/>
          <w:lang w:eastAsia="pl-PL"/>
        </w:rPr>
        <w:t xml:space="preserve"> kolejno</w:t>
      </w:r>
      <w:r w:rsidRPr="006D2474">
        <w:rPr>
          <w:rFonts w:asciiTheme="minorHAnsi" w:eastAsia="Times New Roman" w:hAnsiTheme="minorHAnsi" w:cstheme="minorHAnsi"/>
          <w:sz w:val="24"/>
          <w:szCs w:val="24"/>
          <w:lang w:eastAsia="pl-PL"/>
        </w:rPr>
        <w:t xml:space="preserve"> stronach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8578FC">
      <w:pPr>
        <w:pStyle w:val="Akapitzlist"/>
        <w:widowControl w:val="0"/>
        <w:numPr>
          <w:ilvl w:val="0"/>
          <w:numId w:val="75"/>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397077" w:rsidRPr="006D2474" w:rsidRDefault="00397077" w:rsidP="00397077">
      <w:pPr>
        <w:widowControl w:val="0"/>
        <w:spacing w:before="120" w:after="0" w:line="360" w:lineRule="auto"/>
        <w:ind w:left="357"/>
        <w:jc w:val="both"/>
        <w:rPr>
          <w:rFonts w:asciiTheme="minorHAnsi" w:eastAsia="Times New Roman" w:hAnsiTheme="minorHAnsi" w:cstheme="minorHAnsi"/>
          <w:sz w:val="24"/>
          <w:szCs w:val="24"/>
          <w:lang w:eastAsia="pl-PL"/>
        </w:rPr>
      </w:pP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r w:rsidR="008155D3">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p>
    <w:p w:rsidR="000B7E33" w:rsidRPr="006D2474" w:rsidRDefault="000B7E33" w:rsidP="00E7067D">
      <w:pPr>
        <w:widowControl w:val="0"/>
        <w:suppressAutoHyphen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D73859" w:rsidRDefault="008578FC" w:rsidP="00D73859">
      <w:pPr>
        <w:keepNext/>
        <w:keepLines/>
        <w:spacing w:after="0" w:line="23" w:lineRule="atLeast"/>
        <w:rPr>
          <w:rFonts w:eastAsia="MS Mincho" w:cs="Calibri"/>
          <w:b/>
          <w:bCs/>
          <w:color w:val="000000"/>
          <w:sz w:val="24"/>
          <w:szCs w:val="24"/>
          <w:lang w:eastAsia="pl-PL"/>
        </w:rPr>
      </w:pPr>
      <w:r>
        <w:rPr>
          <w:rFonts w:eastAsia="MS Mincho" w:cs="Calibri"/>
          <w:b/>
          <w:bCs/>
          <w:color w:val="000000"/>
          <w:sz w:val="24"/>
          <w:szCs w:val="24"/>
          <w:lang w:eastAsia="pl-PL"/>
        </w:rPr>
        <w:lastRenderedPageBreak/>
        <w:t>ZP.271.25</w:t>
      </w:r>
      <w:r w:rsidR="00D73859">
        <w:rPr>
          <w:rFonts w:eastAsia="MS Mincho" w:cs="Calibri"/>
          <w:b/>
          <w:bCs/>
          <w:color w:val="000000"/>
          <w:sz w:val="24"/>
          <w:szCs w:val="24"/>
          <w:lang w:eastAsia="pl-PL"/>
        </w:rPr>
        <w:t>.2022                                                                                                              zał. Nr 5 do SWZ</w:t>
      </w:r>
    </w:p>
    <w:p w:rsidR="00D73859" w:rsidRDefault="00D73859" w:rsidP="00D73859">
      <w:pPr>
        <w:keepNext/>
        <w:keepLines/>
        <w:spacing w:after="0" w:line="23" w:lineRule="atLeast"/>
        <w:rPr>
          <w:rFonts w:eastAsia="MS Mincho" w:cs="Calibri"/>
          <w:b/>
          <w:bCs/>
          <w:color w:val="000000"/>
          <w:sz w:val="24"/>
          <w:szCs w:val="24"/>
          <w:lang w:eastAsia="pl-PL"/>
        </w:rPr>
      </w:pPr>
    </w:p>
    <w:p w:rsidR="00D73859" w:rsidRPr="0050176F" w:rsidRDefault="00D73859" w:rsidP="00D73859">
      <w:pPr>
        <w:keepNext/>
        <w:keepLines/>
        <w:spacing w:after="0" w:line="23" w:lineRule="atLeast"/>
        <w:jc w:val="center"/>
        <w:rPr>
          <w:rFonts w:eastAsia="MS Mincho" w:cs="Calibri"/>
          <w:b/>
          <w:bCs/>
          <w:sz w:val="24"/>
          <w:szCs w:val="24"/>
          <w:lang w:eastAsia="pl-PL"/>
        </w:rPr>
      </w:pPr>
      <w:r w:rsidRPr="0050176F">
        <w:rPr>
          <w:rFonts w:eastAsia="MS Mincho" w:cs="Calibri"/>
          <w:b/>
          <w:bCs/>
          <w:color w:val="000000"/>
          <w:sz w:val="24"/>
          <w:szCs w:val="24"/>
          <w:lang w:eastAsia="pl-PL"/>
        </w:rPr>
        <w:t>UMOWA Nr ZP.272……….2022</w:t>
      </w:r>
      <w:r>
        <w:rPr>
          <w:rFonts w:eastAsia="MS Mincho" w:cs="Calibri"/>
          <w:b/>
          <w:bCs/>
          <w:color w:val="000000"/>
          <w:sz w:val="24"/>
          <w:szCs w:val="24"/>
          <w:lang w:eastAsia="pl-PL"/>
        </w:rPr>
        <w:t xml:space="preserve"> - wzór</w:t>
      </w:r>
    </w:p>
    <w:p w:rsidR="00D73859" w:rsidRPr="0050176F" w:rsidRDefault="00D73859" w:rsidP="00D73859">
      <w:pPr>
        <w:keepNext/>
        <w:tabs>
          <w:tab w:val="center" w:pos="5016"/>
          <w:tab w:val="right" w:pos="9552"/>
        </w:tabs>
        <w:spacing w:after="0" w:line="276" w:lineRule="auto"/>
        <w:jc w:val="center"/>
        <w:rPr>
          <w:rFonts w:eastAsia="MS Mincho" w:cs="Calibri"/>
          <w:b/>
          <w:bCs/>
          <w:color w:val="000000"/>
          <w:sz w:val="24"/>
          <w:szCs w:val="24"/>
          <w:lang w:eastAsia="pl-PL"/>
        </w:rPr>
      </w:pP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Zawarta w dniu……………….. w Aleksandrowie Łódzkim pomiędzy Gminą Aleksandrów Łódzki, </w:t>
      </w:r>
      <w:r w:rsidRPr="0050176F">
        <w:rPr>
          <w:rFonts w:eastAsia="MS Mincho" w:cs="Calibri"/>
          <w:color w:val="000000"/>
          <w:sz w:val="24"/>
          <w:szCs w:val="24"/>
          <w:lang w:eastAsia="pl-PL"/>
        </w:rPr>
        <w:br/>
        <w:t xml:space="preserve">z siedzibą: plac Kościuszki 2, 95-070 Aleksandrów Łódzki, NIP 732-213-45-37 zwaną dalej w tekście umowy </w:t>
      </w:r>
      <w:r w:rsidRPr="0050176F">
        <w:rPr>
          <w:rFonts w:eastAsia="MS Mincho" w:cs="Calibri"/>
          <w:b/>
          <w:color w:val="000000"/>
          <w:sz w:val="24"/>
          <w:szCs w:val="24"/>
          <w:lang w:eastAsia="pl-PL"/>
        </w:rPr>
        <w:t>„Zamawiającym"</w:t>
      </w:r>
      <w:r w:rsidRPr="0050176F">
        <w:rPr>
          <w:rFonts w:eastAsia="MS Mincho" w:cs="Calibri"/>
          <w:color w:val="000000"/>
          <w:sz w:val="24"/>
          <w:szCs w:val="24"/>
          <w:lang w:eastAsia="pl-PL"/>
        </w:rPr>
        <w:t>, reprezentowaną przez:</w:t>
      </w: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Jacka Lipińskiego </w:t>
      </w:r>
      <w:r w:rsidRPr="0050176F">
        <w:rPr>
          <w:rFonts w:eastAsia="MS Mincho" w:cs="Calibri"/>
          <w:color w:val="000000"/>
          <w:sz w:val="24"/>
          <w:szCs w:val="24"/>
          <w:lang w:eastAsia="pl-PL"/>
        </w:rPr>
        <w:tab/>
        <w:t xml:space="preserve">  –   Burmistrza Aleksandrowa Łódzkiego</w:t>
      </w: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przy kontrasygnacie:</w:t>
      </w:r>
    </w:p>
    <w:p w:rsidR="00D73859" w:rsidRPr="0050176F" w:rsidRDefault="00D73859" w:rsidP="00D73859">
      <w:pPr>
        <w:keepNext/>
        <w:shd w:val="clear" w:color="auto" w:fill="FFFFFF"/>
        <w:tabs>
          <w:tab w:val="left" w:pos="5011"/>
        </w:tabs>
        <w:spacing w:after="0" w:line="276" w:lineRule="auto"/>
        <w:ind w:left="10" w:right="29"/>
        <w:rPr>
          <w:rFonts w:eastAsia="MS Mincho" w:cs="Calibri"/>
          <w:color w:val="000000"/>
          <w:sz w:val="24"/>
          <w:szCs w:val="24"/>
          <w:lang w:eastAsia="pl-PL"/>
        </w:rPr>
      </w:pPr>
      <w:r w:rsidRPr="0050176F">
        <w:rPr>
          <w:rFonts w:eastAsia="MS Mincho" w:cs="Calibri"/>
          <w:color w:val="000000"/>
          <w:sz w:val="24"/>
          <w:szCs w:val="24"/>
          <w:lang w:eastAsia="pl-PL"/>
        </w:rPr>
        <w:t>Grzegorza Siecha          –   Skarbnika</w:t>
      </w:r>
    </w:p>
    <w:p w:rsidR="00D73859" w:rsidRPr="0050176F" w:rsidRDefault="00D73859" w:rsidP="00D73859">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a </w:t>
      </w:r>
      <w:r>
        <w:rPr>
          <w:rFonts w:eastAsia="MS Mincho" w:cs="Calibri"/>
          <w:color w:val="000000"/>
          <w:sz w:val="24"/>
          <w:szCs w:val="24"/>
          <w:lang w:eastAsia="pl-PL"/>
        </w:rPr>
        <w:t xml:space="preserve">…………………………………………………………………………………………………………………………………………… </w:t>
      </w:r>
    </w:p>
    <w:p w:rsidR="00D73859" w:rsidRPr="00341EE7" w:rsidRDefault="00D73859" w:rsidP="00D73859">
      <w:pPr>
        <w:keepNext/>
        <w:autoSpaceDE w:val="0"/>
        <w:autoSpaceDN w:val="0"/>
        <w:adjustRightInd w:val="0"/>
        <w:spacing w:after="0" w:line="276" w:lineRule="auto"/>
        <w:rPr>
          <w:rFonts w:eastAsia="MS Mincho" w:cs="Calibri"/>
          <w:i/>
          <w:color w:val="000000"/>
          <w:sz w:val="24"/>
          <w:szCs w:val="24"/>
          <w:lang w:eastAsia="pl-PL"/>
        </w:rPr>
      </w:pPr>
      <w:r w:rsidRPr="00341EE7">
        <w:rPr>
          <w:rFonts w:eastAsia="MS Mincho" w:cs="Calibri"/>
          <w:i/>
          <w:color w:val="000000"/>
          <w:sz w:val="24"/>
          <w:szCs w:val="24"/>
          <w:lang w:eastAsia="pl-PL"/>
        </w:rPr>
        <w:t>[dane identyfikujące Wykonawcę, w tym dane  adresowe , dane  o wpisie do państwowych rejestrów, takich jak NIP i REGON]</w:t>
      </w:r>
    </w:p>
    <w:p w:rsidR="00D73859" w:rsidRPr="0050176F" w:rsidRDefault="00D73859" w:rsidP="00D73859">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rsidR="00D73859" w:rsidRPr="0050176F" w:rsidRDefault="00D73859" w:rsidP="00D73859">
      <w:pPr>
        <w:keepNext/>
        <w:spacing w:after="0" w:line="276" w:lineRule="auto"/>
        <w:rPr>
          <w:rFonts w:eastAsia="MS Mincho" w:cs="Calibri"/>
          <w:color w:val="000000"/>
          <w:sz w:val="24"/>
          <w:szCs w:val="24"/>
          <w:lang w:eastAsia="pl-PL"/>
        </w:rPr>
      </w:pPr>
      <w:r>
        <w:rPr>
          <w:rFonts w:eastAsia="MS Mincho" w:cs="Calibri"/>
          <w:color w:val="000000"/>
          <w:sz w:val="24"/>
          <w:szCs w:val="24"/>
          <w:lang w:eastAsia="pl-PL"/>
        </w:rPr>
        <w:t>………………………………………………………………………………………….</w:t>
      </w:r>
    </w:p>
    <w:p w:rsidR="00D73859" w:rsidRPr="0050176F" w:rsidRDefault="00D73859" w:rsidP="00D73859">
      <w:pPr>
        <w:keepNext/>
        <w:spacing w:after="0" w:line="276" w:lineRule="auto"/>
        <w:jc w:val="both"/>
        <w:rPr>
          <w:rFonts w:eastAsia="MS Mincho" w:cs="Calibri"/>
          <w:color w:val="000000"/>
          <w:sz w:val="24"/>
          <w:szCs w:val="24"/>
          <w:lang w:eastAsia="pl-PL"/>
        </w:rPr>
      </w:pPr>
      <w:r w:rsidRPr="0050176F">
        <w:rPr>
          <w:rFonts w:eastAsia="MS Mincho" w:cs="Calibri"/>
          <w:color w:val="000000"/>
          <w:sz w:val="24"/>
          <w:szCs w:val="24"/>
          <w:lang w:eastAsia="pl-PL"/>
        </w:rPr>
        <w:t> </w:t>
      </w:r>
    </w:p>
    <w:p w:rsidR="00D73859" w:rsidRDefault="00D73859" w:rsidP="00D73859">
      <w:pPr>
        <w:spacing w:after="0" w:line="276" w:lineRule="auto"/>
        <w:rPr>
          <w:sz w:val="24"/>
          <w:szCs w:val="24"/>
        </w:rPr>
      </w:pPr>
      <w:r w:rsidRPr="0050176F">
        <w:rPr>
          <w:sz w:val="24"/>
          <w:szCs w:val="24"/>
        </w:rPr>
        <w:t xml:space="preserve">Strony zawierają umowę w wyniku przeprowadzonego, na podstawie art. 275-296 ustawy z dnia 11 września 2019 r. r. – Prawo zamówień publicznych (tj. Dz. U.  z 2021 r. poz. 1129 z </w:t>
      </w:r>
      <w:proofErr w:type="spellStart"/>
      <w:r w:rsidRPr="0050176F">
        <w:rPr>
          <w:sz w:val="24"/>
          <w:szCs w:val="24"/>
        </w:rPr>
        <w:t>późn</w:t>
      </w:r>
      <w:proofErr w:type="spellEnd"/>
      <w:r w:rsidRPr="0050176F">
        <w:rPr>
          <w:sz w:val="24"/>
          <w:szCs w:val="24"/>
        </w:rPr>
        <w:t>. zm.), postępowania o udzielenie zamówienia w trybie podstawowym bez nego</w:t>
      </w:r>
      <w:r>
        <w:rPr>
          <w:sz w:val="24"/>
          <w:szCs w:val="24"/>
        </w:rPr>
        <w:t xml:space="preserve">cjacji  (numer sprawy </w:t>
      </w:r>
      <w:r w:rsidR="008578FC">
        <w:rPr>
          <w:sz w:val="24"/>
          <w:szCs w:val="24"/>
        </w:rPr>
        <w:t>ZP.271.25.2022</w:t>
      </w:r>
      <w:r w:rsidRPr="0050176F">
        <w:rPr>
          <w:sz w:val="24"/>
          <w:szCs w:val="24"/>
        </w:rPr>
        <w:t>), o następującej treści:</w:t>
      </w:r>
    </w:p>
    <w:p w:rsidR="00D73859" w:rsidRPr="0050176F" w:rsidRDefault="00D73859" w:rsidP="00D73859">
      <w:pPr>
        <w:spacing w:after="0" w:line="276" w:lineRule="auto"/>
        <w:rPr>
          <w:sz w:val="24"/>
          <w:szCs w:val="24"/>
        </w:rPr>
      </w:pPr>
    </w:p>
    <w:p w:rsidR="00D73859" w:rsidRPr="0050176F" w:rsidRDefault="00D73859" w:rsidP="00D73859">
      <w:pPr>
        <w:spacing w:after="0" w:line="276" w:lineRule="auto"/>
        <w:jc w:val="center"/>
        <w:rPr>
          <w:b/>
          <w:sz w:val="24"/>
          <w:szCs w:val="24"/>
        </w:rPr>
      </w:pPr>
      <w:r w:rsidRPr="0050176F">
        <w:rPr>
          <w:b/>
          <w:sz w:val="24"/>
          <w:szCs w:val="24"/>
        </w:rPr>
        <w:t>§ 1. PRZEDMIOT UMOWY</w:t>
      </w:r>
    </w:p>
    <w:p w:rsidR="00D73859" w:rsidRPr="0050176F" w:rsidRDefault="00D73859" w:rsidP="00D73859">
      <w:pPr>
        <w:spacing w:after="0" w:line="276" w:lineRule="auto"/>
        <w:rPr>
          <w:sz w:val="24"/>
          <w:szCs w:val="24"/>
        </w:rPr>
      </w:pPr>
    </w:p>
    <w:p w:rsidR="00D73859" w:rsidRPr="0050176F" w:rsidRDefault="00D73859" w:rsidP="008578FC">
      <w:pPr>
        <w:pStyle w:val="Akapitzlist"/>
        <w:numPr>
          <w:ilvl w:val="0"/>
          <w:numId w:val="84"/>
        </w:numPr>
        <w:spacing w:line="276" w:lineRule="auto"/>
        <w:ind w:left="357" w:hanging="357"/>
        <w:rPr>
          <w:rFonts w:asciiTheme="minorHAnsi" w:hAnsiTheme="minorHAnsi" w:cstheme="minorHAnsi"/>
        </w:rPr>
      </w:pPr>
      <w:r w:rsidRPr="0050176F">
        <w:rPr>
          <w:rFonts w:asciiTheme="minorHAnsi" w:hAnsiTheme="minorHAnsi" w:cstheme="minorHAnsi"/>
        </w:rPr>
        <w:t>W oparciu o dane zawarte w ofe</w:t>
      </w:r>
      <w:r>
        <w:rPr>
          <w:rFonts w:asciiTheme="minorHAnsi" w:hAnsiTheme="minorHAnsi" w:cstheme="minorHAnsi"/>
        </w:rPr>
        <w:t xml:space="preserve">rcie Wykonawcy z dnia </w:t>
      </w:r>
      <w:r>
        <w:rPr>
          <w:rFonts w:asciiTheme="minorHAnsi" w:hAnsiTheme="minorHAnsi" w:cstheme="minorHAnsi"/>
          <w:lang w:val="pl-PL"/>
        </w:rPr>
        <w:t>…………………………………….</w:t>
      </w:r>
      <w:r w:rsidRPr="0050176F">
        <w:rPr>
          <w:rFonts w:asciiTheme="minorHAnsi" w:hAnsiTheme="minorHAnsi" w:cstheme="minorHAnsi"/>
        </w:rPr>
        <w:t xml:space="preserve"> r. opracowanej na podstawie dokumentacji przekazanej przez Zamawiającego, Zamawiający powierza, a Wykonawca przyjmuje do wykonania roboty budowlane polegające na</w:t>
      </w:r>
      <w:r>
        <w:rPr>
          <w:rFonts w:asciiTheme="minorHAnsi" w:hAnsiTheme="minorHAnsi" w:cstheme="minorHAnsi"/>
          <w:lang w:val="pl-PL"/>
        </w:rPr>
        <w:t xml:space="preserve"> budowie urządzenia wodnego – studni wierconej o głębokości 99 m</w:t>
      </w:r>
      <w:r>
        <w:rPr>
          <w:rFonts w:asciiTheme="minorHAnsi" w:hAnsiTheme="minorHAnsi" w:cstheme="minorHAnsi"/>
        </w:rPr>
        <w:t xml:space="preserve"> </w:t>
      </w:r>
      <w:r>
        <w:rPr>
          <w:rFonts w:asciiTheme="minorHAnsi" w:hAnsiTheme="minorHAnsi" w:cstheme="minorHAnsi"/>
          <w:lang w:val="pl-PL"/>
        </w:rPr>
        <w:t xml:space="preserve">na terenie działki o nr </w:t>
      </w:r>
      <w:proofErr w:type="spellStart"/>
      <w:r>
        <w:rPr>
          <w:rFonts w:asciiTheme="minorHAnsi" w:hAnsiTheme="minorHAnsi" w:cstheme="minorHAnsi"/>
          <w:lang w:val="pl-PL"/>
        </w:rPr>
        <w:t>ewid</w:t>
      </w:r>
      <w:proofErr w:type="spellEnd"/>
      <w:r>
        <w:rPr>
          <w:rFonts w:asciiTheme="minorHAnsi" w:hAnsiTheme="minorHAnsi" w:cstheme="minorHAnsi"/>
          <w:lang w:val="pl-PL"/>
        </w:rPr>
        <w:t xml:space="preserve">. 189/1obręb: 0024 Rąbień, umożliwiającej pobór wód podziemnych. </w:t>
      </w:r>
    </w:p>
    <w:p w:rsidR="00D73859" w:rsidRDefault="00D73859" w:rsidP="008578FC">
      <w:pPr>
        <w:pStyle w:val="Akapitzlist"/>
        <w:numPr>
          <w:ilvl w:val="0"/>
          <w:numId w:val="84"/>
        </w:numPr>
        <w:spacing w:line="276" w:lineRule="auto"/>
        <w:ind w:left="357" w:hanging="357"/>
        <w:rPr>
          <w:rFonts w:asciiTheme="minorHAnsi" w:hAnsiTheme="minorHAnsi" w:cstheme="minorHAnsi"/>
        </w:rPr>
      </w:pPr>
      <w:r>
        <w:rPr>
          <w:rFonts w:asciiTheme="minorHAnsi" w:hAnsiTheme="minorHAnsi" w:cstheme="minorHAnsi"/>
          <w:lang w:val="pl-PL"/>
        </w:rPr>
        <w:t>W ramach realizacji przedmiotu umowy Wykonawca zobowiązuje się do</w:t>
      </w:r>
      <w:r w:rsidRPr="0050176F">
        <w:rPr>
          <w:rFonts w:asciiTheme="minorHAnsi" w:hAnsiTheme="minorHAnsi" w:cstheme="minorHAnsi"/>
        </w:rPr>
        <w:t>:</w:t>
      </w:r>
    </w:p>
    <w:p w:rsidR="00D73859" w:rsidRDefault="00D73859" w:rsidP="00D73859">
      <w:pPr>
        <w:pStyle w:val="Akapitzlist"/>
        <w:spacing w:line="276" w:lineRule="auto"/>
        <w:ind w:left="357"/>
        <w:rPr>
          <w:rFonts w:asciiTheme="minorHAnsi" w:hAnsiTheme="minorHAnsi" w:cstheme="minorHAnsi"/>
          <w:lang w:val="pl-PL"/>
        </w:rPr>
      </w:pPr>
      <w:r w:rsidRPr="00FA552E">
        <w:rPr>
          <w:rFonts w:asciiTheme="minorHAnsi" w:hAnsiTheme="minorHAnsi" w:cstheme="minorHAnsi"/>
        </w:rPr>
        <w:t>a)</w:t>
      </w:r>
      <w:r w:rsidRPr="00FA552E">
        <w:rPr>
          <w:rFonts w:asciiTheme="minorHAnsi" w:hAnsiTheme="minorHAnsi" w:cstheme="minorHAnsi"/>
        </w:rPr>
        <w:tab/>
      </w:r>
      <w:r>
        <w:rPr>
          <w:rFonts w:asciiTheme="minorHAnsi" w:hAnsiTheme="minorHAnsi" w:cstheme="minorHAnsi"/>
          <w:lang w:val="pl-PL"/>
        </w:rPr>
        <w:t xml:space="preserve">wykonania odwiertu studziennego systemem mechanicznym, metodą obrotową na    </w:t>
      </w:r>
      <w:r>
        <w:rPr>
          <w:rFonts w:asciiTheme="minorHAnsi" w:hAnsiTheme="minorHAnsi" w:cstheme="minorHAnsi"/>
          <w:lang w:val="pl-PL"/>
        </w:rPr>
        <w:br/>
        <w:t xml:space="preserve">      prawy lub lewy bieg płuczki,</w:t>
      </w:r>
    </w:p>
    <w:p w:rsidR="00D73859" w:rsidRPr="00A00DA5" w:rsidRDefault="00D73859" w:rsidP="00D73859">
      <w:pPr>
        <w:pStyle w:val="Akapitzlist"/>
        <w:spacing w:line="276" w:lineRule="auto"/>
        <w:ind w:left="357"/>
        <w:rPr>
          <w:rFonts w:asciiTheme="minorHAnsi" w:hAnsiTheme="minorHAnsi" w:cstheme="minorHAnsi"/>
          <w:lang w:val="pl-PL"/>
        </w:rPr>
      </w:pPr>
      <w:r>
        <w:rPr>
          <w:rFonts w:asciiTheme="minorHAnsi" w:hAnsiTheme="minorHAnsi" w:cstheme="minorHAnsi"/>
          <w:lang w:val="pl-PL"/>
        </w:rPr>
        <w:t xml:space="preserve">      na co składają się następujące roboty:</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u</w:t>
      </w:r>
      <w:r w:rsidRPr="00FA552E">
        <w:rPr>
          <w:rFonts w:asciiTheme="minorHAnsi" w:hAnsiTheme="minorHAnsi" w:cstheme="minorHAnsi"/>
        </w:rPr>
        <w:t>rządzeni</w:t>
      </w:r>
      <w:r>
        <w:rPr>
          <w:rFonts w:asciiTheme="minorHAnsi" w:hAnsiTheme="minorHAnsi" w:cstheme="minorHAnsi"/>
          <w:lang w:val="pl-PL"/>
        </w:rPr>
        <w:t>e</w:t>
      </w:r>
      <w:r>
        <w:rPr>
          <w:rFonts w:asciiTheme="minorHAnsi" w:hAnsiTheme="minorHAnsi" w:cstheme="minorHAnsi"/>
        </w:rPr>
        <w:t xml:space="preserve"> i likwidacj</w:t>
      </w:r>
      <w:r>
        <w:rPr>
          <w:rFonts w:asciiTheme="minorHAnsi" w:hAnsiTheme="minorHAnsi" w:cstheme="minorHAnsi"/>
          <w:lang w:val="pl-PL"/>
        </w:rPr>
        <w:t>a</w:t>
      </w:r>
      <w:r w:rsidRPr="00FA552E">
        <w:rPr>
          <w:rFonts w:asciiTheme="minorHAnsi" w:hAnsiTheme="minorHAnsi" w:cstheme="minorHAnsi"/>
        </w:rPr>
        <w:t xml:space="preserve"> placu wiercenia - montaż i demontaż wiertnicy wraz </w:t>
      </w:r>
      <w:r>
        <w:rPr>
          <w:rFonts w:asciiTheme="minorHAnsi" w:hAnsiTheme="minorHAnsi" w:cstheme="minorHAnsi"/>
          <w:lang w:val="pl-PL"/>
        </w:rPr>
        <w:t xml:space="preserve">           </w:t>
      </w:r>
      <w:r w:rsidRPr="00FA552E">
        <w:rPr>
          <w:rFonts w:asciiTheme="minorHAnsi" w:hAnsiTheme="minorHAnsi" w:cstheme="minorHAnsi"/>
        </w:rPr>
        <w:t>z transportem</w:t>
      </w:r>
      <w:r>
        <w:rPr>
          <w:rFonts w:asciiTheme="minorHAnsi" w:hAnsiTheme="minorHAnsi" w:cstheme="minorHAnsi"/>
          <w:lang w:val="pl-PL"/>
        </w:rPr>
        <w:t>,</w:t>
      </w:r>
      <w:r w:rsidRPr="00FA552E">
        <w:rPr>
          <w:rFonts w:asciiTheme="minorHAnsi" w:hAnsiTheme="minorHAnsi" w:cstheme="minorHAnsi"/>
        </w:rPr>
        <w:t xml:space="preserve"> na plac budowy i z powrotem, urządzeń i materiałów pomocniczych</w:t>
      </w:r>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p</w:t>
      </w:r>
      <w:r>
        <w:rPr>
          <w:rFonts w:asciiTheme="minorHAnsi" w:hAnsiTheme="minorHAnsi" w:cstheme="minorHAnsi"/>
        </w:rPr>
        <w:t>odwiercenie</w:t>
      </w:r>
      <w:r w:rsidRPr="00F5562E">
        <w:rPr>
          <w:rFonts w:asciiTheme="minorHAnsi" w:hAnsiTheme="minorHAnsi" w:cstheme="minorHAnsi"/>
        </w:rPr>
        <w:t xml:space="preserve"> i posadowieni</w:t>
      </w:r>
      <w:r>
        <w:rPr>
          <w:rFonts w:asciiTheme="minorHAnsi" w:hAnsiTheme="minorHAnsi" w:cstheme="minorHAnsi"/>
          <w:lang w:val="pl-PL"/>
        </w:rPr>
        <w:t>e</w:t>
      </w:r>
      <w:r w:rsidRPr="00F5562E">
        <w:rPr>
          <w:rFonts w:asciiTheme="minorHAnsi" w:hAnsiTheme="minorHAnsi" w:cstheme="minorHAnsi"/>
        </w:rPr>
        <w:t xml:space="preserve"> konduktora w kolumnie rur Ø 14" (355,6 mm) </w:t>
      </w:r>
      <w:r>
        <w:rPr>
          <w:rFonts w:asciiTheme="minorHAnsi" w:hAnsiTheme="minorHAnsi" w:cstheme="minorHAnsi"/>
          <w:lang w:val="pl-PL"/>
        </w:rPr>
        <w:t xml:space="preserve">                 </w:t>
      </w:r>
      <w:r w:rsidRPr="00F5562E">
        <w:rPr>
          <w:rFonts w:asciiTheme="minorHAnsi" w:hAnsiTheme="minorHAnsi" w:cstheme="minorHAnsi"/>
        </w:rPr>
        <w:t xml:space="preserve">w przedziale 0,00 - 6,00 m – 6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wiercenie</w:t>
      </w:r>
      <w:r w:rsidRPr="00F5562E">
        <w:rPr>
          <w:rFonts w:asciiTheme="minorHAnsi" w:hAnsiTheme="minorHAnsi" w:cstheme="minorHAnsi"/>
        </w:rPr>
        <w:t xml:space="preserve"> świdrem gryzowym Ø 308 przedziale 6,00 - 78,0 m – 78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posadowienie</w:t>
      </w:r>
      <w:r w:rsidRPr="00F5562E">
        <w:rPr>
          <w:rFonts w:asciiTheme="minorHAnsi" w:hAnsiTheme="minorHAnsi" w:cstheme="minorHAnsi"/>
        </w:rPr>
        <w:t xml:space="preserve"> rur stalowych obsadow</w:t>
      </w:r>
      <w:r>
        <w:rPr>
          <w:rFonts w:asciiTheme="minorHAnsi" w:hAnsiTheme="minorHAnsi" w:cstheme="minorHAnsi"/>
        </w:rPr>
        <w:t xml:space="preserve">ych Ø 219 mm w korku cementowym </w:t>
      </w:r>
      <w:r w:rsidRPr="00F5562E">
        <w:rPr>
          <w:rFonts w:asciiTheme="minorHAnsi" w:hAnsiTheme="minorHAnsi" w:cstheme="minorHAnsi"/>
        </w:rPr>
        <w:t>-</w:t>
      </w:r>
      <w:r>
        <w:rPr>
          <w:rFonts w:asciiTheme="minorHAnsi" w:hAnsiTheme="minorHAnsi" w:cstheme="minorHAnsi"/>
          <w:lang w:val="pl-PL"/>
        </w:rPr>
        <w:t xml:space="preserve">                 </w:t>
      </w:r>
      <w:r w:rsidRPr="00F5562E">
        <w:rPr>
          <w:rFonts w:asciiTheme="minorHAnsi" w:hAnsiTheme="minorHAnsi" w:cstheme="minorHAnsi"/>
        </w:rPr>
        <w:t xml:space="preserve">78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Pr="001A2C94" w:rsidRDefault="00D73859" w:rsidP="008578FC">
      <w:pPr>
        <w:pStyle w:val="Akapitzlist"/>
        <w:numPr>
          <w:ilvl w:val="0"/>
          <w:numId w:val="88"/>
        </w:numPr>
        <w:spacing w:line="276" w:lineRule="auto"/>
        <w:rPr>
          <w:rFonts w:asciiTheme="minorHAnsi" w:hAnsiTheme="minorHAnsi" w:cstheme="minorHAnsi"/>
        </w:rPr>
      </w:pPr>
      <w:r w:rsidRPr="001A2C94">
        <w:rPr>
          <w:rFonts w:asciiTheme="minorHAnsi" w:hAnsiTheme="minorHAnsi" w:cstheme="minorHAnsi"/>
        </w:rPr>
        <w:lastRenderedPageBreak/>
        <w:t xml:space="preserve">wiercenie w przedziale 78,0 - 99,0 m - otwór bosy Ø 190 mm -21 </w:t>
      </w:r>
      <w:proofErr w:type="spellStart"/>
      <w:r w:rsidRPr="001A2C94">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keepNext/>
        <w:numPr>
          <w:ilvl w:val="0"/>
          <w:numId w:val="89"/>
        </w:numPr>
        <w:spacing w:after="0" w:line="276" w:lineRule="auto"/>
        <w:ind w:hanging="357"/>
        <w:rPr>
          <w:rFonts w:cs="Calibri"/>
          <w:sz w:val="24"/>
          <w:szCs w:val="24"/>
        </w:rPr>
      </w:pPr>
      <w:r>
        <w:rPr>
          <w:rFonts w:cs="Calibri"/>
          <w:sz w:val="24"/>
          <w:szCs w:val="24"/>
        </w:rPr>
        <w:t>prace badawcze:</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ompowanie próbne (oczyszczające i pomiarowe)</w:t>
      </w:r>
      <w:r>
        <w:rPr>
          <w:rFonts w:asciiTheme="minorHAnsi" w:hAnsiTheme="minorHAnsi" w:cstheme="minorHAnsi"/>
          <w:lang w:val="pl-PL"/>
        </w:rPr>
        <w:t xml:space="preserve"> – </w:t>
      </w:r>
      <w:r w:rsidRPr="00621AD0">
        <w:rPr>
          <w:rFonts w:asciiTheme="minorHAnsi" w:hAnsiTheme="minorHAnsi" w:cstheme="minorHAnsi"/>
        </w:rPr>
        <w:t>72</w:t>
      </w:r>
      <w:r>
        <w:rPr>
          <w:rFonts w:asciiTheme="minorHAnsi" w:hAnsiTheme="minorHAnsi" w:cstheme="minorHAnsi"/>
          <w:lang w:val="pl-PL"/>
        </w:rPr>
        <w:t xml:space="preserve"> h;</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m</w:t>
      </w:r>
      <w:r w:rsidRPr="00621AD0">
        <w:rPr>
          <w:rFonts w:asciiTheme="minorHAnsi" w:hAnsiTheme="minorHAnsi" w:cstheme="minorHAnsi"/>
        </w:rPr>
        <w:t>ontaż i demontaż pompy do pompowania próbnego</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d</w:t>
      </w:r>
      <w:r w:rsidRPr="00621AD0">
        <w:rPr>
          <w:rFonts w:asciiTheme="minorHAnsi" w:hAnsiTheme="minorHAnsi" w:cstheme="minorHAnsi"/>
        </w:rPr>
        <w:t xml:space="preserve">ezynfekcja </w:t>
      </w:r>
      <w:proofErr w:type="spellStart"/>
      <w:r w:rsidRPr="00621AD0">
        <w:rPr>
          <w:rFonts w:asciiTheme="minorHAnsi" w:hAnsiTheme="minorHAnsi" w:cstheme="minorHAnsi"/>
        </w:rPr>
        <w:t>otw</w:t>
      </w:r>
      <w:r>
        <w:rPr>
          <w:rFonts w:asciiTheme="minorHAnsi" w:hAnsiTheme="minorHAnsi" w:cstheme="minorHAnsi"/>
          <w:lang w:val="pl-PL"/>
        </w:rPr>
        <w:t>o</w:t>
      </w:r>
      <w:r w:rsidRPr="00621AD0">
        <w:rPr>
          <w:rFonts w:asciiTheme="minorHAnsi" w:hAnsiTheme="minorHAnsi" w:cstheme="minorHAnsi"/>
        </w:rPr>
        <w:t>ru</w:t>
      </w:r>
      <w:proofErr w:type="spellEnd"/>
      <w:r w:rsidRPr="00621AD0">
        <w:rPr>
          <w:rFonts w:asciiTheme="minorHAnsi" w:hAnsiTheme="minorHAnsi" w:cstheme="minorHAnsi"/>
        </w:rPr>
        <w:t xml:space="preserve"> podchlorynem sodu</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wykonanie a</w:t>
      </w:r>
      <w:r w:rsidRPr="00621AD0">
        <w:rPr>
          <w:rFonts w:asciiTheme="minorHAnsi" w:hAnsiTheme="minorHAnsi" w:cstheme="minorHAnsi"/>
        </w:rPr>
        <w:t>naliz: fizykochemiczn</w:t>
      </w:r>
      <w:r>
        <w:rPr>
          <w:rFonts w:asciiTheme="minorHAnsi" w:hAnsiTheme="minorHAnsi" w:cstheme="minorHAnsi"/>
          <w:lang w:val="pl-PL"/>
        </w:rPr>
        <w:t>ej</w:t>
      </w:r>
      <w:r w:rsidRPr="00621AD0">
        <w:rPr>
          <w:rFonts w:asciiTheme="minorHAnsi" w:hAnsiTheme="minorHAnsi" w:cstheme="minorHAnsi"/>
        </w:rPr>
        <w:t xml:space="preserve"> i bakteriologiczn</w:t>
      </w:r>
      <w:r>
        <w:rPr>
          <w:rFonts w:asciiTheme="minorHAnsi" w:hAnsiTheme="minorHAnsi" w:cstheme="minorHAnsi"/>
          <w:lang w:val="pl-PL"/>
        </w:rPr>
        <w:t>ej</w:t>
      </w:r>
      <w:r w:rsidRPr="00621AD0">
        <w:rPr>
          <w:rFonts w:asciiTheme="minorHAnsi" w:hAnsiTheme="minorHAnsi" w:cstheme="minorHAnsi"/>
        </w:rPr>
        <w:t xml:space="preserve"> prób</w:t>
      </w:r>
      <w:r>
        <w:rPr>
          <w:rFonts w:asciiTheme="minorHAnsi" w:hAnsiTheme="minorHAnsi" w:cstheme="minorHAnsi"/>
          <w:lang w:val="pl-PL"/>
        </w:rPr>
        <w:t>y</w:t>
      </w:r>
      <w:r w:rsidRPr="00621AD0">
        <w:rPr>
          <w:rFonts w:asciiTheme="minorHAnsi" w:hAnsiTheme="minorHAnsi" w:cstheme="minorHAnsi"/>
        </w:rPr>
        <w:t xml:space="preserve"> wody</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race geodezyjne (tyczenie otworu studziennego oraz inwentaryzacja)</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o</w:t>
      </w:r>
      <w:r w:rsidRPr="00621AD0">
        <w:rPr>
          <w:rFonts w:asciiTheme="minorHAnsi" w:hAnsiTheme="minorHAnsi" w:cstheme="minorHAnsi"/>
        </w:rPr>
        <w:t>pracowanie dokumentacji hydrogeologicznej</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uzyskanie p</w:t>
      </w:r>
      <w:r w:rsidRPr="00621AD0">
        <w:rPr>
          <w:rFonts w:asciiTheme="minorHAnsi" w:hAnsiTheme="minorHAnsi" w:cstheme="minorHAnsi"/>
        </w:rPr>
        <w:t>ozwoleni</w:t>
      </w:r>
      <w:r>
        <w:rPr>
          <w:rFonts w:asciiTheme="minorHAnsi" w:hAnsiTheme="minorHAnsi" w:cstheme="minorHAnsi"/>
          <w:lang w:val="pl-PL"/>
        </w:rPr>
        <w:t>a</w:t>
      </w:r>
      <w:r w:rsidRPr="00621AD0">
        <w:rPr>
          <w:rFonts w:asciiTheme="minorHAnsi" w:hAnsiTheme="minorHAnsi" w:cstheme="minorHAnsi"/>
        </w:rPr>
        <w:t xml:space="preserve"> na korzystanie z wód</w:t>
      </w:r>
      <w:r>
        <w:rPr>
          <w:rFonts w:asciiTheme="minorHAnsi" w:hAnsiTheme="minorHAnsi" w:cstheme="minorHAnsi"/>
          <w:lang w:val="pl-PL"/>
        </w:rPr>
        <w:t>;</w:t>
      </w:r>
    </w:p>
    <w:p w:rsidR="00D73859" w:rsidRDefault="00D73859" w:rsidP="008578FC">
      <w:pPr>
        <w:keepNext/>
        <w:numPr>
          <w:ilvl w:val="0"/>
          <w:numId w:val="89"/>
        </w:numPr>
        <w:spacing w:after="0" w:line="276" w:lineRule="auto"/>
        <w:ind w:hanging="357"/>
        <w:rPr>
          <w:rFonts w:cs="Calibri"/>
          <w:sz w:val="24"/>
          <w:szCs w:val="24"/>
        </w:rPr>
      </w:pPr>
      <w:r>
        <w:rPr>
          <w:rFonts w:cs="Calibri"/>
          <w:sz w:val="24"/>
          <w:szCs w:val="24"/>
        </w:rPr>
        <w:t>uzbrojenie otworu studziennego:</w:t>
      </w:r>
    </w:p>
    <w:p w:rsidR="00D73859" w:rsidRPr="008A1DDE" w:rsidRDefault="00D73859" w:rsidP="008578FC">
      <w:pPr>
        <w:pStyle w:val="Akapitzlist"/>
        <w:keepNext/>
        <w:numPr>
          <w:ilvl w:val="0"/>
          <w:numId w:val="91"/>
        </w:numPr>
        <w:spacing w:line="276" w:lineRule="auto"/>
        <w:ind w:hanging="357"/>
        <w:rPr>
          <w:rFonts w:asciiTheme="minorHAnsi" w:hAnsiTheme="minorHAnsi" w:cstheme="minorHAnsi"/>
        </w:rPr>
      </w:pPr>
      <w:r w:rsidRPr="008A1DDE">
        <w:rPr>
          <w:rFonts w:asciiTheme="minorHAnsi" w:hAnsiTheme="minorHAnsi" w:cstheme="minorHAnsi"/>
        </w:rPr>
        <w:t xml:space="preserve">dostawa i montaż obudowy studziennej wykonanej z </w:t>
      </w:r>
      <w:r w:rsidRPr="008A1DDE">
        <w:rPr>
          <w:rFonts w:asciiTheme="minorHAnsi" w:hAnsiTheme="minorHAnsi" w:cstheme="minorHAnsi"/>
          <w:lang w:val="pl-PL"/>
        </w:rPr>
        <w:t>2 kręgów betonowych DN1500/1800 mm przykrytych płytą górną wyposażoną w 2 włazy typu „Wałcz”</w:t>
      </w:r>
      <w:r>
        <w:rPr>
          <w:rFonts w:asciiTheme="minorHAnsi" w:hAnsiTheme="minorHAnsi" w:cstheme="minorHAnsi"/>
          <w:lang w:val="pl-PL"/>
        </w:rPr>
        <w:t>;</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montaż armatury DN 65, głowice studzienną, wyjście poza obudowę, wodomi</w:t>
      </w:r>
      <w:r>
        <w:rPr>
          <w:rFonts w:asciiTheme="minorHAnsi" w:hAnsiTheme="minorHAnsi" w:cstheme="minorHAnsi"/>
        </w:rPr>
        <w:t>erz, zbiornik przeponowy 100 l</w:t>
      </w:r>
      <w:r>
        <w:rPr>
          <w:rFonts w:asciiTheme="minorHAnsi" w:hAnsiTheme="minorHAnsi" w:cstheme="minorHAnsi"/>
          <w:lang w:val="pl-PL"/>
        </w:rPr>
        <w:t>;</w:t>
      </w:r>
      <w:r>
        <w:rPr>
          <w:rFonts w:asciiTheme="minorHAnsi" w:hAnsiTheme="minorHAnsi" w:cstheme="minorHAnsi"/>
        </w:rPr>
        <w:t xml:space="preserve"> </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dostawa i montaż pompy głębinowej</w:t>
      </w:r>
      <w:r>
        <w:rPr>
          <w:rFonts w:asciiTheme="minorHAnsi" w:hAnsiTheme="minorHAnsi" w:cstheme="minorHAnsi"/>
          <w:lang w:val="pl-PL"/>
        </w:rPr>
        <w:t xml:space="preserve"> o wydajności 20 m3/h i wysokości podnoszenia 100 m,</w:t>
      </w:r>
      <w:r w:rsidRPr="0040138B">
        <w:rPr>
          <w:rFonts w:asciiTheme="minorHAnsi" w:hAnsiTheme="minorHAnsi" w:cstheme="minorHAnsi"/>
        </w:rPr>
        <w:t xml:space="preserve"> zapuszczonej na rurach pompowych DN 65 na połączenia BBT wykonanych ze stali 304, z kablem zasilającym i złączem kablowym 50 m</w:t>
      </w:r>
      <w:r>
        <w:rPr>
          <w:rFonts w:asciiTheme="minorHAnsi" w:hAnsiTheme="minorHAnsi" w:cstheme="minorHAnsi"/>
          <w:lang w:val="pl-PL"/>
        </w:rPr>
        <w:t>;</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 xml:space="preserve">wykonanie instalacji elektrycznej/sterującej, falownik 11 </w:t>
      </w:r>
      <w:proofErr w:type="spellStart"/>
      <w:r w:rsidRPr="0040138B">
        <w:rPr>
          <w:rFonts w:asciiTheme="minorHAnsi" w:hAnsiTheme="minorHAnsi" w:cstheme="minorHAnsi"/>
        </w:rPr>
        <w:t>kW</w:t>
      </w:r>
      <w:r>
        <w:rPr>
          <w:rFonts w:asciiTheme="minorHAnsi" w:hAnsiTheme="minorHAnsi" w:cstheme="minorHAnsi"/>
          <w:lang w:val="pl-PL"/>
        </w:rPr>
        <w:t>.</w:t>
      </w:r>
      <w:proofErr w:type="spellEnd"/>
    </w:p>
    <w:p w:rsidR="00D73859" w:rsidRPr="0040138B"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Szczegółowy obmiar oraz zakres prac znajduje się w „dokumentacji projektowej” stanowiącej załącznik nr 6 do SWZ, która stanowi integralną cześć niniejszej umowy.</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 xml:space="preserve">Prace budowlane muszą być wykonane zgodnie z załączoną dokumentacją (Załącznik              nr 6 do SWZ), poleceniami Zamawiającego oraz </w:t>
      </w:r>
      <w:r>
        <w:rPr>
          <w:rFonts w:asciiTheme="minorHAnsi" w:eastAsia="MS Mincho" w:hAnsiTheme="minorHAnsi" w:cstheme="minorHAnsi"/>
        </w:rPr>
        <w:t xml:space="preserve">obowiązującymi </w:t>
      </w:r>
      <w:r w:rsidRPr="0040138B">
        <w:rPr>
          <w:rFonts w:asciiTheme="minorHAnsi" w:eastAsia="MS Mincho" w:hAnsiTheme="minorHAnsi" w:cstheme="minorHAnsi"/>
        </w:rPr>
        <w:t>w tym zakresie przepisami prawa.</w:t>
      </w:r>
    </w:p>
    <w:p w:rsidR="00D73859"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Wykonawca oświadcza, że:</w:t>
      </w:r>
    </w:p>
    <w:p w:rsidR="00D73859" w:rsidRPr="0040138B"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posiada niezbędne środki i kwalifikacje do pełnej realizacji przedmiotu umowy,</w:t>
      </w:r>
    </w:p>
    <w:p w:rsidR="00D73859" w:rsidRPr="0040138B"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w:t>
      </w:r>
      <w:r>
        <w:rPr>
          <w:rFonts w:asciiTheme="minorHAnsi" w:eastAsia="MS Mincho" w:hAnsiTheme="minorHAnsi" w:cstheme="minorHAnsi"/>
          <w:lang w:val="pl-PL"/>
        </w:rPr>
        <w:t xml:space="preserve">              </w:t>
      </w:r>
      <w:r w:rsidRPr="0040138B">
        <w:rPr>
          <w:rFonts w:asciiTheme="minorHAnsi" w:eastAsia="MS Mincho" w:hAnsiTheme="minorHAnsi" w:cstheme="minorHAnsi"/>
        </w:rPr>
        <w:t xml:space="preserve"> w przedmiarze robót </w:t>
      </w:r>
      <w:r>
        <w:rPr>
          <w:rFonts w:asciiTheme="minorHAnsi" w:eastAsia="MS Mincho" w:hAnsiTheme="minorHAnsi" w:cstheme="minorHAnsi"/>
          <w:lang w:val="pl-PL"/>
        </w:rPr>
        <w:t xml:space="preserve">oraz </w:t>
      </w:r>
      <w:r w:rsidRPr="0040138B">
        <w:rPr>
          <w:rFonts w:asciiTheme="minorHAnsi" w:eastAsia="MS Mincho" w:hAnsiTheme="minorHAnsi" w:cstheme="minorHAnsi"/>
        </w:rPr>
        <w:t>że stwierdził zgodność przedmiaru z pozostałymi elementami składowymi dokumentacji projektowej,</w:t>
      </w:r>
    </w:p>
    <w:p w:rsidR="00D73859" w:rsidRPr="00BE1293"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dokumentacja projektowa jest kompletna i prawidłowa w zakresie niezbędnym do realizacji przedmiotu niniejszej umowy.</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Szczegółowy zakres przedmiotu Umowy określają:</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niniejsza Umowa,</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specyfikacja warunków zamówienia,</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dokumentacja projektowa stanowiąca załącznik nr 6 do SWZ,</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oferta Wykonawcy wraz z kosztorysem ofertowym.</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 xml:space="preserve">Dokumenty te stanowią integralną część umowy. Należy je odczytywać i interpretować w kolejności wskazanej powyżej. </w:t>
      </w:r>
    </w:p>
    <w:p w:rsidR="00D73859" w:rsidRPr="00BE1293" w:rsidRDefault="00D73859" w:rsidP="00D73859">
      <w:pPr>
        <w:rPr>
          <w:b/>
        </w:rPr>
      </w:pPr>
    </w:p>
    <w:p w:rsidR="00D73859" w:rsidRDefault="00D73859" w:rsidP="00D73859">
      <w:pPr>
        <w:jc w:val="center"/>
        <w:rPr>
          <w:b/>
        </w:rPr>
      </w:pPr>
      <w:r w:rsidRPr="00BE1293">
        <w:rPr>
          <w:b/>
        </w:rPr>
        <w:t>§ 2. MATERIAŁY</w:t>
      </w:r>
    </w:p>
    <w:p w:rsidR="00D73859" w:rsidRPr="0050176F" w:rsidRDefault="00D73859" w:rsidP="008578FC">
      <w:pPr>
        <w:keepNext/>
        <w:keepLines/>
        <w:numPr>
          <w:ilvl w:val="0"/>
          <w:numId w:val="76"/>
        </w:numPr>
        <w:spacing w:after="0" w:line="276" w:lineRule="auto"/>
        <w:rPr>
          <w:rFonts w:eastAsia="MS Mincho" w:cs="Calibri"/>
          <w:sz w:val="24"/>
          <w:szCs w:val="24"/>
          <w:lang w:eastAsia="pl-PL"/>
        </w:rPr>
      </w:pPr>
      <w:r w:rsidRPr="0050176F">
        <w:rPr>
          <w:rFonts w:eastAsia="MS Mincho" w:cs="Calibri"/>
          <w:sz w:val="24"/>
          <w:szCs w:val="24"/>
          <w:lang w:eastAsia="pl-PL"/>
        </w:rPr>
        <w:t>Materiały i urządzenia niezbędne do wykonania przedmiotu zamówienia dostarczy na swój koszt  Wykonawca w ramach wynagrodzenie określonego w § 4.</w:t>
      </w:r>
    </w:p>
    <w:p w:rsidR="00D73859" w:rsidRPr="0050176F" w:rsidRDefault="00D73859" w:rsidP="008578FC">
      <w:pPr>
        <w:keepNext/>
        <w:keepLines/>
        <w:numPr>
          <w:ilvl w:val="0"/>
          <w:numId w:val="76"/>
        </w:numPr>
        <w:shd w:val="clear" w:color="auto" w:fill="FFFFFF"/>
        <w:spacing w:after="0" w:line="276" w:lineRule="auto"/>
        <w:rPr>
          <w:rFonts w:eastAsia="MS Mincho" w:cs="Calibri"/>
          <w:sz w:val="24"/>
          <w:szCs w:val="24"/>
          <w:lang w:eastAsia="pl-PL"/>
        </w:rPr>
      </w:pPr>
      <w:r w:rsidRPr="0050176F">
        <w:rPr>
          <w:rFonts w:eastAsia="MS Mincho" w:cs="Calibri"/>
          <w:sz w:val="24"/>
          <w:szCs w:val="24"/>
          <w:lang w:eastAsia="pl-PL"/>
        </w:rPr>
        <w:t>Użyte materiały muszą odpowiadać, co do jakości wymogom wyrobów dopuszczonym do obrotu i stosowania w budownictwie określonym w art. 10 ustawy Prawo budowlane</w:t>
      </w:r>
      <w:r>
        <w:rPr>
          <w:rFonts w:eastAsia="MS Mincho" w:cs="Calibri"/>
          <w:sz w:val="24"/>
          <w:szCs w:val="24"/>
          <w:lang w:eastAsia="pl-PL"/>
        </w:rPr>
        <w:t xml:space="preserve">           </w:t>
      </w:r>
      <w:r w:rsidRPr="0050176F">
        <w:rPr>
          <w:rFonts w:eastAsia="MS Mincho" w:cs="Calibri"/>
          <w:sz w:val="24"/>
          <w:szCs w:val="24"/>
          <w:lang w:eastAsia="pl-PL"/>
        </w:rPr>
        <w:t xml:space="preserve"> (t.j. Dz. U. z 2021 r. poz. 2351 z </w:t>
      </w:r>
      <w:proofErr w:type="spellStart"/>
      <w:r w:rsidRPr="0050176F">
        <w:rPr>
          <w:rFonts w:eastAsia="MS Mincho" w:cs="Calibri"/>
          <w:sz w:val="24"/>
          <w:szCs w:val="24"/>
          <w:lang w:eastAsia="pl-PL"/>
        </w:rPr>
        <w:t>późn</w:t>
      </w:r>
      <w:proofErr w:type="spellEnd"/>
      <w:r w:rsidRPr="0050176F">
        <w:rPr>
          <w:rFonts w:eastAsia="MS Mincho" w:cs="Calibri"/>
          <w:sz w:val="24"/>
          <w:szCs w:val="24"/>
          <w:lang w:eastAsia="pl-PL"/>
        </w:rPr>
        <w:t>. zm.) oraz  w ustawie z dnia 16 kwietnia 2004 r.</w:t>
      </w:r>
      <w:r>
        <w:rPr>
          <w:rFonts w:eastAsia="MS Mincho" w:cs="Calibri"/>
          <w:sz w:val="24"/>
          <w:szCs w:val="24"/>
          <w:lang w:eastAsia="pl-PL"/>
        </w:rPr>
        <w:t xml:space="preserve">        </w:t>
      </w:r>
      <w:r w:rsidRPr="0050176F">
        <w:rPr>
          <w:rFonts w:eastAsia="MS Mincho" w:cs="Calibri"/>
          <w:sz w:val="24"/>
          <w:szCs w:val="24"/>
          <w:lang w:eastAsia="pl-PL"/>
        </w:rPr>
        <w:t xml:space="preserve"> o wyrobach budowlanych (t.j. Dz. U. z 2021 r. poz. 1213).</w:t>
      </w:r>
    </w:p>
    <w:p w:rsidR="00D73859" w:rsidRPr="0050176F" w:rsidRDefault="00D73859" w:rsidP="008578FC">
      <w:pPr>
        <w:keepNext/>
        <w:keepLines/>
        <w:numPr>
          <w:ilvl w:val="0"/>
          <w:numId w:val="76"/>
        </w:numPr>
        <w:spacing w:after="0" w:line="276" w:lineRule="auto"/>
        <w:rPr>
          <w:rFonts w:eastAsia="MS Mincho" w:cs="Calibri"/>
          <w:sz w:val="24"/>
          <w:szCs w:val="24"/>
          <w:lang w:eastAsia="pl-PL"/>
        </w:rPr>
      </w:pPr>
      <w:r w:rsidRPr="0050176F">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D73859" w:rsidRDefault="00D73859" w:rsidP="00D73859">
      <w:pPr>
        <w:keepNext/>
        <w:keepLines/>
        <w:tabs>
          <w:tab w:val="left" w:pos="756"/>
        </w:tabs>
        <w:spacing w:after="0" w:line="276" w:lineRule="auto"/>
        <w:ind w:left="357"/>
        <w:jc w:val="center"/>
        <w:rPr>
          <w:rFonts w:eastAsia="Times New Roman" w:cs="Calibri"/>
          <w:b/>
          <w:sz w:val="24"/>
          <w:szCs w:val="24"/>
          <w:lang w:eastAsia="ar-SA"/>
        </w:rPr>
      </w:pPr>
    </w:p>
    <w:p w:rsidR="00D73859" w:rsidRPr="0050176F" w:rsidRDefault="00D73859" w:rsidP="00D73859">
      <w:pPr>
        <w:keepNext/>
        <w:keepLines/>
        <w:tabs>
          <w:tab w:val="left" w:pos="756"/>
        </w:tabs>
        <w:spacing w:after="0" w:line="276" w:lineRule="auto"/>
        <w:ind w:left="357"/>
        <w:jc w:val="center"/>
        <w:rPr>
          <w:rFonts w:eastAsia="Times New Roman" w:cs="Calibri"/>
          <w:b/>
          <w:sz w:val="24"/>
          <w:szCs w:val="24"/>
          <w:lang w:eastAsia="ar-SA"/>
        </w:rPr>
      </w:pPr>
      <w:r w:rsidRPr="0050176F">
        <w:rPr>
          <w:rFonts w:eastAsia="Times New Roman" w:cs="Calibri"/>
          <w:b/>
          <w:sz w:val="24"/>
          <w:szCs w:val="24"/>
          <w:lang w:eastAsia="ar-SA"/>
        </w:rPr>
        <w:t>§ 3. TERMIN REALIZACJI</w:t>
      </w:r>
    </w:p>
    <w:p w:rsidR="00D73859" w:rsidRPr="0050176F" w:rsidRDefault="00D73859" w:rsidP="00D73859">
      <w:pPr>
        <w:keepNext/>
        <w:keepLines/>
        <w:spacing w:after="0" w:line="276" w:lineRule="auto"/>
        <w:ind w:firstLine="357"/>
        <w:rPr>
          <w:rFonts w:eastAsia="MS Mincho" w:cs="Calibri"/>
          <w:sz w:val="24"/>
          <w:szCs w:val="24"/>
          <w:lang w:eastAsia="ar-SA"/>
        </w:rPr>
      </w:pPr>
    </w:p>
    <w:p w:rsidR="00D73859" w:rsidRPr="0050176F" w:rsidRDefault="00D73859" w:rsidP="008578FC">
      <w:pPr>
        <w:keepNext/>
        <w:keepLines/>
        <w:numPr>
          <w:ilvl w:val="0"/>
          <w:numId w:val="63"/>
        </w:numPr>
        <w:tabs>
          <w:tab w:val="num" w:pos="360"/>
        </w:tabs>
        <w:spacing w:after="0" w:line="276" w:lineRule="auto"/>
        <w:ind w:left="357" w:hanging="357"/>
        <w:rPr>
          <w:rFonts w:eastAsia="MS Mincho" w:cs="Calibri"/>
          <w:sz w:val="24"/>
          <w:szCs w:val="24"/>
        </w:rPr>
      </w:pPr>
      <w:r w:rsidRPr="0050176F">
        <w:rPr>
          <w:rFonts w:eastAsia="MS Mincho" w:cs="Calibri"/>
          <w:sz w:val="24"/>
          <w:szCs w:val="24"/>
          <w:lang w:eastAsia="pl-PL"/>
        </w:rPr>
        <w:t xml:space="preserve">Wykonawca wykona przedmiot umowy w terminie </w:t>
      </w:r>
      <w:r>
        <w:rPr>
          <w:rFonts w:eastAsia="MS Mincho" w:cs="Calibri"/>
          <w:sz w:val="24"/>
          <w:szCs w:val="24"/>
          <w:lang w:eastAsia="pl-PL"/>
        </w:rPr>
        <w:t xml:space="preserve">do </w:t>
      </w:r>
      <w:r w:rsidRPr="0040138B">
        <w:rPr>
          <w:rFonts w:eastAsia="MS Mincho" w:cs="Calibri"/>
          <w:b/>
          <w:sz w:val="24"/>
          <w:szCs w:val="24"/>
          <w:lang w:eastAsia="pl-PL"/>
        </w:rPr>
        <w:t>90 dni od dnia podpisania umowy</w:t>
      </w:r>
      <w:r>
        <w:rPr>
          <w:rFonts w:eastAsia="MS Mincho" w:cs="Calibri"/>
          <w:sz w:val="24"/>
          <w:szCs w:val="24"/>
          <w:lang w:eastAsia="pl-PL"/>
        </w:rPr>
        <w:t>.</w:t>
      </w:r>
    </w:p>
    <w:p w:rsidR="00D73859" w:rsidRDefault="00D73859" w:rsidP="008578FC">
      <w:pPr>
        <w:keepNext/>
        <w:keepLines/>
        <w:numPr>
          <w:ilvl w:val="0"/>
          <w:numId w:val="63"/>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D73859" w:rsidRPr="0050176F" w:rsidRDefault="00D73859" w:rsidP="008578FC">
      <w:pPr>
        <w:keepNext/>
        <w:keepLines/>
        <w:numPr>
          <w:ilvl w:val="0"/>
          <w:numId w:val="63"/>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dopuszcza możliwość przedłużenia realizacji umowy lub jej poszczególnych części w sytuacjach opisanych w § 19 ust. 1.</w:t>
      </w:r>
    </w:p>
    <w:p w:rsidR="00D73859" w:rsidRPr="0050176F" w:rsidRDefault="00D73859" w:rsidP="00D73859">
      <w:pPr>
        <w:keepNext/>
        <w:keepLines/>
        <w:spacing w:after="0" w:line="276" w:lineRule="auto"/>
        <w:rPr>
          <w:rFonts w:eastAsia="MS Mincho" w:cs="Calibri"/>
          <w:b/>
          <w:bCs/>
          <w:sz w:val="24"/>
          <w:szCs w:val="24"/>
          <w:lang w:eastAsia="pl-PL"/>
        </w:rPr>
      </w:pPr>
    </w:p>
    <w:p w:rsidR="00D73859" w:rsidRPr="0050176F" w:rsidRDefault="00D73859" w:rsidP="00D73859">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t>§ 4. WYNAGRODZENIE WYKONAWCY</w:t>
      </w:r>
    </w:p>
    <w:p w:rsidR="00D73859" w:rsidRPr="0050176F" w:rsidRDefault="00D73859" w:rsidP="00D73859">
      <w:pPr>
        <w:keepNext/>
        <w:keepLines/>
        <w:spacing w:after="0" w:line="276" w:lineRule="auto"/>
        <w:jc w:val="center"/>
        <w:rPr>
          <w:rFonts w:eastAsia="MS Mincho" w:cs="Calibri"/>
          <w:b/>
          <w:bCs/>
          <w:sz w:val="24"/>
          <w:szCs w:val="24"/>
          <w:lang w:eastAsia="pl-PL"/>
        </w:rPr>
      </w:pPr>
    </w:p>
    <w:p w:rsidR="00D73859" w:rsidRDefault="00D73859" w:rsidP="00D73859">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Strony ustalają, że wynagrodzenie wykonawcy wraz z należnym podatkiem od towarów</w:t>
      </w:r>
      <w:r>
        <w:rPr>
          <w:rFonts w:eastAsia="MS Mincho" w:cs="Calibri"/>
          <w:sz w:val="24"/>
          <w:szCs w:val="24"/>
          <w:lang w:eastAsia="pl-PL"/>
        </w:rPr>
        <w:t xml:space="preserve">           </w:t>
      </w:r>
      <w:r w:rsidRPr="0050176F">
        <w:rPr>
          <w:rFonts w:eastAsia="MS Mincho" w:cs="Calibri"/>
          <w:sz w:val="24"/>
          <w:szCs w:val="24"/>
          <w:lang w:eastAsia="pl-PL"/>
        </w:rPr>
        <w:t xml:space="preserve"> i usług VAT </w:t>
      </w:r>
      <w:r>
        <w:rPr>
          <w:rFonts w:eastAsia="MS Mincho" w:cs="Calibri"/>
          <w:sz w:val="24"/>
          <w:szCs w:val="24"/>
          <w:lang w:eastAsia="pl-PL"/>
        </w:rPr>
        <w:t xml:space="preserve">…. % </w:t>
      </w:r>
      <w:r w:rsidRPr="0050176F">
        <w:rPr>
          <w:rFonts w:eastAsia="MS Mincho" w:cs="Calibri"/>
          <w:sz w:val="24"/>
          <w:szCs w:val="24"/>
          <w:lang w:eastAsia="pl-PL"/>
        </w:rPr>
        <w:t>będzie wynosiło</w:t>
      </w:r>
      <w:r>
        <w:rPr>
          <w:rFonts w:eastAsia="MS Mincho" w:cs="Calibri"/>
          <w:sz w:val="24"/>
          <w:szCs w:val="24"/>
          <w:lang w:eastAsia="pl-PL"/>
        </w:rPr>
        <w:t>:</w:t>
      </w:r>
    </w:p>
    <w:p w:rsidR="00D73859" w:rsidRPr="0050176F" w:rsidRDefault="00D73859" w:rsidP="00D73859">
      <w:pPr>
        <w:keepNext/>
        <w:keepLines/>
        <w:suppressAutoHyphens/>
        <w:spacing w:after="0" w:line="276" w:lineRule="auto"/>
        <w:ind w:left="357"/>
        <w:rPr>
          <w:rFonts w:eastAsia="MS Mincho" w:cs="Calibri"/>
          <w:sz w:val="24"/>
          <w:szCs w:val="24"/>
          <w:lang w:eastAsia="pl-PL"/>
        </w:rPr>
      </w:pPr>
      <w:r>
        <w:rPr>
          <w:rFonts w:eastAsia="MS Mincho" w:cs="Calibri"/>
          <w:sz w:val="24"/>
          <w:szCs w:val="24"/>
          <w:lang w:eastAsia="pl-PL"/>
        </w:rPr>
        <w:t xml:space="preserve">………………………………………………….. zł. ( słownie ………………………………. ) złotych  netto,   </w:t>
      </w:r>
      <w:r w:rsidRPr="00C350D8">
        <w:rPr>
          <w:rFonts w:eastAsia="MS Mincho" w:cs="Calibri"/>
          <w:b/>
          <w:sz w:val="24"/>
          <w:szCs w:val="24"/>
          <w:lang w:eastAsia="pl-PL"/>
        </w:rPr>
        <w:t>………………………………………………….. zł. ( słownie ………………………………. ) złotych</w:t>
      </w:r>
      <w:r w:rsidRPr="00C350D8">
        <w:rPr>
          <w:rFonts w:eastAsia="MS Mincho" w:cs="Calibri"/>
          <w:sz w:val="24"/>
          <w:szCs w:val="24"/>
          <w:lang w:eastAsia="pl-PL"/>
        </w:rPr>
        <w:t xml:space="preserve"> </w:t>
      </w:r>
      <w:r w:rsidRPr="0050176F">
        <w:rPr>
          <w:rFonts w:eastAsia="MS Mincho" w:cs="Calibri"/>
          <w:b/>
          <w:sz w:val="24"/>
          <w:szCs w:val="24"/>
          <w:lang w:eastAsia="pl-PL"/>
        </w:rPr>
        <w:t xml:space="preserve"> b</w:t>
      </w:r>
      <w:r>
        <w:rPr>
          <w:rFonts w:eastAsia="MS Mincho" w:cs="Calibri"/>
          <w:b/>
          <w:sz w:val="24"/>
          <w:szCs w:val="24"/>
          <w:lang w:eastAsia="pl-PL"/>
        </w:rPr>
        <w:t xml:space="preserve">rutto     </w:t>
      </w:r>
      <w:r w:rsidRPr="00C350D8">
        <w:rPr>
          <w:rFonts w:eastAsia="MS Mincho" w:cs="Calibri"/>
          <w:sz w:val="24"/>
          <w:szCs w:val="24"/>
          <w:lang w:eastAsia="pl-PL"/>
        </w:rPr>
        <w:t xml:space="preserve">w tym podatek VAT …. % w wysokości ………………………. </w:t>
      </w:r>
      <w:r>
        <w:rPr>
          <w:rFonts w:eastAsia="MS Mincho" w:cs="Calibri"/>
          <w:sz w:val="24"/>
          <w:szCs w:val="24"/>
          <w:lang w:eastAsia="pl-PL"/>
        </w:rPr>
        <w:t>z</w:t>
      </w:r>
      <w:r w:rsidRPr="00C350D8">
        <w:rPr>
          <w:rFonts w:eastAsia="MS Mincho" w:cs="Calibri"/>
          <w:sz w:val="24"/>
          <w:szCs w:val="24"/>
          <w:lang w:eastAsia="pl-PL"/>
        </w:rPr>
        <w:t>ł. ( słownie: …………………………. ) złotych</w:t>
      </w:r>
      <w:r>
        <w:rPr>
          <w:rFonts w:eastAsia="MS Mincho" w:cs="Calibri"/>
          <w:sz w:val="24"/>
          <w:szCs w:val="24"/>
          <w:lang w:eastAsia="pl-PL"/>
        </w:rPr>
        <w:t>,</w:t>
      </w:r>
      <w:r>
        <w:rPr>
          <w:rFonts w:eastAsia="MS Mincho" w:cs="Calibri"/>
          <w:b/>
          <w:sz w:val="24"/>
          <w:szCs w:val="24"/>
          <w:lang w:eastAsia="pl-PL"/>
        </w:rPr>
        <w:t xml:space="preserve"> </w:t>
      </w:r>
      <w:r w:rsidRPr="0050176F">
        <w:rPr>
          <w:rFonts w:eastAsia="MS Mincho" w:cs="Calibri"/>
          <w:sz w:val="24"/>
          <w:szCs w:val="24"/>
          <w:lang w:eastAsia="pl-PL"/>
        </w:rPr>
        <w:t>zgodnie z ofertą wraz  z kosztorysem ofertowym Wykonawcy, stanowiącymi załącznik</w:t>
      </w:r>
      <w:r>
        <w:rPr>
          <w:rFonts w:eastAsia="MS Mincho" w:cs="Calibri"/>
          <w:sz w:val="24"/>
          <w:szCs w:val="24"/>
          <w:lang w:eastAsia="pl-PL"/>
        </w:rPr>
        <w:t xml:space="preserve"> </w:t>
      </w:r>
      <w:r w:rsidRPr="0050176F">
        <w:rPr>
          <w:rFonts w:eastAsia="MS Mincho" w:cs="Calibri"/>
          <w:sz w:val="24"/>
          <w:szCs w:val="24"/>
          <w:lang w:eastAsia="pl-PL"/>
        </w:rPr>
        <w:t>nr 1 i 2 do niniejszej umowy.</w:t>
      </w:r>
    </w:p>
    <w:p w:rsidR="00D73859" w:rsidRDefault="00D73859" w:rsidP="00D73859">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Wynagrodzenie Wykonawcy</w:t>
      </w:r>
      <w:r>
        <w:rPr>
          <w:rFonts w:eastAsia="MS Mincho" w:cs="Calibri"/>
          <w:sz w:val="24"/>
          <w:szCs w:val="24"/>
          <w:lang w:eastAsia="pl-PL"/>
        </w:rPr>
        <w:t xml:space="preserve"> ma charakter ryczałtowy i </w:t>
      </w:r>
      <w:r w:rsidRPr="0050176F">
        <w:rPr>
          <w:rFonts w:eastAsia="MS Mincho" w:cs="Calibri"/>
          <w:sz w:val="24"/>
          <w:szCs w:val="24"/>
          <w:lang w:eastAsia="pl-PL"/>
        </w:rPr>
        <w:t xml:space="preserve"> obejmuje wynagrodzenie za wszystkie obowiązki Wykonawcy, niezbędne dla zrealizowania przedmiotu umowy, określonego w dokumentacji projektowej.</w:t>
      </w:r>
    </w:p>
    <w:p w:rsidR="00D73859" w:rsidRPr="00BE1293" w:rsidRDefault="00D73859" w:rsidP="00D73859">
      <w:pPr>
        <w:keepNext/>
        <w:keepLines/>
        <w:numPr>
          <w:ilvl w:val="0"/>
          <w:numId w:val="43"/>
        </w:numPr>
        <w:suppressAutoHyphens/>
        <w:spacing w:after="0" w:line="276" w:lineRule="auto"/>
        <w:ind w:left="357" w:hanging="357"/>
        <w:rPr>
          <w:b/>
        </w:rPr>
      </w:pPr>
      <w:r w:rsidRPr="00BE1293">
        <w:rPr>
          <w:rFonts w:eastAsia="MS Mincho" w:cs="Calibr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BE1293">
        <w:rPr>
          <w:rFonts w:eastAsia="MS Mincho" w:cs="Calibri"/>
          <w:color w:val="000000"/>
          <w:sz w:val="24"/>
          <w:szCs w:val="24"/>
          <w:lang w:eastAsia="pl-PL"/>
        </w:rPr>
        <w:t>ów</w:t>
      </w:r>
      <w:r w:rsidRPr="00BE1293">
        <w:rPr>
          <w:rFonts w:eastAsia="MS Mincho" w:cs="Calibri"/>
          <w:sz w:val="24"/>
          <w:szCs w:val="24"/>
          <w:lang w:eastAsia="pl-PL"/>
        </w:rPr>
        <w:t xml:space="preserve"> zostaną</w:t>
      </w:r>
    </w:p>
    <w:p w:rsidR="00D73859" w:rsidRPr="00BE1293" w:rsidRDefault="00D73859" w:rsidP="00D73859">
      <w:pPr>
        <w:jc w:val="center"/>
        <w:rPr>
          <w:rFonts w:eastAsia="MS Mincho" w:cs="Calibri"/>
          <w:b/>
          <w:sz w:val="24"/>
          <w:szCs w:val="24"/>
          <w:lang w:eastAsia="pl-PL"/>
        </w:rPr>
      </w:pPr>
    </w:p>
    <w:p w:rsidR="00D73859" w:rsidRPr="0050176F" w:rsidRDefault="00D73859" w:rsidP="00D73859">
      <w:pPr>
        <w:keepNext/>
        <w:keepLines/>
        <w:suppressAutoHyphens/>
        <w:spacing w:after="0" w:line="276" w:lineRule="auto"/>
        <w:ind w:left="357"/>
        <w:rPr>
          <w:rFonts w:eastAsia="MS Mincho" w:cs="Calibri"/>
          <w:sz w:val="24"/>
          <w:szCs w:val="24"/>
          <w:lang w:eastAsia="pl-PL"/>
        </w:rPr>
      </w:pPr>
      <w:r w:rsidRPr="0050176F">
        <w:rPr>
          <w:rFonts w:eastAsia="MS Mincho" w:cs="Calibri"/>
          <w:sz w:val="24"/>
          <w:szCs w:val="24"/>
          <w:lang w:eastAsia="pl-PL"/>
        </w:rPr>
        <w:lastRenderedPageBreak/>
        <w:t xml:space="preserve">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w:t>
      </w:r>
    </w:p>
    <w:p w:rsidR="00D73859"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5. PŁATNOŚCI</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578FC">
      <w:pPr>
        <w:keepNext/>
        <w:keepLines/>
        <w:numPr>
          <w:ilvl w:val="3"/>
          <w:numId w:val="51"/>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Zapłata za wykonane prace stanowiące przedmiot niniejszej umowy dokonana będzie  jednorazowo na podstawie faktury końcowej.</w:t>
      </w:r>
    </w:p>
    <w:p w:rsidR="00D73859" w:rsidRPr="0050176F" w:rsidRDefault="00D73859" w:rsidP="008578FC">
      <w:pPr>
        <w:keepNext/>
        <w:keepLines/>
        <w:numPr>
          <w:ilvl w:val="3"/>
          <w:numId w:val="51"/>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 xml:space="preserve">Podstawą wystawienia faktury końcowej  jest  dokonanie przez Zamawiającego bezusterkowego odbioru robót. </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Wynagrodzenie płatne będzie w ciągu 30 dni od daty doręczenia przez Wykonawcę prawidłowo wystawionej faktury, z zastrzeżeniem ust. 6-8.</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50176F">
        <w:rPr>
          <w:rFonts w:eastAsia="MS Mincho" w:cs="Calibri"/>
          <w:sz w:val="24"/>
          <w:szCs w:val="24"/>
          <w:lang w:eastAsia="pl-PL"/>
        </w:rPr>
        <w:t>Dz. U. z 2022 r. poz. 931</w:t>
      </w:r>
      <w:r>
        <w:rPr>
          <w:rFonts w:eastAsia="MS Mincho" w:cs="Calibri"/>
          <w:sz w:val="24"/>
          <w:szCs w:val="24"/>
          <w:lang w:eastAsia="pl-PL"/>
        </w:rPr>
        <w:t xml:space="preserve"> ze zm. </w:t>
      </w:r>
      <w:r w:rsidRPr="0050176F">
        <w:rPr>
          <w:rFonts w:eastAsia="Times New Roman" w:cs="Calibri"/>
          <w:sz w:val="24"/>
          <w:szCs w:val="24"/>
          <w:lang w:eastAsia="pl-PL"/>
        </w:rPr>
        <w:t>).</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50176F">
        <w:rPr>
          <w:rFonts w:cs="Calibri"/>
          <w:sz w:val="24"/>
          <w:szCs w:val="24"/>
        </w:rPr>
        <w:t xml:space="preserve"> </w:t>
      </w:r>
      <w:r w:rsidRPr="0050176F">
        <w:rPr>
          <w:rFonts w:eastAsia="Times New Roman" w:cs="Calibr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73859" w:rsidRPr="0050176F" w:rsidRDefault="00D73859" w:rsidP="008578FC">
      <w:pPr>
        <w:keepNext/>
        <w:keepLines/>
        <w:numPr>
          <w:ilvl w:val="3"/>
          <w:numId w:val="53"/>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73859" w:rsidRPr="0050176F" w:rsidRDefault="00D73859" w:rsidP="008578FC">
      <w:pPr>
        <w:keepNext/>
        <w:keepLines/>
        <w:numPr>
          <w:ilvl w:val="3"/>
          <w:numId w:val="53"/>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Zamawiający nie wypłaca zaliczek na poczet wykonania robót.</w:t>
      </w:r>
    </w:p>
    <w:p w:rsidR="00D73859" w:rsidRPr="0050176F" w:rsidRDefault="00D73859" w:rsidP="00D73859">
      <w:pPr>
        <w:keepNext/>
        <w:keepLines/>
        <w:tabs>
          <w:tab w:val="left" w:pos="756"/>
          <w:tab w:val="left" w:pos="4500"/>
        </w:tabs>
        <w:spacing w:after="0" w:line="276" w:lineRule="auto"/>
        <w:ind w:left="360"/>
        <w:jc w:val="center"/>
        <w:rPr>
          <w:rFonts w:eastAsia="Lucida Sans Unicode" w:cs="Calibri"/>
          <w:b/>
          <w:sz w:val="24"/>
          <w:szCs w:val="24"/>
          <w:lang w:eastAsia="ar-SA"/>
        </w:rPr>
      </w:pPr>
      <w:r w:rsidRPr="0050176F">
        <w:rPr>
          <w:rFonts w:eastAsia="Times New Roman" w:cs="Calibri"/>
          <w:b/>
          <w:color w:val="000000"/>
          <w:sz w:val="24"/>
          <w:szCs w:val="24"/>
          <w:lang w:eastAsia="ar-SA"/>
        </w:rPr>
        <w:lastRenderedPageBreak/>
        <w:t>§ 6. OBOWIĄZKI ZAMAWIAJĄCEGO</w:t>
      </w:r>
    </w:p>
    <w:p w:rsidR="00D73859" w:rsidRPr="0050176F" w:rsidRDefault="00D73859" w:rsidP="00D73859">
      <w:pPr>
        <w:keepNext/>
        <w:keepLines/>
        <w:tabs>
          <w:tab w:val="left" w:pos="-743"/>
        </w:tabs>
        <w:spacing w:after="0" w:line="276" w:lineRule="auto"/>
        <w:ind w:left="675" w:hanging="660"/>
        <w:jc w:val="both"/>
        <w:rPr>
          <w:rFonts w:eastAsia="MS Mincho" w:cs="Calibri"/>
          <w:color w:val="000000"/>
          <w:sz w:val="24"/>
          <w:szCs w:val="24"/>
          <w:lang w:eastAsia="pl-PL"/>
        </w:rPr>
      </w:pPr>
    </w:p>
    <w:p w:rsidR="00D73859" w:rsidRPr="0050176F" w:rsidRDefault="00D73859" w:rsidP="00D73859">
      <w:pPr>
        <w:keepNext/>
        <w:keepLines/>
        <w:spacing w:after="0" w:line="276" w:lineRule="auto"/>
        <w:rPr>
          <w:rFonts w:eastAsia="MS Mincho" w:cs="Calibri"/>
          <w:sz w:val="24"/>
          <w:szCs w:val="24"/>
          <w:lang w:eastAsia="pl-PL"/>
        </w:rPr>
      </w:pPr>
      <w:r w:rsidRPr="0050176F">
        <w:rPr>
          <w:rFonts w:eastAsia="MS Mincho" w:cs="Calibri"/>
          <w:sz w:val="24"/>
          <w:szCs w:val="24"/>
          <w:lang w:eastAsia="pl-PL"/>
        </w:rPr>
        <w:t>Do obowiązków Zamawiającego należy:</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protokolarne przekazanie Wykonawcy terenu budowy;</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zapewnienie na swój koszt nadzoru inwestorskiego;</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 xml:space="preserve">odbiór należycie wykonanego przedmiotu umowy po jego wykonaniu poprzez zatwierdzenie protokołu odbioru końcowego. </w:t>
      </w:r>
    </w:p>
    <w:p w:rsidR="00D73859" w:rsidRPr="0050176F" w:rsidRDefault="00D73859" w:rsidP="008578FC">
      <w:pPr>
        <w:keepNext/>
        <w:keepLines/>
        <w:numPr>
          <w:ilvl w:val="0"/>
          <w:numId w:val="46"/>
        </w:numPr>
        <w:tabs>
          <w:tab w:val="left" w:pos="644"/>
        </w:tabs>
        <w:spacing w:after="0" w:line="276" w:lineRule="auto"/>
        <w:rPr>
          <w:rFonts w:eastAsia="MS Mincho" w:cs="Calibri"/>
          <w:sz w:val="24"/>
          <w:szCs w:val="24"/>
          <w:lang w:eastAsia="pl-PL"/>
        </w:rPr>
      </w:pPr>
      <w:r w:rsidRPr="0050176F">
        <w:rPr>
          <w:rFonts w:eastAsia="MS Mincho" w:cs="Calibri"/>
          <w:sz w:val="24"/>
          <w:szCs w:val="24"/>
          <w:lang w:eastAsia="pl-PL"/>
        </w:rPr>
        <w:t xml:space="preserve">zapłata wynagrodzenia za należycie wykonany przedmiot umowy, na zasadach określonych w § 5. </w:t>
      </w:r>
    </w:p>
    <w:p w:rsidR="00D73859" w:rsidRDefault="00D73859" w:rsidP="00D73859">
      <w:pPr>
        <w:keepNext/>
        <w:keepLines/>
        <w:spacing w:after="0" w:line="276" w:lineRule="auto"/>
        <w:jc w:val="center"/>
        <w:rPr>
          <w:rFonts w:eastAsia="MS Mincho" w:cs="Calibri"/>
          <w:b/>
          <w:bCs/>
          <w:sz w:val="24"/>
          <w:szCs w:val="24"/>
          <w:lang w:eastAsia="pl-PL"/>
        </w:rPr>
      </w:pPr>
    </w:p>
    <w:p w:rsidR="00D73859" w:rsidRPr="0050176F" w:rsidRDefault="00D73859" w:rsidP="00D73859">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t>§ 7. OBOWIĄZKI WYKONAWCY</w:t>
      </w:r>
    </w:p>
    <w:p w:rsidR="00D73859" w:rsidRPr="0050176F" w:rsidRDefault="00D73859" w:rsidP="00D73859">
      <w:pPr>
        <w:keepNext/>
        <w:keepLines/>
        <w:spacing w:after="0" w:line="276" w:lineRule="auto"/>
        <w:jc w:val="center"/>
        <w:rPr>
          <w:rFonts w:eastAsia="MS Mincho" w:cs="Calibri"/>
          <w:b/>
          <w:bCs/>
          <w:sz w:val="24"/>
          <w:szCs w:val="24"/>
          <w:lang w:eastAsia="pl-PL"/>
        </w:rPr>
      </w:pPr>
    </w:p>
    <w:p w:rsidR="00D73859" w:rsidRPr="0050176F" w:rsidRDefault="00D73859" w:rsidP="008578FC">
      <w:pPr>
        <w:keepNext/>
        <w:keepLines/>
        <w:numPr>
          <w:ilvl w:val="0"/>
          <w:numId w:val="55"/>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Do obowiązków Wykonawcy należy:</w:t>
      </w:r>
    </w:p>
    <w:p w:rsidR="00D73859" w:rsidRPr="0050176F" w:rsidRDefault="00D73859" w:rsidP="008578FC">
      <w:pPr>
        <w:keepNext/>
        <w:keepLines/>
        <w:numPr>
          <w:ilvl w:val="0"/>
          <w:numId w:val="54"/>
        </w:numPr>
        <w:tabs>
          <w:tab w:val="left" w:pos="709"/>
        </w:tabs>
        <w:spacing w:after="0" w:line="276" w:lineRule="auto"/>
        <w:ind w:left="709" w:hanging="425"/>
        <w:rPr>
          <w:rFonts w:eastAsia="MS Mincho" w:cs="Calibri"/>
          <w:sz w:val="24"/>
          <w:szCs w:val="24"/>
          <w:lang w:eastAsia="pl-PL"/>
        </w:rPr>
      </w:pPr>
      <w:r w:rsidRPr="0050176F">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w:t>
      </w:r>
      <w:r>
        <w:rPr>
          <w:rFonts w:eastAsia="MS Mincho" w:cs="Calibri"/>
          <w:sz w:val="24"/>
          <w:szCs w:val="24"/>
          <w:lang w:eastAsia="pl-PL"/>
        </w:rPr>
        <w:t>ych, obowiązującymi przepisami,</w:t>
      </w:r>
      <w:r w:rsidRPr="0050176F">
        <w:rPr>
          <w:rFonts w:eastAsia="MS Mincho" w:cs="Calibri"/>
          <w:sz w:val="24"/>
          <w:szCs w:val="24"/>
          <w:lang w:eastAsia="pl-PL"/>
        </w:rPr>
        <w:t> obowiązującymi Polskimi Normami</w:t>
      </w:r>
      <w:r>
        <w:rPr>
          <w:rFonts w:eastAsia="MS Mincho" w:cs="Calibri"/>
          <w:sz w:val="24"/>
          <w:szCs w:val="24"/>
          <w:lang w:eastAsia="pl-PL"/>
        </w:rPr>
        <w:t xml:space="preserve"> </w:t>
      </w:r>
      <w:r w:rsidRPr="0050176F">
        <w:rPr>
          <w:rFonts w:eastAsia="MS Mincho" w:cs="Calibri"/>
          <w:sz w:val="24"/>
          <w:szCs w:val="24"/>
          <w:lang w:eastAsia="pl-PL"/>
        </w:rPr>
        <w:t>i Normami Branżowymi;</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uzyskanie </w:t>
      </w:r>
      <w:r w:rsidRPr="0050176F">
        <w:rPr>
          <w:rFonts w:eastAsia="Times New Roman" w:cs="Calibri"/>
          <w:sz w:val="24"/>
          <w:szCs w:val="24"/>
          <w:lang w:val="x-none" w:eastAsia="x-none"/>
        </w:rPr>
        <w:t xml:space="preserve">przed rozpoczęciem robót wszystkich niezbędnych dokumentów, </w:t>
      </w:r>
      <w:r w:rsidRPr="0050176F">
        <w:rPr>
          <w:rFonts w:eastAsia="Times New Roman" w:cs="Calibri"/>
          <w:sz w:val="24"/>
          <w:szCs w:val="24"/>
          <w:lang w:val="x-none" w:eastAsia="x-none"/>
        </w:rPr>
        <w:br/>
        <w:t>w szczególności zezwoleń, pozwoleń, opinii, uzgodnień, a także zapewnienie wymaganych przepisami prawa (branżowymi) nadzorów technicznych;</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zapewnienie na czas trwania budowy </w:t>
      </w:r>
      <w:r>
        <w:rPr>
          <w:rFonts w:eastAsia="MS Mincho" w:cs="Calibri"/>
          <w:sz w:val="24"/>
          <w:szCs w:val="24"/>
          <w:lang w:eastAsia="pl-PL"/>
        </w:rPr>
        <w:t>odpowiedniego nadzoru nad prowadzonymi robotami</w:t>
      </w:r>
      <w:r w:rsidRPr="0050176F">
        <w:rPr>
          <w:rFonts w:eastAsia="MS Mincho" w:cs="Calibri"/>
          <w:sz w:val="24"/>
          <w:szCs w:val="24"/>
          <w:lang w:eastAsia="pl-PL"/>
        </w:rPr>
        <w:t xml:space="preserve">; </w:t>
      </w:r>
    </w:p>
    <w:p w:rsidR="00D73859" w:rsidRPr="00BE6E91"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zatrudnienie przy pracach budowlanych pracowników wykwalifikowanych w zakresie niezbędnym do odpowiedniego</w:t>
      </w:r>
      <w:r>
        <w:rPr>
          <w:rFonts w:eastAsia="MS Mincho" w:cs="Calibri"/>
          <w:sz w:val="24"/>
          <w:szCs w:val="24"/>
          <w:lang w:eastAsia="pl-PL"/>
        </w:rPr>
        <w:t xml:space="preserve"> i terminowego wykonania robót</w:t>
      </w:r>
      <w:r w:rsidRPr="00BE6E91">
        <w:rPr>
          <w:rFonts w:eastAsia="MS Mincho" w:cs="Calibri"/>
          <w:sz w:val="24"/>
          <w:szCs w:val="24"/>
          <w:lang w:eastAsia="pl-PL"/>
        </w:rPr>
        <w:t>;</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zorganizowani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i ochron</w:t>
      </w:r>
      <w:r w:rsidRPr="0050176F">
        <w:rPr>
          <w:rFonts w:eastAsia="Times New Roman" w:cs="Calibri"/>
          <w:sz w:val="24"/>
          <w:szCs w:val="24"/>
          <w:lang w:eastAsia="x-none"/>
        </w:rPr>
        <w:t>a</w:t>
      </w:r>
      <w:r w:rsidRPr="0050176F">
        <w:rPr>
          <w:rFonts w:eastAsia="Times New Roman" w:cs="Calibri"/>
          <w:sz w:val="24"/>
          <w:szCs w:val="24"/>
          <w:lang w:val="x-none" w:eastAsia="x-none"/>
        </w:rPr>
        <w:t xml:space="preserve"> placu budowy, w tym wykonani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sidRPr="0050176F">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sidRPr="0050176F">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utrzymani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sidRPr="0050176F">
        <w:rPr>
          <w:rFonts w:eastAsia="Times New Roman" w:cs="Calibri"/>
          <w:sz w:val="24"/>
          <w:szCs w:val="24"/>
          <w:lang w:val="x-none" w:eastAsia="x-none"/>
        </w:rPr>
        <w:t>przestrzegani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w:t>
      </w:r>
      <w:r>
        <w:rPr>
          <w:rFonts w:eastAsia="Times New Roman" w:cs="Calibri"/>
          <w:sz w:val="24"/>
          <w:szCs w:val="24"/>
          <w:lang w:val="x-none" w:eastAsia="x-none"/>
        </w:rPr>
        <w:t>rzepisów prawa o ruchu drogowym oraz</w:t>
      </w:r>
      <w:r w:rsidRPr="0050176F">
        <w:rPr>
          <w:rFonts w:eastAsia="Times New Roman" w:cs="Calibri"/>
          <w:sz w:val="24"/>
          <w:szCs w:val="24"/>
          <w:lang w:val="x-none" w:eastAsia="x-none"/>
        </w:rPr>
        <w:t xml:space="preserve"> zapewnienie przez czas realizacji robót właściwej organizacji ruchu drogowego;</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utrzymanie terenu budowy w należytym stanie,</w:t>
      </w:r>
      <w:r>
        <w:rPr>
          <w:rFonts w:eastAsia="MS Mincho" w:cs="Calibri"/>
          <w:sz w:val="24"/>
          <w:szCs w:val="24"/>
          <w:lang w:eastAsia="pl-PL"/>
        </w:rPr>
        <w:t xml:space="preserve"> przestrzeganie</w:t>
      </w:r>
      <w:r w:rsidRPr="0050176F">
        <w:rPr>
          <w:rFonts w:eastAsia="MS Mincho" w:cs="Calibri"/>
          <w:sz w:val="24"/>
          <w:szCs w:val="24"/>
          <w:lang w:eastAsia="pl-PL"/>
        </w:rPr>
        <w:t xml:space="preserve">  przepisów o ochronie  ppoż. oraz usuwanie na bieżąco zbędnych materiałów, odpadków oraz śmieci; </w:t>
      </w:r>
    </w:p>
    <w:p w:rsidR="00D73859" w:rsidRPr="002E0785"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przestrzeganie przepisów </w:t>
      </w:r>
      <w:r>
        <w:rPr>
          <w:rFonts w:eastAsia="Times New Roman" w:cs="Calibri"/>
          <w:sz w:val="24"/>
          <w:szCs w:val="24"/>
          <w:lang w:val="x-none" w:eastAsia="x-none"/>
        </w:rPr>
        <w:t>w</w:t>
      </w:r>
      <w:r w:rsidRPr="002E0785">
        <w:rPr>
          <w:rFonts w:eastAsia="Times New Roman" w:cs="Calibri"/>
          <w:sz w:val="24"/>
          <w:szCs w:val="24"/>
          <w:lang w:val="x-none" w:eastAsia="x-none"/>
        </w:rPr>
        <w:t xml:space="preserve"> zakresie bezpieczeństwa i higieny pracy</w:t>
      </w:r>
      <w:r>
        <w:rPr>
          <w:rFonts w:eastAsia="Times New Roman" w:cs="Calibri"/>
          <w:sz w:val="24"/>
          <w:szCs w:val="24"/>
          <w:lang w:eastAsia="x-none"/>
        </w:rPr>
        <w:t xml:space="preserve">; w tym zakresie </w:t>
      </w:r>
      <w:r w:rsidRPr="002E0785">
        <w:rPr>
          <w:rFonts w:eastAsia="Times New Roman" w:cs="Calibri"/>
          <w:sz w:val="24"/>
          <w:szCs w:val="24"/>
          <w:lang w:val="x-none" w:eastAsia="x-none"/>
        </w:rPr>
        <w:t xml:space="preserve"> Wykonawca jest zobowiązany m.in.:</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w:t>
      </w:r>
      <w:r w:rsidRPr="002E0785">
        <w:rPr>
          <w:rFonts w:asciiTheme="minorHAnsi" w:hAnsiTheme="minorHAnsi" w:cstheme="minorHAnsi"/>
        </w:rPr>
        <w:t xml:space="preserve"> warunk</w:t>
      </w:r>
      <w:r>
        <w:rPr>
          <w:rFonts w:asciiTheme="minorHAnsi" w:hAnsiTheme="minorHAnsi" w:cstheme="minorHAnsi"/>
          <w:lang w:val="pl-PL"/>
        </w:rPr>
        <w:t>i</w:t>
      </w:r>
      <w:r w:rsidRPr="002E0785">
        <w:rPr>
          <w:rFonts w:asciiTheme="minorHAnsi" w:hAnsiTheme="minorHAnsi" w:cstheme="minorHAnsi"/>
        </w:rPr>
        <w:t xml:space="preserve"> do wykonania pracy w sposób bezpieczny wyposażając ich w urządzenia ochronne przed wypadkami i środki ochrony</w:t>
      </w:r>
      <w:r w:rsidRPr="002E0785">
        <w:rPr>
          <w:rFonts w:asciiTheme="minorHAnsi" w:hAnsiTheme="minorHAnsi" w:cstheme="minorHAnsi"/>
          <w:lang w:val="pl-PL"/>
        </w:rPr>
        <w:t xml:space="preserve"> </w:t>
      </w:r>
      <w:r w:rsidRPr="002E0785">
        <w:rPr>
          <w:rFonts w:asciiTheme="minorHAnsi" w:hAnsiTheme="minorHAnsi" w:cstheme="minorHAnsi"/>
        </w:rPr>
        <w:t>indywidualnej,</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lastRenderedPageBreak/>
        <w:t xml:space="preserve"> stosowa</w:t>
      </w:r>
      <w:r>
        <w:rPr>
          <w:rFonts w:asciiTheme="minorHAnsi" w:hAnsiTheme="minorHAnsi" w:cstheme="minorHAnsi"/>
          <w:lang w:val="pl-PL"/>
        </w:rPr>
        <w:t>ć</w:t>
      </w:r>
      <w:r>
        <w:rPr>
          <w:rFonts w:asciiTheme="minorHAnsi" w:hAnsiTheme="minorHAnsi" w:cstheme="minorHAnsi"/>
        </w:rPr>
        <w:t xml:space="preserve"> urządzenia techniczne</w:t>
      </w:r>
      <w:r w:rsidRPr="002E0785">
        <w:rPr>
          <w:rFonts w:asciiTheme="minorHAnsi" w:hAnsiTheme="minorHAnsi" w:cstheme="minorHAnsi"/>
        </w:rPr>
        <w:t>, sprzęt</w:t>
      </w:r>
      <w:r>
        <w:rPr>
          <w:rFonts w:asciiTheme="minorHAnsi" w:hAnsiTheme="minorHAnsi" w:cstheme="minorHAnsi"/>
        </w:rPr>
        <w:t xml:space="preserve"> i narzędzi</w:t>
      </w:r>
      <w:r>
        <w:rPr>
          <w:rFonts w:asciiTheme="minorHAnsi" w:hAnsiTheme="minorHAnsi" w:cstheme="minorHAnsi"/>
          <w:lang w:val="pl-PL"/>
        </w:rPr>
        <w:t>a</w:t>
      </w:r>
      <w:r>
        <w:rPr>
          <w:rFonts w:asciiTheme="minorHAnsi" w:hAnsiTheme="minorHAnsi" w:cstheme="minorHAnsi"/>
        </w:rPr>
        <w:t xml:space="preserve"> spełniające</w:t>
      </w:r>
      <w:r w:rsidRPr="002E0785">
        <w:rPr>
          <w:rFonts w:asciiTheme="minorHAnsi" w:hAnsiTheme="minorHAnsi" w:cstheme="minorHAnsi"/>
        </w:rPr>
        <w:t xml:space="preserve"> wymagania BHP</w:t>
      </w:r>
      <w:r w:rsidRPr="002E0785">
        <w:rPr>
          <w:rFonts w:asciiTheme="minorHAnsi" w:hAnsiTheme="minorHAnsi" w:cstheme="minorHAnsi"/>
          <w:lang w:val="pl-PL"/>
        </w:rPr>
        <w:t xml:space="preserve"> </w:t>
      </w:r>
      <w:r w:rsidRPr="002E0785">
        <w:rPr>
          <w:rFonts w:asciiTheme="minorHAnsi" w:hAnsiTheme="minorHAnsi" w:cstheme="minorHAnsi"/>
        </w:rPr>
        <w:t>określone w odrębnych przepisach, przez cały okres realizacji przedmiotu umowy,</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dopu</w:t>
      </w:r>
      <w:r>
        <w:rPr>
          <w:rFonts w:asciiTheme="minorHAnsi" w:hAnsiTheme="minorHAnsi" w:cstheme="minorHAnsi"/>
          <w:lang w:val="pl-PL"/>
        </w:rPr>
        <w:t>ścić</w:t>
      </w:r>
      <w:r w:rsidRPr="002E0785">
        <w:rPr>
          <w:rFonts w:asciiTheme="minorHAnsi" w:hAnsiTheme="minorHAnsi" w:cstheme="minorHAnsi"/>
        </w:rPr>
        <w:t xml:space="preserve"> do pracy wyłącznie pracowników, którzy odbyli odpowiednie szkolenia</w:t>
      </w:r>
      <w:r w:rsidRPr="002E0785">
        <w:rPr>
          <w:rFonts w:asciiTheme="minorHAnsi" w:hAnsiTheme="minorHAnsi" w:cstheme="minorHAnsi"/>
          <w:lang w:val="pl-PL"/>
        </w:rPr>
        <w:t xml:space="preserve"> </w:t>
      </w:r>
      <w:r w:rsidRPr="002E0785">
        <w:rPr>
          <w:rFonts w:asciiTheme="minorHAnsi" w:hAnsiTheme="minorHAnsi" w:cstheme="minorHAnsi"/>
        </w:rPr>
        <w:t>w zakresie BHP i posiadają odpowiednie przygotowanie i kwalifikacje,</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sidRPr="002E0785">
        <w:rPr>
          <w:rFonts w:asciiTheme="minorHAnsi" w:hAnsiTheme="minorHAnsi" w:cstheme="minorHAnsi"/>
        </w:rPr>
        <w:t>przy pr</w:t>
      </w:r>
      <w:r>
        <w:rPr>
          <w:rFonts w:asciiTheme="minorHAnsi" w:hAnsiTheme="minorHAnsi" w:cstheme="minorHAnsi"/>
          <w:lang w:val="pl-PL"/>
        </w:rPr>
        <w:t>owadzeniu prac</w:t>
      </w:r>
      <w:r w:rsidRPr="002E0785">
        <w:rPr>
          <w:rFonts w:asciiTheme="minorHAnsi" w:hAnsiTheme="minorHAnsi" w:cstheme="minorHAnsi"/>
        </w:rPr>
        <w:t xml:space="preserve"> szczególni</w:t>
      </w:r>
      <w:r>
        <w:rPr>
          <w:rFonts w:asciiTheme="minorHAnsi" w:hAnsiTheme="minorHAnsi" w:cstheme="minorHAnsi"/>
        </w:rPr>
        <w:t>e niebezpiecznych, przeprowadzi</w:t>
      </w:r>
      <w:r>
        <w:rPr>
          <w:rFonts w:asciiTheme="minorHAnsi" w:hAnsiTheme="minorHAnsi" w:cstheme="minorHAnsi"/>
          <w:lang w:val="pl-PL"/>
        </w:rPr>
        <w:t>ć</w:t>
      </w:r>
      <w:r w:rsidRPr="002E0785">
        <w:rPr>
          <w:rFonts w:asciiTheme="minorHAnsi" w:hAnsiTheme="minorHAnsi" w:cstheme="minorHAnsi"/>
        </w:rPr>
        <w:t xml:space="preserve"> instruktaż</w:t>
      </w:r>
      <w:r>
        <w:rPr>
          <w:rFonts w:asciiTheme="minorHAnsi" w:hAnsiTheme="minorHAnsi" w:cstheme="minorHAnsi"/>
        </w:rPr>
        <w:t xml:space="preserve"> stanowiskowego</w:t>
      </w:r>
      <w:r w:rsidRPr="002E0785">
        <w:rPr>
          <w:rFonts w:asciiTheme="minorHAnsi" w:hAnsiTheme="minorHAnsi" w:cstheme="minorHAnsi"/>
        </w:rPr>
        <w:t>,</w:t>
      </w:r>
      <w:r w:rsidRPr="002E0785">
        <w:rPr>
          <w:rFonts w:asciiTheme="minorHAnsi" w:hAnsiTheme="minorHAnsi" w:cstheme="minorHAnsi"/>
          <w:lang w:val="pl-PL"/>
        </w:rPr>
        <w:t xml:space="preserve"> </w:t>
      </w:r>
      <w:r w:rsidRPr="002E0785">
        <w:rPr>
          <w:rFonts w:asciiTheme="minorHAnsi" w:hAnsiTheme="minorHAnsi" w:cstheme="minorHAnsi"/>
        </w:rPr>
        <w:t>a także zapewni</w:t>
      </w:r>
      <w:r>
        <w:rPr>
          <w:rFonts w:asciiTheme="minorHAnsi" w:hAnsiTheme="minorHAnsi" w:cstheme="minorHAnsi"/>
          <w:lang w:val="pl-PL"/>
        </w:rPr>
        <w:t>ć</w:t>
      </w:r>
      <w:r w:rsidRPr="002E0785">
        <w:rPr>
          <w:rFonts w:asciiTheme="minorHAnsi" w:hAnsiTheme="minorHAnsi" w:cstheme="minorHAnsi"/>
        </w:rPr>
        <w:t xml:space="preserve"> bezpośredni</w:t>
      </w:r>
      <w:r>
        <w:rPr>
          <w:rFonts w:asciiTheme="minorHAnsi" w:hAnsiTheme="minorHAnsi" w:cstheme="minorHAnsi"/>
        </w:rPr>
        <w:t xml:space="preserve"> nadz</w:t>
      </w:r>
      <w:r>
        <w:rPr>
          <w:rFonts w:asciiTheme="minorHAnsi" w:hAnsiTheme="minorHAnsi" w:cstheme="minorHAnsi"/>
          <w:lang w:val="pl-PL"/>
        </w:rPr>
        <w:t>ór</w:t>
      </w:r>
      <w:r w:rsidRPr="002E0785">
        <w:rPr>
          <w:rFonts w:asciiTheme="minorHAnsi" w:hAnsiTheme="minorHAnsi" w:cstheme="minorHAnsi"/>
        </w:rPr>
        <w:t xml:space="preserve"> nad tymi pracami przez upoważnione osoby,</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sidRPr="002E0785">
        <w:rPr>
          <w:rFonts w:asciiTheme="minorHAnsi" w:hAnsiTheme="minorHAnsi" w:cstheme="minorHAnsi"/>
        </w:rPr>
        <w:t xml:space="preserve"> </w:t>
      </w:r>
      <w:r>
        <w:rPr>
          <w:rFonts w:asciiTheme="minorHAnsi" w:hAnsiTheme="minorHAnsi" w:cstheme="minorHAnsi"/>
          <w:lang w:val="pl-PL"/>
        </w:rPr>
        <w:t xml:space="preserve">w sposób wyraźny </w:t>
      </w:r>
      <w:r w:rsidRPr="002E0785">
        <w:rPr>
          <w:rFonts w:asciiTheme="minorHAnsi" w:hAnsiTheme="minorHAnsi" w:cstheme="minorHAnsi"/>
        </w:rPr>
        <w:t>miejsc</w:t>
      </w:r>
      <w:r>
        <w:rPr>
          <w:rFonts w:asciiTheme="minorHAnsi" w:hAnsiTheme="minorHAnsi" w:cstheme="minorHAnsi"/>
          <w:lang w:val="pl-PL"/>
        </w:rPr>
        <w:t>a</w:t>
      </w:r>
      <w:r w:rsidRPr="002E0785">
        <w:rPr>
          <w:rFonts w:asciiTheme="minorHAnsi" w:hAnsiTheme="minorHAnsi" w:cstheme="minorHAnsi"/>
        </w:rPr>
        <w:t>, w których</w:t>
      </w:r>
      <w:r w:rsidRPr="002E0785">
        <w:rPr>
          <w:rFonts w:asciiTheme="minorHAnsi" w:hAnsiTheme="minorHAnsi" w:cstheme="minorHAnsi"/>
          <w:lang w:val="pl-PL"/>
        </w:rPr>
        <w:t xml:space="preserve"> </w:t>
      </w:r>
      <w:r w:rsidRPr="002E0785">
        <w:rPr>
          <w:rFonts w:asciiTheme="minorHAnsi" w:hAnsiTheme="minorHAnsi" w:cstheme="minorHAnsi"/>
        </w:rPr>
        <w:t>istnieje ryzyko wypadku lub kolizji z przeszkodami</w:t>
      </w:r>
      <w:r>
        <w:rPr>
          <w:rFonts w:asciiTheme="minorHAnsi" w:hAnsiTheme="minorHAnsi" w:cstheme="minorHAnsi"/>
          <w:lang w:val="pl-PL"/>
        </w:rPr>
        <w:t>;</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w:t>
      </w:r>
      <w:r>
        <w:rPr>
          <w:rFonts w:eastAsia="MS Mincho" w:cs="Calibri"/>
          <w:sz w:val="24"/>
          <w:szCs w:val="24"/>
          <w:lang w:eastAsia="pl-PL"/>
        </w:rPr>
        <w:t xml:space="preserve"> </w:t>
      </w:r>
      <w:r w:rsidRPr="0050176F">
        <w:rPr>
          <w:rFonts w:eastAsia="MS Mincho" w:cs="Calibri"/>
          <w:sz w:val="24"/>
          <w:szCs w:val="24"/>
          <w:lang w:eastAsia="pl-PL"/>
        </w:rPr>
        <w:t xml:space="preserve">nasadzeń, nawierzchni lub instalacji; </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2A67D2">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D73859" w:rsidRDefault="00D73859" w:rsidP="00D73859">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tj. w szczególności: certyfikatów "na znak bezpieczeństwa", certyfikatów zgodności</w:t>
      </w:r>
    </w:p>
    <w:p w:rsidR="00D73859" w:rsidRPr="002A67D2" w:rsidRDefault="00D73859" w:rsidP="00D73859">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lub deklaracji zgodności, atestów, świadectw pochodzenia używanych materiałów.</w:t>
      </w:r>
    </w:p>
    <w:p w:rsidR="00D73859" w:rsidRPr="0050176F" w:rsidRDefault="00D73859" w:rsidP="00D73859">
      <w:pPr>
        <w:keepNext/>
        <w:keepLines/>
        <w:spacing w:after="0" w:line="276" w:lineRule="auto"/>
        <w:ind w:left="709"/>
        <w:rPr>
          <w:rFonts w:eastAsia="Times New Roman" w:cs="Calibri"/>
          <w:sz w:val="24"/>
          <w:szCs w:val="24"/>
          <w:lang w:val="x-none" w:eastAsia="x-none"/>
        </w:rPr>
      </w:pPr>
      <w:r w:rsidRPr="0050176F">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skompletowanie i przedstawienie Zamawiającemu dokumentów pozwalających na ocenę prawidłowego wykonania przedmiotu robót; </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przekazanie Zamawiającemu dokumentacji powykonawczej; </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w przypadku zniszczenia lub uszkodzenia robót, ich części bądź majątku Zamawiającego – naprawienie ich</w:t>
      </w:r>
      <w:r w:rsidRPr="0050176F">
        <w:rPr>
          <w:rFonts w:eastAsia="MS Mincho" w:cs="Calibri"/>
          <w:b/>
          <w:bCs/>
          <w:sz w:val="24"/>
          <w:szCs w:val="24"/>
          <w:lang w:eastAsia="pl-PL"/>
        </w:rPr>
        <w:t xml:space="preserve"> </w:t>
      </w:r>
      <w:r w:rsidRPr="0050176F">
        <w:rPr>
          <w:rFonts w:eastAsia="MS Mincho" w:cs="Calibri"/>
          <w:bCs/>
          <w:sz w:val="24"/>
          <w:szCs w:val="24"/>
          <w:lang w:eastAsia="pl-PL"/>
        </w:rPr>
        <w:t>i</w:t>
      </w:r>
      <w:r w:rsidRPr="0050176F">
        <w:rPr>
          <w:rFonts w:eastAsia="MS Mincho" w:cs="Calibri"/>
          <w:b/>
          <w:bCs/>
          <w:sz w:val="24"/>
          <w:szCs w:val="24"/>
          <w:lang w:eastAsia="pl-PL"/>
        </w:rPr>
        <w:t xml:space="preserve"> </w:t>
      </w:r>
      <w:r w:rsidRPr="0050176F">
        <w:rPr>
          <w:rFonts w:eastAsia="MS Mincho" w:cs="Calibri"/>
          <w:sz w:val="24"/>
          <w:szCs w:val="24"/>
          <w:lang w:eastAsia="pl-PL"/>
        </w:rPr>
        <w:t>doprowadzenia do stanu poprzedniego na swój koszt;</w:t>
      </w:r>
    </w:p>
    <w:p w:rsidR="00D73859" w:rsidRPr="0050176F" w:rsidRDefault="00D73859" w:rsidP="008578FC">
      <w:pPr>
        <w:keepNext/>
        <w:keepLines/>
        <w:numPr>
          <w:ilvl w:val="0"/>
          <w:numId w:val="54"/>
        </w:numPr>
        <w:spacing w:after="0" w:line="276" w:lineRule="auto"/>
        <w:ind w:left="709" w:hanging="425"/>
        <w:rPr>
          <w:rFonts w:eastAsia="MS Mincho" w:cs="Calibri"/>
          <w:sz w:val="24"/>
          <w:szCs w:val="24"/>
          <w:lang w:eastAsia="pl-PL"/>
        </w:rPr>
      </w:pPr>
      <w:r w:rsidRPr="0050176F">
        <w:rPr>
          <w:rFonts w:eastAsia="MS Mincho" w:cs="Calibri"/>
          <w:sz w:val="24"/>
          <w:szCs w:val="24"/>
          <w:lang w:eastAsia="pl-PL"/>
        </w:rPr>
        <w:t>usunięcie wszelkich wad i usterek stwierdzonych przez</w:t>
      </w:r>
      <w:r>
        <w:rPr>
          <w:rFonts w:eastAsia="MS Mincho" w:cs="Calibri"/>
          <w:sz w:val="24"/>
          <w:szCs w:val="24"/>
          <w:lang w:eastAsia="pl-PL"/>
        </w:rPr>
        <w:t xml:space="preserve"> Zamawiającego lub jego przedstawicieli </w:t>
      </w:r>
      <w:r w:rsidRPr="0050176F">
        <w:rPr>
          <w:rFonts w:eastAsia="MS Mincho" w:cs="Calibri"/>
          <w:sz w:val="24"/>
          <w:szCs w:val="24"/>
          <w:lang w:eastAsia="pl-PL"/>
        </w:rPr>
        <w:t>w trakcie trwania robót w terminie nie dłuższym niż termin technicznie uzasadniony</w:t>
      </w:r>
      <w:r>
        <w:rPr>
          <w:rFonts w:eastAsia="MS Mincho" w:cs="Calibri"/>
          <w:sz w:val="24"/>
          <w:szCs w:val="24"/>
          <w:lang w:eastAsia="pl-PL"/>
        </w:rPr>
        <w:t xml:space="preserve">  </w:t>
      </w:r>
      <w:r w:rsidRPr="0050176F">
        <w:rPr>
          <w:rFonts w:eastAsia="MS Mincho" w:cs="Calibri"/>
          <w:sz w:val="24"/>
          <w:szCs w:val="24"/>
          <w:lang w:eastAsia="pl-PL"/>
        </w:rPr>
        <w:t>i konieczny do ich usunięcia;</w:t>
      </w:r>
    </w:p>
    <w:p w:rsidR="00D73859" w:rsidRPr="00E430EA"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strzeżenie mienia znajdującego się na terenie budowy w terminie od daty przejęcia terenu budowy do daty przekazania przedmiotu umowy do eksploatacji</w:t>
      </w:r>
      <w:r>
        <w:rPr>
          <w:rFonts w:eastAsia="MS Mincho" w:cs="Calibri"/>
          <w:sz w:val="24"/>
          <w:szCs w:val="24"/>
          <w:lang w:eastAsia="pl-PL"/>
        </w:rPr>
        <w:t>.</w:t>
      </w:r>
    </w:p>
    <w:p w:rsidR="00D73859" w:rsidRPr="0050176F" w:rsidRDefault="00D73859" w:rsidP="00D73859">
      <w:pPr>
        <w:keepNext/>
        <w:keepLines/>
        <w:spacing w:after="0" w:line="276" w:lineRule="auto"/>
        <w:rPr>
          <w:rFonts w:eastAsia="MS Mincho" w:cs="Calibri"/>
          <w:b/>
          <w:b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8. ODBIÓR ROBÓT</w:t>
      </w:r>
    </w:p>
    <w:p w:rsidR="00D73859" w:rsidRPr="0050176F" w:rsidRDefault="00D73859" w:rsidP="00D73859">
      <w:pPr>
        <w:keepNext/>
        <w:keepLines/>
        <w:spacing w:after="0" w:line="276" w:lineRule="auto"/>
        <w:ind w:left="426" w:hanging="426"/>
        <w:rPr>
          <w:rFonts w:eastAsia="MS Mincho" w:cs="Calibri"/>
          <w:b/>
          <w:bCs/>
          <w:sz w:val="24"/>
          <w:szCs w:val="24"/>
          <w:lang w:eastAsia="pl-PL"/>
        </w:rPr>
      </w:pP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Wykonawca powiadamia na piśmie Zamawiającego o osiągnięciu gotowości do odbioru końcowego przedmiotu umowy nie później niż 7 dni przed planowanym terminem odbioru. </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Odbiór końcowy  robót, o którym mowa w ust. 1, dokonany zostanie z udziałem przedstawicieli Wykonawcy i Zamawiającego.</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 dniu odbioru końcowego Wykonawca przekaże Zamawiającemu: dokumentację powykonawczą; dziennik budowy oraz dokumenty gwarancyjne.</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wyznaczy datę i rozpocznie czynności odbioru końcowego w ciągu 7 dni od daty zawiadomienia go o osiągnięciu gotowości do odbioru.</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Wszelkie uzasadnione i udokumentowane koszty związane ze wznowieniem czynności odbioru ponosi Wykonawca niezależnie od kar umownych.</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Wykonawca ma prawo do wystawienia faktury końcowej po usunięciu wszystkich wad</w:t>
      </w:r>
      <w:r>
        <w:rPr>
          <w:rFonts w:eastAsia="MS Mincho" w:cs="Calibri"/>
          <w:sz w:val="24"/>
          <w:szCs w:val="24"/>
          <w:lang w:eastAsia="pl-PL"/>
        </w:rPr>
        <w:t xml:space="preserve">              </w:t>
      </w:r>
      <w:r w:rsidRPr="0050176F">
        <w:rPr>
          <w:rFonts w:eastAsia="MS Mincho" w:cs="Calibri"/>
          <w:sz w:val="24"/>
          <w:szCs w:val="24"/>
          <w:lang w:eastAsia="pl-PL"/>
        </w:rPr>
        <w:t xml:space="preserve"> i usterek poodbiorowych.</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Potwierdzenie usunięcia wad i usterek wymaga formy pisemnej.</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Żądając usunięcia wad i usterek, Zamawiający wyznaczy Wykonawcy termin technicznie uzasadniony na ich usunięcie.</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Wykonawca nie może odmówić usunięcia wady lub usterki bez względu na wysokość związanych z tym kosztów.</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 przypadku nie usunięcia przez Wykonawcę zgłoszonej wady lub usterki w wyznaczonym terminie, Zamawiający może usunąć wadę w zastępstwie Wykonawcy</w:t>
      </w:r>
      <w:r>
        <w:rPr>
          <w:rFonts w:eastAsia="MS Mincho" w:cs="Calibri"/>
          <w:sz w:val="24"/>
          <w:szCs w:val="24"/>
          <w:lang w:eastAsia="pl-PL"/>
        </w:rPr>
        <w:t xml:space="preserve">                     </w:t>
      </w:r>
      <w:r w:rsidRPr="0050176F">
        <w:rPr>
          <w:rFonts w:eastAsia="MS Mincho" w:cs="Calibri"/>
          <w:sz w:val="24"/>
          <w:szCs w:val="24"/>
          <w:lang w:eastAsia="pl-PL"/>
        </w:rPr>
        <w:t xml:space="preserve"> i obciążyć go kosztami po uprzednim pisemnym powiadomieniu.</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Termin odbioru pogwarancyjnego strony ustalą na dzień przypadający nie później niż</w:t>
      </w:r>
      <w:r>
        <w:rPr>
          <w:rFonts w:eastAsia="MS Mincho" w:cs="Calibri"/>
          <w:sz w:val="24"/>
          <w:szCs w:val="24"/>
          <w:lang w:eastAsia="pl-PL"/>
        </w:rPr>
        <w:t xml:space="preserve">                 </w:t>
      </w:r>
      <w:r w:rsidRPr="0050176F">
        <w:rPr>
          <w:rFonts w:eastAsia="MS Mincho" w:cs="Calibri"/>
          <w:sz w:val="24"/>
          <w:szCs w:val="24"/>
          <w:lang w:eastAsia="pl-PL"/>
        </w:rPr>
        <w:t xml:space="preserve"> 30 dni przed upływem okresu gwarancji.</w:t>
      </w:r>
    </w:p>
    <w:p w:rsidR="00D73859" w:rsidRDefault="00D73859" w:rsidP="00D73859">
      <w:pPr>
        <w:keepNext/>
        <w:spacing w:after="0" w:line="276" w:lineRule="auto"/>
        <w:jc w:val="both"/>
        <w:rPr>
          <w:rFonts w:eastAsia="MS Mincho" w:cs="Calibri"/>
          <w:b/>
          <w:bCs/>
          <w:sz w:val="24"/>
          <w:szCs w:val="24"/>
          <w:lang w:eastAsia="pl-PL"/>
        </w:rPr>
      </w:pPr>
    </w:p>
    <w:p w:rsidR="008578FC" w:rsidRDefault="008578FC" w:rsidP="00D73859">
      <w:pPr>
        <w:keepNext/>
        <w:spacing w:after="0" w:line="276" w:lineRule="auto"/>
        <w:jc w:val="both"/>
        <w:rPr>
          <w:rFonts w:eastAsia="MS Mincho" w:cs="Calibri"/>
          <w:b/>
          <w:bCs/>
          <w:sz w:val="24"/>
          <w:szCs w:val="24"/>
          <w:lang w:eastAsia="pl-PL"/>
        </w:rPr>
      </w:pPr>
    </w:p>
    <w:p w:rsidR="008578FC" w:rsidRDefault="008578FC" w:rsidP="00D73859">
      <w:pPr>
        <w:keepNext/>
        <w:spacing w:after="0" w:line="276" w:lineRule="auto"/>
        <w:jc w:val="both"/>
        <w:rPr>
          <w:rFonts w:eastAsia="MS Mincho" w:cs="Calibri"/>
          <w:b/>
          <w:bCs/>
          <w:sz w:val="24"/>
          <w:szCs w:val="24"/>
          <w:lang w:eastAsia="pl-PL"/>
        </w:rPr>
      </w:pPr>
    </w:p>
    <w:p w:rsidR="008578FC" w:rsidRPr="0050176F" w:rsidRDefault="008578FC" w:rsidP="00D73859">
      <w:pPr>
        <w:keepNext/>
        <w:spacing w:after="0" w:line="276" w:lineRule="auto"/>
        <w:jc w:val="both"/>
        <w:rPr>
          <w:rFonts w:eastAsia="MS Mincho" w:cs="Calibri"/>
          <w:b/>
          <w:bCs/>
          <w:sz w:val="24"/>
          <w:szCs w:val="24"/>
          <w:lang w:eastAsia="pl-PL"/>
        </w:rPr>
      </w:pPr>
    </w:p>
    <w:p w:rsidR="00D73859" w:rsidRPr="0050176F" w:rsidRDefault="00D73859" w:rsidP="00D73859">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9. GWARANCJA i RĘKOJMIA</w:t>
      </w:r>
    </w:p>
    <w:p w:rsidR="00D73859" w:rsidRPr="0050176F" w:rsidRDefault="00D73859" w:rsidP="00D73859">
      <w:pPr>
        <w:keepNext/>
        <w:spacing w:after="0" w:line="276" w:lineRule="auto"/>
        <w:ind w:left="426" w:hanging="426"/>
        <w:jc w:val="center"/>
        <w:rPr>
          <w:rFonts w:eastAsia="MS Mincho" w:cs="Calibri"/>
          <w:b/>
          <w:bCs/>
          <w:sz w:val="24"/>
          <w:szCs w:val="24"/>
          <w:lang w:eastAsia="pl-PL"/>
        </w:rPr>
      </w:pPr>
    </w:p>
    <w:p w:rsidR="00D73859" w:rsidRPr="0050176F" w:rsidRDefault="00D73859" w:rsidP="00D73859">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Wykonawca udziela Zamawiającemu gwarancji  i rękojmi na wykonane roboty budowlane oraz użyte /dostarczone materiały na okres  </w:t>
      </w:r>
      <w:r w:rsidRPr="0050176F">
        <w:rPr>
          <w:rFonts w:eastAsia="MS Mincho" w:cs="Calibri"/>
          <w:b/>
          <w:bCs/>
          <w:sz w:val="24"/>
          <w:szCs w:val="24"/>
          <w:lang w:eastAsia="pl-PL"/>
        </w:rPr>
        <w:t>..... miesięcy</w:t>
      </w:r>
      <w:r w:rsidRPr="0050176F">
        <w:rPr>
          <w:rFonts w:eastAsia="MS Mincho" w:cs="Calibri"/>
          <w:sz w:val="24"/>
          <w:szCs w:val="24"/>
          <w:lang w:eastAsia="pl-PL"/>
        </w:rPr>
        <w:t xml:space="preserve"> licząc od dnia bezusterkowego końcowego odbioru robót.</w:t>
      </w:r>
    </w:p>
    <w:p w:rsidR="00D73859" w:rsidRPr="0050176F" w:rsidRDefault="00D73859" w:rsidP="00D73859">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może dochodzić roszczeń z tytułu gwarancji także po terminie określonym</w:t>
      </w:r>
      <w:r>
        <w:rPr>
          <w:rFonts w:eastAsia="MS Mincho" w:cs="Calibri"/>
          <w:sz w:val="24"/>
          <w:szCs w:val="24"/>
          <w:lang w:eastAsia="pl-PL"/>
        </w:rPr>
        <w:t xml:space="preserve">                 </w:t>
      </w:r>
      <w:r w:rsidRPr="0050176F">
        <w:rPr>
          <w:rFonts w:eastAsia="MS Mincho" w:cs="Calibri"/>
          <w:sz w:val="24"/>
          <w:szCs w:val="24"/>
          <w:lang w:eastAsia="pl-PL"/>
        </w:rPr>
        <w:t xml:space="preserve"> w ust. 1, jeżeli  zgłosił  Wykonawcy wadę przed upływem tego terminu.</w:t>
      </w:r>
    </w:p>
    <w:p w:rsidR="00D73859" w:rsidRPr="0050176F" w:rsidRDefault="00D73859" w:rsidP="00D73859">
      <w:pPr>
        <w:keepNext/>
        <w:numPr>
          <w:ilvl w:val="0"/>
          <w:numId w:val="44"/>
        </w:numPr>
        <w:tabs>
          <w:tab w:val="clear" w:pos="720"/>
        </w:tabs>
        <w:spacing w:after="0" w:line="276" w:lineRule="auto"/>
        <w:ind w:left="360"/>
        <w:rPr>
          <w:rFonts w:eastAsia="MS Mincho" w:cs="Calibri"/>
          <w:sz w:val="24"/>
          <w:szCs w:val="24"/>
          <w:lang w:eastAsia="pl-PL"/>
        </w:rPr>
      </w:pPr>
      <w:r w:rsidRPr="0050176F">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Termin wyznaczony Wykonawcy na usunięcie wad musi być technicznie uzasadniony i nie krótszy niż 14 dni od daty zgłoszenia wady przez Zamawiającego.</w:t>
      </w:r>
    </w:p>
    <w:p w:rsidR="00D73859" w:rsidRPr="0050176F" w:rsidRDefault="00D73859" w:rsidP="00D73859">
      <w:pPr>
        <w:keepNext/>
        <w:numPr>
          <w:ilvl w:val="0"/>
          <w:numId w:val="44"/>
        </w:numPr>
        <w:tabs>
          <w:tab w:val="num" w:pos="360"/>
          <w:tab w:val="left" w:pos="54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O zauważonych wadach w okresie gwarancji jakości w przedmiocie umowy, Zamawiający zawiadomi Wykonawcę w terminie 14 dni od ich ujawnienia.</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Po odbiorze robót związanych z usunięciem wad z tytułu gwarancji, okres gwarancji ulega wydłużeniu o czas od zgłoszenia do usunięcia wady.</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Niezależnie od gwarancji Zamawiającemu przysługują uprawnienia z tytułu rękojmi zgodnie z zasadami określonymi przez Kodeks Cywilny, z zastrzeżeniem ust. 1.</w:t>
      </w:r>
    </w:p>
    <w:p w:rsidR="00D73859" w:rsidRPr="0050176F" w:rsidRDefault="00D73859" w:rsidP="00D73859">
      <w:pPr>
        <w:keepNext/>
        <w:spacing w:after="0" w:line="276" w:lineRule="auto"/>
        <w:rPr>
          <w:rFonts w:eastAsia="MS Mincho" w:cs="Calibri"/>
          <w:b/>
          <w:sz w:val="24"/>
          <w:szCs w:val="24"/>
          <w:lang w:eastAsia="pl-PL"/>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10. PODWYKONAWSTWO</w:t>
      </w:r>
    </w:p>
    <w:p w:rsidR="00D73859" w:rsidRPr="0050176F" w:rsidRDefault="00D73859" w:rsidP="00D73859">
      <w:pPr>
        <w:keepNext/>
        <w:spacing w:after="0" w:line="276" w:lineRule="auto"/>
        <w:jc w:val="center"/>
        <w:rPr>
          <w:rFonts w:eastAsia="MS Mincho" w:cs="Calibri"/>
          <w:sz w:val="24"/>
          <w:szCs w:val="24"/>
          <w:lang w:eastAsia="pl-PL"/>
        </w:rPr>
      </w:pPr>
    </w:p>
    <w:p w:rsidR="00D73859" w:rsidRPr="0050176F" w:rsidRDefault="00D73859" w:rsidP="008578FC">
      <w:pPr>
        <w:keepNext/>
        <w:numPr>
          <w:ilvl w:val="1"/>
          <w:numId w:val="4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Zgodnie z ofertą złożoną w postępowaniu, Wykonawca zamierza powierzyć wykonanie części zamówienia następującemu/</w:t>
      </w:r>
      <w:proofErr w:type="spellStart"/>
      <w:r w:rsidRPr="0050176F">
        <w:rPr>
          <w:rFonts w:eastAsia="MS Mincho" w:cs="Calibri"/>
          <w:sz w:val="24"/>
          <w:szCs w:val="24"/>
          <w:lang w:eastAsia="pl-PL"/>
        </w:rPr>
        <w:t>ym</w:t>
      </w:r>
      <w:proofErr w:type="spellEnd"/>
      <w:r w:rsidRPr="0050176F">
        <w:rPr>
          <w:rFonts w:eastAsia="MS Mincho" w:cs="Calibri"/>
          <w:sz w:val="24"/>
          <w:szCs w:val="24"/>
          <w:lang w:eastAsia="pl-PL"/>
        </w:rPr>
        <w:t xml:space="preserve"> Podwykonawcy/om:</w:t>
      </w:r>
    </w:p>
    <w:p w:rsidR="00D73859" w:rsidRPr="0050176F" w:rsidRDefault="00D73859" w:rsidP="00D73859">
      <w:pPr>
        <w:keepNext/>
        <w:spacing w:after="0" w:line="276" w:lineRule="auto"/>
        <w:ind w:left="357"/>
        <w:rPr>
          <w:rFonts w:eastAsia="MS Mincho" w:cs="Calibri"/>
          <w:sz w:val="24"/>
          <w:szCs w:val="24"/>
          <w:lang w:eastAsia="pl-PL"/>
        </w:rPr>
      </w:pP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(imię i nazwisko/nazwa Podwykonawcy)</w:t>
      </w:r>
    </w:p>
    <w:p w:rsidR="00D73859" w:rsidRPr="0050176F" w:rsidRDefault="00D73859" w:rsidP="00D73859">
      <w:pPr>
        <w:keepNext/>
        <w:spacing w:after="0" w:line="276" w:lineRule="auto"/>
        <w:ind w:left="357"/>
        <w:rPr>
          <w:rFonts w:eastAsia="MS Mincho" w:cs="Calibri"/>
          <w:sz w:val="24"/>
          <w:szCs w:val="24"/>
          <w:lang w:eastAsia="pl-PL"/>
        </w:rPr>
      </w:pPr>
    </w:p>
    <w:p w:rsidR="00D73859"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(osoby do kontaktu i dane kontaktowe)</w:t>
      </w:r>
    </w:p>
    <w:p w:rsidR="00D73859" w:rsidRPr="0050176F" w:rsidRDefault="00D73859" w:rsidP="00D73859">
      <w:pPr>
        <w:keepNext/>
        <w:spacing w:after="0" w:line="276" w:lineRule="auto"/>
        <w:ind w:left="357"/>
        <w:rPr>
          <w:rFonts w:eastAsia="MS Mincho" w:cs="Calibri"/>
          <w:sz w:val="24"/>
          <w:szCs w:val="24"/>
          <w:lang w:eastAsia="pl-PL"/>
        </w:rPr>
      </w:pPr>
    </w:p>
    <w:p w:rsidR="00D73859"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 xml:space="preserve">........................................................................................................... </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(zakres powierzanej części zamówienia)</w:t>
      </w:r>
    </w:p>
    <w:p w:rsidR="00D73859" w:rsidRPr="0098518F" w:rsidRDefault="00D73859" w:rsidP="008578FC">
      <w:pPr>
        <w:pStyle w:val="Akapitzlist"/>
        <w:numPr>
          <w:ilvl w:val="0"/>
          <w:numId w:val="85"/>
        </w:numPr>
        <w:spacing w:before="120" w:line="276" w:lineRule="auto"/>
        <w:ind w:left="357" w:hanging="357"/>
        <w:rPr>
          <w:rFonts w:asciiTheme="minorHAnsi" w:eastAsia="MS Mincho" w:hAnsiTheme="minorHAnsi" w:cstheme="minorHAnsi"/>
        </w:rPr>
      </w:pPr>
      <w:r w:rsidRPr="0098518F">
        <w:rPr>
          <w:rFonts w:asciiTheme="minorHAnsi" w:eastAsia="MS Mincho" w:hAnsiTheme="minorHAnsi" w:cstheme="minorHAnsi"/>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D73859" w:rsidRDefault="00D73859" w:rsidP="008578FC">
      <w:pPr>
        <w:pStyle w:val="Akapitzlist"/>
        <w:numPr>
          <w:ilvl w:val="0"/>
          <w:numId w:val="85"/>
        </w:numPr>
        <w:spacing w:line="276" w:lineRule="auto"/>
        <w:ind w:left="357" w:hanging="357"/>
        <w:rPr>
          <w:rFonts w:asciiTheme="minorHAnsi" w:eastAsia="MS Mincho" w:hAnsiTheme="minorHAnsi" w:cstheme="minorHAnsi"/>
        </w:rPr>
      </w:pPr>
      <w:r w:rsidRPr="0098518F">
        <w:rPr>
          <w:rFonts w:asciiTheme="minorHAnsi" w:eastAsia="MS Mincho" w:hAnsiTheme="minorHAnsi" w:cstheme="minorHAnsi"/>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D73859" w:rsidRPr="0098518F" w:rsidRDefault="00D73859" w:rsidP="00D73859">
      <w:pPr>
        <w:spacing w:after="0" w:line="276" w:lineRule="auto"/>
        <w:jc w:val="center"/>
        <w:rPr>
          <w:b/>
          <w:sz w:val="24"/>
          <w:szCs w:val="24"/>
        </w:rPr>
      </w:pPr>
    </w:p>
    <w:p w:rsidR="00D73859" w:rsidRDefault="00D73859" w:rsidP="00D73859">
      <w:pPr>
        <w:spacing w:after="240" w:line="276" w:lineRule="auto"/>
        <w:jc w:val="center"/>
        <w:rPr>
          <w:b/>
          <w:sz w:val="24"/>
          <w:szCs w:val="24"/>
        </w:rPr>
      </w:pPr>
      <w:r w:rsidRPr="0098518F">
        <w:rPr>
          <w:b/>
          <w:sz w:val="24"/>
          <w:szCs w:val="24"/>
        </w:rPr>
        <w:t>§ 11</w:t>
      </w:r>
    </w:p>
    <w:p w:rsidR="00D73859" w:rsidRPr="0098518F" w:rsidRDefault="00D73859" w:rsidP="00D73859">
      <w:pPr>
        <w:spacing w:after="0" w:line="276" w:lineRule="auto"/>
        <w:ind w:left="357" w:hanging="357"/>
        <w:rPr>
          <w:sz w:val="24"/>
          <w:szCs w:val="24"/>
        </w:rPr>
      </w:pPr>
      <w:r w:rsidRPr="0098518F">
        <w:rPr>
          <w:sz w:val="24"/>
          <w:szCs w:val="24"/>
        </w:rPr>
        <w:t>1.</w:t>
      </w:r>
      <w:r w:rsidRPr="0098518F">
        <w:rPr>
          <w:sz w:val="24"/>
          <w:szCs w:val="24"/>
        </w:rPr>
        <w:tab/>
        <w:t>Wykonawca zobowiązany jest do przedłożenia Zamawiającemu:</w:t>
      </w:r>
    </w:p>
    <w:p w:rsidR="00D73859" w:rsidRDefault="00D73859" w:rsidP="00D73859">
      <w:pPr>
        <w:spacing w:after="0" w:line="276" w:lineRule="auto"/>
        <w:ind w:left="720" w:hanging="357"/>
        <w:rPr>
          <w:sz w:val="24"/>
          <w:szCs w:val="24"/>
        </w:rPr>
      </w:pPr>
      <w:r w:rsidRPr="0098518F">
        <w:rPr>
          <w:sz w:val="24"/>
          <w:szCs w:val="24"/>
        </w:rPr>
        <w:t>1)</w:t>
      </w:r>
      <w:r w:rsidRPr="0098518F">
        <w:rPr>
          <w:sz w:val="24"/>
          <w:szCs w:val="24"/>
        </w:rPr>
        <w:tab/>
        <w:t>projektu umowy o podwykonawstwo, której przedmiotem są roboty budowlane,</w:t>
      </w:r>
    </w:p>
    <w:p w:rsidR="00D73859" w:rsidRPr="0039214B" w:rsidRDefault="00D73859" w:rsidP="008578FC">
      <w:pPr>
        <w:pStyle w:val="Akapitzlist"/>
        <w:numPr>
          <w:ilvl w:val="0"/>
          <w:numId w:val="86"/>
        </w:numPr>
        <w:spacing w:line="276" w:lineRule="auto"/>
        <w:rPr>
          <w:rFonts w:asciiTheme="minorHAnsi" w:hAnsiTheme="minorHAnsi" w:cstheme="minorHAnsi"/>
        </w:rPr>
      </w:pPr>
      <w:r w:rsidRPr="0098518F">
        <w:rPr>
          <w:rFonts w:asciiTheme="minorHAnsi" w:hAnsiTheme="minorHAnsi" w:cstheme="minorHAnsi"/>
        </w:rPr>
        <w:t>poświadczonej za zgodność z oryginałem kopii zawartej umowy o podwykonawstwo</w:t>
      </w:r>
      <w:r>
        <w:rPr>
          <w:rFonts w:asciiTheme="minorHAnsi" w:hAnsiTheme="minorHAnsi" w:cstheme="minorHAnsi"/>
          <w:lang w:val="pl-PL"/>
        </w:rPr>
        <w:t xml:space="preserve">, </w:t>
      </w:r>
      <w:r w:rsidRPr="0098518F">
        <w:rPr>
          <w:rFonts w:asciiTheme="minorHAnsi" w:hAnsiTheme="minorHAnsi" w:cstheme="minorHAnsi"/>
          <w:lang w:val="pl-PL"/>
        </w:rPr>
        <w:t>której  przedmiotem są roboty budowlane w terminie 7 od dnia jej zawarcia</w:t>
      </w:r>
      <w:r>
        <w:rPr>
          <w:rFonts w:asciiTheme="minorHAnsi" w:hAnsiTheme="minorHAnsi" w:cstheme="minorHAnsi"/>
          <w:lang w:val="pl-PL"/>
        </w:rPr>
        <w:t>,</w:t>
      </w:r>
    </w:p>
    <w:p w:rsidR="00D73859" w:rsidRPr="0050176F" w:rsidRDefault="00D73859" w:rsidP="008578FC">
      <w:pPr>
        <w:keepNext/>
        <w:numPr>
          <w:ilvl w:val="0"/>
          <w:numId w:val="86"/>
        </w:numPr>
        <w:spacing w:after="0" w:line="276" w:lineRule="auto"/>
        <w:rPr>
          <w:rFonts w:eastAsia="MS Mincho" w:cs="Calibri"/>
          <w:sz w:val="24"/>
          <w:szCs w:val="24"/>
          <w:lang w:eastAsia="pl-PL"/>
        </w:rPr>
      </w:pPr>
      <w:r w:rsidRPr="0050176F">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w:t>
      </w:r>
      <w:r>
        <w:rPr>
          <w:rFonts w:eastAsia="MS Mincho" w:cs="Calibri"/>
          <w:sz w:val="24"/>
          <w:szCs w:val="24"/>
          <w:lang w:eastAsia="pl-PL"/>
        </w:rPr>
        <w:t xml:space="preserve">                     </w:t>
      </w:r>
      <w:r w:rsidRPr="0050176F">
        <w:rPr>
          <w:rFonts w:eastAsia="MS Mincho" w:cs="Calibri"/>
          <w:sz w:val="24"/>
          <w:szCs w:val="24"/>
          <w:lang w:eastAsia="pl-PL"/>
        </w:rPr>
        <w:t xml:space="preserve"> o wartości większej niż 50.000 zł.</w:t>
      </w:r>
    </w:p>
    <w:p w:rsidR="00D73859" w:rsidRPr="0050176F" w:rsidRDefault="00D73859" w:rsidP="008578FC">
      <w:pPr>
        <w:keepNext/>
        <w:numPr>
          <w:ilvl w:val="0"/>
          <w:numId w:val="87"/>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zobowiązuje się iż:</w:t>
      </w:r>
    </w:p>
    <w:p w:rsidR="00D73859" w:rsidRPr="0050176F"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zamierzający zawrzeć umowę</w:t>
      </w:r>
      <w:r>
        <w:rPr>
          <w:rFonts w:eastAsia="MS Mincho" w:cs="Calibri"/>
          <w:sz w:val="24"/>
          <w:szCs w:val="24"/>
          <w:lang w:eastAsia="pl-PL"/>
        </w:rPr>
        <w:t xml:space="preserve">                        </w:t>
      </w:r>
      <w:r w:rsidRPr="0050176F">
        <w:rPr>
          <w:rFonts w:eastAsia="MS Mincho" w:cs="Calibri"/>
          <w:sz w:val="24"/>
          <w:szCs w:val="24"/>
          <w:lang w:eastAsia="pl-PL"/>
        </w:rPr>
        <w:t xml:space="preserve"> o podwykonawstwo, której przedmiotem są roboty budowlane, każdorazowo przedłożą Zamawiającemu projekt tej umowy, przy czym podwykonawca lub dalszy podwykonawca dołączą  zgodę wykonawcy na zawarcie umowy o podwykonawstwo</w:t>
      </w:r>
      <w:r>
        <w:rPr>
          <w:rFonts w:eastAsia="MS Mincho" w:cs="Calibri"/>
          <w:sz w:val="24"/>
          <w:szCs w:val="24"/>
          <w:lang w:eastAsia="pl-PL"/>
        </w:rPr>
        <w:t xml:space="preserve">      </w:t>
      </w:r>
      <w:r w:rsidRPr="0050176F">
        <w:rPr>
          <w:rFonts w:eastAsia="MS Mincho" w:cs="Calibri"/>
          <w:sz w:val="24"/>
          <w:szCs w:val="24"/>
          <w:lang w:eastAsia="pl-PL"/>
        </w:rPr>
        <w:t xml:space="preserve"> o treści zgodnej z projektem umowy,</w:t>
      </w:r>
    </w:p>
    <w:p w:rsidR="00D73859" w:rsidRPr="0050176F"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50176F">
        <w:rPr>
          <w:rFonts w:eastAsia="MS Mincho" w:cs="Calibri"/>
          <w:sz w:val="24"/>
          <w:szCs w:val="24"/>
          <w:lang w:eastAsia="pl-PL"/>
        </w:rPr>
        <w:br/>
        <w:t>o podwykonawstwo, której przedmiotem są roboty budowlane, w terminie 7 dni od dnia jej zawarcia,</w:t>
      </w:r>
    </w:p>
    <w:p w:rsidR="00D73859"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Pr>
          <w:rFonts w:eastAsia="MS Mincho" w:cs="Calibri"/>
          <w:sz w:val="24"/>
          <w:szCs w:val="24"/>
          <w:lang w:eastAsia="pl-PL"/>
        </w:rPr>
        <w:t xml:space="preserve">                    </w:t>
      </w:r>
      <w:r w:rsidRPr="0050176F">
        <w:rPr>
          <w:rFonts w:eastAsia="MS Mincho" w:cs="Calibri"/>
          <w:sz w:val="24"/>
          <w:szCs w:val="24"/>
          <w:lang w:eastAsia="pl-PL"/>
        </w:rPr>
        <w:t xml:space="preserve"> z wyłączeniem umów o podwykonawstwo o wartości mniejszej niż 0,5% wartości umowy. Wyłączenie nie dotyczy umów o podwykonawstwo o wartości większej niż 50.000 zł.</w:t>
      </w:r>
    </w:p>
    <w:p w:rsidR="00D73859" w:rsidRPr="0039214B" w:rsidRDefault="00D73859" w:rsidP="008578FC">
      <w:pPr>
        <w:pStyle w:val="Akapitzlist"/>
        <w:numPr>
          <w:ilvl w:val="0"/>
          <w:numId w:val="87"/>
        </w:numPr>
        <w:spacing w:line="276" w:lineRule="auto"/>
        <w:ind w:left="357" w:hanging="357"/>
        <w:rPr>
          <w:rFonts w:asciiTheme="minorHAnsi" w:eastAsia="MS Mincho" w:hAnsiTheme="minorHAnsi" w:cstheme="minorHAnsi"/>
          <w:lang w:val="pl-PL" w:eastAsia="pl-PL"/>
        </w:rPr>
      </w:pPr>
      <w:r w:rsidRPr="0039214B">
        <w:rPr>
          <w:rFonts w:asciiTheme="minorHAnsi" w:eastAsia="MS Mincho" w:hAnsiTheme="minorHAnsi" w:cstheme="minorHAnsi"/>
          <w:lang w:eastAsia="pl-PL"/>
        </w:rPr>
        <w:t>Wykonawca, Podwykonawca lub dalszy Podwykonawca przedłoży wraz z kopią umowy</w:t>
      </w:r>
      <w:r>
        <w:rPr>
          <w:rFonts w:asciiTheme="minorHAnsi" w:eastAsia="MS Mincho" w:hAnsiTheme="minorHAnsi" w:cstheme="minorHAnsi"/>
          <w:lang w:val="pl-PL" w:eastAsia="pl-PL"/>
        </w:rPr>
        <w:t xml:space="preserve">              </w:t>
      </w:r>
      <w:r w:rsidRPr="0039214B">
        <w:rPr>
          <w:rFonts w:asciiTheme="minorHAnsi" w:eastAsia="MS Mincho" w:hAnsiTheme="minorHAnsi" w:cstheme="minorHAnsi"/>
          <w:lang w:eastAsia="pl-PL"/>
        </w:rPr>
        <w:t>o podwykonawstwo odpis z Krajowego Rejestru Sądowego Podwykonawcy lub dalszego Podwykonawcy, bądź inny dokument właściwy z uwagi na status prawny Podwykonawcy lub dalszego Podwykonawcy, potwierdzający, że osoby zawierające umowę w imieniu</w:t>
      </w:r>
      <w:r w:rsidRPr="0039214B">
        <w:rPr>
          <w:rFonts w:asciiTheme="minorHAnsi" w:eastAsia="MS Mincho" w:hAnsiTheme="minorHAnsi" w:cstheme="minorHAnsi"/>
          <w:lang w:val="pl-PL" w:eastAsia="pl-PL"/>
        </w:rPr>
        <w:t xml:space="preserve"> Podwykonawcy lub dalszego Podwykonawcy posiadają uprawnienia do jego reprezentacji.</w:t>
      </w:r>
    </w:p>
    <w:p w:rsidR="00D73859" w:rsidRDefault="00D73859" w:rsidP="008578FC">
      <w:pPr>
        <w:pStyle w:val="Akapitzlist"/>
        <w:numPr>
          <w:ilvl w:val="0"/>
          <w:numId w:val="87"/>
        </w:numPr>
        <w:spacing w:line="276" w:lineRule="auto"/>
        <w:ind w:left="357" w:hanging="357"/>
        <w:rPr>
          <w:rFonts w:asciiTheme="minorHAnsi" w:eastAsia="MS Mincho" w:hAnsiTheme="minorHAnsi" w:cstheme="minorHAnsi"/>
          <w:lang w:eastAsia="pl-PL"/>
        </w:rPr>
      </w:pPr>
      <w:r w:rsidRPr="0039214B">
        <w:rPr>
          <w:rFonts w:asciiTheme="minorHAnsi" w:eastAsia="MS Mincho" w:hAnsiTheme="minorHAnsi" w:cstheme="minorHAnsi"/>
          <w:lang w:eastAsia="pl-PL"/>
        </w:rPr>
        <w:t>Zapisy  ust. 1 -3  mają  zastosowanie do zmian projektów umów i zmian umów.</w:t>
      </w:r>
    </w:p>
    <w:p w:rsidR="00D73859" w:rsidRDefault="00D73859" w:rsidP="00D73859">
      <w:pPr>
        <w:spacing w:line="276" w:lineRule="auto"/>
        <w:rPr>
          <w:rFonts w:asciiTheme="minorHAnsi" w:eastAsia="MS Mincho" w:hAnsiTheme="minorHAnsi" w:cstheme="minorHAnsi"/>
          <w:lang w:eastAsia="pl-PL"/>
        </w:rPr>
      </w:pPr>
    </w:p>
    <w:p w:rsidR="00D73859" w:rsidRPr="0039214B" w:rsidRDefault="00D73859" w:rsidP="00D73859">
      <w:pPr>
        <w:keepNext/>
        <w:spacing w:after="0" w:line="276" w:lineRule="auto"/>
        <w:jc w:val="center"/>
        <w:rPr>
          <w:rFonts w:eastAsia="MS Mincho" w:cs="Calibri"/>
          <w:b/>
          <w:sz w:val="24"/>
          <w:szCs w:val="24"/>
          <w:lang w:eastAsia="pl-PL"/>
        </w:rPr>
      </w:pPr>
      <w:r w:rsidRPr="0039214B">
        <w:rPr>
          <w:rFonts w:eastAsia="MS Mincho" w:cs="Calibri"/>
          <w:b/>
          <w:sz w:val="24"/>
          <w:szCs w:val="24"/>
          <w:lang w:eastAsia="pl-PL"/>
        </w:rPr>
        <w:lastRenderedPageBreak/>
        <w:t>§ 12</w:t>
      </w:r>
    </w:p>
    <w:p w:rsidR="00D73859" w:rsidRPr="0039214B" w:rsidRDefault="00D73859" w:rsidP="00D73859">
      <w:pPr>
        <w:keepNext/>
        <w:spacing w:after="0" w:line="276" w:lineRule="auto"/>
        <w:jc w:val="center"/>
        <w:rPr>
          <w:rFonts w:eastAsia="MS Mincho" w:cs="Calibri"/>
          <w:sz w:val="24"/>
          <w:szCs w:val="24"/>
          <w:lang w:eastAsia="pl-PL"/>
        </w:rPr>
      </w:pPr>
    </w:p>
    <w:p w:rsidR="00D73859"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Umowa o podwykonawstwo nie może zawierać postanowień kształtujących prawa</w:t>
      </w:r>
      <w:r>
        <w:rPr>
          <w:rFonts w:eastAsia="MS Mincho" w:cs="Calibri"/>
          <w:sz w:val="24"/>
          <w:szCs w:val="24"/>
          <w:lang w:eastAsia="pl-PL"/>
        </w:rPr>
        <w:t xml:space="preserve">                    </w:t>
      </w:r>
      <w:r w:rsidRPr="0039214B">
        <w:rPr>
          <w:rFonts w:eastAsia="MS Mincho" w:cs="Calibri"/>
          <w:sz w:val="24"/>
          <w:szCs w:val="24"/>
          <w:lang w:eastAsia="pl-PL"/>
        </w:rPr>
        <w:t xml:space="preserve"> i obowiązki Podwykonawcy, w zakresie kar umownych oraz postanowień dotyczących warunków wypłaty wynagrodzenia, w sposób dla niego mniej korzystny niż prawa</w:t>
      </w:r>
      <w:r>
        <w:rPr>
          <w:rFonts w:eastAsia="MS Mincho" w:cs="Calibri"/>
          <w:sz w:val="24"/>
          <w:szCs w:val="24"/>
          <w:lang w:eastAsia="pl-PL"/>
        </w:rPr>
        <w:t xml:space="preserve">                 </w:t>
      </w:r>
      <w:r w:rsidRPr="0039214B">
        <w:rPr>
          <w:rFonts w:eastAsia="MS Mincho" w:cs="Calibri"/>
          <w:sz w:val="24"/>
          <w:szCs w:val="24"/>
          <w:lang w:eastAsia="pl-PL"/>
        </w:rPr>
        <w:t xml:space="preserve"> i obowiązki Wykonawcy, ukształtowane postanowieniami umowy zawartej między Zamawiającym a Wykonawcą.</w:t>
      </w:r>
    </w:p>
    <w:p w:rsidR="00D73859"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73859" w:rsidRPr="00E430EA"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E430EA">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73859" w:rsidRPr="0050176F" w:rsidRDefault="00D73859" w:rsidP="00D73859">
      <w:pPr>
        <w:keepNext/>
        <w:spacing w:after="0" w:line="276" w:lineRule="auto"/>
        <w:jc w:val="center"/>
        <w:rPr>
          <w:rFonts w:eastAsia="MS Mincho" w:cs="Calibri"/>
          <w:b/>
          <w:sz w:val="24"/>
          <w:szCs w:val="24"/>
          <w:lang w:eastAsia="pl-PL"/>
        </w:rPr>
      </w:pPr>
    </w:p>
    <w:p w:rsidR="00D73859"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13</w:t>
      </w:r>
    </w:p>
    <w:p w:rsidR="008578FC" w:rsidRDefault="008578FC" w:rsidP="00D73859">
      <w:pPr>
        <w:keepNext/>
        <w:spacing w:after="0" w:line="276" w:lineRule="auto"/>
        <w:jc w:val="center"/>
        <w:rPr>
          <w:rFonts w:eastAsia="MS Mincho" w:cs="Calibri"/>
          <w:b/>
          <w:sz w:val="24"/>
          <w:szCs w:val="24"/>
          <w:lang w:eastAsia="pl-PL"/>
        </w:rPr>
      </w:pPr>
    </w:p>
    <w:p w:rsidR="00D73859" w:rsidRPr="00E430EA" w:rsidRDefault="00D73859" w:rsidP="00D73859">
      <w:pPr>
        <w:keepNext/>
        <w:spacing w:after="0" w:line="276" w:lineRule="auto"/>
        <w:rPr>
          <w:rFonts w:eastAsia="MS Mincho" w:cs="Calibri"/>
          <w:b/>
          <w:sz w:val="24"/>
          <w:szCs w:val="24"/>
          <w:lang w:eastAsia="pl-PL"/>
        </w:rPr>
      </w:pPr>
      <w:r w:rsidRPr="0050176F">
        <w:rPr>
          <w:rFonts w:eastAsia="MS Mincho" w:cs="Calibri"/>
          <w:sz w:val="24"/>
          <w:szCs w:val="24"/>
          <w:lang w:eastAsia="pl-PL"/>
        </w:rPr>
        <w:t>W terminie 14 dni od przedłożenia Zamawiającemu niżej wskazanych dokumentów Zamawiający ma prawo zgłoszenia  w formie pisemnej:</w:t>
      </w:r>
    </w:p>
    <w:p w:rsidR="00D73859" w:rsidRPr="0050176F" w:rsidRDefault="00D73859" w:rsidP="008578FC">
      <w:pPr>
        <w:keepNext/>
        <w:keepLines/>
        <w:numPr>
          <w:ilvl w:val="0"/>
          <w:numId w:val="49"/>
        </w:numPr>
        <w:spacing w:after="0" w:line="276" w:lineRule="auto"/>
        <w:rPr>
          <w:rFonts w:eastAsia="MS Mincho" w:cs="Calibri"/>
          <w:sz w:val="24"/>
          <w:szCs w:val="24"/>
          <w:lang w:eastAsia="pl-PL"/>
        </w:rPr>
      </w:pPr>
      <w:r w:rsidRPr="0050176F">
        <w:rPr>
          <w:rFonts w:eastAsia="MS Mincho" w:cs="Calibri"/>
          <w:sz w:val="24"/>
          <w:szCs w:val="24"/>
          <w:lang w:eastAsia="pl-PL"/>
        </w:rPr>
        <w:t>zastrzeżeń do projektu umowy o podwykonawstwo, której przedmiotem są roboty budowlane (i projektu jej zmiany):</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niespełniającej wymagań określonych w specyfikacji warunków zamówienia(SWZ);</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gdy przewiduje termin zapłaty wynagrodzenia dłuższy niż określony w §12 ust.2.,</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gdy zawiera postanowienia niezgodne z § 12 ust. 1.</w:t>
      </w:r>
    </w:p>
    <w:p w:rsidR="00D73859" w:rsidRPr="0050176F" w:rsidRDefault="00D73859" w:rsidP="008578FC">
      <w:pPr>
        <w:keepNext/>
        <w:keepLines/>
        <w:numPr>
          <w:ilvl w:val="0"/>
          <w:numId w:val="57"/>
        </w:numPr>
        <w:spacing w:after="0" w:line="276" w:lineRule="auto"/>
        <w:ind w:left="720"/>
        <w:rPr>
          <w:rFonts w:eastAsia="MS Mincho" w:cs="Calibri"/>
          <w:sz w:val="24"/>
          <w:szCs w:val="24"/>
          <w:lang w:eastAsia="pl-PL"/>
        </w:rPr>
      </w:pPr>
      <w:r w:rsidRPr="0050176F">
        <w:rPr>
          <w:rFonts w:eastAsia="MS Mincho" w:cs="Calibri"/>
          <w:sz w:val="24"/>
          <w:szCs w:val="24"/>
          <w:lang w:eastAsia="pl-PL"/>
        </w:rPr>
        <w:t>sprzeciwu do umowy o podwykonawstwo, której przedmiotem są roboty budowlane i jej zmian, w przypadkach, o których mowa w pkt 1.</w:t>
      </w:r>
    </w:p>
    <w:p w:rsidR="00D73859" w:rsidRPr="0050176F" w:rsidRDefault="00D73859" w:rsidP="00D73859">
      <w:pPr>
        <w:keepNext/>
        <w:spacing w:after="0" w:line="276" w:lineRule="auto"/>
        <w:jc w:val="center"/>
        <w:rPr>
          <w:rFonts w:eastAsia="MS Mincho" w:cs="Calibri"/>
          <w:b/>
          <w:sz w:val="24"/>
          <w:szCs w:val="24"/>
          <w:lang w:eastAsia="pl-PL"/>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14</w:t>
      </w:r>
    </w:p>
    <w:p w:rsidR="00D73859" w:rsidRPr="0050176F" w:rsidRDefault="00D73859" w:rsidP="00D73859">
      <w:pPr>
        <w:keepNext/>
        <w:spacing w:after="0" w:line="276" w:lineRule="auto"/>
        <w:jc w:val="center"/>
        <w:rPr>
          <w:rFonts w:eastAsia="MS Mincho" w:cs="Calibri"/>
          <w:sz w:val="24"/>
          <w:szCs w:val="24"/>
          <w:lang w:eastAsia="pl-PL"/>
        </w:rPr>
      </w:pPr>
    </w:p>
    <w:p w:rsidR="00D73859" w:rsidRPr="000418D4" w:rsidRDefault="00D73859" w:rsidP="008578FC">
      <w:pPr>
        <w:keepNext/>
        <w:numPr>
          <w:ilvl w:val="0"/>
          <w:numId w:val="61"/>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0418D4">
        <w:rPr>
          <w:rFonts w:eastAsia="MS Mincho" w:cs="Calibri"/>
          <w:sz w:val="24"/>
          <w:szCs w:val="24"/>
          <w:lang w:eastAsia="pl-PL"/>
        </w:rPr>
        <w:lastRenderedPageBreak/>
        <w:t>podwykonawcę zamówienia na roboty budowlane na zasadach wskazanych w ustawie Prawo zamówień publicznych.</w:t>
      </w:r>
    </w:p>
    <w:p w:rsidR="00D73859" w:rsidRPr="000418D4" w:rsidRDefault="00D73859" w:rsidP="008578FC">
      <w:pPr>
        <w:keepNext/>
        <w:numPr>
          <w:ilvl w:val="0"/>
          <w:numId w:val="61"/>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0418D4">
        <w:rPr>
          <w:rFonts w:eastAsia="MS Mincho" w:cs="Calibri"/>
          <w:b/>
          <w:sz w:val="24"/>
          <w:szCs w:val="24"/>
          <w:lang w:eastAsia="pl-PL"/>
        </w:rPr>
        <w:t xml:space="preserve"> </w:t>
      </w:r>
      <w:r w:rsidRPr="000418D4">
        <w:rPr>
          <w:rFonts w:eastAsia="MS Mincho" w:cs="Calibri"/>
          <w:sz w:val="24"/>
          <w:szCs w:val="24"/>
          <w:lang w:eastAsia="pl-PL"/>
        </w:rPr>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sz w:val="24"/>
          <w:szCs w:val="24"/>
          <w:lang w:eastAsia="pl-PL"/>
        </w:rPr>
        <w:t>Dokonanie bezpośredniej płatności na rzecz Podwykonawcy lub dalszego Podwykonawcy skutkuje umorzeniem wierzytelności przysługującej Wykonawcy od Zamawiającego  z</w:t>
      </w:r>
      <w:r w:rsidRPr="000418D4">
        <w:rPr>
          <w:sz w:val="24"/>
          <w:szCs w:val="24"/>
        </w:rPr>
        <w:t xml:space="preserve"> tytułu wynagrodzenia do wysokości kwoty odpowiadającej dokonanej płatności. </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73859" w:rsidRDefault="00D73859" w:rsidP="00D73859"/>
    <w:p w:rsidR="00D73859" w:rsidRPr="0050176F" w:rsidRDefault="00D73859" w:rsidP="00D73859">
      <w:pPr>
        <w:keepNext/>
        <w:keepLines/>
        <w:spacing w:after="0" w:line="276" w:lineRule="auto"/>
        <w:jc w:val="center"/>
        <w:rPr>
          <w:rFonts w:eastAsia="MS Mincho" w:cs="Calibri"/>
          <w:b/>
          <w:sz w:val="24"/>
          <w:szCs w:val="24"/>
          <w:lang w:eastAsia="pl-PL"/>
        </w:rPr>
      </w:pPr>
      <w:r w:rsidRPr="0050176F">
        <w:rPr>
          <w:rFonts w:eastAsia="MS Mincho" w:cs="Calibri"/>
          <w:b/>
          <w:sz w:val="24"/>
          <w:szCs w:val="24"/>
          <w:lang w:eastAsia="pl-PL"/>
        </w:rPr>
        <w:t>§ 15. UBEZPIECZENIE</w:t>
      </w:r>
    </w:p>
    <w:p w:rsidR="00D73859" w:rsidRPr="0050176F" w:rsidRDefault="00D73859" w:rsidP="00D73859">
      <w:pPr>
        <w:keepNext/>
        <w:keepLines/>
        <w:spacing w:after="0" w:line="276" w:lineRule="auto"/>
        <w:jc w:val="center"/>
        <w:rPr>
          <w:rFonts w:eastAsia="MS Mincho" w:cs="Calibri"/>
          <w:sz w:val="24"/>
          <w:szCs w:val="24"/>
          <w:lang w:eastAsia="pl-PL"/>
        </w:rPr>
      </w:pPr>
    </w:p>
    <w:p w:rsidR="00D73859" w:rsidRPr="0050176F"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Pr>
          <w:rFonts w:eastAsia="MS Mincho" w:cs="Calibri"/>
          <w:sz w:val="24"/>
          <w:szCs w:val="24"/>
          <w:lang w:eastAsia="pl-PL"/>
        </w:rPr>
        <w:t xml:space="preserve">                </w:t>
      </w:r>
      <w:r w:rsidRPr="0050176F">
        <w:rPr>
          <w:rFonts w:eastAsia="MS Mincho" w:cs="Calibri"/>
          <w:sz w:val="24"/>
          <w:szCs w:val="24"/>
          <w:lang w:eastAsia="pl-PL"/>
        </w:rPr>
        <w:t xml:space="preserve"> w okresie od rozpoczęcia do odbioru przedmiotu wykonywanych robót odpowiedzialny jest Wykonawca.</w:t>
      </w:r>
    </w:p>
    <w:p w:rsidR="00D73859"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na dzień podpisania umowy posiada ważną polisę ubezpieczenia odpowiedzialności cywilnej w związku z prowadzoną dzia</w:t>
      </w:r>
      <w:r>
        <w:rPr>
          <w:rFonts w:eastAsia="MS Mincho" w:cs="Calibri"/>
          <w:sz w:val="24"/>
          <w:szCs w:val="24"/>
          <w:lang w:eastAsia="pl-PL"/>
        </w:rPr>
        <w:t>łalnością w wysokości minimum 15</w:t>
      </w:r>
      <w:r w:rsidRPr="0050176F">
        <w:rPr>
          <w:rFonts w:eastAsia="MS Mincho" w:cs="Calibri"/>
          <w:sz w:val="24"/>
          <w:szCs w:val="24"/>
          <w:lang w:eastAsia="pl-PL"/>
        </w:rPr>
        <w:t>0.000,00 zł i zobowiązany jest do posiadania takiej polisy w okresie trwania niniejszej umowy.</w:t>
      </w:r>
    </w:p>
    <w:p w:rsidR="00D73859" w:rsidRPr="000418D4"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D73859" w:rsidRPr="0050176F" w:rsidRDefault="00D73859" w:rsidP="00D73859">
      <w:pPr>
        <w:keepNext/>
        <w:keepLines/>
        <w:spacing w:after="0" w:line="276" w:lineRule="auto"/>
        <w:ind w:left="357"/>
        <w:rPr>
          <w:rFonts w:eastAsia="MS Mincho" w:cs="Calibri"/>
          <w:sz w:val="24"/>
          <w:szCs w:val="24"/>
          <w:lang w:eastAsia="pl-PL"/>
        </w:rPr>
      </w:pPr>
    </w:p>
    <w:p w:rsidR="00D73859" w:rsidRPr="000418D4" w:rsidRDefault="00D73859" w:rsidP="00D73859"/>
    <w:p w:rsidR="00D73859" w:rsidRPr="0050176F" w:rsidRDefault="00D73859" w:rsidP="00D73859">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xml:space="preserve">§ 16. SPOSÓB REALIZACJI ZAMÓWIENIA </w:t>
      </w:r>
    </w:p>
    <w:p w:rsidR="00D73859" w:rsidRPr="0050176F" w:rsidRDefault="00D73859" w:rsidP="00D73859">
      <w:pPr>
        <w:keepNext/>
        <w:spacing w:after="0" w:line="276" w:lineRule="auto"/>
        <w:ind w:left="426" w:hanging="426"/>
        <w:jc w:val="center"/>
        <w:rPr>
          <w:rFonts w:eastAsia="MS Mincho" w:cs="Calibri"/>
          <w:b/>
          <w:bCs/>
          <w:sz w:val="24"/>
          <w:szCs w:val="24"/>
          <w:lang w:eastAsia="pl-PL"/>
        </w:rPr>
      </w:pPr>
    </w:p>
    <w:p w:rsidR="00D73859" w:rsidRPr="000418D4" w:rsidRDefault="00D73859" w:rsidP="008578FC">
      <w:pPr>
        <w:keepNext/>
        <w:numPr>
          <w:ilvl w:val="0"/>
          <w:numId w:val="64"/>
        </w:numPr>
        <w:autoSpaceDE w:val="0"/>
        <w:autoSpaceDN w:val="0"/>
        <w:adjustRightInd w:val="0"/>
        <w:spacing w:after="0" w:line="276" w:lineRule="auto"/>
        <w:ind w:left="0"/>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D73859" w:rsidRPr="000418D4" w:rsidRDefault="00D73859" w:rsidP="008578FC">
      <w:pPr>
        <w:pStyle w:val="Akapitzlist"/>
        <w:numPr>
          <w:ilvl w:val="0"/>
          <w:numId w:val="64"/>
        </w:numPr>
        <w:spacing w:line="276" w:lineRule="auto"/>
        <w:ind w:left="0"/>
        <w:rPr>
          <w:rFonts w:asciiTheme="minorHAnsi" w:eastAsia="MS Mincho" w:hAnsiTheme="minorHAnsi" w:cstheme="minorHAnsi"/>
          <w:lang w:val="pl-PL" w:eastAsia="pl-PL"/>
        </w:rPr>
      </w:pPr>
      <w:r w:rsidRPr="000418D4">
        <w:rPr>
          <w:rFonts w:asciiTheme="minorHAnsi" w:eastAsia="MS Mincho" w:hAnsiTheme="minorHAnsi" w:cstheme="minorHAnsi"/>
          <w:lang w:eastAsia="pl-PL"/>
        </w:rPr>
        <w:t xml:space="preserve">W dniu zawarcia umowy </w:t>
      </w:r>
      <w:r w:rsidRPr="000418D4">
        <w:rPr>
          <w:rFonts w:asciiTheme="minorHAnsi" w:eastAsia="MS Mincho" w:hAnsiTheme="minorHAnsi" w:cstheme="minorHAnsi"/>
        </w:rPr>
        <w:t>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w:t>
      </w:r>
      <w:r w:rsidRPr="000418D4">
        <w:rPr>
          <w:rFonts w:asciiTheme="minorHAnsi" w:eastAsia="MS Mincho" w:hAnsiTheme="minorHAnsi" w:cstheme="minorHAnsi"/>
          <w:lang w:eastAsia="pl-PL"/>
        </w:rPr>
        <w:t xml:space="preserve"> ze wskazaniem </w:t>
      </w:r>
      <w:r w:rsidRPr="000418D4">
        <w:rPr>
          <w:rFonts w:asciiTheme="minorHAnsi" w:eastAsia="MS Mincho" w:hAnsiTheme="minorHAnsi" w:cstheme="minorHAnsi"/>
          <w:lang w:val="pl-PL" w:eastAsia="pl-PL"/>
        </w:rPr>
        <w:t>liczby tych osób, rodzaju umowy o pracę i wymiaru etatu oraz podpis osoby uprawnionej do złożenia oświadczenia w imieniu Wykonawcy lub Podwykonawcy.</w:t>
      </w:r>
    </w:p>
    <w:p w:rsidR="00D73859" w:rsidRPr="000418D4" w:rsidRDefault="00D73859" w:rsidP="008578FC">
      <w:pPr>
        <w:keepNext/>
        <w:numPr>
          <w:ilvl w:val="0"/>
          <w:numId w:val="64"/>
        </w:numPr>
        <w:autoSpaceDE w:val="0"/>
        <w:autoSpaceDN w:val="0"/>
        <w:adjustRightInd w:val="0"/>
        <w:spacing w:after="0" w:line="276" w:lineRule="auto"/>
        <w:ind w:left="0"/>
        <w:jc w:val="both"/>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w:t>
      </w:r>
      <w:r w:rsidRPr="000418D4">
        <w:rPr>
          <w:rFonts w:asciiTheme="minorHAnsi" w:eastAsia="MS Mincho" w:hAnsiTheme="minorHAnsi" w:cstheme="minorHAnsi"/>
          <w:sz w:val="24"/>
          <w:szCs w:val="24"/>
          <w:lang w:eastAsia="pl-PL"/>
        </w:rPr>
        <w:br/>
        <w:t xml:space="preserve">w rozumieniu przepisów ustawy z dnia 26 czerwca 1974 r. – Kodeks pracy (t.j. Dz. U. </w:t>
      </w:r>
    </w:p>
    <w:p w:rsidR="00D73859" w:rsidRPr="000418D4" w:rsidRDefault="00D73859" w:rsidP="00D73859">
      <w:pPr>
        <w:keepNext/>
        <w:autoSpaceDE w:val="0"/>
        <w:autoSpaceDN w:val="0"/>
        <w:adjustRightInd w:val="0"/>
        <w:spacing w:after="0" w:line="276" w:lineRule="auto"/>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z 2020 r. poz. 1320).</w:t>
      </w:r>
    </w:p>
    <w:p w:rsidR="00D73859" w:rsidRDefault="00D73859" w:rsidP="008578FC">
      <w:pPr>
        <w:keepNext/>
        <w:keepLines/>
        <w:numPr>
          <w:ilvl w:val="0"/>
          <w:numId w:val="64"/>
        </w:numPr>
        <w:autoSpaceDE w:val="0"/>
        <w:autoSpaceDN w:val="0"/>
        <w:adjustRightInd w:val="0"/>
        <w:spacing w:after="0" w:line="276" w:lineRule="auto"/>
        <w:ind w:left="0"/>
        <w:rPr>
          <w:rFonts w:eastAsia="MS Mincho" w:cs="Calibri"/>
          <w:sz w:val="24"/>
          <w:szCs w:val="24"/>
          <w:lang w:eastAsia="pl-PL"/>
        </w:rPr>
      </w:pPr>
      <w:r w:rsidRPr="000418D4">
        <w:rPr>
          <w:rFonts w:asciiTheme="minorHAnsi" w:eastAsia="MS Mincho" w:hAnsiTheme="minorHAnsi" w:cstheme="minorHAnsi"/>
          <w:bCs/>
          <w:sz w:val="24"/>
          <w:szCs w:val="24"/>
          <w:lang w:eastAsia="pl-PL"/>
        </w:rPr>
        <w:t>Wykonawca zobowiązuje</w:t>
      </w:r>
      <w:r w:rsidRPr="0050176F">
        <w:rPr>
          <w:rFonts w:eastAsia="MS Mincho" w:cs="Calibri"/>
          <w:bCs/>
          <w:sz w:val="24"/>
          <w:szCs w:val="24"/>
          <w:lang w:eastAsia="pl-PL"/>
        </w:rPr>
        <w:t xml:space="preserv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50176F">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73859" w:rsidRDefault="00D73859" w:rsidP="008578FC">
      <w:pPr>
        <w:keepNext/>
        <w:keepLines/>
        <w:numPr>
          <w:ilvl w:val="0"/>
          <w:numId w:val="64"/>
        </w:numPr>
        <w:autoSpaceDE w:val="0"/>
        <w:autoSpaceDN w:val="0"/>
        <w:adjustRightInd w:val="0"/>
        <w:spacing w:after="0" w:line="276" w:lineRule="auto"/>
        <w:ind w:left="0"/>
        <w:rPr>
          <w:rFonts w:eastAsia="MS Mincho" w:cs="Calibri"/>
          <w:sz w:val="24"/>
          <w:szCs w:val="24"/>
          <w:lang w:eastAsia="pl-PL"/>
        </w:rPr>
      </w:pPr>
      <w:r w:rsidRPr="000418D4">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0418D4">
        <w:rPr>
          <w:rFonts w:eastAsia="MS Mincho" w:cs="Calibri"/>
          <w:bCs/>
          <w:sz w:val="24"/>
          <w:szCs w:val="24"/>
          <w:lang w:eastAsia="pl-PL"/>
        </w:rPr>
        <w:t>§ 17 ust. 1 pkt 1 lit. i niniejszej</w:t>
      </w:r>
      <w:r w:rsidRPr="000418D4">
        <w:rPr>
          <w:rFonts w:eastAsia="MS Mincho" w:cs="Calibri"/>
          <w:sz w:val="24"/>
          <w:szCs w:val="24"/>
          <w:lang w:eastAsia="pl-PL"/>
        </w:rPr>
        <w:t xml:space="preserve"> umowy.</w:t>
      </w:r>
    </w:p>
    <w:p w:rsidR="00D73859" w:rsidRDefault="00D73859" w:rsidP="008578FC">
      <w:pPr>
        <w:keepNext/>
        <w:keepLines/>
        <w:numPr>
          <w:ilvl w:val="0"/>
          <w:numId w:val="64"/>
        </w:numPr>
        <w:autoSpaceDE w:val="0"/>
        <w:autoSpaceDN w:val="0"/>
        <w:adjustRightInd w:val="0"/>
        <w:spacing w:after="0" w:line="276" w:lineRule="auto"/>
        <w:ind w:left="0" w:hanging="357"/>
        <w:rPr>
          <w:rFonts w:eastAsia="MS Mincho" w:cs="Calibri"/>
          <w:sz w:val="24"/>
          <w:szCs w:val="24"/>
          <w:lang w:eastAsia="pl-PL"/>
        </w:rPr>
      </w:pPr>
      <w:r w:rsidRPr="000418D4">
        <w:rPr>
          <w:rFonts w:eastAsia="MS Mincho" w:cs="Calibri"/>
          <w:sz w:val="24"/>
          <w:szCs w:val="24"/>
          <w:lang w:eastAsia="pl-PL"/>
        </w:rPr>
        <w:t xml:space="preserve">Zamawiający ma prawo kontroli zatrudnienia w/w osób przez cały okres realizacji przedmiotu umowy, o którym mowa w </w:t>
      </w:r>
      <w:r w:rsidRPr="000418D4">
        <w:rPr>
          <w:rFonts w:eastAsia="MS Mincho" w:cs="Calibri"/>
          <w:bCs/>
          <w:sz w:val="24"/>
          <w:szCs w:val="24"/>
          <w:lang w:eastAsia="pl-PL"/>
        </w:rPr>
        <w:t>§3 ust. 1 niniejszej umowy</w:t>
      </w:r>
      <w:r w:rsidRPr="000418D4">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73859" w:rsidRDefault="00D73859" w:rsidP="008578FC">
      <w:pPr>
        <w:pStyle w:val="Akapitzlist"/>
        <w:numPr>
          <w:ilvl w:val="0"/>
          <w:numId w:val="64"/>
        </w:numPr>
        <w:ind w:left="0" w:hanging="357"/>
        <w:rPr>
          <w:rFonts w:ascii="Calibri" w:eastAsia="MS Mincho" w:hAnsi="Calibri" w:cs="Calibri"/>
          <w:lang w:val="pl-PL" w:eastAsia="pl-PL"/>
        </w:rPr>
      </w:pPr>
      <w:r w:rsidRPr="00842E7C">
        <w:rPr>
          <w:rFonts w:ascii="Calibri" w:eastAsia="MS Mincho" w:hAnsi="Calibri" w:cs="Calibri"/>
          <w:lang w:val="pl-PL" w:eastAsia="pl-PL"/>
        </w:rPr>
        <w:t xml:space="preserve">W uzasadnionych przypadkach, z przyczyn niezależnych od Wykonawcy lub Podwykonawcy, możliwe jest zastąpienie osoby lub osób wskazanych w oświadczeniu, o którym mowa w ust. </w:t>
      </w:r>
      <w:r w:rsidRPr="00842E7C">
        <w:rPr>
          <w:rFonts w:ascii="Calibri" w:eastAsia="MS Mincho" w:hAnsi="Calibri" w:cs="Calibri"/>
          <w:lang w:val="pl-PL" w:eastAsia="pl-PL"/>
        </w:rPr>
        <w:lastRenderedPageBreak/>
        <w:t>2, inną/</w:t>
      </w:r>
      <w:proofErr w:type="spellStart"/>
      <w:r w:rsidRPr="00842E7C">
        <w:rPr>
          <w:rFonts w:ascii="Calibri" w:eastAsia="MS Mincho" w:hAnsi="Calibri" w:cs="Calibri"/>
          <w:lang w:val="pl-PL" w:eastAsia="pl-PL"/>
        </w:rPr>
        <w:t>ymi</w:t>
      </w:r>
      <w:proofErr w:type="spellEnd"/>
      <w:r w:rsidRPr="00842E7C">
        <w:rPr>
          <w:rFonts w:ascii="Calibri" w:eastAsia="MS Mincho" w:hAnsi="Calibri" w:cs="Calibri"/>
          <w:lang w:val="pl-PL" w:eastAsia="pl-PL"/>
        </w:rPr>
        <w:t xml:space="preserve"> osobą/</w:t>
      </w:r>
      <w:proofErr w:type="spellStart"/>
      <w:r w:rsidRPr="00842E7C">
        <w:rPr>
          <w:rFonts w:ascii="Calibri" w:eastAsia="MS Mincho" w:hAnsi="Calibri" w:cs="Calibri"/>
          <w:lang w:val="pl-PL" w:eastAsia="pl-PL"/>
        </w:rPr>
        <w:t>ami</w:t>
      </w:r>
      <w:proofErr w:type="spellEnd"/>
      <w:r w:rsidRPr="00842E7C">
        <w:rPr>
          <w:rFonts w:ascii="Calibri" w:eastAsia="MS Mincho" w:hAnsi="Calibri" w:cs="Calibri"/>
          <w:lang w:val="pl-PL" w:eastAsia="pl-PL"/>
        </w:rPr>
        <w:t xml:space="preserve"> pod warunkiem, że spełnione zostaną wszystkie wymagania co do zatrudnienia na okres realizacji przedmiotu zamówienia, określone w niniejszej umowie. W takim przypadku postanowienia ust. 2 – 6 stosuje się odpowiednio.</w:t>
      </w:r>
    </w:p>
    <w:p w:rsidR="008578FC" w:rsidRDefault="008578FC" w:rsidP="008578FC">
      <w:pPr>
        <w:rPr>
          <w:rFonts w:eastAsia="MS Mincho" w:cs="Calibri"/>
          <w:lang w:eastAsia="pl-PL"/>
        </w:rPr>
      </w:pPr>
    </w:p>
    <w:p w:rsidR="008578FC" w:rsidRPr="0050176F" w:rsidRDefault="008578FC" w:rsidP="008578FC">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17. KARY UMOWNE</w:t>
      </w:r>
    </w:p>
    <w:p w:rsidR="008578FC" w:rsidRPr="0050176F" w:rsidRDefault="008578FC" w:rsidP="008578FC">
      <w:pPr>
        <w:keepNext/>
        <w:spacing w:after="0" w:line="276" w:lineRule="auto"/>
        <w:ind w:left="426" w:hanging="426"/>
        <w:jc w:val="center"/>
        <w:rPr>
          <w:rFonts w:eastAsia="MS Mincho" w:cs="Calibri"/>
          <w:b/>
          <w:bCs/>
          <w:sz w:val="24"/>
          <w:szCs w:val="24"/>
          <w:lang w:eastAsia="pl-PL"/>
        </w:rPr>
      </w:pPr>
    </w:p>
    <w:p w:rsidR="008578FC" w:rsidRPr="0050176F" w:rsidRDefault="008578FC" w:rsidP="008578FC">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Strony ustalają odpowiedzialność za niewykonanie lub nienależyte wykonanie zobowiązań umownych w formie kar umownych w następujących przypadkach </w:t>
      </w:r>
      <w:r>
        <w:rPr>
          <w:rFonts w:eastAsia="MS Mincho" w:cs="Calibri"/>
          <w:sz w:val="24"/>
          <w:szCs w:val="24"/>
          <w:lang w:eastAsia="pl-PL"/>
        </w:rPr>
        <w:t xml:space="preserve">                               </w:t>
      </w:r>
      <w:r w:rsidRPr="0050176F">
        <w:rPr>
          <w:rFonts w:eastAsia="MS Mincho" w:cs="Calibri"/>
          <w:sz w:val="24"/>
          <w:szCs w:val="24"/>
          <w:lang w:eastAsia="pl-PL"/>
        </w:rPr>
        <w:t>i wysokościach:</w:t>
      </w:r>
    </w:p>
    <w:p w:rsidR="008578FC" w:rsidRPr="0050176F" w:rsidRDefault="008578FC" w:rsidP="008578FC">
      <w:pPr>
        <w:keepNext/>
        <w:spacing w:after="0" w:line="276" w:lineRule="auto"/>
        <w:ind w:left="714"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Wykonawca płaci Zamawiającemu kary umowne:</w:t>
      </w:r>
    </w:p>
    <w:p w:rsidR="008578FC" w:rsidRPr="0050176F" w:rsidRDefault="008578FC" w:rsidP="008578FC">
      <w:pPr>
        <w:keepNext/>
        <w:spacing w:after="0" w:line="276" w:lineRule="auto"/>
        <w:ind w:left="1276" w:hanging="426"/>
        <w:rPr>
          <w:rFonts w:eastAsia="MS Mincho" w:cs="Calibri"/>
          <w:sz w:val="24"/>
          <w:szCs w:val="24"/>
          <w:lang w:eastAsia="pl-PL"/>
        </w:rPr>
      </w:pPr>
      <w:r w:rsidRPr="0050176F">
        <w:rPr>
          <w:rFonts w:eastAsia="MS Mincho" w:cs="Calibri"/>
          <w:sz w:val="24"/>
          <w:szCs w:val="24"/>
          <w:lang w:eastAsia="pl-PL"/>
        </w:rPr>
        <w:t xml:space="preserve">a) </w:t>
      </w:r>
      <w:r w:rsidRPr="0050176F">
        <w:rPr>
          <w:rFonts w:eastAsia="MS Mincho" w:cs="Calibri"/>
          <w:sz w:val="24"/>
          <w:szCs w:val="24"/>
          <w:lang w:eastAsia="pl-PL"/>
        </w:rPr>
        <w:tab/>
        <w:t>za zwłokę w wykonaniu przedmiotu umowy – w wysokości 500 zł za każdy rozpoczęty dzień zwłoki,</w:t>
      </w:r>
    </w:p>
    <w:p w:rsidR="008578FC" w:rsidRPr="0050176F" w:rsidRDefault="008578FC" w:rsidP="008578FC">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b) </w:t>
      </w:r>
      <w:r w:rsidRPr="0050176F">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8578FC" w:rsidRPr="0050176F" w:rsidRDefault="008578FC" w:rsidP="008578FC">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c) </w:t>
      </w:r>
      <w:r w:rsidRPr="0050176F">
        <w:rPr>
          <w:rFonts w:eastAsia="MS Mincho" w:cs="Calibri"/>
          <w:sz w:val="24"/>
          <w:szCs w:val="24"/>
          <w:lang w:eastAsia="pl-PL"/>
        </w:rPr>
        <w:tab/>
        <w:t xml:space="preserve">za odstąpienie od umowy z przyczyn zależnych od Wykonawcy w wysokości 10% wynagrodzenia brutto, o którym mowa w § 4 ust. 1 umowy; </w:t>
      </w:r>
    </w:p>
    <w:p w:rsidR="008578FC" w:rsidRPr="0050176F" w:rsidRDefault="008578FC" w:rsidP="008578FC">
      <w:pPr>
        <w:keepNext/>
        <w:numPr>
          <w:ilvl w:val="0"/>
          <w:numId w:val="62"/>
        </w:numPr>
        <w:tabs>
          <w:tab w:val="clear" w:pos="491"/>
          <w:tab w:val="num" w:pos="-60"/>
        </w:tabs>
        <w:spacing w:after="0" w:line="276" w:lineRule="auto"/>
        <w:ind w:left="1260"/>
        <w:rPr>
          <w:rFonts w:eastAsia="MS Mincho" w:cs="Calibri"/>
          <w:strike/>
          <w:sz w:val="24"/>
          <w:szCs w:val="24"/>
          <w:lang w:eastAsia="pl-PL"/>
        </w:rPr>
      </w:pPr>
      <w:r w:rsidRPr="0050176F">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 xml:space="preserve">w razie nieprzedłożenia poświadczonej za zgodność z oryginałem kopii umowy </w:t>
      </w:r>
      <w:r>
        <w:rPr>
          <w:rFonts w:eastAsia="MS Mincho" w:cs="Calibri"/>
          <w:iCs/>
          <w:sz w:val="24"/>
          <w:szCs w:val="24"/>
          <w:lang w:eastAsia="pl-PL"/>
        </w:rPr>
        <w:t xml:space="preserve">   </w:t>
      </w:r>
      <w:r w:rsidRPr="0050176F">
        <w:rPr>
          <w:rFonts w:eastAsia="MS Mincho" w:cs="Calibri"/>
          <w:iCs/>
          <w:sz w:val="24"/>
          <w:szCs w:val="24"/>
          <w:lang w:eastAsia="pl-PL"/>
        </w:rPr>
        <w:t>o podwykonawstwo lub jej zmiany w wysokości 1000 zł za każdy przypadek z osobna;</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przypadku braku zmiany umowy o podwykonawstwo w zakresie terminu zapłaty (§ 12 ust. 2) w wysokości 500 zł za każdy przypadek;</w:t>
      </w:r>
    </w:p>
    <w:p w:rsidR="008578FC"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oświadczenia, o którym mowa w §16 ust. 2 w wysokości 1000 zł za każdy przypadek,</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50176F">
        <w:rPr>
          <w:rFonts w:eastAsia="MS Mincho" w:cs="Calibri"/>
          <w:sz w:val="24"/>
          <w:szCs w:val="24"/>
          <w:lang w:eastAsia="ja-JP"/>
        </w:rPr>
        <w:t xml:space="preserve">§16 ust. 1 niniejszej umowy </w:t>
      </w:r>
      <w:r w:rsidRPr="0050176F">
        <w:rPr>
          <w:rFonts w:eastAsia="MS Mincho" w:cs="Calibri"/>
          <w:sz w:val="24"/>
          <w:szCs w:val="24"/>
          <w:lang w:eastAsia="pl-PL"/>
        </w:rPr>
        <w:t>–</w:t>
      </w:r>
      <w:r>
        <w:rPr>
          <w:rFonts w:eastAsia="MS Mincho" w:cs="Calibri"/>
          <w:sz w:val="24"/>
          <w:szCs w:val="24"/>
          <w:lang w:eastAsia="pl-PL"/>
        </w:rPr>
        <w:t xml:space="preserve">                </w:t>
      </w:r>
      <w:r w:rsidRPr="0050176F">
        <w:rPr>
          <w:rFonts w:eastAsia="MS Mincho" w:cs="Calibri"/>
          <w:sz w:val="24"/>
          <w:szCs w:val="24"/>
          <w:lang w:eastAsia="pl-PL"/>
        </w:rPr>
        <w:t xml:space="preserve">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w:t>
      </w:r>
      <w:r>
        <w:rPr>
          <w:rFonts w:eastAsia="MS Mincho" w:cs="Calibri"/>
          <w:sz w:val="24"/>
          <w:szCs w:val="24"/>
          <w:lang w:eastAsia="pl-PL"/>
        </w:rPr>
        <w:t xml:space="preserve">                </w:t>
      </w:r>
    </w:p>
    <w:p w:rsidR="008578FC" w:rsidRPr="0050176F" w:rsidRDefault="008578FC" w:rsidP="008578FC">
      <w:pPr>
        <w:keepNext/>
        <w:keepLines/>
        <w:spacing w:after="0" w:line="276" w:lineRule="auto"/>
        <w:ind w:left="1260"/>
        <w:rPr>
          <w:rFonts w:eastAsia="MS Mincho" w:cs="Calibri"/>
          <w:iCs/>
          <w:sz w:val="24"/>
          <w:szCs w:val="24"/>
          <w:lang w:eastAsia="pl-PL"/>
        </w:rPr>
      </w:pPr>
      <w:r w:rsidRPr="0050176F">
        <w:rPr>
          <w:rFonts w:eastAsia="MS Mincho" w:cs="Calibri"/>
          <w:sz w:val="24"/>
          <w:szCs w:val="24"/>
          <w:lang w:eastAsia="pl-PL"/>
        </w:rPr>
        <w:t xml:space="preserve">za każdą osobę poniżej liczby pracowników wskazanych przez Wykonawcę </w:t>
      </w:r>
      <w:r>
        <w:rPr>
          <w:rFonts w:eastAsia="MS Mincho" w:cs="Calibri"/>
          <w:sz w:val="24"/>
          <w:szCs w:val="24"/>
          <w:lang w:eastAsia="pl-PL"/>
        </w:rPr>
        <w:t xml:space="preserve">               </w:t>
      </w:r>
      <w:r w:rsidRPr="0050176F">
        <w:rPr>
          <w:rFonts w:eastAsia="MS Mincho" w:cs="Calibri"/>
          <w:sz w:val="24"/>
          <w:szCs w:val="24"/>
          <w:lang w:eastAsia="pl-PL"/>
        </w:rPr>
        <w:t>w wykazie, o którym mowa w §16 ust. 2 niniejszej umowy.</w:t>
      </w:r>
    </w:p>
    <w:p w:rsidR="008578FC" w:rsidRPr="008578FC" w:rsidRDefault="008578FC" w:rsidP="008578FC">
      <w:pPr>
        <w:rPr>
          <w:rFonts w:eastAsia="MS Mincho" w:cs="Calibri"/>
          <w:lang w:eastAsia="pl-PL"/>
        </w:rPr>
      </w:pPr>
    </w:p>
    <w:p w:rsidR="00D73859" w:rsidRPr="0050176F" w:rsidRDefault="00D73859" w:rsidP="00D73859">
      <w:pPr>
        <w:keepNext/>
        <w:keepLines/>
        <w:spacing w:after="0" w:line="276" w:lineRule="auto"/>
        <w:ind w:left="714" w:hanging="357"/>
        <w:rPr>
          <w:rFonts w:eastAsia="MS Mincho" w:cs="Calibri"/>
          <w:sz w:val="24"/>
          <w:szCs w:val="24"/>
          <w:lang w:eastAsia="pl-PL"/>
        </w:rPr>
      </w:pPr>
      <w:r w:rsidRPr="0050176F">
        <w:rPr>
          <w:rFonts w:eastAsia="MS Mincho" w:cs="Calibri"/>
          <w:sz w:val="24"/>
          <w:szCs w:val="24"/>
          <w:lang w:eastAsia="pl-PL"/>
        </w:rPr>
        <w:lastRenderedPageBreak/>
        <w:t>2)</w:t>
      </w:r>
      <w:r w:rsidRPr="0050176F">
        <w:rPr>
          <w:rFonts w:eastAsia="MS Mincho" w:cs="Calibri"/>
          <w:sz w:val="24"/>
          <w:szCs w:val="24"/>
          <w:lang w:eastAsia="pl-PL"/>
        </w:rPr>
        <w:tab/>
        <w:t>Zamawiający płaci Wykonawcy kary umowne:</w:t>
      </w:r>
    </w:p>
    <w:p w:rsidR="00D73859" w:rsidRPr="0050176F" w:rsidRDefault="00D73859" w:rsidP="00D7385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 xml:space="preserve">a) </w:t>
      </w:r>
      <w:r w:rsidRPr="0050176F">
        <w:rPr>
          <w:rFonts w:eastAsia="MS Mincho" w:cs="Calibri"/>
          <w:sz w:val="24"/>
          <w:szCs w:val="24"/>
          <w:lang w:eastAsia="pl-PL"/>
        </w:rPr>
        <w:tab/>
        <w:t xml:space="preserve">za zwłokę w przystąpieniu do odbioru przedmiotu umowy w wysokości 500 zł </w:t>
      </w:r>
      <w:r>
        <w:rPr>
          <w:rFonts w:eastAsia="MS Mincho" w:cs="Calibri"/>
          <w:sz w:val="24"/>
          <w:szCs w:val="24"/>
          <w:lang w:eastAsia="pl-PL"/>
        </w:rPr>
        <w:t xml:space="preserve">                 </w:t>
      </w:r>
      <w:r w:rsidRPr="0050176F">
        <w:rPr>
          <w:rFonts w:eastAsia="MS Mincho" w:cs="Calibri"/>
          <w:sz w:val="24"/>
          <w:szCs w:val="24"/>
          <w:lang w:eastAsia="pl-PL"/>
        </w:rPr>
        <w:t>za każdy rozpoczęty dzień zwłoki, licząc od następnego dnia po terminie,</w:t>
      </w:r>
      <w:r>
        <w:rPr>
          <w:rFonts w:eastAsia="MS Mincho" w:cs="Calibri"/>
          <w:sz w:val="24"/>
          <w:szCs w:val="24"/>
          <w:lang w:eastAsia="pl-PL"/>
        </w:rPr>
        <w:t xml:space="preserve">                        </w:t>
      </w:r>
      <w:r w:rsidRPr="0050176F">
        <w:rPr>
          <w:rFonts w:eastAsia="MS Mincho" w:cs="Calibri"/>
          <w:sz w:val="24"/>
          <w:szCs w:val="24"/>
          <w:lang w:eastAsia="pl-PL"/>
        </w:rPr>
        <w:t xml:space="preserve"> w którym odbiór powinien się rozpocząć,</w:t>
      </w:r>
    </w:p>
    <w:p w:rsidR="00D73859" w:rsidRPr="0050176F" w:rsidRDefault="00D73859" w:rsidP="00D7385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b)</w:t>
      </w:r>
      <w:r w:rsidRPr="0050176F">
        <w:rPr>
          <w:rFonts w:eastAsia="MS Mincho" w:cs="Calibri"/>
          <w:sz w:val="24"/>
          <w:szCs w:val="24"/>
          <w:lang w:eastAsia="pl-PL"/>
        </w:rPr>
        <w:tab/>
        <w:t>z tytułu odstąpienia od umowy z przyczyn zależnych od Zamawiającego</w:t>
      </w:r>
      <w:r>
        <w:rPr>
          <w:rFonts w:eastAsia="MS Mincho" w:cs="Calibri"/>
          <w:sz w:val="24"/>
          <w:szCs w:val="24"/>
          <w:lang w:eastAsia="pl-PL"/>
        </w:rPr>
        <w:t xml:space="preserve">                             </w:t>
      </w:r>
      <w:r w:rsidRPr="0050176F">
        <w:rPr>
          <w:rFonts w:eastAsia="MS Mincho" w:cs="Calibri"/>
          <w:sz w:val="24"/>
          <w:szCs w:val="24"/>
          <w:lang w:eastAsia="pl-PL"/>
        </w:rPr>
        <w:t xml:space="preserve"> w wysokości 10% wynagrodzenia brutto, o którym mowa w § 4 ust. 1 umowy.</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Kary umowne mogą podlegać sumowaniu, w tym także jeżeli podstawą ich naliczania jest to samo zdarzenie.</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Łączna maksymalna wysokość kar umownych, których mogą dochodzić Strony nie może przekroczyć 20%  wynagrodzenia brutto, o którym mowa w § 4 ust. 1 umowy.</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 xml:space="preserve">Kary umowne mogą być potrącone Wykonawcy z wynagrodzenia należnego na podstawie niniejszej umowy. </w:t>
      </w:r>
    </w:p>
    <w:p w:rsidR="00D73859" w:rsidRPr="002D0F8F" w:rsidRDefault="00D73859" w:rsidP="008578FC">
      <w:pPr>
        <w:keepNext/>
        <w:keepLines/>
        <w:numPr>
          <w:ilvl w:val="0"/>
          <w:numId w:val="65"/>
        </w:numPr>
        <w:spacing w:after="0" w:line="276" w:lineRule="auto"/>
        <w:ind w:left="357" w:hanging="357"/>
        <w:jc w:val="both"/>
        <w:rPr>
          <w:rFonts w:eastAsia="MS Mincho" w:cs="Calibri"/>
          <w:iCs/>
          <w:sz w:val="24"/>
          <w:szCs w:val="24"/>
          <w:lang w:eastAsia="pl-PL"/>
        </w:rPr>
      </w:pPr>
      <w:r w:rsidRPr="0050176F">
        <w:rPr>
          <w:rFonts w:eastAsia="MS Mincho" w:cs="Calibri"/>
          <w:sz w:val="24"/>
          <w:szCs w:val="24"/>
          <w:lang w:eastAsia="pl-PL"/>
        </w:rPr>
        <w:t>Jeżeli kara umowna nie pokryje poniesionej szkody, każda ze stron może dochodzić odszkodowania uzupełniającego na zasadach określonych przez Kodeks Cywilny.</w:t>
      </w:r>
    </w:p>
    <w:p w:rsidR="00D73859" w:rsidRPr="0050176F" w:rsidRDefault="00D73859" w:rsidP="00D73859">
      <w:pPr>
        <w:keepNext/>
        <w:keepLines/>
        <w:spacing w:after="0" w:line="276" w:lineRule="auto"/>
        <w:ind w:left="720"/>
        <w:jc w:val="both"/>
        <w:rPr>
          <w:rFonts w:eastAsia="MS Mincho" w:cs="Calibri"/>
          <w:i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18. ODSTĄPIENIE OD UMOWY, ROZWIĄZANIE UMOWY</w:t>
      </w:r>
    </w:p>
    <w:p w:rsidR="00D73859" w:rsidRPr="0050176F" w:rsidRDefault="00D73859" w:rsidP="00D73859">
      <w:pPr>
        <w:keepNext/>
        <w:keepLines/>
        <w:spacing w:after="0" w:line="276" w:lineRule="auto"/>
        <w:ind w:left="851" w:hanging="426"/>
        <w:rPr>
          <w:rFonts w:eastAsia="MS Mincho" w:cs="Calibri"/>
          <w:sz w:val="24"/>
          <w:szCs w:val="24"/>
          <w:lang w:eastAsia="pl-PL"/>
        </w:rPr>
      </w:pPr>
      <w:r w:rsidRPr="0050176F">
        <w:rPr>
          <w:rFonts w:eastAsia="MS Mincho" w:cs="Calibri"/>
          <w:sz w:val="24"/>
          <w:szCs w:val="24"/>
          <w:lang w:eastAsia="pl-PL"/>
        </w:rPr>
        <w:tab/>
      </w:r>
    </w:p>
    <w:p w:rsidR="00D73859"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37FA8">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D73859" w:rsidRPr="00537FA8"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37FA8">
        <w:rPr>
          <w:rFonts w:eastAsia="MS Mincho" w:cs="Calibri"/>
          <w:sz w:val="24"/>
          <w:szCs w:val="24"/>
          <w:lang w:eastAsia="pl-PL"/>
        </w:rPr>
        <w:t>Poza przesłankami wskazanymi w ust. 1, innych zapisach umownych oraz w Kodeksie cywilnym, Zamawiający może odstąpić od umowy w całości lub części, jeżeli:</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Organ egzekucyjny zajął wierzytelności Wykonawcy wynikające z niniejszej  umowy,</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D73859" w:rsidRPr="0050176F" w:rsidRDefault="00D73859" w:rsidP="008578FC">
      <w:pPr>
        <w:keepNext/>
        <w:keepLines/>
        <w:numPr>
          <w:ilvl w:val="0"/>
          <w:numId w:val="66"/>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bieżąca kontrola postępu robót wykazuje, że nie dojdzie do wykonania robót w terminie umownym, a zwłoka Wykonawcy w realizacji robót przekracza 7 dni w stosunku do terminu określonego w umowie,</w:t>
      </w:r>
    </w:p>
    <w:p w:rsidR="00D73859" w:rsidRPr="0050176F" w:rsidRDefault="00D73859" w:rsidP="008578FC">
      <w:pPr>
        <w:keepNext/>
        <w:keepLines/>
        <w:numPr>
          <w:ilvl w:val="0"/>
          <w:numId w:val="66"/>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D73859" w:rsidRPr="0050176F"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0176F">
        <w:rPr>
          <w:rFonts w:eastAsia="Times New Roman" w:cs="Calibri"/>
          <w:sz w:val="24"/>
          <w:szCs w:val="24"/>
          <w:lang w:eastAsia="pl-PL"/>
        </w:rPr>
        <w:lastRenderedPageBreak/>
        <w:t xml:space="preserve">Odstąpienie od umowy w przypadkach wskazanych w ust.2 powinno nastąpić w formie pisemnej w terminie 30 dni od powzięcia wiadomości o zaistnieniu okoliczności o których mowa w ust. 2 pkt  1) - 5) z podaniem przyczyny odstąpienia. </w:t>
      </w:r>
    </w:p>
    <w:p w:rsidR="00D73859" w:rsidRPr="0050176F" w:rsidRDefault="00D73859" w:rsidP="00D73859">
      <w:pPr>
        <w:keepNext/>
        <w:keepLines/>
        <w:spacing w:after="0" w:line="276" w:lineRule="auto"/>
        <w:ind w:left="426" w:hanging="426"/>
        <w:rPr>
          <w:rFonts w:eastAsia="MS Mincho" w:cs="Calibri"/>
          <w:color w:val="000000"/>
          <w:sz w:val="24"/>
          <w:szCs w:val="24"/>
          <w:lang w:eastAsia="pl-PL"/>
        </w:rPr>
      </w:pPr>
      <w:r w:rsidRPr="0050176F">
        <w:rPr>
          <w:rFonts w:eastAsia="MS Mincho" w:cs="Calibri"/>
          <w:sz w:val="24"/>
          <w:szCs w:val="24"/>
          <w:lang w:eastAsia="pl-PL"/>
        </w:rPr>
        <w:t>4. Odstąpienie przez Zamawiającego od umowy z powodu przyczyn wymienionych w ust. 1</w:t>
      </w:r>
      <w:r>
        <w:rPr>
          <w:rFonts w:eastAsia="MS Mincho" w:cs="Calibri"/>
          <w:sz w:val="24"/>
          <w:szCs w:val="24"/>
          <w:lang w:eastAsia="pl-PL"/>
        </w:rPr>
        <w:t xml:space="preserve">              </w:t>
      </w:r>
      <w:r w:rsidRPr="0050176F">
        <w:rPr>
          <w:rFonts w:eastAsia="MS Mincho" w:cs="Calibri"/>
          <w:sz w:val="24"/>
          <w:szCs w:val="24"/>
          <w:lang w:eastAsia="pl-PL"/>
        </w:rPr>
        <w:t xml:space="preserve"> i 2 nie będzie traktowane jako odstąpienie z przyczyn zależnych od Zamawiającego.</w:t>
      </w:r>
    </w:p>
    <w:p w:rsidR="00D73859" w:rsidRPr="0050176F" w:rsidRDefault="00D73859" w:rsidP="00D73859">
      <w:pPr>
        <w:keepNext/>
        <w:keepLines/>
        <w:spacing w:after="0" w:line="276" w:lineRule="auto"/>
        <w:ind w:left="284" w:hanging="284"/>
        <w:rPr>
          <w:rFonts w:eastAsia="Times New Roman" w:cs="Calibri"/>
          <w:color w:val="000000"/>
          <w:sz w:val="24"/>
          <w:szCs w:val="24"/>
          <w:lang w:eastAsia="pl-PL"/>
        </w:rPr>
      </w:pPr>
      <w:r w:rsidRPr="0050176F">
        <w:rPr>
          <w:rFonts w:cs="Calibri"/>
          <w:sz w:val="24"/>
          <w:szCs w:val="24"/>
        </w:rPr>
        <w:t xml:space="preserve">5. </w:t>
      </w:r>
      <w:r w:rsidRPr="0050176F">
        <w:rPr>
          <w:rFonts w:cs="Calibri"/>
          <w:color w:val="000000"/>
          <w:sz w:val="24"/>
          <w:szCs w:val="24"/>
        </w:rPr>
        <w:t>W przypadku odstąpienia od umowy przez Wykonawcę, Zamawiający jest zobowiązany do odbioru robót przerwanych.</w:t>
      </w:r>
    </w:p>
    <w:p w:rsidR="00D73859" w:rsidRPr="0050176F" w:rsidRDefault="00D73859" w:rsidP="00D73859">
      <w:pPr>
        <w:keepNext/>
        <w:keepLines/>
        <w:spacing w:after="0" w:line="276" w:lineRule="auto"/>
        <w:ind w:left="284" w:hanging="284"/>
        <w:rPr>
          <w:rFonts w:eastAsia="MS Mincho" w:cs="Calibri"/>
          <w:sz w:val="24"/>
          <w:szCs w:val="24"/>
          <w:lang w:eastAsia="pl-PL"/>
        </w:rPr>
      </w:pPr>
      <w:r w:rsidRPr="0050176F">
        <w:rPr>
          <w:rFonts w:eastAsia="MS Mincho" w:cs="Calibri"/>
          <w:iCs/>
          <w:sz w:val="24"/>
          <w:szCs w:val="24"/>
          <w:lang w:eastAsia="pl-PL"/>
        </w:rPr>
        <w:t xml:space="preserve">6.  </w:t>
      </w:r>
      <w:r w:rsidRPr="0050176F">
        <w:rPr>
          <w:rFonts w:eastAsia="MS Mincho" w:cs="Calibri"/>
          <w:sz w:val="24"/>
          <w:szCs w:val="24"/>
          <w:lang w:eastAsia="pl-PL"/>
        </w:rPr>
        <w:t>W razie odstąpienia od umowy przez którakolwiek ze stron bądź rozwiązania umowy,  Wykonawca zobowiązany jest do niezwłocznego:</w:t>
      </w:r>
    </w:p>
    <w:p w:rsidR="00D73859" w:rsidRPr="0050176F" w:rsidRDefault="00D73859" w:rsidP="00D73859">
      <w:pPr>
        <w:keepNext/>
        <w:keepLines/>
        <w:spacing w:after="0" w:line="276" w:lineRule="auto"/>
        <w:ind w:left="993" w:hanging="273"/>
        <w:rPr>
          <w:rFonts w:eastAsia="Times New Roman" w:cs="Calibri"/>
          <w:sz w:val="24"/>
          <w:szCs w:val="24"/>
          <w:lang w:eastAsia="pl-PL"/>
        </w:rPr>
      </w:pPr>
      <w:r w:rsidRPr="0050176F">
        <w:rPr>
          <w:rFonts w:eastAsia="MS Mincho" w:cs="Calibri"/>
          <w:sz w:val="24"/>
          <w:szCs w:val="24"/>
          <w:lang w:eastAsia="pl-PL"/>
        </w:rPr>
        <w:t xml:space="preserve">  1) wstrzymania wykonywania robót </w:t>
      </w:r>
      <w:r w:rsidRPr="0050176F">
        <w:rPr>
          <w:rFonts w:eastAsia="Times New Roman" w:cs="Calibri"/>
          <w:sz w:val="24"/>
          <w:szCs w:val="24"/>
          <w:lang w:eastAsia="pl-PL"/>
        </w:rPr>
        <w:t>poza mającymi na celu ochronę życia i własności  i zabezpieczenia  przerwanych robót,</w:t>
      </w:r>
    </w:p>
    <w:p w:rsidR="00D73859" w:rsidRPr="0050176F" w:rsidRDefault="00D73859" w:rsidP="00D73859">
      <w:pPr>
        <w:keepNext/>
        <w:keepLines/>
        <w:tabs>
          <w:tab w:val="left" w:pos="1276"/>
          <w:tab w:val="left" w:pos="1418"/>
        </w:tabs>
        <w:spacing w:after="0" w:line="276" w:lineRule="auto"/>
        <w:ind w:left="993" w:hanging="142"/>
        <w:rPr>
          <w:rFonts w:eastAsia="Times New Roman" w:cs="Calibri"/>
          <w:sz w:val="24"/>
          <w:szCs w:val="24"/>
          <w:lang w:eastAsia="pl-PL"/>
        </w:rPr>
      </w:pPr>
      <w:r w:rsidRPr="0050176F">
        <w:rPr>
          <w:rFonts w:eastAsia="Times New Roman" w:cs="Calibri"/>
          <w:sz w:val="24"/>
          <w:szCs w:val="24"/>
          <w:lang w:eastAsia="pl-PL"/>
        </w:rPr>
        <w:t>2) zgłoszenia Zamawiającemu gotowości do odbioru robót wykonanych , przerwanych oraz  robót  zabezpieczających.</w:t>
      </w:r>
    </w:p>
    <w:p w:rsidR="00D73859" w:rsidRPr="0050176F" w:rsidRDefault="00D73859" w:rsidP="00D73859">
      <w:pPr>
        <w:keepNext/>
        <w:keepLines/>
        <w:tabs>
          <w:tab w:val="left" w:pos="851"/>
        </w:tabs>
        <w:spacing w:after="0" w:line="276" w:lineRule="auto"/>
        <w:ind w:left="357" w:hanging="357"/>
        <w:rPr>
          <w:rFonts w:eastAsia="Times New Roman" w:cs="Calibri"/>
          <w:sz w:val="24"/>
          <w:szCs w:val="24"/>
          <w:lang w:eastAsia="pl-PL"/>
        </w:rPr>
      </w:pPr>
      <w:r w:rsidRPr="0050176F">
        <w:rPr>
          <w:rFonts w:eastAsia="Times New Roman" w:cs="Calibri"/>
          <w:sz w:val="24"/>
          <w:szCs w:val="24"/>
          <w:lang w:eastAsia="pl-PL"/>
        </w:rPr>
        <w:t>7. Koszty poniesione na zabezpieczenie robót oraz w</w:t>
      </w:r>
      <w:r>
        <w:rPr>
          <w:rFonts w:eastAsia="Times New Roman" w:cs="Calibri"/>
          <w:sz w:val="24"/>
          <w:szCs w:val="24"/>
          <w:lang w:eastAsia="pl-PL"/>
        </w:rPr>
        <w:t>szelkie inne uzasadnione koszty z</w:t>
      </w:r>
      <w:r w:rsidRPr="0050176F">
        <w:rPr>
          <w:rFonts w:eastAsia="Times New Roman" w:cs="Calibri"/>
          <w:sz w:val="24"/>
          <w:szCs w:val="24"/>
          <w:lang w:eastAsia="pl-PL"/>
        </w:rPr>
        <w:t xml:space="preserve">wiązane z odstąpieniem od umowy ponosi Strona, która jest winna odstąpienia od umowy. </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19. ZMIANA UMOWY</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578FC">
      <w:pPr>
        <w:widowControl w:val="0"/>
        <w:numPr>
          <w:ilvl w:val="0"/>
          <w:numId w:val="78"/>
        </w:numPr>
        <w:autoSpaceDE w:val="0"/>
        <w:autoSpaceDN w:val="0"/>
        <w:adjustRightInd w:val="0"/>
        <w:spacing w:after="0" w:line="276" w:lineRule="auto"/>
        <w:ind w:left="357" w:hanging="357"/>
        <w:rPr>
          <w:rFonts w:eastAsia="MS Mincho" w:cs="Calibri"/>
          <w:sz w:val="24"/>
          <w:szCs w:val="24"/>
        </w:rPr>
      </w:pPr>
      <w:r w:rsidRPr="0050176F">
        <w:rPr>
          <w:rFonts w:eastAsia="MS Mincho" w:cs="Calibri"/>
          <w:sz w:val="24"/>
          <w:szCs w:val="24"/>
        </w:rPr>
        <w:t>Zamawiający dopuszcza zmianę terminu realizacji przedmiotu umowy w przypadku:</w:t>
      </w:r>
    </w:p>
    <w:p w:rsidR="00D73859" w:rsidRPr="0050176F" w:rsidRDefault="00D73859" w:rsidP="008578FC">
      <w:pPr>
        <w:numPr>
          <w:ilvl w:val="0"/>
          <w:numId w:val="79"/>
        </w:numPr>
        <w:autoSpaceDE w:val="0"/>
        <w:autoSpaceDN w:val="0"/>
        <w:adjustRightInd w:val="0"/>
        <w:spacing w:after="0" w:line="276" w:lineRule="auto"/>
        <w:ind w:left="714" w:hanging="357"/>
        <w:rPr>
          <w:rFonts w:cs="Calibri"/>
          <w:sz w:val="24"/>
          <w:szCs w:val="24"/>
        </w:rPr>
      </w:pPr>
      <w:r w:rsidRPr="0050176F">
        <w:rPr>
          <w:rFonts w:cs="Calibri"/>
          <w:sz w:val="24"/>
          <w:szCs w:val="24"/>
        </w:rPr>
        <w:t>zawieszenia robót przez Zamawiającego z powodu wystąpienia następujących okoliczności:</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 xml:space="preserve">niesprzyjające warunki atmosferyczne, archeologiczne, geologiczne, hydrologiczne, kolizje z sieciami infrastruktury, niewypały, niewybuchy uniemożliwiające wykonywanie robót budowlanych, </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 xml:space="preserve">konieczności usunięcia błędów lub wprowadzenia zmian w dokumentacji projektowej lub konieczności wykonania rozwiązań zamiennych w stosunku do dokumentacji projektowej, </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przekroczenie zakreślonych przez prawo terminów wydawania decyzji, zezwoleń itp.</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zmian będących następstwem działania organów administracji lub osób indywidualnych:</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 xml:space="preserve">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t>
      </w:r>
      <w:r>
        <w:rPr>
          <w:rFonts w:cs="Calibri"/>
          <w:sz w:val="24"/>
          <w:szCs w:val="24"/>
        </w:rPr>
        <w:t xml:space="preserve">     </w:t>
      </w:r>
      <w:r w:rsidRPr="0050176F">
        <w:rPr>
          <w:rFonts w:cs="Calibri"/>
          <w:sz w:val="24"/>
          <w:szCs w:val="24"/>
        </w:rPr>
        <w:t>w zakresie przedłużenia terminu realizacji inwestycji,</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 xml:space="preserve">odmowy wydania przez organy administracji wymaganych decyzji, zezwoleń, uzgodnień dotyczących usuwania błędów w dokumentacji projektowej, z przyczyn niezawinionych przez Wykonawcę, </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lastRenderedPageBreak/>
        <w:t xml:space="preserve">gdy nastąpi konieczność pozyskiwania stosownych uzgodnień z gestorami sieci, </w:t>
      </w:r>
      <w:r>
        <w:rPr>
          <w:rFonts w:cs="Calibri"/>
          <w:sz w:val="24"/>
          <w:szCs w:val="24"/>
        </w:rPr>
        <w:t xml:space="preserve">             </w:t>
      </w:r>
      <w:r w:rsidRPr="0050176F">
        <w:rPr>
          <w:rFonts w:cs="Calibri"/>
          <w:sz w:val="24"/>
          <w:szCs w:val="24"/>
        </w:rPr>
        <w:t>z innymi podmiotami lub osobami, których opinia lub zgoda będzie wymagana przepisami prawa – tylko w zakresie przedłużenia terminu realizacji zamówienia</w:t>
      </w:r>
      <w:r>
        <w:rPr>
          <w:rFonts w:cs="Calibri"/>
          <w:sz w:val="24"/>
          <w:szCs w:val="24"/>
        </w:rPr>
        <w:t xml:space="preserve">                  </w:t>
      </w:r>
      <w:r w:rsidRPr="0050176F">
        <w:rPr>
          <w:rFonts w:cs="Calibri"/>
          <w:sz w:val="24"/>
          <w:szCs w:val="24"/>
        </w:rPr>
        <w:t xml:space="preserve"> o czas niezbędny do zakończenia Umowy, </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w przypadku wystąpienia kolizji z planowanymi lub równolegle prowadzonymi przez inne podmioty inwestycjami w zakresie niezbędnym do uniknięcia lub usunięcia tych kolizji,</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odmowy udostępnienia przez właścicieli nieruchomości do celów realizacji inwestycji.</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konieczności koordynacji robót z innymi wykonawcami w zakresie prac projektowych i robót budowlanych,</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siły wyższej, to znaczy niezależnego od Stron losowego zdarzenia zewnętrznego,</w:t>
      </w:r>
      <w:r>
        <w:rPr>
          <w:rFonts w:cs="Calibri"/>
          <w:sz w:val="24"/>
          <w:szCs w:val="24"/>
        </w:rPr>
        <w:t xml:space="preserve">                </w:t>
      </w:r>
      <w:r w:rsidRPr="0050176F">
        <w:rPr>
          <w:rFonts w:cs="Calibri"/>
          <w:sz w:val="24"/>
          <w:szCs w:val="24"/>
        </w:rPr>
        <w:t xml:space="preserve">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szczególnie uzasadnionych trudności w pozyskiwaniu materiałów budowlanych</w:t>
      </w:r>
      <w:r>
        <w:rPr>
          <w:rFonts w:cs="Calibri"/>
          <w:sz w:val="24"/>
          <w:szCs w:val="24"/>
        </w:rPr>
        <w:t xml:space="preserve">               </w:t>
      </w:r>
      <w:r w:rsidRPr="0050176F">
        <w:rPr>
          <w:rFonts w:cs="Calibri"/>
          <w:sz w:val="24"/>
          <w:szCs w:val="24"/>
        </w:rPr>
        <w:t xml:space="preserve"> i innych materiałów niezbędnych dla prawidłowego wykonania umowy,</w:t>
      </w:r>
    </w:p>
    <w:p w:rsidR="00D73859" w:rsidRPr="0050176F" w:rsidRDefault="00D73859" w:rsidP="00D73859">
      <w:pPr>
        <w:autoSpaceDE w:val="0"/>
        <w:autoSpaceDN w:val="0"/>
        <w:adjustRightInd w:val="0"/>
        <w:spacing w:after="0" w:line="276" w:lineRule="auto"/>
        <w:ind w:left="720"/>
        <w:rPr>
          <w:rFonts w:cs="Calibri"/>
          <w:sz w:val="24"/>
          <w:szCs w:val="24"/>
        </w:rPr>
      </w:pPr>
      <w:r w:rsidRPr="0050176F">
        <w:rPr>
          <w:rFonts w:cs="Calibri"/>
          <w:sz w:val="24"/>
          <w:szCs w:val="24"/>
        </w:rPr>
        <w:t>- okoliczności wskazane wyżej mogą stanowić podstawę zmiany terminu wykonania zamówienia tylko w przypadku, gdy uniemożliwiają terminowe wykonanie umowy.</w:t>
      </w:r>
    </w:p>
    <w:p w:rsidR="00D73859" w:rsidRPr="0050176F" w:rsidRDefault="00D73859" w:rsidP="008578FC">
      <w:pPr>
        <w:widowControl w:val="0"/>
        <w:numPr>
          <w:ilvl w:val="0"/>
          <w:numId w:val="78"/>
        </w:numPr>
        <w:autoSpaceDE w:val="0"/>
        <w:autoSpaceDN w:val="0"/>
        <w:adjustRightInd w:val="0"/>
        <w:spacing w:after="0" w:line="276" w:lineRule="auto"/>
        <w:rPr>
          <w:rFonts w:eastAsia="MS Mincho" w:cs="Calibri"/>
          <w:sz w:val="24"/>
          <w:szCs w:val="24"/>
        </w:rPr>
      </w:pPr>
      <w:r w:rsidRPr="0050176F">
        <w:rPr>
          <w:rFonts w:eastAsia="MS Mincho" w:cs="Calibri"/>
          <w:sz w:val="24"/>
          <w:szCs w:val="24"/>
        </w:rPr>
        <w:t>Zamawiający dopuszcza możliwość zmiany postanowień umowy w zakresie dotyczącym przedmiotu umowy określonego w Specyfik</w:t>
      </w:r>
      <w:r>
        <w:rPr>
          <w:rFonts w:eastAsia="MS Mincho" w:cs="Calibri"/>
          <w:sz w:val="24"/>
          <w:szCs w:val="24"/>
        </w:rPr>
        <w:t xml:space="preserve">acji Warunków Zamówienia (SWZ) lub </w:t>
      </w:r>
      <w:r w:rsidRPr="0050176F">
        <w:rPr>
          <w:rFonts w:cs="Calibri"/>
          <w:sz w:val="24"/>
          <w:szCs w:val="24"/>
        </w:rPr>
        <w:t xml:space="preserve">dokumentacji projektowej </w:t>
      </w:r>
      <w:r w:rsidRPr="0050176F">
        <w:rPr>
          <w:rFonts w:eastAsia="MS Mincho" w:cs="Calibri"/>
          <w:sz w:val="24"/>
          <w:szCs w:val="24"/>
        </w:rPr>
        <w:t>w przypadku:</w:t>
      </w:r>
    </w:p>
    <w:p w:rsidR="00D73859" w:rsidRPr="0050176F" w:rsidRDefault="00D73859" w:rsidP="008578FC">
      <w:pPr>
        <w:widowControl w:val="0"/>
        <w:numPr>
          <w:ilvl w:val="0"/>
          <w:numId w:val="83"/>
        </w:numPr>
        <w:autoSpaceDE w:val="0"/>
        <w:autoSpaceDN w:val="0"/>
        <w:adjustRightInd w:val="0"/>
        <w:spacing w:after="0" w:line="276" w:lineRule="auto"/>
        <w:ind w:left="714" w:hanging="357"/>
        <w:rPr>
          <w:rFonts w:eastAsia="MS Mincho" w:cs="Calibri"/>
          <w:sz w:val="24"/>
          <w:szCs w:val="24"/>
        </w:rPr>
      </w:pPr>
      <w:r w:rsidRPr="0050176F">
        <w:rPr>
          <w:rFonts w:eastAsia="MS Mincho" w:cs="Calibri"/>
          <w:sz w:val="24"/>
          <w:szCs w:val="24"/>
        </w:rPr>
        <w:t>konieczności zrealizowania jakiejkolwiek części przedmiotu umowy przy zastosowaniu innych rozwiązań niż wskazane w Specyfi</w:t>
      </w:r>
      <w:r>
        <w:rPr>
          <w:rFonts w:eastAsia="MS Mincho" w:cs="Calibri"/>
          <w:sz w:val="24"/>
          <w:szCs w:val="24"/>
        </w:rPr>
        <w:t>kacji Warunków Zamówienia (SWZ) lub</w:t>
      </w:r>
      <w:r w:rsidRPr="0050176F">
        <w:rPr>
          <w:rFonts w:eastAsia="MS Mincho" w:cs="Calibri"/>
          <w:sz w:val="24"/>
          <w:szCs w:val="24"/>
        </w:rPr>
        <w:t xml:space="preserve"> dokumentacji projektowej</w:t>
      </w:r>
      <w:r>
        <w:rPr>
          <w:rFonts w:eastAsia="MS Mincho" w:cs="Calibri"/>
          <w:sz w:val="24"/>
          <w:szCs w:val="24"/>
        </w:rPr>
        <w:t>,</w:t>
      </w:r>
      <w:r w:rsidRPr="0050176F">
        <w:rPr>
          <w:rFonts w:eastAsia="MS Mincho" w:cs="Calibri"/>
          <w:sz w:val="24"/>
          <w:szCs w:val="24"/>
        </w:rPr>
        <w:t xml:space="preserve"> a wynikających ze stwierdzonych wad lub zmiany stanu prawnego w oparciu, o który je przygotowano,</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możliwości wykonania przedmiotu umowy przy zastosowaniu innych rozwiązań w stosunku do określonych w Specyfi</w:t>
      </w:r>
      <w:r>
        <w:rPr>
          <w:rFonts w:eastAsia="MS Mincho" w:cs="Calibri"/>
          <w:sz w:val="24"/>
          <w:szCs w:val="24"/>
        </w:rPr>
        <w:t>kacji Warunków Zamówienia (SWZ) lub</w:t>
      </w:r>
      <w:r w:rsidRPr="0050176F">
        <w:rPr>
          <w:rFonts w:eastAsia="MS Mincho" w:cs="Calibri"/>
          <w:sz w:val="24"/>
          <w:szCs w:val="24"/>
        </w:rPr>
        <w:t xml:space="preserve"> dokumentacji projektowej przy zachowaniu jakości i funkcjonalności określonych w </w:t>
      </w:r>
      <w:r>
        <w:rPr>
          <w:rFonts w:eastAsia="MS Mincho" w:cs="Calibri"/>
          <w:sz w:val="24"/>
          <w:szCs w:val="24"/>
        </w:rPr>
        <w:t>SWZ i</w:t>
      </w:r>
      <w:r w:rsidRPr="0050176F">
        <w:rPr>
          <w:rFonts w:eastAsia="MS Mincho" w:cs="Calibri"/>
          <w:sz w:val="24"/>
          <w:szCs w:val="24"/>
        </w:rPr>
        <w:t xml:space="preserve"> dokumentacji projektowej, jeżeli umożliwiają uzyskanie lepszej jakości lub funkcjonalności lub zmniejszenie kosztów eksploatacji lub kosztów wykonania przedmiotu umowy,</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 xml:space="preserve">wystąpienia niebezpieczeństwa kolizji z planowanymi lub równolegle prowadzonymi przez inne podmioty inwestycjami w zakresie niezbędnym do uniknięcia lub usunięcia </w:t>
      </w:r>
      <w:r w:rsidRPr="0050176F">
        <w:rPr>
          <w:rFonts w:eastAsia="MS Mincho" w:cs="Calibri"/>
          <w:sz w:val="24"/>
          <w:szCs w:val="24"/>
        </w:rPr>
        <w:lastRenderedPageBreak/>
        <w:t>tych kolizji,</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siły wyższej uniemożliwiającej wykonanie przedmiotu umowy zgodnie</w:t>
      </w:r>
      <w:r>
        <w:rPr>
          <w:rFonts w:eastAsia="MS Mincho" w:cs="Calibri"/>
          <w:sz w:val="24"/>
          <w:szCs w:val="24"/>
        </w:rPr>
        <w:t xml:space="preserve">                  </w:t>
      </w:r>
      <w:r w:rsidRPr="0050176F">
        <w:rPr>
          <w:rFonts w:eastAsia="MS Mincho" w:cs="Calibri"/>
          <w:sz w:val="24"/>
          <w:szCs w:val="24"/>
        </w:rPr>
        <w:t xml:space="preserve"> z postanowieniami umownymi,</w:t>
      </w:r>
    </w:p>
    <w:p w:rsidR="00D73859" w:rsidRPr="0050176F" w:rsidRDefault="00D73859" w:rsidP="008578FC">
      <w:pPr>
        <w:widowControl w:val="0"/>
        <w:numPr>
          <w:ilvl w:val="0"/>
          <w:numId w:val="83"/>
        </w:numPr>
        <w:autoSpaceDE w:val="0"/>
        <w:autoSpaceDN w:val="0"/>
        <w:adjustRightInd w:val="0"/>
        <w:spacing w:after="0" w:line="276" w:lineRule="auto"/>
        <w:ind w:firstLine="66"/>
        <w:rPr>
          <w:rFonts w:eastAsia="MS Mincho" w:cs="Calibri"/>
          <w:sz w:val="24"/>
          <w:szCs w:val="24"/>
        </w:rPr>
      </w:pPr>
      <w:r w:rsidRPr="0050176F">
        <w:rPr>
          <w:rFonts w:eastAsia="MS Mincho" w:cs="Calibri"/>
          <w:sz w:val="24"/>
          <w:szCs w:val="24"/>
        </w:rPr>
        <w:t>ograniczenia zakresu rzeczowego przedmiotu umowy.</w:t>
      </w:r>
    </w:p>
    <w:p w:rsidR="00D73859" w:rsidRPr="0050176F" w:rsidRDefault="00D73859" w:rsidP="008578FC">
      <w:pPr>
        <w:numPr>
          <w:ilvl w:val="0"/>
          <w:numId w:val="82"/>
        </w:numPr>
        <w:autoSpaceDE w:val="0"/>
        <w:autoSpaceDN w:val="0"/>
        <w:adjustRightInd w:val="0"/>
        <w:spacing w:after="0" w:line="276" w:lineRule="auto"/>
        <w:ind w:left="357" w:hanging="357"/>
        <w:rPr>
          <w:rFonts w:cs="Calibri"/>
          <w:sz w:val="24"/>
          <w:szCs w:val="24"/>
        </w:rPr>
      </w:pPr>
      <w:r w:rsidRPr="0050176F">
        <w:rPr>
          <w:rFonts w:cs="Calibri"/>
          <w:sz w:val="24"/>
          <w:szCs w:val="24"/>
        </w:rPr>
        <w:t>Zmiany, o których mowa w ust. 1 i 2 muszą zostać udokumentowane. Pismo (wniosek) dotyczące ww. zmian, wraz z uzasadnieniem, winna złożyć Strona inicjująca zmianę.</w:t>
      </w:r>
    </w:p>
    <w:p w:rsidR="00D73859" w:rsidRPr="0050176F" w:rsidRDefault="00D73859" w:rsidP="008578FC">
      <w:pPr>
        <w:numPr>
          <w:ilvl w:val="0"/>
          <w:numId w:val="82"/>
        </w:numPr>
        <w:autoSpaceDE w:val="0"/>
        <w:autoSpaceDN w:val="0"/>
        <w:adjustRightInd w:val="0"/>
        <w:spacing w:after="0" w:line="276" w:lineRule="auto"/>
        <w:ind w:left="357" w:hanging="357"/>
        <w:rPr>
          <w:rFonts w:cs="Calibri"/>
          <w:sz w:val="24"/>
          <w:szCs w:val="24"/>
        </w:rPr>
      </w:pPr>
      <w:r w:rsidRPr="0050176F">
        <w:rPr>
          <w:rFonts w:cs="Calibri"/>
          <w:sz w:val="24"/>
          <w:szCs w:val="24"/>
        </w:rPr>
        <w:t>Za przedłużenie terminu realizacji zamówienia Wykonawcy nie przysługuje dodatkowe wynagrodzenie.</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Zamawiający nie dopuszcza zmiany terminu wykonania zamówienia w przypadkach zawinionych przez Wykonawcę.</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 xml:space="preserve">W przypadku wystąpienia którejkolwiek z okoliczności wymienionych w ust. 1 termin wykonania umowy może ulec odpowiedniemu przedłużeniu o czas trwania przeszkody.   </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Wprowadzenie zmiany postanowień umowy wymaga aneksu sporządzonego w formie pisemnej pod rygorem nieważności.</w:t>
      </w:r>
    </w:p>
    <w:p w:rsidR="00D73859" w:rsidRPr="0050176F" w:rsidRDefault="00D73859" w:rsidP="00D73859">
      <w:pPr>
        <w:autoSpaceDE w:val="0"/>
        <w:autoSpaceDN w:val="0"/>
        <w:adjustRightInd w:val="0"/>
        <w:spacing w:after="0" w:line="276" w:lineRule="auto"/>
        <w:ind w:left="357"/>
        <w:jc w:val="both"/>
        <w:rPr>
          <w:rFonts w:cs="Calibri"/>
          <w:sz w:val="24"/>
          <w:szCs w:val="24"/>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20. POSTANOWIENIA KOŃCOWE</w:t>
      </w:r>
    </w:p>
    <w:p w:rsidR="00D73859" w:rsidRPr="0050176F" w:rsidRDefault="00D73859" w:rsidP="00D73859">
      <w:pPr>
        <w:keepNext/>
        <w:spacing w:after="0" w:line="276" w:lineRule="auto"/>
        <w:jc w:val="center"/>
        <w:rPr>
          <w:rFonts w:eastAsia="MS Mincho" w:cs="Calibri"/>
          <w:b/>
          <w:sz w:val="24"/>
          <w:szCs w:val="24"/>
          <w:lang w:eastAsia="pl-PL"/>
        </w:rPr>
      </w:pPr>
    </w:p>
    <w:p w:rsidR="00D73859" w:rsidRPr="0050176F" w:rsidRDefault="00D73859" w:rsidP="008578FC">
      <w:pPr>
        <w:keepNext/>
        <w:numPr>
          <w:ilvl w:val="0"/>
          <w:numId w:val="60"/>
        </w:numPr>
        <w:spacing w:after="0" w:line="276" w:lineRule="auto"/>
        <w:rPr>
          <w:rFonts w:eastAsia="MS Mincho" w:cs="Calibri"/>
          <w:sz w:val="24"/>
          <w:szCs w:val="24"/>
          <w:lang w:eastAsia="pl-PL"/>
        </w:rPr>
      </w:pPr>
      <w:r w:rsidRPr="0050176F">
        <w:rPr>
          <w:rFonts w:eastAsia="MS Mincho" w:cs="Calibri"/>
          <w:sz w:val="24"/>
          <w:szCs w:val="24"/>
          <w:lang w:eastAsia="pl-PL"/>
        </w:rPr>
        <w:t xml:space="preserve">Wszelkie spory, których stronom nie udało się rozstrzygnąć polubownie będą poddane rozstrzygnięciu przez sąd powszechny właściwy dla siedziby Zamawiającego. </w:t>
      </w:r>
    </w:p>
    <w:p w:rsidR="00D73859" w:rsidRPr="0050176F" w:rsidRDefault="00D73859" w:rsidP="008578FC">
      <w:pPr>
        <w:keepNext/>
        <w:numPr>
          <w:ilvl w:val="0"/>
          <w:numId w:val="6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 sprawach nieuregulowanych w umowie stosuje się obowiązujące przepisy w szczególności  Prawa zamówień publicznych, Kodeksu Cywilnego oraz Prawa </w:t>
      </w:r>
      <w:r>
        <w:rPr>
          <w:rFonts w:eastAsia="MS Mincho" w:cs="Calibri"/>
          <w:sz w:val="24"/>
          <w:szCs w:val="24"/>
          <w:lang w:eastAsia="pl-PL"/>
        </w:rPr>
        <w:t>geologicznego  i górniczego wraz z</w:t>
      </w:r>
      <w:r w:rsidRPr="0050176F">
        <w:rPr>
          <w:rFonts w:eastAsia="MS Mincho" w:cs="Calibri"/>
          <w:sz w:val="24"/>
          <w:szCs w:val="24"/>
          <w:lang w:eastAsia="pl-PL"/>
        </w:rPr>
        <w:t xml:space="preserve"> rozporządze</w:t>
      </w:r>
      <w:r>
        <w:rPr>
          <w:rFonts w:eastAsia="MS Mincho" w:cs="Calibri"/>
          <w:sz w:val="24"/>
          <w:szCs w:val="24"/>
          <w:lang w:eastAsia="pl-PL"/>
        </w:rPr>
        <w:t>niami wykonawczymi</w:t>
      </w:r>
      <w:r w:rsidRPr="0050176F">
        <w:rPr>
          <w:rFonts w:eastAsia="MS Mincho" w:cs="Calibri"/>
          <w:sz w:val="24"/>
          <w:szCs w:val="24"/>
          <w:lang w:eastAsia="pl-PL"/>
        </w:rPr>
        <w:t xml:space="preserve">. </w:t>
      </w:r>
    </w:p>
    <w:p w:rsidR="00D73859" w:rsidRPr="0050176F" w:rsidRDefault="00D73859" w:rsidP="008578FC">
      <w:pPr>
        <w:keepNext/>
        <w:numPr>
          <w:ilvl w:val="0"/>
          <w:numId w:val="60"/>
        </w:numPr>
        <w:spacing w:after="0" w:line="276" w:lineRule="auto"/>
        <w:ind w:left="357" w:hanging="357"/>
        <w:rPr>
          <w:rFonts w:eastAsia="MS Mincho" w:cs="Calibri"/>
          <w:bCs/>
          <w:sz w:val="24"/>
          <w:szCs w:val="24"/>
          <w:lang w:eastAsia="pl-PL"/>
        </w:rPr>
      </w:pPr>
      <w:r w:rsidRPr="0050176F">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D73859" w:rsidRPr="0050176F" w:rsidRDefault="00D73859" w:rsidP="008578FC">
      <w:pPr>
        <w:keepNext/>
        <w:numPr>
          <w:ilvl w:val="0"/>
          <w:numId w:val="6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Umowę sporządzono w trzech egzemplarzach, z których jeden egzemplarz otrzymuje Wykonawca, a dwa egzemplarze Zamawiający.</w:t>
      </w:r>
    </w:p>
    <w:p w:rsidR="00D73859" w:rsidRPr="0050176F" w:rsidRDefault="00D73859" w:rsidP="00D73859">
      <w:pPr>
        <w:keepNext/>
        <w:spacing w:after="0" w:line="276" w:lineRule="auto"/>
        <w:jc w:val="both"/>
        <w:rPr>
          <w:rFonts w:eastAsia="MS Mincho" w:cs="Calibri"/>
          <w:sz w:val="24"/>
          <w:szCs w:val="24"/>
          <w:lang w:eastAsia="pl-PL"/>
        </w:rPr>
      </w:pPr>
    </w:p>
    <w:p w:rsidR="00D73859" w:rsidRPr="0050176F" w:rsidRDefault="00D73859" w:rsidP="00D73859">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ab/>
      </w:r>
    </w:p>
    <w:p w:rsidR="00D73859" w:rsidRPr="0050176F" w:rsidRDefault="00D73859" w:rsidP="00D73859">
      <w:pPr>
        <w:keepNext/>
        <w:spacing w:after="0" w:line="276" w:lineRule="auto"/>
        <w:rPr>
          <w:rFonts w:eastAsia="MS Mincho" w:cs="Calibri"/>
          <w:sz w:val="24"/>
          <w:szCs w:val="24"/>
          <w:lang w:eastAsia="pl-PL"/>
        </w:rPr>
      </w:pPr>
      <w:r w:rsidRPr="0050176F">
        <w:rPr>
          <w:rFonts w:eastAsia="MS Mincho" w:cs="Calibri"/>
          <w:sz w:val="24"/>
          <w:szCs w:val="24"/>
          <w:lang w:eastAsia="pl-PL"/>
        </w:rPr>
        <w:t xml:space="preserve">       Zamawiający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Wykonawca</w:t>
      </w:r>
    </w:p>
    <w:p w:rsidR="00D73859" w:rsidRPr="0050176F" w:rsidRDefault="00D73859" w:rsidP="00D73859">
      <w:pPr>
        <w:keepNext/>
        <w:spacing w:after="0" w:line="276" w:lineRule="auto"/>
        <w:jc w:val="both"/>
        <w:rPr>
          <w:rFonts w:eastAsia="MS Mincho" w:cs="Calibri"/>
          <w:sz w:val="24"/>
          <w:szCs w:val="24"/>
          <w:lang w:eastAsia="pl-PL"/>
        </w:rPr>
      </w:pPr>
    </w:p>
    <w:p w:rsidR="00D73859" w:rsidRPr="0050176F" w:rsidRDefault="00D73859" w:rsidP="00D73859">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 xml:space="preserve">       ………………….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t>
      </w:r>
      <w:r w:rsidRPr="0050176F">
        <w:rPr>
          <w:rFonts w:eastAsia="MS Mincho" w:cs="Calibri"/>
          <w:sz w:val="24"/>
          <w:szCs w:val="24"/>
          <w:lang w:eastAsia="pl-PL"/>
        </w:rPr>
        <w:tab/>
      </w:r>
    </w:p>
    <w:p w:rsidR="0050176F" w:rsidRPr="0050176F" w:rsidRDefault="0050176F" w:rsidP="00D73859">
      <w:pPr>
        <w:keepNext/>
        <w:keepLines/>
        <w:spacing w:after="0" w:line="23" w:lineRule="atLeast"/>
        <w:rPr>
          <w:rFonts w:eastAsia="MS Mincho" w:cs="Calibri"/>
          <w:b/>
          <w:bCs/>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A5" w:rsidRDefault="005B3BA5" w:rsidP="0056409B">
      <w:pPr>
        <w:spacing w:after="0" w:line="240" w:lineRule="auto"/>
      </w:pPr>
      <w:r>
        <w:separator/>
      </w:r>
    </w:p>
  </w:endnote>
  <w:endnote w:type="continuationSeparator" w:id="0">
    <w:p w:rsidR="005B3BA5" w:rsidRDefault="005B3BA5"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5B3BA5" w:rsidRDefault="005B3BA5">
        <w:pPr>
          <w:pStyle w:val="Stopka"/>
          <w:jc w:val="center"/>
        </w:pPr>
        <w:r>
          <w:fldChar w:fldCharType="begin"/>
        </w:r>
        <w:r>
          <w:instrText>PAGE   \* MERGEFORMAT</w:instrText>
        </w:r>
        <w:r>
          <w:fldChar w:fldCharType="separate"/>
        </w:r>
        <w:r w:rsidR="00814B72">
          <w:rPr>
            <w:noProof/>
          </w:rPr>
          <w:t>39</w:t>
        </w:r>
        <w:r>
          <w:fldChar w:fldCharType="end"/>
        </w:r>
      </w:p>
    </w:sdtContent>
  </w:sdt>
  <w:p w:rsidR="005B3BA5" w:rsidRDefault="005B3B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A5" w:rsidRDefault="005B3BA5">
    <w:pPr>
      <w:pStyle w:val="Stopka"/>
      <w:jc w:val="center"/>
    </w:pPr>
  </w:p>
  <w:p w:rsidR="005B3BA5" w:rsidRDefault="005B3B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A5" w:rsidRDefault="005B3BA5" w:rsidP="0056409B">
      <w:pPr>
        <w:spacing w:after="0" w:line="240" w:lineRule="auto"/>
      </w:pPr>
      <w:r>
        <w:separator/>
      </w:r>
    </w:p>
  </w:footnote>
  <w:footnote w:type="continuationSeparator" w:id="0">
    <w:p w:rsidR="005B3BA5" w:rsidRDefault="005B3BA5" w:rsidP="0056409B">
      <w:pPr>
        <w:spacing w:after="0" w:line="240" w:lineRule="auto"/>
      </w:pPr>
      <w:r>
        <w:continuationSeparator/>
      </w:r>
    </w:p>
  </w:footnote>
  <w:footnote w:id="1">
    <w:p w:rsidR="005B3BA5" w:rsidRDefault="005B3BA5"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5B3BA5" w:rsidRPr="00995268" w:rsidRDefault="005B3BA5"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5B3BA5" w:rsidRPr="00832D91" w:rsidRDefault="005B3BA5"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5B3BA5" w:rsidRPr="008E01CB" w:rsidRDefault="005B3BA5"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5B3BA5" w:rsidRPr="00FA1FEB" w:rsidRDefault="005B3BA5"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5B3BA5" w:rsidRPr="00FA1FEB" w:rsidRDefault="005B3BA5"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5B3BA5" w:rsidRPr="00A2533A" w:rsidRDefault="005B3BA5"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5B3BA5" w:rsidRPr="00A2533A" w:rsidRDefault="005B3BA5"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5B3BA5" w:rsidRPr="00A84095" w:rsidRDefault="005B3BA5"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B3BA5" w:rsidRPr="00A84095" w:rsidRDefault="005B3BA5"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B3BA5" w:rsidRDefault="005B3BA5"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5B3BA5" w:rsidRDefault="005B3BA5"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E629E"/>
    <w:multiLevelType w:val="hybridMultilevel"/>
    <w:tmpl w:val="32F8C87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272E3F"/>
    <w:multiLevelType w:val="hybridMultilevel"/>
    <w:tmpl w:val="B6BA863C"/>
    <w:lvl w:ilvl="0" w:tplc="70DACDE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0E23AE"/>
    <w:multiLevelType w:val="hybridMultilevel"/>
    <w:tmpl w:val="F54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BF4097"/>
    <w:multiLevelType w:val="hybridMultilevel"/>
    <w:tmpl w:val="37F063A4"/>
    <w:lvl w:ilvl="0" w:tplc="FB78F6F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7161B5"/>
    <w:multiLevelType w:val="hybridMultilevel"/>
    <w:tmpl w:val="56E86896"/>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DF922BC"/>
    <w:multiLevelType w:val="hybridMultilevel"/>
    <w:tmpl w:val="876E1DF4"/>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7FB7019"/>
    <w:multiLevelType w:val="hybridMultilevel"/>
    <w:tmpl w:val="5AE6C504"/>
    <w:lvl w:ilvl="0" w:tplc="9D5A03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4"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E8637C"/>
    <w:multiLevelType w:val="hybridMultilevel"/>
    <w:tmpl w:val="3A6C961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3"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5"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481C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A5A2661"/>
    <w:multiLevelType w:val="multilevel"/>
    <w:tmpl w:val="F606F81A"/>
    <w:lvl w:ilvl="0">
      <w:start w:val="1"/>
      <w:numFmt w:val="decimal"/>
      <w:lvlText w:val="%1."/>
      <w:lvlJc w:val="left"/>
      <w:pPr>
        <w:tabs>
          <w:tab w:val="num" w:pos="360"/>
        </w:tabs>
        <w:ind w:left="360" w:hanging="360"/>
      </w:pPr>
      <w:rPr>
        <w:b w:val="0"/>
        <w:color w:val="000000"/>
        <w:sz w:val="24"/>
        <w:szCs w:val="24"/>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9"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4132316"/>
    <w:multiLevelType w:val="hybridMultilevel"/>
    <w:tmpl w:val="6EC27106"/>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ED4A79"/>
    <w:multiLevelType w:val="hybridMultilevel"/>
    <w:tmpl w:val="7056FA20"/>
    <w:lvl w:ilvl="0" w:tplc="C1B0F0BA">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6E8136F"/>
    <w:multiLevelType w:val="hybridMultilevel"/>
    <w:tmpl w:val="13E6A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74"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6F4E5C1A"/>
    <w:multiLevelType w:val="hybridMultilevel"/>
    <w:tmpl w:val="75F829D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296456"/>
    <w:multiLevelType w:val="hybridMultilevel"/>
    <w:tmpl w:val="F23C7920"/>
    <w:lvl w:ilvl="0" w:tplc="401A9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B1353A"/>
    <w:multiLevelType w:val="hybridMultilevel"/>
    <w:tmpl w:val="65E6C654"/>
    <w:lvl w:ilvl="0" w:tplc="DB6A20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2923F9"/>
    <w:multiLevelType w:val="hybridMultilevel"/>
    <w:tmpl w:val="8A30F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54"/>
  </w:num>
  <w:num w:numId="33">
    <w:abstractNumId w:val="42"/>
  </w:num>
  <w:num w:numId="34">
    <w:abstractNumId w:val="19"/>
  </w:num>
  <w:num w:numId="35">
    <w:abstractNumId w:val="32"/>
  </w:num>
  <w:num w:numId="36">
    <w:abstractNumId w:val="44"/>
  </w:num>
  <w:num w:numId="37">
    <w:abstractNumId w:val="58"/>
  </w:num>
  <w:num w:numId="38">
    <w:abstractNumId w:val="49"/>
  </w:num>
  <w:num w:numId="39">
    <w:abstractNumId w:val="73"/>
  </w:num>
  <w:num w:numId="40">
    <w:abstractNumId w:val="74"/>
  </w:num>
  <w:num w:numId="41">
    <w:abstractNumId w:val="12"/>
  </w:num>
  <w:num w:numId="42">
    <w:abstractNumId w:val="4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68"/>
  </w:num>
  <w:num w:numId="54">
    <w:abstractNumId w:val="28"/>
  </w:num>
  <w:num w:numId="55">
    <w:abstractNumId w:val="79"/>
  </w:num>
  <w:num w:numId="56">
    <w:abstractNumId w:val="53"/>
  </w:num>
  <w:num w:numId="57">
    <w:abstractNumId w:val="35"/>
  </w:num>
  <w:num w:numId="58">
    <w:abstractNumId w:val="8"/>
  </w:num>
  <w:num w:numId="59">
    <w:abstractNumId w:val="21"/>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93"/>
  </w:num>
  <w:num w:numId="66">
    <w:abstractNumId w:val="27"/>
  </w:num>
  <w:num w:numId="67">
    <w:abstractNumId w:val="40"/>
  </w:num>
  <w:num w:numId="68">
    <w:abstractNumId w:val="78"/>
  </w:num>
  <w:num w:numId="69">
    <w:abstractNumId w:val="48"/>
  </w:num>
  <w:num w:numId="70">
    <w:abstractNumId w:val="38"/>
  </w:num>
  <w:num w:numId="71">
    <w:abstractNumId w:val="89"/>
  </w:num>
  <w:num w:numId="72">
    <w:abstractNumId w:val="84"/>
  </w:num>
  <w:num w:numId="73">
    <w:abstractNumId w:val="24"/>
  </w:num>
  <w:num w:numId="74">
    <w:abstractNumId w:val="61"/>
  </w:num>
  <w:num w:numId="75">
    <w:abstractNumId w:val="59"/>
  </w:num>
  <w:num w:numId="76">
    <w:abstractNumId w:val="82"/>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num>
  <w:num w:numId="81">
    <w:abstractNumId w:val="11"/>
  </w:num>
  <w:num w:numId="82">
    <w:abstractNumId w:val="69"/>
  </w:num>
  <w:num w:numId="83">
    <w:abstractNumId w:val="85"/>
  </w:num>
  <w:num w:numId="84">
    <w:abstractNumId w:val="22"/>
  </w:num>
  <w:num w:numId="85">
    <w:abstractNumId w:val="94"/>
  </w:num>
  <w:num w:numId="86">
    <w:abstractNumId w:val="86"/>
  </w:num>
  <w:num w:numId="87">
    <w:abstractNumId w:val="30"/>
  </w:num>
  <w:num w:numId="88">
    <w:abstractNumId w:val="36"/>
  </w:num>
  <w:num w:numId="89">
    <w:abstractNumId w:val="71"/>
  </w:num>
  <w:num w:numId="90">
    <w:abstractNumId w:val="33"/>
  </w:num>
  <w:num w:numId="91">
    <w:abstractNumId w:val="62"/>
  </w:num>
  <w:num w:numId="92">
    <w:abstractNumId w:val="76"/>
  </w:num>
  <w:num w:numId="93">
    <w:abstractNumId w:val="20"/>
  </w:num>
  <w:num w:numId="94">
    <w:abstractNumId w:val="64"/>
  </w:num>
  <w:num w:numId="95">
    <w:abstractNumId w:val="41"/>
  </w:num>
  <w:num w:numId="96">
    <w:abstractNumId w:val="10"/>
  </w:num>
  <w:num w:numId="97">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71FC"/>
    <w:rsid w:val="000B7E33"/>
    <w:rsid w:val="000D1575"/>
    <w:rsid w:val="00103969"/>
    <w:rsid w:val="00111E0C"/>
    <w:rsid w:val="00117A89"/>
    <w:rsid w:val="00120560"/>
    <w:rsid w:val="0012098D"/>
    <w:rsid w:val="001274EF"/>
    <w:rsid w:val="00130358"/>
    <w:rsid w:val="0014766C"/>
    <w:rsid w:val="00153276"/>
    <w:rsid w:val="00154466"/>
    <w:rsid w:val="00162F49"/>
    <w:rsid w:val="00172CAA"/>
    <w:rsid w:val="00181BBF"/>
    <w:rsid w:val="001836E8"/>
    <w:rsid w:val="00183D64"/>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E260C"/>
    <w:rsid w:val="00302F24"/>
    <w:rsid w:val="003073D7"/>
    <w:rsid w:val="00310CB2"/>
    <w:rsid w:val="00312EBF"/>
    <w:rsid w:val="00321B96"/>
    <w:rsid w:val="00322417"/>
    <w:rsid w:val="003260CC"/>
    <w:rsid w:val="00330162"/>
    <w:rsid w:val="0034196E"/>
    <w:rsid w:val="00356C96"/>
    <w:rsid w:val="0036135F"/>
    <w:rsid w:val="00367602"/>
    <w:rsid w:val="0039214B"/>
    <w:rsid w:val="003947EF"/>
    <w:rsid w:val="00395511"/>
    <w:rsid w:val="00396176"/>
    <w:rsid w:val="00397077"/>
    <w:rsid w:val="003A0B87"/>
    <w:rsid w:val="003A27CF"/>
    <w:rsid w:val="003D11B4"/>
    <w:rsid w:val="003D21DD"/>
    <w:rsid w:val="003E2393"/>
    <w:rsid w:val="003F2198"/>
    <w:rsid w:val="00402FFD"/>
    <w:rsid w:val="00410143"/>
    <w:rsid w:val="00410F46"/>
    <w:rsid w:val="004210F5"/>
    <w:rsid w:val="0042753E"/>
    <w:rsid w:val="00435D30"/>
    <w:rsid w:val="00437E7D"/>
    <w:rsid w:val="00443403"/>
    <w:rsid w:val="004508EA"/>
    <w:rsid w:val="00451C54"/>
    <w:rsid w:val="00455C0F"/>
    <w:rsid w:val="00472B95"/>
    <w:rsid w:val="00480DB1"/>
    <w:rsid w:val="00482CA2"/>
    <w:rsid w:val="00483EE0"/>
    <w:rsid w:val="00486160"/>
    <w:rsid w:val="004879FF"/>
    <w:rsid w:val="00497C34"/>
    <w:rsid w:val="004B1548"/>
    <w:rsid w:val="004B6F80"/>
    <w:rsid w:val="004C67E4"/>
    <w:rsid w:val="004C7442"/>
    <w:rsid w:val="004E0BD0"/>
    <w:rsid w:val="004E2ECE"/>
    <w:rsid w:val="004E7238"/>
    <w:rsid w:val="0050176F"/>
    <w:rsid w:val="00506929"/>
    <w:rsid w:val="005105C0"/>
    <w:rsid w:val="00510FAD"/>
    <w:rsid w:val="00535AF1"/>
    <w:rsid w:val="00536CAB"/>
    <w:rsid w:val="00552302"/>
    <w:rsid w:val="00554248"/>
    <w:rsid w:val="0056409B"/>
    <w:rsid w:val="005908C8"/>
    <w:rsid w:val="00592FEC"/>
    <w:rsid w:val="005A2431"/>
    <w:rsid w:val="005B2263"/>
    <w:rsid w:val="005B3BA5"/>
    <w:rsid w:val="005C2289"/>
    <w:rsid w:val="005C2770"/>
    <w:rsid w:val="005C59DE"/>
    <w:rsid w:val="005D1987"/>
    <w:rsid w:val="005E1313"/>
    <w:rsid w:val="005E1341"/>
    <w:rsid w:val="005E2124"/>
    <w:rsid w:val="005F2A6B"/>
    <w:rsid w:val="005F4E1F"/>
    <w:rsid w:val="00604DDA"/>
    <w:rsid w:val="00605761"/>
    <w:rsid w:val="00616656"/>
    <w:rsid w:val="00632ABF"/>
    <w:rsid w:val="00646454"/>
    <w:rsid w:val="006469D3"/>
    <w:rsid w:val="00653D8B"/>
    <w:rsid w:val="006819A6"/>
    <w:rsid w:val="006854C8"/>
    <w:rsid w:val="00692B68"/>
    <w:rsid w:val="0069570C"/>
    <w:rsid w:val="006A1C64"/>
    <w:rsid w:val="006A2803"/>
    <w:rsid w:val="006A33BF"/>
    <w:rsid w:val="006A52ED"/>
    <w:rsid w:val="006B2B9A"/>
    <w:rsid w:val="006C2756"/>
    <w:rsid w:val="006D2474"/>
    <w:rsid w:val="006E02AD"/>
    <w:rsid w:val="006E0677"/>
    <w:rsid w:val="006F183C"/>
    <w:rsid w:val="006F4E57"/>
    <w:rsid w:val="006F7BC0"/>
    <w:rsid w:val="00700598"/>
    <w:rsid w:val="00713A8F"/>
    <w:rsid w:val="00714C41"/>
    <w:rsid w:val="00720821"/>
    <w:rsid w:val="007233E1"/>
    <w:rsid w:val="00725E0A"/>
    <w:rsid w:val="00730BB1"/>
    <w:rsid w:val="0073745E"/>
    <w:rsid w:val="007508BD"/>
    <w:rsid w:val="007540AA"/>
    <w:rsid w:val="00757291"/>
    <w:rsid w:val="00765E4F"/>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4B72"/>
    <w:rsid w:val="008155D3"/>
    <w:rsid w:val="00817A3D"/>
    <w:rsid w:val="00824822"/>
    <w:rsid w:val="00827348"/>
    <w:rsid w:val="00832D91"/>
    <w:rsid w:val="008426CA"/>
    <w:rsid w:val="00851246"/>
    <w:rsid w:val="008514AF"/>
    <w:rsid w:val="008578FC"/>
    <w:rsid w:val="00874EB7"/>
    <w:rsid w:val="008836F9"/>
    <w:rsid w:val="00892FC3"/>
    <w:rsid w:val="008A585B"/>
    <w:rsid w:val="008A786A"/>
    <w:rsid w:val="008B00E5"/>
    <w:rsid w:val="008B152E"/>
    <w:rsid w:val="008B735B"/>
    <w:rsid w:val="008D0DC9"/>
    <w:rsid w:val="008E33DF"/>
    <w:rsid w:val="00921E3C"/>
    <w:rsid w:val="00930740"/>
    <w:rsid w:val="00942A02"/>
    <w:rsid w:val="00954C13"/>
    <w:rsid w:val="00955C53"/>
    <w:rsid w:val="00955D7F"/>
    <w:rsid w:val="009709C7"/>
    <w:rsid w:val="00977CC4"/>
    <w:rsid w:val="0098518F"/>
    <w:rsid w:val="00986673"/>
    <w:rsid w:val="00986B27"/>
    <w:rsid w:val="00990634"/>
    <w:rsid w:val="00995268"/>
    <w:rsid w:val="009B27F3"/>
    <w:rsid w:val="009C3A16"/>
    <w:rsid w:val="009D70CC"/>
    <w:rsid w:val="009D7D7C"/>
    <w:rsid w:val="009E702A"/>
    <w:rsid w:val="009F1C21"/>
    <w:rsid w:val="00A33447"/>
    <w:rsid w:val="00A335A7"/>
    <w:rsid w:val="00A474B2"/>
    <w:rsid w:val="00A63EC8"/>
    <w:rsid w:val="00A70D80"/>
    <w:rsid w:val="00A710F3"/>
    <w:rsid w:val="00A804EB"/>
    <w:rsid w:val="00A84B1C"/>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F45"/>
    <w:rsid w:val="00B06D18"/>
    <w:rsid w:val="00B07746"/>
    <w:rsid w:val="00B36802"/>
    <w:rsid w:val="00B47F0F"/>
    <w:rsid w:val="00B65FED"/>
    <w:rsid w:val="00B71239"/>
    <w:rsid w:val="00B90C01"/>
    <w:rsid w:val="00B91FFB"/>
    <w:rsid w:val="00BB7411"/>
    <w:rsid w:val="00BF0899"/>
    <w:rsid w:val="00BF24F3"/>
    <w:rsid w:val="00BF3A3E"/>
    <w:rsid w:val="00BF4200"/>
    <w:rsid w:val="00BF6BA0"/>
    <w:rsid w:val="00C00073"/>
    <w:rsid w:val="00C020E6"/>
    <w:rsid w:val="00C038A0"/>
    <w:rsid w:val="00C051ED"/>
    <w:rsid w:val="00C10F60"/>
    <w:rsid w:val="00C233B7"/>
    <w:rsid w:val="00C23CC9"/>
    <w:rsid w:val="00C30C00"/>
    <w:rsid w:val="00C477CC"/>
    <w:rsid w:val="00C53BFE"/>
    <w:rsid w:val="00C70A46"/>
    <w:rsid w:val="00C72C49"/>
    <w:rsid w:val="00C97AFB"/>
    <w:rsid w:val="00C97F45"/>
    <w:rsid w:val="00CA0385"/>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26A74"/>
    <w:rsid w:val="00D34D97"/>
    <w:rsid w:val="00D450E6"/>
    <w:rsid w:val="00D46802"/>
    <w:rsid w:val="00D542BA"/>
    <w:rsid w:val="00D57FDB"/>
    <w:rsid w:val="00D65288"/>
    <w:rsid w:val="00D661A5"/>
    <w:rsid w:val="00D73859"/>
    <w:rsid w:val="00D76F2C"/>
    <w:rsid w:val="00D800BD"/>
    <w:rsid w:val="00D83307"/>
    <w:rsid w:val="00D83320"/>
    <w:rsid w:val="00D87D39"/>
    <w:rsid w:val="00D92E38"/>
    <w:rsid w:val="00D94F5D"/>
    <w:rsid w:val="00DA6285"/>
    <w:rsid w:val="00DB216F"/>
    <w:rsid w:val="00DB497D"/>
    <w:rsid w:val="00DC7418"/>
    <w:rsid w:val="00DD2289"/>
    <w:rsid w:val="00DD5138"/>
    <w:rsid w:val="00DD59AF"/>
    <w:rsid w:val="00DE6631"/>
    <w:rsid w:val="00E01228"/>
    <w:rsid w:val="00E04B8C"/>
    <w:rsid w:val="00E10073"/>
    <w:rsid w:val="00E11B4F"/>
    <w:rsid w:val="00E135B2"/>
    <w:rsid w:val="00E40130"/>
    <w:rsid w:val="00E652AB"/>
    <w:rsid w:val="00E7067D"/>
    <w:rsid w:val="00E773F7"/>
    <w:rsid w:val="00EA3A09"/>
    <w:rsid w:val="00EA43BB"/>
    <w:rsid w:val="00EB3B94"/>
    <w:rsid w:val="00EB4D55"/>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B94"/>
    <w:rsid w:val="00F32DC4"/>
    <w:rsid w:val="00F41085"/>
    <w:rsid w:val="00F745BF"/>
    <w:rsid w:val="00F747B2"/>
    <w:rsid w:val="00F938F7"/>
    <w:rsid w:val="00FA1B26"/>
    <w:rsid w:val="00FA4CDB"/>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CB9E493"/>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893">
      <w:bodyDiv w:val="1"/>
      <w:marLeft w:val="0"/>
      <w:marRight w:val="0"/>
      <w:marTop w:val="0"/>
      <w:marBottom w:val="0"/>
      <w:divBdr>
        <w:top w:val="none" w:sz="0" w:space="0" w:color="auto"/>
        <w:left w:val="none" w:sz="0" w:space="0" w:color="auto"/>
        <w:bottom w:val="none" w:sz="0" w:space="0" w:color="auto"/>
        <w:right w:val="none" w:sz="0" w:space="0" w:color="auto"/>
      </w:divBdr>
      <w:divsChild>
        <w:div w:id="2008366271">
          <w:marLeft w:val="0"/>
          <w:marRight w:val="0"/>
          <w:marTop w:val="0"/>
          <w:marBottom w:val="0"/>
          <w:divBdr>
            <w:top w:val="none" w:sz="0" w:space="0" w:color="auto"/>
            <w:left w:val="none" w:sz="0" w:space="0" w:color="auto"/>
            <w:bottom w:val="none" w:sz="0" w:space="0" w:color="auto"/>
            <w:right w:val="none" w:sz="0" w:space="0" w:color="auto"/>
          </w:divBdr>
          <w:divsChild>
            <w:div w:id="1145397120">
              <w:marLeft w:val="0"/>
              <w:marRight w:val="0"/>
              <w:marTop w:val="0"/>
              <w:marBottom w:val="0"/>
              <w:divBdr>
                <w:top w:val="none" w:sz="0" w:space="0" w:color="auto"/>
                <w:left w:val="none" w:sz="0" w:space="0" w:color="auto"/>
                <w:bottom w:val="none" w:sz="0" w:space="0" w:color="auto"/>
                <w:right w:val="none" w:sz="0" w:space="0" w:color="auto"/>
              </w:divBdr>
            </w:div>
            <w:div w:id="2055883013">
              <w:marLeft w:val="0"/>
              <w:marRight w:val="0"/>
              <w:marTop w:val="0"/>
              <w:marBottom w:val="0"/>
              <w:divBdr>
                <w:top w:val="none" w:sz="0" w:space="0" w:color="auto"/>
                <w:left w:val="none" w:sz="0" w:space="0" w:color="auto"/>
                <w:bottom w:val="none" w:sz="0" w:space="0" w:color="auto"/>
                <w:right w:val="none" w:sz="0" w:space="0" w:color="auto"/>
              </w:divBdr>
              <w:divsChild>
                <w:div w:id="1495881003">
                  <w:marLeft w:val="0"/>
                  <w:marRight w:val="0"/>
                  <w:marTop w:val="0"/>
                  <w:marBottom w:val="0"/>
                  <w:divBdr>
                    <w:top w:val="none" w:sz="0" w:space="0" w:color="auto"/>
                    <w:left w:val="none" w:sz="0" w:space="0" w:color="auto"/>
                    <w:bottom w:val="none" w:sz="0" w:space="0" w:color="auto"/>
                    <w:right w:val="none" w:sz="0" w:space="0" w:color="auto"/>
                  </w:divBdr>
                </w:div>
              </w:divsChild>
            </w:div>
            <w:div w:id="1681815394">
              <w:marLeft w:val="0"/>
              <w:marRight w:val="0"/>
              <w:marTop w:val="0"/>
              <w:marBottom w:val="0"/>
              <w:divBdr>
                <w:top w:val="none" w:sz="0" w:space="0" w:color="auto"/>
                <w:left w:val="none" w:sz="0" w:space="0" w:color="auto"/>
                <w:bottom w:val="none" w:sz="0" w:space="0" w:color="auto"/>
                <w:right w:val="none" w:sz="0" w:space="0" w:color="auto"/>
              </w:divBdr>
              <w:divsChild>
                <w:div w:id="1606494320">
                  <w:marLeft w:val="0"/>
                  <w:marRight w:val="0"/>
                  <w:marTop w:val="0"/>
                  <w:marBottom w:val="0"/>
                  <w:divBdr>
                    <w:top w:val="none" w:sz="0" w:space="0" w:color="auto"/>
                    <w:left w:val="none" w:sz="0" w:space="0" w:color="auto"/>
                    <w:bottom w:val="none" w:sz="0" w:space="0" w:color="auto"/>
                    <w:right w:val="none" w:sz="0" w:space="0" w:color="auto"/>
                  </w:divBdr>
                </w:div>
              </w:divsChild>
            </w:div>
            <w:div w:id="46422892">
              <w:marLeft w:val="0"/>
              <w:marRight w:val="0"/>
              <w:marTop w:val="0"/>
              <w:marBottom w:val="0"/>
              <w:divBdr>
                <w:top w:val="none" w:sz="0" w:space="0" w:color="auto"/>
                <w:left w:val="none" w:sz="0" w:space="0" w:color="auto"/>
                <w:bottom w:val="none" w:sz="0" w:space="0" w:color="auto"/>
                <w:right w:val="none" w:sz="0" w:space="0" w:color="auto"/>
              </w:divBdr>
              <w:divsChild>
                <w:div w:id="266696289">
                  <w:marLeft w:val="0"/>
                  <w:marRight w:val="0"/>
                  <w:marTop w:val="0"/>
                  <w:marBottom w:val="0"/>
                  <w:divBdr>
                    <w:top w:val="none" w:sz="0" w:space="0" w:color="auto"/>
                    <w:left w:val="none" w:sz="0" w:space="0" w:color="auto"/>
                    <w:bottom w:val="none" w:sz="0" w:space="0" w:color="auto"/>
                    <w:right w:val="none" w:sz="0" w:space="0" w:color="auto"/>
                  </w:divBdr>
                </w:div>
              </w:divsChild>
            </w:div>
            <w:div w:id="1694451667">
              <w:marLeft w:val="0"/>
              <w:marRight w:val="0"/>
              <w:marTop w:val="0"/>
              <w:marBottom w:val="0"/>
              <w:divBdr>
                <w:top w:val="none" w:sz="0" w:space="0" w:color="auto"/>
                <w:left w:val="none" w:sz="0" w:space="0" w:color="auto"/>
                <w:bottom w:val="none" w:sz="0" w:space="0" w:color="auto"/>
                <w:right w:val="none" w:sz="0" w:space="0" w:color="auto"/>
              </w:divBdr>
              <w:divsChild>
                <w:div w:id="17584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38">
          <w:marLeft w:val="0"/>
          <w:marRight w:val="0"/>
          <w:marTop w:val="0"/>
          <w:marBottom w:val="0"/>
          <w:divBdr>
            <w:top w:val="none" w:sz="0" w:space="0" w:color="auto"/>
            <w:left w:val="none" w:sz="0" w:space="0" w:color="auto"/>
            <w:bottom w:val="none" w:sz="0" w:space="0" w:color="auto"/>
            <w:right w:val="none" w:sz="0" w:space="0" w:color="auto"/>
          </w:divBdr>
          <w:divsChild>
            <w:div w:id="145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501">
      <w:bodyDiv w:val="1"/>
      <w:marLeft w:val="0"/>
      <w:marRight w:val="0"/>
      <w:marTop w:val="0"/>
      <w:marBottom w:val="0"/>
      <w:divBdr>
        <w:top w:val="none" w:sz="0" w:space="0" w:color="auto"/>
        <w:left w:val="none" w:sz="0" w:space="0" w:color="auto"/>
        <w:bottom w:val="none" w:sz="0" w:space="0" w:color="auto"/>
        <w:right w:val="none" w:sz="0" w:space="0" w:color="auto"/>
      </w:divBdr>
      <w:divsChild>
        <w:div w:id="1285111732">
          <w:marLeft w:val="0"/>
          <w:marRight w:val="0"/>
          <w:marTop w:val="0"/>
          <w:marBottom w:val="0"/>
          <w:divBdr>
            <w:top w:val="none" w:sz="0" w:space="0" w:color="auto"/>
            <w:left w:val="none" w:sz="0" w:space="0" w:color="auto"/>
            <w:bottom w:val="none" w:sz="0" w:space="0" w:color="auto"/>
            <w:right w:val="none" w:sz="0" w:space="0" w:color="auto"/>
          </w:divBdr>
        </w:div>
        <w:div w:id="319696804">
          <w:marLeft w:val="0"/>
          <w:marRight w:val="0"/>
          <w:marTop w:val="0"/>
          <w:marBottom w:val="0"/>
          <w:divBdr>
            <w:top w:val="none" w:sz="0" w:space="0" w:color="auto"/>
            <w:left w:val="none" w:sz="0" w:space="0" w:color="auto"/>
            <w:bottom w:val="none" w:sz="0" w:space="0" w:color="auto"/>
            <w:right w:val="none" w:sz="0" w:space="0" w:color="auto"/>
          </w:divBdr>
          <w:divsChild>
            <w:div w:id="1899702896">
              <w:marLeft w:val="0"/>
              <w:marRight w:val="0"/>
              <w:marTop w:val="0"/>
              <w:marBottom w:val="0"/>
              <w:divBdr>
                <w:top w:val="none" w:sz="0" w:space="0" w:color="auto"/>
                <w:left w:val="none" w:sz="0" w:space="0" w:color="auto"/>
                <w:bottom w:val="none" w:sz="0" w:space="0" w:color="auto"/>
                <w:right w:val="none" w:sz="0" w:space="0" w:color="auto"/>
              </w:divBdr>
            </w:div>
          </w:divsChild>
        </w:div>
        <w:div w:id="843783133">
          <w:marLeft w:val="0"/>
          <w:marRight w:val="0"/>
          <w:marTop w:val="0"/>
          <w:marBottom w:val="0"/>
          <w:divBdr>
            <w:top w:val="none" w:sz="0" w:space="0" w:color="auto"/>
            <w:left w:val="none" w:sz="0" w:space="0" w:color="auto"/>
            <w:bottom w:val="none" w:sz="0" w:space="0" w:color="auto"/>
            <w:right w:val="none" w:sz="0" w:space="0" w:color="auto"/>
          </w:divBdr>
          <w:divsChild>
            <w:div w:id="1182089809">
              <w:marLeft w:val="0"/>
              <w:marRight w:val="0"/>
              <w:marTop w:val="0"/>
              <w:marBottom w:val="0"/>
              <w:divBdr>
                <w:top w:val="none" w:sz="0" w:space="0" w:color="auto"/>
                <w:left w:val="none" w:sz="0" w:space="0" w:color="auto"/>
                <w:bottom w:val="none" w:sz="0" w:space="0" w:color="auto"/>
                <w:right w:val="none" w:sz="0" w:space="0" w:color="auto"/>
              </w:divBdr>
            </w:div>
          </w:divsChild>
        </w:div>
        <w:div w:id="1187214371">
          <w:marLeft w:val="0"/>
          <w:marRight w:val="0"/>
          <w:marTop w:val="0"/>
          <w:marBottom w:val="0"/>
          <w:divBdr>
            <w:top w:val="none" w:sz="0" w:space="0" w:color="auto"/>
            <w:left w:val="none" w:sz="0" w:space="0" w:color="auto"/>
            <w:bottom w:val="none" w:sz="0" w:space="0" w:color="auto"/>
            <w:right w:val="none" w:sz="0" w:space="0" w:color="auto"/>
          </w:divBdr>
          <w:divsChild>
            <w:div w:id="277031083">
              <w:marLeft w:val="0"/>
              <w:marRight w:val="0"/>
              <w:marTop w:val="0"/>
              <w:marBottom w:val="0"/>
              <w:divBdr>
                <w:top w:val="none" w:sz="0" w:space="0" w:color="auto"/>
                <w:left w:val="none" w:sz="0" w:space="0" w:color="auto"/>
                <w:bottom w:val="none" w:sz="0" w:space="0" w:color="auto"/>
                <w:right w:val="none" w:sz="0" w:space="0" w:color="auto"/>
              </w:divBdr>
            </w:div>
          </w:divsChild>
        </w:div>
        <w:div w:id="1307852577">
          <w:marLeft w:val="0"/>
          <w:marRight w:val="0"/>
          <w:marTop w:val="0"/>
          <w:marBottom w:val="0"/>
          <w:divBdr>
            <w:top w:val="none" w:sz="0" w:space="0" w:color="auto"/>
            <w:left w:val="none" w:sz="0" w:space="0" w:color="auto"/>
            <w:bottom w:val="none" w:sz="0" w:space="0" w:color="auto"/>
            <w:right w:val="none" w:sz="0" w:space="0" w:color="auto"/>
          </w:divBdr>
          <w:divsChild>
            <w:div w:id="67117427">
              <w:marLeft w:val="0"/>
              <w:marRight w:val="0"/>
              <w:marTop w:val="0"/>
              <w:marBottom w:val="0"/>
              <w:divBdr>
                <w:top w:val="none" w:sz="0" w:space="0" w:color="auto"/>
                <w:left w:val="none" w:sz="0" w:space="0" w:color="auto"/>
                <w:bottom w:val="none" w:sz="0" w:space="0" w:color="auto"/>
                <w:right w:val="none" w:sz="0" w:space="0" w:color="auto"/>
              </w:divBdr>
            </w:div>
          </w:divsChild>
        </w:div>
        <w:div w:id="1302269913">
          <w:marLeft w:val="0"/>
          <w:marRight w:val="0"/>
          <w:marTop w:val="0"/>
          <w:marBottom w:val="0"/>
          <w:divBdr>
            <w:top w:val="none" w:sz="0" w:space="0" w:color="auto"/>
            <w:left w:val="none" w:sz="0" w:space="0" w:color="auto"/>
            <w:bottom w:val="none" w:sz="0" w:space="0" w:color="auto"/>
            <w:right w:val="none" w:sz="0" w:space="0" w:color="auto"/>
          </w:divBdr>
          <w:divsChild>
            <w:div w:id="2005357522">
              <w:marLeft w:val="0"/>
              <w:marRight w:val="0"/>
              <w:marTop w:val="0"/>
              <w:marBottom w:val="0"/>
              <w:divBdr>
                <w:top w:val="none" w:sz="0" w:space="0" w:color="auto"/>
                <w:left w:val="none" w:sz="0" w:space="0" w:color="auto"/>
                <w:bottom w:val="none" w:sz="0" w:space="0" w:color="auto"/>
                <w:right w:val="none" w:sz="0" w:space="0" w:color="auto"/>
              </w:divBdr>
            </w:div>
          </w:divsChild>
        </w:div>
        <w:div w:id="640382139">
          <w:marLeft w:val="0"/>
          <w:marRight w:val="0"/>
          <w:marTop w:val="0"/>
          <w:marBottom w:val="0"/>
          <w:divBdr>
            <w:top w:val="none" w:sz="0" w:space="0" w:color="auto"/>
            <w:left w:val="none" w:sz="0" w:space="0" w:color="auto"/>
            <w:bottom w:val="none" w:sz="0" w:space="0" w:color="auto"/>
            <w:right w:val="none" w:sz="0" w:space="0" w:color="auto"/>
          </w:divBdr>
          <w:divsChild>
            <w:div w:id="26416177">
              <w:marLeft w:val="0"/>
              <w:marRight w:val="0"/>
              <w:marTop w:val="0"/>
              <w:marBottom w:val="0"/>
              <w:divBdr>
                <w:top w:val="none" w:sz="0" w:space="0" w:color="auto"/>
                <w:left w:val="none" w:sz="0" w:space="0" w:color="auto"/>
                <w:bottom w:val="none" w:sz="0" w:space="0" w:color="auto"/>
                <w:right w:val="none" w:sz="0" w:space="0" w:color="auto"/>
              </w:divBdr>
            </w:div>
          </w:divsChild>
        </w:div>
        <w:div w:id="1204439167">
          <w:marLeft w:val="0"/>
          <w:marRight w:val="0"/>
          <w:marTop w:val="0"/>
          <w:marBottom w:val="0"/>
          <w:divBdr>
            <w:top w:val="none" w:sz="0" w:space="0" w:color="auto"/>
            <w:left w:val="none" w:sz="0" w:space="0" w:color="auto"/>
            <w:bottom w:val="none" w:sz="0" w:space="0" w:color="auto"/>
            <w:right w:val="none" w:sz="0" w:space="0" w:color="auto"/>
          </w:divBdr>
          <w:divsChild>
            <w:div w:id="1132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7811-6AE9-4612-94FF-7E8DD682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58</Pages>
  <Words>18640</Words>
  <Characters>111842</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11</cp:revision>
  <cp:lastPrinted>2022-11-08T08:38:00Z</cp:lastPrinted>
  <dcterms:created xsi:type="dcterms:W3CDTF">2022-07-21T10:22:00Z</dcterms:created>
  <dcterms:modified xsi:type="dcterms:W3CDTF">2022-11-08T11:04:00Z</dcterms:modified>
</cp:coreProperties>
</file>