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3C" w:rsidRDefault="00D54D83">
      <w:pPr>
        <w:spacing w:after="0"/>
        <w:ind w:left="360" w:hanging="360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Opis przedmiotu zamówienia</w:t>
      </w:r>
    </w:p>
    <w:p w:rsidR="00095C3C" w:rsidRDefault="00095C3C">
      <w:pPr>
        <w:spacing w:after="0"/>
        <w:ind w:left="360" w:hanging="360"/>
        <w:jc w:val="center"/>
        <w:rPr>
          <w:rFonts w:ascii="Calibri" w:hAnsi="Calibri" w:cs="Calibri"/>
          <w:b/>
        </w:rPr>
      </w:pPr>
    </w:p>
    <w:p w:rsidR="00095C3C" w:rsidRDefault="00D54D8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Zakres usług obejmuje w szczególności:</w:t>
      </w:r>
    </w:p>
    <w:p w:rsidR="00095C3C" w:rsidRDefault="00D54D83">
      <w:pPr>
        <w:pStyle w:val="Akapitzlist"/>
        <w:numPr>
          <w:ilvl w:val="0"/>
          <w:numId w:val="4"/>
        </w:numPr>
        <w:spacing w:after="0"/>
        <w:ind w:left="7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Administrowanie serwerami Zamawiającego, w szczególności serwerami poczty, DNS, plików i wirtualizacji.</w:t>
      </w:r>
    </w:p>
    <w:p w:rsidR="00095C3C" w:rsidRDefault="00D54D83">
      <w:pPr>
        <w:pStyle w:val="Akapitzlist"/>
        <w:numPr>
          <w:ilvl w:val="0"/>
          <w:numId w:val="4"/>
        </w:numPr>
        <w:spacing w:after="0"/>
        <w:ind w:left="7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Szkolenie nowego administratora IT Zamawiającego.</w:t>
      </w:r>
    </w:p>
    <w:p w:rsidR="00095C3C" w:rsidRDefault="00D54D83">
      <w:pPr>
        <w:pStyle w:val="Akapitzlist"/>
        <w:numPr>
          <w:ilvl w:val="0"/>
          <w:numId w:val="4"/>
        </w:numPr>
        <w:spacing w:after="0"/>
        <w:ind w:left="7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Pomoc użytkownikom końcowym w rozwiązywaniu problemów technicznych </w:t>
      </w:r>
      <w:r>
        <w:rPr>
          <w:rFonts w:ascii="Calibri" w:hAnsi="Calibri" w:cs="Calibri"/>
        </w:rPr>
        <w:br/>
        <w:t>i komputerowych.</w:t>
      </w:r>
    </w:p>
    <w:p w:rsidR="00095C3C" w:rsidRDefault="00D54D83">
      <w:pPr>
        <w:pStyle w:val="Akapitzlist"/>
        <w:numPr>
          <w:ilvl w:val="0"/>
          <w:numId w:val="4"/>
        </w:numPr>
        <w:spacing w:after="0"/>
        <w:ind w:left="7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Nadzorowanie realizowania umów serwisowych dotyczących drukarek</w:t>
      </w:r>
    </w:p>
    <w:p w:rsidR="00095C3C" w:rsidRDefault="00D54D83">
      <w:pPr>
        <w:pStyle w:val="Akapitzlist"/>
        <w:numPr>
          <w:ilvl w:val="0"/>
          <w:numId w:val="4"/>
        </w:numPr>
        <w:spacing w:after="0"/>
        <w:ind w:left="7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Administrowanie systemem ERP (i systemami powiązanymi) i związane z tym kontakty </w:t>
      </w:r>
      <w:r>
        <w:rPr>
          <w:rFonts w:ascii="Calibri" w:hAnsi="Calibri" w:cs="Calibri"/>
        </w:rPr>
        <w:br/>
        <w:t>z przedstawicielami firmy</w:t>
      </w:r>
      <w:r>
        <w:rPr>
          <w:rFonts w:ascii="Calibri" w:hAnsi="Calibri" w:cs="Calibri"/>
        </w:rPr>
        <w:t xml:space="preserve"> dostawcy sytemu,</w:t>
      </w:r>
    </w:p>
    <w:p w:rsidR="00095C3C" w:rsidRDefault="00D54D83">
      <w:pPr>
        <w:pStyle w:val="Akapitzlist"/>
        <w:numPr>
          <w:ilvl w:val="0"/>
          <w:numId w:val="4"/>
        </w:numPr>
        <w:spacing w:after="0"/>
        <w:ind w:left="7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inne elementy, jakie okażą się do niezbędne do nadzorowania, utrzymywania i rozwoju sytemu ERP lub serwerów Zamawiającego.</w:t>
      </w:r>
    </w:p>
    <w:p w:rsidR="00095C3C" w:rsidRDefault="00D54D8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Niezbędne wymagania:</w:t>
      </w:r>
    </w:p>
    <w:p w:rsidR="00095C3C" w:rsidRDefault="00D54D83">
      <w:pPr>
        <w:pStyle w:val="Akapitzlist"/>
        <w:numPr>
          <w:ilvl w:val="0"/>
          <w:numId w:val="5"/>
        </w:numPr>
        <w:spacing w:after="0"/>
        <w:ind w:left="7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Dobra znajomość systemu ERP </w:t>
      </w:r>
      <w:proofErr w:type="spellStart"/>
      <w:r>
        <w:rPr>
          <w:rFonts w:ascii="Calibri" w:hAnsi="Calibri" w:cs="Calibri"/>
        </w:rPr>
        <w:t>Xpertis</w:t>
      </w:r>
      <w:proofErr w:type="spellEnd"/>
      <w:r>
        <w:rPr>
          <w:rFonts w:ascii="Calibri" w:hAnsi="Calibri" w:cs="Calibri"/>
        </w:rPr>
        <w:t>.</w:t>
      </w:r>
    </w:p>
    <w:p w:rsidR="00095C3C" w:rsidRDefault="00D54D83">
      <w:pPr>
        <w:pStyle w:val="Akapitzlist"/>
        <w:numPr>
          <w:ilvl w:val="0"/>
          <w:numId w:val="5"/>
        </w:numPr>
        <w:spacing w:after="0"/>
        <w:ind w:left="7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Dobra znajomość systemów Red </w:t>
      </w:r>
      <w:proofErr w:type="spellStart"/>
      <w:r>
        <w:rPr>
          <w:rFonts w:ascii="Calibri" w:hAnsi="Calibri" w:cs="Calibri"/>
        </w:rPr>
        <w:t>Hat</w:t>
      </w:r>
      <w:proofErr w:type="spellEnd"/>
      <w:r>
        <w:rPr>
          <w:rFonts w:ascii="Calibri" w:hAnsi="Calibri" w:cs="Calibri"/>
        </w:rPr>
        <w:t>.</w:t>
      </w:r>
    </w:p>
    <w:p w:rsidR="00095C3C" w:rsidRDefault="00D54D83">
      <w:pPr>
        <w:pStyle w:val="Akapitzlist"/>
        <w:numPr>
          <w:ilvl w:val="0"/>
          <w:numId w:val="5"/>
        </w:numPr>
        <w:spacing w:after="0"/>
        <w:ind w:left="7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Dobra znajomość systemu</w:t>
      </w:r>
      <w:r>
        <w:rPr>
          <w:rFonts w:ascii="Calibri" w:hAnsi="Calibri" w:cs="Calibri"/>
        </w:rPr>
        <w:t xml:space="preserve"> plików ZFS.</w:t>
      </w:r>
    </w:p>
    <w:p w:rsidR="00095C3C" w:rsidRDefault="00D54D83">
      <w:pPr>
        <w:pStyle w:val="Akapitzlist"/>
        <w:numPr>
          <w:ilvl w:val="0"/>
          <w:numId w:val="5"/>
        </w:numPr>
        <w:spacing w:after="0"/>
        <w:ind w:left="7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Dobra znajomość systemu </w:t>
      </w:r>
      <w:proofErr w:type="spellStart"/>
      <w:r>
        <w:rPr>
          <w:rFonts w:ascii="Calibri" w:hAnsi="Calibri" w:cs="Calibri"/>
        </w:rPr>
        <w:t>OneFS</w:t>
      </w:r>
      <w:proofErr w:type="spellEnd"/>
      <w:r>
        <w:rPr>
          <w:rFonts w:ascii="Calibri" w:hAnsi="Calibri" w:cs="Calibri"/>
        </w:rPr>
        <w:t>.</w:t>
      </w:r>
    </w:p>
    <w:p w:rsidR="00095C3C" w:rsidRDefault="00D54D83">
      <w:pPr>
        <w:pStyle w:val="Akapitzlist"/>
        <w:numPr>
          <w:ilvl w:val="0"/>
          <w:numId w:val="5"/>
        </w:numPr>
        <w:spacing w:after="0"/>
        <w:ind w:left="7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Dobra znajomość obsługi biblioteki taśmowej Oracle.</w:t>
      </w:r>
    </w:p>
    <w:p w:rsidR="00095C3C" w:rsidRDefault="00D54D83">
      <w:pPr>
        <w:pStyle w:val="Akapitzlist"/>
        <w:numPr>
          <w:ilvl w:val="0"/>
          <w:numId w:val="5"/>
        </w:numPr>
        <w:spacing w:after="0"/>
        <w:ind w:left="7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Doświadczenie w prowadzeniu dokumentacji technicznej</w:t>
      </w:r>
    </w:p>
    <w:p w:rsidR="00095C3C" w:rsidRDefault="00D54D83">
      <w:pPr>
        <w:pStyle w:val="Akapitzlist"/>
        <w:numPr>
          <w:ilvl w:val="0"/>
          <w:numId w:val="5"/>
        </w:numPr>
        <w:spacing w:after="0"/>
        <w:ind w:left="7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Doświadczenie w eksploatacji i modernizacji sieci teletechnicznej na statkach morskich.</w:t>
      </w:r>
    </w:p>
    <w:p w:rsidR="00095C3C" w:rsidRDefault="00D54D83">
      <w:pPr>
        <w:pStyle w:val="Akapitzlist"/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Usługa będzie świad</w:t>
      </w:r>
      <w:r>
        <w:rPr>
          <w:rFonts w:ascii="Calibri" w:hAnsi="Calibri" w:cs="Calibri"/>
          <w:bCs/>
        </w:rPr>
        <w:t xml:space="preserve">czona przez co najmniej 10 godzin tygodniowo. </w:t>
      </w:r>
      <w:r>
        <w:rPr>
          <w:rFonts w:ascii="Calibri" w:hAnsi="Calibri" w:cs="Calibri"/>
          <w:bCs/>
        </w:rPr>
        <w:t>Łącznie wymiar godzinowy świadczenia Usług nie przekroczy 500 godzin w trakcie trwania Umowy.</w:t>
      </w:r>
    </w:p>
    <w:p w:rsidR="00095C3C" w:rsidRDefault="00D54D8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Termin realizacji usługi: 12 miesięcy. Planowany termin rozpoczęcia realizacji zamówienia to 01.</w:t>
      </w:r>
      <w:r>
        <w:rPr>
          <w:rFonts w:ascii="Calibri" w:hAnsi="Calibri" w:cs="Calibri"/>
          <w:bCs/>
        </w:rPr>
        <w:t>04</w:t>
      </w:r>
      <w:r>
        <w:rPr>
          <w:rFonts w:ascii="Calibri" w:hAnsi="Calibri" w:cs="Calibri"/>
          <w:bCs/>
        </w:rPr>
        <w:t>.2022 r.</w:t>
      </w:r>
    </w:p>
    <w:p w:rsidR="00095C3C" w:rsidRDefault="00D54D8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Wynag</w:t>
      </w:r>
      <w:r>
        <w:rPr>
          <w:rFonts w:ascii="Calibri" w:hAnsi="Calibri" w:cs="Calibri"/>
          <w:bCs/>
        </w:rPr>
        <w:t>rodzenie ma charakter ryczałtowy i obejmuje wszystkie koszty związane z prawidłowym wykonaniem Umowy, bez jakiegokolwiek ograniczenia co do rodzaju kosztu lub jego tytułu prawnego, w tym m.in. wynagrodzenie za przeniesienie praw autorskich i za udzielone l</w:t>
      </w:r>
      <w:r>
        <w:rPr>
          <w:rFonts w:ascii="Calibri" w:hAnsi="Calibri" w:cs="Calibri"/>
          <w:bCs/>
        </w:rPr>
        <w:t>icencje.</w:t>
      </w:r>
    </w:p>
    <w:p w:rsidR="00095C3C" w:rsidRDefault="00D54D8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Wynagrodzenie należne Wykonawcy będzie płatne w terminie do 14 dni od daty doręczenia Zamawiającemu prawidłowo wystawionej faktury.</w:t>
      </w:r>
    </w:p>
    <w:p w:rsidR="00095C3C" w:rsidRDefault="00D54D8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Wykonawca przenosi na Zamawiającego, bez ograniczeń terytorialnych, czasowych, ani ilościowych, autorskie prawa maj</w:t>
      </w:r>
      <w:r>
        <w:rPr>
          <w:rFonts w:ascii="Calibri" w:hAnsi="Calibri" w:cs="Calibri"/>
          <w:bCs/>
        </w:rPr>
        <w:t>ątkowe, w tym prawa zezwalania na wykonywanie praw zależnych, do rozporządzania oraz korzystania z utworu powstałego w wyniku realizacji Umowy, w całości  lub w dowolnej części, na wszystkich znanych w chwili zawarcia Umowy polach eksploatacji.</w:t>
      </w:r>
    </w:p>
    <w:sectPr w:rsidR="0009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1756"/>
    <w:multiLevelType w:val="multilevel"/>
    <w:tmpl w:val="F800CB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AB80C3A"/>
    <w:multiLevelType w:val="hybridMultilevel"/>
    <w:tmpl w:val="16946DF4"/>
    <w:lvl w:ilvl="0" w:tplc="C930D6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D6F1291"/>
    <w:multiLevelType w:val="multilevel"/>
    <w:tmpl w:val="F800CB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756617A9"/>
    <w:multiLevelType w:val="hybridMultilevel"/>
    <w:tmpl w:val="DF762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1E"/>
    <w:multiLevelType w:val="multilevel"/>
    <w:tmpl w:val="A112B7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3C"/>
    <w:rsid w:val="00095C3C"/>
    <w:rsid w:val="00D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CB46E-C8AB-4D4D-B535-E8B8A2C5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</w:style>
  <w:style w:type="paragraph" w:styleId="Poprawka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Anna Osiecka</cp:lastModifiedBy>
  <cp:revision>5</cp:revision>
  <dcterms:created xsi:type="dcterms:W3CDTF">2022-03-03T17:43:00Z</dcterms:created>
  <dcterms:modified xsi:type="dcterms:W3CDTF">2022-03-04T08:51:00Z</dcterms:modified>
</cp:coreProperties>
</file>