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60B1" w14:textId="77777777" w:rsidR="00A62F41" w:rsidRPr="00A62F41" w:rsidRDefault="00A62F41" w:rsidP="00A62F41">
      <w:pPr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Załącznik nr 2 do SWZ</w:t>
      </w:r>
    </w:p>
    <w:p w14:paraId="3760641B" w14:textId="77777777" w:rsidR="00A62F41" w:rsidRPr="00A62F41" w:rsidRDefault="00A62F41" w:rsidP="00A62F41">
      <w:pPr>
        <w:suppressAutoHyphens/>
        <w:spacing w:after="0" w:line="276" w:lineRule="auto"/>
        <w:jc w:val="right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07ED38C1" w14:textId="041C558B" w:rsidR="00A62F41" w:rsidRPr="00A62F41" w:rsidRDefault="00A62F41" w:rsidP="00A62F41">
      <w:pPr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Nr sprawy: DPS</w:t>
      </w:r>
      <w:r w:rsidRPr="00094FC1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.2.262.1.2024</w:t>
      </w:r>
    </w:p>
    <w:p w14:paraId="32A6E888" w14:textId="77777777" w:rsidR="00A62F41" w:rsidRPr="00A62F41" w:rsidRDefault="00A62F41" w:rsidP="00A62F41">
      <w:pPr>
        <w:suppressAutoHyphens/>
        <w:spacing w:after="0" w:line="276" w:lineRule="auto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</w:p>
    <w:p w14:paraId="48336786" w14:textId="77777777" w:rsidR="00A62F41" w:rsidRPr="00A62F41" w:rsidRDefault="00A62F41" w:rsidP="00A62F41">
      <w:pPr>
        <w:pBdr>
          <w:bottom w:val="single" w:sz="4" w:space="4" w:color="4F81BD"/>
        </w:pBdr>
        <w:suppressAutoHyphens/>
        <w:spacing w:before="200" w:after="280" w:line="240" w:lineRule="auto"/>
        <w:ind w:left="936" w:right="936"/>
        <w:jc w:val="center"/>
        <w:rPr>
          <w:rFonts w:ascii="Liberation Sans" w:eastAsia="NSimSun" w:hAnsi="Liberation Sans" w:cs="Arial" w:hint="eastAsia"/>
          <w:b/>
          <w:bCs/>
          <w:i/>
          <w:iCs/>
          <w:color w:val="4F81BD"/>
          <w:sz w:val="21"/>
          <w:szCs w:val="24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bCs/>
          <w:iCs/>
          <w:sz w:val="21"/>
          <w:szCs w:val="24"/>
          <w:lang w:eastAsia="zh-CN"/>
          <w14:ligatures w14:val="none"/>
        </w:rPr>
        <w:t xml:space="preserve">Oświadczenia Wykonawcy o niepodleganiu wykluczeniu i spełnianiu warunków udziału w postępowaniu składane na podstawie art. 125 ust. 1 ustawy Pzp </w:t>
      </w:r>
      <w:r w:rsidRPr="00A62F41">
        <w:rPr>
          <w:rFonts w:ascii="Times New Roman" w:eastAsia="Calibri" w:hAnsi="Times New Roman" w:cs="Times New Roman"/>
          <w:b/>
          <w:bCs/>
          <w:iCs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</w:p>
    <w:p w14:paraId="77174968" w14:textId="77777777" w:rsidR="00A62F41" w:rsidRPr="00A62F41" w:rsidRDefault="00A62F41" w:rsidP="00A62F41">
      <w:pPr>
        <w:suppressAutoHyphens/>
        <w:spacing w:before="227" w:after="0" w:line="240" w:lineRule="auto"/>
        <w:jc w:val="right"/>
        <w:rPr>
          <w:rFonts w:ascii="Times New Roman" w:eastAsia="Times New Roman" w:hAnsi="Times New Roman" w:cs="Times New Roman"/>
          <w:spacing w:val="4"/>
          <w:sz w:val="4"/>
          <w:szCs w:val="4"/>
          <w:lang w:eastAsia="zh-CN"/>
          <w14:ligatures w14:val="none"/>
        </w:rPr>
      </w:pPr>
    </w:p>
    <w:p w14:paraId="46AECEB4" w14:textId="3B3CA02A" w:rsidR="00094FC1" w:rsidRPr="00A62F41" w:rsidRDefault="00A62F41" w:rsidP="00094FC1">
      <w:pPr>
        <w:suppressAutoHyphens/>
        <w:spacing w:before="160" w:after="0" w:line="240" w:lineRule="auto"/>
        <w:jc w:val="right"/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  <w14:ligatures w14:val="none"/>
        </w:rPr>
        <w:t>……………………….., dnia ………………….</w:t>
      </w:r>
    </w:p>
    <w:p w14:paraId="271C677A" w14:textId="77777777" w:rsidR="00A62F41" w:rsidRPr="00A62F41" w:rsidRDefault="00A62F41" w:rsidP="00094FC1">
      <w:pPr>
        <w:suppressAutoHyphens/>
        <w:spacing w:before="160"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  <w:t>Dotyczy postępowania o udzielenie zamówienia publicznego na :</w:t>
      </w:r>
    </w:p>
    <w:p w14:paraId="07BA70D7" w14:textId="181C6410" w:rsidR="00A62F41" w:rsidRPr="00A62F41" w:rsidRDefault="00A62F41" w:rsidP="00A62F41">
      <w:pPr>
        <w:suppressAutoHyphens/>
        <w:spacing w:after="0" w:line="276" w:lineRule="auto"/>
        <w:jc w:val="center"/>
        <w:rPr>
          <w:rFonts w:ascii="Times New Roman" w:eastAsia="Times New Roman" w:hAnsi="Times New Roman" w:cs="Arial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  <w:t>Dostawę oleju opałowego dla Domu Pomocy Społecznej w Wieleniu</w:t>
      </w:r>
      <w:r w:rsidR="00D043D7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 na rok 2025</w:t>
      </w:r>
    </w:p>
    <w:p w14:paraId="1687A074" w14:textId="77777777" w:rsidR="00A62F41" w:rsidRPr="00A62F41" w:rsidRDefault="00A62F41" w:rsidP="00A62F4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C234C64" w14:textId="77777777" w:rsidR="00A62F41" w:rsidRPr="00A62F41" w:rsidRDefault="00A62F41" w:rsidP="00A62F41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sz w:val="20"/>
          <w:szCs w:val="20"/>
          <w:u w:val="single"/>
          <w:lang w:eastAsia="zh-CN"/>
          <w14:ligatures w14:val="none"/>
        </w:rPr>
      </w:pPr>
    </w:p>
    <w:p w14:paraId="213698C2" w14:textId="77777777" w:rsidR="00A62F41" w:rsidRPr="00A62F41" w:rsidRDefault="00A62F41" w:rsidP="00A62F41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sz w:val="20"/>
          <w:szCs w:val="20"/>
          <w:u w:val="single"/>
          <w:lang w:eastAsia="zh-CN"/>
          <w14:ligatures w14:val="none"/>
        </w:rPr>
        <w:t xml:space="preserve">WYKONAWCA: </w:t>
      </w:r>
      <w:r w:rsidRPr="00A62F41"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…………………………………………………………………………………………….……</w:t>
      </w:r>
    </w:p>
    <w:p w14:paraId="468F0AD7" w14:textId="77777777" w:rsidR="00A62F41" w:rsidRPr="00A62F41" w:rsidRDefault="00A62F41" w:rsidP="00A62F41">
      <w:pPr>
        <w:suppressAutoHyphens/>
        <w:spacing w:after="17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  <w:t>(pełna nazwa/firma, adres)</w:t>
      </w:r>
    </w:p>
    <w:p w14:paraId="789FB511" w14:textId="77777777" w:rsidR="00A62F41" w:rsidRPr="00A62F41" w:rsidRDefault="00A62F41" w:rsidP="00A62F41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sz w:val="20"/>
          <w:szCs w:val="20"/>
          <w:u w:val="single"/>
          <w:lang w:eastAsia="zh-CN"/>
          <w14:ligatures w14:val="none"/>
        </w:rPr>
        <w:t xml:space="preserve">reprezentowany przez: </w:t>
      </w:r>
      <w:r w:rsidRPr="00A62F41"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  <w:t>………………………………………………………………………………….………….</w:t>
      </w:r>
    </w:p>
    <w:p w14:paraId="21F23AA6" w14:textId="77777777" w:rsidR="00A62F41" w:rsidRPr="00A62F41" w:rsidRDefault="00A62F41" w:rsidP="00A62F41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A62F41">
        <w:rPr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  <w:r w:rsidRPr="00A62F41">
        <w:rPr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A62F41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4C0B451" w14:textId="77777777" w:rsidR="00A62F41" w:rsidRPr="00A62F41" w:rsidRDefault="00A62F41" w:rsidP="00A62F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  <w14:ligatures w14:val="none"/>
        </w:rPr>
      </w:pPr>
    </w:p>
    <w:p w14:paraId="4FD2623D" w14:textId="77777777" w:rsidR="00A62F41" w:rsidRPr="00A62F41" w:rsidRDefault="00A62F41" w:rsidP="00A62F4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62F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OŚWIADCZENIE WYKONAWCY, W ZAKRESIE ART. 108 UST. 1 </w:t>
      </w:r>
    </w:p>
    <w:p w14:paraId="550F9DB1" w14:textId="77777777" w:rsidR="00A62F41" w:rsidRPr="00A62F41" w:rsidRDefault="00A62F41" w:rsidP="00A62F41">
      <w:pPr>
        <w:tabs>
          <w:tab w:val="left" w:pos="940"/>
          <w:tab w:val="left" w:pos="1440"/>
        </w:tabs>
        <w:suppressAutoHyphens/>
        <w:spacing w:after="113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10"/>
          <w:szCs w:val="10"/>
          <w:u w:val="single"/>
          <w:lang w:eastAsia="pl-PL"/>
          <w14:ligatures w14:val="none"/>
        </w:rPr>
      </w:pPr>
    </w:p>
    <w:p w14:paraId="53217FD8" w14:textId="77777777" w:rsidR="00A62F41" w:rsidRPr="00A62F41" w:rsidRDefault="00A62F41" w:rsidP="00A62F41">
      <w:pPr>
        <w:tabs>
          <w:tab w:val="left" w:pos="940"/>
          <w:tab w:val="left" w:pos="1440"/>
        </w:tabs>
        <w:suppressAutoHyphens/>
        <w:spacing w:after="113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A62F41">
        <w:rPr>
          <w:rFonts w:ascii="Times New Roman" w:eastAsia="Arial Unicode MS" w:hAnsi="Times New Roman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oświadczam, że:</w:t>
      </w:r>
    </w:p>
    <w:p w14:paraId="47325490" w14:textId="77777777" w:rsidR="00A62F41" w:rsidRPr="00A62F41" w:rsidRDefault="00A62F41" w:rsidP="00A62F4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nie podlegam wykluczeniu z postępowania na podstawie art. 108 ust. 1 ustawy Pzp,</w:t>
      </w:r>
    </w:p>
    <w:p w14:paraId="70E30302" w14:textId="27C5C052" w:rsidR="00A62F41" w:rsidRPr="00A62F41" w:rsidRDefault="00A62F41" w:rsidP="00A62F41">
      <w:pPr>
        <w:numPr>
          <w:ilvl w:val="0"/>
          <w:numId w:val="2"/>
        </w:numPr>
        <w:suppressAutoHyphens/>
        <w:spacing w:after="113" w:line="276" w:lineRule="auto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 xml:space="preserve">zachodzą w stosunku do mnie podstawy wykluczenia z postępowania na podstawie art. ……. ustawy Pzp </w:t>
      </w:r>
      <w:r w:rsidRPr="00A62F41">
        <w:rPr>
          <w:rFonts w:ascii="Times New Roman" w:eastAsia="NSimSun" w:hAnsi="Times New Roman" w:cs="Times New Roman"/>
          <w:i/>
          <w:iCs/>
          <w:color w:val="000000"/>
          <w:sz w:val="20"/>
          <w:szCs w:val="20"/>
          <w:lang w:eastAsia="zh-CN"/>
          <w14:ligatures w14:val="none"/>
        </w:rPr>
        <w:t>(podać mającą zastosowanie podstawę prawną wykluczenia spośród wymienionych w art. 10</w:t>
      </w:r>
      <w:r>
        <w:rPr>
          <w:rFonts w:ascii="Times New Roman" w:eastAsia="NSimSun" w:hAnsi="Times New Roman" w:cs="Times New Roman"/>
          <w:i/>
          <w:iCs/>
          <w:color w:val="000000"/>
          <w:sz w:val="20"/>
          <w:szCs w:val="20"/>
          <w:lang w:eastAsia="zh-CN"/>
          <w14:ligatures w14:val="none"/>
        </w:rPr>
        <w:t xml:space="preserve">8 </w:t>
      </w:r>
      <w:r w:rsidRPr="00A62F41">
        <w:rPr>
          <w:rFonts w:ascii="Times New Roman" w:eastAsia="NSimSun" w:hAnsi="Times New Roman" w:cs="Times New Roman"/>
          <w:i/>
          <w:iCs/>
          <w:color w:val="000000"/>
          <w:sz w:val="20"/>
          <w:szCs w:val="20"/>
          <w:lang w:eastAsia="zh-CN"/>
          <w14:ligatures w14:val="none"/>
        </w:rPr>
        <w:t>ust. 1 ustawy Pzp).</w:t>
      </w:r>
    </w:p>
    <w:p w14:paraId="4FF756BE" w14:textId="77777777" w:rsidR="00A62F41" w:rsidRPr="00A62F41" w:rsidRDefault="00A62F41" w:rsidP="00A62F41">
      <w:pPr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4"/>
          <w:szCs w:val="4"/>
          <w:lang w:eastAsia="zh-CN"/>
          <w14:ligatures w14:val="none"/>
        </w:rPr>
      </w:pPr>
    </w:p>
    <w:p w14:paraId="5EC789F8" w14:textId="77777777" w:rsidR="00A62F41" w:rsidRPr="00A62F41" w:rsidRDefault="00A62F41" w:rsidP="00A62F41">
      <w:pPr>
        <w:suppressAutoHyphens/>
        <w:spacing w:after="113" w:line="276" w:lineRule="auto"/>
        <w:ind w:left="720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Jednocześnie oświadczam, że w związku z ww. okolicznością, na podstawie art. 110 ust. 2 ustawy Pzp podjąłem następujące środki naprawcze:</w:t>
      </w:r>
      <w:r w:rsidRPr="00A62F41">
        <w:rPr>
          <w:rFonts w:ascii="Times New Roman" w:eastAsia="NSimSun" w:hAnsi="Times New Roman" w:cs="Times New Roman"/>
          <w:i/>
          <w:iCs/>
          <w:color w:val="000000"/>
          <w:sz w:val="20"/>
          <w:szCs w:val="20"/>
          <w:lang w:eastAsia="zh-CN"/>
          <w14:ligatures w14:val="none"/>
        </w:rPr>
        <w:t xml:space="preserve"> (wymienić środki naprawcze)</w:t>
      </w:r>
    </w:p>
    <w:p w14:paraId="2804CBDB" w14:textId="77777777" w:rsidR="00A62F41" w:rsidRPr="00A62F41" w:rsidRDefault="00A62F41" w:rsidP="00A62F41">
      <w:pPr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4"/>
          <w:szCs w:val="4"/>
          <w:lang w:eastAsia="zh-CN"/>
          <w14:ligatures w14:val="none"/>
        </w:rPr>
      </w:pPr>
    </w:p>
    <w:p w14:paraId="5B0D6573" w14:textId="13172718" w:rsidR="00A62F41" w:rsidRPr="00A62F41" w:rsidRDefault="00A62F41" w:rsidP="00A62F41">
      <w:pPr>
        <w:numPr>
          <w:ilvl w:val="0"/>
          <w:numId w:val="2"/>
        </w:numPr>
        <w:suppressAutoHyphens/>
        <w:spacing w:after="113" w:line="276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nie zachodzą w stosunku do mnie przesłanki wykluczenia z postępowania na podstawie art. 7 ust. 1 ustawy z dnia 13 kwietnia 2022 r. o szczególnych rozwiązaniach w zakresie przeciwdziałania wspieraniu agresji na Ukrainę oraz służących obronie bezpieczeństwa narodowego (Dz. U. z 202</w:t>
      </w:r>
      <w:r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4</w:t>
      </w: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 xml:space="preserve"> r. poz. </w:t>
      </w:r>
      <w:r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507 z późn. zm.</w:t>
      </w: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)</w:t>
      </w:r>
      <w:r w:rsidRPr="00A62F41">
        <w:rPr>
          <w:rFonts w:ascii="Times New Roman" w:eastAsia="NSimSun" w:hAnsi="Times New Roman" w:cs="Times New Roman"/>
          <w:color w:val="000000"/>
          <w:sz w:val="20"/>
          <w:szCs w:val="20"/>
          <w:vertAlign w:val="superscript"/>
          <w:lang w:eastAsia="zh-CN"/>
          <w14:ligatures w14:val="none"/>
        </w:rPr>
        <w:footnoteReference w:id="2"/>
      </w: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.</w:t>
      </w:r>
    </w:p>
    <w:p w14:paraId="2BF9E543" w14:textId="77777777" w:rsidR="00A62F41" w:rsidRPr="00A62F41" w:rsidRDefault="00A62F41" w:rsidP="00A62F41">
      <w:pPr>
        <w:widowControl w:val="0"/>
        <w:suppressAutoHyphens/>
        <w:spacing w:before="227" w:after="227" w:line="276" w:lineRule="auto"/>
        <w:jc w:val="center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  <w:lastRenderedPageBreak/>
        <w:t>OŚWIADCZENIE WYKONAWCY O SPEŁNIANIU WARUNKÓW UDZIAŁU W POSTĘPOWANIU OKREŚLONE PRZEZ ZAMAWIAJĄCEGO W PKT 6.2. PPKT b i PPKT d SPECYFIKACJI WARUNKÓW ZAMÓWIENIA.</w:t>
      </w:r>
    </w:p>
    <w:p w14:paraId="2CDD182D" w14:textId="77777777" w:rsidR="00A62F41" w:rsidRPr="00A62F41" w:rsidRDefault="00A62F41" w:rsidP="00A62F41">
      <w:pPr>
        <w:widowControl w:val="0"/>
        <w:suppressAutoHyphens/>
        <w:spacing w:before="227" w:after="227" w:line="276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Oświadczam, że spełniam warunku udziału w postępowaniu określone przez Zamawiającego w pkt 6.2.</w:t>
      </w:r>
      <w:r w:rsidRPr="00A62F41"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  <w:t xml:space="preserve"> </w:t>
      </w: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ppkt</w:t>
      </w:r>
      <w:r w:rsidRPr="00A62F41"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  <w:t xml:space="preserve"> </w:t>
      </w: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b</w:t>
      </w: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br/>
        <w:t>i ppkt d Specyfikacji Warunków Zamówienia.</w:t>
      </w:r>
    </w:p>
    <w:p w14:paraId="38F55236" w14:textId="77777777" w:rsidR="00A62F41" w:rsidRPr="00A62F41" w:rsidRDefault="00A62F41" w:rsidP="00A62F41">
      <w:pPr>
        <w:widowControl w:val="0"/>
        <w:suppressAutoHyphens/>
        <w:spacing w:before="227" w:after="227" w:line="276" w:lineRule="auto"/>
        <w:jc w:val="center"/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</w:pPr>
    </w:p>
    <w:p w14:paraId="365FAF9E" w14:textId="77777777" w:rsidR="00A62F41" w:rsidRPr="00A62F41" w:rsidRDefault="00A62F41" w:rsidP="00A62F41">
      <w:pPr>
        <w:widowControl w:val="0"/>
        <w:suppressAutoHyphens/>
        <w:spacing w:before="227" w:after="227" w:line="360" w:lineRule="auto"/>
        <w:jc w:val="center"/>
        <w:rPr>
          <w:rFonts w:ascii="Times New Roman" w:eastAsia="NSimSun" w:hAnsi="Times New Roman" w:cs="Arial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NSimSun" w:hAnsi="Times New Roman" w:cstheme="minorHAnsi"/>
          <w:b/>
          <w:color w:val="000000"/>
          <w:sz w:val="20"/>
          <w:szCs w:val="20"/>
          <w:lang w:eastAsia="zh-CN"/>
          <w14:ligatures w14:val="none"/>
        </w:rPr>
        <w:t>INFORMACJA W ZWIĄZKU Z POLEGANIEM NA ZDOLNOŚCIACH LUB SYTUACJI PODMIOTÓW UDOSTĘPNIAJĄCYCH ZASOBY:</w:t>
      </w:r>
    </w:p>
    <w:p w14:paraId="0FE11D9D" w14:textId="77777777" w:rsidR="00A62F41" w:rsidRPr="00A62F41" w:rsidRDefault="00A62F41" w:rsidP="00A62F41">
      <w:pPr>
        <w:widowControl w:val="0"/>
        <w:suppressAutoHyphens/>
        <w:spacing w:before="227" w:after="227" w:line="360" w:lineRule="auto"/>
        <w:jc w:val="both"/>
        <w:rPr>
          <w:rFonts w:ascii="Times New Roman" w:eastAsia="NSimSun" w:hAnsi="Times New Roman" w:cs="Arial"/>
          <w:sz w:val="20"/>
          <w:szCs w:val="20"/>
          <w:lang w:eastAsia="zh-CN"/>
          <w14:ligatures w14:val="none"/>
        </w:rPr>
      </w:pPr>
      <w:r w:rsidRPr="00A62F41">
        <w:rPr>
          <w:rFonts w:ascii="Liberation Sans" w:eastAsia="NSimSun" w:hAnsi="Liberation Sans" w:cs="Arial"/>
          <w:noProof/>
          <w:sz w:val="21"/>
          <w:szCs w:val="24"/>
          <w:lang w:eastAsia="zh-CN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593B622" wp14:editId="7EBF1894">
                <wp:simplePos x="0" y="0"/>
                <wp:positionH relativeFrom="column">
                  <wp:posOffset>-52070</wp:posOffset>
                </wp:positionH>
                <wp:positionV relativeFrom="paragraph">
                  <wp:posOffset>803275</wp:posOffset>
                </wp:positionV>
                <wp:extent cx="1421765" cy="542925"/>
                <wp:effectExtent l="0" t="0" r="28575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280" cy="54216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4A7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FD5EC" id="Łącznik prostoliniowy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pt,63.25pt" to="107.8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" o:allowincell="f" strokecolor="#4a7ebb" strokeweight="0">
                <v:stroke joinstyle="miter"/>
              </v:line>
            </w:pict>
          </mc:Fallback>
        </mc:AlternateContent>
      </w:r>
      <w:r w:rsidRPr="00A62F41">
        <w:rPr>
          <w:rFonts w:ascii="Times New Roman" w:eastAsia="NSimSun" w:hAnsi="Times New Roman" w:cstheme="minorHAnsi"/>
          <w:color w:val="000000"/>
          <w:sz w:val="20"/>
          <w:szCs w:val="20"/>
          <w:lang w:eastAsia="zh-CN"/>
          <w14:ligatures w14:val="none"/>
        </w:rPr>
        <w:t>Oświadczam, że w celu wykazania spełniania warunków udziału w postępowaniu, określonych przez Zamawiającego w pkt 6.2. ppkt d  Specyfikacji Warunków Zamówienia polegam na zdolnościach lub sytuacji następujących podmiotów udostępniających zasoby:</w:t>
      </w:r>
    </w:p>
    <w:tbl>
      <w:tblPr>
        <w:tblW w:w="8330" w:type="dxa"/>
        <w:tblInd w:w="-113" w:type="dxa"/>
        <w:tblLayout w:type="fixed"/>
        <w:tblLook w:val="0680" w:firstRow="0" w:lastRow="0" w:firstColumn="1" w:lastColumn="0" w:noHBand="1" w:noVBand="1"/>
      </w:tblPr>
      <w:tblGrid>
        <w:gridCol w:w="2374"/>
        <w:gridCol w:w="5956"/>
      </w:tblGrid>
      <w:tr w:rsidR="00A62F41" w:rsidRPr="00A62F41" w14:paraId="12C37FEB" w14:textId="77777777" w:rsidTr="00A0358D">
        <w:trPr>
          <w:trHeight w:val="841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4A39C203" w14:textId="77777777" w:rsidR="00A62F41" w:rsidRPr="00A62F41" w:rsidRDefault="00A62F41" w:rsidP="00A62F41">
            <w:pPr>
              <w:widowControl w:val="0"/>
              <w:suppressAutoHyphens/>
              <w:spacing w:before="227" w:after="227" w:line="360" w:lineRule="auto"/>
              <w:rPr>
                <w:rFonts w:ascii="Times New Roman" w:eastAsia="NSimSun" w:hAnsi="Times New Roman" w:cstheme="minorHAnsi"/>
                <w:sz w:val="24"/>
                <w:szCs w:val="24"/>
                <w:lang w:eastAsia="zh-CN"/>
                <w14:ligatures w14:val="none"/>
              </w:rPr>
            </w:pPr>
            <w:r w:rsidRPr="00A62F41">
              <w:rPr>
                <w:rFonts w:ascii="Times New Roman" w:eastAsia="NSimSun" w:hAnsi="Times New Roman" w:cstheme="minorHAnsi"/>
                <w:noProof/>
                <w:sz w:val="24"/>
                <w:szCs w:val="24"/>
                <w:lang w:eastAsia="zh-CN"/>
                <w14:ligatures w14:val="non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41EEAFE" wp14:editId="3129C44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24765</wp:posOffset>
                      </wp:positionV>
                      <wp:extent cx="1475105" cy="50990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4560" cy="50940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8A45D" id="Łącznik prostoliniowy 2" o:spid="_x0000_s1026" style="position:absolute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pt,1.95pt" to="112.0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" strokecolor="#4a7ebb" strokeweight="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D4CCDA" w14:textId="77777777" w:rsidR="00A62F41" w:rsidRPr="00A62F41" w:rsidRDefault="00A62F41" w:rsidP="00A62F41">
            <w:pPr>
              <w:widowControl w:val="0"/>
              <w:suppressAutoHyphens/>
              <w:spacing w:before="227" w:after="227" w:line="360" w:lineRule="auto"/>
              <w:jc w:val="center"/>
              <w:rPr>
                <w:rFonts w:ascii="Times New Roman" w:eastAsia="NSimSun" w:hAnsi="Times New Roman" w:cs="Calibri"/>
                <w:color w:val="000000"/>
                <w:sz w:val="24"/>
                <w:szCs w:val="24"/>
                <w:lang w:eastAsia="zh-CN"/>
                <w14:ligatures w14:val="none"/>
              </w:rPr>
            </w:pPr>
            <w:r w:rsidRPr="00A62F41">
              <w:rPr>
                <w:rFonts w:ascii="Times New Roman" w:eastAsia="NSimSun" w:hAnsi="Times New Roman" w:cstheme="minorHAnsi"/>
                <w:color w:val="000000"/>
                <w:sz w:val="24"/>
                <w:szCs w:val="24"/>
                <w:lang w:eastAsia="zh-CN"/>
                <w14:ligatures w14:val="none"/>
              </w:rPr>
              <w:t>Warunek z pkt 6.2. ppkt d</w:t>
            </w:r>
          </w:p>
        </w:tc>
      </w:tr>
      <w:tr w:rsidR="00A62F41" w:rsidRPr="00A62F41" w14:paraId="7E76EF3A" w14:textId="77777777" w:rsidTr="00A0358D">
        <w:trPr>
          <w:trHeight w:val="1895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710F211A" w14:textId="77777777" w:rsidR="00A62F41" w:rsidRPr="00A62F41" w:rsidRDefault="00A62F41" w:rsidP="00A62F41">
            <w:pPr>
              <w:widowControl w:val="0"/>
              <w:suppressAutoHyphens/>
              <w:spacing w:before="227" w:after="227" w:line="360" w:lineRule="auto"/>
              <w:rPr>
                <w:rFonts w:ascii="Times New Roman" w:eastAsia="NSimSun" w:hAnsi="Times New Roman" w:cs="Calibri"/>
                <w:color w:val="000000"/>
                <w:sz w:val="24"/>
                <w:szCs w:val="24"/>
                <w:lang w:eastAsia="zh-CN"/>
                <w14:ligatures w14:val="none"/>
              </w:rPr>
            </w:pPr>
            <w:r w:rsidRPr="00A62F41">
              <w:rPr>
                <w:rFonts w:ascii="Times New Roman" w:eastAsia="NSimSun" w:hAnsi="Times New Roman" w:cstheme="minorHAnsi"/>
                <w:color w:val="000000"/>
                <w:sz w:val="24"/>
                <w:szCs w:val="24"/>
                <w:lang w:eastAsia="zh-CN"/>
                <w14:ligatures w14:val="none"/>
              </w:rPr>
              <w:t>Podmiot, na którego zdolnościach lub sytuacji Wykonawca polega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CE44" w14:textId="77777777" w:rsidR="00A62F41" w:rsidRPr="00A62F41" w:rsidRDefault="00A62F41" w:rsidP="00A62F41">
            <w:pPr>
              <w:widowControl w:val="0"/>
              <w:suppressAutoHyphens/>
              <w:spacing w:before="227" w:after="227" w:line="360" w:lineRule="auto"/>
              <w:rPr>
                <w:rFonts w:ascii="Times New Roman" w:eastAsia="NSimSun" w:hAnsi="Times New Roman" w:cstheme="minorHAnsi"/>
                <w:color w:val="00000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62F41" w:rsidRPr="00A62F41" w14:paraId="3933E7D2" w14:textId="77777777" w:rsidTr="00A0358D">
        <w:trPr>
          <w:trHeight w:val="1683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33C46CE5" w14:textId="77777777" w:rsidR="00A62F41" w:rsidRPr="00A62F41" w:rsidRDefault="00A62F41" w:rsidP="00A62F41">
            <w:pPr>
              <w:widowControl w:val="0"/>
              <w:suppressAutoHyphens/>
              <w:spacing w:before="227" w:after="227" w:line="360" w:lineRule="auto"/>
              <w:rPr>
                <w:rFonts w:ascii="Times New Roman" w:eastAsia="NSimSun" w:hAnsi="Times New Roman" w:cs="Calibri"/>
                <w:color w:val="000000"/>
                <w:sz w:val="24"/>
                <w:szCs w:val="24"/>
                <w:lang w:eastAsia="zh-CN"/>
                <w14:ligatures w14:val="none"/>
              </w:rPr>
            </w:pPr>
            <w:r w:rsidRPr="00A62F41">
              <w:rPr>
                <w:rFonts w:ascii="Times New Roman" w:eastAsia="NSimSun" w:hAnsi="Times New Roman" w:cstheme="minorHAnsi"/>
                <w:color w:val="000000"/>
                <w:sz w:val="24"/>
                <w:szCs w:val="24"/>
                <w:lang w:eastAsia="zh-CN"/>
                <w14:ligatures w14:val="none"/>
              </w:rPr>
              <w:t>Zakres udostępnianych zasobów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26B87" w14:textId="77777777" w:rsidR="00A62F41" w:rsidRPr="00A62F41" w:rsidRDefault="00A62F41" w:rsidP="00A62F41">
            <w:pPr>
              <w:widowControl w:val="0"/>
              <w:suppressAutoHyphens/>
              <w:spacing w:before="227" w:after="227" w:line="360" w:lineRule="auto"/>
              <w:rPr>
                <w:rFonts w:ascii="Times New Roman" w:eastAsia="NSimSun" w:hAnsi="Times New Roman" w:cstheme="minorHAnsi"/>
                <w:color w:val="00000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17512B99" w14:textId="77777777" w:rsidR="00A62F41" w:rsidRPr="00A62F41" w:rsidRDefault="00A62F41" w:rsidP="00A62F41">
      <w:pPr>
        <w:widowControl w:val="0"/>
        <w:suppressAutoHyphens/>
        <w:spacing w:before="227" w:after="227" w:line="360" w:lineRule="auto"/>
        <w:jc w:val="both"/>
        <w:rPr>
          <w:rFonts w:ascii="Times New Roman" w:eastAsia="NSimSun" w:hAnsi="Times New Roman" w:cs="Arial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NSimSun" w:hAnsi="Times New Roman" w:cstheme="minorHAnsi"/>
          <w:color w:val="000000"/>
          <w:sz w:val="20"/>
          <w:szCs w:val="20"/>
          <w:lang w:eastAsia="zh-CN"/>
          <w14:ligatures w14:val="none"/>
        </w:rPr>
        <w:t>Powyższą tabelę wypełnić tylko w przypadku polegania na zasobach lub sytuacji innych podmiotów udostępniających zasoby.</w:t>
      </w:r>
    </w:p>
    <w:p w14:paraId="20024AED" w14:textId="77777777" w:rsidR="00A62F41" w:rsidRPr="00A62F41" w:rsidRDefault="00A62F41" w:rsidP="00A62F41">
      <w:pPr>
        <w:widowControl w:val="0"/>
        <w:suppressAutoHyphens/>
        <w:spacing w:before="227" w:after="227" w:line="276" w:lineRule="auto"/>
        <w:jc w:val="center"/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color w:val="000000"/>
          <w:sz w:val="20"/>
          <w:szCs w:val="20"/>
          <w:lang w:eastAsia="zh-CN"/>
          <w14:ligatures w14:val="none"/>
        </w:rPr>
        <w:t>OŚWIADCZENIE WYKONAWCY DOTYCZĄCE PODANYCH INFORMACJI</w:t>
      </w:r>
    </w:p>
    <w:p w14:paraId="13011E5F" w14:textId="77777777" w:rsidR="00A62F41" w:rsidRPr="00A62F41" w:rsidRDefault="00A62F41" w:rsidP="00A62F41">
      <w:pPr>
        <w:suppressAutoHyphens/>
        <w:spacing w:before="227" w:after="0" w:line="276" w:lineRule="auto"/>
        <w:jc w:val="both"/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color w:val="000000"/>
          <w:sz w:val="20"/>
          <w:szCs w:val="20"/>
          <w:lang w:eastAsia="zh-CN"/>
          <w14:ligatures w14:val="none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CF6E5CC" w14:textId="77777777" w:rsidR="00A62F41" w:rsidRPr="00A62F41" w:rsidRDefault="00A62F41" w:rsidP="00A62F4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</w:p>
    <w:p w14:paraId="16DAA14C" w14:textId="77777777" w:rsidR="00A62F41" w:rsidRPr="00A62F41" w:rsidRDefault="00A62F41" w:rsidP="00A62F4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0"/>
          <w:szCs w:val="20"/>
          <w:lang w:eastAsia="zh-CN"/>
          <w14:ligatures w14:val="none"/>
        </w:rPr>
      </w:pPr>
    </w:p>
    <w:p w14:paraId="5C6AA072" w14:textId="77777777" w:rsidR="00A62F41" w:rsidRPr="00A62F41" w:rsidRDefault="00A62F41" w:rsidP="00A62F4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FF0000"/>
          <w:sz w:val="21"/>
          <w:szCs w:val="24"/>
          <w:lang w:eastAsia="zh-CN"/>
          <w14:ligatures w14:val="none"/>
        </w:rPr>
      </w:pPr>
    </w:p>
    <w:p w14:paraId="019A2C54" w14:textId="77777777" w:rsidR="00A62F41" w:rsidRPr="00A62F41" w:rsidRDefault="00A62F41" w:rsidP="00A62F41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  <w:t>Opatrzyć kwalifikowanym podpisem elektronicznym,</w:t>
      </w:r>
    </w:p>
    <w:p w14:paraId="12A3501C" w14:textId="77777777" w:rsidR="00A62F41" w:rsidRPr="00A62F41" w:rsidRDefault="00A62F41" w:rsidP="00A62F41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  <w:t xml:space="preserve"> podpisem zaufanym lub podpisem osobistym.</w:t>
      </w:r>
    </w:p>
    <w:p w14:paraId="1E45017D" w14:textId="77777777" w:rsidR="00A62F41" w:rsidRPr="00A62F41" w:rsidRDefault="00A62F41" w:rsidP="00A62F41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</w:pPr>
      <w:r w:rsidRPr="00A62F41">
        <w:rPr>
          <w:rFonts w:ascii="Times New Roman" w:eastAsia="NSimSun" w:hAnsi="Times New Roman" w:cs="Times New Roman"/>
          <w:b/>
          <w:color w:val="FF0000"/>
          <w:sz w:val="18"/>
          <w:szCs w:val="18"/>
          <w:lang w:eastAsia="zh-CN"/>
          <w14:ligatures w14:val="none"/>
        </w:rPr>
        <w:t>Nie modyfikować po podpisaniu!</w:t>
      </w:r>
    </w:p>
    <w:p w14:paraId="5856EA0B" w14:textId="77777777" w:rsidR="00A62F41" w:rsidRPr="00A62F41" w:rsidRDefault="00A62F41" w:rsidP="00A62F4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18"/>
          <w:szCs w:val="18"/>
          <w:lang w:eastAsia="zh-CN"/>
          <w14:ligatures w14:val="none"/>
        </w:rPr>
      </w:pPr>
    </w:p>
    <w:p w14:paraId="0D3AF963" w14:textId="77777777" w:rsidR="002E6D24" w:rsidRDefault="002E6D24"/>
    <w:sectPr w:rsidR="002E6D24" w:rsidSect="00A62F41">
      <w:footerReference w:type="default" r:id="rId7"/>
      <w:pgSz w:w="11906" w:h="16838"/>
      <w:pgMar w:top="1417" w:right="1417" w:bottom="1942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B14E9" w14:textId="77777777" w:rsidR="0064718F" w:rsidRDefault="0064718F" w:rsidP="00A62F41">
      <w:pPr>
        <w:spacing w:after="0" w:line="240" w:lineRule="auto"/>
      </w:pPr>
      <w:r>
        <w:separator/>
      </w:r>
    </w:p>
  </w:endnote>
  <w:endnote w:type="continuationSeparator" w:id="0">
    <w:p w14:paraId="1CB8B64B" w14:textId="77777777" w:rsidR="0064718F" w:rsidRDefault="0064718F" w:rsidP="00A6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54E9" w14:textId="77777777" w:rsidR="00624ADA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0A2B9" w14:textId="77777777" w:rsidR="0064718F" w:rsidRDefault="0064718F" w:rsidP="00A62F41">
      <w:pPr>
        <w:spacing w:after="0" w:line="240" w:lineRule="auto"/>
      </w:pPr>
      <w:r>
        <w:separator/>
      </w:r>
    </w:p>
  </w:footnote>
  <w:footnote w:type="continuationSeparator" w:id="0">
    <w:p w14:paraId="47802783" w14:textId="77777777" w:rsidR="0064718F" w:rsidRDefault="0064718F" w:rsidP="00A62F41">
      <w:pPr>
        <w:spacing w:after="0" w:line="240" w:lineRule="auto"/>
      </w:pPr>
      <w:r>
        <w:continuationSeparator/>
      </w:r>
    </w:p>
  </w:footnote>
  <w:footnote w:id="1">
    <w:p w14:paraId="2A5AAB03" w14:textId="77777777" w:rsidR="00A62F41" w:rsidRDefault="00A62F41" w:rsidP="00A62F41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>Niniejsze oświadczenie składa każdy z Wykonawców wspólnie ubiegających się o udzielenie zamówienia</w:t>
      </w:r>
      <w:r>
        <w:rPr>
          <w:rFonts w:cs="Times New Roman"/>
          <w:i/>
          <w:iCs/>
          <w:sz w:val="16"/>
          <w:szCs w:val="16"/>
        </w:rPr>
        <w:t>.</w:t>
      </w:r>
    </w:p>
  </w:footnote>
  <w:footnote w:id="2">
    <w:p w14:paraId="735F4ACF" w14:textId="77777777" w:rsidR="00A62F41" w:rsidRDefault="00A62F41" w:rsidP="00A62F41">
      <w:pPr>
        <w:pStyle w:val="Tekstprzypisudolnego"/>
        <w:ind w:left="283" w:hanging="283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9C5D44C" w14:textId="0ACA591F" w:rsidR="00A62F41" w:rsidRDefault="00A62F41" w:rsidP="00A62F41">
      <w:pPr>
        <w:pStyle w:val="Tekstprzypisudolnego"/>
        <w:ind w:left="28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1) wykonawcę lub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6E2D12" w14:textId="0A3ABC72" w:rsidR="00A62F41" w:rsidRDefault="00A62F41" w:rsidP="00A62F41">
      <w:pPr>
        <w:pStyle w:val="Tekstprzypisudolnego"/>
        <w:ind w:left="283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sz w:val="16"/>
          <w:szCs w:val="16"/>
        </w:rPr>
        <w:t>2) wykonawcę oraz uczestnika konkursu, którego beneficjentem rzeczywistym, w rozumieniu ustawy z dnia 1 marca 2018</w:t>
      </w:r>
      <w:r w:rsidR="0016644D">
        <w:rPr>
          <w:rFonts w:cstheme="minorHAnsi"/>
          <w:sz w:val="16"/>
          <w:szCs w:val="16"/>
        </w:rPr>
        <w:t xml:space="preserve"> r. </w:t>
      </w:r>
      <w:r>
        <w:rPr>
          <w:rFonts w:cstheme="minorHAnsi"/>
          <w:sz w:val="16"/>
          <w:szCs w:val="16"/>
        </w:rPr>
        <w:t>o przeciwdziałaniu praniu pieniędzy oraz finansowaniu terroryzmu (Dz. U. z 202</w:t>
      </w:r>
      <w:r w:rsidR="00094FC1">
        <w:rPr>
          <w:rFonts w:cstheme="minorHAnsi"/>
          <w:sz w:val="16"/>
          <w:szCs w:val="16"/>
        </w:rPr>
        <w:t>3</w:t>
      </w:r>
      <w:r>
        <w:rPr>
          <w:rFonts w:cstheme="minorHAnsi"/>
          <w:sz w:val="16"/>
          <w:szCs w:val="16"/>
        </w:rPr>
        <w:t xml:space="preserve"> r. poz. </w:t>
      </w:r>
      <w:r w:rsidR="00094FC1">
        <w:rPr>
          <w:rFonts w:cstheme="minorHAnsi"/>
          <w:sz w:val="16"/>
          <w:szCs w:val="16"/>
        </w:rPr>
        <w:t>1124 z późn. zm,. Dz. U. z 2023 r. poz. 1285 z późn. zm., Dz. U. z 2023 r. poz. 1723 z późn. zm., Dz. U. z 2023 r. poz. 1843 z późn. zm., Dz. U. z 2024 r. poz. 850 z późn. zm.</w:t>
      </w:r>
      <w:r>
        <w:rPr>
          <w:rFonts w:cstheme="minorHAnsi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</w:p>
    <w:p w14:paraId="0EC3CDA1" w14:textId="18FD802F" w:rsidR="00A62F41" w:rsidRDefault="00A62F41" w:rsidP="00A62F41">
      <w:pPr>
        <w:pStyle w:val="Tekstprzypisudolnego"/>
        <w:ind w:left="283"/>
        <w:jc w:val="both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3) wykonawcę oraz uczestnika konkursu, którego jednostką dominującą w rozumieniu art. 3 ust. 1 pkt 37 ustawy z dnia  29 września 1994r. o rachunkowości (Dz. U. z 202</w:t>
      </w:r>
      <w:r w:rsidR="00094FC1">
        <w:rPr>
          <w:rFonts w:cstheme="minorHAnsi"/>
          <w:color w:val="000000"/>
          <w:sz w:val="16"/>
          <w:szCs w:val="16"/>
        </w:rPr>
        <w:t>3</w:t>
      </w:r>
      <w:r>
        <w:rPr>
          <w:rFonts w:cstheme="minorHAnsi"/>
          <w:color w:val="000000"/>
          <w:sz w:val="16"/>
          <w:szCs w:val="16"/>
        </w:rPr>
        <w:t xml:space="preserve"> r. poz. </w:t>
      </w:r>
      <w:r w:rsidR="00094FC1">
        <w:rPr>
          <w:rFonts w:cstheme="minorHAnsi"/>
          <w:color w:val="000000"/>
          <w:sz w:val="16"/>
          <w:szCs w:val="16"/>
        </w:rPr>
        <w:t>120 z późn. zm., Dz.U. z 2023 r. poz. 295, Dz. U. z 2023 r. poz. 1598</w:t>
      </w:r>
      <w:r>
        <w:rPr>
          <w:rFonts w:cstheme="minorHAnsi"/>
          <w:color w:val="000000"/>
          <w:sz w:val="16"/>
          <w:szCs w:val="16"/>
        </w:rPr>
        <w:t>) jest podmiot wymieniony w wykazach określonych w rozporządzeniu 765/2006 i rozporządzeniu 269/2014 albo wpisany na listę lub będący taką jednostką dominującą od dnia</w:t>
      </w:r>
      <w:r w:rsidR="00094FC1">
        <w:rPr>
          <w:rFonts w:cstheme="minorHAnsi"/>
          <w:color w:val="000000"/>
          <w:sz w:val="16"/>
          <w:szCs w:val="16"/>
        </w:rPr>
        <w:t xml:space="preserve"> </w:t>
      </w:r>
      <w:r>
        <w:rPr>
          <w:rFonts w:cstheme="minorHAnsi"/>
          <w:color w:val="000000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668A9"/>
    <w:multiLevelType w:val="multilevel"/>
    <w:tmpl w:val="B694CB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 w16cid:durableId="813135023">
    <w:abstractNumId w:val="0"/>
    <w:lvlOverride w:ilvl="0">
      <w:startOverride w:val="1"/>
    </w:lvlOverride>
  </w:num>
  <w:num w:numId="2" w16cid:durableId="121242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41"/>
    <w:rsid w:val="00094FC1"/>
    <w:rsid w:val="0016644D"/>
    <w:rsid w:val="002E6D24"/>
    <w:rsid w:val="003475DB"/>
    <w:rsid w:val="00624ADA"/>
    <w:rsid w:val="0064718F"/>
    <w:rsid w:val="00660743"/>
    <w:rsid w:val="008F1071"/>
    <w:rsid w:val="00A62F41"/>
    <w:rsid w:val="00D0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2DF1"/>
  <w15:chartTrackingRefBased/>
  <w15:docId w15:val="{BC981410-6829-4634-8B21-5E5A6C9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2F41"/>
  </w:style>
  <w:style w:type="character" w:customStyle="1" w:styleId="Znakiprzypiswdolnych">
    <w:name w:val="Znaki przypisów dolnych"/>
    <w:qFormat/>
    <w:rsid w:val="00A62F41"/>
  </w:style>
  <w:style w:type="paragraph" w:styleId="Tekstprzypisudolnego">
    <w:name w:val="footnote text"/>
    <w:basedOn w:val="Normalny"/>
    <w:link w:val="TekstprzypisudolnegoZnak"/>
    <w:rsid w:val="00A62F41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2F41"/>
    <w:rPr>
      <w:rFonts w:ascii="Times New Roman" w:eastAsia="Times New Roman" w:hAnsi="Times New Roman" w:cs="Arial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4</cp:revision>
  <dcterms:created xsi:type="dcterms:W3CDTF">2024-11-22T11:36:00Z</dcterms:created>
  <dcterms:modified xsi:type="dcterms:W3CDTF">2024-11-29T12:24:00Z</dcterms:modified>
</cp:coreProperties>
</file>