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7D1D" w14:textId="06E25AAA" w:rsidR="0036661D" w:rsidRDefault="0036661D" w:rsidP="0036661D">
      <w:pPr>
        <w:tabs>
          <w:tab w:val="left" w:pos="360"/>
        </w:tabs>
        <w:spacing w:after="120" w:line="240" w:lineRule="auto"/>
        <w:jc w:val="center"/>
        <w:rPr>
          <w:rFonts w:ascii="Verdana" w:eastAsia="Verdana" w:hAnsi="Verdana" w:cs="Verdana"/>
          <w:b/>
          <w:bCs/>
          <w:color w:val="000000" w:themeColor="text1"/>
          <w:u w:val="single"/>
        </w:rPr>
      </w:pPr>
      <w:r w:rsidRPr="00AF29D8">
        <w:rPr>
          <w:rFonts w:ascii="Verdana" w:eastAsia="Verdana" w:hAnsi="Verdana" w:cs="Verdana"/>
          <w:b/>
          <w:bCs/>
          <w:color w:val="000000" w:themeColor="text1"/>
          <w:u w:val="single"/>
        </w:rPr>
        <w:t>OPIS PRZEDMIOTU ZAMÓWIENIA</w:t>
      </w:r>
    </w:p>
    <w:p w14:paraId="273CF342" w14:textId="77777777" w:rsidR="00EE08D9" w:rsidRDefault="00EE08D9" w:rsidP="0036661D">
      <w:pPr>
        <w:tabs>
          <w:tab w:val="left" w:pos="360"/>
        </w:tabs>
        <w:spacing w:after="120" w:line="240" w:lineRule="auto"/>
        <w:jc w:val="center"/>
        <w:rPr>
          <w:rFonts w:ascii="Verdana" w:eastAsia="Verdana" w:hAnsi="Verdana" w:cs="Verdana"/>
          <w:b/>
          <w:bCs/>
          <w:color w:val="000000" w:themeColor="text1"/>
          <w:u w:val="single"/>
        </w:rPr>
      </w:pPr>
    </w:p>
    <w:p w14:paraId="161FD384" w14:textId="593C75C6" w:rsidR="0036661D" w:rsidRDefault="00EE08D9" w:rsidP="00EE08D9">
      <w:pPr>
        <w:tabs>
          <w:tab w:val="left" w:pos="360"/>
        </w:tabs>
        <w:spacing w:after="120" w:line="240" w:lineRule="auto"/>
        <w:jc w:val="both"/>
        <w:rPr>
          <w:rFonts w:ascii="Verdana" w:eastAsia="Verdana" w:hAnsi="Verdana" w:cs="Verdana"/>
          <w:b/>
          <w:bCs/>
        </w:rPr>
      </w:pPr>
      <w:r w:rsidRPr="00EE08D9">
        <w:rPr>
          <w:rFonts w:ascii="Verdana" w:eastAsia="Verdana" w:hAnsi="Verdana" w:cs="Verdana"/>
          <w:color w:val="000000" w:themeColor="text1"/>
        </w:rPr>
        <w:t xml:space="preserve">Przedmiotem zamówienia są </w:t>
      </w:r>
      <w:r>
        <w:rPr>
          <w:rFonts w:ascii="Verdana" w:eastAsia="Verdana" w:hAnsi="Verdana" w:cs="Verdana"/>
          <w:color w:val="000000" w:themeColor="text1"/>
        </w:rPr>
        <w:t>el</w:t>
      </w:r>
      <w:r w:rsidRPr="00EE08D9">
        <w:rPr>
          <w:rFonts w:ascii="Verdana" w:eastAsia="Verdana" w:hAnsi="Verdana" w:cs="Verdana"/>
          <w:color w:val="000000" w:themeColor="text1"/>
        </w:rPr>
        <w:t>ementy do budowy prototypu linii technologicznej - układy wymiany ciepła</w:t>
      </w:r>
      <w:r>
        <w:rPr>
          <w:rFonts w:ascii="Verdana" w:eastAsia="Verdana" w:hAnsi="Verdana" w:cs="Verdana"/>
          <w:color w:val="000000" w:themeColor="text1"/>
        </w:rPr>
        <w:t>.</w:t>
      </w:r>
    </w:p>
    <w:p w14:paraId="110C88AC" w14:textId="7063D392" w:rsidR="006F01A8" w:rsidRDefault="00866A93" w:rsidP="006F01A8">
      <w:pPr>
        <w:spacing w:after="0" w:line="240" w:lineRule="auto"/>
        <w:ind w:left="425"/>
        <w:jc w:val="both"/>
        <w:rPr>
          <w:rFonts w:ascii="Verdana" w:eastAsia="Verdana" w:hAnsi="Verdana" w:cs="Verdana"/>
          <w:b/>
          <w:bCs/>
        </w:rPr>
      </w:pPr>
      <w:r w:rsidRPr="00AD231C">
        <w:rPr>
          <w:rFonts w:ascii="Verdana" w:eastAsia="Verdana" w:hAnsi="Verdana" w:cs="Verdana"/>
          <w:b/>
          <w:bCs/>
        </w:rPr>
        <w:t>A.</w:t>
      </w:r>
      <w:r>
        <w:rPr>
          <w:rFonts w:ascii="Verdana" w:eastAsia="Verdana" w:hAnsi="Verdana" w:cs="Verdana"/>
        </w:rPr>
        <w:t xml:space="preserve"> </w:t>
      </w:r>
      <w:r w:rsidR="006F01A8" w:rsidRPr="00867198">
        <w:rPr>
          <w:rFonts w:ascii="Verdana" w:eastAsia="Verdana" w:hAnsi="Verdana" w:cs="Verdana"/>
          <w:b/>
          <w:bCs/>
        </w:rPr>
        <w:t xml:space="preserve">Płytowe, uszczelkowe wymienniki ciepła do produktów jajecznych </w:t>
      </w:r>
      <w:r w:rsidR="006F01A8" w:rsidRPr="00513F02">
        <w:rPr>
          <w:rFonts w:ascii="Verdana" w:eastAsia="Verdana" w:hAnsi="Verdana" w:cs="Verdana"/>
        </w:rPr>
        <w:t>(w tym: masa jajowa, żółtko i białko jaja kurzego)</w:t>
      </w:r>
      <w:r w:rsidR="006A7D7D">
        <w:rPr>
          <w:rFonts w:ascii="Verdana" w:eastAsia="Verdana" w:hAnsi="Verdana" w:cs="Verdana"/>
        </w:rPr>
        <w:t xml:space="preserve">, </w:t>
      </w:r>
      <w:r w:rsidR="006A7D7D" w:rsidRPr="006A7D7D">
        <w:rPr>
          <w:rFonts w:ascii="Verdana" w:eastAsia="Verdana" w:hAnsi="Verdana" w:cs="Verdana"/>
        </w:rPr>
        <w:t>producent Alfalaval lub równoważny, tj. o parametrach nie gorszych niż</w:t>
      </w:r>
      <w:r w:rsidR="006A7D7D">
        <w:rPr>
          <w:rFonts w:ascii="Verdana" w:eastAsia="Verdana" w:hAnsi="Verdana" w:cs="Verdana"/>
        </w:rPr>
        <w:t>:</w:t>
      </w:r>
    </w:p>
    <w:p w14:paraId="2746972B" w14:textId="20A3537F" w:rsidR="006F01A8" w:rsidRDefault="00866A93" w:rsidP="006F01A8">
      <w:pPr>
        <w:spacing w:after="0" w:line="240" w:lineRule="auto"/>
        <w:ind w:left="425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</w:rPr>
        <w:t>typ</w:t>
      </w:r>
      <w:r w:rsidR="001B0CCB" w:rsidRPr="00866A93">
        <w:rPr>
          <w:rFonts w:ascii="Verdana" w:eastAsia="Verdana" w:hAnsi="Verdana" w:cs="Verdana"/>
        </w:rPr>
        <w:t xml:space="preserve"> </w:t>
      </w:r>
      <w:r w:rsidR="00EB2342" w:rsidRPr="00866A93">
        <w:rPr>
          <w:rFonts w:ascii="Verdana" w:eastAsia="Verdana" w:hAnsi="Verdana" w:cs="Verdana"/>
        </w:rPr>
        <w:t>1</w:t>
      </w:r>
      <w:r w:rsidR="00A6189C" w:rsidRPr="00866A93">
        <w:rPr>
          <w:rFonts w:ascii="Verdana" w:eastAsia="Verdana" w:hAnsi="Verdana" w:cs="Verdana"/>
        </w:rPr>
        <w:t xml:space="preserve"> – ogrzewani</w:t>
      </w:r>
      <w:r w:rsidRPr="00866A93">
        <w:rPr>
          <w:rFonts w:ascii="Verdana" w:eastAsia="Verdana" w:hAnsi="Verdana" w:cs="Verdana"/>
        </w:rPr>
        <w:t>e</w:t>
      </w:r>
      <w:r w:rsidR="00154150">
        <w:rPr>
          <w:rFonts w:ascii="Verdana" w:eastAsia="Verdana" w:hAnsi="Verdana" w:cs="Verdana"/>
        </w:rPr>
        <w:t>:</w:t>
      </w:r>
      <w:r w:rsidR="00154150" w:rsidRPr="00866A93">
        <w:rPr>
          <w:rFonts w:ascii="Verdana" w:eastAsia="Verdana" w:hAnsi="Verdana" w:cs="Verdana"/>
        </w:rPr>
        <w:t xml:space="preserve"> </w:t>
      </w:r>
      <w:r w:rsidR="00154150" w:rsidRPr="00866A93">
        <w:rPr>
          <w:rFonts w:ascii="Verdana" w:eastAsia="Verdana" w:hAnsi="Verdana" w:cs="Verdana"/>
          <w:b/>
          <w:bCs/>
        </w:rPr>
        <w:t xml:space="preserve"> 2 szt</w:t>
      </w:r>
      <w:r w:rsidR="00154150">
        <w:rPr>
          <w:rFonts w:ascii="Verdana" w:eastAsia="Verdana" w:hAnsi="Verdana" w:cs="Verdana"/>
          <w:b/>
          <w:bCs/>
        </w:rPr>
        <w:t>uki</w:t>
      </w:r>
      <w:r w:rsidR="00AD231C">
        <w:rPr>
          <w:rFonts w:ascii="Verdana" w:eastAsia="Verdana" w:hAnsi="Verdana" w:cs="Verdana"/>
          <w:b/>
          <w:bCs/>
        </w:rPr>
        <w:t>:</w:t>
      </w:r>
    </w:p>
    <w:p w14:paraId="75A3044A" w14:textId="77777777" w:rsidR="006F01A8" w:rsidRDefault="006F01A8" w:rsidP="006F01A8">
      <w:pPr>
        <w:pStyle w:val="Akapitzlist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</w:rPr>
        <w:t>Powierzchnia płyty nie mniejsza niż 0,032 m</w:t>
      </w:r>
      <w:r>
        <w:rPr>
          <w:rFonts w:ascii="Verdana" w:eastAsia="Verdana" w:hAnsi="Verdana" w:cs="Verdana"/>
          <w:vertAlign w:val="superscript"/>
        </w:rPr>
        <w:t>2</w:t>
      </w:r>
    </w:p>
    <w:p w14:paraId="09E87476" w14:textId="77777777" w:rsidR="006F01A8" w:rsidRDefault="006F01A8" w:rsidP="006F01A8">
      <w:pPr>
        <w:pStyle w:val="Akapitzlist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</w:rPr>
        <w:t>Wymiary płyty nie większe niż 430,5 x 125 mm</w:t>
      </w:r>
    </w:p>
    <w:p w14:paraId="35C883CC" w14:textId="77777777" w:rsidR="006F01A8" w:rsidRDefault="006F01A8" w:rsidP="006F01A8">
      <w:pPr>
        <w:pStyle w:val="Akapitzlist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Szczelina między płytami nie większa niż 2,4 mm</w:t>
      </w:r>
    </w:p>
    <w:p w14:paraId="6874F409" w14:textId="77777777" w:rsidR="006F01A8" w:rsidRDefault="006F01A8" w:rsidP="006F01A8">
      <w:pPr>
        <w:pStyle w:val="Akapitzlist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Grubość płyty nie większa niż 0,6 mm</w:t>
      </w:r>
    </w:p>
    <w:p w14:paraId="7741FCBD" w14:textId="77777777" w:rsidR="00021D16" w:rsidRDefault="006F01A8" w:rsidP="00021D16">
      <w:pPr>
        <w:pStyle w:val="Akapitzlist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Verdana" w:eastAsia="Verdana" w:hAnsi="Verdana" w:cs="Verdana"/>
        </w:rPr>
      </w:pPr>
      <w:r w:rsidRPr="00866A93">
        <w:rPr>
          <w:rFonts w:ascii="Verdana" w:eastAsia="Verdana" w:hAnsi="Verdana" w:cs="Verdana"/>
        </w:rPr>
        <w:t xml:space="preserve">Przeznaczone do kontaktu z żywnością </w:t>
      </w:r>
    </w:p>
    <w:p w14:paraId="105A1CCB" w14:textId="3F8F4B21" w:rsidR="00021D16" w:rsidRPr="00021D16" w:rsidRDefault="00021D16" w:rsidP="00021D16">
      <w:pPr>
        <w:pStyle w:val="Akapitzlist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Verdana" w:eastAsia="Verdana" w:hAnsi="Verdana" w:cs="Verdana"/>
        </w:rPr>
      </w:pPr>
      <w:r w:rsidRPr="00021D16">
        <w:rPr>
          <w:rFonts w:ascii="Verdana" w:eastAsia="Verdana" w:hAnsi="Verdana" w:cs="Verdana"/>
        </w:rPr>
        <w:t>Materiał wykonania płyt: stal AISI316</w:t>
      </w:r>
    </w:p>
    <w:p w14:paraId="7671F46C" w14:textId="77777777" w:rsidR="006F01A8" w:rsidRPr="00866A93" w:rsidRDefault="006F01A8" w:rsidP="006F01A8">
      <w:pPr>
        <w:pStyle w:val="Akapitzlist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Verdana" w:eastAsia="Verdana" w:hAnsi="Verdana" w:cs="Verdana"/>
        </w:rPr>
      </w:pPr>
      <w:r w:rsidRPr="00866A93">
        <w:rPr>
          <w:rFonts w:ascii="Verdana" w:eastAsia="Verdana" w:hAnsi="Verdana" w:cs="Verdana"/>
        </w:rPr>
        <w:t>Rodzaj przyłączy clamp 25</w:t>
      </w:r>
    </w:p>
    <w:p w14:paraId="0CBACA00" w14:textId="77777777" w:rsidR="006F01A8" w:rsidRPr="00866A93" w:rsidRDefault="006F01A8" w:rsidP="006F01A8">
      <w:pPr>
        <w:pStyle w:val="Akapitzlist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Verdana" w:eastAsia="Verdana" w:hAnsi="Verdana" w:cs="Verdana"/>
        </w:rPr>
      </w:pPr>
      <w:r w:rsidRPr="00866A93">
        <w:rPr>
          <w:rFonts w:ascii="Verdana" w:eastAsia="Verdana" w:hAnsi="Verdana" w:cs="Verdana"/>
        </w:rPr>
        <w:t>Dostosowany do zasadowego mycia w systemie CIP</w:t>
      </w:r>
    </w:p>
    <w:p w14:paraId="74E411BA" w14:textId="43F99ACE" w:rsidR="006F01A8" w:rsidRPr="00866A93" w:rsidRDefault="006F01A8" w:rsidP="006F01A8">
      <w:pPr>
        <w:pStyle w:val="Akapitzlist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Verdana" w:eastAsia="Verdana" w:hAnsi="Verdana" w:cs="Verdana"/>
        </w:rPr>
      </w:pPr>
      <w:r w:rsidRPr="00866A93">
        <w:rPr>
          <w:rFonts w:ascii="Verdana" w:eastAsia="Verdana" w:hAnsi="Verdana" w:cs="Verdana"/>
        </w:rPr>
        <w:t>Uszczelka z NBRP z atestem FDA</w:t>
      </w:r>
    </w:p>
    <w:p w14:paraId="6C890175" w14:textId="77777777" w:rsidR="006F01A8" w:rsidRDefault="006F01A8" w:rsidP="006F01A8">
      <w:pPr>
        <w:pStyle w:val="Akapitzlist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Maksymalne ciśnienie robocze 9 bar </w:t>
      </w:r>
    </w:p>
    <w:p w14:paraId="5F09CD21" w14:textId="77777777" w:rsidR="006F01A8" w:rsidRDefault="006F01A8" w:rsidP="006F01A8">
      <w:pPr>
        <w:pStyle w:val="Akapitzlist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Maksymalna temperatura robocza 120°C</w:t>
      </w:r>
    </w:p>
    <w:p w14:paraId="7A4DBAE5" w14:textId="79EFDA75" w:rsidR="00043EC0" w:rsidRDefault="00043EC0" w:rsidP="00A6189C">
      <w:pPr>
        <w:pStyle w:val="Akapitzlist"/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Ilość płyt nie mniejsza niż 26 szt.</w:t>
      </w:r>
    </w:p>
    <w:p w14:paraId="03230D31" w14:textId="1E8548FC" w:rsidR="00A6189C" w:rsidRDefault="00A6189C" w:rsidP="00A6189C">
      <w:pPr>
        <w:pStyle w:val="Akapitzlist"/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Wymiana ciepła między gorącą wodą a zimnym wsadem </w:t>
      </w:r>
    </w:p>
    <w:p w14:paraId="72BDCF83" w14:textId="35238B57" w:rsidR="00A6189C" w:rsidRDefault="00A6189C" w:rsidP="00A6189C">
      <w:pPr>
        <w:pStyle w:val="Akapitzlist"/>
        <w:numPr>
          <w:ilvl w:val="0"/>
          <w:numId w:val="6"/>
        </w:numPr>
        <w:spacing w:after="0" w:line="240" w:lineRule="auto"/>
        <w:ind w:left="567" w:hanging="14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Zmiana temperatury wsadu zimnego 5</w:t>
      </w:r>
      <w:r w:rsidR="00EB2342">
        <w:rPr>
          <w:rFonts w:ascii="Verdana" w:eastAsia="Verdana" w:hAnsi="Verdana" w:cs="Verdana"/>
        </w:rPr>
        <w:t>4,4</w:t>
      </w:r>
      <w:r>
        <w:rPr>
          <w:rFonts w:ascii="Verdana" w:eastAsia="Verdana" w:hAnsi="Verdana" w:cs="Verdana"/>
        </w:rPr>
        <w:t>°C -&gt; 6</w:t>
      </w:r>
      <w:r w:rsidR="00EB2342">
        <w:rPr>
          <w:rFonts w:ascii="Verdana" w:eastAsia="Verdana" w:hAnsi="Verdana" w:cs="Verdana"/>
        </w:rPr>
        <w:t>6</w:t>
      </w:r>
      <w:r>
        <w:rPr>
          <w:rFonts w:ascii="Verdana" w:eastAsia="Verdana" w:hAnsi="Verdana" w:cs="Verdana"/>
        </w:rPr>
        <w:t>°C, przepływ 60 kg/h</w:t>
      </w:r>
      <w:r w:rsidR="00043EC0">
        <w:rPr>
          <w:rFonts w:ascii="Verdana" w:eastAsia="Verdana" w:hAnsi="Verdana" w:cs="Verdana"/>
        </w:rPr>
        <w:t xml:space="preserve"> przy </w:t>
      </w:r>
      <w:r w:rsidR="00C2510A">
        <w:rPr>
          <w:rFonts w:ascii="Verdana" w:eastAsia="Verdana" w:hAnsi="Verdana" w:cs="Verdana"/>
        </w:rPr>
        <w:t>spadk</w:t>
      </w:r>
      <w:r w:rsidR="00043EC0">
        <w:rPr>
          <w:rFonts w:ascii="Verdana" w:eastAsia="Verdana" w:hAnsi="Verdana" w:cs="Verdana"/>
        </w:rPr>
        <w:t>u</w:t>
      </w:r>
      <w:r w:rsidR="00C2510A">
        <w:rPr>
          <w:rFonts w:ascii="Verdana" w:eastAsia="Verdana" w:hAnsi="Verdana" w:cs="Verdana"/>
        </w:rPr>
        <w:t xml:space="preserve"> ciśnienia nie większy</w:t>
      </w:r>
      <w:r w:rsidR="00043EC0">
        <w:rPr>
          <w:rFonts w:ascii="Verdana" w:eastAsia="Verdana" w:hAnsi="Verdana" w:cs="Verdana"/>
        </w:rPr>
        <w:t>m</w:t>
      </w:r>
      <w:r w:rsidR="00C2510A">
        <w:rPr>
          <w:rFonts w:ascii="Verdana" w:eastAsia="Verdana" w:hAnsi="Verdana" w:cs="Verdana"/>
        </w:rPr>
        <w:t xml:space="preserve"> niż 0,3 bar</w:t>
      </w:r>
    </w:p>
    <w:p w14:paraId="76CED611" w14:textId="269ED895" w:rsidR="00A6189C" w:rsidRDefault="00A6189C" w:rsidP="00A6189C">
      <w:pPr>
        <w:pStyle w:val="Akapitzlist"/>
        <w:numPr>
          <w:ilvl w:val="0"/>
          <w:numId w:val="6"/>
        </w:numPr>
        <w:spacing w:after="0" w:line="240" w:lineRule="auto"/>
        <w:ind w:left="567" w:hanging="14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Zmiana temperatury wody 6</w:t>
      </w:r>
      <w:r w:rsidR="00EB2342">
        <w:rPr>
          <w:rFonts w:ascii="Verdana" w:eastAsia="Verdana" w:hAnsi="Verdana" w:cs="Verdana"/>
        </w:rPr>
        <w:t>6,1</w:t>
      </w:r>
      <w:r>
        <w:rPr>
          <w:rFonts w:ascii="Verdana" w:eastAsia="Verdana" w:hAnsi="Verdana" w:cs="Verdana"/>
        </w:rPr>
        <w:t xml:space="preserve">°C -&gt; </w:t>
      </w:r>
      <w:r w:rsidR="00EB2342">
        <w:rPr>
          <w:rFonts w:ascii="Verdana" w:eastAsia="Verdana" w:hAnsi="Verdana" w:cs="Verdana"/>
        </w:rPr>
        <w:t>64,2</w:t>
      </w:r>
      <w:r>
        <w:rPr>
          <w:rFonts w:ascii="Verdana" w:eastAsia="Verdana" w:hAnsi="Verdana" w:cs="Verdana"/>
        </w:rPr>
        <w:t xml:space="preserve">1°C, przepływ </w:t>
      </w:r>
      <w:r w:rsidR="00EB2342">
        <w:rPr>
          <w:rFonts w:ascii="Verdana" w:eastAsia="Verdana" w:hAnsi="Verdana" w:cs="Verdana"/>
        </w:rPr>
        <w:t>300</w:t>
      </w:r>
      <w:r>
        <w:rPr>
          <w:rFonts w:ascii="Verdana" w:eastAsia="Verdana" w:hAnsi="Verdana" w:cs="Verdana"/>
        </w:rPr>
        <w:t xml:space="preserve"> kg/h</w:t>
      </w:r>
    </w:p>
    <w:p w14:paraId="34419C77" w14:textId="77777777" w:rsidR="006F01A8" w:rsidRPr="006F01A8" w:rsidRDefault="006F01A8" w:rsidP="006F01A8">
      <w:pPr>
        <w:pStyle w:val="Akapitzlist"/>
        <w:numPr>
          <w:ilvl w:val="0"/>
          <w:numId w:val="6"/>
        </w:numPr>
        <w:spacing w:after="0" w:line="240" w:lineRule="auto"/>
        <w:ind w:left="567" w:hanging="141"/>
        <w:rPr>
          <w:rFonts w:ascii="Verdana" w:eastAsia="Verdana" w:hAnsi="Verdana" w:cs="Verdana"/>
        </w:rPr>
      </w:pPr>
      <w:r w:rsidRPr="006F01A8">
        <w:rPr>
          <w:rFonts w:ascii="Verdana" w:eastAsia="Verdana" w:hAnsi="Verdana" w:cs="Verdana"/>
        </w:rPr>
        <w:t>Przepływ czynników: przeciwprąd</w:t>
      </w:r>
    </w:p>
    <w:p w14:paraId="541C5766" w14:textId="330B78CB" w:rsidR="006F01A8" w:rsidRDefault="006F01A8" w:rsidP="006F01A8">
      <w:pPr>
        <w:pStyle w:val="Akapitzlist"/>
        <w:numPr>
          <w:ilvl w:val="0"/>
          <w:numId w:val="6"/>
        </w:numPr>
        <w:spacing w:after="0" w:line="240" w:lineRule="auto"/>
        <w:ind w:left="567" w:hanging="141"/>
        <w:rPr>
          <w:rFonts w:ascii="Verdana" w:eastAsia="Verdana" w:hAnsi="Verdana" w:cs="Verdana"/>
        </w:rPr>
      </w:pPr>
      <w:r w:rsidRPr="006F01A8">
        <w:rPr>
          <w:rFonts w:ascii="Verdana" w:eastAsia="Verdana" w:hAnsi="Verdana" w:cs="Verdana"/>
        </w:rPr>
        <w:t xml:space="preserve">Układ strumieni szeregowo-równoległy: (4x3) dla masy jajowej/ </w:t>
      </w:r>
      <w:r>
        <w:rPr>
          <w:rFonts w:ascii="Verdana" w:eastAsia="Verdana" w:hAnsi="Verdana" w:cs="Verdana"/>
        </w:rPr>
        <w:t>żółtka/</w:t>
      </w:r>
      <w:r w:rsidRPr="006F01A8">
        <w:rPr>
          <w:rFonts w:ascii="Verdana" w:eastAsia="Verdana" w:hAnsi="Verdana" w:cs="Verdana"/>
        </w:rPr>
        <w:t>białka oraz (3x3+1x4) dla czynnika grzewczego</w:t>
      </w:r>
    </w:p>
    <w:p w14:paraId="3CF3A90C" w14:textId="2663025E" w:rsidR="007E0FA2" w:rsidRPr="006F01A8" w:rsidRDefault="007E0FA2" w:rsidP="006F01A8">
      <w:pPr>
        <w:pStyle w:val="Akapitzlist"/>
        <w:numPr>
          <w:ilvl w:val="0"/>
          <w:numId w:val="6"/>
        </w:numPr>
        <w:spacing w:after="0" w:line="240" w:lineRule="auto"/>
        <w:ind w:left="567" w:hanging="14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Przyłącza zgodnie z rysunkiem będącym załącznikiem nr 1 do OPZ</w:t>
      </w:r>
    </w:p>
    <w:p w14:paraId="44286F92" w14:textId="77777777" w:rsidR="006F01A8" w:rsidRDefault="006F01A8" w:rsidP="006F01A8">
      <w:pPr>
        <w:pStyle w:val="Akapitzlist"/>
        <w:spacing w:after="0" w:line="240" w:lineRule="auto"/>
        <w:ind w:left="567"/>
        <w:rPr>
          <w:rFonts w:ascii="Verdana" w:eastAsia="Verdana" w:hAnsi="Verdana" w:cs="Verdana"/>
        </w:rPr>
      </w:pPr>
    </w:p>
    <w:p w14:paraId="1988E406" w14:textId="40B87390" w:rsidR="006F01A8" w:rsidRDefault="00866A93" w:rsidP="006F01A8">
      <w:pPr>
        <w:spacing w:after="0" w:line="240" w:lineRule="auto"/>
        <w:ind w:left="425"/>
        <w:jc w:val="both"/>
        <w:rPr>
          <w:rFonts w:ascii="Verdana" w:eastAsia="Verdana" w:hAnsi="Verdana" w:cs="Verdana"/>
        </w:rPr>
      </w:pPr>
      <w:r w:rsidRPr="00AD231C">
        <w:rPr>
          <w:rFonts w:ascii="Verdana" w:eastAsia="Verdana" w:hAnsi="Verdana" w:cs="Verdana"/>
          <w:b/>
          <w:bCs/>
          <w:spacing w:val="-6"/>
        </w:rPr>
        <w:t>B.</w:t>
      </w:r>
      <w:r w:rsidRPr="006F01A8">
        <w:rPr>
          <w:rFonts w:ascii="Verdana" w:eastAsia="Verdana" w:hAnsi="Verdana" w:cs="Verdana"/>
          <w:b/>
          <w:bCs/>
          <w:spacing w:val="-6"/>
        </w:rPr>
        <w:t xml:space="preserve"> </w:t>
      </w:r>
      <w:r w:rsidR="006F01A8" w:rsidRPr="006F01A8">
        <w:rPr>
          <w:rFonts w:ascii="Verdana" w:eastAsia="Verdana" w:hAnsi="Verdana" w:cs="Verdana"/>
          <w:b/>
          <w:bCs/>
        </w:rPr>
        <w:t xml:space="preserve">Płytowe, uszczelkowe wymienniki ciepła do produktów jajecznych </w:t>
      </w:r>
      <w:r w:rsidR="006F01A8" w:rsidRPr="00513F02">
        <w:rPr>
          <w:rFonts w:ascii="Verdana" w:eastAsia="Verdana" w:hAnsi="Verdana" w:cs="Verdana"/>
        </w:rPr>
        <w:t>(w tym: masa jajowa, żółtko i białko jaja kurzego)</w:t>
      </w:r>
      <w:r w:rsidR="006A7D7D">
        <w:rPr>
          <w:rFonts w:ascii="Verdana" w:eastAsia="Verdana" w:hAnsi="Verdana" w:cs="Verdana"/>
        </w:rPr>
        <w:t>,</w:t>
      </w:r>
      <w:r w:rsidR="006A7D7D" w:rsidRPr="006A7D7D">
        <w:t xml:space="preserve"> </w:t>
      </w:r>
      <w:r w:rsidR="006A7D7D" w:rsidRPr="006A7D7D">
        <w:rPr>
          <w:rFonts w:ascii="Verdana" w:eastAsia="Verdana" w:hAnsi="Verdana" w:cs="Verdana"/>
        </w:rPr>
        <w:t>producent Alfalaval lub równoważny, tj. o parametrach nie gorszych niż</w:t>
      </w:r>
      <w:r w:rsidR="006A7D7D">
        <w:rPr>
          <w:rFonts w:ascii="Verdana" w:eastAsia="Verdana" w:hAnsi="Verdana" w:cs="Verdana"/>
        </w:rPr>
        <w:t>:</w:t>
      </w:r>
    </w:p>
    <w:p w14:paraId="114844B9" w14:textId="4E3DE3B4" w:rsidR="006F01A8" w:rsidRDefault="00866A93" w:rsidP="006F01A8">
      <w:pPr>
        <w:spacing w:after="0" w:line="240" w:lineRule="auto"/>
        <w:ind w:firstLine="425"/>
        <w:jc w:val="both"/>
        <w:rPr>
          <w:rFonts w:ascii="Verdana" w:eastAsia="Verdana" w:hAnsi="Verdana" w:cs="Verdana"/>
          <w:b/>
          <w:bCs/>
        </w:rPr>
      </w:pPr>
      <w:r w:rsidRPr="00866A93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typ</w:t>
      </w:r>
      <w:r w:rsidRPr="00866A93">
        <w:rPr>
          <w:rFonts w:ascii="Verdana" w:eastAsia="Verdana" w:hAnsi="Verdana" w:cs="Verdana"/>
        </w:rPr>
        <w:t xml:space="preserve"> </w:t>
      </w:r>
      <w:r w:rsidR="00EB2342" w:rsidRPr="00866A93">
        <w:rPr>
          <w:rFonts w:ascii="Verdana" w:eastAsia="Verdana" w:hAnsi="Verdana" w:cs="Verdana"/>
        </w:rPr>
        <w:t xml:space="preserve">2 </w:t>
      </w:r>
      <w:r w:rsidR="00A6189C" w:rsidRPr="00866A93">
        <w:rPr>
          <w:rFonts w:ascii="Verdana" w:eastAsia="Verdana" w:hAnsi="Verdana" w:cs="Verdana"/>
          <w:spacing w:val="-6"/>
        </w:rPr>
        <w:t>– odzysk ciepła</w:t>
      </w:r>
      <w:r w:rsidR="00154150">
        <w:rPr>
          <w:rFonts w:ascii="Verdana" w:eastAsia="Verdana" w:hAnsi="Verdana" w:cs="Verdana"/>
        </w:rPr>
        <w:t>:</w:t>
      </w:r>
      <w:r w:rsidR="00154150" w:rsidRPr="00866A93">
        <w:rPr>
          <w:rFonts w:ascii="Verdana" w:eastAsia="Verdana" w:hAnsi="Verdana" w:cs="Verdana"/>
        </w:rPr>
        <w:t xml:space="preserve"> </w:t>
      </w:r>
      <w:r w:rsidR="00154150" w:rsidRPr="00866A93">
        <w:rPr>
          <w:rFonts w:ascii="Verdana" w:eastAsia="Verdana" w:hAnsi="Verdana" w:cs="Verdana"/>
          <w:b/>
          <w:bCs/>
        </w:rPr>
        <w:t xml:space="preserve"> 2 szt</w:t>
      </w:r>
      <w:r w:rsidR="00154150">
        <w:rPr>
          <w:rFonts w:ascii="Verdana" w:eastAsia="Verdana" w:hAnsi="Verdana" w:cs="Verdana"/>
          <w:b/>
          <w:bCs/>
        </w:rPr>
        <w:t>uki</w:t>
      </w:r>
      <w:r w:rsidR="00AD231C">
        <w:rPr>
          <w:rFonts w:ascii="Verdana" w:eastAsia="Verdana" w:hAnsi="Verdana" w:cs="Verdana"/>
          <w:b/>
          <w:bCs/>
        </w:rPr>
        <w:t>:</w:t>
      </w:r>
    </w:p>
    <w:p w14:paraId="7ECE940D" w14:textId="77777777" w:rsidR="006F01A8" w:rsidRDefault="006F01A8" w:rsidP="006F01A8">
      <w:pPr>
        <w:pStyle w:val="Akapitzlist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</w:rPr>
        <w:t>Powierzchnia płyty nie mniejsza niż 0,032 m</w:t>
      </w:r>
      <w:r>
        <w:rPr>
          <w:rFonts w:ascii="Verdana" w:eastAsia="Verdana" w:hAnsi="Verdana" w:cs="Verdana"/>
          <w:vertAlign w:val="superscript"/>
        </w:rPr>
        <w:t>2</w:t>
      </w:r>
    </w:p>
    <w:p w14:paraId="5612BC78" w14:textId="77777777" w:rsidR="006F01A8" w:rsidRDefault="006F01A8" w:rsidP="006F01A8">
      <w:pPr>
        <w:pStyle w:val="Akapitzlist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</w:rPr>
        <w:t>Wymiary płyty nie większe niż 430,5 x 125 mm</w:t>
      </w:r>
    </w:p>
    <w:p w14:paraId="27D52A47" w14:textId="77777777" w:rsidR="006F01A8" w:rsidRDefault="006F01A8" w:rsidP="006F01A8">
      <w:pPr>
        <w:pStyle w:val="Akapitzlist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Szczelina między płytami nie większa niż 2,4 mm</w:t>
      </w:r>
    </w:p>
    <w:p w14:paraId="37C3A1BD" w14:textId="77777777" w:rsidR="006F01A8" w:rsidRDefault="006F01A8" w:rsidP="006F01A8">
      <w:pPr>
        <w:pStyle w:val="Akapitzlist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Grubość płyty nie większa niż 0,6 mm</w:t>
      </w:r>
    </w:p>
    <w:p w14:paraId="67208F1F" w14:textId="77777777" w:rsidR="006F01A8" w:rsidRDefault="006F01A8" w:rsidP="006F01A8">
      <w:pPr>
        <w:pStyle w:val="Akapitzlist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Verdana" w:eastAsia="Verdana" w:hAnsi="Verdana" w:cs="Verdana"/>
        </w:rPr>
      </w:pPr>
      <w:r w:rsidRPr="00866A93">
        <w:rPr>
          <w:rFonts w:ascii="Verdana" w:eastAsia="Verdana" w:hAnsi="Verdana" w:cs="Verdana"/>
        </w:rPr>
        <w:t xml:space="preserve">Przeznaczone do kontaktu z żywnością </w:t>
      </w:r>
    </w:p>
    <w:p w14:paraId="32891C56" w14:textId="7B643111" w:rsidR="00021D16" w:rsidRPr="00021D16" w:rsidRDefault="00021D16" w:rsidP="00021D16">
      <w:pPr>
        <w:pStyle w:val="Akapitzlist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Verdana" w:eastAsia="Verdana" w:hAnsi="Verdana" w:cs="Verdana"/>
        </w:rPr>
      </w:pPr>
      <w:r w:rsidRPr="00021D16">
        <w:rPr>
          <w:rFonts w:ascii="Verdana" w:eastAsia="Verdana" w:hAnsi="Verdana" w:cs="Verdana"/>
        </w:rPr>
        <w:t>Materiał wykonania płyt: stal AISI316</w:t>
      </w:r>
    </w:p>
    <w:p w14:paraId="671F92B1" w14:textId="77777777" w:rsidR="006F01A8" w:rsidRPr="00866A93" w:rsidRDefault="006F01A8" w:rsidP="006F01A8">
      <w:pPr>
        <w:pStyle w:val="Akapitzlist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Verdana" w:eastAsia="Verdana" w:hAnsi="Verdana" w:cs="Verdana"/>
        </w:rPr>
      </w:pPr>
      <w:r w:rsidRPr="00866A93">
        <w:rPr>
          <w:rFonts w:ascii="Verdana" w:eastAsia="Verdana" w:hAnsi="Verdana" w:cs="Verdana"/>
        </w:rPr>
        <w:t>Rodzaj przyłączy clamp 25</w:t>
      </w:r>
    </w:p>
    <w:p w14:paraId="414B88DC" w14:textId="77777777" w:rsidR="006F01A8" w:rsidRPr="00866A93" w:rsidRDefault="006F01A8" w:rsidP="006F01A8">
      <w:pPr>
        <w:pStyle w:val="Akapitzlist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Verdana" w:eastAsia="Verdana" w:hAnsi="Verdana" w:cs="Verdana"/>
        </w:rPr>
      </w:pPr>
      <w:r w:rsidRPr="00866A93">
        <w:rPr>
          <w:rFonts w:ascii="Verdana" w:eastAsia="Verdana" w:hAnsi="Verdana" w:cs="Verdana"/>
        </w:rPr>
        <w:t>Dostosowany do zasadowego mycia w systemie CIP</w:t>
      </w:r>
    </w:p>
    <w:p w14:paraId="09CE43BB" w14:textId="424DF695" w:rsidR="006F01A8" w:rsidRPr="00866A93" w:rsidRDefault="006F01A8" w:rsidP="006F01A8">
      <w:pPr>
        <w:pStyle w:val="Akapitzlist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Verdana" w:eastAsia="Verdana" w:hAnsi="Verdana" w:cs="Verdana"/>
        </w:rPr>
      </w:pPr>
      <w:r w:rsidRPr="00866A93">
        <w:rPr>
          <w:rFonts w:ascii="Verdana" w:eastAsia="Verdana" w:hAnsi="Verdana" w:cs="Verdana"/>
        </w:rPr>
        <w:t>Uszczelka z NBRP z atestem FDA</w:t>
      </w:r>
    </w:p>
    <w:p w14:paraId="49090E50" w14:textId="77777777" w:rsidR="006F01A8" w:rsidRDefault="006F01A8" w:rsidP="006F01A8">
      <w:pPr>
        <w:pStyle w:val="Akapitzlist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Maksymalne ciśnienie robocze 9 bar </w:t>
      </w:r>
    </w:p>
    <w:p w14:paraId="7B76E16F" w14:textId="77777777" w:rsidR="006F01A8" w:rsidRDefault="006F01A8" w:rsidP="006F01A8">
      <w:pPr>
        <w:pStyle w:val="Akapitzlist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Maksymalna temperatura robocza 120°C</w:t>
      </w:r>
    </w:p>
    <w:p w14:paraId="06DDF06A" w14:textId="50DF1FBA" w:rsidR="00043EC0" w:rsidRDefault="00043EC0" w:rsidP="00043EC0">
      <w:pPr>
        <w:pStyle w:val="Akapitzlist"/>
        <w:numPr>
          <w:ilvl w:val="0"/>
          <w:numId w:val="9"/>
        </w:numPr>
        <w:spacing w:after="0" w:line="240" w:lineRule="auto"/>
        <w:ind w:left="567" w:hanging="141"/>
        <w:rPr>
          <w:rFonts w:ascii="Verdana" w:eastAsia="Verdana" w:hAnsi="Verdana" w:cs="Verdana"/>
          <w:spacing w:val="-6"/>
        </w:rPr>
      </w:pPr>
      <w:r>
        <w:rPr>
          <w:rFonts w:ascii="Verdana" w:eastAsia="Verdana" w:hAnsi="Verdana" w:cs="Verdana"/>
        </w:rPr>
        <w:lastRenderedPageBreak/>
        <w:t>Ilość płyt nie mniejsza niż 25 szt.</w:t>
      </w:r>
    </w:p>
    <w:p w14:paraId="61EADFA5" w14:textId="77777777" w:rsidR="00A6189C" w:rsidRDefault="00A6189C" w:rsidP="00A6189C">
      <w:pPr>
        <w:pStyle w:val="Akapitzlist"/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Verdana" w:eastAsia="Verdana" w:hAnsi="Verdana" w:cs="Verdana"/>
          <w:spacing w:val="-6"/>
        </w:rPr>
      </w:pPr>
      <w:r>
        <w:rPr>
          <w:rFonts w:ascii="Verdana" w:eastAsia="Verdana" w:hAnsi="Verdana" w:cs="Verdana"/>
          <w:spacing w:val="-6"/>
        </w:rPr>
        <w:t xml:space="preserve">Odzysk ciepła między ogrzanym a zimnym wsadem </w:t>
      </w:r>
    </w:p>
    <w:p w14:paraId="0A929549" w14:textId="260E47BA" w:rsidR="00A6189C" w:rsidRDefault="00A6189C" w:rsidP="00A6189C">
      <w:pPr>
        <w:pStyle w:val="Akapitzlist"/>
        <w:numPr>
          <w:ilvl w:val="0"/>
          <w:numId w:val="6"/>
        </w:numPr>
        <w:spacing w:after="0" w:line="240" w:lineRule="auto"/>
        <w:ind w:left="567" w:hanging="141"/>
        <w:rPr>
          <w:rFonts w:ascii="Verdana" w:eastAsia="Verdana" w:hAnsi="Verdana" w:cs="Verdana"/>
          <w:spacing w:val="-6"/>
        </w:rPr>
      </w:pPr>
      <w:r>
        <w:rPr>
          <w:rFonts w:ascii="Verdana" w:eastAsia="Verdana" w:hAnsi="Verdana" w:cs="Verdana"/>
          <w:spacing w:val="-6"/>
        </w:rPr>
        <w:t>Zmiana temperatury wsadu zimnego 8°C -&gt; 5</w:t>
      </w:r>
      <w:r w:rsidR="00EB2342">
        <w:rPr>
          <w:rFonts w:ascii="Verdana" w:eastAsia="Verdana" w:hAnsi="Verdana" w:cs="Verdana"/>
          <w:spacing w:val="-6"/>
        </w:rPr>
        <w:t>5,4</w:t>
      </w:r>
      <w:r>
        <w:rPr>
          <w:rFonts w:ascii="Verdana" w:eastAsia="Verdana" w:hAnsi="Verdana" w:cs="Verdana"/>
          <w:spacing w:val="-6"/>
        </w:rPr>
        <w:t>°C, przepływ 60 kg/h</w:t>
      </w:r>
      <w:r w:rsidR="00C2510A">
        <w:rPr>
          <w:rFonts w:ascii="Verdana" w:eastAsia="Verdana" w:hAnsi="Verdana" w:cs="Verdana"/>
          <w:spacing w:val="-6"/>
        </w:rPr>
        <w:t xml:space="preserve"> </w:t>
      </w:r>
      <w:r w:rsidR="00043EC0">
        <w:rPr>
          <w:rFonts w:ascii="Verdana" w:eastAsia="Verdana" w:hAnsi="Verdana" w:cs="Verdana"/>
        </w:rPr>
        <w:t>przy spadku ciśnienia nie większym niż</w:t>
      </w:r>
      <w:r w:rsidR="00C2510A">
        <w:rPr>
          <w:rFonts w:ascii="Verdana" w:eastAsia="Verdana" w:hAnsi="Verdana" w:cs="Verdana"/>
          <w:spacing w:val="-6"/>
        </w:rPr>
        <w:t xml:space="preserve"> 0,35 bar</w:t>
      </w:r>
    </w:p>
    <w:p w14:paraId="0647CA00" w14:textId="7696F1F0" w:rsidR="0094296A" w:rsidRDefault="00A6189C" w:rsidP="0094296A">
      <w:pPr>
        <w:pStyle w:val="Akapitzlist"/>
        <w:numPr>
          <w:ilvl w:val="0"/>
          <w:numId w:val="6"/>
        </w:numPr>
        <w:spacing w:after="0" w:line="240" w:lineRule="auto"/>
        <w:ind w:left="567" w:hanging="141"/>
        <w:rPr>
          <w:rFonts w:ascii="Verdana" w:eastAsia="Verdana" w:hAnsi="Verdana" w:cs="Verdana"/>
          <w:spacing w:val="-6"/>
        </w:rPr>
      </w:pPr>
      <w:r w:rsidRPr="0094296A">
        <w:rPr>
          <w:rFonts w:ascii="Verdana" w:eastAsia="Verdana" w:hAnsi="Verdana" w:cs="Verdana"/>
          <w:spacing w:val="-6"/>
        </w:rPr>
        <w:t xml:space="preserve">Zmiana temperatury wsadu ogrzanego 66°C -&gt; </w:t>
      </w:r>
      <w:r w:rsidR="00EB2342" w:rsidRPr="0094296A">
        <w:rPr>
          <w:rFonts w:ascii="Verdana" w:eastAsia="Verdana" w:hAnsi="Verdana" w:cs="Verdana"/>
          <w:spacing w:val="-6"/>
        </w:rPr>
        <w:t>19,6</w:t>
      </w:r>
      <w:r w:rsidRPr="0094296A">
        <w:rPr>
          <w:rFonts w:ascii="Verdana" w:eastAsia="Verdana" w:hAnsi="Verdana" w:cs="Verdana"/>
          <w:spacing w:val="-6"/>
        </w:rPr>
        <w:t>°C, przepływ 60 kg/h</w:t>
      </w:r>
      <w:r w:rsidR="0094296A" w:rsidRPr="0094296A">
        <w:rPr>
          <w:rFonts w:ascii="Verdana" w:eastAsia="Verdana" w:hAnsi="Verdana" w:cs="Verdana"/>
        </w:rPr>
        <w:t xml:space="preserve"> </w:t>
      </w:r>
      <w:r w:rsidR="0094296A">
        <w:rPr>
          <w:rFonts w:ascii="Verdana" w:eastAsia="Verdana" w:hAnsi="Verdana" w:cs="Verdana"/>
        </w:rPr>
        <w:t>przy spadku ciśnienia nie większym niż</w:t>
      </w:r>
      <w:r w:rsidR="0094296A">
        <w:rPr>
          <w:rFonts w:ascii="Verdana" w:eastAsia="Verdana" w:hAnsi="Verdana" w:cs="Verdana"/>
          <w:spacing w:val="-6"/>
        </w:rPr>
        <w:t xml:space="preserve"> 0,35 bar</w:t>
      </w:r>
    </w:p>
    <w:p w14:paraId="6234A665" w14:textId="77777777" w:rsidR="006F01A8" w:rsidRPr="006F01A8" w:rsidRDefault="006F01A8" w:rsidP="006F01A8">
      <w:pPr>
        <w:pStyle w:val="Akapitzlist"/>
        <w:numPr>
          <w:ilvl w:val="0"/>
          <w:numId w:val="6"/>
        </w:numPr>
        <w:spacing w:after="0" w:line="240" w:lineRule="auto"/>
        <w:ind w:left="567" w:hanging="141"/>
        <w:rPr>
          <w:rFonts w:ascii="Verdana" w:eastAsia="Verdana" w:hAnsi="Verdana" w:cs="Verdana"/>
          <w:spacing w:val="-6"/>
        </w:rPr>
      </w:pPr>
      <w:r w:rsidRPr="006F01A8">
        <w:rPr>
          <w:rFonts w:ascii="Verdana" w:eastAsia="Verdana" w:hAnsi="Verdana" w:cs="Verdana"/>
          <w:spacing w:val="-6"/>
        </w:rPr>
        <w:t>Przepływ czynników: przeciwprąd</w:t>
      </w:r>
    </w:p>
    <w:p w14:paraId="18E06C8D" w14:textId="77777777" w:rsidR="006F01A8" w:rsidRDefault="006F01A8" w:rsidP="006F01A8">
      <w:pPr>
        <w:pStyle w:val="Akapitzlist"/>
        <w:numPr>
          <w:ilvl w:val="0"/>
          <w:numId w:val="6"/>
        </w:numPr>
        <w:spacing w:after="0" w:line="240" w:lineRule="auto"/>
        <w:ind w:left="567" w:hanging="141"/>
        <w:rPr>
          <w:rFonts w:ascii="Verdana" w:eastAsia="Verdana" w:hAnsi="Verdana" w:cs="Verdana"/>
          <w:spacing w:val="-6"/>
        </w:rPr>
      </w:pPr>
      <w:r w:rsidRPr="006F01A8">
        <w:rPr>
          <w:rFonts w:ascii="Verdana" w:eastAsia="Verdana" w:hAnsi="Verdana" w:cs="Verdana"/>
          <w:spacing w:val="-6"/>
        </w:rPr>
        <w:t>Układ strumieni szeregowo-równoległy: 2x(4x3)</w:t>
      </w:r>
    </w:p>
    <w:p w14:paraId="35063A90" w14:textId="77777777" w:rsidR="007E0FA2" w:rsidRPr="006F01A8" w:rsidRDefault="007E0FA2" w:rsidP="007E0FA2">
      <w:pPr>
        <w:pStyle w:val="Akapitzlist"/>
        <w:numPr>
          <w:ilvl w:val="0"/>
          <w:numId w:val="6"/>
        </w:numPr>
        <w:spacing w:after="0" w:line="240" w:lineRule="auto"/>
        <w:ind w:left="567" w:hanging="14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Przyłącza zgodnie z rysunkiem będącym załącznikiem nr 1 do OPZ</w:t>
      </w:r>
    </w:p>
    <w:p w14:paraId="6F51ED37" w14:textId="77777777" w:rsidR="007E0FA2" w:rsidRPr="007E0FA2" w:rsidRDefault="007E0FA2" w:rsidP="007E0FA2">
      <w:pPr>
        <w:spacing w:after="0" w:line="240" w:lineRule="auto"/>
        <w:rPr>
          <w:rFonts w:ascii="Verdana" w:eastAsia="Verdana" w:hAnsi="Verdana" w:cs="Verdana"/>
          <w:spacing w:val="-6"/>
        </w:rPr>
      </w:pPr>
    </w:p>
    <w:p w14:paraId="12C72D16" w14:textId="77777777" w:rsidR="006F01A8" w:rsidRDefault="006F01A8" w:rsidP="006F01A8">
      <w:pPr>
        <w:pStyle w:val="Akapitzlist"/>
        <w:spacing w:after="0" w:line="240" w:lineRule="auto"/>
        <w:ind w:left="567"/>
        <w:rPr>
          <w:rFonts w:ascii="Verdana" w:eastAsia="Verdana" w:hAnsi="Verdana" w:cs="Verdana"/>
          <w:spacing w:val="-6"/>
        </w:rPr>
      </w:pPr>
    </w:p>
    <w:p w14:paraId="08D01A30" w14:textId="7342C3E1" w:rsidR="00154150" w:rsidRPr="00513F02" w:rsidRDefault="00AD231C" w:rsidP="00154150">
      <w:pPr>
        <w:spacing w:after="0" w:line="240" w:lineRule="auto"/>
        <w:ind w:left="42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6"/>
        </w:rPr>
        <w:t>C</w:t>
      </w:r>
      <w:r w:rsidR="00154150" w:rsidRPr="006F01A8">
        <w:rPr>
          <w:rFonts w:ascii="Verdana" w:eastAsia="Verdana" w:hAnsi="Verdana" w:cs="Verdana"/>
          <w:b/>
          <w:bCs/>
          <w:spacing w:val="-6"/>
        </w:rPr>
        <w:t xml:space="preserve">. </w:t>
      </w:r>
      <w:r w:rsidR="00154150" w:rsidRPr="006F01A8">
        <w:rPr>
          <w:rFonts w:ascii="Verdana" w:eastAsia="Verdana" w:hAnsi="Verdana" w:cs="Verdana"/>
          <w:b/>
          <w:bCs/>
        </w:rPr>
        <w:t xml:space="preserve">Płytowe, uszczelkowe wymienniki ciepła do produktów jajecznych </w:t>
      </w:r>
      <w:r w:rsidR="00154150" w:rsidRPr="00513F02">
        <w:rPr>
          <w:rFonts w:ascii="Verdana" w:eastAsia="Verdana" w:hAnsi="Verdana" w:cs="Verdana"/>
        </w:rPr>
        <w:t>(w tym: masa jajowa, żółtko i białko jaja kurzego)</w:t>
      </w:r>
      <w:r w:rsidR="006A7D7D">
        <w:rPr>
          <w:rFonts w:ascii="Verdana" w:eastAsia="Verdana" w:hAnsi="Verdana" w:cs="Verdana"/>
        </w:rPr>
        <w:t xml:space="preserve">, </w:t>
      </w:r>
      <w:r w:rsidR="006A7D7D" w:rsidRPr="006A7D7D">
        <w:rPr>
          <w:rFonts w:ascii="Verdana" w:eastAsia="Verdana" w:hAnsi="Verdana" w:cs="Verdana"/>
        </w:rPr>
        <w:t>producent Alfalaval lub równoważny, tj. o parametrach nie gorszych niż</w:t>
      </w:r>
      <w:r w:rsidR="006A7D7D">
        <w:rPr>
          <w:rFonts w:ascii="Verdana" w:eastAsia="Verdana" w:hAnsi="Verdana" w:cs="Verdana"/>
        </w:rPr>
        <w:t>:</w:t>
      </w:r>
    </w:p>
    <w:p w14:paraId="46C00189" w14:textId="6115A830" w:rsidR="006F01A8" w:rsidRDefault="00866A93" w:rsidP="006F01A8">
      <w:pPr>
        <w:spacing w:after="0" w:line="240" w:lineRule="auto"/>
        <w:ind w:firstLine="425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</w:rPr>
        <w:t>typ</w:t>
      </w:r>
      <w:r w:rsidRPr="00866A93">
        <w:rPr>
          <w:rFonts w:ascii="Verdana" w:eastAsia="Verdana" w:hAnsi="Verdana" w:cs="Verdana"/>
        </w:rPr>
        <w:t xml:space="preserve"> </w:t>
      </w:r>
      <w:r w:rsidR="00EB2342" w:rsidRPr="00866A93">
        <w:rPr>
          <w:rFonts w:ascii="Verdana" w:eastAsia="Verdana" w:hAnsi="Verdana" w:cs="Verdana"/>
        </w:rPr>
        <w:t>3</w:t>
      </w:r>
      <w:r w:rsidR="00A6189C" w:rsidRPr="00866A93">
        <w:rPr>
          <w:rFonts w:ascii="Verdana" w:eastAsia="Verdana" w:hAnsi="Verdana" w:cs="Verdana"/>
        </w:rPr>
        <w:t xml:space="preserve"> – schładzani</w:t>
      </w:r>
      <w:r>
        <w:rPr>
          <w:rFonts w:ascii="Verdana" w:eastAsia="Verdana" w:hAnsi="Verdana" w:cs="Verdana"/>
        </w:rPr>
        <w:t>e</w:t>
      </w:r>
      <w:r w:rsidR="00154150">
        <w:rPr>
          <w:rFonts w:ascii="Verdana" w:eastAsia="Verdana" w:hAnsi="Verdana" w:cs="Verdana"/>
        </w:rPr>
        <w:t>:</w:t>
      </w:r>
      <w:r w:rsidR="00A6189C" w:rsidRPr="00866A93">
        <w:rPr>
          <w:rFonts w:ascii="Verdana" w:eastAsia="Verdana" w:hAnsi="Verdana" w:cs="Verdana"/>
        </w:rPr>
        <w:t xml:space="preserve"> </w:t>
      </w:r>
      <w:r w:rsidRPr="00866A93">
        <w:rPr>
          <w:rFonts w:ascii="Verdana" w:eastAsia="Verdana" w:hAnsi="Verdana" w:cs="Verdana"/>
          <w:b/>
          <w:bCs/>
        </w:rPr>
        <w:t xml:space="preserve"> 2 szt</w:t>
      </w:r>
      <w:r w:rsidR="00154150">
        <w:rPr>
          <w:rFonts w:ascii="Verdana" w:eastAsia="Verdana" w:hAnsi="Verdana" w:cs="Verdana"/>
          <w:b/>
          <w:bCs/>
        </w:rPr>
        <w:t>uki</w:t>
      </w:r>
      <w:r w:rsidR="00AD231C">
        <w:rPr>
          <w:rFonts w:ascii="Verdana" w:eastAsia="Verdana" w:hAnsi="Verdana" w:cs="Verdana"/>
          <w:b/>
          <w:bCs/>
        </w:rPr>
        <w:t>:</w:t>
      </w:r>
      <w:r w:rsidRPr="00866A93">
        <w:rPr>
          <w:rFonts w:ascii="Verdana" w:eastAsia="Verdana" w:hAnsi="Verdana" w:cs="Verdana"/>
          <w:b/>
          <w:bCs/>
        </w:rPr>
        <w:t xml:space="preserve"> </w:t>
      </w:r>
    </w:p>
    <w:p w14:paraId="76425AB8" w14:textId="77777777" w:rsidR="006F01A8" w:rsidRDefault="006F01A8" w:rsidP="006F01A8">
      <w:pPr>
        <w:pStyle w:val="Akapitzlist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</w:rPr>
        <w:t>Powierzchnia płyty nie mniejsza niż 0,032 m</w:t>
      </w:r>
      <w:r>
        <w:rPr>
          <w:rFonts w:ascii="Verdana" w:eastAsia="Verdana" w:hAnsi="Verdana" w:cs="Verdana"/>
          <w:vertAlign w:val="superscript"/>
        </w:rPr>
        <w:t>2</w:t>
      </w:r>
    </w:p>
    <w:p w14:paraId="6A9F3E60" w14:textId="77777777" w:rsidR="006F01A8" w:rsidRDefault="006F01A8" w:rsidP="006F01A8">
      <w:pPr>
        <w:pStyle w:val="Akapitzlist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</w:rPr>
        <w:t>Wymiary płyty nie większe niż 430,5 x 125 mm</w:t>
      </w:r>
    </w:p>
    <w:p w14:paraId="7A28DAB0" w14:textId="77777777" w:rsidR="006F01A8" w:rsidRDefault="006F01A8" w:rsidP="006F01A8">
      <w:pPr>
        <w:pStyle w:val="Akapitzlist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Szczelina między płytami nie większa niż 2,4 mm</w:t>
      </w:r>
    </w:p>
    <w:p w14:paraId="0C5A8EC6" w14:textId="77777777" w:rsidR="006F01A8" w:rsidRDefault="006F01A8" w:rsidP="006F01A8">
      <w:pPr>
        <w:pStyle w:val="Akapitzlist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Grubość płyty nie większa niż 0,6 mm</w:t>
      </w:r>
    </w:p>
    <w:p w14:paraId="24CE6DAD" w14:textId="77777777" w:rsidR="00021D16" w:rsidRDefault="006F01A8" w:rsidP="006F01A8">
      <w:pPr>
        <w:pStyle w:val="Akapitzlist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Verdana" w:eastAsia="Verdana" w:hAnsi="Verdana" w:cs="Verdana"/>
        </w:rPr>
      </w:pPr>
      <w:r w:rsidRPr="00866A93">
        <w:rPr>
          <w:rFonts w:ascii="Verdana" w:eastAsia="Verdana" w:hAnsi="Verdana" w:cs="Verdana"/>
        </w:rPr>
        <w:t>Przeznaczone do kontaktu z żywnością</w:t>
      </w:r>
    </w:p>
    <w:p w14:paraId="0923E6B9" w14:textId="459A3A2B" w:rsidR="006F01A8" w:rsidRPr="00021D16" w:rsidRDefault="00021D16" w:rsidP="00021D16">
      <w:pPr>
        <w:pStyle w:val="Akapitzlist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Verdana" w:eastAsia="Verdana" w:hAnsi="Verdana" w:cs="Verdana"/>
        </w:rPr>
      </w:pPr>
      <w:r w:rsidRPr="00021D16">
        <w:rPr>
          <w:rFonts w:ascii="Verdana" w:eastAsia="Verdana" w:hAnsi="Verdana" w:cs="Verdana"/>
        </w:rPr>
        <w:t>Materiał wykonania płyt: stal AISI316</w:t>
      </w:r>
      <w:r w:rsidR="006F01A8" w:rsidRPr="00021D16">
        <w:rPr>
          <w:rFonts w:ascii="Verdana" w:eastAsia="Verdana" w:hAnsi="Verdana" w:cs="Verdana"/>
        </w:rPr>
        <w:t xml:space="preserve"> </w:t>
      </w:r>
    </w:p>
    <w:p w14:paraId="415701CD" w14:textId="77777777" w:rsidR="006F01A8" w:rsidRPr="00866A93" w:rsidRDefault="006F01A8" w:rsidP="006F01A8">
      <w:pPr>
        <w:pStyle w:val="Akapitzlist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Verdana" w:eastAsia="Verdana" w:hAnsi="Verdana" w:cs="Verdana"/>
        </w:rPr>
      </w:pPr>
      <w:r w:rsidRPr="00866A93">
        <w:rPr>
          <w:rFonts w:ascii="Verdana" w:eastAsia="Verdana" w:hAnsi="Verdana" w:cs="Verdana"/>
        </w:rPr>
        <w:t>Rodzaj przyłączy clamp 25</w:t>
      </w:r>
    </w:p>
    <w:p w14:paraId="41ECF0F6" w14:textId="77777777" w:rsidR="006F01A8" w:rsidRPr="00866A93" w:rsidRDefault="006F01A8" w:rsidP="006F01A8">
      <w:pPr>
        <w:pStyle w:val="Akapitzlist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Verdana" w:eastAsia="Verdana" w:hAnsi="Verdana" w:cs="Verdana"/>
        </w:rPr>
      </w:pPr>
      <w:r w:rsidRPr="00866A93">
        <w:rPr>
          <w:rFonts w:ascii="Verdana" w:eastAsia="Verdana" w:hAnsi="Verdana" w:cs="Verdana"/>
        </w:rPr>
        <w:t>Dostosowany do zasadowego mycia w systemie CIP</w:t>
      </w:r>
    </w:p>
    <w:p w14:paraId="39E4DEE4" w14:textId="59B4A128" w:rsidR="006F01A8" w:rsidRPr="00866A93" w:rsidRDefault="006F01A8" w:rsidP="006F01A8">
      <w:pPr>
        <w:pStyle w:val="Akapitzlist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Verdana" w:eastAsia="Verdana" w:hAnsi="Verdana" w:cs="Verdana"/>
        </w:rPr>
      </w:pPr>
      <w:r w:rsidRPr="00866A93">
        <w:rPr>
          <w:rFonts w:ascii="Verdana" w:eastAsia="Verdana" w:hAnsi="Verdana" w:cs="Verdana"/>
        </w:rPr>
        <w:t>Uszczelka z NBRP z atestem FDA</w:t>
      </w:r>
    </w:p>
    <w:p w14:paraId="1C479C49" w14:textId="77777777" w:rsidR="006F01A8" w:rsidRDefault="006F01A8" w:rsidP="006F01A8">
      <w:pPr>
        <w:pStyle w:val="Akapitzlist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Maksymalne ciśnienie robocze 9 bar </w:t>
      </w:r>
    </w:p>
    <w:p w14:paraId="67543279" w14:textId="2FD22271" w:rsidR="006F01A8" w:rsidRPr="006F01A8" w:rsidRDefault="006F01A8" w:rsidP="006F01A8">
      <w:pPr>
        <w:pStyle w:val="Akapitzlist"/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Maksymalna temperatura robocza 120°C</w:t>
      </w:r>
    </w:p>
    <w:p w14:paraId="01664266" w14:textId="4B0DF4BB" w:rsidR="00043EC0" w:rsidRPr="00043EC0" w:rsidRDefault="00043EC0" w:rsidP="00043EC0">
      <w:pPr>
        <w:pStyle w:val="Akapitzlist"/>
        <w:numPr>
          <w:ilvl w:val="0"/>
          <w:numId w:val="9"/>
        </w:numPr>
        <w:spacing w:after="0" w:line="240" w:lineRule="auto"/>
        <w:ind w:left="567" w:hanging="141"/>
        <w:jc w:val="both"/>
        <w:rPr>
          <w:rFonts w:ascii="Verdana" w:eastAsia="Verdana" w:hAnsi="Verdana" w:cs="Verdana"/>
        </w:rPr>
      </w:pPr>
      <w:r w:rsidRPr="00043EC0">
        <w:rPr>
          <w:rFonts w:ascii="Verdana" w:eastAsia="Verdana" w:hAnsi="Verdana" w:cs="Verdana"/>
        </w:rPr>
        <w:t>Ilość płyt nie mniejsza niż 26 szt.</w:t>
      </w:r>
    </w:p>
    <w:p w14:paraId="75B82973" w14:textId="77777777" w:rsidR="00A6189C" w:rsidRDefault="00A6189C" w:rsidP="00A6189C">
      <w:pPr>
        <w:pStyle w:val="Akapitzlist"/>
        <w:numPr>
          <w:ilvl w:val="0"/>
          <w:numId w:val="6"/>
        </w:numPr>
        <w:spacing w:after="0" w:line="240" w:lineRule="auto"/>
        <w:ind w:left="567" w:hanging="153"/>
        <w:jc w:val="both"/>
        <w:rPr>
          <w:rFonts w:ascii="Verdana" w:eastAsia="Verdana" w:hAnsi="Verdana" w:cs="Verdana"/>
          <w:spacing w:val="-6"/>
        </w:rPr>
      </w:pPr>
      <w:r>
        <w:rPr>
          <w:rFonts w:ascii="Verdana" w:eastAsia="Verdana" w:hAnsi="Verdana" w:cs="Verdana"/>
          <w:spacing w:val="-6"/>
        </w:rPr>
        <w:t>Wymiana ciepła między wstępnie schłodzonym wsadem a medium chłodniczym</w:t>
      </w:r>
    </w:p>
    <w:p w14:paraId="5B01CA8C" w14:textId="5C7E9606" w:rsidR="0094296A" w:rsidRDefault="00A6189C" w:rsidP="0094296A">
      <w:pPr>
        <w:pStyle w:val="Akapitzlist"/>
        <w:numPr>
          <w:ilvl w:val="0"/>
          <w:numId w:val="6"/>
        </w:numPr>
        <w:spacing w:after="0" w:line="240" w:lineRule="auto"/>
        <w:ind w:left="567" w:hanging="141"/>
        <w:rPr>
          <w:rFonts w:ascii="Verdana" w:eastAsia="Verdana" w:hAnsi="Verdana" w:cs="Verdana"/>
          <w:spacing w:val="-6"/>
        </w:rPr>
      </w:pPr>
      <w:r>
        <w:rPr>
          <w:rFonts w:ascii="Verdana" w:eastAsia="Verdana" w:hAnsi="Verdana" w:cs="Verdana"/>
          <w:spacing w:val="-8"/>
        </w:rPr>
        <w:t xml:space="preserve">Zmiana temperatury wsadu wstępnie schłodzonego </w:t>
      </w:r>
      <w:r w:rsidR="00EB2342">
        <w:rPr>
          <w:rFonts w:ascii="Verdana" w:eastAsia="Verdana" w:hAnsi="Verdana" w:cs="Verdana"/>
          <w:spacing w:val="-8"/>
        </w:rPr>
        <w:t>19,6</w:t>
      </w:r>
      <w:r>
        <w:rPr>
          <w:rFonts w:ascii="Verdana" w:eastAsia="Verdana" w:hAnsi="Verdana" w:cs="Verdana"/>
          <w:spacing w:val="-8"/>
        </w:rPr>
        <w:t>°C-&gt;8°C, przepływ 60kg/h</w:t>
      </w:r>
      <w:r w:rsidR="0094296A" w:rsidRPr="0094296A">
        <w:rPr>
          <w:rFonts w:ascii="Verdana" w:eastAsia="Verdana" w:hAnsi="Verdana" w:cs="Verdana"/>
        </w:rPr>
        <w:t xml:space="preserve"> </w:t>
      </w:r>
      <w:r w:rsidR="0094296A">
        <w:rPr>
          <w:rFonts w:ascii="Verdana" w:eastAsia="Verdana" w:hAnsi="Verdana" w:cs="Verdana"/>
        </w:rPr>
        <w:t>przy spadku ciśnienia nie większym niż</w:t>
      </w:r>
      <w:r w:rsidR="0094296A">
        <w:rPr>
          <w:rFonts w:ascii="Verdana" w:eastAsia="Verdana" w:hAnsi="Verdana" w:cs="Verdana"/>
          <w:spacing w:val="-6"/>
        </w:rPr>
        <w:t xml:space="preserve"> 0,5 bar</w:t>
      </w:r>
    </w:p>
    <w:p w14:paraId="54F1562C" w14:textId="77777777" w:rsidR="006F01A8" w:rsidRDefault="00A6189C" w:rsidP="006F01A8">
      <w:pPr>
        <w:pStyle w:val="Akapitzlist"/>
        <w:numPr>
          <w:ilvl w:val="0"/>
          <w:numId w:val="6"/>
        </w:numPr>
        <w:spacing w:after="120" w:line="240" w:lineRule="auto"/>
        <w:ind w:left="567" w:hanging="153"/>
        <w:rPr>
          <w:rFonts w:ascii="Verdana" w:eastAsia="Verdana" w:hAnsi="Verdana" w:cs="Verdana"/>
          <w:spacing w:val="-8"/>
        </w:rPr>
      </w:pPr>
      <w:r>
        <w:rPr>
          <w:rFonts w:ascii="Verdana" w:eastAsia="Verdana" w:hAnsi="Verdana" w:cs="Verdana"/>
          <w:spacing w:val="-8"/>
        </w:rPr>
        <w:t>Zmiana temperatury medium chłodniczego 3°C-&gt;</w:t>
      </w:r>
      <w:r w:rsidR="00EB2342">
        <w:rPr>
          <w:rFonts w:ascii="Verdana" w:eastAsia="Verdana" w:hAnsi="Verdana" w:cs="Verdana"/>
          <w:spacing w:val="-8"/>
        </w:rPr>
        <w:t>17,3</w:t>
      </w:r>
      <w:r>
        <w:rPr>
          <w:rFonts w:ascii="Verdana" w:eastAsia="Verdana" w:hAnsi="Verdana" w:cs="Verdana"/>
          <w:spacing w:val="-8"/>
        </w:rPr>
        <w:t>°C, przepływ 6</w:t>
      </w:r>
      <w:r w:rsidR="00EB2342">
        <w:rPr>
          <w:rFonts w:ascii="Verdana" w:eastAsia="Verdana" w:hAnsi="Verdana" w:cs="Verdana"/>
          <w:spacing w:val="-8"/>
        </w:rPr>
        <w:t>0</w:t>
      </w:r>
      <w:r>
        <w:rPr>
          <w:rFonts w:ascii="Verdana" w:eastAsia="Verdana" w:hAnsi="Verdana" w:cs="Verdana"/>
          <w:spacing w:val="-8"/>
        </w:rPr>
        <w:t xml:space="preserve"> kg/h</w:t>
      </w:r>
    </w:p>
    <w:p w14:paraId="4550B337" w14:textId="77777777" w:rsidR="006F01A8" w:rsidRDefault="006F01A8" w:rsidP="006F01A8">
      <w:pPr>
        <w:pStyle w:val="Akapitzlist"/>
        <w:numPr>
          <w:ilvl w:val="0"/>
          <w:numId w:val="6"/>
        </w:numPr>
        <w:spacing w:after="120" w:line="240" w:lineRule="auto"/>
        <w:ind w:left="567" w:hanging="153"/>
        <w:rPr>
          <w:rFonts w:ascii="Verdana" w:eastAsia="Verdana" w:hAnsi="Verdana" w:cs="Verdana"/>
          <w:spacing w:val="-8"/>
        </w:rPr>
      </w:pPr>
      <w:r w:rsidRPr="006F01A8">
        <w:rPr>
          <w:rFonts w:ascii="Verdana" w:eastAsia="Verdana" w:hAnsi="Verdana" w:cs="Verdana"/>
          <w:spacing w:val="-8"/>
        </w:rPr>
        <w:t>Przepływ czynników: przeciwprąd</w:t>
      </w:r>
    </w:p>
    <w:p w14:paraId="300A26BF" w14:textId="6B480766" w:rsidR="006F01A8" w:rsidRDefault="006F01A8" w:rsidP="006F01A8">
      <w:pPr>
        <w:pStyle w:val="Akapitzlist"/>
        <w:numPr>
          <w:ilvl w:val="0"/>
          <w:numId w:val="6"/>
        </w:numPr>
        <w:spacing w:after="120" w:line="240" w:lineRule="auto"/>
        <w:ind w:left="567" w:hanging="153"/>
        <w:rPr>
          <w:rFonts w:ascii="Verdana" w:eastAsia="Verdana" w:hAnsi="Verdana" w:cs="Verdana"/>
          <w:spacing w:val="-8"/>
        </w:rPr>
      </w:pPr>
      <w:r w:rsidRPr="006F01A8">
        <w:rPr>
          <w:rFonts w:ascii="Verdana" w:eastAsia="Verdana" w:hAnsi="Verdana" w:cs="Verdana"/>
          <w:spacing w:val="-8"/>
        </w:rPr>
        <w:t xml:space="preserve">Układ strumieni szeregowo-równoległy: (4x3) </w:t>
      </w:r>
      <w:r w:rsidRPr="006F01A8">
        <w:rPr>
          <w:rFonts w:ascii="Verdana" w:eastAsia="Verdana" w:hAnsi="Verdana" w:cs="Verdana"/>
        </w:rPr>
        <w:t>dla masy jajowej/ żółtka/białka</w:t>
      </w:r>
      <w:r w:rsidRPr="006F01A8">
        <w:rPr>
          <w:rFonts w:ascii="Verdana" w:eastAsia="Verdana" w:hAnsi="Verdana" w:cs="Verdana"/>
          <w:spacing w:val="-8"/>
        </w:rPr>
        <w:t xml:space="preserve"> oraz (3x3 +1x4) dla czynnika chłodniczego</w:t>
      </w:r>
    </w:p>
    <w:p w14:paraId="6EC5E30F" w14:textId="5DBCFA64" w:rsidR="007E0FA2" w:rsidRPr="007E0FA2" w:rsidRDefault="007E0FA2" w:rsidP="007E0FA2">
      <w:pPr>
        <w:pStyle w:val="Akapitzlist"/>
        <w:numPr>
          <w:ilvl w:val="0"/>
          <w:numId w:val="6"/>
        </w:numPr>
        <w:spacing w:after="0" w:line="240" w:lineRule="auto"/>
        <w:ind w:left="567" w:hanging="14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Przyłącza zgodnie z rysunkiem będącym załącznikiem nr 1 do OPZ</w:t>
      </w:r>
    </w:p>
    <w:sectPr w:rsidR="007E0FA2" w:rsidRPr="007E0FA2" w:rsidSect="00154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1B833" w14:textId="77777777" w:rsidR="00A7611B" w:rsidRDefault="00A7611B" w:rsidP="00A96CD2">
      <w:pPr>
        <w:spacing w:after="0" w:line="240" w:lineRule="auto"/>
      </w:pPr>
      <w:r>
        <w:separator/>
      </w:r>
    </w:p>
  </w:endnote>
  <w:endnote w:type="continuationSeparator" w:id="0">
    <w:p w14:paraId="4D13FC61" w14:textId="77777777" w:rsidR="00A7611B" w:rsidRDefault="00A7611B" w:rsidP="00A9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A04A" w14:textId="77777777" w:rsidR="00D9574D" w:rsidRDefault="00D957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F13C" w14:textId="77777777" w:rsidR="00D9574D" w:rsidRDefault="00D957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DE0B" w14:textId="77777777" w:rsidR="00D9574D" w:rsidRDefault="00D957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55D6A" w14:textId="77777777" w:rsidR="00A7611B" w:rsidRDefault="00A7611B" w:rsidP="00A96CD2">
      <w:pPr>
        <w:spacing w:after="0" w:line="240" w:lineRule="auto"/>
      </w:pPr>
      <w:r>
        <w:separator/>
      </w:r>
    </w:p>
  </w:footnote>
  <w:footnote w:type="continuationSeparator" w:id="0">
    <w:p w14:paraId="2031FB89" w14:textId="77777777" w:rsidR="00A7611B" w:rsidRDefault="00A7611B" w:rsidP="00A9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7A68" w14:textId="77777777" w:rsidR="00D9574D" w:rsidRDefault="00D957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2E3B" w14:textId="3A16CFF9" w:rsidR="0036661D" w:rsidRDefault="007F59B4" w:rsidP="007F59B4">
    <w:pPr>
      <w:pStyle w:val="Nagwek"/>
      <w:tabs>
        <w:tab w:val="clear" w:pos="4536"/>
        <w:tab w:val="clear" w:pos="9072"/>
        <w:tab w:val="center" w:pos="4678"/>
        <w:tab w:val="right" w:pos="9639"/>
      </w:tabs>
      <w:ind w:left="-709" w:right="-567"/>
      <w:jc w:val="center"/>
      <w:rPr>
        <w:noProof/>
      </w:rPr>
    </w:pPr>
    <w:r>
      <w:rPr>
        <w:noProof/>
      </w:rPr>
      <w:drawing>
        <wp:inline distT="0" distB="0" distL="0" distR="0" wp14:anchorId="30D1A71E" wp14:editId="7C53E8CC">
          <wp:extent cx="5760720" cy="5613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2600B" w14:textId="0B688180" w:rsidR="0036661D" w:rsidRDefault="0036661D" w:rsidP="00D9574D">
    <w:pPr>
      <w:pStyle w:val="Nagwek"/>
      <w:jc w:val="both"/>
      <w:rPr>
        <w:rFonts w:ascii="Verdana" w:hAnsi="Verdana"/>
        <w:noProof/>
        <w:spacing w:val="-8"/>
        <w:sz w:val="20"/>
      </w:rPr>
    </w:pPr>
    <w:r w:rsidRPr="00E8543A">
      <w:rPr>
        <w:rFonts w:ascii="Verdana" w:hAnsi="Verdana"/>
        <w:noProof/>
        <w:spacing w:val="-6"/>
        <w:sz w:val="20"/>
      </w:rPr>
      <w:t xml:space="preserve">Projekt: „Opracowanie technologii zagospodarowania niepełnowartościowych jaj spożywczych </w:t>
    </w:r>
    <w:r>
      <w:rPr>
        <w:rFonts w:ascii="Verdana" w:hAnsi="Verdana"/>
        <w:noProof/>
        <w:spacing w:val="-6"/>
        <w:sz w:val="20"/>
      </w:rPr>
      <w:br/>
    </w:r>
    <w:r w:rsidRPr="00E8543A">
      <w:rPr>
        <w:rFonts w:ascii="Verdana" w:hAnsi="Verdana"/>
        <w:noProof/>
        <w:spacing w:val="-6"/>
        <w:sz w:val="20"/>
      </w:rPr>
      <w:t>w przedsiębiorstwach MŚP celem przeciwdziałania marnotrawieniu żywności”,</w:t>
    </w:r>
    <w:r>
      <w:rPr>
        <w:rFonts w:ascii="Verdana" w:hAnsi="Verdana"/>
        <w:noProof/>
        <w:spacing w:val="-6"/>
        <w:sz w:val="20"/>
      </w:rPr>
      <w:t xml:space="preserve"> </w:t>
    </w:r>
    <w:r w:rsidRPr="00E8543A">
      <w:rPr>
        <w:rFonts w:ascii="Verdana" w:hAnsi="Verdana"/>
        <w:noProof/>
        <w:spacing w:val="-6"/>
        <w:sz w:val="20"/>
      </w:rPr>
      <w:t xml:space="preserve">Umowa nr: POIR.01.01.01-00 </w:t>
    </w:r>
    <w:r w:rsidRPr="00A44B31">
      <w:rPr>
        <w:rFonts w:ascii="Verdana" w:hAnsi="Verdana"/>
        <w:noProof/>
        <w:spacing w:val="-8"/>
        <w:sz w:val="20"/>
      </w:rPr>
      <w:t>-2169/20-00 z dnia 21.10.2021 r., realizowany w ramach Działania 1.1 Programu Operacyjnego Inteligentny Rozwój 2014-2020, współfinansowanego ze środków Europejskiego Funduszu Rozwoju Regionalnego.</w:t>
    </w:r>
  </w:p>
  <w:p w14:paraId="15C7FF96" w14:textId="77777777" w:rsidR="0036661D" w:rsidRDefault="0036661D" w:rsidP="003666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F894" w14:textId="77777777" w:rsidR="00D9574D" w:rsidRDefault="00D957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54D"/>
    <w:multiLevelType w:val="hybridMultilevel"/>
    <w:tmpl w:val="AD0E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13026"/>
    <w:multiLevelType w:val="hybridMultilevel"/>
    <w:tmpl w:val="9D623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5732D"/>
    <w:multiLevelType w:val="hybridMultilevel"/>
    <w:tmpl w:val="F732CCA6"/>
    <w:lvl w:ilvl="0" w:tplc="B9A6AB34">
      <w:start w:val="1"/>
      <w:numFmt w:val="upperRoman"/>
      <w:lvlText w:val="%1."/>
      <w:lvlJc w:val="left"/>
      <w:pPr>
        <w:ind w:left="1080" w:hanging="720"/>
      </w:pPr>
      <w:rPr>
        <w:b/>
        <w:bCs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35AED"/>
    <w:multiLevelType w:val="hybridMultilevel"/>
    <w:tmpl w:val="D6F865F6"/>
    <w:lvl w:ilvl="0" w:tplc="1002731C">
      <w:start w:val="1"/>
      <w:numFmt w:val="upperLetter"/>
      <w:lvlText w:val="%1."/>
      <w:lvlJc w:val="left"/>
      <w:pPr>
        <w:ind w:left="786" w:hanging="360"/>
      </w:pPr>
      <w:rPr>
        <w:b w:val="0"/>
        <w:bCs w:val="0"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ADDFB83"/>
    <w:multiLevelType w:val="hybridMultilevel"/>
    <w:tmpl w:val="FFFFFFFF"/>
    <w:lvl w:ilvl="0" w:tplc="4B6CF93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3583CD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53A8A4C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922E61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6A02B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7758CEF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A24586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B2A3E8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C5E2109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C6F03D5"/>
    <w:multiLevelType w:val="hybridMultilevel"/>
    <w:tmpl w:val="53AE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F4114"/>
    <w:multiLevelType w:val="hybridMultilevel"/>
    <w:tmpl w:val="B71C242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08173826">
    <w:abstractNumId w:val="5"/>
  </w:num>
  <w:num w:numId="2" w16cid:durableId="480777117">
    <w:abstractNumId w:val="1"/>
  </w:num>
  <w:num w:numId="3" w16cid:durableId="1824617689">
    <w:abstractNumId w:val="0"/>
  </w:num>
  <w:num w:numId="4" w16cid:durableId="186039218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42981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2566362">
    <w:abstractNumId w:val="4"/>
  </w:num>
  <w:num w:numId="7" w16cid:durableId="799306801">
    <w:abstractNumId w:val="3"/>
  </w:num>
  <w:num w:numId="8" w16cid:durableId="443043967">
    <w:abstractNumId w:val="2"/>
  </w:num>
  <w:num w:numId="9" w16cid:durableId="5951351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2E"/>
    <w:rsid w:val="00021D16"/>
    <w:rsid w:val="00043EC0"/>
    <w:rsid w:val="000E6A03"/>
    <w:rsid w:val="00154150"/>
    <w:rsid w:val="001B0CCB"/>
    <w:rsid w:val="00352325"/>
    <w:rsid w:val="0036661D"/>
    <w:rsid w:val="003F0C36"/>
    <w:rsid w:val="00513F02"/>
    <w:rsid w:val="00665C87"/>
    <w:rsid w:val="0066693D"/>
    <w:rsid w:val="006A7D7D"/>
    <w:rsid w:val="006F01A8"/>
    <w:rsid w:val="00762320"/>
    <w:rsid w:val="007879E4"/>
    <w:rsid w:val="007C531D"/>
    <w:rsid w:val="007D5ABF"/>
    <w:rsid w:val="007E0FA2"/>
    <w:rsid w:val="007F59B4"/>
    <w:rsid w:val="00866A93"/>
    <w:rsid w:val="00867198"/>
    <w:rsid w:val="0094296A"/>
    <w:rsid w:val="00957819"/>
    <w:rsid w:val="00A6189C"/>
    <w:rsid w:val="00A7611B"/>
    <w:rsid w:val="00A96CD2"/>
    <w:rsid w:val="00AD231C"/>
    <w:rsid w:val="00C225E2"/>
    <w:rsid w:val="00C2510A"/>
    <w:rsid w:val="00C4781C"/>
    <w:rsid w:val="00D9574D"/>
    <w:rsid w:val="00DE3833"/>
    <w:rsid w:val="00E57991"/>
    <w:rsid w:val="00EB2342"/>
    <w:rsid w:val="00EE08D9"/>
    <w:rsid w:val="00E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E6F8"/>
  <w15:chartTrackingRefBased/>
  <w15:docId w15:val="{2957C556-2136-4F97-8EF2-E87FEBA3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C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29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29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29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9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96A"/>
    <w:rPr>
      <w:b/>
      <w:bCs/>
      <w:sz w:val="20"/>
      <w:szCs w:val="20"/>
    </w:rPr>
  </w:style>
  <w:style w:type="paragraph" w:customStyle="1" w:styleId="xmsonormal">
    <w:name w:val="x_msonormal"/>
    <w:basedOn w:val="Normalny"/>
    <w:rsid w:val="006F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CD2"/>
  </w:style>
  <w:style w:type="paragraph" w:styleId="Stopka">
    <w:name w:val="footer"/>
    <w:basedOn w:val="Normalny"/>
    <w:link w:val="StopkaZnak"/>
    <w:uiPriority w:val="99"/>
    <w:unhideWhenUsed/>
    <w:rsid w:val="00A9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C395C-4642-4D6D-BC1A-88BDC976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Galiński | Łukasiewicz - PIT</dc:creator>
  <cp:keywords/>
  <dc:description/>
  <cp:lastModifiedBy>Zuzanna Śmigielska | Łukasiewicz - PIT</cp:lastModifiedBy>
  <cp:revision>14</cp:revision>
  <dcterms:created xsi:type="dcterms:W3CDTF">2023-08-07T13:57:00Z</dcterms:created>
  <dcterms:modified xsi:type="dcterms:W3CDTF">2023-08-09T08:26:00Z</dcterms:modified>
</cp:coreProperties>
</file>