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324"/>
        <w:gridCol w:w="1999"/>
        <w:gridCol w:w="1999"/>
        <w:gridCol w:w="1999"/>
        <w:gridCol w:w="2000"/>
      </w:tblGrid>
      <w:tr w:rsidR="00D7391C" w:rsidTr="00D7391C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1C" w:rsidRDefault="00D7391C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1C" w:rsidRDefault="00D7391C">
            <w:r>
              <w:t>Załącznik nr 1.1.</w:t>
            </w:r>
            <w:r w:rsidR="00DD0570">
              <w:t xml:space="preserve"> MIÓD MEDYCZNY</w:t>
            </w:r>
          </w:p>
          <w:p w:rsidR="009D4384" w:rsidRDefault="009D4384"/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1C" w:rsidRDefault="00D7391C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1C" w:rsidRDefault="00D7391C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1C" w:rsidRDefault="00D7391C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1C" w:rsidRDefault="00D7391C"/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1C" w:rsidRDefault="00D7391C"/>
        </w:tc>
      </w:tr>
      <w:tr w:rsidR="00D7391C" w:rsidTr="00D7391C">
        <w:tc>
          <w:tcPr>
            <w:tcW w:w="562" w:type="dxa"/>
            <w:tcBorders>
              <w:top w:val="single" w:sz="4" w:space="0" w:color="auto"/>
            </w:tcBorders>
          </w:tcPr>
          <w:p w:rsidR="00D7391C" w:rsidRDefault="00D7391C">
            <w:r>
              <w:t>Lp.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7391C" w:rsidRDefault="00D7391C">
            <w:r>
              <w:t>Nazwa i opis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D7391C" w:rsidRDefault="00D7391C">
            <w:r>
              <w:t>Jednostka miary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7391C" w:rsidRDefault="00D7391C">
            <w:r>
              <w:t>Ilość (A)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7391C" w:rsidRDefault="00D7391C">
            <w:r>
              <w:t>Cena jednostkowa netto*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7391C" w:rsidRDefault="00D7391C">
            <w:r>
              <w:t>Cena jednostkowa brutto (B)*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7391C" w:rsidRDefault="00D7391C">
            <w:r>
              <w:t>Wartość brutto (</w:t>
            </w:r>
            <w:proofErr w:type="spellStart"/>
            <w:r>
              <w:t>AxB</w:t>
            </w:r>
            <w:proofErr w:type="spellEnd"/>
            <w:r>
              <w:t>)*</w:t>
            </w:r>
          </w:p>
        </w:tc>
      </w:tr>
      <w:tr w:rsidR="00D7391C" w:rsidTr="00D7391C">
        <w:tc>
          <w:tcPr>
            <w:tcW w:w="562" w:type="dxa"/>
          </w:tcPr>
          <w:p w:rsidR="00D7391C" w:rsidRDefault="00D7391C">
            <w:r>
              <w:t>1</w:t>
            </w:r>
          </w:p>
        </w:tc>
        <w:tc>
          <w:tcPr>
            <w:tcW w:w="4111" w:type="dxa"/>
          </w:tcPr>
          <w:p w:rsidR="00D7391C" w:rsidRDefault="00D7391C">
            <w:r>
              <w:t xml:space="preserve">Sterylny miód medyczny w tubce stosowany w terapii ran przewlekłych oraz zakażonych. Posiada właściwości antybakteryjne, zapewnia odpowiedni poziom wilgoci w ranie, wspomaga procesy autolityczne oraz hamuje wzrost bakterii. Redukuje nieprzyjemny zapach wydobywający się z trudno gojących się ran. </w:t>
            </w:r>
          </w:p>
        </w:tc>
        <w:tc>
          <w:tcPr>
            <w:tcW w:w="1324" w:type="dxa"/>
          </w:tcPr>
          <w:p w:rsidR="00D7391C" w:rsidRDefault="00D7391C">
            <w:r>
              <w:t>Tubka 25g</w:t>
            </w:r>
          </w:p>
        </w:tc>
        <w:tc>
          <w:tcPr>
            <w:tcW w:w="1999" w:type="dxa"/>
          </w:tcPr>
          <w:p w:rsidR="00D7391C" w:rsidRDefault="00D7391C">
            <w:r>
              <w:t>40</w:t>
            </w:r>
          </w:p>
        </w:tc>
        <w:tc>
          <w:tcPr>
            <w:tcW w:w="1999" w:type="dxa"/>
          </w:tcPr>
          <w:p w:rsidR="00D7391C" w:rsidRDefault="00D7391C"/>
        </w:tc>
        <w:tc>
          <w:tcPr>
            <w:tcW w:w="1999" w:type="dxa"/>
          </w:tcPr>
          <w:p w:rsidR="00D7391C" w:rsidRDefault="00D7391C"/>
        </w:tc>
        <w:tc>
          <w:tcPr>
            <w:tcW w:w="2000" w:type="dxa"/>
          </w:tcPr>
          <w:p w:rsidR="00D7391C" w:rsidRDefault="00D7391C"/>
        </w:tc>
      </w:tr>
      <w:tr w:rsidR="00D7391C" w:rsidTr="00D7391C">
        <w:tc>
          <w:tcPr>
            <w:tcW w:w="562" w:type="dxa"/>
            <w:tcBorders>
              <w:bottom w:val="single" w:sz="4" w:space="0" w:color="auto"/>
            </w:tcBorders>
          </w:tcPr>
          <w:p w:rsidR="00D7391C" w:rsidRDefault="00D7391C">
            <w: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391C" w:rsidRDefault="00D7391C">
            <w:r>
              <w:t>Opatrunek siatkowy pokryty sterylnym miodem medycznym o wymiarach 10 cm x 10cm. Posiada właściwości higroskopijne. Nie przywiera do rany. Przeznaczony do leczenia każdego rodzaju rany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7391C" w:rsidRDefault="008543D9">
            <w:proofErr w:type="spellStart"/>
            <w:r>
              <w:t>s</w:t>
            </w:r>
            <w:r w:rsidR="00D7391C">
              <w:t>zt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7391C" w:rsidRDefault="00D7391C">
            <w:r>
              <w:t>60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7391C" w:rsidRDefault="00D7391C"/>
        </w:tc>
        <w:tc>
          <w:tcPr>
            <w:tcW w:w="1999" w:type="dxa"/>
            <w:tcBorders>
              <w:bottom w:val="single" w:sz="4" w:space="0" w:color="auto"/>
            </w:tcBorders>
          </w:tcPr>
          <w:p w:rsidR="00D7391C" w:rsidRDefault="00D7391C"/>
        </w:tc>
        <w:tc>
          <w:tcPr>
            <w:tcW w:w="2000" w:type="dxa"/>
          </w:tcPr>
          <w:p w:rsidR="00D7391C" w:rsidRDefault="00D7391C"/>
        </w:tc>
      </w:tr>
      <w:tr w:rsidR="00D7391C" w:rsidTr="00D7391C">
        <w:tc>
          <w:tcPr>
            <w:tcW w:w="562" w:type="dxa"/>
            <w:tcBorders>
              <w:bottom w:val="single" w:sz="4" w:space="0" w:color="auto"/>
            </w:tcBorders>
          </w:tcPr>
          <w:p w:rsidR="00D7391C" w:rsidRDefault="00D7391C">
            <w: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7391C" w:rsidRDefault="00D7391C">
            <w:r>
              <w:t xml:space="preserve">Opatrunek tiulowy nasączony czystym miodem medycznym o wymiarach 5cm x 5cm przeznaczony do terapii ran z martwicą </w:t>
            </w:r>
            <w:proofErr w:type="spellStart"/>
            <w:r>
              <w:t>ropływną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7391C" w:rsidRDefault="00D7391C">
            <w:proofErr w:type="spellStart"/>
            <w:r>
              <w:t>szt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7391C" w:rsidRDefault="00D7391C">
            <w:r>
              <w:t>60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7391C" w:rsidRDefault="00D7391C"/>
        </w:tc>
        <w:tc>
          <w:tcPr>
            <w:tcW w:w="1999" w:type="dxa"/>
            <w:tcBorders>
              <w:bottom w:val="single" w:sz="4" w:space="0" w:color="auto"/>
            </w:tcBorders>
          </w:tcPr>
          <w:p w:rsidR="00D7391C" w:rsidRDefault="00D7391C"/>
        </w:tc>
        <w:tc>
          <w:tcPr>
            <w:tcW w:w="2000" w:type="dxa"/>
            <w:tcBorders>
              <w:bottom w:val="single" w:sz="4" w:space="0" w:color="auto"/>
            </w:tcBorders>
          </w:tcPr>
          <w:p w:rsidR="00D7391C" w:rsidRDefault="00D7391C"/>
        </w:tc>
      </w:tr>
      <w:tr w:rsidR="00D7391C" w:rsidTr="00D7391C">
        <w:tc>
          <w:tcPr>
            <w:tcW w:w="1199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391C" w:rsidRDefault="00D7391C"/>
        </w:tc>
        <w:tc>
          <w:tcPr>
            <w:tcW w:w="2000" w:type="dxa"/>
            <w:tcBorders>
              <w:left w:val="single" w:sz="4" w:space="0" w:color="auto"/>
            </w:tcBorders>
          </w:tcPr>
          <w:p w:rsidR="00D7391C" w:rsidRDefault="00D7391C">
            <w:r>
              <w:t>Suma*:</w:t>
            </w:r>
          </w:p>
          <w:p w:rsidR="00D7391C" w:rsidRDefault="00D7391C"/>
        </w:tc>
      </w:tr>
    </w:tbl>
    <w:p w:rsidR="00F33212" w:rsidRDefault="00D7391C">
      <w:r>
        <w:t>*- Wypełnia Wykonawca</w:t>
      </w:r>
    </w:p>
    <w:p w:rsidR="00D7391C" w:rsidRDefault="00D7391C"/>
    <w:p w:rsidR="00D7391C" w:rsidRDefault="00D7391C"/>
    <w:p w:rsidR="00D7391C" w:rsidRDefault="00D7391C"/>
    <w:p w:rsidR="00D7391C" w:rsidRDefault="00D7391C" w:rsidP="00D7391C">
      <w:pPr>
        <w:jc w:val="right"/>
      </w:pPr>
      <w:r>
        <w:t>………………………………………………………</w:t>
      </w:r>
    </w:p>
    <w:p w:rsidR="00D7391C" w:rsidRDefault="00D7391C" w:rsidP="00D7391C">
      <w:pPr>
        <w:jc w:val="right"/>
        <w:rPr>
          <w:sz w:val="18"/>
        </w:rPr>
      </w:pPr>
      <w:r w:rsidRPr="00D7391C">
        <w:rPr>
          <w:sz w:val="18"/>
        </w:rPr>
        <w:t>Podpis osoby upoważnionej do reprezentowania Wykonawcy</w:t>
      </w:r>
      <w:r w:rsidR="009D4384">
        <w:rPr>
          <w:sz w:val="18"/>
        </w:rPr>
        <w:t>*</w:t>
      </w:r>
    </w:p>
    <w:p w:rsidR="00D7391C" w:rsidRDefault="00D7391C" w:rsidP="009D4384">
      <w:pPr>
        <w:ind w:firstLine="708"/>
      </w:pPr>
      <w:r w:rsidRPr="00D7391C">
        <w:lastRenderedPageBreak/>
        <w:t xml:space="preserve">Załącznik nr </w:t>
      </w:r>
      <w:r>
        <w:t>1.2.</w:t>
      </w:r>
      <w:r w:rsidR="00DD0570">
        <w:t xml:space="preserve"> TAMPONADA NOSOWA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324"/>
        <w:gridCol w:w="1999"/>
        <w:gridCol w:w="1999"/>
        <w:gridCol w:w="1999"/>
        <w:gridCol w:w="2000"/>
      </w:tblGrid>
      <w:tr w:rsidR="008543D9" w:rsidTr="008543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Nazwa i opis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Jednostka miary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Ilość (A)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Cena jednostkowa netto*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Cena jednostkowa brutto (B)*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Wartość brutto (</w:t>
            </w:r>
            <w:proofErr w:type="spellStart"/>
            <w:r>
              <w:t>AxB</w:t>
            </w:r>
            <w:proofErr w:type="spellEnd"/>
            <w:r>
              <w:t>)*</w:t>
            </w:r>
          </w:p>
        </w:tc>
      </w:tr>
      <w:tr w:rsidR="008543D9" w:rsidTr="008543D9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 xml:space="preserve">Tamponada nosowa gąbkowa </w:t>
            </w:r>
            <w:proofErr w:type="spellStart"/>
            <w:r>
              <w:t>szybkorozszerzalna</w:t>
            </w:r>
            <w:proofErr w:type="spellEnd"/>
            <w:r>
              <w:t xml:space="preserve"> z linką typu </w:t>
            </w:r>
            <w:proofErr w:type="spellStart"/>
            <w:r>
              <w:t>Merocel</w:t>
            </w:r>
            <w:proofErr w:type="spellEnd"/>
            <w:r>
              <w:t xml:space="preserve"> lub równoważny 80x25x15mm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proofErr w:type="spellStart"/>
            <w:r>
              <w:t>szt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600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</w:tr>
      <w:tr w:rsidR="008543D9" w:rsidTr="008543D9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3D9" w:rsidRDefault="008543D9" w:rsidP="00485AEC"/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3D9" w:rsidRDefault="008543D9" w:rsidP="00485AEC"/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3D9" w:rsidRDefault="008543D9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3D9" w:rsidRDefault="008543D9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3D9" w:rsidRDefault="008543D9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43D9" w:rsidRDefault="008543D9" w:rsidP="00485AE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</w:tcPr>
          <w:p w:rsidR="008543D9" w:rsidRDefault="008543D9" w:rsidP="008543D9">
            <w:r>
              <w:t>Suma*:</w:t>
            </w:r>
          </w:p>
          <w:p w:rsidR="008543D9" w:rsidRDefault="008543D9" w:rsidP="008543D9">
            <w:pPr>
              <w:jc w:val="right"/>
            </w:pPr>
          </w:p>
        </w:tc>
      </w:tr>
    </w:tbl>
    <w:p w:rsidR="008543D9" w:rsidRDefault="008543D9" w:rsidP="008543D9">
      <w:r>
        <w:t>*- Wypełnia Wykonawca</w:t>
      </w:r>
    </w:p>
    <w:p w:rsidR="008543D9" w:rsidRDefault="008543D9" w:rsidP="008543D9"/>
    <w:p w:rsidR="008543D9" w:rsidRDefault="008543D9" w:rsidP="008543D9"/>
    <w:p w:rsidR="008543D9" w:rsidRDefault="008543D9" w:rsidP="008543D9"/>
    <w:p w:rsidR="008543D9" w:rsidRDefault="008543D9" w:rsidP="008543D9">
      <w:pPr>
        <w:jc w:val="right"/>
      </w:pPr>
      <w:r>
        <w:t>………………………………………………………</w:t>
      </w:r>
    </w:p>
    <w:p w:rsidR="008543D9" w:rsidRDefault="008543D9" w:rsidP="008543D9">
      <w:pPr>
        <w:jc w:val="right"/>
        <w:rPr>
          <w:sz w:val="18"/>
        </w:rPr>
      </w:pPr>
      <w:r w:rsidRPr="00D7391C">
        <w:rPr>
          <w:sz w:val="18"/>
        </w:rPr>
        <w:t>Podpis osoby upoważnionej do reprezentowania Wykonawcy</w:t>
      </w:r>
      <w:r w:rsidR="009D4384">
        <w:rPr>
          <w:sz w:val="18"/>
        </w:rPr>
        <w:t>*</w:t>
      </w:r>
    </w:p>
    <w:p w:rsidR="00D7391C" w:rsidRDefault="00D7391C" w:rsidP="00D7391C">
      <w:pPr>
        <w:rPr>
          <w:sz w:val="28"/>
        </w:rPr>
      </w:pPr>
    </w:p>
    <w:p w:rsidR="008543D9" w:rsidRDefault="008543D9" w:rsidP="00D7391C">
      <w:pPr>
        <w:rPr>
          <w:sz w:val="28"/>
        </w:rPr>
      </w:pPr>
    </w:p>
    <w:p w:rsidR="008543D9" w:rsidRDefault="008543D9" w:rsidP="00D7391C">
      <w:pPr>
        <w:rPr>
          <w:sz w:val="28"/>
        </w:rPr>
      </w:pPr>
    </w:p>
    <w:p w:rsidR="008543D9" w:rsidRDefault="008543D9" w:rsidP="00D7391C">
      <w:pPr>
        <w:rPr>
          <w:sz w:val="28"/>
        </w:rPr>
      </w:pPr>
    </w:p>
    <w:p w:rsidR="008543D9" w:rsidRDefault="008543D9" w:rsidP="00D7391C">
      <w:pPr>
        <w:rPr>
          <w:sz w:val="28"/>
        </w:rPr>
      </w:pPr>
    </w:p>
    <w:p w:rsidR="008543D9" w:rsidRDefault="008543D9" w:rsidP="00D7391C">
      <w:pPr>
        <w:rPr>
          <w:sz w:val="28"/>
        </w:rPr>
      </w:pPr>
    </w:p>
    <w:p w:rsidR="008543D9" w:rsidRDefault="008543D9" w:rsidP="00D7391C">
      <w:pPr>
        <w:rPr>
          <w:sz w:val="28"/>
        </w:rPr>
      </w:pPr>
    </w:p>
    <w:p w:rsidR="008543D9" w:rsidRDefault="008543D9" w:rsidP="00D7391C">
      <w:pPr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324"/>
        <w:gridCol w:w="1999"/>
        <w:gridCol w:w="1999"/>
        <w:gridCol w:w="1999"/>
        <w:gridCol w:w="2000"/>
      </w:tblGrid>
      <w:tr w:rsidR="009D4384" w:rsidTr="009D4384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84" w:rsidRDefault="009D4384" w:rsidP="00485AEC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84" w:rsidRDefault="009D4384" w:rsidP="00485AEC">
            <w:r>
              <w:t>Załącznik nr 1.3.</w:t>
            </w:r>
            <w:r w:rsidR="00DD0570">
              <w:t xml:space="preserve"> KOMPRESY GAZOWE</w:t>
            </w:r>
          </w:p>
          <w:p w:rsidR="009D4384" w:rsidRDefault="009D4384" w:rsidP="00485AEC"/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84" w:rsidRDefault="009D4384" w:rsidP="00485AEC"/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384" w:rsidRDefault="009D4384" w:rsidP="00485AEC"/>
        </w:tc>
      </w:tr>
      <w:tr w:rsidR="008543D9" w:rsidTr="009D43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Nazwa i opis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Jednostka miary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Ilość (A)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Cena jednostkowa netto*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Cena jednostkowa brutto (B)*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Wartość brutto (</w:t>
            </w:r>
            <w:proofErr w:type="spellStart"/>
            <w:r>
              <w:t>AxB</w:t>
            </w:r>
            <w:proofErr w:type="spellEnd"/>
            <w:r>
              <w:t>)*</w:t>
            </w:r>
          </w:p>
        </w:tc>
      </w:tr>
      <w:tr w:rsidR="008543D9" w:rsidTr="00485A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Kompres gazowy nasączony parafiną 5cmx5cm (+- 0,5cm)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proofErr w:type="spellStart"/>
            <w:r>
              <w:t>szt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10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</w:tr>
      <w:tr w:rsidR="008543D9" w:rsidTr="00485A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Kompres gazowy nasączony parafiną 10cmx10cm (+-0,5cm)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proofErr w:type="spellStart"/>
            <w:r>
              <w:t>szt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400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</w:tr>
      <w:tr w:rsidR="008543D9" w:rsidTr="009D43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8543D9" w:rsidP="00485AEC">
            <w:r>
              <w:t>Kompres gazowy nasączony parafiną i środkiem dezynfekcyjnym 10x10cm</w:t>
            </w:r>
          </w:p>
          <w:p w:rsidR="008543D9" w:rsidRDefault="008543D9" w:rsidP="00485AEC">
            <w:r>
              <w:t>(+-0,5cm)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9D4384" w:rsidP="00485AEC">
            <w:proofErr w:type="spellStart"/>
            <w:r>
              <w:t>szt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9D4384" w:rsidP="00485AEC">
            <w:r>
              <w:t>3000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8543D9" w:rsidRDefault="008543D9" w:rsidP="00485AEC"/>
        </w:tc>
      </w:tr>
      <w:tr w:rsidR="009D4384" w:rsidTr="009D43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 xml:space="preserve">Kompres gazowy nasączony parafiną i środkiem dezynfekcyjnym 5cmx5cm </w:t>
            </w:r>
          </w:p>
          <w:p w:rsidR="009D4384" w:rsidRDefault="009D4384" w:rsidP="00485AEC">
            <w:r>
              <w:t>(+- 0,5cm)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proofErr w:type="spellStart"/>
            <w:r>
              <w:t>szt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2500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/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/>
        </w:tc>
      </w:tr>
      <w:tr w:rsidR="009D4384" w:rsidTr="009D4384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4384" w:rsidRDefault="009D4384" w:rsidP="00485AE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384" w:rsidRDefault="009D4384" w:rsidP="009D4384">
            <w:r>
              <w:t>Suma*:</w:t>
            </w:r>
          </w:p>
          <w:p w:rsidR="009D4384" w:rsidRDefault="009D4384" w:rsidP="009D4384">
            <w:pPr>
              <w:ind w:firstLine="708"/>
            </w:pPr>
          </w:p>
        </w:tc>
      </w:tr>
    </w:tbl>
    <w:p w:rsidR="009D4384" w:rsidRDefault="009D4384" w:rsidP="009D4384">
      <w:r>
        <w:t>*- Wypełnia Wykonawca</w:t>
      </w:r>
    </w:p>
    <w:p w:rsidR="009D4384" w:rsidRDefault="009D4384" w:rsidP="009D4384"/>
    <w:p w:rsidR="009D4384" w:rsidRDefault="009D4384" w:rsidP="009D4384"/>
    <w:p w:rsidR="009D4384" w:rsidRDefault="009D4384" w:rsidP="009D4384"/>
    <w:p w:rsidR="009D4384" w:rsidRDefault="009D4384" w:rsidP="009D4384">
      <w:pPr>
        <w:jc w:val="right"/>
      </w:pPr>
      <w:r>
        <w:t>………………………………………………………</w:t>
      </w:r>
    </w:p>
    <w:p w:rsidR="009D4384" w:rsidRDefault="009D4384" w:rsidP="009D4384">
      <w:pPr>
        <w:jc w:val="right"/>
        <w:rPr>
          <w:sz w:val="18"/>
        </w:rPr>
      </w:pPr>
      <w:r w:rsidRPr="00D7391C">
        <w:rPr>
          <w:sz w:val="18"/>
        </w:rPr>
        <w:t>Podpis osoby upoważnionej do reprezentowania Wykonawcy</w:t>
      </w:r>
      <w:r>
        <w:rPr>
          <w:sz w:val="18"/>
        </w:rPr>
        <w:t>*</w:t>
      </w:r>
    </w:p>
    <w:p w:rsidR="008543D9" w:rsidRDefault="008543D9" w:rsidP="00D7391C">
      <w:pPr>
        <w:rPr>
          <w:sz w:val="28"/>
        </w:rPr>
      </w:pPr>
    </w:p>
    <w:p w:rsidR="009D4384" w:rsidRDefault="009D4384" w:rsidP="00D7391C">
      <w:pPr>
        <w:rPr>
          <w:sz w:val="28"/>
        </w:rPr>
      </w:pPr>
    </w:p>
    <w:p w:rsidR="009D4384" w:rsidRDefault="009D4384" w:rsidP="00D7391C">
      <w:pPr>
        <w:rPr>
          <w:sz w:val="28"/>
        </w:rPr>
      </w:pPr>
    </w:p>
    <w:p w:rsidR="009D4384" w:rsidRDefault="009D4384" w:rsidP="00D7391C">
      <w:pPr>
        <w:rPr>
          <w:sz w:val="28"/>
        </w:rPr>
      </w:pPr>
    </w:p>
    <w:p w:rsidR="009D4384" w:rsidRPr="009D4384" w:rsidRDefault="00DD0570" w:rsidP="00D7391C">
      <w:r>
        <w:lastRenderedPageBreak/>
        <w:t>Załącznik nr 1.4. OPATRUNEK DO CEWNIKÓW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324"/>
        <w:gridCol w:w="1999"/>
        <w:gridCol w:w="1999"/>
        <w:gridCol w:w="1999"/>
        <w:gridCol w:w="2000"/>
      </w:tblGrid>
      <w:tr w:rsidR="009D4384" w:rsidTr="009D43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Nazwa i opis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Jednostka miary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Ilość (A)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Cena jednostkowa netto*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Cena jednostkowa brutto (B)*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Wartość brutto (</w:t>
            </w:r>
            <w:proofErr w:type="spellStart"/>
            <w:r>
              <w:t>AxB</w:t>
            </w:r>
            <w:proofErr w:type="spellEnd"/>
            <w:r>
              <w:t>)*</w:t>
            </w:r>
          </w:p>
        </w:tc>
      </w:tr>
      <w:tr w:rsidR="009D4384" w:rsidTr="009D438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 xml:space="preserve">Bakteriobójczy opatrunek do mocowania cewników centralnych z hydrożelem zawierającym 2% </w:t>
            </w:r>
            <w:proofErr w:type="spellStart"/>
            <w:r>
              <w:t>glukonianu</w:t>
            </w:r>
            <w:proofErr w:type="spellEnd"/>
            <w:r>
              <w:t xml:space="preserve"> </w:t>
            </w:r>
            <w:proofErr w:type="spellStart"/>
            <w:r>
              <w:t>chlorheksydyny</w:t>
            </w:r>
            <w:proofErr w:type="spellEnd"/>
            <w:r>
              <w:t>. Opatrunek sterylny z folii poliuretanowej ze wzmocnionym rozciągliwą włókniną obrzeżem i wycięciem obejmującym cewnik Hydrożel w rozmiarze 3x7cm, ramka ułatwiająca aplikację, metka do oznaczenia, paski mocujące rozmiar : 10x15,5 z okienkiem 9,1x6,3cm wypełnionym folią. Odporny na działanie środków dezynfekcyjnych z alkoholem. Wyrób medyczny klasy III potwierdzenie bariery folii dla wirusów =&gt; 27nm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proofErr w:type="spellStart"/>
            <w:r>
              <w:t>szt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>
            <w:r>
              <w:t>1125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/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9D4384" w:rsidRDefault="009D4384" w:rsidP="00485AEC"/>
        </w:tc>
      </w:tr>
      <w:tr w:rsidR="009D4384" w:rsidTr="009D4384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384" w:rsidRDefault="009D4384" w:rsidP="00485AEC"/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4384" w:rsidRDefault="009D4384" w:rsidP="00485AEC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384" w:rsidRDefault="009D4384" w:rsidP="009D4384">
            <w:r>
              <w:t>Suma*:</w:t>
            </w:r>
          </w:p>
          <w:p w:rsidR="009D4384" w:rsidRDefault="009D4384" w:rsidP="009D4384">
            <w:pPr>
              <w:ind w:firstLine="708"/>
            </w:pPr>
          </w:p>
        </w:tc>
      </w:tr>
    </w:tbl>
    <w:p w:rsidR="009D4384" w:rsidRDefault="009D4384" w:rsidP="009D4384">
      <w:r>
        <w:t>*- Wypełnia Wykonawca</w:t>
      </w:r>
    </w:p>
    <w:p w:rsidR="009D4384" w:rsidRDefault="009D4384" w:rsidP="009D4384"/>
    <w:p w:rsidR="009D4384" w:rsidRDefault="009D4384" w:rsidP="009D4384"/>
    <w:p w:rsidR="009D4384" w:rsidRDefault="009D4384" w:rsidP="009D4384"/>
    <w:p w:rsidR="009D4384" w:rsidRDefault="009D4384" w:rsidP="009D4384">
      <w:pPr>
        <w:jc w:val="right"/>
      </w:pPr>
      <w:r>
        <w:t>………………………………………………………</w:t>
      </w:r>
    </w:p>
    <w:p w:rsidR="009D4384" w:rsidRPr="009D4384" w:rsidRDefault="009D4384" w:rsidP="009D4384">
      <w:pPr>
        <w:jc w:val="right"/>
        <w:rPr>
          <w:sz w:val="18"/>
        </w:rPr>
      </w:pPr>
      <w:r w:rsidRPr="00D7391C">
        <w:rPr>
          <w:sz w:val="18"/>
        </w:rPr>
        <w:t>Podpis osoby upoważnionej do reprezentowania Wykonawcy</w:t>
      </w:r>
      <w:r>
        <w:rPr>
          <w:sz w:val="18"/>
        </w:rPr>
        <w:t>*</w:t>
      </w:r>
    </w:p>
    <w:p w:rsidR="009D4384" w:rsidRPr="00D7391C" w:rsidRDefault="009D4384" w:rsidP="00D7391C">
      <w:pPr>
        <w:rPr>
          <w:sz w:val="28"/>
        </w:rPr>
      </w:pPr>
    </w:p>
    <w:sectPr w:rsidR="009D4384" w:rsidRPr="00D7391C" w:rsidSect="00D73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CE"/>
    <w:rsid w:val="008543D9"/>
    <w:rsid w:val="009D4384"/>
    <w:rsid w:val="00D7391C"/>
    <w:rsid w:val="00DD0570"/>
    <w:rsid w:val="00DF48CE"/>
    <w:rsid w:val="00F3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51A95-D305-42D7-9FA4-D3DCE5B9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3</cp:revision>
  <cp:lastPrinted>2021-05-25T09:51:00Z</cp:lastPrinted>
  <dcterms:created xsi:type="dcterms:W3CDTF">2021-05-25T09:23:00Z</dcterms:created>
  <dcterms:modified xsi:type="dcterms:W3CDTF">2021-05-25T09:53:00Z</dcterms:modified>
</cp:coreProperties>
</file>