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0F264A31" w:rsidR="00454182" w:rsidRDefault="00454182" w:rsidP="00021799">
            <w:pPr>
              <w:spacing w:after="0"/>
              <w:outlineLvl w:val="5"/>
              <w:rPr>
                <w:rFonts w:ascii="Verdana" w:eastAsia="Times New Roman" w:hAnsi="Verdana" w:cs="Tahoma"/>
                <w:bCs/>
                <w:color w:val="auto"/>
                <w:szCs w:val="20"/>
              </w:rPr>
            </w:pPr>
            <w:r w:rsidRPr="00883E61">
              <w:rPr>
                <w:rFonts w:ascii="Verdana" w:eastAsia="Times New Roman" w:hAnsi="Verdana" w:cs="Tahoma"/>
                <w:bCs/>
                <w:color w:val="auto"/>
                <w:szCs w:val="20"/>
              </w:rPr>
              <w:t>PO</w:t>
            </w:r>
            <w:r w:rsidR="001378B3">
              <w:rPr>
                <w:rFonts w:ascii="Verdana" w:eastAsia="Times New Roman" w:hAnsi="Verdana" w:cs="Tahoma"/>
                <w:bCs/>
                <w:color w:val="auto"/>
                <w:szCs w:val="20"/>
              </w:rPr>
              <w:t>.271.</w:t>
            </w:r>
            <w:r w:rsidR="000B1BB8">
              <w:rPr>
                <w:rFonts w:ascii="Verdana" w:eastAsia="Times New Roman" w:hAnsi="Verdana" w:cs="Tahoma"/>
                <w:bCs/>
                <w:color w:val="auto"/>
                <w:szCs w:val="20"/>
              </w:rPr>
              <w:t>99</w:t>
            </w:r>
            <w:r w:rsidR="001378B3">
              <w:rPr>
                <w:rFonts w:ascii="Verdana" w:eastAsia="Times New Roman" w:hAnsi="Verdana" w:cs="Tahoma"/>
                <w:bCs/>
                <w:color w:val="auto"/>
                <w:szCs w:val="20"/>
              </w:rPr>
              <w:t>.2023</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540D4F6A"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BE2024">
        <w:rPr>
          <w:rFonts w:ascii="Verdana" w:eastAsia="Times New Roman" w:hAnsi="Verdana" w:cs="Tahoma"/>
          <w:b/>
          <w:color w:val="auto"/>
          <w:szCs w:val="20"/>
          <w:lang w:eastAsia="x-none"/>
        </w:rPr>
        <w:t>3</w:t>
      </w:r>
      <w:r w:rsidRPr="00883E61">
        <w:rPr>
          <w:rFonts w:ascii="Verdana" w:eastAsia="Times New Roman" w:hAnsi="Verdana" w:cs="Tahoma"/>
          <w:b/>
          <w:color w:val="auto"/>
          <w:szCs w:val="20"/>
          <w:lang w:eastAsia="x-none"/>
        </w:rPr>
        <w:t>/UZ</w:t>
      </w:r>
    </w:p>
    <w:p w14:paraId="4A3DCAC5" w14:textId="427BF6A8" w:rsidR="000B1BB8" w:rsidRPr="00C60C65" w:rsidRDefault="00454182" w:rsidP="000B1BB8">
      <w:pPr>
        <w:spacing w:before="120" w:after="120" w:line="240" w:lineRule="auto"/>
        <w:jc w:val="center"/>
        <w:rPr>
          <w:b/>
          <w:szCs w:val="20"/>
        </w:rPr>
      </w:pPr>
      <w:r w:rsidRPr="00883E61">
        <w:rPr>
          <w:rFonts w:ascii="Verdana" w:hAnsi="Verdana" w:cs="Tahoma"/>
          <w:b/>
          <w:bCs/>
          <w:color w:val="auto"/>
          <w:szCs w:val="20"/>
        </w:rPr>
        <w:t xml:space="preserve">na </w:t>
      </w:r>
      <w:bookmarkStart w:id="0" w:name="_Hlk145589590"/>
      <w:r w:rsidR="000B1BB8">
        <w:rPr>
          <w:b/>
          <w:szCs w:val="20"/>
        </w:rPr>
        <w:t>d</w:t>
      </w:r>
      <w:r w:rsidR="000B1BB8" w:rsidRPr="00F23407">
        <w:rPr>
          <w:b/>
          <w:color w:val="000000"/>
          <w:szCs w:val="20"/>
        </w:rPr>
        <w:t xml:space="preserve">ostawa materiałów zużywalnych z podziałem na </w:t>
      </w:r>
      <w:r w:rsidR="000B1BB8">
        <w:rPr>
          <w:b/>
          <w:color w:val="000000"/>
          <w:szCs w:val="20"/>
        </w:rPr>
        <w:t>4</w:t>
      </w:r>
      <w:r w:rsidR="000B1BB8" w:rsidRPr="00F23407">
        <w:rPr>
          <w:b/>
          <w:color w:val="000000"/>
          <w:szCs w:val="20"/>
        </w:rPr>
        <w:t xml:space="preserve"> części na podstawie umowy ramowej </w:t>
      </w:r>
      <w:r w:rsidR="000B1BB8" w:rsidRPr="006A75E4">
        <w:rPr>
          <w:b/>
          <w:color w:val="000000"/>
          <w:szCs w:val="20"/>
        </w:rPr>
        <w:t xml:space="preserve">dla </w:t>
      </w:r>
      <w:bookmarkEnd w:id="0"/>
      <w:r w:rsidR="000B1BB8">
        <w:rPr>
          <w:b/>
          <w:color w:val="000000"/>
          <w:szCs w:val="20"/>
        </w:rPr>
        <w:t xml:space="preserve">Zespołu </w:t>
      </w:r>
      <w:proofErr w:type="spellStart"/>
      <w:r w:rsidR="000B1BB8">
        <w:rPr>
          <w:b/>
          <w:color w:val="000000"/>
          <w:szCs w:val="20"/>
        </w:rPr>
        <w:t>Epigenetyki</w:t>
      </w:r>
      <w:proofErr w:type="spellEnd"/>
      <w:r w:rsidR="000B1BB8">
        <w:rPr>
          <w:b/>
          <w:color w:val="000000"/>
          <w:szCs w:val="20"/>
        </w:rPr>
        <w:t xml:space="preserve"> Chorób Zakaźnych</w:t>
      </w:r>
    </w:p>
    <w:p w14:paraId="08674761" w14:textId="3F98C766" w:rsidR="00454182" w:rsidRPr="00883E61" w:rsidRDefault="00454182" w:rsidP="00454182">
      <w:pPr>
        <w:spacing w:after="0"/>
        <w:jc w:val="center"/>
        <w:rPr>
          <w:rFonts w:ascii="Verdana" w:hAnsi="Verdana" w:cs="Tahoma"/>
          <w:color w:val="auto"/>
          <w:szCs w:val="20"/>
        </w:rPr>
      </w:pPr>
    </w:p>
    <w:p w14:paraId="7D29FFFE" w14:textId="77777777" w:rsidR="00454182" w:rsidRPr="00883E61" w:rsidRDefault="00454182" w:rsidP="00454182">
      <w:pPr>
        <w:spacing w:after="0"/>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0F8CB63D"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7193525D"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Niniejsza Umowa zostaje zawarta przez Strony w wyniku postępowania o udzielenie zamówienia klasycznego o wartości wyższej niż progi</w:t>
      </w:r>
      <w:r w:rsidR="004A6DB4">
        <w:rPr>
          <w:rFonts w:ascii="Verdana" w:hAnsi="Verdana" w:cs="Tahoma"/>
          <w:iCs/>
          <w:color w:val="auto"/>
          <w:szCs w:val="20"/>
        </w:rPr>
        <w:t xml:space="preserve"> unijne. </w:t>
      </w:r>
      <w:r w:rsidR="004A6DB4" w:rsidRPr="00A83C8A">
        <w:rPr>
          <w:rFonts w:ascii="Verdana" w:hAnsi="Verdana" w:cs="Tahoma"/>
          <w:iCs/>
          <w:color w:val="auto"/>
          <w:szCs w:val="20"/>
        </w:rPr>
        <w:t>przeprowadzonego w trybie przetargu nieograniczonego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73287607"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materiałów zużywalnych w zakresie części nr ….. pn. ……………………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w okresie 12 miesięcy od dnia zawarcia Umowy 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1 Przedmiot Umowy</w:t>
      </w:r>
    </w:p>
    <w:p w14:paraId="58D27E9C" w14:textId="7244CFFE"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Pr="008A6F92">
        <w:rPr>
          <w:rFonts w:ascii="Verdana" w:hAnsi="Verdana" w:cs="Tahoma"/>
          <w:color w:val="auto"/>
          <w:szCs w:val="20"/>
        </w:rPr>
        <w:t>materiałów zużywalnych</w:t>
      </w:r>
      <w:r w:rsidRPr="008A6F92" w:rsidDel="008A6F92">
        <w:rPr>
          <w:rFonts w:ascii="Verdana" w:hAnsi="Verdana" w:cs="Tahoma"/>
          <w:color w:val="auto"/>
          <w:szCs w:val="20"/>
        </w:rPr>
        <w:t xml:space="preserve"> </w:t>
      </w:r>
      <w:r w:rsidRPr="00883E61">
        <w:rPr>
          <w:rFonts w:ascii="Verdana" w:hAnsi="Verdana" w:cs="Tahoma"/>
          <w:color w:val="auto"/>
          <w:szCs w:val="20"/>
        </w:rPr>
        <w:t>niezbędnych do realizacji zadań badawczych w 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1"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1"/>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 xml:space="preserve">Zamawiający udzieli Zamówień na dostawy Materiałów objętych </w:t>
      </w:r>
      <w:r w:rsidRPr="00883E61">
        <w:rPr>
          <w:rFonts w:ascii="Verdana" w:hAnsi="Verdana" w:cs="Tahoma"/>
          <w:color w:val="auto"/>
          <w:sz w:val="20"/>
          <w:szCs w:val="20"/>
        </w:rPr>
        <w:lastRenderedPageBreak/>
        <w:t>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16AB16D2"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 xml:space="preserve">wynosi ____ dni roboczych </w:t>
      </w:r>
      <w:r w:rsidR="006238CA">
        <w:rPr>
          <w:rFonts w:ascii="Verdana" w:hAnsi="Verdana" w:cs="Tahoma"/>
          <w:color w:val="auto"/>
          <w:sz w:val="20"/>
          <w:szCs w:val="20"/>
        </w:rPr>
        <w:t xml:space="preserve">od dnia udzielenia Zamówienia </w:t>
      </w:r>
      <w:r w:rsidRPr="00883E61">
        <w:rPr>
          <w:rFonts w:ascii="Verdana" w:hAnsi="Verdana" w:cs="Tahoma"/>
          <w:color w:val="auto"/>
          <w:sz w:val="20"/>
          <w:szCs w:val="20"/>
        </w:rPr>
        <w:t>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lastRenderedPageBreak/>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38668A3E"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73494206" w14:textId="47E70EC2" w:rsidR="0083526F" w:rsidRPr="000A0845" w:rsidRDefault="0083526F" w:rsidP="0083526F">
      <w:pPr>
        <w:pStyle w:val="Akapitzlist"/>
        <w:numPr>
          <w:ilvl w:val="0"/>
          <w:numId w:val="3"/>
        </w:numPr>
        <w:tabs>
          <w:tab w:val="left" w:pos="426"/>
        </w:tabs>
        <w:spacing w:after="0"/>
        <w:rPr>
          <w:rFonts w:cs="Tahoma"/>
          <w:color w:val="000000" w:themeColor="background1"/>
          <w:szCs w:val="20"/>
        </w:rPr>
      </w:pPr>
      <w:r w:rsidRPr="000A0845">
        <w:rPr>
          <w:rStyle w:val="xxcontentpasted1"/>
          <w:rFonts w:eastAsia="Times New Roman" w:cs="Segoe UI"/>
          <w:color w:val="000000" w:themeColor="background1"/>
          <w:szCs w:val="20"/>
          <w:shd w:val="clear" w:color="auto" w:fill="FFFFFF"/>
        </w:rPr>
        <w:t xml:space="preserve">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w:t>
      </w:r>
      <w:proofErr w:type="spellStart"/>
      <w:r w:rsidRPr="000A0845">
        <w:rPr>
          <w:rStyle w:val="xxcontentpasted1"/>
          <w:rFonts w:eastAsia="Times New Roman" w:cs="Segoe UI"/>
          <w:color w:val="000000" w:themeColor="background1"/>
          <w:szCs w:val="20"/>
          <w:shd w:val="clear" w:color="auto" w:fill="FFFFFF"/>
        </w:rPr>
        <w:t>zd</w:t>
      </w:r>
      <w:proofErr w:type="spellEnd"/>
      <w:r w:rsidRPr="000A0845">
        <w:rPr>
          <w:rStyle w:val="xxcontentpasted1"/>
          <w:rFonts w:eastAsia="Times New Roman" w:cs="Segoe UI"/>
          <w:color w:val="000000" w:themeColor="background1"/>
          <w:szCs w:val="20"/>
          <w:shd w:val="clear" w:color="auto" w:fill="FFFFFF"/>
        </w:rPr>
        <w:t>. poprzedzającym,</w:t>
      </w:r>
      <w:r w:rsidRPr="000A0845">
        <w:rPr>
          <w:rStyle w:val="contentpasted1"/>
          <w:rFonts w:eastAsia="Times New Roman" w:cs="Segoe UI"/>
          <w:color w:val="000000" w:themeColor="background1"/>
          <w:szCs w:val="20"/>
          <w:shd w:val="clear" w:color="auto" w:fill="FFFFFF"/>
        </w:rPr>
        <w:t> </w:t>
      </w:r>
      <w:r w:rsidRPr="000A0845">
        <w:rPr>
          <w:rStyle w:val="xxcontentpasted1"/>
          <w:rFonts w:eastAsia="Times New Roman" w:cs="Segoe UI"/>
          <w:color w:val="000000" w:themeColor="background1"/>
          <w:szCs w:val="20"/>
          <w:shd w:val="clear" w:color="auto" w:fill="FFFFFF"/>
        </w:rPr>
        <w:t>w wersji elektronicznej w formie PDF na adres e-mail Zamawiającego, o którym mowa w </w:t>
      </w:r>
      <w:r w:rsidRPr="000A0845">
        <w:rPr>
          <w:rStyle w:val="xxcontentpasted2"/>
          <w:rFonts w:eastAsia="Times New Roman" w:cs="Segoe UI"/>
          <w:color w:val="000000" w:themeColor="background1"/>
          <w:szCs w:val="20"/>
          <w:shd w:val="clear" w:color="auto" w:fill="FFFFFF"/>
        </w:rPr>
        <w:t xml:space="preserve">§ 8 ust. 2 lit. b pkt </w:t>
      </w:r>
      <w:proofErr w:type="spellStart"/>
      <w:r w:rsidRPr="000A0845">
        <w:rPr>
          <w:rStyle w:val="xxcontentpasted2"/>
          <w:rFonts w:eastAsia="Times New Roman" w:cs="Segoe UI"/>
          <w:color w:val="000000" w:themeColor="background1"/>
          <w:szCs w:val="20"/>
          <w:shd w:val="clear" w:color="auto" w:fill="FFFFFF"/>
        </w:rPr>
        <w:t>bb</w:t>
      </w:r>
      <w:proofErr w:type="spellEnd"/>
      <w:r w:rsidRPr="000A0845">
        <w:rPr>
          <w:rStyle w:val="xxcontentpasted2"/>
          <w:rFonts w:eastAsia="Times New Roman" w:cs="Segoe UI"/>
          <w:color w:val="000000" w:themeColor="background1"/>
          <w:szCs w:val="20"/>
          <w:shd w:val="clear" w:color="auto" w:fill="FFFFFF"/>
        </w:rPr>
        <w:t>)</w:t>
      </w:r>
      <w:r w:rsidRPr="000A0845">
        <w:rPr>
          <w:rStyle w:val="contentpasted1"/>
          <w:rFonts w:eastAsia="Times New Roman" w:cs="Segoe UI"/>
          <w:color w:val="000000" w:themeColor="background1"/>
          <w:szCs w:val="20"/>
          <w:shd w:val="clear" w:color="auto" w:fill="FFFFFF"/>
        </w:rPr>
        <w:t> lub w wersji papierowej (jeden egzemplarz). Wersja papierowa jest wymagana dla innej dokumentacji, jeżeli taki wymóg wynika z przepisów prawa. Zamawiający nie uznaje kart charakterystyki udostępnionych na stronie internetowej jako spełnienie warunku dostarczenia tej karty przy dostawie Materiałów.</w:t>
      </w:r>
    </w:p>
    <w:p w14:paraId="6C9034DF" w14:textId="77777777" w:rsidR="0083526F" w:rsidRPr="00883E61" w:rsidRDefault="0083526F" w:rsidP="0083526F">
      <w:pPr>
        <w:tabs>
          <w:tab w:val="left" w:pos="426"/>
        </w:tabs>
        <w:spacing w:after="0" w:line="276" w:lineRule="auto"/>
        <w:ind w:left="426"/>
        <w:rPr>
          <w:rFonts w:ascii="Verdana" w:hAnsi="Verdana" w:cs="Tahoma"/>
          <w:color w:val="auto"/>
          <w:szCs w:val="20"/>
        </w:rPr>
      </w:pP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Mając na uwadze specyfikę dostarczanych Materiałów, w tym także szczególne wymagania, w jakich Materiały muszą być przewożone i przechowywane, Wykonawca jest zobowiązany z najwyższą starannością współpracować ze </w:t>
      </w:r>
      <w:r w:rsidRPr="00883E61">
        <w:rPr>
          <w:rFonts w:ascii="Verdana" w:eastAsia="Times New Roman" w:hAnsi="Verdana" w:cs="Tahoma"/>
          <w:color w:val="auto"/>
          <w:szCs w:val="20"/>
          <w:lang w:eastAsia="pl-PL"/>
        </w:rPr>
        <w:lastRenderedPageBreak/>
        <w:t>wskazanym przedstawicielem Zamawiającego przy planowaniu terminów 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454182">
      <w:pPr>
        <w:tabs>
          <w:tab w:val="left" w:pos="360"/>
        </w:tabs>
        <w:suppressAutoHyphens/>
        <w:spacing w:after="0"/>
        <w:jc w:val="center"/>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62E0265"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80374B">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w:t>
      </w:r>
      <w:r w:rsidRPr="391B1306">
        <w:rPr>
          <w:rFonts w:ascii="Verdana" w:hAnsi="Verdana" w:cs="Tahoma"/>
          <w:color w:val="auto"/>
        </w:rPr>
        <w:lastRenderedPageBreak/>
        <w:t>(tzn.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732CA8C1"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w:t>
      </w:r>
      <w:r w:rsidRPr="00883E61">
        <w:rPr>
          <w:rFonts w:ascii="Verdana" w:hAnsi="Verdana" w:cs="Tahoma"/>
          <w:bCs/>
          <w:color w:val="auto"/>
          <w:sz w:val="20"/>
          <w:szCs w:val="20"/>
        </w:rPr>
        <w:lastRenderedPageBreak/>
        <w:t xml:space="preserve">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Zamówieniu - w 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t>
      </w:r>
      <w:r w:rsidRPr="00883E61">
        <w:rPr>
          <w:rFonts w:ascii="Verdana" w:eastAsia="Cambria" w:hAnsi="Verdana" w:cs="Tahoma"/>
          <w:color w:val="auto"/>
          <w:szCs w:val="20"/>
          <w:lang w:eastAsia="ar-SA"/>
        </w:rPr>
        <w:lastRenderedPageBreak/>
        <w:t>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zwrotu wynagrodzenia zapłaconego przez Zamawiającego w części odpowiadającej wysokości podatku VAT, w przypadku, gdy Zamawiający stwierdzi, że na dzień wystawienia faktury VAT lub zapłaty </w:t>
      </w:r>
      <w:r w:rsidRPr="00883E61">
        <w:rPr>
          <w:rFonts w:ascii="Verdana" w:hAnsi="Verdana" w:cs="Roboto Lt"/>
          <w:color w:val="auto"/>
          <w:szCs w:val="20"/>
        </w:rPr>
        <w:lastRenderedPageBreak/>
        <w:t>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Do składania ustrukturyzowanych faktur elektronicznych stosuje się przepisy ustawy z dnia 09.11.2018 r. o elektronicznym fakturowaniu w zamówieniach publicznych, koncesjach na roboty budowlane lub usługi oraz partnerstwie 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2"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1378B3" w:rsidRDefault="004A736B" w:rsidP="004D25F3">
      <w:pPr>
        <w:tabs>
          <w:tab w:val="left" w:pos="851"/>
        </w:tabs>
        <w:spacing w:after="0" w:line="276" w:lineRule="auto"/>
        <w:ind w:left="851"/>
        <w:rPr>
          <w:rFonts w:ascii="Verdana" w:hAnsi="Verdana" w:cs="Tahoma"/>
          <w:color w:val="auto"/>
          <w:szCs w:val="20"/>
          <w:lang w:val="en-GB"/>
        </w:rPr>
      </w:pPr>
      <w:proofErr w:type="spellStart"/>
      <w:r w:rsidRPr="001378B3">
        <w:rPr>
          <w:rFonts w:ascii="Verdana" w:hAnsi="Verdana" w:cs="Tahoma"/>
          <w:color w:val="auto"/>
          <w:szCs w:val="20"/>
          <w:lang w:val="en-GB"/>
        </w:rPr>
        <w:t>ba</w:t>
      </w:r>
      <w:proofErr w:type="spellEnd"/>
      <w:r w:rsidRPr="001378B3">
        <w:rPr>
          <w:rFonts w:ascii="Verdana" w:hAnsi="Verdana" w:cs="Tahoma"/>
          <w:color w:val="auto"/>
          <w:szCs w:val="20"/>
          <w:lang w:val="en-GB"/>
        </w:rPr>
        <w:t>)</w:t>
      </w:r>
      <w:r w:rsidR="00454182" w:rsidRPr="001378B3">
        <w:rPr>
          <w:rFonts w:ascii="Verdana" w:hAnsi="Verdana" w:cs="Tahoma"/>
          <w:color w:val="auto"/>
          <w:szCs w:val="20"/>
          <w:lang w:val="en-GB"/>
        </w:rPr>
        <w:t xml:space="preserve">……………., tel.: …………………., e-mail: ……………………. </w:t>
      </w:r>
      <w:r w:rsidRPr="001378B3">
        <w:rPr>
          <w:rFonts w:ascii="Verdana" w:hAnsi="Verdana" w:cs="Tahoma"/>
          <w:color w:val="auto"/>
          <w:szCs w:val="20"/>
          <w:lang w:val="en-GB"/>
        </w:rPr>
        <w:t>bb)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lastRenderedPageBreak/>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 i opóźnień zawinionych przez Zamawiającego, mających bezpośredni wpływ na terminowość wykonania dostawy w 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zmiana sposobu rozliczania Umowy lub dokonywania płatności na rzecz Wykonawcy na skutek zmian zawartej (zawartych) przez Zamawiającego umowy (umów) o dofinansowanie projektu (projektów) lub wytycznych </w:t>
      </w:r>
      <w:r w:rsidRPr="00883E61">
        <w:rPr>
          <w:rFonts w:ascii="Verdana" w:hAnsi="Verdana" w:cs="Tahoma"/>
          <w:color w:val="auto"/>
          <w:szCs w:val="20"/>
        </w:rPr>
        <w:lastRenderedPageBreak/>
        <w:t>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lastRenderedPageBreak/>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77777777" w:rsidR="003333A6" w:rsidRPr="0063758D"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w:t>
      </w:r>
      <w:r w:rsidRPr="00883E61">
        <w:rPr>
          <w:rFonts w:ascii="Verdana" w:hAnsi="Verdana" w:cs="Tahoma"/>
          <w:color w:val="auto"/>
          <w:szCs w:val="20"/>
        </w:rPr>
        <w:lastRenderedPageBreak/>
        <w:t>kontynuację wykonania świadczenia przez Wykonawcę, który je przerwał, Zamawiający może zawiesić wykonanie swoich zobowiązań.</w:t>
      </w:r>
    </w:p>
    <w:p w14:paraId="3659EAFB"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 szczególności Strony niniejszej Umowy zgodnie uznają, bez uszczerbku dla powszechnie obowiązujących przepisów prawa, że mimo ogłoszenia na obszarze Rzeczypospolitej Polskiej stanu zagrożenia epidemicznego w związku z zakażeniami wirusem SARS-Cov-2 (COVID 19), Strony dołożą wszelkich starań w celu wykonania postanowień niniejszej Umowy, w tym w szczególności w zakresie terminowego wykonania przedmiotu Umowy.</w:t>
      </w:r>
      <w:r w:rsidRPr="00883E61">
        <w:rPr>
          <w:rFonts w:ascii="Verdana" w:hAnsi="Verdana" w:cs="Tahoma"/>
          <w:color w:val="auto"/>
          <w:szCs w:val="20"/>
        </w:rPr>
        <w:tab/>
      </w:r>
    </w:p>
    <w:p w14:paraId="3D79CDF1" w14:textId="4233AFB0"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37244052"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 xml:space="preserve">Załącznik nr 3 do umowy </w:t>
      </w:r>
      <w:r w:rsidR="00331D4A">
        <w:rPr>
          <w:rFonts w:ascii="Verdana" w:hAnsi="Verdana" w:cs="Tahoma"/>
          <w:color w:val="auto"/>
          <w:kern w:val="2"/>
          <w:szCs w:val="20"/>
          <w:lang w:eastAsia="hi-IN" w:bidi="hi-IN"/>
        </w:rPr>
        <w:t>nr ……..</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14702" w:type="dxa"/>
        <w:tblCellMar>
          <w:left w:w="70" w:type="dxa"/>
          <w:right w:w="70" w:type="dxa"/>
        </w:tblCellMar>
        <w:tblLook w:val="04A0" w:firstRow="1" w:lastRow="0" w:firstColumn="1" w:lastColumn="0" w:noHBand="0" w:noVBand="1"/>
      </w:tblPr>
      <w:tblGrid>
        <w:gridCol w:w="370"/>
        <w:gridCol w:w="1341"/>
        <w:gridCol w:w="1576"/>
        <w:gridCol w:w="4699"/>
        <w:gridCol w:w="1129"/>
        <w:gridCol w:w="661"/>
        <w:gridCol w:w="1079"/>
        <w:gridCol w:w="604"/>
        <w:gridCol w:w="713"/>
        <w:gridCol w:w="912"/>
        <w:gridCol w:w="706"/>
        <w:gridCol w:w="912"/>
      </w:tblGrid>
      <w:tr w:rsidR="00583628" w:rsidRPr="00583628" w14:paraId="5A24B2A8" w14:textId="77777777" w:rsidTr="05C9251F">
        <w:trPr>
          <w:trHeight w:val="698"/>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701"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341"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341"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341"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341"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04"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5C9251F">
        <w:trPr>
          <w:trHeight w:val="145"/>
        </w:trPr>
        <w:tc>
          <w:tcPr>
            <w:tcW w:w="12172"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9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3" w:name="RANGE!J6"/>
            <w:r w:rsidRPr="00583628">
              <w:rPr>
                <w:rFonts w:ascii="Calibri" w:eastAsia="Times New Roman" w:hAnsi="Calibri" w:cs="Calibri"/>
                <w:color w:val="000000"/>
                <w:spacing w:val="0"/>
                <w:sz w:val="18"/>
                <w:szCs w:val="18"/>
                <w:lang w:eastAsia="pl-PL"/>
              </w:rPr>
              <w:t xml:space="preserve">                    -   zł </w:t>
            </w:r>
            <w:bookmarkEnd w:id="3"/>
          </w:p>
        </w:tc>
        <w:tc>
          <w:tcPr>
            <w:tcW w:w="706"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7A0AA526" w14:textId="104B6F6C" w:rsidR="004D25F3" w:rsidRPr="004D25F3" w:rsidRDefault="004D25F3" w:rsidP="004D25F3">
      <w:pPr>
        <w:tabs>
          <w:tab w:val="left" w:pos="3315"/>
        </w:tabs>
        <w:rPr>
          <w:rFonts w:ascii="Verdana" w:hAnsi="Verdana" w:cs="Tahoma"/>
          <w:szCs w:val="20"/>
        </w:rPr>
        <w:sectPr w:rsidR="004D25F3" w:rsidRPr="004D25F3" w:rsidSect="00FC7226">
          <w:footerReference w:type="default" r:id="rId15"/>
          <w:pgSz w:w="16838" w:h="11906" w:orient="landscape"/>
          <w:pgMar w:top="1560" w:right="1559" w:bottom="851" w:left="2126" w:header="709" w:footer="743" w:gutter="0"/>
          <w:cols w:space="708"/>
          <w:docGrid w:linePitch="360"/>
        </w:sectPr>
      </w:pPr>
    </w:p>
    <w:p w14:paraId="056E9C58" w14:textId="77777777" w:rsidR="00454182" w:rsidRPr="00883E61" w:rsidRDefault="00454182" w:rsidP="00454182">
      <w:pPr>
        <w:spacing w:after="0"/>
        <w:rPr>
          <w:rFonts w:ascii="Verdana" w:hAnsi="Verdana" w:cs="Tahoma"/>
          <w:b/>
          <w:bCs/>
          <w:color w:val="auto"/>
          <w:szCs w:val="20"/>
        </w:rPr>
      </w:pPr>
    </w:p>
    <w:p w14:paraId="7F70810E" w14:textId="04C45A0B"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7BBEF9B6" w:rsidR="3DA47EFC" w:rsidRDefault="00454182" w:rsidP="00693870">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 xml:space="preserve">Załącznik nr 5 do umowy nr ……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5FAC26FC" w14:textId="77777777" w:rsidR="000B1BB8" w:rsidRDefault="000B1BB8" w:rsidP="000B1BB8">
      <w:pPr>
        <w:spacing w:before="120" w:after="120" w:line="240" w:lineRule="auto"/>
        <w:rPr>
          <w:rFonts w:ascii="Verdana" w:eastAsia="Calibri" w:hAnsi="Verdana" w:cs="Calibri"/>
          <w:color w:val="auto"/>
          <w:spacing w:val="0"/>
          <w:kern w:val="2"/>
          <w:szCs w:val="20"/>
          <w:lang w:bidi="en-US"/>
        </w:rPr>
      </w:pPr>
      <w:r w:rsidRPr="006A75E4">
        <w:rPr>
          <w:rFonts w:ascii="Verdana" w:eastAsia="Calibri" w:hAnsi="Verdana" w:cs="Calibri"/>
          <w:color w:val="auto"/>
          <w:spacing w:val="0"/>
          <w:kern w:val="2"/>
          <w:szCs w:val="20"/>
          <w:lang w:bidi="en-US"/>
        </w:rPr>
        <w:t>Projekt został sfinansowany ze środków Narodowego Centrum Nauki przyznanych na podstawie decyzji nr DEC-</w:t>
      </w:r>
      <w:r>
        <w:rPr>
          <w:rFonts w:ascii="Verdana" w:eastAsia="Calibri" w:hAnsi="Verdana" w:cs="Calibri"/>
          <w:color w:val="auto"/>
          <w:spacing w:val="0"/>
          <w:kern w:val="2"/>
          <w:szCs w:val="20"/>
          <w:lang w:bidi="en-US"/>
        </w:rPr>
        <w:t>UMO-2022/46/E/NZ6/00022.</w:t>
      </w:r>
    </w:p>
    <w:p w14:paraId="55812EF7" w14:textId="711EB56F" w:rsidR="3DA47EFC" w:rsidRDefault="000B1BB8">
      <w:pPr>
        <w:rPr>
          <w:rFonts w:ascii="Verdana" w:eastAsia="Verdana" w:hAnsi="Verdana" w:cs="Verdana"/>
          <w:color w:val="000000" w:themeColor="background2"/>
          <w:szCs w:val="20"/>
        </w:rPr>
      </w:pPr>
      <w:r>
        <w:rPr>
          <w:rFonts w:ascii="Verdana" w:eastAsia="Verdana" w:hAnsi="Verdana" w:cs="Verdana"/>
          <w:color w:val="000000" w:themeColor="background2"/>
          <w:szCs w:val="20"/>
        </w:rPr>
        <w:t>A</w:t>
      </w:r>
      <w:r w:rsidR="3DA47EFC" w:rsidRPr="05C9251F">
        <w:rPr>
          <w:rFonts w:ascii="Verdana" w:eastAsia="Verdana" w:hAnsi="Verdana" w:cs="Verdana"/>
          <w:color w:val="000000" w:themeColor="background2"/>
          <w:szCs w:val="20"/>
        </w:rPr>
        <w:t xml:space="preserve"> także przyszłych projektów, o które ubiega się Zamawiający, a które będą mogły brać udział w finansowaniu wydatków objętych Umową oraz w ramach kosztów własnych Zamawiającego.</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5BABBD04" w14:textId="77777777" w:rsidR="00ED7972" w:rsidRPr="00454182" w:rsidRDefault="00ED7972" w:rsidP="00454182"/>
    <w:sectPr w:rsidR="00ED7972" w:rsidRPr="00454182"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EC65" w14:textId="77777777" w:rsidR="00945D78" w:rsidRDefault="00945D78" w:rsidP="006747BD">
      <w:pPr>
        <w:spacing w:after="0" w:line="240" w:lineRule="auto"/>
      </w:pPr>
      <w:r>
        <w:separator/>
      </w:r>
    </w:p>
  </w:endnote>
  <w:endnote w:type="continuationSeparator" w:id="0">
    <w:p w14:paraId="331A1075" w14:textId="77777777" w:rsidR="00945D78" w:rsidRDefault="00945D78"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charset w:val="EE"/>
    <w:family w:val="swiss"/>
    <w:pitch w:val="variable"/>
    <w:sig w:usb0="E7000EFF" w:usb1="5200FDFF" w:usb2="0A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7216"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6192"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5168"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EE8C3" w14:textId="41ED316F" w:rsidR="007659E5" w:rsidRDefault="00693870" w:rsidP="007659E5">
    <w:pPr>
      <w:pStyle w:val="Stopka"/>
    </w:pPr>
    <w:r>
      <w:rPr>
        <w:noProof/>
      </w:rPr>
      <w:drawing>
        <wp:inline distT="0" distB="0" distL="0" distR="0" wp14:anchorId="2796DE6C" wp14:editId="3F65DD72">
          <wp:extent cx="4580890" cy="390525"/>
          <wp:effectExtent l="0" t="0" r="0" b="9525"/>
          <wp:docPr id="1364592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0890" cy="390525"/>
                  </a:xfrm>
                  <a:prstGeom prst="rect">
                    <a:avLst/>
                  </a:prstGeom>
                  <a:noFill/>
                </pic:spPr>
              </pic:pic>
            </a:graphicData>
          </a:graphic>
        </wp:inline>
      </w:drawing>
    </w:r>
  </w:p>
  <w:p w14:paraId="70A9B96A" w14:textId="77777777" w:rsidR="00BC1FCE" w:rsidRDefault="00BC1FCE">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60288"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9264" behindDoc="1" locked="1" layoutInCell="1" allowOverlap="1" wp14:anchorId="12B42EF0" wp14:editId="2579674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63360"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1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62336"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61312"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6293B84D" w:rsidR="004D25F3" w:rsidRDefault="004D25F3">
    <w:pPr>
      <w:pStyle w:val="Stopka"/>
    </w:pPr>
    <w:r w:rsidRPr="00DA52A1">
      <w:rPr>
        <w:noProof/>
        <w:lang w:eastAsia="pl-PL"/>
      </w:rPr>
      <w:drawing>
        <wp:anchor distT="0" distB="0" distL="114300" distR="114300" simplePos="0" relativeHeight="251665408"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4384"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693870">
      <w:rPr>
        <w:noProof/>
      </w:rPr>
      <w:drawing>
        <wp:inline distT="0" distB="0" distL="0" distR="0" wp14:anchorId="5A3E0A42" wp14:editId="65C21B07">
          <wp:extent cx="4580890" cy="390525"/>
          <wp:effectExtent l="0" t="0" r="0" b="9525"/>
          <wp:docPr id="51761933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80890" cy="39052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4111CB1F" w:rsidR="0096049F" w:rsidRDefault="00693870" w:rsidP="0096049F">
            <w:pPr>
              <w:pStyle w:val="Stopka"/>
            </w:pPr>
            <w:r>
              <w:rPr>
                <w:noProof/>
              </w:rPr>
              <w:drawing>
                <wp:inline distT="0" distB="0" distL="0" distR="0" wp14:anchorId="7986835C" wp14:editId="6DADD6AE">
                  <wp:extent cx="4580890" cy="390525"/>
                  <wp:effectExtent l="0" t="0" r="0" b="9525"/>
                  <wp:docPr id="146556520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0890" cy="390525"/>
                          </a:xfrm>
                          <a:prstGeom prst="rect">
                            <a:avLst/>
                          </a:prstGeom>
                          <a:noFill/>
                        </pic:spPr>
                      </pic:pic>
                    </a:graphicData>
                  </a:graphic>
                </wp:inline>
              </w:drawing>
            </w:r>
          </w:p>
          <w:p w14:paraId="3C79A585" w14:textId="22FB498D" w:rsidR="00DC3524" w:rsidRDefault="00DC3524">
            <w:pPr>
              <w:pStyle w:val="Stopka"/>
            </w:pPr>
          </w:p>
          <w:p w14:paraId="1D50ED0A" w14:textId="2DD76CE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5107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209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1378B3" w:rsidRDefault="00A4666C" w:rsidP="00A4666C">
                          <w:pPr>
                            <w:pStyle w:val="LukStopka-adres"/>
                            <w:rPr>
                              <w:lang w:val="en-GB"/>
                            </w:rPr>
                          </w:pPr>
                          <w:r w:rsidRPr="001378B3">
                            <w:rPr>
                              <w:lang w:val="en-GB"/>
                            </w:rPr>
                            <w:t>E-mail: biuro@port.</w:t>
                          </w:r>
                          <w:r w:rsidR="0039324B" w:rsidRPr="001378B3">
                            <w:rPr>
                              <w:lang w:val="en-GB"/>
                            </w:rPr>
                            <w:t>lukasiewicz.gov</w:t>
                          </w:r>
                          <w:r w:rsidRPr="001378B3">
                            <w:rPr>
                              <w:lang w:val="en-GB"/>
                            </w:rPr>
                            <w:t xml:space="preserve">.pl | NIP: 894 314 05 23, REGON: </w:t>
                          </w:r>
                          <w:r w:rsidR="00274A7A" w:rsidRPr="001378B3">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1378B3" w:rsidRDefault="00A4666C" w:rsidP="00A4666C">
                    <w:pPr>
                      <w:pStyle w:val="LukStopka-adres"/>
                      <w:rPr>
                        <w:lang w:val="en-GB"/>
                      </w:rPr>
                    </w:pPr>
                    <w:r w:rsidRPr="001378B3">
                      <w:rPr>
                        <w:lang w:val="en-GB"/>
                      </w:rPr>
                      <w:t>E-mail: biuro@port.</w:t>
                    </w:r>
                    <w:r w:rsidR="0039324B" w:rsidRPr="001378B3">
                      <w:rPr>
                        <w:lang w:val="en-GB"/>
                      </w:rPr>
                      <w:t>lukasiewicz.gov</w:t>
                    </w:r>
                    <w:r w:rsidRPr="001378B3">
                      <w:rPr>
                        <w:lang w:val="en-GB"/>
                      </w:rPr>
                      <w:t xml:space="preserve">.pl | NIP: 894 314 05 23, REGON: </w:t>
                    </w:r>
                    <w:r w:rsidR="00274A7A" w:rsidRPr="001378B3">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9024"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0048"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1378B3" w:rsidRDefault="00DA52A1" w:rsidP="00DA52A1">
                          <w:pPr>
                            <w:pStyle w:val="LukStopka-adres"/>
                            <w:rPr>
                              <w:lang w:val="en-GB"/>
                            </w:rPr>
                          </w:pPr>
                          <w:r w:rsidRPr="001378B3">
                            <w:rPr>
                              <w:lang w:val="en-GB"/>
                            </w:rPr>
                            <w:t xml:space="preserve">E-mail: </w:t>
                          </w:r>
                          <w:r w:rsidR="005D102F" w:rsidRPr="001378B3">
                            <w:rPr>
                              <w:lang w:val="en-GB"/>
                            </w:rPr>
                            <w:t>biuro</w:t>
                          </w:r>
                          <w:r w:rsidRPr="001378B3">
                            <w:rPr>
                              <w:lang w:val="en-GB"/>
                            </w:rPr>
                            <w:t>@</w:t>
                          </w:r>
                          <w:r w:rsidR="005D102F" w:rsidRPr="001378B3">
                            <w:rPr>
                              <w:lang w:val="en-GB"/>
                            </w:rPr>
                            <w:t>port.</w:t>
                          </w:r>
                          <w:r w:rsidR="0039324B" w:rsidRPr="001378B3">
                            <w:rPr>
                              <w:lang w:val="en-GB"/>
                            </w:rPr>
                            <w:t>lukasiewicz.gov</w:t>
                          </w:r>
                          <w:r w:rsidR="005D102F" w:rsidRPr="001378B3">
                            <w:rPr>
                              <w:lang w:val="en-GB"/>
                            </w:rPr>
                            <w:t>.pl</w:t>
                          </w:r>
                          <w:r w:rsidRPr="001378B3">
                            <w:rPr>
                              <w:lang w:val="en-GB"/>
                            </w:rPr>
                            <w:t xml:space="preserve"> | NIP: </w:t>
                          </w:r>
                          <w:r w:rsidR="006F645A" w:rsidRPr="001378B3">
                            <w:rPr>
                              <w:lang w:val="en-GB"/>
                            </w:rPr>
                            <w:t xml:space="preserve">894 314 05 23, REGON: </w:t>
                          </w:r>
                          <w:r w:rsidR="00274A7A" w:rsidRPr="001378B3">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1378B3" w:rsidRDefault="00DA52A1" w:rsidP="00DA52A1">
                    <w:pPr>
                      <w:pStyle w:val="LukStopka-adres"/>
                      <w:rPr>
                        <w:lang w:val="en-GB"/>
                      </w:rPr>
                    </w:pPr>
                    <w:r w:rsidRPr="001378B3">
                      <w:rPr>
                        <w:lang w:val="en-GB"/>
                      </w:rPr>
                      <w:t xml:space="preserve">E-mail: </w:t>
                    </w:r>
                    <w:r w:rsidR="005D102F" w:rsidRPr="001378B3">
                      <w:rPr>
                        <w:lang w:val="en-GB"/>
                      </w:rPr>
                      <w:t>biuro</w:t>
                    </w:r>
                    <w:r w:rsidRPr="001378B3">
                      <w:rPr>
                        <w:lang w:val="en-GB"/>
                      </w:rPr>
                      <w:t>@</w:t>
                    </w:r>
                    <w:r w:rsidR="005D102F" w:rsidRPr="001378B3">
                      <w:rPr>
                        <w:lang w:val="en-GB"/>
                      </w:rPr>
                      <w:t>port.</w:t>
                    </w:r>
                    <w:r w:rsidR="0039324B" w:rsidRPr="001378B3">
                      <w:rPr>
                        <w:lang w:val="en-GB"/>
                      </w:rPr>
                      <w:t>lukasiewicz.gov</w:t>
                    </w:r>
                    <w:r w:rsidR="005D102F" w:rsidRPr="001378B3">
                      <w:rPr>
                        <w:lang w:val="en-GB"/>
                      </w:rPr>
                      <w:t>.pl</w:t>
                    </w:r>
                    <w:r w:rsidRPr="001378B3">
                      <w:rPr>
                        <w:lang w:val="en-GB"/>
                      </w:rPr>
                      <w:t xml:space="preserve"> | NIP: </w:t>
                    </w:r>
                    <w:r w:rsidR="006F645A" w:rsidRPr="001378B3">
                      <w:rPr>
                        <w:lang w:val="en-GB"/>
                      </w:rPr>
                      <w:t xml:space="preserve">894 314 05 23, REGON: </w:t>
                    </w:r>
                    <w:r w:rsidR="00274A7A" w:rsidRPr="001378B3">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5CE3" w14:textId="77777777" w:rsidR="00945D78" w:rsidRDefault="00945D78" w:rsidP="006747BD">
      <w:pPr>
        <w:spacing w:after="0" w:line="240" w:lineRule="auto"/>
      </w:pPr>
      <w:r>
        <w:separator/>
      </w:r>
    </w:p>
  </w:footnote>
  <w:footnote w:type="continuationSeparator" w:id="0">
    <w:p w14:paraId="7CE3DA1E" w14:textId="77777777" w:rsidR="00945D78" w:rsidRDefault="00945D78"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0A0845">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2049" type="#_x0000_t75" style="position:absolute;left:0;text-align:left;margin-left:0;margin-top:0;width:595.45pt;height:842.05pt;z-index:-251650048;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8240"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4144"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53120"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6"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3"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8"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3"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lvlOverride w:ilvl="0">
      <w:startOverride w:val="1"/>
    </w:lvlOverride>
  </w:num>
  <w:num w:numId="3">
    <w:abstractNumId w:val="19"/>
  </w:num>
  <w:num w:numId="4">
    <w:abstractNumId w:val="2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9"/>
  </w:num>
  <w:num w:numId="22">
    <w:abstractNumId w:val="7"/>
  </w:num>
  <w:num w:numId="23">
    <w:abstractNumId w:val="26"/>
  </w:num>
  <w:num w:numId="24">
    <w:abstractNumId w:val="13"/>
  </w:num>
  <w:num w:numId="25">
    <w:abstractNumId w:val="11"/>
  </w:num>
  <w:num w:numId="26">
    <w:abstractNumId w:val="21"/>
  </w:num>
  <w:num w:numId="27">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70438"/>
    <w:rsid w:val="00077647"/>
    <w:rsid w:val="00080147"/>
    <w:rsid w:val="000A0845"/>
    <w:rsid w:val="000B1BB8"/>
    <w:rsid w:val="000E595C"/>
    <w:rsid w:val="0010183B"/>
    <w:rsid w:val="00134929"/>
    <w:rsid w:val="001378B3"/>
    <w:rsid w:val="00161ECE"/>
    <w:rsid w:val="00170C56"/>
    <w:rsid w:val="001A0BD2"/>
    <w:rsid w:val="001B02E2"/>
    <w:rsid w:val="0021691E"/>
    <w:rsid w:val="00231524"/>
    <w:rsid w:val="002630B3"/>
    <w:rsid w:val="00274A7A"/>
    <w:rsid w:val="002A2DD2"/>
    <w:rsid w:val="002B3206"/>
    <w:rsid w:val="002D48BE"/>
    <w:rsid w:val="002E6EDE"/>
    <w:rsid w:val="002F0C0B"/>
    <w:rsid w:val="002F4540"/>
    <w:rsid w:val="00331D4A"/>
    <w:rsid w:val="003333A6"/>
    <w:rsid w:val="00335F9F"/>
    <w:rsid w:val="00346C00"/>
    <w:rsid w:val="00354204"/>
    <w:rsid w:val="00354A18"/>
    <w:rsid w:val="0035631A"/>
    <w:rsid w:val="0039324B"/>
    <w:rsid w:val="003C43DD"/>
    <w:rsid w:val="003F4BA3"/>
    <w:rsid w:val="00436794"/>
    <w:rsid w:val="00450FDE"/>
    <w:rsid w:val="00454182"/>
    <w:rsid w:val="00492FC3"/>
    <w:rsid w:val="0049582E"/>
    <w:rsid w:val="004A6DB4"/>
    <w:rsid w:val="004A736B"/>
    <w:rsid w:val="004C7A2F"/>
    <w:rsid w:val="004D25F3"/>
    <w:rsid w:val="004F5805"/>
    <w:rsid w:val="0051125E"/>
    <w:rsid w:val="00526CDD"/>
    <w:rsid w:val="00583628"/>
    <w:rsid w:val="005D102F"/>
    <w:rsid w:val="005D1495"/>
    <w:rsid w:val="005F25C1"/>
    <w:rsid w:val="006238CA"/>
    <w:rsid w:val="0066458B"/>
    <w:rsid w:val="006747BD"/>
    <w:rsid w:val="006919BD"/>
    <w:rsid w:val="00693870"/>
    <w:rsid w:val="006B3129"/>
    <w:rsid w:val="006B70F7"/>
    <w:rsid w:val="006D6DE5"/>
    <w:rsid w:val="006E5990"/>
    <w:rsid w:val="006F645A"/>
    <w:rsid w:val="0073413F"/>
    <w:rsid w:val="007659E5"/>
    <w:rsid w:val="0080374B"/>
    <w:rsid w:val="00805DF6"/>
    <w:rsid w:val="00821F16"/>
    <w:rsid w:val="008254AA"/>
    <w:rsid w:val="0083526F"/>
    <w:rsid w:val="008368C0"/>
    <w:rsid w:val="0084396A"/>
    <w:rsid w:val="00854B7B"/>
    <w:rsid w:val="008C1729"/>
    <w:rsid w:val="008C75DD"/>
    <w:rsid w:val="008F027B"/>
    <w:rsid w:val="008F17A4"/>
    <w:rsid w:val="008F209D"/>
    <w:rsid w:val="00945D78"/>
    <w:rsid w:val="00946280"/>
    <w:rsid w:val="0096049F"/>
    <w:rsid w:val="009D26DF"/>
    <w:rsid w:val="009D4C4D"/>
    <w:rsid w:val="00A10897"/>
    <w:rsid w:val="00A36F46"/>
    <w:rsid w:val="00A40C20"/>
    <w:rsid w:val="00A4666C"/>
    <w:rsid w:val="00A52C29"/>
    <w:rsid w:val="00B61F8A"/>
    <w:rsid w:val="00B647B2"/>
    <w:rsid w:val="00B734A1"/>
    <w:rsid w:val="00B86E8F"/>
    <w:rsid w:val="00BB0176"/>
    <w:rsid w:val="00BC1FCE"/>
    <w:rsid w:val="00BD4FC1"/>
    <w:rsid w:val="00BE2024"/>
    <w:rsid w:val="00C16E39"/>
    <w:rsid w:val="00C536C0"/>
    <w:rsid w:val="00C736D5"/>
    <w:rsid w:val="00C74519"/>
    <w:rsid w:val="00C906A1"/>
    <w:rsid w:val="00C97E75"/>
    <w:rsid w:val="00CD4424"/>
    <w:rsid w:val="00D005B3"/>
    <w:rsid w:val="00D046E4"/>
    <w:rsid w:val="00D06D36"/>
    <w:rsid w:val="00D25E3D"/>
    <w:rsid w:val="00D40690"/>
    <w:rsid w:val="00DA52A1"/>
    <w:rsid w:val="00DA6873"/>
    <w:rsid w:val="00DC3524"/>
    <w:rsid w:val="00E915F1"/>
    <w:rsid w:val="00ED7972"/>
    <w:rsid w:val="00EE493C"/>
    <w:rsid w:val="00F964A7"/>
    <w:rsid w:val="00FF1AD6"/>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83526F"/>
  </w:style>
  <w:style w:type="character" w:customStyle="1" w:styleId="contentpasted1">
    <w:name w:val="contentpasted1"/>
    <w:basedOn w:val="Domylnaczcionkaakapitu"/>
    <w:rsid w:val="0083526F"/>
  </w:style>
  <w:style w:type="character" w:customStyle="1" w:styleId="xxcontentpasted2">
    <w:name w:val="x_x_contentpasted2"/>
    <w:basedOn w:val="Domylnaczcionkaakapitu"/>
    <w:rsid w:val="0083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E1D8D-5530-4390-AEE8-93C373993F67}">
  <ds:schemaRefs>
    <ds:schemaRef ds:uri="http://schemas.microsoft.com/sharepoint/v3/contenttype/forms"/>
  </ds:schemaRefs>
</ds:datastoreItem>
</file>

<file path=customXml/itemProps2.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4.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5</TotalTime>
  <Pages>19</Pages>
  <Words>6674</Words>
  <Characters>40046</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Monika Olszewska | Łukasiewicz - PORT</cp:lastModifiedBy>
  <cp:revision>3</cp:revision>
  <cp:lastPrinted>2020-02-07T19:43:00Z</cp:lastPrinted>
  <dcterms:created xsi:type="dcterms:W3CDTF">2023-10-30T12:29:00Z</dcterms:created>
  <dcterms:modified xsi:type="dcterms:W3CDTF">2023-10-30T12:32:00Z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