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71DD" w14:textId="7B318465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sprawy ZP.271.</w:t>
      </w:r>
      <w:r w:rsidR="001D44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Kosakowo dn. </w:t>
      </w:r>
      <w:r w:rsidR="00D801C5">
        <w:rPr>
          <w:rFonts w:ascii="Times New Roman" w:eastAsia="Times New Roman" w:hAnsi="Times New Roman" w:cs="Times New Roman"/>
          <w:sz w:val="24"/>
          <w:szCs w:val="20"/>
          <w:lang w:eastAsia="pl-PL"/>
        </w:rPr>
        <w:t>28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E57254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66313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14:paraId="53BA2724" w14:textId="77777777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7C73A9" w14:textId="29446589" w:rsidR="00BC4347" w:rsidRPr="0066313A" w:rsidRDefault="00BC4347" w:rsidP="00BC4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3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unieważnieniu postępowania</w:t>
      </w:r>
      <w:r w:rsidR="00F17F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części </w:t>
      </w:r>
      <w:r w:rsidR="00D80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DC4F4E6" w14:textId="77777777" w:rsidR="00D801C5" w:rsidRDefault="00BC4347" w:rsidP="00BC4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bidi="pl-PL"/>
        </w:rPr>
      </w:pPr>
      <w:r w:rsidRPr="0066313A">
        <w:rPr>
          <w:rFonts w:ascii="Times New Roman" w:hAnsi="Times New Roman" w:cs="Times New Roman"/>
          <w:sz w:val="24"/>
          <w:szCs w:val="24"/>
        </w:rPr>
        <w:t>Dotyczy postępowania o udzielenie zamówienia publicznego prowadzonego w trybie</w:t>
      </w:r>
      <w:r>
        <w:rPr>
          <w:rFonts w:ascii="Times New Roman" w:hAnsi="Times New Roman" w:cs="Times New Roman"/>
          <w:sz w:val="24"/>
          <w:szCs w:val="24"/>
        </w:rPr>
        <w:t xml:space="preserve"> przetargu nieograniczonego na</w:t>
      </w:r>
      <w:r w:rsidRPr="0066313A">
        <w:rPr>
          <w:rFonts w:ascii="Times New Roman" w:hAnsi="Times New Roman" w:cs="Times New Roman"/>
          <w:sz w:val="24"/>
          <w:szCs w:val="24"/>
        </w:rPr>
        <w:t xml:space="preserve">: </w:t>
      </w:r>
      <w:r w:rsidR="00D801C5" w:rsidRPr="00D801C5">
        <w:rPr>
          <w:rFonts w:ascii="Times New Roman" w:hAnsi="Times New Roman" w:cs="Times New Roman"/>
          <w:b/>
          <w:bCs/>
          <w:i/>
          <w:sz w:val="24"/>
          <w:szCs w:val="24"/>
          <w:lang w:bidi="pl-PL"/>
        </w:rPr>
        <w:t>Zimowe utrzymanie dróg gminnych, chodników, placów, parkingów urządzonych oraz chodników przy drogach powiatowych w sezonie 2022-2023-2 edycja</w:t>
      </w:r>
    </w:p>
    <w:p w14:paraId="0E215FF5" w14:textId="2D609871" w:rsidR="004B7B71" w:rsidRDefault="00BC4347" w:rsidP="00BC43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13A">
        <w:rPr>
          <w:rFonts w:ascii="Times New Roman" w:hAnsi="Times New Roman" w:cs="Times New Roman"/>
          <w:bCs/>
          <w:sz w:val="24"/>
          <w:szCs w:val="24"/>
        </w:rPr>
        <w:t>Na podstawie z art. 260 ustawy z dnia 11 września 2019 r. – Prawo zamówień publicznych (Dz.U. z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04C00">
        <w:rPr>
          <w:rFonts w:ascii="Times New Roman" w:hAnsi="Times New Roman" w:cs="Times New Roman"/>
          <w:bCs/>
          <w:sz w:val="24"/>
          <w:szCs w:val="24"/>
        </w:rPr>
        <w:t>2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04C00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04C00">
        <w:rPr>
          <w:rFonts w:ascii="Times New Roman" w:hAnsi="Times New Roman" w:cs="Times New Roman"/>
          <w:bCs/>
          <w:sz w:val="24"/>
          <w:szCs w:val="24"/>
        </w:rPr>
        <w:t>0</w:t>
      </w:r>
      <w:r w:rsidRPr="0066313A">
        <w:rPr>
          <w:rFonts w:ascii="Times New Roman" w:hAnsi="Times New Roman" w:cs="Times New Roman"/>
          <w:bCs/>
          <w:sz w:val="24"/>
          <w:szCs w:val="24"/>
        </w:rPr>
        <w:t xml:space="preserve"> zwana dalej: PZP), Zamawiający zawiadamia równocześnie wszystkich Wykonawców o</w:t>
      </w:r>
      <w:r w:rsidR="004B7B71">
        <w:rPr>
          <w:rFonts w:ascii="Times New Roman" w:hAnsi="Times New Roman" w:cs="Times New Roman"/>
          <w:bCs/>
          <w:sz w:val="24"/>
          <w:szCs w:val="24"/>
        </w:rPr>
        <w:t>:</w:t>
      </w:r>
    </w:p>
    <w:p w14:paraId="05939C2C" w14:textId="036DB9A1" w:rsidR="008F7E84" w:rsidRPr="008406EC" w:rsidRDefault="008F7E84" w:rsidP="008406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mallCaps/>
          <w:u w:val="single"/>
        </w:rPr>
      </w:pPr>
      <w:r w:rsidRPr="008406EC">
        <w:rPr>
          <w:rFonts w:ascii="Times New Roman" w:hAnsi="Times New Roman" w:cs="Times New Roman"/>
          <w:b/>
          <w:smallCaps/>
          <w:u w:val="single"/>
        </w:rPr>
        <w:t>unieważnieniu postępowania o udzielenie zamówienia publicznego</w:t>
      </w:r>
    </w:p>
    <w:p w14:paraId="04149266" w14:textId="77777777" w:rsidR="00BC4347" w:rsidRPr="0066313A" w:rsidRDefault="00BC4347" w:rsidP="00027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prawne:</w:t>
      </w:r>
    </w:p>
    <w:p w14:paraId="1FA3CECB" w14:textId="77E7093E" w:rsidR="00660D52" w:rsidRDefault="00660D52" w:rsidP="00027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255 pkt. 3 PZP</w:t>
      </w:r>
    </w:p>
    <w:p w14:paraId="6BF5347A" w14:textId="77777777" w:rsidR="00BC4347" w:rsidRPr="0066313A" w:rsidRDefault="00BC4347" w:rsidP="0002774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13A">
        <w:rPr>
          <w:rFonts w:ascii="Times New Roman" w:hAnsi="Times New Roman" w:cs="Times New Roman"/>
          <w:b/>
          <w:bCs/>
          <w:sz w:val="24"/>
          <w:szCs w:val="24"/>
          <w:u w:val="single"/>
        </w:rPr>
        <w:t>Uzasadnienie faktyczne:</w:t>
      </w:r>
    </w:p>
    <w:p w14:paraId="28D4BBCF" w14:textId="3380EBF4" w:rsidR="00753217" w:rsidRPr="00753217" w:rsidRDefault="00753217" w:rsidP="00027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części </w:t>
      </w:r>
      <w:r w:rsidR="00D801C5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postępowania złożono </w:t>
      </w:r>
      <w:r w:rsidR="007038CD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ofert</w:t>
      </w:r>
      <w:r w:rsidR="007038CD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Cena najkorzystniejszej oferty przewyższa kwotę, która zamawiający zamierzał przeznaczyć na finasowanie zamówienia. </w:t>
      </w:r>
    </w:p>
    <w:p w14:paraId="0435CA72" w14:textId="65439EB0" w:rsidR="00753217" w:rsidRPr="00753217" w:rsidRDefault="00753217" w:rsidP="00027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Najtańsza oferta została założona z kwotą </w:t>
      </w:r>
      <w:r w:rsidR="001D4471">
        <w:rPr>
          <w:rFonts w:ascii="Times New Roman" w:eastAsia="Times New Roman" w:hAnsi="Times New Roman" w:cs="Times New Roman"/>
          <w:sz w:val="24"/>
          <w:szCs w:val="20"/>
          <w:lang w:eastAsia="pl-PL"/>
        </w:rPr>
        <w:t>208 353,60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 a środki przeznaczone na finansowanie zamówienia to  </w:t>
      </w:r>
      <w:r w:rsidR="001D4471">
        <w:rPr>
          <w:rFonts w:ascii="Times New Roman" w:eastAsia="Times New Roman" w:hAnsi="Times New Roman" w:cs="Times New Roman"/>
          <w:sz w:val="24"/>
          <w:szCs w:val="20"/>
          <w:lang w:eastAsia="pl-PL"/>
        </w:rPr>
        <w:t>155 091,30</w:t>
      </w:r>
      <w:r w:rsidRPr="0075321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zł.</w:t>
      </w:r>
    </w:p>
    <w:p w14:paraId="13AC4BAC" w14:textId="7AEEACEC" w:rsidR="003913DB" w:rsidRPr="003913DB" w:rsidRDefault="003913DB" w:rsidP="00D105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</w:t>
      </w:r>
      <w:r w:rsidR="0010138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1D447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</w:t>
      </w:r>
      <w:r w:rsidR="00C90B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części </w:t>
      </w:r>
      <w:r w:rsidR="001D4471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C90BD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>unieważnia się na podstawie art. 255 pkt.3 ustawy Prawo zamówień publicznych</w:t>
      </w:r>
      <w:r w:rsidR="00D105FA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3913D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2D4250F6" w14:textId="77777777" w:rsidR="0041731B" w:rsidRPr="0041731B" w:rsidRDefault="0041731B" w:rsidP="0041731B">
      <w:pPr>
        <w:rPr>
          <w:rFonts w:ascii="Times New Roman" w:hAnsi="Times New Roman" w:cs="Times New Roman"/>
          <w:b/>
          <w:u w:val="single"/>
        </w:rPr>
      </w:pPr>
      <w:r w:rsidRPr="0041731B"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</w:t>
      </w:r>
    </w:p>
    <w:p w14:paraId="292616D6" w14:textId="77777777" w:rsidR="00BC4347" w:rsidRPr="0066313A" w:rsidRDefault="00BC4347" w:rsidP="00BC43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6E490" w14:textId="47E00A1F" w:rsidR="00BC4347" w:rsidRPr="0066313A" w:rsidRDefault="00027741" w:rsidP="00C41C6F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4347" w:rsidRPr="0066313A">
        <w:rPr>
          <w:sz w:val="24"/>
          <w:szCs w:val="24"/>
        </w:rPr>
        <w:t>WÓJT GMINY KOSAKOWO</w:t>
      </w:r>
    </w:p>
    <w:p w14:paraId="7BBB3376" w14:textId="77777777" w:rsidR="00BC4347" w:rsidRPr="0066313A" w:rsidRDefault="00BC4347" w:rsidP="00BC4347">
      <w:pPr>
        <w:spacing w:after="0" w:line="240" w:lineRule="auto"/>
        <w:rPr>
          <w:sz w:val="24"/>
          <w:szCs w:val="24"/>
        </w:rPr>
      </w:pPr>
    </w:p>
    <w:p w14:paraId="0BCC4DBF" w14:textId="77777777" w:rsidR="00D23B00" w:rsidRDefault="00D23B00" w:rsidP="00D23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57B23D30" w14:textId="5F9EB269" w:rsidR="00BC4347" w:rsidRPr="0066313A" w:rsidRDefault="00D23B00" w:rsidP="00D23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C4347" w:rsidRPr="0066313A">
        <w:rPr>
          <w:sz w:val="24"/>
          <w:szCs w:val="24"/>
        </w:rPr>
        <w:t xml:space="preserve">Marcin </w:t>
      </w:r>
      <w:r w:rsidR="00F26CB5">
        <w:rPr>
          <w:sz w:val="24"/>
          <w:szCs w:val="24"/>
        </w:rPr>
        <w:t>MAJEK</w:t>
      </w:r>
    </w:p>
    <w:p w14:paraId="6BE23613" w14:textId="77777777" w:rsidR="00BC4347" w:rsidRPr="0066313A" w:rsidRDefault="00BC4347" w:rsidP="00BC4347">
      <w:pPr>
        <w:spacing w:after="0" w:line="240" w:lineRule="auto"/>
        <w:rPr>
          <w:sz w:val="24"/>
          <w:szCs w:val="24"/>
        </w:rPr>
      </w:pPr>
    </w:p>
    <w:p w14:paraId="6041565C" w14:textId="77777777" w:rsidR="00BC4347" w:rsidRDefault="00BC4347" w:rsidP="00BC4347"/>
    <w:p w14:paraId="5AB2548A" w14:textId="77777777" w:rsidR="006D2322" w:rsidRDefault="006D2322"/>
    <w:sectPr w:rsidR="006D2322" w:rsidSect="006631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806"/>
    <w:multiLevelType w:val="hybridMultilevel"/>
    <w:tmpl w:val="74204BB4"/>
    <w:lvl w:ilvl="0" w:tplc="66A65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0C9B"/>
    <w:multiLevelType w:val="hybridMultilevel"/>
    <w:tmpl w:val="F4B8F9EE"/>
    <w:lvl w:ilvl="0" w:tplc="DEF4D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2588878">
    <w:abstractNumId w:val="0"/>
  </w:num>
  <w:num w:numId="2" w16cid:durableId="134474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47"/>
    <w:rsid w:val="00027741"/>
    <w:rsid w:val="000714E0"/>
    <w:rsid w:val="000F5C8A"/>
    <w:rsid w:val="00101381"/>
    <w:rsid w:val="00194A51"/>
    <w:rsid w:val="001D4471"/>
    <w:rsid w:val="001E0BBE"/>
    <w:rsid w:val="0021154C"/>
    <w:rsid w:val="00252CC3"/>
    <w:rsid w:val="002E14AB"/>
    <w:rsid w:val="003913DB"/>
    <w:rsid w:val="00406101"/>
    <w:rsid w:val="0041731B"/>
    <w:rsid w:val="00473390"/>
    <w:rsid w:val="00490637"/>
    <w:rsid w:val="004B739F"/>
    <w:rsid w:val="004B7B71"/>
    <w:rsid w:val="005A6F16"/>
    <w:rsid w:val="005C6E92"/>
    <w:rsid w:val="00660D52"/>
    <w:rsid w:val="00687E1E"/>
    <w:rsid w:val="00687F5F"/>
    <w:rsid w:val="006D2322"/>
    <w:rsid w:val="006D2446"/>
    <w:rsid w:val="007038CD"/>
    <w:rsid w:val="0071451A"/>
    <w:rsid w:val="00714B97"/>
    <w:rsid w:val="00753217"/>
    <w:rsid w:val="0077782D"/>
    <w:rsid w:val="008039BC"/>
    <w:rsid w:val="008406EC"/>
    <w:rsid w:val="008625EA"/>
    <w:rsid w:val="0087292F"/>
    <w:rsid w:val="00884504"/>
    <w:rsid w:val="008B01E5"/>
    <w:rsid w:val="008D0685"/>
    <w:rsid w:val="008F7E84"/>
    <w:rsid w:val="00904C00"/>
    <w:rsid w:val="00917C30"/>
    <w:rsid w:val="00955C89"/>
    <w:rsid w:val="00A63A56"/>
    <w:rsid w:val="00A76E5A"/>
    <w:rsid w:val="00BB4A7D"/>
    <w:rsid w:val="00BC4347"/>
    <w:rsid w:val="00BF3604"/>
    <w:rsid w:val="00C41C6F"/>
    <w:rsid w:val="00C90BD9"/>
    <w:rsid w:val="00C91AF0"/>
    <w:rsid w:val="00CB31C8"/>
    <w:rsid w:val="00CC135F"/>
    <w:rsid w:val="00CF3FD6"/>
    <w:rsid w:val="00D105FA"/>
    <w:rsid w:val="00D23B00"/>
    <w:rsid w:val="00D31669"/>
    <w:rsid w:val="00D801C5"/>
    <w:rsid w:val="00DE2593"/>
    <w:rsid w:val="00E21910"/>
    <w:rsid w:val="00E57254"/>
    <w:rsid w:val="00F03CD5"/>
    <w:rsid w:val="00F17FEC"/>
    <w:rsid w:val="00F26CB5"/>
    <w:rsid w:val="00FA2264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467C"/>
  <w15:chartTrackingRefBased/>
  <w15:docId w15:val="{0F60361C-0E81-45C0-BE48-40CB8AE9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34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B7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B7B7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7B71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2022-08-01T12:14:00Z</cp:lastPrinted>
  <dcterms:created xsi:type="dcterms:W3CDTF">2022-10-28T13:20:00Z</dcterms:created>
  <dcterms:modified xsi:type="dcterms:W3CDTF">2022-10-28T13:20:00Z</dcterms:modified>
</cp:coreProperties>
</file>