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A94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B66D96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3AE7C56" w14:textId="62D0323D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F21656">
        <w:rPr>
          <w:rFonts w:ascii="Arial" w:hAnsi="Arial" w:cs="Arial"/>
          <w:sz w:val="28"/>
          <w:szCs w:val="28"/>
        </w:rPr>
        <w:t xml:space="preserve">01709 </w:t>
      </w:r>
      <w:r>
        <w:rPr>
          <w:rFonts w:ascii="Arial" w:hAnsi="Arial" w:cs="Arial"/>
          <w:sz w:val="28"/>
          <w:szCs w:val="28"/>
        </w:rPr>
        <w:t>/</w:t>
      </w:r>
      <w:r w:rsidR="00F216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Sprawa ……………</w:t>
      </w:r>
    </w:p>
    <w:p w14:paraId="37E4D34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89EAB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FE307F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3972C97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99656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76F14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7AD07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9BC46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CADA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59AB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02DB5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A5BAD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D142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2FB24C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BE2BB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059F4A3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AEF182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17EEA9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FA427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D50ED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A6799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4934D8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9E1A1" w14:textId="615C905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71995CC" w14:textId="184B71A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1530A7A" w14:textId="412BACF9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9799B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D92DF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bookmarkStart w:id="0" w:name="_Toc67993335" w:displacedByCustomXml="next"/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4E4374" w:rsidRDefault="00796857" w:rsidP="00D315D2">
          <w:pPr>
            <w:pStyle w:val="Nagwekspisutreci"/>
            <w:jc w:val="center"/>
            <w:outlineLvl w:val="0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  <w:bookmarkEnd w:id="0"/>
        </w:p>
        <w:p w14:paraId="24BD0257" w14:textId="629D2635" w:rsidR="00D315D2" w:rsidRPr="00E11FD9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315D2">
            <w:rPr>
              <w:b/>
            </w:rPr>
            <w:fldChar w:fldCharType="begin"/>
          </w:r>
          <w:r w:rsidRPr="00D315D2">
            <w:rPr>
              <w:b/>
            </w:rPr>
            <w:instrText xml:space="preserve"> TOC \o "1-3" \h \z \u </w:instrText>
          </w:r>
          <w:r w:rsidRPr="00D315D2">
            <w:rPr>
              <w:b/>
            </w:rPr>
            <w:fldChar w:fldCharType="separate"/>
          </w:r>
          <w:hyperlink w:anchor="_Toc67993335" w:history="1">
            <w:r w:rsidR="00D315D2" w:rsidRPr="00D315D2">
              <w:rPr>
                <w:rStyle w:val="Hipercze"/>
                <w:b/>
              </w:rPr>
              <w:t>Preambuła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_Toc67993335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2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020F8AB7" w14:textId="50D6526E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36" w:history="1">
            <w:r w:rsidR="00D315D2" w:rsidRPr="00D315D2">
              <w:rPr>
                <w:rStyle w:val="Hipercze"/>
              </w:rPr>
              <w:t>§ 1</w:t>
            </w:r>
            <w:r w:rsidR="00D315D2" w:rsidRPr="00D315D2">
              <w:rPr>
                <w:rStyle w:val="Hipercze"/>
                <w:b/>
              </w:rPr>
              <w:t xml:space="preserve"> Przedmiot umowy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_Toc67993336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4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2949506B" w14:textId="32137832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37" w:history="1">
            <w:r w:rsidR="00D315D2" w:rsidRPr="00D315D2">
              <w:rPr>
                <w:rStyle w:val="Hipercze"/>
              </w:rPr>
              <w:t>§ 2</w:t>
            </w:r>
            <w:r w:rsidR="00D315D2" w:rsidRPr="00D315D2">
              <w:rPr>
                <w:rStyle w:val="Hipercze"/>
                <w:b/>
              </w:rPr>
              <w:t xml:space="preserve"> Termin wykonania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_Toc67993337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8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7C9EECB7" w14:textId="2D00C374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38" w:history="1">
            <w:r w:rsidR="00D315D2" w:rsidRPr="00D315D2">
              <w:rPr>
                <w:rStyle w:val="Hipercze"/>
              </w:rPr>
              <w:t>§ 3</w:t>
            </w:r>
            <w:r w:rsidR="00D315D2" w:rsidRPr="00D315D2">
              <w:rPr>
                <w:rStyle w:val="Hipercze"/>
                <w:b/>
              </w:rPr>
              <w:t xml:space="preserve"> Wynagrodzenie </w:t>
            </w:r>
            <w:r w:rsidR="00D315D2" w:rsidRPr="00D315D2">
              <w:rPr>
                <w:rStyle w:val="Hipercze"/>
                <w:b/>
                <w:i/>
              </w:rPr>
              <w:t>WYKONAWCY</w:t>
            </w:r>
            <w:r w:rsidR="00D315D2" w:rsidRPr="00D315D2">
              <w:rPr>
                <w:rStyle w:val="Hipercze"/>
                <w:b/>
              </w:rPr>
              <w:t xml:space="preserve"> i warunki płatności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_Toc67993338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9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77EC2323" w14:textId="532148A2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39" w:history="1">
            <w:r w:rsidR="00D315D2" w:rsidRPr="00D315D2">
              <w:rPr>
                <w:rStyle w:val="Hipercze"/>
              </w:rPr>
              <w:t>§ 4</w:t>
            </w:r>
            <w:r w:rsidR="00D315D2" w:rsidRPr="00D315D2">
              <w:rPr>
                <w:rStyle w:val="Hipercze"/>
                <w:b/>
              </w:rPr>
              <w:t xml:space="preserve"> Kary umowne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_Toc67993339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12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390CDCE4" w14:textId="0A3779C5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0" w:history="1">
            <w:r w:rsidR="00D315D2" w:rsidRPr="00D315D2">
              <w:rPr>
                <w:rStyle w:val="Hipercze"/>
              </w:rPr>
              <w:t>§ 5</w:t>
            </w:r>
            <w:r w:rsidR="00D315D2" w:rsidRPr="00D315D2">
              <w:rPr>
                <w:rStyle w:val="Hipercze"/>
                <w:b/>
              </w:rPr>
              <w:t xml:space="preserve"> Zabezpieczenie nalezytego wykonania umowy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_Toc67993340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14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3D82F550" w14:textId="7DC6F8C9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1" w:history="1">
            <w:r w:rsidR="00D315D2" w:rsidRPr="00D315D2">
              <w:rPr>
                <w:rStyle w:val="Hipercze"/>
              </w:rPr>
              <w:t>§ 6</w:t>
            </w:r>
            <w:r w:rsidR="00D315D2" w:rsidRPr="00D315D2">
              <w:rPr>
                <w:rStyle w:val="Hipercze"/>
                <w:b/>
              </w:rPr>
              <w:t xml:space="preserve"> Koordynacja przedmiotu umowy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_Toc67993341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15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6409D9C6" w14:textId="0FF7C875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2" w:history="1">
            <w:r w:rsidR="00D315D2" w:rsidRPr="00D315D2">
              <w:rPr>
                <w:rStyle w:val="Hipercze"/>
              </w:rPr>
              <w:t>§ 7</w:t>
            </w:r>
            <w:r w:rsidR="00D315D2">
              <w:rPr>
                <w:rStyle w:val="Hipercze"/>
              </w:rPr>
              <w:t xml:space="preserve"> </w:t>
            </w:r>
            <w:r w:rsidR="00D315D2" w:rsidRPr="00E11FD9">
              <w:rPr>
                <w:rStyle w:val="Hipercze"/>
                <w:b/>
              </w:rPr>
              <w:t>Powołanie Podwykonawcy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_Toc67993342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16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68F4675B" w14:textId="20779921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3" w:history="1">
            <w:r w:rsidR="00D315D2" w:rsidRPr="00D315D2">
              <w:rPr>
                <w:rStyle w:val="Hipercze"/>
              </w:rPr>
              <w:t>§ 8</w:t>
            </w:r>
            <w:r w:rsidR="00E11FD9">
              <w:rPr>
                <w:rStyle w:val="Hipercze"/>
              </w:rPr>
              <w:t xml:space="preserve"> </w:t>
            </w:r>
            <w:r w:rsidR="00E11FD9" w:rsidRPr="00E11FD9">
              <w:rPr>
                <w:rStyle w:val="Hipercze"/>
                <w:b/>
              </w:rPr>
              <w:t>Gwarancje i rękojmie</w:t>
            </w:r>
            <w:r w:rsidR="00E11FD9">
              <w:rPr>
                <w:rStyle w:val="Hipercze"/>
              </w:rPr>
              <w:t xml:space="preserve"> 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_Toc67993343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18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032DF384" w14:textId="7FD91949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7993344" w:history="1">
            <w:r w:rsidR="00D315D2" w:rsidRPr="00D315D2">
              <w:rPr>
                <w:rStyle w:val="Hipercze"/>
              </w:rPr>
              <w:t>§ 9</w:t>
            </w:r>
            <w:r w:rsidR="00E11FD9">
              <w:rPr>
                <w:rStyle w:val="Hipercze"/>
              </w:rPr>
              <w:t xml:space="preserve"> </w:t>
            </w:r>
            <w:r w:rsidR="00E11FD9" w:rsidRPr="00E11FD9">
              <w:rPr>
                <w:rStyle w:val="Hipercze"/>
                <w:b/>
              </w:rPr>
              <w:t>Ochrona informacji</w:t>
            </w:r>
            <w:r w:rsidR="00D315D2" w:rsidRPr="00D315D2">
              <w:rPr>
                <w:webHidden/>
              </w:rPr>
              <w:tab/>
            </w:r>
            <w:r w:rsidR="00D315D2" w:rsidRPr="00D315D2">
              <w:rPr>
                <w:webHidden/>
              </w:rPr>
              <w:fldChar w:fldCharType="begin"/>
            </w:r>
            <w:r w:rsidR="00D315D2" w:rsidRPr="00D315D2">
              <w:rPr>
                <w:webHidden/>
              </w:rPr>
              <w:instrText xml:space="preserve"> PAGEREF _Toc67993344 \h </w:instrText>
            </w:r>
            <w:r w:rsidR="00D315D2" w:rsidRPr="00D315D2">
              <w:rPr>
                <w:webHidden/>
              </w:rPr>
            </w:r>
            <w:r w:rsidR="00D315D2" w:rsidRPr="00D315D2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20</w:t>
            </w:r>
            <w:r w:rsidR="00D315D2" w:rsidRPr="00D315D2">
              <w:rPr>
                <w:webHidden/>
              </w:rPr>
              <w:fldChar w:fldCharType="end"/>
            </w:r>
          </w:hyperlink>
        </w:p>
        <w:p w14:paraId="14E3C02F" w14:textId="522D6777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7993345" w:history="1">
            <w:r w:rsidR="00D315D2" w:rsidRPr="00D315D2">
              <w:rPr>
                <w:rStyle w:val="Hipercze"/>
                <w:bCs/>
              </w:rPr>
              <w:t>§ 10</w:t>
            </w:r>
            <w:r w:rsidR="00E11FD9">
              <w:rPr>
                <w:rStyle w:val="Hipercze"/>
                <w:bCs/>
              </w:rPr>
              <w:t xml:space="preserve"> </w:t>
            </w:r>
            <w:r w:rsidR="00E11FD9" w:rsidRPr="00E11FD9">
              <w:rPr>
                <w:rStyle w:val="Hipercze"/>
                <w:b/>
                <w:bCs/>
              </w:rPr>
              <w:t xml:space="preserve">Ochrona danych osobowych </w:t>
            </w:r>
            <w:r w:rsidR="00D315D2" w:rsidRPr="00D315D2">
              <w:rPr>
                <w:webHidden/>
              </w:rPr>
              <w:tab/>
            </w:r>
            <w:r w:rsidR="00D315D2" w:rsidRPr="00D315D2">
              <w:rPr>
                <w:webHidden/>
              </w:rPr>
              <w:fldChar w:fldCharType="begin"/>
            </w:r>
            <w:r w:rsidR="00D315D2" w:rsidRPr="00D315D2">
              <w:rPr>
                <w:webHidden/>
              </w:rPr>
              <w:instrText xml:space="preserve"> PAGEREF _Toc67993345 \h </w:instrText>
            </w:r>
            <w:r w:rsidR="00D315D2" w:rsidRPr="00D315D2">
              <w:rPr>
                <w:webHidden/>
              </w:rPr>
            </w:r>
            <w:r w:rsidR="00D315D2" w:rsidRPr="00D315D2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21</w:t>
            </w:r>
            <w:r w:rsidR="00D315D2" w:rsidRPr="00D315D2">
              <w:rPr>
                <w:webHidden/>
              </w:rPr>
              <w:fldChar w:fldCharType="end"/>
            </w:r>
          </w:hyperlink>
        </w:p>
        <w:p w14:paraId="00508B85" w14:textId="686F843C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6" w:history="1">
            <w:r w:rsidR="00D315D2" w:rsidRPr="00D315D2">
              <w:rPr>
                <w:rStyle w:val="Hipercze"/>
                <w:bCs/>
              </w:rPr>
              <w:t>§ 11</w:t>
            </w:r>
            <w:r w:rsidR="00E11FD9">
              <w:rPr>
                <w:rStyle w:val="Hipercze"/>
                <w:bCs/>
              </w:rPr>
              <w:t xml:space="preserve"> </w:t>
            </w:r>
            <w:r w:rsidR="00E11FD9" w:rsidRPr="00E11FD9">
              <w:rPr>
                <w:rStyle w:val="Hipercze"/>
                <w:b/>
                <w:bCs/>
              </w:rPr>
              <w:t>Zmiana umowy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_Toc67993346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22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2D051987" w14:textId="00545A24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7" w:history="1">
            <w:r w:rsidR="00D315D2" w:rsidRPr="00D315D2">
              <w:rPr>
                <w:rStyle w:val="Hipercze"/>
              </w:rPr>
              <w:t>§ 12</w:t>
            </w:r>
            <w:r w:rsidR="00E11FD9">
              <w:rPr>
                <w:rStyle w:val="Hipercze"/>
              </w:rPr>
              <w:t xml:space="preserve"> </w:t>
            </w:r>
            <w:r w:rsidR="00E11FD9" w:rsidRPr="00E11FD9">
              <w:rPr>
                <w:rStyle w:val="Hipercze"/>
                <w:b/>
              </w:rPr>
              <w:t>Odstąpienie od umowy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_Toc67993347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27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37B109F7" w14:textId="4E36A3AA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8" w:history="1">
            <w:r w:rsidR="00D315D2" w:rsidRPr="00E11FD9">
              <w:rPr>
                <w:rStyle w:val="Hipercze"/>
              </w:rPr>
              <w:t>§ 13</w:t>
            </w:r>
            <w:r w:rsidR="00E11FD9">
              <w:rPr>
                <w:rStyle w:val="Hipercze"/>
                <w:b/>
              </w:rPr>
              <w:t xml:space="preserve"> Odbiór końcowy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_Toc67993348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29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1DD81A41" w14:textId="069BAA5E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49" w:history="1">
            <w:r w:rsidR="00D315D2" w:rsidRPr="00E11FD9">
              <w:rPr>
                <w:rStyle w:val="Hipercze"/>
              </w:rPr>
              <w:t>§ 14</w:t>
            </w:r>
            <w:r w:rsidR="00E11FD9">
              <w:rPr>
                <w:rStyle w:val="Hipercze"/>
                <w:b/>
              </w:rPr>
              <w:t xml:space="preserve"> Zaliczki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_Toc67993349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30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2A7391A5" w14:textId="604AEC7A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51" w:history="1">
            <w:r w:rsidR="00D315D2" w:rsidRPr="00E11FD9">
              <w:rPr>
                <w:rStyle w:val="Hipercze"/>
              </w:rPr>
              <w:t>§ 15</w:t>
            </w:r>
            <w:r w:rsidR="00E11FD9">
              <w:rPr>
                <w:rStyle w:val="Hipercze"/>
                <w:b/>
              </w:rPr>
              <w:t xml:space="preserve"> Waloryzacja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_Toc67993351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33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2EA731F2" w14:textId="15B3E318" w:rsidR="00D315D2" w:rsidRPr="00D315D2" w:rsidRDefault="00FF79AD">
          <w:pPr>
            <w:pStyle w:val="Spistreci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67993352" w:history="1">
            <w:r w:rsidR="00D315D2" w:rsidRPr="00E11FD9">
              <w:rPr>
                <w:rStyle w:val="Hipercze"/>
                <w:bCs/>
              </w:rPr>
              <w:t>§ 16</w:t>
            </w:r>
            <w:r w:rsidR="00E11FD9">
              <w:rPr>
                <w:rStyle w:val="Hipercze"/>
                <w:b/>
                <w:bCs/>
              </w:rPr>
              <w:t xml:space="preserve"> Postanowienia końcowe</w:t>
            </w:r>
            <w:r w:rsidR="00D315D2" w:rsidRPr="00E11FD9">
              <w:rPr>
                <w:webHidden/>
              </w:rPr>
              <w:tab/>
            </w:r>
            <w:r w:rsidR="00D315D2" w:rsidRPr="00E11FD9">
              <w:rPr>
                <w:webHidden/>
              </w:rPr>
              <w:fldChar w:fldCharType="begin"/>
            </w:r>
            <w:r w:rsidR="00D315D2" w:rsidRPr="00E11FD9">
              <w:rPr>
                <w:webHidden/>
              </w:rPr>
              <w:instrText xml:space="preserve"> PAGEREF _Toc67993352 \h </w:instrText>
            </w:r>
            <w:r w:rsidR="00D315D2" w:rsidRPr="00E11FD9">
              <w:rPr>
                <w:webHidden/>
              </w:rPr>
            </w:r>
            <w:r w:rsidR="00D315D2" w:rsidRPr="00E11FD9">
              <w:rPr>
                <w:webHidden/>
              </w:rPr>
              <w:fldChar w:fldCharType="separate"/>
            </w:r>
            <w:r w:rsidR="000B3086">
              <w:rPr>
                <w:webHidden/>
              </w:rPr>
              <w:t>34</w:t>
            </w:r>
            <w:r w:rsidR="00D315D2" w:rsidRPr="00E11FD9">
              <w:rPr>
                <w:webHidden/>
              </w:rPr>
              <w:fldChar w:fldCharType="end"/>
            </w:r>
          </w:hyperlink>
        </w:p>
        <w:p w14:paraId="551381BA" w14:textId="34DF1BF3" w:rsidR="00796857" w:rsidRDefault="00796857" w:rsidP="00D315D2">
          <w:pPr>
            <w:outlineLvl w:val="0"/>
            <w:rPr>
              <w:rFonts w:ascii="Arial" w:hAnsi="Arial" w:cs="Arial"/>
              <w:b/>
              <w:bCs/>
            </w:rPr>
          </w:pPr>
          <w:r w:rsidRPr="00D315D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BC192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3BE7037" w14:textId="5D586461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0FB954" w14:textId="24D6CFD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FF0E0F2" w14:textId="2697981A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0B2F69D" w14:textId="39DDD36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E034F77" w14:textId="0E4B292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47609B0" w14:textId="3B90BA0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A3E2DA2" w14:textId="264E420D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48C2E4" w14:textId="4433C2A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BE443A" w14:textId="56FD76F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C93E97" w14:textId="6B6555E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9D5430" w14:textId="128437C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5C80D7" w14:textId="457D708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528FC1" w14:textId="4872A3C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00D1A4" w14:textId="16BDFB0E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550468" w14:textId="7DD27FF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F8424C3" w14:textId="4F9089C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701E96F" w14:textId="4BB8154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0146807" w14:textId="77777777" w:rsidR="000B3086" w:rsidRDefault="000B3086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03164D" w14:textId="77777777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107B2BDE" w14:textId="77777777" w:rsidR="00A13DAD" w:rsidRPr="00B36BA4" w:rsidRDefault="00A13DAD" w:rsidP="00D315D2">
      <w:pPr>
        <w:pStyle w:val="Tekstpodstawowy"/>
        <w:tabs>
          <w:tab w:val="left" w:pos="900"/>
          <w:tab w:val="center" w:pos="4987"/>
          <w:tab w:val="left" w:pos="7680"/>
        </w:tabs>
        <w:jc w:val="center"/>
        <w:rPr>
          <w:rFonts w:ascii="Arial" w:hAnsi="Arial" w:cs="Arial"/>
          <w:b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lastRenderedPageBreak/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6976EE">
        <w:rPr>
          <w:rFonts w:ascii="Arial" w:hAnsi="Arial" w:cs="Arial"/>
          <w:b/>
          <w:color w:val="auto"/>
          <w:szCs w:val="24"/>
        </w:rPr>
        <w:t>-R</w:t>
      </w:r>
    </w:p>
    <w:p w14:paraId="604E9759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21117E9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24CF12AC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370C1FD6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72E15EE" w14:textId="77777777" w:rsidR="006E769B" w:rsidRDefault="006E769B" w:rsidP="006E769B">
      <w:pPr>
        <w:jc w:val="both"/>
        <w:rPr>
          <w:rFonts w:ascii="Arial" w:hAnsi="Arial" w:cs="Arial"/>
        </w:rPr>
      </w:pPr>
    </w:p>
    <w:p w14:paraId="6E0C2659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3280AD5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123479C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2B38D0B6" w14:textId="77777777" w:rsidR="005E0D06" w:rsidRPr="00C96A0E" w:rsidRDefault="005E0D06" w:rsidP="005E0D0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3DAB9DE6" w14:textId="77777777" w:rsidR="005E0D06" w:rsidRPr="00C0250B" w:rsidRDefault="005E0D06" w:rsidP="005E0D0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BD55AD7" w14:textId="77777777" w:rsidR="005E0D06" w:rsidRPr="00C0250B" w:rsidRDefault="005E0D06" w:rsidP="005E0D0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30AE596" w14:textId="77777777" w:rsidR="005E0D06" w:rsidRPr="00C0250B" w:rsidRDefault="005E0D06" w:rsidP="005E0D0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3A3FECF1" w14:textId="77777777" w:rsidR="00C96A0E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171BF74" w14:textId="77777777" w:rsidR="00367546" w:rsidRPr="00C0250B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 w:rsidR="00C96A0E"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 w:rsidR="00C96A0E"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43CAA02E" w14:textId="77777777" w:rsidR="00367546" w:rsidRPr="00C0250B" w:rsidRDefault="00367546" w:rsidP="0036754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6DBEF71" w14:textId="689D2EF6" w:rsidR="00DF5C6C" w:rsidRDefault="00DF5C6C" w:rsidP="00367546">
      <w:pPr>
        <w:jc w:val="both"/>
        <w:rPr>
          <w:rFonts w:ascii="Arial" w:hAnsi="Arial" w:cs="Arial"/>
          <w:color w:val="FF0000"/>
        </w:rPr>
      </w:pPr>
    </w:p>
    <w:p w14:paraId="57CB31C1" w14:textId="07350EA3" w:rsidR="00DF5C6C" w:rsidRDefault="00DF5C6C" w:rsidP="00367546">
      <w:pPr>
        <w:jc w:val="both"/>
        <w:rPr>
          <w:rFonts w:ascii="Arial" w:hAnsi="Arial" w:cs="Arial"/>
          <w:color w:val="FF0000"/>
        </w:rPr>
      </w:pPr>
    </w:p>
    <w:p w14:paraId="0FF64D34" w14:textId="31BDBAC2" w:rsidR="00C96A0E" w:rsidRDefault="00C96A0E" w:rsidP="00367546">
      <w:pPr>
        <w:jc w:val="both"/>
        <w:rPr>
          <w:rFonts w:ascii="Arial" w:hAnsi="Arial" w:cs="Arial"/>
          <w:color w:val="FF0000"/>
        </w:rPr>
      </w:pPr>
    </w:p>
    <w:p w14:paraId="76FC71BE" w14:textId="77777777" w:rsidR="00C96A0E" w:rsidRDefault="00C96A0E" w:rsidP="003675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4DA48C85" w14:textId="77777777" w:rsidR="00C96A0E" w:rsidRPr="00C0250B" w:rsidRDefault="00C96A0E" w:rsidP="00367546">
      <w:pPr>
        <w:jc w:val="both"/>
        <w:rPr>
          <w:rFonts w:ascii="Arial" w:hAnsi="Arial" w:cs="Arial"/>
          <w:color w:val="FF0000"/>
        </w:rPr>
      </w:pPr>
    </w:p>
    <w:p w14:paraId="3CAFA5F4" w14:textId="77777777" w:rsidR="00367546" w:rsidRPr="00C0250B" w:rsidRDefault="00A26F5A" w:rsidP="0036754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</w:t>
      </w:r>
      <w:r w:rsidRPr="00C0250B">
        <w:rPr>
          <w:rFonts w:ascii="Arial" w:hAnsi="Arial" w:cs="Arial"/>
          <w:color w:val="FF0000"/>
        </w:rPr>
        <w:lastRenderedPageBreak/>
        <w:t>(wpłaconym w kwocie: …………), której wymagane wkłady 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1"/>
      </w:r>
      <w:r w:rsidRPr="00C0250B">
        <w:rPr>
          <w:rFonts w:ascii="Arial" w:hAnsi="Arial" w:cs="Arial"/>
          <w:color w:val="FF0000"/>
        </w:rPr>
        <w:t>, reprezentowaną przez:</w:t>
      </w:r>
    </w:p>
    <w:p w14:paraId="397E611A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05FE5A8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39FA3540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4ED99C36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0D4A93CB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</w:p>
    <w:p w14:paraId="011493DD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</w:p>
    <w:p w14:paraId="0D7932D8" w14:textId="77777777" w:rsidR="00C96A0E" w:rsidRDefault="00C96A0E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="00A26F5A"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2E525B60" w14:textId="77777777" w:rsidR="003F08ED" w:rsidRPr="00C0250B" w:rsidRDefault="003F08ED" w:rsidP="003F08E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</w:p>
    <w:p w14:paraId="09AC731F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37C92B94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3B9992E6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DA55BFF" w14:textId="77777777"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7993336"/>
      <w:r w:rsidRPr="003963E0">
        <w:rPr>
          <w:rFonts w:ascii="Arial" w:hAnsi="Arial" w:cs="Arial"/>
          <w:color w:val="auto"/>
          <w:szCs w:val="24"/>
        </w:rPr>
        <w:t>§ 1</w:t>
      </w:r>
      <w:bookmarkEnd w:id="1"/>
    </w:p>
    <w:p w14:paraId="1BC70255" w14:textId="77777777" w:rsidR="006E769B" w:rsidRDefault="006E769B" w:rsidP="00D315D2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3CB12F4D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74706E31" w14:textId="491922A6" w:rsidR="005B1BC9" w:rsidRPr="00D427A7" w:rsidRDefault="00C664AD" w:rsidP="00D427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</w:t>
      </w:r>
      <w:r w:rsidR="00D427A7">
        <w:rPr>
          <w:rFonts w:ascii="Arial" w:hAnsi="Arial" w:cs="Arial"/>
          <w:b/>
        </w:rPr>
        <w:t xml:space="preserve">w trybie art. </w:t>
      </w:r>
      <w:r w:rsidR="00D427A7">
        <w:rPr>
          <w:rFonts w:ascii="Arial" w:hAnsi="Arial" w:cs="Arial"/>
          <w:b/>
          <w:color w:val="000000" w:themeColor="text1"/>
        </w:rPr>
        <w:t>275</w:t>
      </w:r>
      <w:r w:rsidR="00D427A7">
        <w:rPr>
          <w:rFonts w:ascii="Arial" w:hAnsi="Arial" w:cs="Arial"/>
          <w:b/>
          <w:color w:val="FF0000"/>
        </w:rPr>
        <w:t xml:space="preserve">  </w:t>
      </w:r>
      <w:r w:rsidR="00D427A7" w:rsidRPr="00A67F1F">
        <w:rPr>
          <w:rFonts w:ascii="Arial" w:hAnsi="Arial" w:cs="Arial"/>
          <w:b/>
          <w:color w:val="000000" w:themeColor="text1"/>
        </w:rPr>
        <w:t xml:space="preserve">pkt. 1 </w:t>
      </w:r>
      <w:r w:rsidR="00D427A7" w:rsidRPr="006E769B">
        <w:rPr>
          <w:rFonts w:ascii="Arial" w:hAnsi="Arial" w:cs="Arial"/>
          <w:b/>
        </w:rPr>
        <w:t xml:space="preserve">– ustawy </w:t>
      </w:r>
      <w:r w:rsidR="00D427A7" w:rsidRPr="006E769B">
        <w:rPr>
          <w:rFonts w:ascii="Arial" w:hAnsi="Arial" w:cs="Arial"/>
          <w:b/>
          <w:i/>
        </w:rPr>
        <w:t>Prawo Zamówień Publicznych</w:t>
      </w:r>
      <w:r w:rsidR="00D427A7">
        <w:rPr>
          <w:rFonts w:ascii="Arial" w:hAnsi="Arial" w:cs="Arial"/>
          <w:b/>
          <w:i/>
        </w:rPr>
        <w:t>,</w:t>
      </w:r>
      <w:r w:rsidR="00D427A7" w:rsidRPr="006E769B">
        <w:rPr>
          <w:rFonts w:ascii="Arial" w:hAnsi="Arial" w:cs="Arial"/>
          <w:b/>
        </w:rPr>
        <w:t xml:space="preserve"> </w:t>
      </w:r>
      <w:r w:rsidR="00D427A7">
        <w:rPr>
          <w:rFonts w:ascii="Arial" w:hAnsi="Arial" w:cs="Arial"/>
          <w:b/>
        </w:rPr>
        <w:t xml:space="preserve">zwaną dalej ustawą PZP </w:t>
      </w:r>
      <w:r w:rsidR="00D427A7" w:rsidRPr="00847C32">
        <w:rPr>
          <w:rFonts w:ascii="Arial" w:hAnsi="Arial" w:cs="Arial"/>
          <w:b/>
        </w:rPr>
        <w:t>(</w:t>
      </w:r>
      <w:r w:rsidR="00D427A7" w:rsidRPr="00847C32">
        <w:rPr>
          <w:rFonts w:ascii="Arial" w:hAnsi="Arial" w:cs="Arial"/>
          <w:b/>
          <w:i/>
        </w:rPr>
        <w:t>Dz.U.2019.2019 z późn.zm.</w:t>
      </w:r>
      <w:r w:rsidR="00D427A7" w:rsidRPr="00847C32">
        <w:rPr>
          <w:rFonts w:ascii="Arial" w:hAnsi="Arial" w:cs="Arial"/>
          <w:b/>
        </w:rPr>
        <w:t>)</w:t>
      </w:r>
      <w:r w:rsidR="00D427A7" w:rsidRPr="006E769B">
        <w:rPr>
          <w:rFonts w:ascii="Arial" w:hAnsi="Arial" w:cs="Arial"/>
          <w:b/>
        </w:rPr>
        <w:t xml:space="preserve">, tj. </w:t>
      </w:r>
      <w:r w:rsidR="00D427A7">
        <w:rPr>
          <w:rFonts w:ascii="Arial" w:hAnsi="Arial" w:cs="Arial"/>
          <w:b/>
        </w:rPr>
        <w:t xml:space="preserve">trybu podstawowego </w:t>
      </w:r>
      <w:r w:rsidR="00F51EBA" w:rsidRPr="00D427A7">
        <w:rPr>
          <w:rFonts w:ascii="Arial" w:hAnsi="Arial" w:cs="Arial"/>
          <w:b/>
        </w:rPr>
        <w:t xml:space="preserve">rozstrzygniętego </w:t>
      </w:r>
      <w:r w:rsidR="00D427A7">
        <w:rPr>
          <w:rFonts w:ascii="Arial" w:hAnsi="Arial" w:cs="Arial"/>
          <w:b/>
        </w:rPr>
        <w:br/>
      </w:r>
      <w:r w:rsidR="00F51EBA" w:rsidRPr="00D427A7">
        <w:rPr>
          <w:rFonts w:ascii="Arial" w:hAnsi="Arial" w:cs="Arial"/>
          <w:b/>
        </w:rPr>
        <w:t xml:space="preserve">w </w:t>
      </w:r>
      <w:r w:rsidR="006E769B" w:rsidRPr="00D427A7">
        <w:rPr>
          <w:rFonts w:ascii="Arial" w:hAnsi="Arial" w:cs="Arial"/>
          <w:b/>
        </w:rPr>
        <w:t xml:space="preserve">dniu ……………r. (sprawa nr …………), </w:t>
      </w:r>
      <w:r w:rsidR="00F1393E" w:rsidRPr="00D427A7">
        <w:rPr>
          <w:rFonts w:ascii="Arial" w:hAnsi="Arial" w:cs="Arial"/>
          <w:b/>
          <w:i/>
        </w:rPr>
        <w:t>ZAMAWIAJĄCY</w:t>
      </w:r>
      <w:r w:rsidR="006E769B" w:rsidRPr="00D427A7">
        <w:rPr>
          <w:rFonts w:ascii="Arial" w:hAnsi="Arial" w:cs="Arial"/>
          <w:b/>
        </w:rPr>
        <w:t xml:space="preserve"> powierza, </w:t>
      </w:r>
      <w:r w:rsidR="00D427A7">
        <w:rPr>
          <w:rFonts w:ascii="Arial" w:hAnsi="Arial" w:cs="Arial"/>
          <w:b/>
        </w:rPr>
        <w:br/>
      </w:r>
      <w:r w:rsidR="006E769B" w:rsidRPr="00D427A7">
        <w:rPr>
          <w:rFonts w:ascii="Arial" w:hAnsi="Arial" w:cs="Arial"/>
          <w:b/>
        </w:rPr>
        <w:t>a</w:t>
      </w:r>
      <w:r w:rsidR="00F51EBA" w:rsidRPr="00D427A7">
        <w:rPr>
          <w:rFonts w:ascii="Arial" w:hAnsi="Arial" w:cs="Arial"/>
          <w:b/>
        </w:rPr>
        <w:t xml:space="preserve"> </w:t>
      </w:r>
      <w:r w:rsidR="00F1393E" w:rsidRPr="00D427A7">
        <w:rPr>
          <w:rFonts w:ascii="Arial" w:hAnsi="Arial" w:cs="Arial"/>
          <w:b/>
          <w:i/>
        </w:rPr>
        <w:t>WYKONAWCA</w:t>
      </w:r>
      <w:r w:rsidR="006E769B" w:rsidRPr="00D427A7">
        <w:rPr>
          <w:rFonts w:ascii="Arial" w:hAnsi="Arial" w:cs="Arial"/>
          <w:b/>
        </w:rPr>
        <w:t xml:space="preserve"> przyjmuje do wykonania: roboty budowlane dla zadania </w:t>
      </w:r>
      <w:r w:rsidR="00D427A7">
        <w:rPr>
          <w:rFonts w:ascii="Arial" w:hAnsi="Arial" w:cs="Arial"/>
          <w:b/>
        </w:rPr>
        <w:br/>
      </w:r>
      <w:r w:rsidR="006E769B" w:rsidRPr="009B5D2E">
        <w:rPr>
          <w:rFonts w:ascii="Arial" w:hAnsi="Arial" w:cs="Arial"/>
          <w:b/>
        </w:rPr>
        <w:t>nr</w:t>
      </w:r>
      <w:r w:rsidR="00BB32AC" w:rsidRPr="009B5D2E">
        <w:rPr>
          <w:rFonts w:ascii="Arial" w:hAnsi="Arial" w:cs="Arial"/>
          <w:b/>
        </w:rPr>
        <w:t xml:space="preserve"> </w:t>
      </w:r>
      <w:r w:rsidR="00D427A7" w:rsidRPr="009B5D2E">
        <w:rPr>
          <w:rFonts w:ascii="Arial" w:hAnsi="Arial" w:cs="Arial"/>
          <w:b/>
        </w:rPr>
        <w:t>017</w:t>
      </w:r>
      <w:r w:rsidR="009B5D2E" w:rsidRPr="009B5D2E">
        <w:rPr>
          <w:rFonts w:ascii="Arial" w:hAnsi="Arial" w:cs="Arial"/>
          <w:b/>
        </w:rPr>
        <w:t>0</w:t>
      </w:r>
      <w:r w:rsidR="00D427A7" w:rsidRPr="009B5D2E">
        <w:rPr>
          <w:rFonts w:ascii="Arial" w:hAnsi="Arial" w:cs="Arial"/>
          <w:b/>
        </w:rPr>
        <w:t>9</w:t>
      </w:r>
      <w:r w:rsidR="00BB32AC" w:rsidRPr="009B5D2E">
        <w:rPr>
          <w:rFonts w:ascii="Arial" w:hAnsi="Arial" w:cs="Arial"/>
          <w:b/>
        </w:rPr>
        <w:t xml:space="preserve"> – „</w:t>
      </w:r>
      <w:r w:rsidR="009B5D2E" w:rsidRPr="009B5D2E">
        <w:rPr>
          <w:rFonts w:ascii="Arial" w:hAnsi="Arial" w:cs="Arial"/>
          <w:b/>
        </w:rPr>
        <w:t xml:space="preserve">Budowa budynku Laboratorium Kryminalistycznego Żandarmerii Wojskowej wraz z jego wyposażeniem specjalistycznym </w:t>
      </w:r>
      <w:r w:rsidR="009B5D2E">
        <w:rPr>
          <w:rFonts w:ascii="Arial" w:hAnsi="Arial" w:cs="Arial"/>
          <w:b/>
        </w:rPr>
        <w:br/>
      </w:r>
      <w:r w:rsidR="009B5D2E" w:rsidRPr="009B5D2E">
        <w:rPr>
          <w:rFonts w:ascii="Arial" w:hAnsi="Arial" w:cs="Arial"/>
          <w:b/>
        </w:rPr>
        <w:t>i zagospodarowaniem terenu wokół budynku w Mińsku Mazowieckim</w:t>
      </w:r>
      <w:r w:rsidR="006E769B" w:rsidRPr="009B5D2E">
        <w:rPr>
          <w:rFonts w:ascii="Arial" w:hAnsi="Arial" w:cs="Arial"/>
          <w:b/>
        </w:rPr>
        <w:t xml:space="preserve">” </w:t>
      </w:r>
      <w:r w:rsidR="009B5D2E">
        <w:rPr>
          <w:rFonts w:ascii="Arial" w:hAnsi="Arial" w:cs="Arial"/>
          <w:b/>
        </w:rPr>
        <w:br/>
      </w:r>
      <w:r w:rsidR="006E769B" w:rsidRPr="00D427A7">
        <w:rPr>
          <w:rFonts w:ascii="Arial" w:hAnsi="Arial" w:cs="Arial"/>
          <w:b/>
        </w:rPr>
        <w:t xml:space="preserve">w kompleksie wojskowym </w:t>
      </w:r>
      <w:r w:rsidR="006E769B" w:rsidRPr="009B5D2E">
        <w:rPr>
          <w:rFonts w:ascii="Arial" w:hAnsi="Arial" w:cs="Arial"/>
          <w:b/>
        </w:rPr>
        <w:t xml:space="preserve">nr </w:t>
      </w:r>
      <w:r w:rsidR="009B5D2E" w:rsidRPr="009B5D2E">
        <w:rPr>
          <w:rFonts w:ascii="Arial" w:hAnsi="Arial" w:cs="Arial"/>
          <w:b/>
        </w:rPr>
        <w:t>1023</w:t>
      </w:r>
      <w:r w:rsidR="006E769B" w:rsidRPr="009B5D2E">
        <w:rPr>
          <w:rFonts w:ascii="Arial" w:hAnsi="Arial" w:cs="Arial"/>
          <w:b/>
        </w:rPr>
        <w:t xml:space="preserve"> w </w:t>
      </w:r>
      <w:r w:rsidR="009B5D2E" w:rsidRPr="009B5D2E">
        <w:rPr>
          <w:rFonts w:ascii="Arial" w:hAnsi="Arial" w:cs="Arial"/>
          <w:b/>
        </w:rPr>
        <w:t xml:space="preserve">Mińsku Mazowieckim </w:t>
      </w:r>
      <w:r w:rsidR="00F51EBA" w:rsidRPr="00D427A7">
        <w:rPr>
          <w:rFonts w:ascii="Arial" w:hAnsi="Arial" w:cs="Arial"/>
          <w:b/>
        </w:rPr>
        <w:t xml:space="preserve">zgodnie </w:t>
      </w:r>
      <w:r w:rsidR="009B5D2E">
        <w:rPr>
          <w:rFonts w:ascii="Arial" w:hAnsi="Arial" w:cs="Arial"/>
          <w:b/>
        </w:rPr>
        <w:br/>
      </w:r>
      <w:r w:rsidR="00F51EBA" w:rsidRPr="00D427A7">
        <w:rPr>
          <w:rFonts w:ascii="Arial" w:hAnsi="Arial" w:cs="Arial"/>
          <w:b/>
        </w:rPr>
        <w:t xml:space="preserve">z dokumentacją projektową, specyfikacjami technicznymi wykonania </w:t>
      </w:r>
      <w:r w:rsidR="009B5D2E">
        <w:rPr>
          <w:rFonts w:ascii="Arial" w:hAnsi="Arial" w:cs="Arial"/>
          <w:b/>
        </w:rPr>
        <w:br/>
      </w:r>
      <w:r w:rsidR="00F51EBA" w:rsidRPr="00D427A7">
        <w:rPr>
          <w:rFonts w:ascii="Arial" w:hAnsi="Arial" w:cs="Arial"/>
          <w:b/>
        </w:rPr>
        <w:t xml:space="preserve">i odbioru robót, zasadami sztuki budowlanej, i innymi obowiązującymi przepisami, normami i aktualnymi warunkami technicznymi odbioru robót </w:t>
      </w:r>
      <w:r w:rsidR="009B5D2E">
        <w:rPr>
          <w:rFonts w:ascii="Arial" w:hAnsi="Arial" w:cs="Arial"/>
          <w:b/>
        </w:rPr>
        <w:br/>
      </w:r>
      <w:r w:rsidR="00F51EBA" w:rsidRPr="00D427A7">
        <w:rPr>
          <w:rFonts w:ascii="Arial" w:hAnsi="Arial" w:cs="Arial"/>
          <w:b/>
        </w:rPr>
        <w:t xml:space="preserve">w budownictwie </w:t>
      </w:r>
      <w:r w:rsidR="006E769B" w:rsidRPr="00D427A7">
        <w:rPr>
          <w:rFonts w:ascii="Arial" w:hAnsi="Arial" w:cs="Arial"/>
          <w:b/>
        </w:rPr>
        <w:t>.</w:t>
      </w:r>
    </w:p>
    <w:p w14:paraId="18404A1C" w14:textId="0E10CB01" w:rsidR="006332B6" w:rsidRPr="006332B6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</w:t>
      </w:r>
      <w:r w:rsidRPr="009B5D2E">
        <w:rPr>
          <w:rFonts w:ascii="Arial" w:hAnsi="Arial" w:cs="Arial"/>
          <w:b/>
        </w:rPr>
        <w:t xml:space="preserve">kompleksu wojskowego jest </w:t>
      </w:r>
      <w:r w:rsidR="009B5D2E" w:rsidRPr="009B5D2E">
        <w:rPr>
          <w:rFonts w:ascii="Arial" w:hAnsi="Arial" w:cs="Arial"/>
          <w:b/>
        </w:rPr>
        <w:t xml:space="preserve">23 Baza lotnictwa Taktycznego </w:t>
      </w:r>
      <w:r w:rsidR="009B5D2E">
        <w:rPr>
          <w:rFonts w:ascii="Arial" w:hAnsi="Arial" w:cs="Arial"/>
          <w:b/>
        </w:rPr>
        <w:t>z</w:t>
      </w:r>
      <w:r w:rsidRPr="009B5D2E">
        <w:rPr>
          <w:rFonts w:ascii="Arial" w:hAnsi="Arial" w:cs="Arial"/>
          <w:b/>
        </w:rPr>
        <w:t>wan</w:t>
      </w:r>
      <w:r w:rsidR="009B5D2E">
        <w:rPr>
          <w:rFonts w:ascii="Arial" w:hAnsi="Arial" w:cs="Arial"/>
          <w:b/>
        </w:rPr>
        <w:t>a</w:t>
      </w:r>
      <w:r w:rsidRPr="009B5D2E">
        <w:rPr>
          <w:rFonts w:ascii="Arial" w:hAnsi="Arial" w:cs="Arial"/>
          <w:b/>
        </w:rPr>
        <w:t xml:space="preserve"> dalej Administratorem.</w:t>
      </w:r>
    </w:p>
    <w:p w14:paraId="7567D4D5" w14:textId="2C13B5BE" w:rsidR="006332B6" w:rsidRPr="005B1BC9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</w:t>
      </w:r>
      <w:r w:rsidRPr="009B5D2E">
        <w:rPr>
          <w:rFonts w:ascii="Arial" w:hAnsi="Arial" w:cs="Arial"/>
          <w:b/>
        </w:rPr>
        <w:t xml:space="preserve">obiektu budowlanego  jest </w:t>
      </w:r>
      <w:r w:rsidR="009B5D2E" w:rsidRPr="009B5D2E">
        <w:rPr>
          <w:rFonts w:ascii="Arial" w:hAnsi="Arial" w:cs="Arial"/>
          <w:b/>
        </w:rPr>
        <w:t>Centrum Szkolenia Żandarmerii Wojskowej</w:t>
      </w:r>
      <w:r w:rsidRPr="009B5D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zwan</w:t>
      </w:r>
      <w:r w:rsidR="009B5D2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dalej Użytkownikiem.</w:t>
      </w:r>
    </w:p>
    <w:p w14:paraId="2B5CE637" w14:textId="45B0641E" w:rsidR="005B1BC9" w:rsidRPr="00FC0E3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 xml:space="preserve">Zadanie wiąże się z dostępem do informacji niejawnych o klauzuli </w:t>
      </w:r>
      <w:r w:rsidRPr="00FC0E32">
        <w:rPr>
          <w:rFonts w:ascii="Arial" w:hAnsi="Arial" w:cs="Arial"/>
          <w:b/>
        </w:rPr>
        <w:t>„ZASTRZEŻONE”</w:t>
      </w:r>
      <w:r w:rsidR="00FC0E32">
        <w:rPr>
          <w:rFonts w:ascii="Arial" w:hAnsi="Arial" w:cs="Arial"/>
          <w:b/>
        </w:rPr>
        <w:t>.</w:t>
      </w:r>
    </w:p>
    <w:p w14:paraId="25F8A91E" w14:textId="63F034C2" w:rsidR="005B1BC9" w:rsidRPr="00FC0E3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>Udostępnione wykonawcy zostaną</w:t>
      </w:r>
      <w:r w:rsidR="00A5396B" w:rsidRPr="00FC0E32">
        <w:rPr>
          <w:rFonts w:ascii="Arial" w:hAnsi="Arial" w:cs="Arial"/>
        </w:rPr>
        <w:t xml:space="preserve"> w terminie 14 dni od daty podpisania umowy</w:t>
      </w:r>
      <w:r w:rsidRPr="00FC0E32">
        <w:rPr>
          <w:rFonts w:ascii="Arial" w:hAnsi="Arial" w:cs="Arial"/>
        </w:rPr>
        <w:t>:</w:t>
      </w:r>
    </w:p>
    <w:p w14:paraId="4F7CB545" w14:textId="413EFFDD" w:rsidR="005B1BC9" w:rsidRPr="00FC0E32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 xml:space="preserve">Projekt budowlany – </w:t>
      </w:r>
      <w:r w:rsidR="00FC0E32" w:rsidRPr="00FC0E32">
        <w:rPr>
          <w:rFonts w:ascii="Arial" w:hAnsi="Arial" w:cs="Arial"/>
        </w:rPr>
        <w:t>„JAWNE</w:t>
      </w:r>
      <w:r w:rsidR="00106663" w:rsidRPr="00FC0E32">
        <w:rPr>
          <w:rFonts w:ascii="Arial" w:hAnsi="Arial" w:cs="Arial"/>
        </w:rPr>
        <w:t>”</w:t>
      </w:r>
      <w:r w:rsidR="00F3601B" w:rsidRPr="00FC0E32">
        <w:rPr>
          <w:rFonts w:ascii="Arial" w:hAnsi="Arial" w:cs="Arial"/>
        </w:rPr>
        <w:t>;</w:t>
      </w:r>
    </w:p>
    <w:p w14:paraId="7E42FBF1" w14:textId="756FBA6B" w:rsidR="005B1BC9" w:rsidRPr="00FC0E32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lastRenderedPageBreak/>
        <w:t xml:space="preserve">Projekty wykonawcze w branży architektoniczno – budowlanej, sanitarnej, elektrycznej – </w:t>
      </w:r>
      <w:r w:rsidR="00FC0E32" w:rsidRPr="00FC0E32">
        <w:rPr>
          <w:rFonts w:ascii="Arial" w:hAnsi="Arial" w:cs="Arial"/>
        </w:rPr>
        <w:t>„JAWNE”;</w:t>
      </w:r>
    </w:p>
    <w:p w14:paraId="6AC8519F" w14:textId="17D71ADC" w:rsidR="005B1BC9" w:rsidRPr="00FC0E32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>Projekty wykonawcze w branży teletechnicznej</w:t>
      </w:r>
      <w:r w:rsidR="00D315D2">
        <w:rPr>
          <w:rFonts w:ascii="Arial" w:hAnsi="Arial" w:cs="Arial"/>
        </w:rPr>
        <w:t xml:space="preserve"> </w:t>
      </w:r>
      <w:r w:rsidRPr="00FC0E32">
        <w:rPr>
          <w:rFonts w:ascii="Arial" w:hAnsi="Arial" w:cs="Arial"/>
        </w:rPr>
        <w:t xml:space="preserve">–  </w:t>
      </w:r>
      <w:r w:rsidR="00FC0E32" w:rsidRPr="00FC0E32">
        <w:rPr>
          <w:rFonts w:ascii="Arial" w:hAnsi="Arial" w:cs="Arial"/>
        </w:rPr>
        <w:t>„ZASTRZEŻONE”;</w:t>
      </w:r>
    </w:p>
    <w:p w14:paraId="16A33061" w14:textId="5ED7EFC7" w:rsidR="005B1BC9" w:rsidRPr="00FC0E32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>S</w:t>
      </w:r>
      <w:r w:rsidR="005B1BC9" w:rsidRPr="00FC0E32">
        <w:rPr>
          <w:rFonts w:ascii="Arial" w:hAnsi="Arial" w:cs="Arial"/>
        </w:rPr>
        <w:t xml:space="preserve">pecyfikacje techniczne wykonania i odbioru robót – </w:t>
      </w:r>
      <w:r w:rsidR="00FC0E32" w:rsidRPr="00FC0E32">
        <w:rPr>
          <w:rFonts w:ascii="Arial" w:hAnsi="Arial" w:cs="Arial"/>
        </w:rPr>
        <w:t>„JAWNE”;</w:t>
      </w:r>
    </w:p>
    <w:p w14:paraId="4F695798" w14:textId="4AC15806" w:rsidR="00B243AD" w:rsidRPr="00FC0E32" w:rsidRDefault="00B243A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 xml:space="preserve">Inna dokumentacja – </w:t>
      </w:r>
      <w:r w:rsidR="00FC0E32" w:rsidRPr="00FC0E32">
        <w:rPr>
          <w:rFonts w:ascii="Arial" w:hAnsi="Arial" w:cs="Arial"/>
        </w:rPr>
        <w:t>„JAWNE”.</w:t>
      </w:r>
    </w:p>
    <w:p w14:paraId="0D83C06C" w14:textId="77777777" w:rsidR="005B1BC9" w:rsidRPr="00FC0E3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>Wykonawca wykona:</w:t>
      </w:r>
    </w:p>
    <w:p w14:paraId="1279B825" w14:textId="3CEE1546" w:rsidR="005B1BC9" w:rsidRPr="00FC0E32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>Dokumentację  powykonawczą</w:t>
      </w:r>
      <w:r w:rsidR="005B1BC9" w:rsidRPr="00FC0E32">
        <w:rPr>
          <w:rFonts w:ascii="Arial" w:hAnsi="Arial" w:cs="Arial"/>
        </w:rPr>
        <w:t xml:space="preserve"> w branży teletechnicznej (w zakresie budowy elektronicznych systemów</w:t>
      </w:r>
      <w:r w:rsidR="00963D41" w:rsidRPr="00FC0E32">
        <w:rPr>
          <w:rFonts w:ascii="Arial" w:hAnsi="Arial" w:cs="Arial"/>
        </w:rPr>
        <w:t xml:space="preserve"> zabezpieczeń – SA</w:t>
      </w:r>
      <w:r w:rsidR="003963E0" w:rsidRPr="00FC0E32">
        <w:rPr>
          <w:rFonts w:ascii="Arial" w:hAnsi="Arial" w:cs="Arial"/>
        </w:rPr>
        <w:t>, SKD, TSN</w:t>
      </w:r>
      <w:r w:rsidR="005E0D06">
        <w:rPr>
          <w:rFonts w:ascii="Arial" w:hAnsi="Arial" w:cs="Arial"/>
        </w:rPr>
        <w:t>, systemu sygnalizacji pożaru SSP</w:t>
      </w:r>
      <w:r w:rsidR="005B1BC9" w:rsidRPr="00FC0E32">
        <w:rPr>
          <w:rFonts w:ascii="Arial" w:hAnsi="Arial" w:cs="Arial"/>
        </w:rPr>
        <w:t xml:space="preserve"> oraz sieci strukturalnej) –  </w:t>
      </w:r>
      <w:r w:rsidR="00FC0E32" w:rsidRPr="00FC0E32">
        <w:rPr>
          <w:rFonts w:ascii="Arial" w:hAnsi="Arial" w:cs="Arial"/>
        </w:rPr>
        <w:t>„ZASTRZEŻONE”;</w:t>
      </w:r>
    </w:p>
    <w:p w14:paraId="629A0CCD" w14:textId="4F08AF17" w:rsidR="005B1BC9" w:rsidRPr="00FC0E32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C0E32">
        <w:rPr>
          <w:rFonts w:ascii="Arial" w:hAnsi="Arial" w:cs="Arial"/>
        </w:rPr>
        <w:t>Pozostałą</w:t>
      </w:r>
      <w:r w:rsidR="005B1BC9" w:rsidRPr="00FC0E32">
        <w:rPr>
          <w:rFonts w:ascii="Arial" w:hAnsi="Arial" w:cs="Arial"/>
        </w:rPr>
        <w:t xml:space="preserve"> dokumentację</w:t>
      </w:r>
      <w:r w:rsidRPr="00FC0E32">
        <w:rPr>
          <w:rFonts w:ascii="Arial" w:hAnsi="Arial" w:cs="Arial"/>
        </w:rPr>
        <w:t xml:space="preserve"> powykonawczą </w:t>
      </w:r>
      <w:r w:rsidR="005B1BC9" w:rsidRPr="00FC0E32">
        <w:rPr>
          <w:rFonts w:ascii="Arial" w:hAnsi="Arial" w:cs="Arial"/>
        </w:rPr>
        <w:t xml:space="preserve"> – </w:t>
      </w:r>
      <w:r w:rsidR="00FC0E32" w:rsidRPr="00FC0E32">
        <w:rPr>
          <w:rFonts w:ascii="Arial" w:hAnsi="Arial" w:cs="Arial"/>
        </w:rPr>
        <w:t>„JAWNE”.</w:t>
      </w:r>
    </w:p>
    <w:p w14:paraId="4AE9F880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</w:t>
      </w:r>
      <w:r w:rsidR="00A42DB7" w:rsidRPr="0017106E">
        <w:rPr>
          <w:rFonts w:ascii="Arial" w:hAnsi="Arial" w:cs="Arial"/>
          <w:bCs/>
          <w:iCs/>
        </w:rPr>
        <w:t xml:space="preserve">przedmiotu </w:t>
      </w:r>
      <w:r w:rsidRPr="0017106E">
        <w:rPr>
          <w:rFonts w:ascii="Arial" w:hAnsi="Arial" w:cs="Arial"/>
          <w:bCs/>
          <w:iCs/>
        </w:rPr>
        <w:t xml:space="preserve">umowy </w:t>
      </w:r>
      <w:r w:rsidR="003B2352">
        <w:rPr>
          <w:rFonts w:ascii="Arial" w:hAnsi="Arial" w:cs="Arial"/>
          <w:bCs/>
          <w:iCs/>
        </w:rPr>
        <w:t xml:space="preserve">po stronie </w:t>
      </w:r>
      <w:r w:rsidR="003B2352" w:rsidRPr="003B2352">
        <w:rPr>
          <w:rFonts w:ascii="Arial" w:hAnsi="Arial" w:cs="Arial"/>
          <w:bCs/>
          <w:i/>
          <w:iCs/>
        </w:rPr>
        <w:t>WYKONAWCY</w:t>
      </w:r>
      <w:r w:rsidR="003B2352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0CEF3326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F89FAD1" w14:textId="77777777"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7B67FEBC" w14:textId="77777777"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5FA47831" w14:textId="77777777"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43A3E06B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00E542F0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7645B166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6AB38971" w14:textId="77777777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04ACB54E" w14:textId="77777777"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70B4317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14:paraId="4BDADB61" w14:textId="77777777" w:rsidR="0017106E" w:rsidRPr="00DE61FC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61EEBC9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0B4845CE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6EAAA3C2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14:paraId="235944F6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DE61FC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2"/>
      </w:r>
      <w:r w:rsidRPr="00DE61FC">
        <w:rPr>
          <w:rFonts w:ascii="Arial" w:hAnsi="Arial" w:cs="Arial"/>
          <w:spacing w:val="-4"/>
        </w:rPr>
        <w:t>.</w:t>
      </w:r>
    </w:p>
    <w:p w14:paraId="32B75208" w14:textId="77777777" w:rsidR="00913F11" w:rsidRPr="00277158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77158">
        <w:rPr>
          <w:rFonts w:ascii="Arial" w:hAnsi="Arial" w:cs="Arial"/>
          <w:spacing w:val="-4"/>
        </w:rPr>
        <w:t>Założenie książki obiektu budowlanego;</w:t>
      </w:r>
    </w:p>
    <w:p w14:paraId="3DD2CD61" w14:textId="77777777" w:rsidR="0017106E" w:rsidRPr="00277158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77158">
        <w:rPr>
          <w:rFonts w:ascii="Arial" w:hAnsi="Arial" w:cs="Arial"/>
          <w:spacing w:val="-4"/>
        </w:rPr>
        <w:t xml:space="preserve">Wykonanie instrukcji ppoż. oraz scenariusza </w:t>
      </w:r>
      <w:r w:rsidR="00D62C71" w:rsidRPr="00277158">
        <w:rPr>
          <w:rFonts w:ascii="Arial" w:hAnsi="Arial" w:cs="Arial"/>
          <w:spacing w:val="-4"/>
        </w:rPr>
        <w:t>ppoż.</w:t>
      </w:r>
      <w:r w:rsidR="00F27C03" w:rsidRPr="00277158">
        <w:rPr>
          <w:rFonts w:ascii="Arial" w:hAnsi="Arial" w:cs="Arial"/>
          <w:spacing w:val="-4"/>
        </w:rPr>
        <w:t>;</w:t>
      </w:r>
    </w:p>
    <w:p w14:paraId="5B1DDF39" w14:textId="77777777" w:rsidR="0017106E" w:rsidRPr="00277158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77158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277158">
        <w:rPr>
          <w:rFonts w:ascii="Arial" w:hAnsi="Arial" w:cs="Arial"/>
          <w:spacing w:val="-4"/>
        </w:rPr>
        <w:t>;</w:t>
      </w:r>
    </w:p>
    <w:p w14:paraId="24097782" w14:textId="77777777" w:rsidR="00BC4A5D" w:rsidRPr="00277158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77158">
        <w:rPr>
          <w:rFonts w:ascii="Arial" w:hAnsi="Arial" w:cs="Arial"/>
          <w:spacing w:val="-4"/>
        </w:rPr>
        <w:t>O</w:t>
      </w:r>
      <w:r w:rsidR="0030455F" w:rsidRPr="00277158">
        <w:rPr>
          <w:rFonts w:ascii="Arial" w:hAnsi="Arial" w:cs="Arial"/>
          <w:spacing w:val="-4"/>
        </w:rPr>
        <w:t>pra</w:t>
      </w:r>
      <w:r w:rsidR="003B2352" w:rsidRPr="00277158">
        <w:rPr>
          <w:rFonts w:ascii="Arial" w:hAnsi="Arial" w:cs="Arial"/>
          <w:spacing w:val="-4"/>
        </w:rPr>
        <w:t>cowanie arkusza efektów gospodarczych</w:t>
      </w:r>
      <w:r w:rsidR="00BC4A5D" w:rsidRPr="00277158">
        <w:rPr>
          <w:rFonts w:ascii="Arial" w:hAnsi="Arial" w:cs="Arial"/>
          <w:spacing w:val="-4"/>
        </w:rPr>
        <w:t>;</w:t>
      </w:r>
    </w:p>
    <w:p w14:paraId="1A3A7BFD" w14:textId="77777777" w:rsidR="006B32EC" w:rsidRPr="00277158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77158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50B35082" w14:textId="77777777"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2FFE5D98" w14:textId="77777777"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4C594CAF" w14:textId="77777777"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18DFC5D2" w14:textId="5CCBB9E8"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>racy, tzn.: od 07.</w:t>
      </w:r>
      <w:r w:rsidR="00125F4B">
        <w:rPr>
          <w:rFonts w:ascii="Arial" w:hAnsi="Arial" w:cs="Arial"/>
        </w:rPr>
        <w:t>0</w:t>
      </w:r>
      <w:r w:rsidR="00ED44C9">
        <w:rPr>
          <w:rFonts w:ascii="Arial" w:hAnsi="Arial" w:cs="Arial"/>
        </w:rPr>
        <w:t>0 do 15.</w:t>
      </w:r>
      <w:r w:rsidR="00125F4B">
        <w:rPr>
          <w:rFonts w:ascii="Arial" w:hAnsi="Arial" w:cs="Arial"/>
        </w:rPr>
        <w:t>0</w:t>
      </w:r>
      <w:r w:rsidR="00ED44C9">
        <w:rPr>
          <w:rFonts w:ascii="Arial" w:hAnsi="Arial" w:cs="Arial"/>
        </w:rPr>
        <w:t xml:space="preserve">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14:paraId="5BB4C083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404A366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7A16254B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3EA1B591" w14:textId="77777777" w:rsidR="001D6572" w:rsidRPr="00AE45AD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AE45AD">
        <w:rPr>
          <w:rFonts w:ascii="Arial" w:hAnsi="Arial" w:cs="Arial"/>
          <w:i/>
        </w:rPr>
        <w:t xml:space="preserve">WYKONAWCA </w:t>
      </w:r>
      <w:r w:rsidRPr="00AE45AD">
        <w:rPr>
          <w:rFonts w:ascii="Arial" w:hAnsi="Arial" w:cs="Arial"/>
        </w:rPr>
        <w:t xml:space="preserve">po zakończeniu robót budowlanych zobowiązany jest </w:t>
      </w:r>
      <w:r w:rsidR="003963E0" w:rsidRPr="00AE45AD">
        <w:rPr>
          <w:rFonts w:ascii="Arial" w:hAnsi="Arial" w:cs="Arial"/>
        </w:rPr>
        <w:br/>
      </w:r>
      <w:r w:rsidRPr="00AE45AD">
        <w:rPr>
          <w:rFonts w:ascii="Arial" w:hAnsi="Arial" w:cs="Arial"/>
        </w:rPr>
        <w:t xml:space="preserve">do odtworzenia zniszczonej podczas prac zieleni niskiej w tym trawników bylin </w:t>
      </w:r>
      <w:r w:rsidR="00DC6135" w:rsidRPr="00AE45AD">
        <w:rPr>
          <w:rFonts w:ascii="Arial" w:hAnsi="Arial" w:cs="Arial"/>
        </w:rPr>
        <w:br/>
      </w:r>
      <w:r w:rsidRPr="00AE45AD">
        <w:rPr>
          <w:rFonts w:ascii="Arial" w:hAnsi="Arial" w:cs="Arial"/>
        </w:rPr>
        <w:t>i krzewów jeżeli nie są przewidziane w projekcie zagospodarowania terenu.</w:t>
      </w:r>
    </w:p>
    <w:p w14:paraId="5CBF5750" w14:textId="77777777" w:rsidR="00E24D78" w:rsidRPr="00AE45AD" w:rsidRDefault="00F37ACE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AE45AD">
        <w:rPr>
          <w:rFonts w:ascii="Arial" w:hAnsi="Arial" w:cs="Arial"/>
          <w:i/>
        </w:rPr>
        <w:lastRenderedPageBreak/>
        <w:t>WYKONAWCA</w:t>
      </w:r>
      <w:r w:rsidRPr="00AE45AD">
        <w:rPr>
          <w:rFonts w:ascii="Arial" w:hAnsi="Arial" w:cs="Arial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AE45AD">
        <w:rPr>
          <w:rFonts w:ascii="Arial" w:hAnsi="Arial" w:cs="Arial"/>
        </w:rPr>
        <w:t>. o ochronie osób i mienia (Dz.U.</w:t>
      </w:r>
      <w:r w:rsidRPr="00AE45AD">
        <w:rPr>
          <w:rFonts w:ascii="Arial" w:hAnsi="Arial" w:cs="Arial"/>
        </w:rPr>
        <w:t>2014.1099).</w:t>
      </w:r>
    </w:p>
    <w:p w14:paraId="33857786" w14:textId="77777777"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 w:rsidR="003963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14:paraId="224712E4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14:paraId="1BAC8C0C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14:paraId="45856C52" w14:textId="77777777"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14:paraId="2A9955F7" w14:textId="6F71B4F9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5783A5D8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14:paraId="547CE1FF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lastRenderedPageBreak/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55F6C4EF" w14:textId="77777777"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14:paraId="76EDE1BB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1EF9CC21" w14:textId="77777777"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7018D7F1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4211D1C" w14:textId="77777777"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56665A9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7993337"/>
      <w:r w:rsidRPr="003963E0">
        <w:rPr>
          <w:rFonts w:ascii="Arial" w:hAnsi="Arial" w:cs="Arial"/>
          <w:szCs w:val="24"/>
        </w:rPr>
        <w:t>§ 2</w:t>
      </w:r>
      <w:bookmarkEnd w:id="2"/>
    </w:p>
    <w:p w14:paraId="4456B77F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4DCA585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66AB7C82" w14:textId="75CBA0CE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>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3F08ED">
        <w:rPr>
          <w:rFonts w:ascii="Arial" w:hAnsi="Arial" w:cs="Arial"/>
          <w:color w:val="auto"/>
          <w:szCs w:val="24"/>
        </w:rPr>
        <w:t>tj, na …. lata ….. miesięcy  ….. dni.</w:t>
      </w:r>
    </w:p>
    <w:p w14:paraId="5BD479F1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0156EFEA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7F3EA3EB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21236C41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66FCBE9F" w14:textId="77777777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14:paraId="0929BEC5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188395A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20CE480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lastRenderedPageBreak/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43A6BBD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E803F68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90D5AA3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05B01BF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5E5ED0C1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67B6A2E" w14:textId="77777777" w:rsidR="00724450" w:rsidRPr="00125F4B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25F4B">
        <w:rPr>
          <w:rFonts w:ascii="Arial" w:hAnsi="Arial" w:cs="Arial"/>
          <w:color w:val="auto"/>
        </w:rPr>
        <w:t xml:space="preserve">Dokumentacja niejawna </w:t>
      </w:r>
      <w:r w:rsidR="002A3FF3" w:rsidRPr="00125F4B">
        <w:rPr>
          <w:rFonts w:ascii="Arial" w:hAnsi="Arial" w:cs="Arial"/>
          <w:color w:val="auto"/>
        </w:rPr>
        <w:t>pod numerem telefonu 261 849 339</w:t>
      </w:r>
      <w:r w:rsidRPr="00125F4B">
        <w:rPr>
          <w:rFonts w:ascii="Arial" w:hAnsi="Arial" w:cs="Arial"/>
          <w:color w:val="auto"/>
        </w:rPr>
        <w:t>.</w:t>
      </w:r>
    </w:p>
    <w:p w14:paraId="77A5606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1E6FDBEF" w14:textId="77777777"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4552030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7993338"/>
      <w:r w:rsidRPr="003963E0">
        <w:rPr>
          <w:rFonts w:ascii="Arial" w:hAnsi="Arial" w:cs="Arial"/>
          <w:szCs w:val="24"/>
        </w:rPr>
        <w:t>§ 3</w:t>
      </w:r>
      <w:bookmarkEnd w:id="3"/>
    </w:p>
    <w:p w14:paraId="10C0AC67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4AA2B286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EA7A6FA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60BDBF07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6A565332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0CC29556" w14:textId="4D67D3F1" w:rsidR="005031FD" w:rsidRPr="00125F4B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</w:t>
      </w:r>
      <w:r w:rsidRPr="00125F4B">
        <w:rPr>
          <w:rFonts w:ascii="Arial" w:hAnsi="Arial" w:cs="Arial"/>
          <w:szCs w:val="24"/>
        </w:rPr>
        <w:t xml:space="preserve">wynagrodzeniem </w:t>
      </w:r>
      <w:r w:rsidR="00A13DAD" w:rsidRPr="00743CA4">
        <w:rPr>
          <w:rFonts w:ascii="Arial" w:hAnsi="Arial" w:cs="Arial"/>
          <w:b/>
          <w:color w:val="FF0000"/>
          <w:szCs w:val="24"/>
        </w:rPr>
        <w:t>ryczałtowym</w:t>
      </w:r>
      <w:r w:rsidR="003E3443" w:rsidRPr="00743CA4">
        <w:rPr>
          <w:rFonts w:ascii="Arial" w:hAnsi="Arial" w:cs="Arial"/>
          <w:color w:val="FF0000"/>
          <w:szCs w:val="24"/>
        </w:rPr>
        <w:t>.</w:t>
      </w:r>
    </w:p>
    <w:p w14:paraId="1FE7B480" w14:textId="77777777"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14:paraId="17044514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19DADB0C" w14:textId="48DE65B6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C121979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5D68270C" w14:textId="77777777" w:rsidR="005031FD" w:rsidRPr="00125F4B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szCs w:val="24"/>
        </w:rPr>
        <w:t>O</w:t>
      </w:r>
      <w:r w:rsidR="00965723" w:rsidRPr="00125F4B">
        <w:rPr>
          <w:rFonts w:ascii="Arial" w:hAnsi="Arial" w:cs="Arial"/>
          <w:szCs w:val="24"/>
        </w:rPr>
        <w:t>bsługą geodezyjną;</w:t>
      </w:r>
    </w:p>
    <w:p w14:paraId="7FAEED5E" w14:textId="77777777" w:rsidR="005031FD" w:rsidRPr="00125F4B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szCs w:val="24"/>
        </w:rPr>
        <w:t>Badanie</w:t>
      </w:r>
      <w:r w:rsidR="00965723" w:rsidRPr="00125F4B">
        <w:rPr>
          <w:rFonts w:ascii="Arial" w:hAnsi="Arial" w:cs="Arial"/>
          <w:szCs w:val="24"/>
        </w:rPr>
        <w:t xml:space="preserve"> wody;</w:t>
      </w:r>
    </w:p>
    <w:p w14:paraId="74D53292" w14:textId="77777777" w:rsidR="005031FD" w:rsidRPr="00125F4B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</w:rPr>
        <w:t>W</w:t>
      </w:r>
      <w:r w:rsidR="00A25705" w:rsidRPr="00125F4B">
        <w:rPr>
          <w:rFonts w:ascii="Arial" w:hAnsi="Arial" w:cs="Arial"/>
        </w:rPr>
        <w:t>ykonanie</w:t>
      </w:r>
      <w:r w:rsidR="0096365D" w:rsidRPr="00125F4B">
        <w:rPr>
          <w:rFonts w:ascii="Arial" w:hAnsi="Arial" w:cs="Arial"/>
        </w:rPr>
        <w:t>m</w:t>
      </w:r>
      <w:r w:rsidR="00A25705" w:rsidRPr="00125F4B">
        <w:rPr>
          <w:rFonts w:ascii="Arial" w:hAnsi="Arial" w:cs="Arial"/>
        </w:rPr>
        <w:t xml:space="preserve"> wszystkich wymaganych pomiarów instalacji i analiz </w:t>
      </w:r>
      <w:r w:rsidR="00C379A6" w:rsidRPr="00125F4B">
        <w:rPr>
          <w:rFonts w:ascii="Arial" w:hAnsi="Arial" w:cs="Arial"/>
        </w:rPr>
        <w:br/>
      </w:r>
      <w:r w:rsidR="00A25705" w:rsidRPr="00125F4B">
        <w:rPr>
          <w:rFonts w:ascii="Arial" w:hAnsi="Arial" w:cs="Arial"/>
        </w:rPr>
        <w:t xml:space="preserve">(w szczególności pomiarów przepływów, </w:t>
      </w:r>
      <w:r w:rsidR="00315D59" w:rsidRPr="00125F4B">
        <w:rPr>
          <w:rFonts w:ascii="Arial" w:hAnsi="Arial" w:cs="Arial"/>
        </w:rPr>
        <w:t xml:space="preserve">wydatków, ciśnień, temperatur, wilgotności, poziomów głośności, </w:t>
      </w:r>
      <w:r w:rsidR="0096365D" w:rsidRPr="00125F4B">
        <w:rPr>
          <w:rFonts w:ascii="Arial" w:hAnsi="Arial" w:cs="Arial"/>
        </w:rPr>
        <w:t>wielkości elektrycznych itp.)</w:t>
      </w:r>
      <w:r w:rsidR="00965723" w:rsidRPr="00125F4B">
        <w:rPr>
          <w:rFonts w:ascii="Arial" w:hAnsi="Arial" w:cs="Arial"/>
        </w:rPr>
        <w:t>;</w:t>
      </w:r>
    </w:p>
    <w:p w14:paraId="3201FBF5" w14:textId="77777777" w:rsidR="005031FD" w:rsidRPr="00125F4B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szCs w:val="24"/>
        </w:rPr>
        <w:t>przeprowadzeniem prób funkcjonalnych</w:t>
      </w:r>
      <w:r w:rsidR="00965723" w:rsidRPr="00125F4B">
        <w:rPr>
          <w:rFonts w:ascii="Arial" w:hAnsi="Arial" w:cs="Arial"/>
          <w:szCs w:val="24"/>
        </w:rPr>
        <w:t>;</w:t>
      </w:r>
    </w:p>
    <w:p w14:paraId="112BB5A8" w14:textId="77777777" w:rsidR="005031FD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 w:rsidR="00965723">
        <w:rPr>
          <w:rFonts w:ascii="Arial" w:hAnsi="Arial" w:cs="Arial"/>
          <w:szCs w:val="24"/>
        </w:rPr>
        <w:t>ieplnej, odprowadzeniem ścieków;</w:t>
      </w:r>
    </w:p>
    <w:p w14:paraId="54E4A4BA" w14:textId="77777777" w:rsidR="005031FD" w:rsidRPr="003C18BA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3C18BA">
        <w:rPr>
          <w:rFonts w:ascii="Arial" w:hAnsi="Arial" w:cs="Arial"/>
          <w:szCs w:val="24"/>
        </w:rPr>
        <w:t>oprac</w:t>
      </w:r>
      <w:r w:rsidR="00A36D78" w:rsidRPr="003C18BA">
        <w:rPr>
          <w:rFonts w:ascii="Arial" w:hAnsi="Arial" w:cs="Arial"/>
          <w:szCs w:val="24"/>
        </w:rPr>
        <w:t xml:space="preserve">owaniem wykazu </w:t>
      </w:r>
      <w:r w:rsidR="008377AA" w:rsidRPr="003C18BA">
        <w:rPr>
          <w:rFonts w:ascii="Arial" w:hAnsi="Arial" w:cs="Arial"/>
          <w:szCs w:val="24"/>
        </w:rPr>
        <w:t>efektów rzeczowych</w:t>
      </w:r>
      <w:r w:rsidR="00A36D78" w:rsidRPr="003C18BA">
        <w:rPr>
          <w:rFonts w:ascii="Arial" w:hAnsi="Arial" w:cs="Arial"/>
          <w:szCs w:val="24"/>
        </w:rPr>
        <w:t xml:space="preserve"> zgodnie z załącznikiem nr 7;</w:t>
      </w:r>
      <w:r w:rsidR="00CF6172" w:rsidRPr="003C18BA">
        <w:rPr>
          <w:rFonts w:ascii="Arial" w:hAnsi="Arial" w:cs="Arial"/>
          <w:szCs w:val="24"/>
        </w:rPr>
        <w:t xml:space="preserve"> </w:t>
      </w:r>
    </w:p>
    <w:p w14:paraId="62906456" w14:textId="77777777" w:rsidR="005031FD" w:rsidRPr="00125F4B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szCs w:val="24"/>
        </w:rPr>
        <w:t xml:space="preserve">opracowaniem </w:t>
      </w:r>
      <w:r w:rsidR="005C05D6" w:rsidRPr="00125F4B">
        <w:rPr>
          <w:rFonts w:ascii="Arial" w:hAnsi="Arial" w:cs="Arial"/>
          <w:szCs w:val="24"/>
        </w:rPr>
        <w:t>ś</w:t>
      </w:r>
      <w:r w:rsidR="00C3123F" w:rsidRPr="00125F4B">
        <w:rPr>
          <w:rFonts w:ascii="Arial" w:hAnsi="Arial" w:cs="Arial"/>
          <w:szCs w:val="24"/>
        </w:rPr>
        <w:t xml:space="preserve">wiadectwa </w:t>
      </w:r>
      <w:r w:rsidRPr="00125F4B">
        <w:rPr>
          <w:rFonts w:ascii="Arial" w:hAnsi="Arial" w:cs="Arial"/>
          <w:szCs w:val="24"/>
        </w:rPr>
        <w:t xml:space="preserve">charakterystyki energetycznej obiektu (zgodnie </w:t>
      </w:r>
      <w:r w:rsidR="00C3123F" w:rsidRPr="00125F4B">
        <w:rPr>
          <w:rFonts w:ascii="Arial" w:hAnsi="Arial" w:cs="Arial"/>
          <w:szCs w:val="24"/>
        </w:rPr>
        <w:br/>
      </w:r>
      <w:r w:rsidR="006976EE" w:rsidRPr="00125F4B">
        <w:rPr>
          <w:rFonts w:ascii="Arial" w:hAnsi="Arial" w:cs="Arial"/>
          <w:szCs w:val="24"/>
        </w:rPr>
        <w:t>ustawą o charakterystyce budynków z dnia 19</w:t>
      </w:r>
      <w:r w:rsidRPr="00125F4B">
        <w:rPr>
          <w:rFonts w:ascii="Arial" w:hAnsi="Arial" w:cs="Arial"/>
          <w:szCs w:val="24"/>
        </w:rPr>
        <w:t>.0</w:t>
      </w:r>
      <w:r w:rsidR="006976EE" w:rsidRPr="00125F4B">
        <w:rPr>
          <w:rFonts w:ascii="Arial" w:hAnsi="Arial" w:cs="Arial"/>
          <w:szCs w:val="24"/>
        </w:rPr>
        <w:t>5.2010 r. -</w:t>
      </w:r>
      <w:r w:rsidR="00440843" w:rsidRPr="00125F4B">
        <w:rPr>
          <w:rFonts w:ascii="Arial" w:hAnsi="Arial" w:cs="Arial"/>
          <w:szCs w:val="24"/>
        </w:rPr>
        <w:t xml:space="preserve"> (tekst jednolity </w:t>
      </w:r>
      <w:r w:rsidRPr="00125F4B">
        <w:rPr>
          <w:rFonts w:ascii="Arial" w:hAnsi="Arial" w:cs="Arial"/>
          <w:szCs w:val="24"/>
        </w:rPr>
        <w:t>Dz.</w:t>
      </w:r>
      <w:r w:rsidR="00FC731D" w:rsidRPr="00125F4B">
        <w:rPr>
          <w:rFonts w:ascii="Arial" w:hAnsi="Arial" w:cs="Arial"/>
          <w:szCs w:val="24"/>
        </w:rPr>
        <w:t>U.</w:t>
      </w:r>
      <w:r w:rsidRPr="00125F4B">
        <w:rPr>
          <w:rFonts w:ascii="Arial" w:hAnsi="Arial" w:cs="Arial"/>
          <w:szCs w:val="24"/>
        </w:rPr>
        <w:t>201</w:t>
      </w:r>
      <w:r w:rsidR="00440843" w:rsidRPr="00125F4B">
        <w:rPr>
          <w:rFonts w:ascii="Arial" w:hAnsi="Arial" w:cs="Arial"/>
          <w:szCs w:val="24"/>
        </w:rPr>
        <w:t>8</w:t>
      </w:r>
      <w:r w:rsidRPr="00125F4B">
        <w:rPr>
          <w:rFonts w:ascii="Arial" w:hAnsi="Arial" w:cs="Arial"/>
          <w:szCs w:val="24"/>
        </w:rPr>
        <w:t>.</w:t>
      </w:r>
      <w:r w:rsidR="006976EE" w:rsidRPr="00125F4B">
        <w:rPr>
          <w:rFonts w:ascii="Arial" w:hAnsi="Arial" w:cs="Arial"/>
          <w:szCs w:val="24"/>
        </w:rPr>
        <w:t>1984</w:t>
      </w:r>
      <w:r w:rsidR="00440843" w:rsidRPr="00125F4B">
        <w:rPr>
          <w:rFonts w:ascii="Arial" w:hAnsi="Arial" w:cs="Arial"/>
          <w:szCs w:val="24"/>
        </w:rPr>
        <w:t xml:space="preserve"> z późn. zm.</w:t>
      </w:r>
      <w:r w:rsidR="00965723" w:rsidRPr="00125F4B">
        <w:rPr>
          <w:rFonts w:ascii="Arial" w:hAnsi="Arial" w:cs="Arial"/>
          <w:szCs w:val="24"/>
        </w:rPr>
        <w:t>);</w:t>
      </w:r>
    </w:p>
    <w:p w14:paraId="58661F3E" w14:textId="77777777" w:rsidR="005031FD" w:rsidRPr="00125F4B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szCs w:val="24"/>
        </w:rPr>
        <w:t>opracowaniem instrukcji bezpieczeństwa pożarow</w:t>
      </w:r>
      <w:r w:rsidR="00965723" w:rsidRPr="00125F4B">
        <w:rPr>
          <w:rFonts w:ascii="Arial" w:hAnsi="Arial" w:cs="Arial"/>
          <w:szCs w:val="24"/>
        </w:rPr>
        <w:t>ego oraz scenariusza pożarowego;</w:t>
      </w:r>
    </w:p>
    <w:p w14:paraId="60C96BDB" w14:textId="77777777" w:rsidR="005031FD" w:rsidRPr="00125F4B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</w:rPr>
        <w:t>o</w:t>
      </w:r>
      <w:r w:rsidR="00A64132" w:rsidRPr="00125F4B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125F4B">
        <w:rPr>
          <w:rFonts w:ascii="Arial" w:hAnsi="Arial" w:cs="Arial"/>
        </w:rPr>
        <w:t xml:space="preserve"> z wykazem telefonów alarmowych;</w:t>
      </w:r>
    </w:p>
    <w:p w14:paraId="2A3BA4B3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4D2A2F55" w14:textId="77777777"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lastRenderedPageBreak/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14:paraId="0D2A96C4" w14:textId="77777777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14:paraId="35E6A07D" w14:textId="777777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6BA7B998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1C87E26C" w14:textId="0F31DC29" w:rsidR="00B9256D" w:rsidRPr="00125F4B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b/>
          <w:szCs w:val="24"/>
        </w:rPr>
        <w:t xml:space="preserve">w </w:t>
      </w:r>
      <w:r w:rsidR="000464E6" w:rsidRPr="00125F4B">
        <w:rPr>
          <w:rFonts w:ascii="Arial" w:hAnsi="Arial" w:cs="Arial"/>
          <w:b/>
          <w:szCs w:val="24"/>
        </w:rPr>
        <w:t>202</w:t>
      </w:r>
      <w:r w:rsidR="00125F4B" w:rsidRPr="00125F4B">
        <w:rPr>
          <w:rFonts w:ascii="Arial" w:hAnsi="Arial" w:cs="Arial"/>
          <w:b/>
          <w:szCs w:val="24"/>
        </w:rPr>
        <w:t>1</w:t>
      </w:r>
      <w:r w:rsidRPr="00125F4B">
        <w:rPr>
          <w:rFonts w:ascii="Arial" w:hAnsi="Arial" w:cs="Arial"/>
          <w:b/>
          <w:szCs w:val="24"/>
        </w:rPr>
        <w:t xml:space="preserve"> r. określa się  na kwotę: </w:t>
      </w:r>
      <w:r w:rsidR="00125F4B" w:rsidRPr="00125F4B">
        <w:rPr>
          <w:rFonts w:ascii="Arial" w:hAnsi="Arial" w:cs="Arial"/>
          <w:b/>
          <w:szCs w:val="24"/>
        </w:rPr>
        <w:t>1 000,00</w:t>
      </w:r>
      <w:r w:rsidRPr="00125F4B">
        <w:rPr>
          <w:rFonts w:ascii="Arial" w:hAnsi="Arial" w:cs="Arial"/>
          <w:b/>
          <w:szCs w:val="24"/>
        </w:rPr>
        <w:t xml:space="preserve"> tys. zł brutto.</w:t>
      </w:r>
    </w:p>
    <w:p w14:paraId="240619C9" w14:textId="296C1873" w:rsidR="00B9256D" w:rsidRPr="00125F4B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b/>
          <w:szCs w:val="24"/>
        </w:rPr>
        <w:t xml:space="preserve">w </w:t>
      </w:r>
      <w:r w:rsidR="000464E6" w:rsidRPr="00125F4B">
        <w:rPr>
          <w:rFonts w:ascii="Arial" w:hAnsi="Arial" w:cs="Arial"/>
          <w:b/>
          <w:szCs w:val="24"/>
        </w:rPr>
        <w:t>202</w:t>
      </w:r>
      <w:r w:rsidR="00125F4B" w:rsidRPr="00125F4B">
        <w:rPr>
          <w:rFonts w:ascii="Arial" w:hAnsi="Arial" w:cs="Arial"/>
          <w:b/>
          <w:szCs w:val="24"/>
        </w:rPr>
        <w:t>2</w:t>
      </w:r>
      <w:r w:rsidR="00225779" w:rsidRPr="00125F4B">
        <w:rPr>
          <w:rFonts w:ascii="Arial" w:hAnsi="Arial" w:cs="Arial"/>
          <w:b/>
          <w:szCs w:val="24"/>
        </w:rPr>
        <w:t xml:space="preserve"> </w:t>
      </w:r>
      <w:r w:rsidRPr="00125F4B">
        <w:rPr>
          <w:rFonts w:ascii="Arial" w:hAnsi="Arial" w:cs="Arial"/>
          <w:b/>
          <w:szCs w:val="24"/>
        </w:rPr>
        <w:t xml:space="preserve">r. określa się  na kwotę: </w:t>
      </w:r>
      <w:r w:rsidR="00125F4B" w:rsidRPr="00125F4B">
        <w:rPr>
          <w:rFonts w:ascii="Arial" w:hAnsi="Arial" w:cs="Arial"/>
          <w:b/>
          <w:szCs w:val="24"/>
        </w:rPr>
        <w:t>5 000,00</w:t>
      </w:r>
      <w:r w:rsidR="00E56730" w:rsidRPr="00125F4B">
        <w:rPr>
          <w:rFonts w:ascii="Arial" w:hAnsi="Arial" w:cs="Arial"/>
          <w:b/>
          <w:szCs w:val="24"/>
        </w:rPr>
        <w:t xml:space="preserve"> </w:t>
      </w:r>
      <w:r w:rsidR="00B247E8" w:rsidRPr="00125F4B">
        <w:rPr>
          <w:rFonts w:ascii="Arial" w:hAnsi="Arial" w:cs="Arial"/>
          <w:b/>
          <w:szCs w:val="24"/>
        </w:rPr>
        <w:t>tys.</w:t>
      </w:r>
      <w:r w:rsidR="00C30614" w:rsidRPr="00125F4B">
        <w:rPr>
          <w:rFonts w:ascii="Arial" w:hAnsi="Arial" w:cs="Arial"/>
          <w:b/>
          <w:szCs w:val="24"/>
        </w:rPr>
        <w:t xml:space="preserve"> zł brutto</w:t>
      </w:r>
      <w:r w:rsidR="00E56730" w:rsidRPr="00125F4B">
        <w:rPr>
          <w:rFonts w:ascii="Arial" w:hAnsi="Arial" w:cs="Arial"/>
          <w:b/>
          <w:szCs w:val="24"/>
        </w:rPr>
        <w:t>.</w:t>
      </w:r>
    </w:p>
    <w:p w14:paraId="1917F19D" w14:textId="28B98B13" w:rsidR="00B325E2" w:rsidRPr="00125F4B" w:rsidRDefault="00B325E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25F4B">
        <w:rPr>
          <w:rFonts w:ascii="Arial" w:hAnsi="Arial" w:cs="Arial"/>
          <w:b/>
          <w:szCs w:val="24"/>
        </w:rPr>
        <w:t xml:space="preserve">w </w:t>
      </w:r>
      <w:r w:rsidR="00125F4B" w:rsidRPr="00125F4B">
        <w:rPr>
          <w:rFonts w:ascii="Arial" w:hAnsi="Arial" w:cs="Arial"/>
          <w:b/>
          <w:szCs w:val="24"/>
        </w:rPr>
        <w:t>2023</w:t>
      </w:r>
      <w:r w:rsidRPr="00125F4B">
        <w:rPr>
          <w:rFonts w:ascii="Arial" w:hAnsi="Arial" w:cs="Arial"/>
          <w:b/>
          <w:szCs w:val="24"/>
        </w:rPr>
        <w:t xml:space="preserve"> r. określa się  na kwotę: </w:t>
      </w:r>
      <w:r w:rsidR="00125F4B" w:rsidRPr="00125F4B">
        <w:rPr>
          <w:rFonts w:ascii="Arial" w:hAnsi="Arial" w:cs="Arial"/>
          <w:b/>
          <w:szCs w:val="24"/>
        </w:rPr>
        <w:t>20 604,00</w:t>
      </w:r>
      <w:r w:rsidRPr="00125F4B">
        <w:rPr>
          <w:rFonts w:ascii="Arial" w:hAnsi="Arial" w:cs="Arial"/>
          <w:b/>
          <w:szCs w:val="24"/>
        </w:rPr>
        <w:t xml:space="preserve"> tys. zł brutto.</w:t>
      </w:r>
    </w:p>
    <w:p w14:paraId="469CD359" w14:textId="420DBB31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0964E9D5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7F6B4473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512DF932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6BBDD219" w14:textId="3DAF7823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6C31E83D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51A76060" w14:textId="77777777"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1D29123A" w14:textId="77777777"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4BACFC42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7782E6C9" w14:textId="17E6E890"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14:paraId="73DC9970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70F75798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BE85070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A62BA04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BDB289C" w14:textId="77777777" w:rsidR="00CC06C4" w:rsidRPr="00125F4B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</w:r>
      <w:r w:rsidRPr="00125F4B">
        <w:rPr>
          <w:rFonts w:ascii="Arial" w:hAnsi="Arial" w:cs="Arial"/>
          <w:color w:val="auto"/>
          <w:szCs w:val="24"/>
        </w:rPr>
        <w:t>i odebrane przez inspektora nadzoru całe części robót lub części robót określone w „Tabeli elementów do fakturowania przejściow</w:t>
      </w:r>
      <w:r w:rsidR="002059F4" w:rsidRPr="00125F4B">
        <w:rPr>
          <w:rFonts w:ascii="Arial" w:hAnsi="Arial" w:cs="Arial"/>
          <w:color w:val="auto"/>
          <w:szCs w:val="24"/>
        </w:rPr>
        <w:t>ego” (Załącznik nr 3</w:t>
      </w:r>
      <w:r w:rsidRPr="00125F4B">
        <w:rPr>
          <w:rFonts w:ascii="Arial" w:hAnsi="Arial" w:cs="Arial"/>
          <w:color w:val="auto"/>
          <w:szCs w:val="24"/>
        </w:rPr>
        <w:t xml:space="preserve"> do</w:t>
      </w:r>
      <w:r w:rsidRPr="00125F4B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25F4B">
        <w:rPr>
          <w:rFonts w:ascii="Arial" w:hAnsi="Arial" w:cs="Arial"/>
          <w:color w:val="auto"/>
        </w:rPr>
        <w:t>„Harmonogramem (…)”</w:t>
      </w:r>
      <w:r w:rsidR="00D01E33" w:rsidRPr="00125F4B">
        <w:rPr>
          <w:rFonts w:ascii="Arial" w:hAnsi="Arial" w:cs="Arial"/>
          <w:color w:val="auto"/>
        </w:rPr>
        <w:t xml:space="preserve"> </w:t>
      </w:r>
      <w:r w:rsidR="00CC06C4" w:rsidRPr="00125F4B">
        <w:rPr>
          <w:rFonts w:ascii="Arial" w:hAnsi="Arial" w:cs="Arial"/>
          <w:color w:val="auto"/>
          <w:spacing w:val="-8"/>
          <w:szCs w:val="24"/>
        </w:rPr>
        <w:t>z tym że:</w:t>
      </w:r>
    </w:p>
    <w:p w14:paraId="388729C8" w14:textId="0DA70799" w:rsidR="001351CC" w:rsidRPr="00125F4B" w:rsidRDefault="00D01E33" w:rsidP="00CC06C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25F4B">
        <w:rPr>
          <w:rFonts w:ascii="Arial" w:hAnsi="Arial" w:cs="Arial"/>
          <w:color w:val="auto"/>
          <w:spacing w:val="-8"/>
          <w:szCs w:val="24"/>
        </w:rPr>
        <w:t>w przypadku umowy zawartej powyżej 12 miesięcy, ostatnia faktura nie może być wyższa niż 50% wynagrodzenia określonego w § 3 ust. 1 pkt. 1.1</w:t>
      </w:r>
      <w:r w:rsidR="001351CC" w:rsidRPr="00125F4B">
        <w:rPr>
          <w:rFonts w:ascii="Arial" w:hAnsi="Arial" w:cs="Arial"/>
          <w:color w:val="auto"/>
          <w:spacing w:val="-8"/>
          <w:szCs w:val="24"/>
        </w:rPr>
        <w:t>.</w:t>
      </w:r>
    </w:p>
    <w:p w14:paraId="345AC116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18AE4442" w14:textId="766A633E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707D5497" w14:textId="6945C3D8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14:paraId="1323230A" w14:textId="5244EBE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4603E59D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lastRenderedPageBreak/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1E8C8D9B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1121376C" w14:textId="77777777"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4257E1FB" w14:textId="77777777"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085396B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1F8928A" w14:textId="77777777" w:rsidR="00E40FDF" w:rsidRDefault="00E40FD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81A9BB6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7993339"/>
      <w:r w:rsidRPr="003963E0">
        <w:rPr>
          <w:rFonts w:ascii="Arial" w:hAnsi="Arial" w:cs="Arial"/>
          <w:color w:val="auto"/>
          <w:szCs w:val="24"/>
        </w:rPr>
        <w:t>§ 4</w:t>
      </w:r>
      <w:bookmarkEnd w:id="4"/>
    </w:p>
    <w:p w14:paraId="3FD47E5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55FEC42A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B857D3" w14:textId="77777777"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200E07F4" w14:textId="154F6B6B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5553EE5C" w14:textId="68EAD04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FEC2DA5" w14:textId="3F024D9F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14:paraId="729FCDD5" w14:textId="1EC218F0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A74E7">
        <w:rPr>
          <w:rFonts w:ascii="Arial" w:hAnsi="Arial" w:cs="Arial"/>
          <w:b/>
          <w:color w:val="92D050"/>
          <w:szCs w:val="24"/>
        </w:rPr>
        <w:t xml:space="preserve"> </w:t>
      </w:r>
      <w:r w:rsidR="00125F4B" w:rsidRPr="00125F4B">
        <w:rPr>
          <w:rFonts w:ascii="Arial" w:hAnsi="Arial" w:cs="Arial"/>
          <w:b/>
          <w:color w:val="auto"/>
          <w:szCs w:val="24"/>
        </w:rPr>
        <w:t>01709</w:t>
      </w:r>
      <w:r w:rsidRPr="00125F4B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77A85BB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10D449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3B0697B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06F6EC59" w14:textId="3A7394A9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D5D3E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lastRenderedPageBreak/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B2ECF8F" w14:textId="145B3E0C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DDD72D9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738BB6C3" w14:textId="60A7F124" w:rsidR="002E522F" w:rsidRPr="00C62308" w:rsidRDefault="002E522F" w:rsidP="002E522F">
      <w:pPr>
        <w:pStyle w:val="Tekstpodstawowy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1EF3F10" w14:textId="0596FA05" w:rsidR="002E522F" w:rsidRPr="00235834" w:rsidRDefault="002E522F" w:rsidP="002E522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356BD5">
        <w:rPr>
          <w:rFonts w:ascii="Arial" w:hAnsi="Arial" w:cs="Arial"/>
          <w:color w:val="auto"/>
        </w:rPr>
        <w:t xml:space="preserve">za nieprzestrzeganie zapisów zawartych w </w:t>
      </w:r>
      <w:r w:rsidRPr="00125F4B">
        <w:rPr>
          <w:rFonts w:ascii="Arial" w:hAnsi="Arial" w:cs="Arial"/>
          <w:color w:val="auto"/>
        </w:rPr>
        <w:t xml:space="preserve">szczegółowych wymaganiach </w:t>
      </w:r>
      <w:r w:rsidRPr="00125F4B">
        <w:rPr>
          <w:rFonts w:ascii="Arial" w:hAnsi="Arial" w:cs="Arial"/>
          <w:color w:val="auto"/>
        </w:rPr>
        <w:br/>
        <w:t>w zakresie ochrony informacji niejawnych/Instrukcji Bezpieczeństwa Przemysło</w:t>
      </w:r>
      <w:r w:rsidR="002F27CF" w:rsidRPr="00125F4B">
        <w:rPr>
          <w:rFonts w:ascii="Arial" w:hAnsi="Arial" w:cs="Arial"/>
          <w:color w:val="auto"/>
        </w:rPr>
        <w:t>w</w:t>
      </w:r>
      <w:r w:rsidR="00E93536" w:rsidRPr="00125F4B">
        <w:rPr>
          <w:rFonts w:ascii="Arial" w:hAnsi="Arial" w:cs="Arial"/>
          <w:color w:val="auto"/>
        </w:rPr>
        <w:t>ego zawartych w załączniku nr 13</w:t>
      </w:r>
      <w:r w:rsidRPr="00125F4B">
        <w:rPr>
          <w:rFonts w:ascii="Arial" w:hAnsi="Arial" w:cs="Arial"/>
          <w:color w:val="auto"/>
        </w:rPr>
        <w:t xml:space="preserve"> </w:t>
      </w:r>
      <w:r w:rsidRPr="00356BD5">
        <w:rPr>
          <w:rFonts w:ascii="Arial" w:hAnsi="Arial" w:cs="Arial"/>
          <w:color w:val="auto"/>
        </w:rPr>
        <w:t>(z wyjąt</w:t>
      </w:r>
      <w:r>
        <w:rPr>
          <w:rFonts w:ascii="Arial" w:hAnsi="Arial" w:cs="Arial"/>
          <w:color w:val="auto"/>
        </w:rPr>
        <w:t>kiem przypadków zawartych w § 12</w:t>
      </w:r>
      <w:r w:rsidRPr="00356BD5">
        <w:rPr>
          <w:rFonts w:ascii="Arial" w:hAnsi="Arial" w:cs="Arial"/>
          <w:color w:val="auto"/>
        </w:rPr>
        <w:t xml:space="preserve"> pkt </w:t>
      </w:r>
      <w:r w:rsidR="00DD45F8">
        <w:rPr>
          <w:rFonts w:ascii="Arial" w:hAnsi="Arial" w:cs="Arial"/>
          <w:color w:val="auto"/>
        </w:rPr>
        <w:t>1.2.7 i</w:t>
      </w:r>
      <w:r>
        <w:rPr>
          <w:rFonts w:ascii="Arial" w:hAnsi="Arial" w:cs="Arial"/>
          <w:color w:val="auto"/>
        </w:rPr>
        <w:t xml:space="preserve"> 1.2.8</w:t>
      </w:r>
      <w:r w:rsidRPr="00356BD5">
        <w:rPr>
          <w:rFonts w:ascii="Arial" w:hAnsi="Arial" w:cs="Arial"/>
          <w:color w:val="auto"/>
        </w:rPr>
        <w:t xml:space="preserve"> umowy) w wysokości 2% ogólnego wynagrodzenia brutto określonego w § 3 </w:t>
      </w:r>
      <w:r>
        <w:rPr>
          <w:rFonts w:ascii="Arial" w:hAnsi="Arial" w:cs="Arial"/>
          <w:color w:val="auto"/>
        </w:rPr>
        <w:t>pkt 1.1 umowy;</w:t>
      </w:r>
    </w:p>
    <w:p w14:paraId="188C7684" w14:textId="6FCB3674"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14:paraId="350AC049" w14:textId="77777777"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14:paraId="787F72AE" w14:textId="0F6591D2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14:paraId="4C5F65F6" w14:textId="69F32AA7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14:paraId="02D765D0" w14:textId="6842C4BE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14:paraId="62533C20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2E36865F" w14:textId="58E7BA93"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7CCDAFD1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79DEE5CD" w14:textId="0D0A34D1" w:rsidR="00280A73" w:rsidRPr="00743CA4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743CA4">
        <w:rPr>
          <w:rFonts w:ascii="Arial" w:hAnsi="Arial" w:cs="Arial"/>
          <w:bCs/>
          <w:color w:val="auto"/>
          <w:szCs w:val="24"/>
        </w:rPr>
        <w:t>Suma kar określonych w § 4</w:t>
      </w:r>
      <w:r w:rsidR="00F26704" w:rsidRPr="00743CA4">
        <w:rPr>
          <w:rFonts w:ascii="Arial" w:hAnsi="Arial" w:cs="Arial"/>
          <w:bCs/>
          <w:color w:val="auto"/>
          <w:szCs w:val="24"/>
        </w:rPr>
        <w:t>,</w:t>
      </w:r>
      <w:r w:rsidR="00743CA4" w:rsidRPr="00743CA4">
        <w:rPr>
          <w:rFonts w:ascii="Arial" w:hAnsi="Arial" w:cs="Arial"/>
          <w:bCs/>
          <w:color w:val="auto"/>
          <w:szCs w:val="24"/>
        </w:rPr>
        <w:t xml:space="preserve"> </w:t>
      </w:r>
      <w:r w:rsidR="00280A73" w:rsidRPr="00743CA4">
        <w:rPr>
          <w:rFonts w:ascii="Arial" w:hAnsi="Arial" w:cs="Arial"/>
          <w:bCs/>
          <w:color w:val="auto"/>
          <w:szCs w:val="24"/>
        </w:rPr>
        <w:t>nie może być większa niż 20% wartości p</w:t>
      </w:r>
      <w:r w:rsidRPr="00743CA4"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743CA4">
        <w:rPr>
          <w:rFonts w:ascii="Arial" w:hAnsi="Arial" w:cs="Arial"/>
          <w:bCs/>
          <w:color w:val="auto"/>
          <w:szCs w:val="24"/>
        </w:rPr>
        <w:t xml:space="preserve"> pkt 1</w:t>
      </w:r>
      <w:r w:rsidRPr="00743CA4">
        <w:rPr>
          <w:rFonts w:ascii="Arial" w:hAnsi="Arial" w:cs="Arial"/>
          <w:bCs/>
          <w:color w:val="auto"/>
          <w:szCs w:val="24"/>
        </w:rPr>
        <w:t>.1</w:t>
      </w:r>
      <w:r w:rsidR="00280A73" w:rsidRPr="00743CA4">
        <w:rPr>
          <w:rFonts w:ascii="Arial" w:hAnsi="Arial" w:cs="Arial"/>
          <w:bCs/>
          <w:color w:val="auto"/>
          <w:szCs w:val="24"/>
        </w:rPr>
        <w:t>.</w:t>
      </w:r>
    </w:p>
    <w:p w14:paraId="7722D37E" w14:textId="1EC350C7"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</w:t>
      </w:r>
      <w:r w:rsidR="00AC4285">
        <w:rPr>
          <w:rFonts w:ascii="Arial" w:hAnsi="Arial" w:cs="Arial"/>
        </w:rPr>
        <w:lastRenderedPageBreak/>
        <w:t xml:space="preserve">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14:paraId="0E1889E1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5E6E2F03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440E81B9" w14:textId="77777777"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B9364CE" w14:textId="77777777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08F216E" w14:textId="77777777"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7993340"/>
      <w:r w:rsidRPr="003963E0">
        <w:rPr>
          <w:rFonts w:ascii="Arial" w:hAnsi="Arial" w:cs="Arial"/>
          <w:color w:val="auto"/>
          <w:szCs w:val="24"/>
        </w:rPr>
        <w:t>§ 5</w:t>
      </w:r>
      <w:bookmarkEnd w:id="5"/>
    </w:p>
    <w:p w14:paraId="6E0256B2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AC4CD6B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B096B4C" w14:textId="22D88CFF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>i usterek w okresie rękojmi w </w:t>
      </w:r>
      <w:r w:rsidRPr="00125F4B">
        <w:rPr>
          <w:rFonts w:ascii="Arial" w:hAnsi="Arial" w:cs="Arial"/>
          <w:color w:val="auto"/>
          <w:szCs w:val="24"/>
        </w:rPr>
        <w:t xml:space="preserve">wysokości </w:t>
      </w:r>
      <w:r w:rsidR="0036380C" w:rsidRPr="00125F4B">
        <w:rPr>
          <w:rFonts w:ascii="Arial" w:hAnsi="Arial" w:cs="Arial"/>
          <w:color w:val="auto"/>
          <w:szCs w:val="24"/>
        </w:rPr>
        <w:t xml:space="preserve">5 % </w:t>
      </w:r>
      <w:r w:rsidR="0036380C">
        <w:rPr>
          <w:rFonts w:ascii="Arial" w:hAnsi="Arial" w:cs="Arial"/>
          <w:color w:val="auto"/>
          <w:szCs w:val="24"/>
        </w:rPr>
        <w:t xml:space="preserve">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36380C">
        <w:rPr>
          <w:rFonts w:ascii="Arial" w:hAnsi="Arial" w:cs="Arial"/>
          <w:color w:val="auto"/>
          <w:szCs w:val="24"/>
        </w:rPr>
        <w:t>zł</w:t>
      </w:r>
      <w:r w:rsidR="002B3004">
        <w:rPr>
          <w:rFonts w:ascii="Arial" w:hAnsi="Arial" w:cs="Arial"/>
          <w:b/>
          <w:color w:val="auto"/>
          <w:szCs w:val="24"/>
        </w:rPr>
        <w:t xml:space="preserve">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53660BF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CE5D5E8" w14:textId="5D27D972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684BCA38" w14:textId="1937A41E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3E99B53D" w14:textId="3E1334FE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29CAB868" w14:textId="2A8F4B5F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6111400D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14:paraId="6DD31D7E" w14:textId="67F1767D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71F64C1" w14:textId="5142425D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14:paraId="6A693539" w14:textId="0F375350"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 xml:space="preserve">przeglądu </w:t>
      </w:r>
      <w:r w:rsidRPr="00182CC9">
        <w:rPr>
          <w:rFonts w:ascii="Arial" w:hAnsi="Arial" w:cs="Arial"/>
          <w:color w:val="auto"/>
          <w:szCs w:val="24"/>
        </w:rPr>
        <w:lastRenderedPageBreak/>
        <w:t>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14:paraId="612BC83C" w14:textId="77777777"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67ADA1A7" w14:textId="77777777"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B1F672D" w14:textId="77777777"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7993341"/>
      <w:r w:rsidRPr="00EF4C55">
        <w:rPr>
          <w:rFonts w:ascii="Arial" w:hAnsi="Arial" w:cs="Arial"/>
          <w:color w:val="auto"/>
          <w:szCs w:val="24"/>
        </w:rPr>
        <w:t>§ 6</w:t>
      </w:r>
      <w:bookmarkEnd w:id="6"/>
    </w:p>
    <w:p w14:paraId="4EC5E537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8F74DD8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272094B" w14:textId="77777777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4BDB7A6E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3DF4B54A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6FDB9DDD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….</w:t>
      </w:r>
    </w:p>
    <w:p w14:paraId="57441A26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6AAC0F2D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teletechnicznych</w:t>
      </w:r>
      <w:r w:rsidRPr="00F7466D">
        <w:rPr>
          <w:rFonts w:ascii="Arial" w:hAnsi="Arial" w:cs="Arial"/>
          <w:color w:val="auto"/>
          <w:szCs w:val="24"/>
        </w:rPr>
        <w:tab/>
        <w:t xml:space="preserve">   </w:t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54994ED7" w14:textId="77777777"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14:paraId="18726746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77F0A1BF" w14:textId="77777777" w:rsidR="00F7466D" w:rsidRPr="00125F4B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125F4B">
        <w:rPr>
          <w:rFonts w:ascii="Arial" w:hAnsi="Arial" w:cs="Arial"/>
          <w:color w:val="auto"/>
          <w:szCs w:val="24"/>
        </w:rPr>
        <w:t>Szef Zarządu/</w:t>
      </w:r>
      <w:r w:rsidR="00F7466D" w:rsidRPr="00125F4B">
        <w:rPr>
          <w:rFonts w:ascii="Arial" w:hAnsi="Arial" w:cs="Arial"/>
          <w:color w:val="auto"/>
          <w:szCs w:val="24"/>
        </w:rPr>
        <w:t xml:space="preserve">Zastępca Szefa </w:t>
      </w:r>
      <w:r w:rsidRPr="00125F4B">
        <w:rPr>
          <w:rFonts w:ascii="Arial" w:hAnsi="Arial" w:cs="Arial"/>
          <w:color w:val="auto"/>
          <w:szCs w:val="24"/>
        </w:rPr>
        <w:t>Zarządu</w:t>
      </w:r>
      <w:r w:rsidR="00E7762F" w:rsidRPr="00125F4B">
        <w:rPr>
          <w:rFonts w:ascii="Arial" w:hAnsi="Arial" w:cs="Arial"/>
          <w:color w:val="auto"/>
          <w:szCs w:val="24"/>
        </w:rPr>
        <w:t xml:space="preserve"> </w:t>
      </w:r>
      <w:r w:rsidR="00E7762F" w:rsidRPr="00125F4B">
        <w:rPr>
          <w:rFonts w:ascii="Arial" w:hAnsi="Arial" w:cs="Arial"/>
          <w:color w:val="auto"/>
          <w:szCs w:val="24"/>
        </w:rPr>
        <w:tab/>
        <w:t>- ……</w:t>
      </w:r>
      <w:r w:rsidR="00F7466D" w:rsidRPr="00125F4B">
        <w:rPr>
          <w:rFonts w:ascii="Arial" w:hAnsi="Arial" w:cs="Arial"/>
          <w:color w:val="auto"/>
          <w:szCs w:val="24"/>
        </w:rPr>
        <w:t>……………..…………….</w:t>
      </w:r>
    </w:p>
    <w:p w14:paraId="657A1ADD" w14:textId="4488BB00" w:rsidR="00F7466D" w:rsidRPr="00125F4B" w:rsidRDefault="00125F4B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125F4B">
        <w:rPr>
          <w:rFonts w:ascii="Arial" w:hAnsi="Arial" w:cs="Arial"/>
          <w:color w:val="auto"/>
          <w:szCs w:val="24"/>
        </w:rPr>
        <w:t>Szef Wydziału Budownictwa</w:t>
      </w:r>
      <w:r w:rsidRPr="00125F4B">
        <w:rPr>
          <w:rFonts w:ascii="Arial" w:hAnsi="Arial" w:cs="Arial"/>
          <w:color w:val="auto"/>
          <w:szCs w:val="24"/>
        </w:rPr>
        <w:tab/>
      </w:r>
      <w:r w:rsidRPr="00125F4B">
        <w:rPr>
          <w:rFonts w:ascii="Arial" w:hAnsi="Arial" w:cs="Arial"/>
          <w:color w:val="auto"/>
          <w:szCs w:val="24"/>
        </w:rPr>
        <w:tab/>
      </w:r>
      <w:r w:rsidR="00F7466D" w:rsidRPr="00125F4B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18658181" w14:textId="698D376A" w:rsidR="00F7466D" w:rsidRPr="00125F4B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125F4B">
        <w:rPr>
          <w:rFonts w:ascii="Arial" w:hAnsi="Arial" w:cs="Arial"/>
          <w:color w:val="auto"/>
          <w:szCs w:val="24"/>
        </w:rPr>
        <w:t>……………………………..</w:t>
      </w:r>
      <w:r w:rsidR="00125F4B" w:rsidRPr="00125F4B">
        <w:rPr>
          <w:rFonts w:ascii="Arial" w:hAnsi="Arial" w:cs="Arial"/>
          <w:color w:val="auto"/>
          <w:szCs w:val="24"/>
        </w:rPr>
        <w:tab/>
      </w:r>
      <w:r w:rsidR="00F7466D" w:rsidRPr="00125F4B">
        <w:rPr>
          <w:rFonts w:ascii="Arial" w:hAnsi="Arial" w:cs="Arial"/>
          <w:color w:val="auto"/>
          <w:szCs w:val="24"/>
        </w:rPr>
        <w:tab/>
      </w:r>
      <w:r w:rsidR="00125F4B" w:rsidRPr="00125F4B">
        <w:rPr>
          <w:rFonts w:ascii="Arial" w:hAnsi="Arial" w:cs="Arial"/>
          <w:color w:val="auto"/>
          <w:szCs w:val="24"/>
        </w:rPr>
        <w:tab/>
      </w:r>
      <w:r w:rsidR="00F7466D" w:rsidRPr="00125F4B">
        <w:rPr>
          <w:rFonts w:ascii="Arial" w:hAnsi="Arial" w:cs="Arial"/>
          <w:color w:val="auto"/>
          <w:szCs w:val="24"/>
        </w:rPr>
        <w:t xml:space="preserve">- </w:t>
      </w:r>
      <w:r w:rsidR="00125F4B" w:rsidRPr="00125F4B">
        <w:rPr>
          <w:rFonts w:ascii="Arial" w:hAnsi="Arial" w:cs="Arial"/>
          <w:color w:val="auto"/>
          <w:szCs w:val="24"/>
        </w:rPr>
        <w:t>………………………………</w:t>
      </w:r>
      <w:r w:rsidR="00F7466D" w:rsidRPr="00125F4B">
        <w:rPr>
          <w:rFonts w:ascii="Arial" w:hAnsi="Arial" w:cs="Arial"/>
          <w:color w:val="auto"/>
          <w:szCs w:val="24"/>
        </w:rPr>
        <w:t>….</w:t>
      </w:r>
    </w:p>
    <w:p w14:paraId="0925F6F3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14:paraId="107F8DE4" w14:textId="56D07CA3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08730D7E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40D94DF3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14:paraId="17DE9590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Pr="00E90F28">
        <w:rPr>
          <w:rFonts w:ascii="Arial" w:hAnsi="Arial" w:cs="Arial"/>
          <w:color w:val="auto"/>
          <w:szCs w:val="24"/>
        </w:rPr>
        <w:t xml:space="preserve"> p</w:t>
      </w:r>
      <w:r>
        <w:rPr>
          <w:rFonts w:ascii="Arial" w:hAnsi="Arial" w:cs="Arial"/>
          <w:color w:val="auto"/>
          <w:szCs w:val="24"/>
        </w:rPr>
        <w:t xml:space="preserve">. 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 xml:space="preserve">……....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…………………………………..</w:t>
      </w:r>
    </w:p>
    <w:p w14:paraId="511C821D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14:paraId="4DB87358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teletechnicznych</w:t>
      </w:r>
      <w:r w:rsidRPr="00E90F28">
        <w:rPr>
          <w:rFonts w:ascii="Arial" w:hAnsi="Arial" w:cs="Arial"/>
          <w:color w:val="auto"/>
          <w:szCs w:val="24"/>
        </w:rPr>
        <w:t xml:space="preserve"> p. </w:t>
      </w:r>
      <w:r>
        <w:rPr>
          <w:rFonts w:ascii="Arial" w:hAnsi="Arial" w:cs="Arial"/>
          <w:color w:val="auto"/>
          <w:szCs w:val="24"/>
        </w:rPr>
        <w:t>………………….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 xml:space="preserve">…………...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…………………………………...</w:t>
      </w:r>
      <w:r w:rsidRPr="00E90F28">
        <w:rPr>
          <w:rFonts w:ascii="Arial" w:hAnsi="Arial" w:cs="Arial"/>
          <w:color w:val="auto"/>
          <w:szCs w:val="24"/>
        </w:rPr>
        <w:t>…</w:t>
      </w:r>
    </w:p>
    <w:p w14:paraId="4ED8FC14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6BEDA663" w14:textId="77777777"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lastRenderedPageBreak/>
        <w:t>oraz przeszkolenie i uprawnienia wymagane przepisami prawa, w szczególności przepisami BHP.</w:t>
      </w:r>
    </w:p>
    <w:p w14:paraId="1715182E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1F4D6C10" w14:textId="77777777" w:rsidR="00EF4C55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783762FF" w14:textId="77777777"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7993342"/>
      <w:r w:rsidRPr="00EF4C55">
        <w:rPr>
          <w:rFonts w:ascii="Arial" w:hAnsi="Arial" w:cs="Arial"/>
          <w:color w:val="auto"/>
          <w:szCs w:val="24"/>
        </w:rPr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7"/>
    </w:p>
    <w:p w14:paraId="7FDDD1E2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7BC9D80A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0971EB1A" w14:textId="33CA6D3A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</w:t>
      </w:r>
      <w:r w:rsidR="00E168B0" w:rsidRPr="00756FFB">
        <w:rPr>
          <w:rFonts w:ascii="Arial" w:hAnsi="Arial" w:cs="Arial"/>
          <w:iCs/>
        </w:rPr>
        <w:t>dopuszcza do udziału podwykonawców</w:t>
      </w:r>
      <w:r w:rsidR="00756FFB">
        <w:rPr>
          <w:rFonts w:ascii="Arial" w:hAnsi="Arial" w:cs="Arial"/>
          <w:i/>
          <w:iCs/>
        </w:rPr>
        <w:t>.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7254F47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033B05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14:paraId="1A016A34" w14:textId="7CFD3405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35409E2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0A0BF766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81EC4CC" w14:textId="1DF91310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14:paraId="1F707731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899454E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14:paraId="6B048525" w14:textId="078E7AAF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2774C50B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lastRenderedPageBreak/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45B8005A" w14:textId="11BB219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2B9D32D" w14:textId="372FC1B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7DE7123A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24B333B5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09D36B51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461F4345" w14:textId="21E3B8CD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86484FC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034E8600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7677684B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5DE8EB39" w14:textId="77777777" w:rsidR="00DC2D7A" w:rsidRPr="00735F1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lastRenderedPageBreak/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14:paraId="4B94E2B7" w14:textId="77777777" w:rsidR="00D906B2" w:rsidRPr="00492F77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CA6DBC" w14:textId="77777777"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Toc67993343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8"/>
    </w:p>
    <w:p w14:paraId="55E08450" w14:textId="77777777"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2140C1B0" w14:textId="77777777"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53417F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F372C2">
        <w:rPr>
          <w:rFonts w:ascii="Arial" w:hAnsi="Arial" w:cs="Arial"/>
          <w:b/>
          <w:color w:val="auto"/>
          <w:szCs w:val="24"/>
        </w:rPr>
        <w:t>…….</w:t>
      </w:r>
      <w:r w:rsidR="00B8305A" w:rsidRPr="00F372C2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310486B2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4B72EF">
        <w:rPr>
          <w:rFonts w:ascii="Arial" w:hAnsi="Arial" w:cs="Arial"/>
          <w:color w:val="auto"/>
          <w:szCs w:val="24"/>
        </w:rPr>
        <w:t xml:space="preserve">i usterki </w:t>
      </w:r>
      <w:r w:rsidR="00D52E7F"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15B0212D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20F56BE7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190EAE">
        <w:rPr>
          <w:rFonts w:ascii="Arial" w:hAnsi="Arial" w:cs="Arial"/>
          <w:b/>
          <w:color w:val="auto"/>
          <w:szCs w:val="24"/>
        </w:rPr>
        <w:t xml:space="preserve">ułu gwarancji – po </w:t>
      </w:r>
      <w:r w:rsidR="00190EAE" w:rsidRPr="00F372C2">
        <w:rPr>
          <w:rFonts w:ascii="Arial" w:hAnsi="Arial" w:cs="Arial"/>
          <w:b/>
          <w:color w:val="auto"/>
          <w:szCs w:val="24"/>
        </w:rPr>
        <w:t>upływie ……</w:t>
      </w:r>
      <w:r w:rsidRPr="00F372C2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02394B5F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0D35CE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74D605D0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51A9F592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003EC95F" w14:textId="77777777"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14:paraId="03BFE123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732CA1DA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124A21DE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lastRenderedPageBreak/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4102041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0564847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7C395D21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3FB6ADC7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14:paraId="5E358F9F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47D3A8EB" w14:textId="2638D92B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1E041744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1DFD41A7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7CC751E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9B5C463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6D3BBE30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27FC286E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0FA7DA82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357658D6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83AD8A5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2495EFAF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</w:t>
      </w:r>
      <w:r w:rsidR="00D52E7F">
        <w:rPr>
          <w:rFonts w:ascii="Arial" w:hAnsi="Arial" w:cs="Arial"/>
          <w:color w:val="auto"/>
          <w:szCs w:val="24"/>
        </w:rPr>
        <w:lastRenderedPageBreak/>
        <w:t xml:space="preserve">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7F6957E7" w14:textId="09BC6A45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075E3A79" w14:textId="77777777" w:rsidR="009E5575" w:rsidRPr="00B36BA4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44F5E9AE" w14:textId="77777777"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7993344"/>
      <w:r w:rsidRPr="004E4374">
        <w:rPr>
          <w:rFonts w:ascii="Arial" w:hAnsi="Arial" w:cs="Arial"/>
          <w:color w:val="auto"/>
          <w:sz w:val="24"/>
          <w:szCs w:val="24"/>
        </w:rPr>
        <w:t>§ 9</w:t>
      </w:r>
      <w:bookmarkEnd w:id="9"/>
    </w:p>
    <w:p w14:paraId="29129B1E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49D59EBF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337DEDA" w14:textId="77777777"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316D2664" w14:textId="77777777"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36691F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50FA56B8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2EDDAE3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970E72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B613423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B1A028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FE09AE9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46A3C5C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13E6EA57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CB8C1EE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76F49562" w14:textId="4978DF15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>i realizowania przedsięwzięć współpracy międzynarodowej w resorcie obron</w:t>
      </w:r>
      <w:r w:rsidR="00555A91"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2013CD3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32B446CB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490C99BC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3729FC9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F68975E" w14:textId="5771C28C" w:rsidR="00D13100" w:rsidRDefault="00D13100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424162A1" w14:textId="624EE851" w:rsidR="00426B39" w:rsidRPr="00426B39" w:rsidRDefault="00426B39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426B39">
        <w:rPr>
          <w:rFonts w:ascii="Arial" w:eastAsia="ArialMT" w:hAnsi="Arial" w:cs="Arial"/>
        </w:rPr>
        <w:t xml:space="preserve">Pracownicy </w:t>
      </w:r>
      <w:r w:rsidRPr="00426B39">
        <w:rPr>
          <w:rFonts w:ascii="Arial" w:eastAsia="ArialMT" w:hAnsi="Arial" w:cs="Arial"/>
          <w:i/>
        </w:rPr>
        <w:t>WYKONAWCY</w:t>
      </w:r>
      <w:r w:rsidRPr="00426B39">
        <w:rPr>
          <w:rFonts w:ascii="Arial" w:eastAsia="ArialMT" w:hAnsi="Arial" w:cs="Arial"/>
        </w:rPr>
        <w:t xml:space="preserve"> realizujący przedmiot umowy są zobowiązani do posiadania</w:t>
      </w:r>
      <w:r w:rsidRPr="00426B39">
        <w:rPr>
          <w:rStyle w:val="FontStyle16"/>
          <w:rFonts w:ascii="Arial" w:hAnsi="Arial" w:cs="Arial"/>
          <w:sz w:val="24"/>
          <w:szCs w:val="24"/>
        </w:rPr>
        <w:t xml:space="preserve"> pisemne</w:t>
      </w:r>
      <w:r w:rsidRPr="00426B39">
        <w:rPr>
          <w:rStyle w:val="FontStyle16"/>
          <w:rFonts w:ascii="Arial" w:hAnsi="Arial" w:cs="Arial"/>
        </w:rPr>
        <w:t>go</w:t>
      </w:r>
      <w:r w:rsidRPr="00426B39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do dostępu do informacji niejawnych oznaczonych klauzulą „</w:t>
      </w:r>
      <w:r w:rsidRPr="00426B39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426B39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66243426" w14:textId="77777777" w:rsidR="009831F8" w:rsidRPr="00F372C2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372C2">
        <w:rPr>
          <w:rFonts w:ascii="Arial" w:hAnsi="Arial" w:cs="Arial"/>
          <w:i/>
        </w:rPr>
        <w:t>WYKONAWCA</w:t>
      </w:r>
      <w:r w:rsidRPr="00F372C2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</w:t>
      </w:r>
      <w:r w:rsidR="00550C92" w:rsidRPr="00F372C2">
        <w:rPr>
          <w:rFonts w:ascii="Arial" w:hAnsi="Arial" w:cs="Arial"/>
        </w:rPr>
        <w:br/>
      </w:r>
      <w:r w:rsidRPr="00F372C2">
        <w:rPr>
          <w:rFonts w:ascii="Arial" w:hAnsi="Arial" w:cs="Arial"/>
        </w:rPr>
        <w:t xml:space="preserve">i wydawanie materiałów niejawnych uprawnionym osobom, zorganizowaną </w:t>
      </w:r>
      <w:r w:rsidRPr="00F372C2">
        <w:rPr>
          <w:rFonts w:ascii="Arial" w:hAnsi="Arial" w:cs="Arial"/>
        </w:rPr>
        <w:br/>
        <w:t>i zabezpieczoną zgodnie z rozporządzeniem Rady Ministrów z dnia 29.05.2012 r. w sprawie środków bezpieczeństwa fizycznego stosowanych do zabezpiecz</w:t>
      </w:r>
      <w:r w:rsidR="00FC731D" w:rsidRPr="00F372C2">
        <w:rPr>
          <w:rFonts w:ascii="Arial" w:hAnsi="Arial" w:cs="Arial"/>
        </w:rPr>
        <w:t>enia informacji niejawnych (Dz.U.</w:t>
      </w:r>
      <w:r w:rsidRPr="00F372C2">
        <w:rPr>
          <w:rFonts w:ascii="Arial" w:hAnsi="Arial" w:cs="Arial"/>
        </w:rPr>
        <w:t>2012.683</w:t>
      </w:r>
      <w:r w:rsidR="002F27CF" w:rsidRPr="00F372C2">
        <w:rPr>
          <w:rFonts w:ascii="Arial" w:hAnsi="Arial" w:cs="Arial"/>
        </w:rPr>
        <w:t xml:space="preserve"> z późn.zm.</w:t>
      </w:r>
      <w:r w:rsidRPr="00F372C2">
        <w:rPr>
          <w:rFonts w:ascii="Arial" w:hAnsi="Arial" w:cs="Arial"/>
        </w:rPr>
        <w:t xml:space="preserve">) lub Zarządzeniem nr 58/MON </w:t>
      </w:r>
      <w:r w:rsidR="002F27CF" w:rsidRPr="00F372C2">
        <w:rPr>
          <w:rFonts w:ascii="Arial" w:hAnsi="Arial" w:cs="Arial"/>
        </w:rPr>
        <w:br/>
      </w:r>
      <w:r w:rsidRPr="00F372C2">
        <w:rPr>
          <w:rFonts w:ascii="Arial" w:hAnsi="Arial" w:cs="Arial"/>
        </w:rPr>
        <w:t>w sprawie szczególnego sposobu organizacji i funkcjonow</w:t>
      </w:r>
      <w:bookmarkStart w:id="10" w:name="_GoBack"/>
      <w:bookmarkEnd w:id="10"/>
      <w:r w:rsidRPr="00F372C2">
        <w:rPr>
          <w:rFonts w:ascii="Arial" w:hAnsi="Arial" w:cs="Arial"/>
        </w:rPr>
        <w:t xml:space="preserve">ania kancelarii tajnej oraz innych niż kancelaria tajna komórek organizacyjnych odpowiedzialnych </w:t>
      </w:r>
      <w:r w:rsidR="002F27CF" w:rsidRPr="00F372C2">
        <w:rPr>
          <w:rFonts w:ascii="Arial" w:hAnsi="Arial" w:cs="Arial"/>
        </w:rPr>
        <w:br/>
      </w:r>
      <w:r w:rsidRPr="00F372C2">
        <w:rPr>
          <w:rFonts w:ascii="Arial" w:hAnsi="Arial" w:cs="Arial"/>
        </w:rPr>
        <w:t>za przetwarzanie informacji niejawnych, sposobu i trybu przetwarza</w:t>
      </w:r>
      <w:r w:rsidR="002F27CF" w:rsidRPr="00F372C2">
        <w:rPr>
          <w:rFonts w:ascii="Arial" w:hAnsi="Arial" w:cs="Arial"/>
        </w:rPr>
        <w:t xml:space="preserve">nia informacji niejawnych </w:t>
      </w:r>
      <w:r w:rsidR="00FC731D" w:rsidRPr="00F372C2">
        <w:rPr>
          <w:rFonts w:ascii="Arial" w:hAnsi="Arial" w:cs="Arial"/>
        </w:rPr>
        <w:t>(Dz.Urz.</w:t>
      </w:r>
      <w:r w:rsidRPr="00F372C2">
        <w:rPr>
          <w:rFonts w:ascii="Arial" w:hAnsi="Arial" w:cs="Arial"/>
        </w:rPr>
        <w:t>MON</w:t>
      </w:r>
      <w:r w:rsidR="00FC731D" w:rsidRPr="00F372C2">
        <w:rPr>
          <w:rFonts w:ascii="Arial" w:hAnsi="Arial" w:cs="Arial"/>
        </w:rPr>
        <w:t>.</w:t>
      </w:r>
      <w:r w:rsidRPr="00F372C2">
        <w:rPr>
          <w:rFonts w:ascii="Arial" w:hAnsi="Arial" w:cs="Arial"/>
        </w:rPr>
        <w:t>2017.226).</w:t>
      </w:r>
    </w:p>
    <w:p w14:paraId="15F17C9C" w14:textId="4F6F2496" w:rsidR="009831F8" w:rsidRPr="00F372C2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372C2">
        <w:rPr>
          <w:rFonts w:ascii="Arial" w:hAnsi="Arial" w:cs="Arial"/>
          <w:i/>
        </w:rPr>
        <w:t>WYKONAWCA</w:t>
      </w:r>
      <w:r w:rsidRPr="00F372C2">
        <w:rPr>
          <w:rFonts w:ascii="Arial" w:hAnsi="Arial" w:cs="Arial"/>
        </w:rPr>
        <w:t xml:space="preserve"> real</w:t>
      </w:r>
      <w:r w:rsidR="00F372C2" w:rsidRPr="00F372C2">
        <w:rPr>
          <w:rFonts w:ascii="Arial" w:hAnsi="Arial" w:cs="Arial"/>
        </w:rPr>
        <w:t xml:space="preserve">izując przedmiot umowy posiada </w:t>
      </w:r>
      <w:r w:rsidRPr="00F372C2">
        <w:rPr>
          <w:rFonts w:ascii="Arial" w:hAnsi="Arial" w:cs="Arial"/>
        </w:rPr>
        <w:t>akredytowany system teleinformatyczny przeznaczony do przetwarzania informacji niejawnych o klauzuli „ZASTRZEŻONE” lub posiada świadectwo bezpieczeństwa przemysłowego pierwszego stopnia z ważną akredyta</w:t>
      </w:r>
      <w:r w:rsidR="00F372C2" w:rsidRPr="00F372C2">
        <w:rPr>
          <w:rFonts w:ascii="Arial" w:hAnsi="Arial" w:cs="Arial"/>
        </w:rPr>
        <w:t>cją systemu teleinformatycznego</w:t>
      </w:r>
      <w:r w:rsidRPr="00F372C2">
        <w:rPr>
          <w:rFonts w:ascii="Arial" w:hAnsi="Arial" w:cs="Arial"/>
        </w:rPr>
        <w:t>.</w:t>
      </w:r>
    </w:p>
    <w:p w14:paraId="6C46283D" w14:textId="63565DA0" w:rsidR="002F27CF" w:rsidRPr="00F372C2" w:rsidRDefault="002F27CF" w:rsidP="002F27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372C2">
        <w:rPr>
          <w:rFonts w:ascii="Arial" w:hAnsi="Arial" w:cs="Arial"/>
        </w:rPr>
        <w:t xml:space="preserve">Integralną częścią umowy są „Szczegółowe wymagania w zakresie </w:t>
      </w:r>
      <w:r w:rsidR="00F372C2" w:rsidRPr="00F372C2">
        <w:rPr>
          <w:rFonts w:ascii="Arial" w:hAnsi="Arial" w:cs="Arial"/>
        </w:rPr>
        <w:t xml:space="preserve">ochrony informacji niejawnych” </w:t>
      </w:r>
      <w:r w:rsidR="00E93536" w:rsidRPr="00F372C2">
        <w:rPr>
          <w:rFonts w:ascii="Arial" w:hAnsi="Arial" w:cs="Arial"/>
        </w:rPr>
        <w:t>– Załącznik nr 13</w:t>
      </w:r>
      <w:r w:rsidRPr="00F372C2">
        <w:rPr>
          <w:rFonts w:ascii="Arial" w:hAnsi="Arial" w:cs="Arial"/>
        </w:rPr>
        <w:t>.</w:t>
      </w:r>
    </w:p>
    <w:p w14:paraId="5A829582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EAE850D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83321FB" w14:textId="77777777"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7993345"/>
      <w:r w:rsidRPr="00550C92">
        <w:rPr>
          <w:rFonts w:ascii="Arial" w:hAnsi="Arial" w:cs="Arial"/>
          <w:bCs/>
          <w:color w:val="auto"/>
        </w:rPr>
        <w:t>§ 10</w:t>
      </w:r>
      <w:bookmarkEnd w:id="11"/>
    </w:p>
    <w:p w14:paraId="0CAB875C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2B747A7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E8BCB6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4406040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lastRenderedPageBreak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5D57ECC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5A6E346B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0DDE4AE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B9AD20E" w14:textId="77777777"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7993346"/>
      <w:r w:rsidRPr="00550C92">
        <w:rPr>
          <w:rFonts w:ascii="Arial" w:hAnsi="Arial" w:cs="Arial"/>
          <w:bCs/>
          <w:color w:val="auto"/>
        </w:rPr>
        <w:t>§ 11</w:t>
      </w:r>
      <w:bookmarkEnd w:id="12"/>
    </w:p>
    <w:p w14:paraId="2D79640A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24FF9E5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D6A26C0" w14:textId="77777777"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14:paraId="6C5D87F6" w14:textId="7B43AB21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14:paraId="5B35DE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3C958CE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504AE8AF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64CD63F4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36807470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78FFBCA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05F48BCA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11A37E75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836F936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00037AF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209204B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1CCCB5C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74668944" w14:textId="77777777"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14:paraId="1CACE277" w14:textId="77777777"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42E70157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332B3176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1B1540F4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19699640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02B5E547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172987F9" w14:textId="77777777"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2F521142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7A6CEB7D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14:paraId="3F93046F" w14:textId="77777777"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14:paraId="061DF11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14:paraId="45B5CB6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6A481689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6A957EDA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04305F6B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4EC946C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1AAC9E3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6B3DF1ED" w14:textId="77777777"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4277046A" w14:textId="107EBA58" w:rsidR="0095490C" w:rsidRPr="00680876" w:rsidRDefault="00FC1229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Zmiany wysokości wynagrodzenia ryczałtowego</w:t>
      </w:r>
      <w:r w:rsidR="00735ED2"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AF11EF6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3D7C4145" w14:textId="721A8D52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62E0C609" w14:textId="0E01544F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05BC6B5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286F839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5918D3AF" w14:textId="5EE8F6D6"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287DBC83" w14:textId="77777777"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9F5C10A" w14:textId="0F82EA54"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3FB756C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70D49370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26291C69" w14:textId="77777777"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1233B134" w14:textId="2B5C4275"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6421CF30" w14:textId="724DF436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0016403B" w14:textId="244A85D1"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</w:t>
      </w:r>
      <w:r w:rsidRPr="00B21198">
        <w:rPr>
          <w:rFonts w:ascii="Arial" w:hAnsi="Arial" w:cs="Arial"/>
          <w:color w:val="auto"/>
          <w:szCs w:val="24"/>
        </w:rPr>
        <w:lastRenderedPageBreak/>
        <w:t>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18235A6C" w14:textId="01A36D7E"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14:paraId="60659EC7" w14:textId="521C55DE"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684F9F96" w14:textId="77777777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B24A64E" w14:textId="701E363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14:paraId="180CB6C2" w14:textId="77777777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3ACC01B3" w14:textId="4F9449A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3F6A05F8" w14:textId="77777777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173E20B" w14:textId="3CE26A6E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CF6172">
        <w:rPr>
          <w:rFonts w:ascii="Arial" w:hAnsi="Arial" w:cs="Arial"/>
        </w:rPr>
        <w:t xml:space="preserve"> 13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35B3AFDD" w14:textId="77777777"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14:paraId="496E9264" w14:textId="77777777"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31F2EFC1" w14:textId="77777777"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FE48864" w14:textId="77777777"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D5156E6" w14:textId="77777777"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7993347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3"/>
    </w:p>
    <w:p w14:paraId="047F5E9F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255D9B8E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13256D5B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lastRenderedPageBreak/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5B4655F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345BBD6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3E7E748F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144A5EC1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0421CC90" w14:textId="77777777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1FB15781" w14:textId="77777777" w:rsidR="00510724" w:rsidRPr="00F372C2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F372C2">
        <w:rPr>
          <w:rFonts w:ascii="Arial" w:hAnsi="Arial" w:cs="Arial"/>
        </w:rPr>
        <w:t xml:space="preserve">Stwierdzi, że </w:t>
      </w:r>
      <w:r w:rsidRPr="00F372C2">
        <w:rPr>
          <w:rFonts w:ascii="Arial" w:hAnsi="Arial" w:cs="Arial"/>
          <w:i/>
        </w:rPr>
        <w:t>WYKONAWCA</w:t>
      </w:r>
      <w:r w:rsidRPr="00F372C2">
        <w:rPr>
          <w:rFonts w:ascii="Arial" w:hAnsi="Arial" w:cs="Arial"/>
        </w:rPr>
        <w:t xml:space="preserve"> zlecił wykonanie przedmiotu umowy </w:t>
      </w:r>
      <w:r w:rsidR="00CC569F" w:rsidRPr="00F372C2">
        <w:rPr>
          <w:rFonts w:ascii="Arial" w:hAnsi="Arial" w:cs="Arial"/>
        </w:rPr>
        <w:br/>
      </w:r>
      <w:r w:rsidRPr="00F372C2">
        <w:rPr>
          <w:rFonts w:ascii="Arial" w:hAnsi="Arial" w:cs="Arial"/>
        </w:rPr>
        <w:t xml:space="preserve">lub jego części podwykonawcy bez akceptacji </w:t>
      </w:r>
      <w:r w:rsidRPr="00F372C2">
        <w:rPr>
          <w:rFonts w:ascii="Arial" w:hAnsi="Arial" w:cs="Arial"/>
          <w:i/>
        </w:rPr>
        <w:t>ZAMAWIAJĄCEGO</w:t>
      </w:r>
      <w:r w:rsidRPr="00F372C2">
        <w:rPr>
          <w:rFonts w:ascii="Arial" w:hAnsi="Arial" w:cs="Arial"/>
        </w:rPr>
        <w:t xml:space="preserve">. </w:t>
      </w:r>
    </w:p>
    <w:p w14:paraId="7176A343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6F623267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25349D5E" w14:textId="77777777" w:rsidR="0030796C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E85F40A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23F01C1F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4D7387BC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642B1328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638AD9E5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0D60367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0D4D5EC3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6C39183C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656394E1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385368E9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72EC7F12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75D3B9DD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568E5BE1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2E67A5AC" w14:textId="77777777" w:rsidR="00FD4B28" w:rsidRPr="005B7633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594B96A4" w14:textId="77777777"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43DF05A4" w14:textId="77777777" w:rsidR="00113D66" w:rsidRPr="00B36BA4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5DE84C47" w14:textId="77777777"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7993348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14:paraId="33C3289E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0FA13A8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D10133" w14:textId="5731A25F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1127F452" w14:textId="77777777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44D4ABC1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2DCDED45" w14:textId="77777777"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501447F5" w14:textId="77777777"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lastRenderedPageBreak/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14:paraId="35195E51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29441AE0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34C7C7DC" w14:textId="01B45F3E"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14:paraId="6F4B1D8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3F473BE3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2AD14570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961A896" w14:textId="6E4391D8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728D6698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35A5C8D6" w14:textId="2B76DFD1"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341677B5" w14:textId="77777777" w:rsidR="000447B1" w:rsidRPr="00F372C2" w:rsidRDefault="00A21547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372C2">
        <w:rPr>
          <w:rFonts w:ascii="Arial" w:hAnsi="Arial" w:cs="Arial"/>
          <w:i/>
          <w:color w:val="auto"/>
          <w:szCs w:val="24"/>
        </w:rPr>
        <w:t>WYKONAWCA</w:t>
      </w:r>
      <w:r w:rsidRPr="00F372C2">
        <w:rPr>
          <w:rFonts w:ascii="Arial" w:hAnsi="Arial" w:cs="Arial"/>
          <w:color w:val="auto"/>
          <w:szCs w:val="24"/>
        </w:rPr>
        <w:t xml:space="preserve"> wraz z „Protokołem komisyjnego odbioru końcowego”, złoży oświadczenie o pełnej zgodności zainstalowanego systemu alarmowego z [normą obronną NO-04-A004/Wymaganiami Eksploatacyjno-Technicznymi dla XIX grupy SpW – systemy i urządzenia specjalistyczne do ochrony obiektów] z podaniem klasy systemu oraz takie samo oświadczenie w odniesieniu do pomieszczeń (indywidualnie na każde) objętych systemem alarmowym.</w:t>
      </w:r>
    </w:p>
    <w:p w14:paraId="5CFB3CE9" w14:textId="77777777"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2D5C8E89" w14:textId="45EDB0E0" w:rsidR="00ED7073" w:rsidRDefault="00ED7073" w:rsidP="00217682">
      <w:pPr>
        <w:pStyle w:val="Default"/>
        <w:rPr>
          <w:b/>
          <w:bCs/>
          <w:color w:val="auto"/>
        </w:rPr>
      </w:pPr>
    </w:p>
    <w:p w14:paraId="4AA75B83" w14:textId="13F17EB9" w:rsidR="00CC06C4" w:rsidRDefault="00CC06C4" w:rsidP="00217682">
      <w:pPr>
        <w:pStyle w:val="Default"/>
        <w:rPr>
          <w:b/>
          <w:bCs/>
          <w:color w:val="auto"/>
        </w:rPr>
      </w:pPr>
    </w:p>
    <w:p w14:paraId="32974497" w14:textId="77777777" w:rsidR="00CC06C4" w:rsidRDefault="00CC06C4" w:rsidP="00217682">
      <w:pPr>
        <w:pStyle w:val="Default"/>
        <w:rPr>
          <w:b/>
          <w:bCs/>
          <w:color w:val="auto"/>
        </w:rPr>
      </w:pPr>
    </w:p>
    <w:p w14:paraId="52F5C67D" w14:textId="046233EB" w:rsidR="00CC06C4" w:rsidRPr="00CC06C4" w:rsidRDefault="00CC06C4" w:rsidP="00D315D2">
      <w:pPr>
        <w:pStyle w:val="Default"/>
        <w:jc w:val="center"/>
        <w:outlineLvl w:val="0"/>
        <w:rPr>
          <w:color w:val="auto"/>
        </w:rPr>
      </w:pPr>
      <w:bookmarkStart w:id="15" w:name="_Toc67993349"/>
      <w:r w:rsidRPr="00CC06C4">
        <w:rPr>
          <w:color w:val="auto"/>
        </w:rPr>
        <w:t>§ 14</w:t>
      </w:r>
      <w:bookmarkEnd w:id="15"/>
    </w:p>
    <w:p w14:paraId="466E7FEF" w14:textId="59AB883A" w:rsidR="00CC06C4" w:rsidRDefault="00CC06C4" w:rsidP="00D315D2">
      <w:pPr>
        <w:pStyle w:val="Default"/>
        <w:jc w:val="center"/>
        <w:outlineLvl w:val="0"/>
        <w:rPr>
          <w:b/>
          <w:bCs/>
          <w:color w:val="auto"/>
        </w:rPr>
      </w:pPr>
      <w:bookmarkStart w:id="16" w:name="_Toc67993350"/>
      <w:r>
        <w:rPr>
          <w:b/>
          <w:bCs/>
          <w:color w:val="auto"/>
        </w:rPr>
        <w:t>Zaliczki</w:t>
      </w:r>
      <w:bookmarkEnd w:id="16"/>
    </w:p>
    <w:p w14:paraId="24960113" w14:textId="20AE58FF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44C6506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>dzenia którym mowa § 3 pkt 1.1., w przypadku umów zawieranych  na okres dłuższy niż 12 miesięcy na podstawie art. 443 pkt 1 PZP.</w:t>
      </w:r>
    </w:p>
    <w:p w14:paraId="07084AC1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642889D4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023C814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6394767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E7531D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31067D92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610C09C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25E0ED6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100E395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5A27B06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FA85BFB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8DD74D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22D92378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7F327C9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14:paraId="4EE3CB4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13FA7C2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0B7A76D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742E855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37BEA6B6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280E65D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4B66AFA4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14:paraId="3D6D170C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1D19F37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079ECAD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71D972E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3E1AC47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do rozliczenia lub zwrotu wypłaconej </w:t>
      </w:r>
      <w:r w:rsidRPr="007A2CDC">
        <w:rPr>
          <w:rFonts w:ascii="Arial" w:hAnsi="Arial" w:cs="Arial"/>
        </w:rPr>
        <w:lastRenderedPageBreak/>
        <w:t>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23F0D9E3" w14:textId="77777777"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69E39136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5A46A3DA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6308B6DD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14:paraId="5B990554" w14:textId="0924A6DC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5E21EF81" w14:textId="77777777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3B720F5E" w14:textId="4714E296"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7" w:name="_Toc67993351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7"/>
    </w:p>
    <w:p w14:paraId="21C45D38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0538FF8B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6B034EF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F67EEA0" w14:textId="77777777"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713A4338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6331A60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02BBC0A7" w14:textId="77777777"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77DA732C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12815B2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1616DBC4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05F9A907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55D6153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0F87DC7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27FE07DF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780C1E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019C07ED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9E8C160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14F5525" w14:textId="77777777"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6B824681" w14:textId="77777777"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7FD7A970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0F8C2128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DE0AB90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7F227758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8496879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6339CD63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1D46BB64" w14:textId="77777777" w:rsidR="008B3163" w:rsidRDefault="008B3163" w:rsidP="008B316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2D4FA15" w14:textId="48427074" w:rsidR="00113D66" w:rsidRDefault="00113D66" w:rsidP="00217682">
      <w:pPr>
        <w:pStyle w:val="Default"/>
        <w:rPr>
          <w:b/>
          <w:bCs/>
          <w:color w:val="auto"/>
        </w:rPr>
      </w:pPr>
    </w:p>
    <w:p w14:paraId="37E0DC05" w14:textId="77777777" w:rsidR="008B3163" w:rsidRPr="00B36BA4" w:rsidRDefault="008B3163" w:rsidP="00217682">
      <w:pPr>
        <w:pStyle w:val="Default"/>
        <w:rPr>
          <w:b/>
          <w:bCs/>
          <w:color w:val="auto"/>
        </w:rPr>
      </w:pPr>
    </w:p>
    <w:p w14:paraId="4F8AC913" w14:textId="136B1E7C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18" w:name="_Toc67993352"/>
      <w:r w:rsidRPr="00113D66">
        <w:rPr>
          <w:bCs/>
          <w:color w:val="auto"/>
        </w:rPr>
        <w:t>§ 1</w:t>
      </w:r>
      <w:r w:rsidR="00CC06C4">
        <w:rPr>
          <w:bCs/>
          <w:color w:val="auto"/>
        </w:rPr>
        <w:t>6</w:t>
      </w:r>
      <w:bookmarkEnd w:id="18"/>
    </w:p>
    <w:p w14:paraId="1A50C8C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28324857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0DFC3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1D86BB94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54D6EBAA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541BBCDC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47293789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13446707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2312C5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737FEE2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0DE076D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773B9E6B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4539754B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485592F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15F4DE76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6E071394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2087163E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796D1D90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6A1423B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21ABB80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lastRenderedPageBreak/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11B7C3CB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51DEF77F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do niniejszej umowy.</w:t>
      </w:r>
    </w:p>
    <w:p w14:paraId="71C9982D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74F0E64F" w14:textId="28C94428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58C04F3F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64AD091D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D438695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028EF54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F6529A3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46FB42FB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>” – załącznik nr 12.</w:t>
      </w:r>
    </w:p>
    <w:p w14:paraId="30457F2F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</w:t>
      </w:r>
      <w:r w:rsidRPr="00D87FE0">
        <w:rPr>
          <w:rFonts w:ascii="Arial" w:hAnsi="Arial" w:cs="Arial"/>
        </w:rPr>
        <w:lastRenderedPageBreak/>
        <w:t xml:space="preserve">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52D0C68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5C41E5EB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671E573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1203BF1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34C638A9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3786F6E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E57A61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738C16CC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60538AC4" w14:textId="0D3B8892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</w:t>
      </w:r>
      <w:r w:rsidR="008F16BF" w:rsidRPr="00D87FE0">
        <w:rPr>
          <w:rFonts w:ascii="Arial" w:hAnsi="Arial" w:cs="Arial"/>
        </w:rPr>
        <w:lastRenderedPageBreak/>
        <w:t xml:space="preserve">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FFF686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04542FA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2061469F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4EDF16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5F697DA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6D06F670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F29276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</w:t>
      </w:r>
      <w:r w:rsidR="008F16BF" w:rsidRPr="00D87FE0">
        <w:rPr>
          <w:rFonts w:ascii="Arial" w:hAnsi="Arial" w:cs="Arial"/>
        </w:rPr>
        <w:lastRenderedPageBreak/>
        <w:t>Warunków Zamówienia oraz postanowieniach umowy. Zmiana pracownika nie wymaga zawierania przez strony aneksu do umowy.</w:t>
      </w:r>
    </w:p>
    <w:p w14:paraId="4AE90ED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9EC2340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A09E92A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942DB68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4E7F4E1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AD614EE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41EDB259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56DFC989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6243785D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14:paraId="516D81B1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71155171" w14:textId="77777777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14:paraId="59E25CB4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5C0B3A95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35D35420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074F1BFB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00F1232F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3DDF81FD" w14:textId="77777777" w:rsidR="00057CA6" w:rsidRPr="00057CA6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12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43CB7D3A" w14:textId="4776BFD2" w:rsidR="00383CEA" w:rsidRPr="000B3086" w:rsidRDefault="00E93536" w:rsidP="00383CEA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372C2">
        <w:rPr>
          <w:rFonts w:ascii="Arial" w:hAnsi="Arial" w:cs="Arial"/>
          <w:color w:val="auto"/>
        </w:rPr>
        <w:t xml:space="preserve"> </w:t>
      </w:r>
      <w:r w:rsidR="002626FE" w:rsidRPr="00F372C2">
        <w:rPr>
          <w:rFonts w:ascii="Arial" w:hAnsi="Arial" w:cs="Arial"/>
          <w:color w:val="auto"/>
        </w:rPr>
        <w:t>„Szczegółowe wymagania w zakresie ochrony inf</w:t>
      </w:r>
      <w:r w:rsidR="00F372C2" w:rsidRPr="00F372C2">
        <w:rPr>
          <w:rFonts w:ascii="Arial" w:hAnsi="Arial" w:cs="Arial"/>
          <w:color w:val="auto"/>
        </w:rPr>
        <w:t>ormacji niejawnych”</w:t>
      </w:r>
      <w:r w:rsidR="0095490C" w:rsidRPr="00F372C2">
        <w:rPr>
          <w:rStyle w:val="paragraphpunkt2"/>
          <w:rFonts w:ascii="Arial" w:hAnsi="Arial" w:cs="Arial"/>
          <w:b w:val="0"/>
          <w:color w:val="auto"/>
        </w:rPr>
        <w:t>– załącznik nr 1</w:t>
      </w:r>
      <w:r w:rsidR="000B3086">
        <w:rPr>
          <w:rStyle w:val="paragraphpunkt2"/>
          <w:rFonts w:ascii="Arial" w:hAnsi="Arial" w:cs="Arial"/>
          <w:b w:val="0"/>
          <w:color w:val="auto"/>
        </w:rPr>
        <w:t>3.</w:t>
      </w:r>
    </w:p>
    <w:p w14:paraId="4B0DC97A" w14:textId="77777777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lastRenderedPageBreak/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72093E1F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67A12A0A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DC65" w14:textId="77777777" w:rsidR="00FF79AD" w:rsidRDefault="00FF79AD">
      <w:r>
        <w:separator/>
      </w:r>
    </w:p>
  </w:endnote>
  <w:endnote w:type="continuationSeparator" w:id="0">
    <w:p w14:paraId="3F1E51B2" w14:textId="77777777" w:rsidR="00FF79AD" w:rsidRDefault="00F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743CA4" w:rsidRDefault="00743CA4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6AEE3839" w:rsidR="00743CA4" w:rsidRPr="0031102F" w:rsidRDefault="00743CA4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A850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26B39">
                      <w:rPr>
                        <w:rFonts w:ascii="Arial" w:hAnsi="Arial" w:cs="Arial"/>
                        <w:bCs/>
                        <w:noProof/>
                      </w:rPr>
                      <w:t>22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26B39">
                      <w:rPr>
                        <w:rFonts w:ascii="Arial" w:hAnsi="Arial" w:cs="Arial"/>
                        <w:bCs/>
                        <w:noProof/>
                      </w:rPr>
                      <w:t>40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36A7" w14:textId="77777777" w:rsidR="00FF79AD" w:rsidRDefault="00FF79AD">
      <w:r>
        <w:separator/>
      </w:r>
    </w:p>
  </w:footnote>
  <w:footnote w:type="continuationSeparator" w:id="0">
    <w:p w14:paraId="5513AC3F" w14:textId="77777777" w:rsidR="00FF79AD" w:rsidRDefault="00FF79AD">
      <w:r>
        <w:continuationSeparator/>
      </w:r>
    </w:p>
  </w:footnote>
  <w:footnote w:id="1">
    <w:p w14:paraId="02271330" w14:textId="77777777" w:rsidR="00743CA4" w:rsidRPr="00335D34" w:rsidRDefault="00743CA4" w:rsidP="00A26F5A">
      <w:pPr>
        <w:pStyle w:val="Tekstprzypisudolnego"/>
        <w:jc w:val="both"/>
        <w:rPr>
          <w:rFonts w:ascii="Arial" w:hAnsi="Arial" w:cs="Arial"/>
          <w:color w:val="FF0000"/>
        </w:rPr>
      </w:pPr>
      <w:r w:rsidRPr="00335D34">
        <w:rPr>
          <w:rStyle w:val="Odwoanieprzypisudolnego"/>
          <w:rFonts w:ascii="Arial" w:hAnsi="Arial" w:cs="Arial"/>
          <w:color w:val="FF0000"/>
        </w:rPr>
        <w:footnoteRef/>
      </w:r>
      <w:r w:rsidRPr="00335D34">
        <w:rPr>
          <w:rFonts w:ascii="Arial" w:hAnsi="Arial" w:cs="Arial"/>
          <w:color w:val="FF0000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3017B85C" w14:textId="0C3FA776" w:rsidR="00743CA4" w:rsidRPr="00B40649" w:rsidRDefault="00743CA4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743CA4" w:rsidRDefault="00743CA4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743CA4" w:rsidRDefault="00743CA4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3086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0713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5F4B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922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15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B39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464F5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0D06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652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30CC"/>
    <w:rsid w:val="00743CA4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6FFB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B5D2E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2811"/>
    <w:rsid w:val="00AE32F3"/>
    <w:rsid w:val="00AE3D09"/>
    <w:rsid w:val="00AE45AD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E0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4063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5D2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27A7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5C6C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1FD9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2E20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B730D"/>
    <w:rsid w:val="00EC1B78"/>
    <w:rsid w:val="00EC1ED8"/>
    <w:rsid w:val="00EC273E"/>
    <w:rsid w:val="00EC386B"/>
    <w:rsid w:val="00EC3994"/>
    <w:rsid w:val="00EC3FE1"/>
    <w:rsid w:val="00EC44D7"/>
    <w:rsid w:val="00EC4D18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1656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2C2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DAA"/>
    <w:rsid w:val="00F50E48"/>
    <w:rsid w:val="00F519B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E32"/>
    <w:rsid w:val="00FC0F3A"/>
    <w:rsid w:val="00FC1229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9AD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4.xml><?xml version="1.0" encoding="utf-8"?>
<ds:datastoreItem xmlns:ds="http://schemas.openxmlformats.org/officeDocument/2006/customXml" ds:itemID="{D4FDC26A-AF18-4628-B197-64406065E34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493ED01-0F04-4E81-B8B1-FD717435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21E18E-7FEA-40F8-B154-6318FA2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40</Pages>
  <Words>14436</Words>
  <Characters>86617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100852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Niedzińska Magdalena</cp:lastModifiedBy>
  <cp:revision>13</cp:revision>
  <cp:lastPrinted>2021-04-12T06:08:00Z</cp:lastPrinted>
  <dcterms:created xsi:type="dcterms:W3CDTF">2021-03-16T10:09:00Z</dcterms:created>
  <dcterms:modified xsi:type="dcterms:W3CDTF">2021-04-12T06:34:00Z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bb470661-c799-4050-88bf-5980274e89f9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