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F7F2" w14:textId="02D7787E" w:rsidR="00F81167" w:rsidRPr="005E64FA" w:rsidRDefault="008E7701" w:rsidP="005E64FA">
      <w:pPr>
        <w:rPr>
          <w:rFonts w:asciiTheme="majorHAnsi" w:hAnsiTheme="majorHAnsi" w:cs="Arial"/>
          <w:sz w:val="24"/>
          <w:szCs w:val="24"/>
        </w:rPr>
      </w:pPr>
      <w:r w:rsidRPr="005E64FA">
        <w:rPr>
          <w:rFonts w:asciiTheme="majorHAnsi" w:hAnsiTheme="majorHAnsi" w:cs="Arial"/>
          <w:sz w:val="24"/>
          <w:szCs w:val="24"/>
        </w:rPr>
        <w:t xml:space="preserve">„Wykonywanie usług z zakresu gospodarki łowieckiej na terenie Nadleśnictwa Złotoryja w roku 2022” </w:t>
      </w:r>
      <w:r w:rsidR="00F81167" w:rsidRPr="005E64FA">
        <w:rPr>
          <w:rFonts w:asciiTheme="majorHAnsi" w:hAnsiTheme="majorHAnsi" w:cs="Arial"/>
          <w:sz w:val="24"/>
          <w:szCs w:val="24"/>
        </w:rPr>
        <w:t xml:space="preserve">  </w:t>
      </w:r>
    </w:p>
    <w:p w14:paraId="3C8FCE02" w14:textId="77777777" w:rsidR="00EA00B2" w:rsidRPr="005E64FA" w:rsidRDefault="00EA00B2" w:rsidP="00EA00B2">
      <w:pPr>
        <w:spacing w:before="12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73DF069A" w14:textId="1EC3CBFC" w:rsidR="00EA00B2" w:rsidRPr="005E64FA" w:rsidRDefault="00EA00B2" w:rsidP="00EA00B2">
      <w:pPr>
        <w:spacing w:before="12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E64FA">
        <w:rPr>
          <w:rFonts w:asciiTheme="majorHAnsi" w:hAnsiTheme="majorHAnsi" w:cs="Arial"/>
          <w:b/>
          <w:bCs/>
          <w:sz w:val="24"/>
          <w:szCs w:val="24"/>
        </w:rPr>
        <w:t xml:space="preserve">OPIS PRZEDMIOTU ZAMÓWIENIA </w:t>
      </w:r>
      <w:r w:rsidR="004951BD" w:rsidRPr="005E64FA">
        <w:rPr>
          <w:rFonts w:asciiTheme="majorHAnsi" w:hAnsiTheme="majorHAnsi" w:cs="Arial"/>
          <w:b/>
          <w:bCs/>
          <w:sz w:val="24"/>
          <w:szCs w:val="24"/>
        </w:rPr>
        <w:t>– PAKIET I</w:t>
      </w:r>
    </w:p>
    <w:p w14:paraId="5D87617B" w14:textId="403BEC4B" w:rsidR="004951BD" w:rsidRPr="005E64FA" w:rsidRDefault="004951BD" w:rsidP="00EA00B2">
      <w:pPr>
        <w:spacing w:before="120"/>
        <w:jc w:val="center"/>
        <w:rPr>
          <w:rFonts w:asciiTheme="majorHAnsi" w:hAnsiTheme="majorHAnsi" w:cs="Arial"/>
          <w:sz w:val="24"/>
          <w:szCs w:val="24"/>
        </w:rPr>
      </w:pPr>
      <w:r w:rsidRPr="005E64FA">
        <w:rPr>
          <w:rFonts w:asciiTheme="majorHAnsi" w:hAnsiTheme="majorHAnsi" w:cs="Arial"/>
          <w:sz w:val="24"/>
          <w:szCs w:val="24"/>
        </w:rPr>
        <w:t>„Usługi hotelarskie i restauracyjne w kwaterze łowieckiej w Michałowie 54, w roku gospodarczym  2022/2023"</w:t>
      </w:r>
    </w:p>
    <w:p w14:paraId="4E0D4704" w14:textId="77777777" w:rsidR="00EA00B2" w:rsidRPr="005E64FA" w:rsidRDefault="00EA00B2" w:rsidP="00EA00B2">
      <w:pPr>
        <w:spacing w:before="120"/>
        <w:jc w:val="center"/>
        <w:rPr>
          <w:rFonts w:asciiTheme="majorHAnsi" w:eastAsia="Verdana" w:hAnsiTheme="majorHAnsi" w:cs="Arial"/>
          <w:b/>
          <w:kern w:val="1"/>
          <w:sz w:val="24"/>
          <w:szCs w:val="24"/>
          <w:lang w:eastAsia="zh-CN" w:bidi="hi-IN"/>
        </w:rPr>
      </w:pPr>
    </w:p>
    <w:p w14:paraId="6E6A5511" w14:textId="77777777" w:rsidR="00EA00B2" w:rsidRPr="005E64FA" w:rsidRDefault="00EA00B2" w:rsidP="00EA00B2">
      <w:pPr>
        <w:spacing w:before="120"/>
        <w:rPr>
          <w:rFonts w:asciiTheme="majorHAnsi" w:eastAsia="Calibri" w:hAnsiTheme="majorHAnsi" w:cs="Arial"/>
          <w:sz w:val="24"/>
          <w:szCs w:val="24"/>
        </w:rPr>
      </w:pPr>
      <w:r w:rsidRPr="005E64FA">
        <w:rPr>
          <w:rFonts w:asciiTheme="majorHAnsi" w:eastAsia="Calibri" w:hAnsiTheme="majorHAnsi" w:cs="Arial"/>
          <w:b/>
          <w:sz w:val="24"/>
          <w:szCs w:val="24"/>
          <w:lang w:eastAsia="pl-PL"/>
        </w:rPr>
        <w:t>1.1. Obsługa kwatery łowieckiej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701"/>
      </w:tblGrid>
      <w:tr w:rsidR="00EA00B2" w:rsidRPr="005E64FA" w14:paraId="368DF945" w14:textId="77777777" w:rsidTr="008376EC">
        <w:trPr>
          <w:trHeight w:val="5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6D9B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eastAsia="pl-PL"/>
              </w:rPr>
              <w:t>Kod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3AC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eastAsia="pl-PL"/>
              </w:rPr>
              <w:t>Opis kodu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873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eastAsia="pl-PL"/>
              </w:rPr>
              <w:t>Jednostka miary</w:t>
            </w:r>
          </w:p>
        </w:tc>
      </w:tr>
      <w:tr w:rsidR="00EA00B2" w:rsidRPr="005E64FA" w14:paraId="1D9D0329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AF91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 xml:space="preserve">ŚNIADANIE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5645" w14:textId="05617675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Ilość wydanych śniada</w:t>
            </w:r>
            <w:r w:rsidR="00FF7E93"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401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  <w:tr w:rsidR="00EA00B2" w:rsidRPr="005E64FA" w14:paraId="1C9CC76D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999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>OBIAD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3EC" w14:textId="77777777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Ilość wydanych obiadów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732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  <w:tr w:rsidR="00EA00B2" w:rsidRPr="005E64FA" w14:paraId="0E768C5D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6768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>KOLACJA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D35" w14:textId="77777777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Ilość wydanych kolacji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E95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  <w:tr w:rsidR="00EA00B2" w:rsidRPr="005E64FA" w14:paraId="3F8FED5D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447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>DESER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659" w14:textId="77777777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Ilość wydanych deserów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63B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  <w:tr w:rsidR="00EA00B2" w:rsidRPr="005E64FA" w14:paraId="602FCFBB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104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>UTRZ-KWAT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CF7" w14:textId="77777777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Utrzymanie czystości w pomieszczaniach kwatery łowieckiej dla jednej osoby – pobyt do 4 dni włącznie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782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  <w:tr w:rsidR="00EA00B2" w:rsidRPr="005E64FA" w14:paraId="6839AD22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A0B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>UTRZ-KW&gt;5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B0E" w14:textId="77777777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Utrzymania czystości w pomieszczaniach kwatery łowieckiej dla jednej osoby – pobyt 5 i więcej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7BB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  <w:tr w:rsidR="00EA00B2" w:rsidRPr="005E64FA" w14:paraId="07025731" w14:textId="77777777" w:rsidTr="00007676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725" w14:textId="77777777" w:rsidR="00EA00B2" w:rsidRPr="005E64FA" w:rsidRDefault="00EA00B2" w:rsidP="008376EC">
            <w:pPr>
              <w:spacing w:before="120" w:line="240" w:lineRule="auto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5E64FA">
              <w:rPr>
                <w:rFonts w:asciiTheme="majorHAnsi" w:eastAsia="Calibri" w:hAnsiTheme="majorHAnsi" w:cs="Arial"/>
                <w:sz w:val="24"/>
                <w:szCs w:val="24"/>
              </w:rPr>
              <w:t>UTRZ-POSE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83D" w14:textId="77777777" w:rsidR="00EA00B2" w:rsidRPr="005E64FA" w:rsidRDefault="00EA00B2" w:rsidP="008376EC">
            <w:pPr>
              <w:tabs>
                <w:tab w:val="left" w:pos="1005"/>
                <w:tab w:val="center" w:pos="2296"/>
              </w:tabs>
              <w:spacing w:before="120" w:line="240" w:lineRule="auto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Utrzymanie czystości posesji kwatery łowieckiej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C90" w14:textId="77777777" w:rsidR="00EA00B2" w:rsidRPr="005E64FA" w:rsidRDefault="00EA00B2" w:rsidP="008376EC">
            <w:pPr>
              <w:spacing w:before="120" w:line="240" w:lineRule="auto"/>
              <w:jc w:val="center"/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</w:pPr>
            <w:r w:rsidRPr="005E64FA">
              <w:rPr>
                <w:rFonts w:asciiTheme="majorHAnsi" w:eastAsia="Calibri" w:hAnsiTheme="majorHAnsi" w:cs="Arial"/>
                <w:bCs/>
                <w:iCs/>
                <w:sz w:val="24"/>
                <w:szCs w:val="24"/>
                <w:lang w:eastAsia="pl-PL"/>
              </w:rPr>
              <w:t>SZT</w:t>
            </w:r>
          </w:p>
        </w:tc>
      </w:tr>
    </w:tbl>
    <w:p w14:paraId="7E25F8E3" w14:textId="77777777" w:rsidR="008376EC" w:rsidRPr="005E64FA" w:rsidRDefault="008376EC" w:rsidP="00EA00B2">
      <w:pPr>
        <w:spacing w:before="120"/>
        <w:rPr>
          <w:rFonts w:asciiTheme="majorHAnsi" w:hAnsiTheme="majorHAnsi" w:cs="Arial"/>
          <w:sz w:val="24"/>
          <w:szCs w:val="24"/>
        </w:rPr>
      </w:pPr>
    </w:p>
    <w:p w14:paraId="11548979" w14:textId="3943EE9E" w:rsidR="00EA00B2" w:rsidRPr="005E64FA" w:rsidRDefault="00EA00B2" w:rsidP="008376EC">
      <w:pPr>
        <w:spacing w:before="120"/>
        <w:jc w:val="both"/>
        <w:rPr>
          <w:rFonts w:asciiTheme="majorHAnsi" w:hAnsiTheme="majorHAnsi" w:cs="Arial"/>
          <w:sz w:val="24"/>
          <w:szCs w:val="24"/>
        </w:rPr>
      </w:pPr>
      <w:r w:rsidRPr="005E64FA">
        <w:rPr>
          <w:rFonts w:asciiTheme="majorHAnsi" w:hAnsiTheme="majorHAnsi" w:cs="Arial"/>
          <w:sz w:val="24"/>
          <w:szCs w:val="24"/>
        </w:rPr>
        <w:t>Przedmiotem zamówienia jest świadczenie usług hotelarskich i restauracyjnych na kwaterze łowieckiej w Michałowie 54, a w szczególności:</w:t>
      </w:r>
    </w:p>
    <w:p w14:paraId="732AA9B7" w14:textId="63EACD18" w:rsidR="00EA00B2" w:rsidRPr="005E64FA" w:rsidRDefault="008376EC" w:rsidP="008376EC">
      <w:pPr>
        <w:pStyle w:val="Akapitzlist"/>
        <w:numPr>
          <w:ilvl w:val="0"/>
          <w:numId w:val="5"/>
        </w:numPr>
        <w:spacing w:before="120"/>
        <w:jc w:val="both"/>
        <w:rPr>
          <w:rFonts w:asciiTheme="majorHAnsi" w:hAnsiTheme="majorHAnsi" w:cs="Arial"/>
          <w:b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b/>
          <w:sz w:val="24"/>
          <w:szCs w:val="24"/>
        </w:rPr>
        <w:t>P</w:t>
      </w:r>
      <w:r w:rsidR="00EA00B2" w:rsidRPr="005E64FA">
        <w:rPr>
          <w:rFonts w:asciiTheme="majorHAnsi" w:hAnsiTheme="majorHAnsi" w:cs="Arial"/>
          <w:b/>
          <w:sz w:val="24"/>
          <w:szCs w:val="24"/>
          <w:lang w:eastAsia="pl-PL"/>
        </w:rPr>
        <w:t>rzygotowanie posiłków obejmujące całodzienne wyżywienie (ŚNIADANIE, OBIAD, KOLACJA, DESER) gości kwatery łowieckiej.</w:t>
      </w:r>
    </w:p>
    <w:p w14:paraId="46BDCB9D" w14:textId="77777777" w:rsidR="00EA00B2" w:rsidRPr="005E64FA" w:rsidRDefault="00EA00B2" w:rsidP="005E64FA">
      <w:pPr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Przygotowanie posiłków obejmujących całodzienne wyżywienie, przyrządzone z własnych produktów, wraz z podaniem posiłków oraz sprzątaniem po posiłku pomieszczeń jadalni i kuchni, oraz myciem naczyń i sprzętu przy użyciu własnych materiałów. </w:t>
      </w:r>
    </w:p>
    <w:p w14:paraId="7A3922DE" w14:textId="77777777" w:rsidR="00EA00B2" w:rsidRPr="005E64FA" w:rsidRDefault="00EA00B2" w:rsidP="005E64FA">
      <w:pPr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Posiłki obejmują: </w:t>
      </w:r>
    </w:p>
    <w:p w14:paraId="7CFBA0DF" w14:textId="77777777" w:rsidR="00EA00B2" w:rsidRPr="005E64FA" w:rsidRDefault="00EA00B2" w:rsidP="005E64FA">
      <w:pPr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u w:val="single"/>
          <w:lang w:eastAsia="pl-PL"/>
        </w:rPr>
        <w:lastRenderedPageBreak/>
        <w:t>śniadanie:</w:t>
      </w: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 - pieczywo, masło, trzy rodzaje wędlin, trzy rodzaje sera, dżem, kawa, herbata, kakao, soki, woda mineralna, owoce, tosty, posiłek ciepły np.: parówki, jajecznica, warzywa, przetwory; </w:t>
      </w:r>
    </w:p>
    <w:p w14:paraId="5C577F86" w14:textId="77777777" w:rsidR="00EA00B2" w:rsidRPr="005E64FA" w:rsidRDefault="00EA00B2" w:rsidP="005E64FA">
      <w:pPr>
        <w:rPr>
          <w:rFonts w:asciiTheme="majorHAnsi" w:hAnsiTheme="majorHAnsi" w:cs="Arial"/>
          <w:b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u w:val="single"/>
          <w:lang w:eastAsia="pl-PL"/>
        </w:rPr>
        <w:t>obiad + deser</w:t>
      </w:r>
      <w:r w:rsidRPr="005E64FA">
        <w:rPr>
          <w:rFonts w:asciiTheme="majorHAnsi" w:hAnsiTheme="majorHAnsi" w:cs="Arial"/>
          <w:sz w:val="24"/>
          <w:szCs w:val="24"/>
          <w:lang w:eastAsia="pl-PL"/>
        </w:rPr>
        <w:t>:</w:t>
      </w:r>
      <w:r w:rsidRPr="005E64FA">
        <w:rPr>
          <w:rFonts w:asciiTheme="majorHAnsi" w:hAnsiTheme="majorHAnsi" w:cs="Arial"/>
          <w:b/>
          <w:sz w:val="24"/>
          <w:szCs w:val="24"/>
          <w:lang w:eastAsia="pl-PL"/>
        </w:rPr>
        <w:t xml:space="preserve"> </w:t>
      </w: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obiad </w:t>
      </w:r>
      <w:r w:rsidRPr="005E64FA">
        <w:rPr>
          <w:rFonts w:asciiTheme="majorHAnsi" w:hAnsiTheme="majorHAnsi" w:cs="Arial"/>
          <w:b/>
          <w:sz w:val="24"/>
          <w:szCs w:val="24"/>
          <w:lang w:eastAsia="pl-PL"/>
        </w:rPr>
        <w:t>-</w:t>
      </w: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 zupa, drugie danie: minimum dwa rodzaje mięsa (w tym min. raz w trakcie pobytu dziczyzna lub ryby), ziemniaki, kluski śląskie, kasza, makaron, sos, dwa rodzaje surówek, kompot ze świeżych owoców; </w:t>
      </w:r>
    </w:p>
    <w:p w14:paraId="367BCEFC" w14:textId="058B0C36" w:rsidR="00EA00B2" w:rsidRPr="005E64FA" w:rsidRDefault="00EA00B2" w:rsidP="005E64FA">
      <w:pPr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u w:val="single"/>
          <w:lang w:eastAsia="pl-PL"/>
        </w:rPr>
        <w:t>kolacja</w:t>
      </w: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: - pieczywo, masło, trzy rodzaje wędlin, trzy rodzaje sera, świeże warzywa, kawa, herbata, posiłek na gorąco np.: bigos, leczo, udka, golonka. </w:t>
      </w:r>
    </w:p>
    <w:p w14:paraId="77FB0965" w14:textId="2852DA9D" w:rsidR="00EA00B2" w:rsidRPr="005E64FA" w:rsidRDefault="00EA00B2" w:rsidP="005E64FA">
      <w:pPr>
        <w:spacing w:before="120"/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Wydawanie posiłków odbywa się w godz. Od 6.00-22.00 z możliwością przesunięcia do kilku godzin, </w:t>
      </w:r>
      <w:r w:rsidR="008376EC" w:rsidRPr="005E64FA">
        <w:rPr>
          <w:rFonts w:asciiTheme="majorHAnsi" w:hAnsiTheme="majorHAnsi" w:cs="Arial"/>
          <w:sz w:val="24"/>
          <w:szCs w:val="24"/>
          <w:lang w:eastAsia="pl-PL"/>
        </w:rPr>
        <w:br/>
      </w:r>
      <w:r w:rsidRPr="005E64FA">
        <w:rPr>
          <w:rFonts w:asciiTheme="majorHAnsi" w:hAnsiTheme="majorHAnsi" w:cs="Arial"/>
          <w:sz w:val="24"/>
          <w:szCs w:val="24"/>
          <w:lang w:eastAsia="pl-PL"/>
        </w:rPr>
        <w:t>w zależności od pory powrotu myśliwych z polowania.</w:t>
      </w:r>
    </w:p>
    <w:p w14:paraId="23564CE4" w14:textId="2BEEB6F5" w:rsidR="00EA00B2" w:rsidRPr="005E64FA" w:rsidRDefault="008376EC" w:rsidP="008376EC">
      <w:pPr>
        <w:pStyle w:val="Akapitzlist"/>
        <w:numPr>
          <w:ilvl w:val="0"/>
          <w:numId w:val="5"/>
        </w:numPr>
        <w:spacing w:before="120"/>
        <w:jc w:val="both"/>
        <w:rPr>
          <w:rFonts w:asciiTheme="majorHAnsi" w:hAnsiTheme="majorHAnsi" w:cs="Arial"/>
          <w:b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b/>
          <w:sz w:val="24"/>
          <w:szCs w:val="24"/>
          <w:lang w:eastAsia="pl-PL"/>
        </w:rPr>
        <w:t>U</w:t>
      </w:r>
      <w:r w:rsidR="00EA00B2" w:rsidRPr="005E64FA">
        <w:rPr>
          <w:rFonts w:asciiTheme="majorHAnsi" w:hAnsiTheme="majorHAnsi" w:cs="Arial"/>
          <w:b/>
          <w:sz w:val="24"/>
          <w:szCs w:val="24"/>
          <w:lang w:eastAsia="pl-PL"/>
        </w:rPr>
        <w:t xml:space="preserve">trzymanie czystości w pomieszczeniach kwatery łowieckiej (UTRZ-KWAT, </w:t>
      </w:r>
      <w:r w:rsidR="00EA00B2" w:rsidRPr="005E64FA">
        <w:rPr>
          <w:rFonts w:asciiTheme="majorHAnsi" w:eastAsia="Calibri" w:hAnsiTheme="majorHAnsi" w:cs="Arial"/>
          <w:b/>
          <w:sz w:val="24"/>
          <w:szCs w:val="24"/>
        </w:rPr>
        <w:t>UTRZ-KW&gt;5</w:t>
      </w:r>
      <w:r w:rsidR="00EA00B2" w:rsidRPr="005E64FA">
        <w:rPr>
          <w:rFonts w:asciiTheme="majorHAnsi" w:hAnsiTheme="majorHAnsi" w:cs="Arial"/>
          <w:b/>
          <w:sz w:val="24"/>
          <w:szCs w:val="24"/>
          <w:lang w:eastAsia="pl-PL"/>
        </w:rPr>
        <w:t>)</w:t>
      </w:r>
    </w:p>
    <w:p w14:paraId="40D07B6E" w14:textId="77777777" w:rsidR="00EA00B2" w:rsidRPr="005E64FA" w:rsidRDefault="00EA00B2" w:rsidP="005E64FA">
      <w:pPr>
        <w:spacing w:before="120"/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lang w:eastAsia="pl-PL"/>
        </w:rPr>
        <w:t>Usługa utrzymania czystości we wszystkich pomieszczeniach kwatery, z wyłączeniem funkcyjnego lokalu mieszkalnego, polegająca na sprzątaniu przy użyciu własnych narzędzi, materiałów i środków czystości, obejmująca sprzątanie pokoi, przedpokoi, łazienek, klatki schodowej, jadalni oraz pozostałych pomieszczeń, utrzymaniu w czystości mebli, stolarki okiennej i drzwiowej, wymianie pościeli, zakupie i uzupełnianiu sanitariatów w papier toaletowy i mydło, opróżnianie kubłów na śmieci wraz z wymianą worków na śmieci, myciu okien każdorazowo po stwierdzeniu zabrudzeń, jednak nie rzadziej niż raz w kwartale, praniu firan, ręczników, praniu i  maglowaniu pościeli każdorazowo po wymianie.</w:t>
      </w:r>
    </w:p>
    <w:p w14:paraId="191BF212" w14:textId="32C77150" w:rsidR="00EA00B2" w:rsidRPr="005E64FA" w:rsidRDefault="008376EC" w:rsidP="008376EC">
      <w:pPr>
        <w:pStyle w:val="Akapitzlist"/>
        <w:numPr>
          <w:ilvl w:val="0"/>
          <w:numId w:val="5"/>
        </w:numPr>
        <w:spacing w:before="120"/>
        <w:jc w:val="both"/>
        <w:rPr>
          <w:rFonts w:asciiTheme="majorHAnsi" w:hAnsiTheme="majorHAnsi" w:cs="Arial"/>
          <w:b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b/>
          <w:sz w:val="24"/>
          <w:szCs w:val="24"/>
          <w:lang w:eastAsia="pl-PL"/>
        </w:rPr>
        <w:t>U</w:t>
      </w:r>
      <w:r w:rsidR="00EA00B2" w:rsidRPr="005E64FA">
        <w:rPr>
          <w:rFonts w:asciiTheme="majorHAnsi" w:hAnsiTheme="majorHAnsi" w:cs="Arial"/>
          <w:b/>
          <w:sz w:val="24"/>
          <w:szCs w:val="24"/>
          <w:lang w:eastAsia="pl-PL"/>
        </w:rPr>
        <w:t>trzymanie czystości posesji kwatery łowieckiej (UTRZ-POSE)</w:t>
      </w:r>
    </w:p>
    <w:p w14:paraId="60225E79" w14:textId="59300BEC" w:rsidR="00EA00B2" w:rsidRPr="005E64FA" w:rsidRDefault="00EA00B2" w:rsidP="005E64FA">
      <w:pPr>
        <w:spacing w:before="120"/>
        <w:rPr>
          <w:rFonts w:asciiTheme="majorHAnsi" w:hAnsiTheme="majorHAnsi" w:cs="Arial"/>
          <w:sz w:val="24"/>
          <w:szCs w:val="24"/>
          <w:lang w:eastAsia="pl-PL"/>
        </w:rPr>
      </w:pPr>
      <w:r w:rsidRPr="005E64FA">
        <w:rPr>
          <w:rFonts w:asciiTheme="majorHAnsi" w:hAnsiTheme="majorHAnsi" w:cs="Arial"/>
          <w:sz w:val="24"/>
          <w:szCs w:val="24"/>
          <w:lang w:eastAsia="pl-PL"/>
        </w:rPr>
        <w:t xml:space="preserve">Usługa utrzymania czystości na posesji kwatery łowieckiej przy użyciu własnych narzędzi, materiałów i sprzętu polegająca na wykaszaniu trawników na posesji, wg potrzeb jednak nie rzadziej niż 2 razy w miesiącu, zamiataniu i odchwaszczaniu dojazdów i parkingu wg potrzeb nie rzadziej niż 1 raz w tygodniu, wykaszaniu min. 0.5 m wzdłuż ogrodzenia po zewnętrznej stronie nie rzadziej niż 1 raz </w:t>
      </w:r>
      <w:r w:rsidR="005E64FA">
        <w:rPr>
          <w:rFonts w:asciiTheme="majorHAnsi" w:hAnsiTheme="majorHAnsi" w:cs="Arial"/>
          <w:sz w:val="24"/>
          <w:szCs w:val="24"/>
          <w:lang w:eastAsia="pl-PL"/>
        </w:rPr>
        <w:t xml:space="preserve"> </w:t>
      </w:r>
      <w:r w:rsidRPr="005E64FA">
        <w:rPr>
          <w:rFonts w:asciiTheme="majorHAnsi" w:hAnsiTheme="majorHAnsi" w:cs="Arial"/>
          <w:sz w:val="24"/>
          <w:szCs w:val="24"/>
          <w:lang w:eastAsia="pl-PL"/>
        </w:rPr>
        <w:t>w miesiącu, grabienie liści, likwidacja kretowisk.</w:t>
      </w:r>
    </w:p>
    <w:p w14:paraId="218F422B" w14:textId="77777777" w:rsidR="00EA00B2" w:rsidRPr="005E64FA" w:rsidRDefault="00EA00B2" w:rsidP="005E64FA">
      <w:pPr>
        <w:rPr>
          <w:rFonts w:asciiTheme="majorHAnsi" w:hAnsiTheme="majorHAnsi" w:cs="Arial"/>
          <w:sz w:val="24"/>
          <w:szCs w:val="24"/>
        </w:rPr>
      </w:pPr>
    </w:p>
    <w:p w14:paraId="0FEA28EA" w14:textId="77777777" w:rsidR="00EA00B2" w:rsidRPr="005E64FA" w:rsidRDefault="00EA00B2" w:rsidP="005E64FA">
      <w:pPr>
        <w:rPr>
          <w:rFonts w:asciiTheme="majorHAnsi" w:hAnsiTheme="majorHAnsi" w:cs="Arial"/>
          <w:sz w:val="24"/>
          <w:szCs w:val="24"/>
        </w:rPr>
      </w:pPr>
      <w:r w:rsidRPr="005E64FA">
        <w:rPr>
          <w:rFonts w:asciiTheme="majorHAnsi" w:hAnsiTheme="majorHAnsi" w:cs="Arial"/>
          <w:sz w:val="24"/>
          <w:szCs w:val="24"/>
        </w:rPr>
        <w:t>Zamawiający udostępni Wykonawcy pomieszczenie kuchenne wraz z wyposażeniem znajdującym się w kwaterze łowieckiej do przygotowania gotowych posiłków. Za korzystanie z pomieszczenia kuchennego wraz z wyposażeniem strony ustalają odpłatność w wysokości 5% wartości netto usług polegających na przygotowaniu posiłków. Pomieszczenie kuchenne wraz z wyposażeniem Zamawiający przekaże Wykonawcy Protokołem zdawczo-odbiorczym.</w:t>
      </w:r>
    </w:p>
    <w:p w14:paraId="253062D0" w14:textId="23464CE7" w:rsidR="00EA00B2" w:rsidRPr="005E64FA" w:rsidRDefault="00EA00B2" w:rsidP="005E64FA">
      <w:pPr>
        <w:rPr>
          <w:rFonts w:asciiTheme="majorHAnsi" w:hAnsiTheme="majorHAnsi" w:cs="Arial"/>
          <w:sz w:val="24"/>
          <w:szCs w:val="24"/>
        </w:rPr>
      </w:pPr>
      <w:r w:rsidRPr="005E64FA">
        <w:rPr>
          <w:rFonts w:asciiTheme="majorHAnsi" w:hAnsiTheme="majorHAnsi" w:cs="Arial"/>
          <w:sz w:val="24"/>
          <w:szCs w:val="24"/>
        </w:rPr>
        <w:lastRenderedPageBreak/>
        <w:t>W przypadku polowań organizowanych na terenie innych nadleśnictw i zakwaterowaniu myśliwych w kwaterze łowieckiej w Michałowie posiłki w terenie są organizowane przez nadleśnictwo, w którym odbywa się polowanie. Kosztem tych posiłków obciążony jest Zleceniobiorca.</w:t>
      </w:r>
    </w:p>
    <w:p w14:paraId="4C4B9C2E" w14:textId="520FC685" w:rsidR="00EA00B2" w:rsidRPr="005E64FA" w:rsidRDefault="00EA00B2" w:rsidP="005E64FA">
      <w:pPr>
        <w:rPr>
          <w:rFonts w:asciiTheme="majorHAnsi" w:hAnsiTheme="majorHAnsi" w:cs="Arial"/>
          <w:sz w:val="24"/>
          <w:szCs w:val="24"/>
        </w:rPr>
      </w:pPr>
      <w:r w:rsidRPr="005E64FA">
        <w:rPr>
          <w:rFonts w:asciiTheme="majorHAnsi" w:hAnsiTheme="majorHAnsi" w:cs="Arial"/>
          <w:sz w:val="24"/>
          <w:szCs w:val="24"/>
        </w:rPr>
        <w:t>Dopuszcza się możliwość wydawania posiłków dla gości kwatery na świeżym powietrzu (pod wiatą znajdującą się przy kwaterze).</w:t>
      </w:r>
    </w:p>
    <w:p w14:paraId="0BB369A8" w14:textId="77777777" w:rsidR="00EA00B2" w:rsidRPr="005E64FA" w:rsidRDefault="00EA00B2" w:rsidP="00EA00B2">
      <w:pPr>
        <w:rPr>
          <w:rFonts w:asciiTheme="majorHAnsi" w:hAnsiTheme="majorHAnsi" w:cs="Arial"/>
          <w:sz w:val="24"/>
          <w:szCs w:val="24"/>
          <w:lang w:eastAsia="pl-PL"/>
        </w:rPr>
      </w:pPr>
    </w:p>
    <w:p w14:paraId="7CE8F671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104357E5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028FB600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5E45CE41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37066C8E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0C7F655F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0E60A290" w14:textId="77777777" w:rsidR="00EA00B2" w:rsidRPr="005E64FA" w:rsidRDefault="00EA00B2" w:rsidP="00EA00B2">
      <w:pPr>
        <w:rPr>
          <w:rFonts w:asciiTheme="majorHAnsi" w:eastAsia="Calibri" w:hAnsiTheme="majorHAnsi" w:cs="Arial"/>
          <w:bCs/>
          <w:iCs/>
          <w:sz w:val="24"/>
          <w:szCs w:val="24"/>
          <w:lang w:eastAsia="pl-PL"/>
        </w:rPr>
      </w:pPr>
    </w:p>
    <w:p w14:paraId="0EA04E8F" w14:textId="77777777" w:rsidR="00EA00B2" w:rsidRPr="005E64FA" w:rsidRDefault="00EA00B2" w:rsidP="00EA00B2">
      <w:pPr>
        <w:spacing w:before="72"/>
        <w:ind w:left="260" w:right="260"/>
        <w:jc w:val="center"/>
        <w:rPr>
          <w:rFonts w:asciiTheme="majorHAnsi" w:eastAsia="Arial" w:hAnsiTheme="majorHAnsi" w:cs="Arial"/>
          <w:sz w:val="24"/>
          <w:szCs w:val="24"/>
        </w:rPr>
      </w:pPr>
    </w:p>
    <w:sectPr w:rsidR="00EA00B2" w:rsidRPr="005E64FA" w:rsidSect="00774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05B0" w14:textId="77777777" w:rsidR="00B4752D" w:rsidRDefault="00B4752D" w:rsidP="000D4B00">
      <w:pPr>
        <w:spacing w:after="0" w:line="240" w:lineRule="auto"/>
      </w:pPr>
      <w:r>
        <w:separator/>
      </w:r>
    </w:p>
  </w:endnote>
  <w:endnote w:type="continuationSeparator" w:id="0">
    <w:p w14:paraId="70E475AB" w14:textId="77777777" w:rsidR="00B4752D" w:rsidRDefault="00B4752D" w:rsidP="000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5AC" w14:textId="77777777" w:rsidR="005E64FA" w:rsidRDefault="005E6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7AA0" w14:textId="77777777" w:rsidR="005E64FA" w:rsidRDefault="005E64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A5E3" w14:textId="77777777" w:rsidR="005E64FA" w:rsidRDefault="005E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764D" w14:textId="77777777" w:rsidR="00B4752D" w:rsidRDefault="00B4752D" w:rsidP="000D4B00">
      <w:pPr>
        <w:spacing w:after="0" w:line="240" w:lineRule="auto"/>
      </w:pPr>
      <w:r>
        <w:separator/>
      </w:r>
    </w:p>
  </w:footnote>
  <w:footnote w:type="continuationSeparator" w:id="0">
    <w:p w14:paraId="7699A2B2" w14:textId="77777777" w:rsidR="00B4752D" w:rsidRDefault="00B4752D" w:rsidP="000D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30B5" w14:textId="77777777" w:rsidR="005E64FA" w:rsidRDefault="005E6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7D2" w14:textId="62C0A37A" w:rsidR="005E64FA" w:rsidRDefault="005E64FA" w:rsidP="005E64FA">
    <w:pPr>
      <w:pStyle w:val="Nagwek"/>
      <w:jc w:val="right"/>
      <w:rPr>
        <w:rFonts w:ascii="Cambria" w:hAnsi="Cambria"/>
      </w:rPr>
    </w:pPr>
    <w:r w:rsidRPr="00ED1F76">
      <w:rPr>
        <w:rFonts w:ascii="Cambria" w:hAnsi="Cambria"/>
      </w:rPr>
      <w:t>Zał. nr 2 do SWZ</w:t>
    </w:r>
    <w:r>
      <w:rPr>
        <w:rFonts w:ascii="Cambria" w:hAnsi="Cambria"/>
      </w:rPr>
      <w:t xml:space="preserve"> – Opis przedmiotu zamówienia – PAKIET I</w:t>
    </w:r>
  </w:p>
  <w:p w14:paraId="60638256" w14:textId="77777777" w:rsidR="005E64FA" w:rsidRPr="005514E6" w:rsidRDefault="005E64FA" w:rsidP="005E64FA">
    <w:pPr>
      <w:pStyle w:val="Nagwek"/>
      <w:jc w:val="right"/>
      <w:rPr>
        <w:rFonts w:ascii="Cambria" w:hAnsi="Cambria"/>
        <w:i/>
        <w:iCs/>
        <w:sz w:val="18"/>
        <w:szCs w:val="18"/>
      </w:rPr>
    </w:pPr>
    <w:bookmarkStart w:id="0" w:name="_Hlk101732131"/>
    <w:bookmarkStart w:id="1" w:name="_Hlk101732132"/>
    <w:r w:rsidRPr="00836C13">
      <w:rPr>
        <w:rFonts w:ascii="Cambria" w:hAnsi="Cambria"/>
        <w:i/>
        <w:iCs/>
        <w:sz w:val="18"/>
        <w:szCs w:val="18"/>
      </w:rPr>
      <w:t>„Wykonywanie usług z zakresu gospodarki łowieckiej na terenie Nadleśnictwa Złotoryja w roku 2022”</w:t>
    </w:r>
    <w:bookmarkEnd w:id="0"/>
    <w:bookmarkEnd w:id="1"/>
  </w:p>
  <w:p w14:paraId="7AC2226A" w14:textId="79B8EF8A" w:rsidR="000D4B00" w:rsidRDefault="000D4B00" w:rsidP="000D4B0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9EC6" w14:textId="77777777" w:rsidR="005E64FA" w:rsidRDefault="005E6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F7"/>
    <w:multiLevelType w:val="hybridMultilevel"/>
    <w:tmpl w:val="CE4E0F02"/>
    <w:lvl w:ilvl="0" w:tplc="A7C60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344"/>
    <w:multiLevelType w:val="hybridMultilevel"/>
    <w:tmpl w:val="932A2CD8"/>
    <w:lvl w:ilvl="0" w:tplc="A9F6CC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97FDB"/>
    <w:multiLevelType w:val="hybridMultilevel"/>
    <w:tmpl w:val="2F1CC07E"/>
    <w:lvl w:ilvl="0" w:tplc="369C4A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34AF"/>
    <w:multiLevelType w:val="hybridMultilevel"/>
    <w:tmpl w:val="609814BA"/>
    <w:lvl w:ilvl="0" w:tplc="132A9952">
      <w:start w:val="1"/>
      <w:numFmt w:val="upperRoman"/>
      <w:lvlText w:val="%1."/>
      <w:lvlJc w:val="left"/>
      <w:pPr>
        <w:ind w:left="880" w:hanging="880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6E40E840">
      <w:start w:val="1"/>
      <w:numFmt w:val="decimal"/>
      <w:lvlText w:val="%2."/>
      <w:lvlJc w:val="left"/>
      <w:pPr>
        <w:ind w:left="544" w:hanging="360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 w:tplc="6A8268BE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C8A2A378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E21A9E2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5" w:tplc="A7783C5C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6" w:tplc="23C82DD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7" w:tplc="6DD86E4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8" w:tplc="F9527B1E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</w:abstractNum>
  <w:abstractNum w:abstractNumId="4" w15:restartNumberingAfterBreak="0">
    <w:nsid w:val="3F4D2620"/>
    <w:multiLevelType w:val="hybridMultilevel"/>
    <w:tmpl w:val="645ED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91117">
    <w:abstractNumId w:val="2"/>
  </w:num>
  <w:num w:numId="2" w16cid:durableId="371081935">
    <w:abstractNumId w:val="0"/>
  </w:num>
  <w:num w:numId="3" w16cid:durableId="1682775975">
    <w:abstractNumId w:val="1"/>
  </w:num>
  <w:num w:numId="4" w16cid:durableId="1252080454">
    <w:abstractNumId w:val="3"/>
  </w:num>
  <w:num w:numId="5" w16cid:durableId="1789931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5"/>
    <w:rsid w:val="00006C06"/>
    <w:rsid w:val="0001785E"/>
    <w:rsid w:val="0003677C"/>
    <w:rsid w:val="000D4B00"/>
    <w:rsid w:val="000F0BFD"/>
    <w:rsid w:val="00105172"/>
    <w:rsid w:val="00140771"/>
    <w:rsid w:val="00163C41"/>
    <w:rsid w:val="00180A77"/>
    <w:rsid w:val="00183028"/>
    <w:rsid w:val="001D1E74"/>
    <w:rsid w:val="002200F3"/>
    <w:rsid w:val="00226EFD"/>
    <w:rsid w:val="002C3111"/>
    <w:rsid w:val="002C4F38"/>
    <w:rsid w:val="002D1290"/>
    <w:rsid w:val="00300439"/>
    <w:rsid w:val="003B0925"/>
    <w:rsid w:val="003D5958"/>
    <w:rsid w:val="00450398"/>
    <w:rsid w:val="004553D5"/>
    <w:rsid w:val="00467ED4"/>
    <w:rsid w:val="004951BD"/>
    <w:rsid w:val="005028E6"/>
    <w:rsid w:val="00521C8F"/>
    <w:rsid w:val="00566160"/>
    <w:rsid w:val="005B6DBE"/>
    <w:rsid w:val="005E64FA"/>
    <w:rsid w:val="005F5FE5"/>
    <w:rsid w:val="006A5045"/>
    <w:rsid w:val="00735413"/>
    <w:rsid w:val="00741C68"/>
    <w:rsid w:val="00755B92"/>
    <w:rsid w:val="007708E6"/>
    <w:rsid w:val="0077479E"/>
    <w:rsid w:val="007A0BCF"/>
    <w:rsid w:val="007D2D3A"/>
    <w:rsid w:val="007D3581"/>
    <w:rsid w:val="00801812"/>
    <w:rsid w:val="008133A5"/>
    <w:rsid w:val="0083107D"/>
    <w:rsid w:val="00835814"/>
    <w:rsid w:val="008376EC"/>
    <w:rsid w:val="00840A16"/>
    <w:rsid w:val="008D05D3"/>
    <w:rsid w:val="008E7701"/>
    <w:rsid w:val="00930EC7"/>
    <w:rsid w:val="009435BC"/>
    <w:rsid w:val="009D1238"/>
    <w:rsid w:val="009D286A"/>
    <w:rsid w:val="009E7474"/>
    <w:rsid w:val="00A1037A"/>
    <w:rsid w:val="00A2515D"/>
    <w:rsid w:val="00A3125F"/>
    <w:rsid w:val="00AD1F6E"/>
    <w:rsid w:val="00AF6C5D"/>
    <w:rsid w:val="00B14658"/>
    <w:rsid w:val="00B4752D"/>
    <w:rsid w:val="00B73B9E"/>
    <w:rsid w:val="00B80197"/>
    <w:rsid w:val="00BA3A84"/>
    <w:rsid w:val="00BC06A6"/>
    <w:rsid w:val="00BD2D98"/>
    <w:rsid w:val="00BE1AF4"/>
    <w:rsid w:val="00C07D6B"/>
    <w:rsid w:val="00C43FEF"/>
    <w:rsid w:val="00C83972"/>
    <w:rsid w:val="00CC28DE"/>
    <w:rsid w:val="00D0346F"/>
    <w:rsid w:val="00D15B89"/>
    <w:rsid w:val="00DC1391"/>
    <w:rsid w:val="00DC1AD8"/>
    <w:rsid w:val="00DE473C"/>
    <w:rsid w:val="00E15A88"/>
    <w:rsid w:val="00E261C7"/>
    <w:rsid w:val="00E751F3"/>
    <w:rsid w:val="00EA00B2"/>
    <w:rsid w:val="00EA16A0"/>
    <w:rsid w:val="00F81167"/>
    <w:rsid w:val="00FA688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30C"/>
  <w15:docId w15:val="{9FB0CC5F-EF4E-4094-B39B-9F1561E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D286A"/>
    <w:pPr>
      <w:widowControl w:val="0"/>
      <w:spacing w:after="0" w:line="240" w:lineRule="auto"/>
      <w:ind w:left="260"/>
      <w:outlineLvl w:val="0"/>
    </w:pPr>
    <w:rPr>
      <w:rFonts w:ascii="Arial" w:eastAsia="Arial" w:hAnsi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C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80A77"/>
  </w:style>
  <w:style w:type="paragraph" w:styleId="Tekstdymka">
    <w:name w:val="Balloon Text"/>
    <w:basedOn w:val="Normalny"/>
    <w:link w:val="TekstdymkaZnak"/>
    <w:uiPriority w:val="99"/>
    <w:semiHidden/>
    <w:unhideWhenUsed/>
    <w:rsid w:val="003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286A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D286A"/>
    <w:pPr>
      <w:widowControl w:val="0"/>
      <w:spacing w:before="38" w:after="0" w:line="240" w:lineRule="auto"/>
      <w:ind w:left="837" w:hanging="360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286A"/>
    <w:rPr>
      <w:rFonts w:ascii="Arial" w:eastAsia="Arial" w:hAnsi="Arial"/>
      <w:lang w:val="en-US"/>
    </w:rPr>
  </w:style>
  <w:style w:type="table" w:customStyle="1" w:styleId="TableGrid">
    <w:name w:val="TableGrid"/>
    <w:rsid w:val="009D123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B00"/>
  </w:style>
  <w:style w:type="paragraph" w:styleId="Stopka">
    <w:name w:val="footer"/>
    <w:basedOn w:val="Normalny"/>
    <w:link w:val="StopkaZnak"/>
    <w:uiPriority w:val="99"/>
    <w:unhideWhenUsed/>
    <w:rsid w:val="000D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Urszula Szczucka</cp:lastModifiedBy>
  <cp:revision>22</cp:revision>
  <cp:lastPrinted>2022-04-20T10:54:00Z</cp:lastPrinted>
  <dcterms:created xsi:type="dcterms:W3CDTF">2022-03-09T07:54:00Z</dcterms:created>
  <dcterms:modified xsi:type="dcterms:W3CDTF">2022-04-24T20:59:00Z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