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F9" w:rsidRPr="00410158" w:rsidRDefault="0089635D" w:rsidP="00373EA0">
      <w:pPr>
        <w:pStyle w:val="Nagwek1"/>
        <w:spacing w:line="276" w:lineRule="auto"/>
        <w:ind w:left="5672" w:hanging="2"/>
        <w:jc w:val="both"/>
        <w:rPr>
          <w:rFonts w:ascii="Arial" w:hAnsi="Arial" w:cs="Arial"/>
          <w:sz w:val="22"/>
          <w:szCs w:val="22"/>
        </w:rPr>
      </w:pPr>
      <w:r>
        <w:rPr>
          <w:rFonts w:ascii="Arial" w:hAnsi="Arial" w:cs="Arial"/>
          <w:sz w:val="22"/>
          <w:szCs w:val="22"/>
        </w:rPr>
        <w:t xml:space="preserve">   </w:t>
      </w:r>
      <w:r w:rsidR="00373EA0">
        <w:rPr>
          <w:rFonts w:ascii="Arial" w:hAnsi="Arial" w:cs="Arial"/>
          <w:sz w:val="22"/>
          <w:szCs w:val="22"/>
        </w:rPr>
        <w:t xml:space="preserve"> </w:t>
      </w:r>
      <w:r w:rsidR="008B28F9" w:rsidRPr="00410158">
        <w:rPr>
          <w:rFonts w:ascii="Arial" w:hAnsi="Arial" w:cs="Arial"/>
          <w:sz w:val="22"/>
          <w:szCs w:val="22"/>
        </w:rPr>
        <w:t>ZATWIERDZAM</w:t>
      </w:r>
      <w:r w:rsidR="008B28F9" w:rsidRPr="00410158">
        <w:rPr>
          <w:rFonts w:ascii="Arial" w:hAnsi="Arial" w:cs="Arial"/>
          <w:sz w:val="22"/>
          <w:szCs w:val="22"/>
        </w:rPr>
        <w:tab/>
      </w:r>
      <w:r w:rsidR="008B28F9" w:rsidRPr="00410158">
        <w:rPr>
          <w:rFonts w:ascii="Arial" w:hAnsi="Arial" w:cs="Arial"/>
          <w:sz w:val="22"/>
          <w:szCs w:val="22"/>
        </w:rPr>
        <w:tab/>
      </w:r>
      <w:r w:rsidR="008B28F9" w:rsidRPr="00410158">
        <w:rPr>
          <w:rFonts w:ascii="Arial" w:hAnsi="Arial" w:cs="Arial"/>
          <w:sz w:val="22"/>
          <w:szCs w:val="22"/>
          <w:lang w:val="pl-PL"/>
        </w:rPr>
        <w:t xml:space="preserve">             </w:t>
      </w:r>
    </w:p>
    <w:p w:rsidR="008B28F9" w:rsidRPr="00EF7E57" w:rsidRDefault="0046295F" w:rsidP="0046295F">
      <w:pPr>
        <w:spacing w:line="276" w:lineRule="auto"/>
        <w:jc w:val="both"/>
        <w:rPr>
          <w:rFonts w:ascii="Arial" w:hAnsi="Arial" w:cs="Arial"/>
          <w:sz w:val="22"/>
          <w:szCs w:val="22"/>
        </w:rPr>
      </w:pPr>
      <w:r>
        <w:rPr>
          <w:rFonts w:ascii="Arial" w:hAnsi="Arial" w:cs="Arial"/>
          <w:sz w:val="22"/>
          <w:szCs w:val="22"/>
        </w:rPr>
        <w:t xml:space="preserve">   </w:t>
      </w:r>
      <w:r w:rsidR="00373EA0">
        <w:rPr>
          <w:rFonts w:ascii="Arial" w:hAnsi="Arial" w:cs="Arial"/>
          <w:sz w:val="22"/>
          <w:szCs w:val="22"/>
        </w:rPr>
        <w:tab/>
      </w:r>
      <w:r w:rsidR="00373EA0">
        <w:rPr>
          <w:rFonts w:ascii="Arial" w:hAnsi="Arial" w:cs="Arial"/>
          <w:sz w:val="22"/>
          <w:szCs w:val="22"/>
        </w:rPr>
        <w:tab/>
      </w:r>
      <w:r w:rsidR="00373EA0">
        <w:rPr>
          <w:rFonts w:ascii="Arial" w:hAnsi="Arial" w:cs="Arial"/>
          <w:sz w:val="22"/>
          <w:szCs w:val="22"/>
        </w:rPr>
        <w:tab/>
      </w:r>
      <w:r w:rsidR="00373EA0">
        <w:rPr>
          <w:rFonts w:ascii="Arial" w:hAnsi="Arial" w:cs="Arial"/>
          <w:sz w:val="22"/>
          <w:szCs w:val="22"/>
        </w:rPr>
        <w:tab/>
      </w:r>
      <w:r w:rsidR="00373EA0">
        <w:rPr>
          <w:rFonts w:ascii="Arial" w:hAnsi="Arial" w:cs="Arial"/>
          <w:sz w:val="22"/>
          <w:szCs w:val="22"/>
        </w:rPr>
        <w:tab/>
      </w:r>
      <w:r w:rsidR="00373EA0">
        <w:rPr>
          <w:rFonts w:ascii="Arial" w:hAnsi="Arial" w:cs="Arial"/>
          <w:sz w:val="22"/>
          <w:szCs w:val="22"/>
        </w:rPr>
        <w:tab/>
      </w:r>
      <w:r w:rsidR="00373EA0">
        <w:rPr>
          <w:rFonts w:ascii="Arial" w:hAnsi="Arial" w:cs="Arial"/>
          <w:sz w:val="22"/>
          <w:szCs w:val="22"/>
        </w:rPr>
        <w:tab/>
      </w:r>
      <w:r>
        <w:rPr>
          <w:rFonts w:ascii="Arial" w:hAnsi="Arial" w:cs="Arial"/>
          <w:sz w:val="22"/>
          <w:szCs w:val="22"/>
        </w:rPr>
        <w:t xml:space="preserve">           </w:t>
      </w:r>
      <w:r w:rsidR="008B28F9" w:rsidRPr="00EF7E57">
        <w:rPr>
          <w:rFonts w:ascii="Arial" w:hAnsi="Arial" w:cs="Arial"/>
          <w:sz w:val="22"/>
          <w:szCs w:val="22"/>
        </w:rPr>
        <w:t>DOWÓDCA JW 4026</w:t>
      </w:r>
    </w:p>
    <w:p w:rsidR="008B28F9" w:rsidRPr="00410158" w:rsidRDefault="008B28F9" w:rsidP="008B28F9">
      <w:pPr>
        <w:spacing w:line="276" w:lineRule="auto"/>
        <w:jc w:val="both"/>
        <w:rPr>
          <w:rFonts w:ascii="Arial" w:hAnsi="Arial" w:cs="Arial"/>
          <w:sz w:val="22"/>
          <w:szCs w:val="22"/>
        </w:rPr>
      </w:pPr>
    </w:p>
    <w:p w:rsidR="008B28F9" w:rsidRPr="00410158" w:rsidRDefault="008B28F9" w:rsidP="008B28F9">
      <w:pPr>
        <w:spacing w:line="276" w:lineRule="auto"/>
        <w:ind w:left="4860"/>
        <w:jc w:val="both"/>
        <w:rPr>
          <w:rFonts w:ascii="Arial" w:hAnsi="Arial" w:cs="Arial"/>
          <w:b/>
          <w:sz w:val="22"/>
          <w:szCs w:val="22"/>
        </w:rPr>
      </w:pPr>
    </w:p>
    <w:p w:rsidR="008B28F9" w:rsidRDefault="008B28F9" w:rsidP="008B28F9">
      <w:pPr>
        <w:spacing w:line="276" w:lineRule="auto"/>
        <w:ind w:left="4860"/>
        <w:jc w:val="both"/>
        <w:rPr>
          <w:rFonts w:ascii="Arial" w:hAnsi="Arial" w:cs="Arial"/>
          <w:b/>
          <w:sz w:val="22"/>
          <w:szCs w:val="22"/>
        </w:rPr>
      </w:pPr>
      <w:r w:rsidRPr="00410158">
        <w:rPr>
          <w:rFonts w:ascii="Arial" w:hAnsi="Arial" w:cs="Arial"/>
          <w:b/>
          <w:sz w:val="22"/>
          <w:szCs w:val="22"/>
        </w:rPr>
        <w:t xml:space="preserve">                  </w:t>
      </w:r>
    </w:p>
    <w:p w:rsidR="00373EA0" w:rsidRPr="00410158" w:rsidRDefault="0046295F" w:rsidP="008B28F9">
      <w:pPr>
        <w:spacing w:line="276" w:lineRule="auto"/>
        <w:ind w:left="4860"/>
        <w:jc w:val="both"/>
        <w:rPr>
          <w:rFonts w:ascii="Arial" w:hAnsi="Arial" w:cs="Arial"/>
          <w:b/>
          <w:sz w:val="22"/>
          <w:szCs w:val="22"/>
        </w:rPr>
      </w:pPr>
      <w:r>
        <w:rPr>
          <w:rFonts w:ascii="Arial" w:hAnsi="Arial" w:cs="Arial"/>
          <w:b/>
          <w:sz w:val="22"/>
          <w:szCs w:val="22"/>
        </w:rPr>
        <w:t xml:space="preserve"> ………………………………………….</w:t>
      </w:r>
    </w:p>
    <w:p w:rsidR="008B28F9" w:rsidRPr="00410158" w:rsidRDefault="008B28F9" w:rsidP="008B28F9">
      <w:pPr>
        <w:spacing w:line="276" w:lineRule="auto"/>
        <w:ind w:left="4860"/>
        <w:jc w:val="both"/>
        <w:rPr>
          <w:rFonts w:ascii="Arial" w:hAnsi="Arial" w:cs="Arial"/>
          <w:b/>
          <w:sz w:val="22"/>
          <w:szCs w:val="22"/>
        </w:rPr>
      </w:pPr>
    </w:p>
    <w:p w:rsidR="008B28F9" w:rsidRPr="00410158" w:rsidRDefault="008B28F9" w:rsidP="008B28F9">
      <w:pPr>
        <w:spacing w:line="276" w:lineRule="auto"/>
        <w:ind w:left="4151" w:firstLine="709"/>
        <w:jc w:val="both"/>
        <w:rPr>
          <w:rFonts w:ascii="Arial" w:hAnsi="Arial" w:cs="Arial"/>
          <w:sz w:val="22"/>
          <w:szCs w:val="22"/>
        </w:rPr>
      </w:pPr>
      <w:r w:rsidRPr="00410158">
        <w:rPr>
          <w:rFonts w:ascii="Arial" w:hAnsi="Arial" w:cs="Arial"/>
          <w:b/>
          <w:sz w:val="22"/>
          <w:szCs w:val="22"/>
        </w:rPr>
        <w:t xml:space="preserve">       </w:t>
      </w:r>
    </w:p>
    <w:p w:rsidR="008B28F9" w:rsidRPr="00410158" w:rsidRDefault="008B28F9" w:rsidP="008B28F9">
      <w:pPr>
        <w:spacing w:line="276" w:lineRule="auto"/>
        <w:jc w:val="both"/>
        <w:rPr>
          <w:rFonts w:ascii="Arial" w:hAnsi="Arial" w:cs="Arial"/>
          <w:sz w:val="22"/>
          <w:szCs w:val="22"/>
        </w:rPr>
      </w:pPr>
    </w:p>
    <w:p w:rsidR="008B28F9" w:rsidRDefault="008B28F9" w:rsidP="008B28F9">
      <w:pPr>
        <w:spacing w:line="276" w:lineRule="auto"/>
        <w:jc w:val="center"/>
        <w:rPr>
          <w:rFonts w:ascii="Arial" w:hAnsi="Arial" w:cs="Arial"/>
          <w:sz w:val="22"/>
          <w:szCs w:val="22"/>
        </w:rPr>
      </w:pPr>
    </w:p>
    <w:p w:rsidR="0046295F" w:rsidRDefault="0046295F" w:rsidP="008B28F9">
      <w:pPr>
        <w:spacing w:line="276" w:lineRule="auto"/>
        <w:jc w:val="center"/>
        <w:rPr>
          <w:rFonts w:ascii="Arial" w:hAnsi="Arial" w:cs="Arial"/>
          <w:sz w:val="22"/>
          <w:szCs w:val="22"/>
        </w:rPr>
      </w:pPr>
    </w:p>
    <w:p w:rsidR="0046295F" w:rsidRPr="00410158" w:rsidRDefault="0046295F" w:rsidP="008B28F9">
      <w:pPr>
        <w:spacing w:line="276" w:lineRule="auto"/>
        <w:jc w:val="center"/>
        <w:rPr>
          <w:rFonts w:ascii="Arial" w:hAnsi="Arial" w:cs="Arial"/>
          <w:sz w:val="22"/>
          <w:szCs w:val="22"/>
        </w:rPr>
      </w:pPr>
    </w:p>
    <w:p w:rsidR="008B28F9" w:rsidRPr="00410158" w:rsidRDefault="008B28F9" w:rsidP="008B28F9">
      <w:pPr>
        <w:spacing w:line="276" w:lineRule="auto"/>
        <w:jc w:val="center"/>
        <w:rPr>
          <w:rFonts w:ascii="Arial" w:hAnsi="Arial" w:cs="Arial"/>
          <w:sz w:val="22"/>
          <w:szCs w:val="22"/>
        </w:rPr>
      </w:pPr>
    </w:p>
    <w:p w:rsidR="008B28F9" w:rsidRPr="004C2C86" w:rsidRDefault="008B28F9" w:rsidP="008B28F9">
      <w:pPr>
        <w:pStyle w:val="Nagwek1"/>
        <w:spacing w:line="276" w:lineRule="auto"/>
        <w:rPr>
          <w:rFonts w:ascii="Arial" w:hAnsi="Arial" w:cs="Arial"/>
          <w:b/>
          <w:sz w:val="22"/>
          <w:szCs w:val="22"/>
        </w:rPr>
      </w:pPr>
      <w:r w:rsidRPr="004C2C86">
        <w:rPr>
          <w:rFonts w:ascii="Arial" w:hAnsi="Arial" w:cs="Arial"/>
          <w:b/>
          <w:spacing w:val="20"/>
          <w:w w:val="130"/>
          <w:kern w:val="1"/>
          <w:sz w:val="22"/>
          <w:szCs w:val="22"/>
        </w:rPr>
        <w:t>Z A M A W I A J Ą C Y:</w:t>
      </w:r>
    </w:p>
    <w:p w:rsidR="008B28F9" w:rsidRPr="00410158" w:rsidRDefault="008B28F9" w:rsidP="008B28F9">
      <w:pPr>
        <w:spacing w:line="276" w:lineRule="auto"/>
        <w:jc w:val="center"/>
        <w:rPr>
          <w:rFonts w:ascii="Arial" w:hAnsi="Arial" w:cs="Arial"/>
          <w:sz w:val="22"/>
          <w:szCs w:val="22"/>
        </w:rPr>
      </w:pPr>
    </w:p>
    <w:p w:rsidR="008B28F9" w:rsidRPr="00EF7E57" w:rsidRDefault="008B28F9" w:rsidP="008B28F9">
      <w:pPr>
        <w:pStyle w:val="Tekstpodstawowy"/>
        <w:spacing w:line="276" w:lineRule="auto"/>
        <w:rPr>
          <w:rFonts w:ascii="Arial" w:hAnsi="Arial" w:cs="Arial"/>
          <w:b w:val="0"/>
          <w:bCs w:val="0"/>
          <w:sz w:val="22"/>
          <w:szCs w:val="22"/>
        </w:rPr>
      </w:pPr>
      <w:r w:rsidRPr="00EF7E57">
        <w:rPr>
          <w:rFonts w:ascii="Arial" w:hAnsi="Arial" w:cs="Arial"/>
          <w:b w:val="0"/>
          <w:bCs w:val="0"/>
          <w:sz w:val="22"/>
          <w:szCs w:val="22"/>
        </w:rPr>
        <w:t>JEDNOSTKA WOJSKOWA 4026</w:t>
      </w:r>
    </w:p>
    <w:p w:rsidR="008B28F9" w:rsidRPr="00EF7E57" w:rsidRDefault="008B28F9" w:rsidP="008B28F9">
      <w:pPr>
        <w:spacing w:line="276" w:lineRule="auto"/>
        <w:jc w:val="center"/>
        <w:rPr>
          <w:rFonts w:ascii="Arial" w:hAnsi="Arial" w:cs="Arial"/>
          <w:bCs/>
          <w:sz w:val="22"/>
          <w:szCs w:val="22"/>
        </w:rPr>
      </w:pPr>
      <w:r w:rsidRPr="00EF7E57">
        <w:rPr>
          <w:rFonts w:ascii="Arial" w:hAnsi="Arial" w:cs="Arial"/>
          <w:bCs/>
          <w:sz w:val="22"/>
          <w:szCs w:val="22"/>
        </w:rPr>
        <w:t>ul. Rondo Bitwy pod Oliwą 1</w:t>
      </w:r>
    </w:p>
    <w:p w:rsidR="008B28F9" w:rsidRPr="00EF7E57" w:rsidRDefault="008B28F9" w:rsidP="008B28F9">
      <w:pPr>
        <w:spacing w:line="276" w:lineRule="auto"/>
        <w:jc w:val="center"/>
        <w:rPr>
          <w:rFonts w:ascii="Arial" w:hAnsi="Arial" w:cs="Arial"/>
          <w:bCs/>
          <w:sz w:val="22"/>
          <w:szCs w:val="22"/>
        </w:rPr>
      </w:pPr>
      <w:r w:rsidRPr="00EF7E57">
        <w:rPr>
          <w:rFonts w:ascii="Arial" w:hAnsi="Arial" w:cs="Arial"/>
          <w:bCs/>
          <w:sz w:val="22"/>
          <w:szCs w:val="22"/>
        </w:rPr>
        <w:t>81-103 Gdynia</w:t>
      </w:r>
    </w:p>
    <w:p w:rsidR="008B28F9" w:rsidRPr="00EF7E57" w:rsidRDefault="008B28F9" w:rsidP="008B28F9">
      <w:pPr>
        <w:spacing w:line="276" w:lineRule="auto"/>
        <w:jc w:val="center"/>
        <w:rPr>
          <w:rFonts w:ascii="Arial" w:hAnsi="Arial" w:cs="Arial"/>
          <w:sz w:val="22"/>
          <w:szCs w:val="22"/>
        </w:rPr>
      </w:pPr>
      <w:r w:rsidRPr="00EF7E57">
        <w:rPr>
          <w:rFonts w:ascii="Arial" w:hAnsi="Arial" w:cs="Arial"/>
          <w:bCs/>
          <w:sz w:val="22"/>
          <w:szCs w:val="22"/>
        </w:rPr>
        <w:t>tel. 261 267 433</w:t>
      </w:r>
    </w:p>
    <w:p w:rsidR="008B28F9" w:rsidRPr="00410158" w:rsidRDefault="008B28F9" w:rsidP="008B28F9">
      <w:pPr>
        <w:spacing w:line="276" w:lineRule="auto"/>
        <w:jc w:val="center"/>
        <w:rPr>
          <w:rFonts w:ascii="Arial" w:hAnsi="Arial" w:cs="Arial"/>
          <w:b/>
          <w:sz w:val="22"/>
          <w:szCs w:val="22"/>
        </w:rPr>
      </w:pPr>
    </w:p>
    <w:p w:rsidR="008B28F9" w:rsidRPr="00410158" w:rsidRDefault="008B28F9" w:rsidP="008B28F9">
      <w:pPr>
        <w:spacing w:line="276" w:lineRule="auto"/>
        <w:jc w:val="center"/>
        <w:rPr>
          <w:rFonts w:ascii="Arial" w:hAnsi="Arial" w:cs="Arial"/>
          <w:b/>
          <w:sz w:val="22"/>
          <w:szCs w:val="22"/>
        </w:rPr>
      </w:pPr>
    </w:p>
    <w:p w:rsidR="008B28F9" w:rsidRDefault="008B28F9" w:rsidP="008B28F9">
      <w:pPr>
        <w:spacing w:line="276" w:lineRule="auto"/>
        <w:jc w:val="center"/>
        <w:rPr>
          <w:rFonts w:ascii="Arial" w:hAnsi="Arial" w:cs="Arial"/>
          <w:b/>
          <w:sz w:val="22"/>
          <w:szCs w:val="22"/>
        </w:rPr>
      </w:pPr>
    </w:p>
    <w:p w:rsidR="0046295F" w:rsidRPr="00410158" w:rsidRDefault="0046295F" w:rsidP="008B28F9">
      <w:pPr>
        <w:spacing w:line="276" w:lineRule="auto"/>
        <w:jc w:val="center"/>
        <w:rPr>
          <w:rFonts w:ascii="Arial" w:hAnsi="Arial" w:cs="Arial"/>
          <w:b/>
          <w:sz w:val="22"/>
          <w:szCs w:val="22"/>
        </w:rPr>
      </w:pPr>
    </w:p>
    <w:p w:rsidR="008B28F9" w:rsidRPr="00410158" w:rsidRDefault="008B28F9" w:rsidP="008B28F9">
      <w:pPr>
        <w:spacing w:line="276" w:lineRule="auto"/>
        <w:jc w:val="center"/>
        <w:rPr>
          <w:rFonts w:ascii="Arial" w:hAnsi="Arial" w:cs="Arial"/>
          <w:b/>
          <w:sz w:val="22"/>
          <w:szCs w:val="22"/>
        </w:rPr>
      </w:pPr>
    </w:p>
    <w:p w:rsidR="008B28F9" w:rsidRPr="00410158" w:rsidRDefault="008B28F9" w:rsidP="008B28F9">
      <w:pPr>
        <w:spacing w:line="276" w:lineRule="auto"/>
        <w:jc w:val="center"/>
        <w:rPr>
          <w:rFonts w:ascii="Arial" w:hAnsi="Arial" w:cs="Arial"/>
          <w:b/>
          <w:sz w:val="22"/>
          <w:szCs w:val="22"/>
        </w:rPr>
      </w:pPr>
    </w:p>
    <w:p w:rsidR="008B28F9" w:rsidRPr="004C2C86" w:rsidRDefault="00430CF7" w:rsidP="008B28F9">
      <w:pPr>
        <w:spacing w:line="276" w:lineRule="auto"/>
        <w:jc w:val="center"/>
        <w:rPr>
          <w:rFonts w:ascii="Arial" w:hAnsi="Arial" w:cs="Arial"/>
          <w:sz w:val="22"/>
          <w:szCs w:val="22"/>
        </w:rPr>
      </w:pPr>
      <w:r w:rsidRPr="004C2C86">
        <w:rPr>
          <w:rFonts w:ascii="Arial" w:hAnsi="Arial" w:cs="Arial"/>
          <w:sz w:val="22"/>
          <w:szCs w:val="22"/>
        </w:rPr>
        <w:t xml:space="preserve">Warunki przetargu </w:t>
      </w:r>
      <w:r w:rsidR="00E12043">
        <w:rPr>
          <w:rFonts w:ascii="Arial" w:hAnsi="Arial" w:cs="Arial"/>
          <w:sz w:val="22"/>
          <w:szCs w:val="22"/>
        </w:rPr>
        <w:t xml:space="preserve">- </w:t>
      </w:r>
      <w:r w:rsidRPr="004C2C86">
        <w:rPr>
          <w:rFonts w:ascii="Arial" w:hAnsi="Arial" w:cs="Arial"/>
          <w:sz w:val="22"/>
          <w:szCs w:val="22"/>
        </w:rPr>
        <w:t>część 1 „O</w:t>
      </w:r>
      <w:r w:rsidR="00EF1188" w:rsidRPr="004C2C86">
        <w:rPr>
          <w:rFonts w:ascii="Arial" w:hAnsi="Arial" w:cs="Arial"/>
          <w:sz w:val="22"/>
          <w:szCs w:val="22"/>
        </w:rPr>
        <w:t>pis sposobu przygotowywania wniosku</w:t>
      </w:r>
    </w:p>
    <w:p w:rsidR="008B28F9" w:rsidRPr="004C2C86" w:rsidRDefault="008B28F9" w:rsidP="008B28F9">
      <w:pPr>
        <w:spacing w:line="276" w:lineRule="auto"/>
        <w:jc w:val="center"/>
        <w:rPr>
          <w:rFonts w:ascii="Arial" w:hAnsi="Arial" w:cs="Arial"/>
          <w:sz w:val="22"/>
          <w:szCs w:val="22"/>
          <w:lang w:val="x-none"/>
        </w:rPr>
      </w:pPr>
      <w:r w:rsidRPr="004C2C86">
        <w:rPr>
          <w:rFonts w:ascii="Arial" w:hAnsi="Arial" w:cs="Arial"/>
          <w:sz w:val="22"/>
          <w:szCs w:val="22"/>
          <w:lang w:val="x-none"/>
        </w:rPr>
        <w:t xml:space="preserve">w postępowaniu o udzielenie zamówienia publicznego w trybie przetargu </w:t>
      </w:r>
      <w:r w:rsidR="00EF1188" w:rsidRPr="004C2C86">
        <w:rPr>
          <w:rFonts w:ascii="Arial" w:hAnsi="Arial" w:cs="Arial"/>
          <w:sz w:val="22"/>
          <w:szCs w:val="22"/>
          <w:lang w:val="x-none"/>
        </w:rPr>
        <w:t>o wartości zamówienia nieprzekraczającej progów unijnych</w:t>
      </w:r>
      <w:r w:rsidR="00430CF7" w:rsidRPr="004C2C86">
        <w:rPr>
          <w:rFonts w:ascii="Arial" w:hAnsi="Arial" w:cs="Arial"/>
          <w:sz w:val="22"/>
          <w:szCs w:val="22"/>
        </w:rPr>
        <w:t>”</w:t>
      </w:r>
      <w:r w:rsidR="00EF1188" w:rsidRPr="004C2C86">
        <w:rPr>
          <w:rFonts w:ascii="Arial" w:hAnsi="Arial" w:cs="Arial"/>
          <w:sz w:val="22"/>
          <w:szCs w:val="22"/>
          <w:lang w:val="x-none"/>
        </w:rPr>
        <w:t xml:space="preserve"> </w:t>
      </w:r>
      <w:r w:rsidRPr="004C2C86">
        <w:rPr>
          <w:rFonts w:ascii="Arial" w:hAnsi="Arial" w:cs="Arial"/>
          <w:sz w:val="22"/>
          <w:szCs w:val="22"/>
          <w:lang w:val="x-none"/>
        </w:rPr>
        <w:t>na:</w:t>
      </w:r>
    </w:p>
    <w:p w:rsidR="008B28F9" w:rsidRPr="00410158" w:rsidRDefault="008B28F9" w:rsidP="008B28F9">
      <w:pPr>
        <w:spacing w:line="276" w:lineRule="auto"/>
        <w:jc w:val="center"/>
        <w:rPr>
          <w:rFonts w:ascii="Arial" w:hAnsi="Arial" w:cs="Arial"/>
          <w:b/>
          <w:sz w:val="22"/>
          <w:szCs w:val="22"/>
          <w:lang w:val="x-none"/>
        </w:rPr>
      </w:pPr>
    </w:p>
    <w:p w:rsidR="008B28F9" w:rsidRPr="00A63016" w:rsidRDefault="008B28F9" w:rsidP="003B0DEB">
      <w:pPr>
        <w:ind w:left="567"/>
        <w:jc w:val="center"/>
        <w:rPr>
          <w:rFonts w:ascii="Arial" w:hAnsi="Arial" w:cs="Arial"/>
          <w:bCs/>
          <w:sz w:val="22"/>
          <w:szCs w:val="22"/>
        </w:rPr>
      </w:pPr>
      <w:r w:rsidRPr="00A63016">
        <w:rPr>
          <w:rFonts w:ascii="Arial" w:hAnsi="Arial" w:cs="Arial"/>
          <w:sz w:val="22"/>
          <w:szCs w:val="22"/>
        </w:rPr>
        <w:t>d</w:t>
      </w:r>
      <w:r w:rsidRPr="00A63016">
        <w:rPr>
          <w:rFonts w:ascii="Arial" w:hAnsi="Arial" w:cs="Arial"/>
          <w:sz w:val="22"/>
          <w:szCs w:val="22"/>
          <w:lang w:val="x-none"/>
        </w:rPr>
        <w:t xml:space="preserve">ostawę </w:t>
      </w:r>
      <w:r w:rsidR="00F164FA" w:rsidRPr="00A63016">
        <w:rPr>
          <w:rFonts w:ascii="Arial" w:hAnsi="Arial" w:cs="Arial"/>
          <w:bCs/>
          <w:sz w:val="22"/>
          <w:szCs w:val="22"/>
        </w:rPr>
        <w:t xml:space="preserve">zestawów tarcz balistycznych </w:t>
      </w:r>
      <w:r w:rsidR="00A63016" w:rsidRPr="00A63016">
        <w:rPr>
          <w:rFonts w:ascii="Arial" w:hAnsi="Arial" w:cs="Arial"/>
          <w:bCs/>
          <w:sz w:val="22"/>
          <w:szCs w:val="22"/>
        </w:rPr>
        <w:t>Wojsk Specjalnych (</w:t>
      </w:r>
      <w:r w:rsidR="00F164FA" w:rsidRPr="00A63016">
        <w:rPr>
          <w:rFonts w:ascii="Arial" w:hAnsi="Arial" w:cs="Arial"/>
          <w:bCs/>
          <w:sz w:val="22"/>
          <w:szCs w:val="22"/>
        </w:rPr>
        <w:t>WS</w:t>
      </w:r>
      <w:r w:rsidR="00A63016" w:rsidRPr="00A63016">
        <w:rPr>
          <w:rFonts w:ascii="Arial" w:hAnsi="Arial" w:cs="Arial"/>
          <w:bCs/>
          <w:sz w:val="22"/>
          <w:szCs w:val="22"/>
        </w:rPr>
        <w:t>)</w:t>
      </w:r>
    </w:p>
    <w:p w:rsidR="008B28F9" w:rsidRPr="00410158" w:rsidRDefault="008B28F9" w:rsidP="008B28F9">
      <w:pPr>
        <w:ind w:left="567"/>
        <w:rPr>
          <w:rFonts w:ascii="Arial" w:hAnsi="Arial" w:cs="Arial"/>
          <w:b/>
          <w:bCs/>
          <w:i/>
          <w:sz w:val="22"/>
          <w:szCs w:val="22"/>
        </w:rPr>
      </w:pPr>
    </w:p>
    <w:p w:rsidR="008B28F9" w:rsidRDefault="008B28F9" w:rsidP="008B28F9">
      <w:pPr>
        <w:spacing w:line="276" w:lineRule="auto"/>
        <w:jc w:val="center"/>
        <w:rPr>
          <w:rFonts w:ascii="Arial" w:hAnsi="Arial" w:cs="Arial"/>
          <w:b/>
          <w:sz w:val="22"/>
          <w:szCs w:val="22"/>
        </w:rPr>
      </w:pPr>
    </w:p>
    <w:p w:rsidR="003B0DEB" w:rsidRPr="003B0DEB" w:rsidRDefault="003B0DEB" w:rsidP="008B28F9">
      <w:pPr>
        <w:spacing w:line="276" w:lineRule="auto"/>
        <w:jc w:val="center"/>
        <w:rPr>
          <w:rFonts w:ascii="Arial" w:hAnsi="Arial" w:cs="Arial"/>
          <w:b/>
          <w:sz w:val="22"/>
          <w:szCs w:val="22"/>
        </w:rPr>
      </w:pPr>
    </w:p>
    <w:p w:rsidR="008B28F9" w:rsidRPr="00410158" w:rsidRDefault="008B28F9" w:rsidP="008B28F9">
      <w:pPr>
        <w:spacing w:line="276" w:lineRule="auto"/>
        <w:jc w:val="center"/>
        <w:rPr>
          <w:rFonts w:ascii="Arial" w:hAnsi="Arial" w:cs="Arial"/>
          <w:b/>
          <w:sz w:val="22"/>
          <w:szCs w:val="22"/>
          <w:lang w:val="x-none"/>
        </w:rPr>
      </w:pPr>
    </w:p>
    <w:p w:rsidR="008B28F9" w:rsidRPr="00410158" w:rsidRDefault="008B28F9" w:rsidP="008B28F9">
      <w:pPr>
        <w:spacing w:line="276" w:lineRule="auto"/>
        <w:jc w:val="center"/>
        <w:rPr>
          <w:rFonts w:ascii="Arial" w:hAnsi="Arial" w:cs="Arial"/>
          <w:b/>
          <w:sz w:val="22"/>
          <w:szCs w:val="22"/>
          <w:lang w:val="x-none"/>
        </w:rPr>
      </w:pPr>
    </w:p>
    <w:p w:rsidR="008B28F9" w:rsidRPr="00410158" w:rsidRDefault="008B28F9" w:rsidP="008B28F9">
      <w:pPr>
        <w:spacing w:line="276" w:lineRule="auto"/>
        <w:jc w:val="center"/>
        <w:rPr>
          <w:rFonts w:ascii="Arial" w:hAnsi="Arial" w:cs="Arial"/>
          <w:b/>
          <w:sz w:val="22"/>
          <w:szCs w:val="22"/>
          <w:lang w:val="x-none"/>
        </w:rPr>
      </w:pPr>
    </w:p>
    <w:p w:rsidR="008B28F9" w:rsidRPr="004C2C86" w:rsidRDefault="008B28F9" w:rsidP="008B28F9">
      <w:pPr>
        <w:spacing w:line="360" w:lineRule="auto"/>
        <w:jc w:val="center"/>
        <w:rPr>
          <w:rFonts w:ascii="Arial" w:hAnsi="Arial" w:cs="Arial"/>
          <w:sz w:val="22"/>
          <w:szCs w:val="22"/>
        </w:rPr>
      </w:pPr>
      <w:r w:rsidRPr="0095401E">
        <w:rPr>
          <w:rFonts w:ascii="Arial" w:hAnsi="Arial" w:cs="Arial"/>
          <w:sz w:val="22"/>
          <w:szCs w:val="22"/>
          <w:lang w:val="x-none"/>
        </w:rPr>
        <w:t xml:space="preserve">CPV – </w:t>
      </w:r>
      <w:r w:rsidR="0095401E">
        <w:rPr>
          <w:rFonts w:ascii="Arial" w:hAnsi="Arial" w:cs="Arial"/>
          <w:sz w:val="22"/>
          <w:szCs w:val="22"/>
        </w:rPr>
        <w:t>35800000-2</w:t>
      </w:r>
    </w:p>
    <w:p w:rsidR="008B28F9" w:rsidRPr="004C2C86" w:rsidRDefault="008B28F9" w:rsidP="008B28F9">
      <w:pPr>
        <w:spacing w:line="276" w:lineRule="auto"/>
        <w:jc w:val="center"/>
        <w:rPr>
          <w:rFonts w:ascii="Arial" w:hAnsi="Arial" w:cs="Arial"/>
          <w:sz w:val="22"/>
          <w:szCs w:val="22"/>
          <w:lang w:val="x-none"/>
        </w:rPr>
      </w:pPr>
    </w:p>
    <w:p w:rsidR="008B28F9" w:rsidRDefault="008B28F9" w:rsidP="008B28F9">
      <w:pPr>
        <w:spacing w:line="276" w:lineRule="auto"/>
        <w:jc w:val="center"/>
        <w:rPr>
          <w:rFonts w:ascii="Arial" w:hAnsi="Arial" w:cs="Arial"/>
          <w:bCs/>
          <w:sz w:val="22"/>
          <w:szCs w:val="22"/>
        </w:rPr>
      </w:pPr>
    </w:p>
    <w:p w:rsidR="003B0DEB" w:rsidRDefault="003B0DEB" w:rsidP="008B28F9">
      <w:pPr>
        <w:spacing w:line="276" w:lineRule="auto"/>
        <w:jc w:val="center"/>
        <w:rPr>
          <w:rFonts w:ascii="Arial" w:hAnsi="Arial" w:cs="Arial"/>
          <w:bCs/>
          <w:sz w:val="22"/>
          <w:szCs w:val="22"/>
        </w:rPr>
      </w:pPr>
    </w:p>
    <w:p w:rsidR="003B0DEB" w:rsidRPr="004C2C86" w:rsidRDefault="003B0DEB" w:rsidP="008B28F9">
      <w:pPr>
        <w:spacing w:line="276" w:lineRule="auto"/>
        <w:jc w:val="center"/>
        <w:rPr>
          <w:rFonts w:ascii="Arial" w:hAnsi="Arial" w:cs="Arial"/>
          <w:bCs/>
          <w:sz w:val="22"/>
          <w:szCs w:val="22"/>
        </w:rPr>
      </w:pPr>
    </w:p>
    <w:p w:rsidR="008B28F9" w:rsidRPr="004C2C86" w:rsidRDefault="008B28F9" w:rsidP="008B28F9">
      <w:pPr>
        <w:spacing w:line="276" w:lineRule="auto"/>
        <w:jc w:val="center"/>
        <w:rPr>
          <w:rFonts w:ascii="Arial" w:hAnsi="Arial" w:cs="Arial"/>
          <w:bCs/>
          <w:sz w:val="22"/>
          <w:szCs w:val="22"/>
        </w:rPr>
      </w:pPr>
    </w:p>
    <w:p w:rsidR="007C0306" w:rsidRPr="004C2C86" w:rsidRDefault="008B28F9" w:rsidP="008B28F9">
      <w:pPr>
        <w:tabs>
          <w:tab w:val="left" w:pos="4176"/>
        </w:tabs>
        <w:jc w:val="center"/>
        <w:rPr>
          <w:rFonts w:ascii="Arial" w:hAnsi="Arial" w:cs="Arial"/>
          <w:bCs/>
          <w:sz w:val="22"/>
          <w:szCs w:val="22"/>
        </w:rPr>
      </w:pPr>
      <w:r w:rsidRPr="004C2C86">
        <w:rPr>
          <w:rFonts w:ascii="Arial" w:hAnsi="Arial" w:cs="Arial"/>
          <w:bCs/>
          <w:sz w:val="22"/>
          <w:szCs w:val="22"/>
        </w:rPr>
        <w:t>Gdynia 2021</w:t>
      </w:r>
    </w:p>
    <w:p w:rsidR="008B28F9" w:rsidRPr="00410158" w:rsidRDefault="008B28F9" w:rsidP="008B28F9">
      <w:pPr>
        <w:tabs>
          <w:tab w:val="left" w:pos="4176"/>
        </w:tabs>
        <w:jc w:val="both"/>
        <w:rPr>
          <w:rFonts w:ascii="Arial" w:hAnsi="Arial" w:cs="Arial"/>
          <w:b/>
          <w:bCs/>
          <w:sz w:val="22"/>
          <w:szCs w:val="22"/>
        </w:rPr>
      </w:pPr>
    </w:p>
    <w:p w:rsidR="008B28F9" w:rsidRPr="00410158" w:rsidRDefault="008B28F9" w:rsidP="008B28F9">
      <w:pPr>
        <w:tabs>
          <w:tab w:val="left" w:pos="4176"/>
        </w:tabs>
        <w:jc w:val="both"/>
        <w:rPr>
          <w:rFonts w:ascii="Arial" w:hAnsi="Arial" w:cs="Arial"/>
          <w:b/>
          <w:color w:val="FF0000"/>
          <w:sz w:val="22"/>
          <w:szCs w:val="22"/>
        </w:rPr>
      </w:pPr>
    </w:p>
    <w:p w:rsidR="007C0306" w:rsidRPr="00410158" w:rsidRDefault="007C0306" w:rsidP="007C0306">
      <w:pPr>
        <w:tabs>
          <w:tab w:val="left" w:pos="4176"/>
        </w:tabs>
        <w:jc w:val="both"/>
        <w:rPr>
          <w:rFonts w:ascii="Arial" w:hAnsi="Arial" w:cs="Arial"/>
          <w:b/>
          <w:color w:val="FF0000"/>
          <w:sz w:val="22"/>
          <w:szCs w:val="22"/>
        </w:rPr>
      </w:pPr>
    </w:p>
    <w:p w:rsidR="00156C3A" w:rsidRPr="0084652C" w:rsidRDefault="00156C3A" w:rsidP="00156C3A">
      <w:pPr>
        <w:pBdr>
          <w:bottom w:val="single" w:sz="12" w:space="1" w:color="auto"/>
        </w:pBdr>
        <w:tabs>
          <w:tab w:val="left" w:pos="720"/>
        </w:tabs>
        <w:spacing w:line="276" w:lineRule="auto"/>
        <w:jc w:val="both"/>
        <w:rPr>
          <w:rFonts w:ascii="Arial" w:hAnsi="Arial" w:cs="Arial"/>
          <w:b/>
          <w:bCs/>
          <w:color w:val="FF0000"/>
          <w:sz w:val="22"/>
          <w:szCs w:val="22"/>
        </w:rPr>
      </w:pPr>
    </w:p>
    <w:p w:rsidR="00156C3A" w:rsidRPr="0084652C" w:rsidRDefault="00156C3A" w:rsidP="00156C3A">
      <w:pPr>
        <w:pBdr>
          <w:bottom w:val="single" w:sz="12" w:space="1" w:color="auto"/>
        </w:pBdr>
        <w:tabs>
          <w:tab w:val="left" w:pos="720"/>
        </w:tabs>
        <w:spacing w:line="276" w:lineRule="auto"/>
        <w:jc w:val="both"/>
        <w:rPr>
          <w:rFonts w:ascii="Arial" w:hAnsi="Arial" w:cs="Arial"/>
          <w:b/>
          <w:bCs/>
          <w:color w:val="FF0000"/>
          <w:sz w:val="22"/>
          <w:szCs w:val="22"/>
        </w:rPr>
      </w:pPr>
    </w:p>
    <w:p w:rsidR="007C0306" w:rsidRDefault="007C0306" w:rsidP="00156C3A">
      <w:pPr>
        <w:tabs>
          <w:tab w:val="left" w:pos="709"/>
          <w:tab w:val="left" w:pos="4176"/>
        </w:tabs>
        <w:jc w:val="both"/>
        <w:rPr>
          <w:rFonts w:ascii="Arial" w:hAnsi="Arial" w:cs="Arial"/>
          <w:b/>
          <w:bCs/>
          <w:sz w:val="22"/>
          <w:szCs w:val="22"/>
          <w:u w:val="single"/>
        </w:rPr>
      </w:pPr>
      <w:r w:rsidRPr="00410158">
        <w:rPr>
          <w:rFonts w:ascii="Arial" w:hAnsi="Arial" w:cs="Arial"/>
          <w:b/>
          <w:bCs/>
          <w:sz w:val="22"/>
          <w:szCs w:val="22"/>
          <w:u w:val="single"/>
        </w:rPr>
        <w:lastRenderedPageBreak/>
        <w:t>1.  INFORMACJE  WSTĘPNE</w:t>
      </w:r>
    </w:p>
    <w:p w:rsidR="002B3BB0" w:rsidRPr="00410158" w:rsidRDefault="002B3BB0" w:rsidP="00DC598C">
      <w:pPr>
        <w:tabs>
          <w:tab w:val="left" w:pos="709"/>
          <w:tab w:val="left" w:pos="4176"/>
        </w:tabs>
        <w:jc w:val="both"/>
        <w:rPr>
          <w:rFonts w:ascii="Arial" w:hAnsi="Arial" w:cs="Arial"/>
          <w:sz w:val="22"/>
          <w:szCs w:val="22"/>
        </w:rPr>
      </w:pPr>
    </w:p>
    <w:p w:rsidR="007C0306" w:rsidRPr="00410158" w:rsidRDefault="007C0306" w:rsidP="007C0306">
      <w:pPr>
        <w:tabs>
          <w:tab w:val="left" w:pos="709"/>
          <w:tab w:val="left" w:pos="3060"/>
          <w:tab w:val="left" w:pos="4176"/>
        </w:tabs>
        <w:jc w:val="both"/>
        <w:rPr>
          <w:rFonts w:ascii="Arial" w:hAnsi="Arial" w:cs="Arial"/>
          <w:b/>
          <w:bCs/>
          <w:sz w:val="22"/>
          <w:szCs w:val="22"/>
        </w:rPr>
      </w:pPr>
      <w:r w:rsidRPr="00410158">
        <w:rPr>
          <w:rFonts w:ascii="Arial" w:hAnsi="Arial" w:cs="Arial"/>
          <w:b/>
          <w:bCs/>
          <w:sz w:val="22"/>
          <w:szCs w:val="22"/>
        </w:rPr>
        <w:t xml:space="preserve">1.1. </w:t>
      </w:r>
      <w:r w:rsidRPr="002B3BB0">
        <w:rPr>
          <w:rFonts w:ascii="Arial" w:hAnsi="Arial" w:cs="Arial"/>
          <w:bCs/>
          <w:sz w:val="22"/>
          <w:szCs w:val="22"/>
        </w:rPr>
        <w:t>Tryb udzielania zmówienia.</w:t>
      </w:r>
    </w:p>
    <w:p w:rsidR="00BA4C7F" w:rsidRDefault="00BA4C7F" w:rsidP="004C2C86">
      <w:pPr>
        <w:tabs>
          <w:tab w:val="left" w:pos="709"/>
          <w:tab w:val="left" w:pos="3060"/>
          <w:tab w:val="left" w:pos="4176"/>
        </w:tabs>
        <w:jc w:val="both"/>
        <w:rPr>
          <w:rFonts w:ascii="Arial" w:hAnsi="Arial" w:cs="Arial"/>
          <w:sz w:val="22"/>
          <w:szCs w:val="22"/>
        </w:rPr>
      </w:pPr>
      <w:r w:rsidRPr="00BA4C7F">
        <w:rPr>
          <w:rFonts w:ascii="Arial" w:hAnsi="Arial" w:cs="Arial"/>
          <w:sz w:val="22"/>
          <w:szCs w:val="22"/>
        </w:rPr>
        <w:t>Przetarg w dziedzinach obronności i bezpieczeństwa o wartości zamówienia nieprzekraczającej progów unijnych o jakich stanowi art. 3 ustawy z 11 września 2019 r. - Prawo zamówień publicznych (Dz. U. z 2019 r. poz. 2019) – dalej ustawy PZP</w:t>
      </w:r>
      <w:r>
        <w:rPr>
          <w:rFonts w:ascii="Arial" w:hAnsi="Arial" w:cs="Arial"/>
          <w:sz w:val="22"/>
          <w:szCs w:val="22"/>
        </w:rPr>
        <w:t>,</w:t>
      </w:r>
      <w:r w:rsidRPr="00BA4C7F">
        <w:rPr>
          <w:rFonts w:ascii="Arial" w:hAnsi="Arial" w:cs="Arial"/>
          <w:sz w:val="22"/>
          <w:szCs w:val="22"/>
        </w:rPr>
        <w:t xml:space="preserve"> prowadzony na podstawie wewnętrznego Regulaminu JW 4026.</w:t>
      </w:r>
    </w:p>
    <w:p w:rsidR="00BA4C7F" w:rsidRDefault="00BA4C7F" w:rsidP="007C0306">
      <w:pPr>
        <w:ind w:left="426"/>
        <w:jc w:val="both"/>
        <w:rPr>
          <w:rFonts w:ascii="Arial" w:hAnsi="Arial" w:cs="Arial"/>
          <w:sz w:val="22"/>
          <w:szCs w:val="22"/>
        </w:rPr>
      </w:pPr>
    </w:p>
    <w:p w:rsidR="008B28F9" w:rsidRPr="00410158" w:rsidRDefault="008B28F9" w:rsidP="007C0306">
      <w:pPr>
        <w:ind w:left="426"/>
        <w:jc w:val="both"/>
        <w:rPr>
          <w:rFonts w:ascii="Arial" w:hAnsi="Arial" w:cs="Arial"/>
          <w:sz w:val="22"/>
          <w:szCs w:val="22"/>
        </w:rPr>
      </w:pPr>
    </w:p>
    <w:p w:rsidR="007C0306" w:rsidRPr="002B3BB0" w:rsidRDefault="007C0306" w:rsidP="007C0306">
      <w:pPr>
        <w:jc w:val="both"/>
        <w:rPr>
          <w:rFonts w:ascii="Arial" w:hAnsi="Arial" w:cs="Arial"/>
          <w:sz w:val="22"/>
          <w:szCs w:val="22"/>
        </w:rPr>
      </w:pPr>
      <w:r w:rsidRPr="00410158">
        <w:rPr>
          <w:rFonts w:ascii="Arial" w:hAnsi="Arial" w:cs="Arial"/>
          <w:b/>
          <w:bCs/>
          <w:sz w:val="22"/>
          <w:szCs w:val="22"/>
        </w:rPr>
        <w:t xml:space="preserve">1.2. </w:t>
      </w:r>
      <w:r w:rsidRPr="002B3BB0">
        <w:rPr>
          <w:rFonts w:ascii="Arial" w:hAnsi="Arial" w:cs="Arial"/>
          <w:bCs/>
          <w:sz w:val="22"/>
          <w:szCs w:val="22"/>
        </w:rPr>
        <w:t>Nazwa oraz adres zamawiającego.</w:t>
      </w:r>
    </w:p>
    <w:p w:rsidR="008B28F9" w:rsidRPr="00410158" w:rsidRDefault="008B28F9" w:rsidP="008B28F9">
      <w:pPr>
        <w:pStyle w:val="Akapitzlist"/>
        <w:tabs>
          <w:tab w:val="left" w:pos="677"/>
        </w:tabs>
        <w:suppressAutoHyphens/>
        <w:ind w:left="680"/>
        <w:jc w:val="both"/>
        <w:rPr>
          <w:rFonts w:ascii="Arial" w:hAnsi="Arial" w:cs="Arial"/>
          <w:sz w:val="22"/>
          <w:szCs w:val="22"/>
        </w:rPr>
      </w:pPr>
      <w:r w:rsidRPr="00410158">
        <w:rPr>
          <w:rFonts w:ascii="Arial" w:hAnsi="Arial" w:cs="Arial"/>
          <w:sz w:val="22"/>
          <w:szCs w:val="22"/>
        </w:rPr>
        <w:t>JEDNOSTKA WOJSKOWA 4026</w:t>
      </w:r>
    </w:p>
    <w:p w:rsidR="008B28F9" w:rsidRPr="00410158" w:rsidRDefault="008B28F9" w:rsidP="008B28F9">
      <w:pPr>
        <w:pStyle w:val="Akapitzlist"/>
        <w:tabs>
          <w:tab w:val="left" w:pos="677"/>
        </w:tabs>
        <w:suppressAutoHyphens/>
        <w:ind w:left="680"/>
        <w:jc w:val="both"/>
        <w:rPr>
          <w:rFonts w:ascii="Arial" w:hAnsi="Arial" w:cs="Arial"/>
          <w:sz w:val="22"/>
          <w:szCs w:val="22"/>
        </w:rPr>
      </w:pPr>
      <w:r w:rsidRPr="00410158">
        <w:rPr>
          <w:rFonts w:ascii="Arial" w:hAnsi="Arial" w:cs="Arial"/>
          <w:sz w:val="22"/>
          <w:szCs w:val="22"/>
        </w:rPr>
        <w:t>ul. Rondo Bitwy pod Oliwą 1</w:t>
      </w:r>
    </w:p>
    <w:p w:rsidR="008B28F9" w:rsidRPr="00410158" w:rsidRDefault="008B28F9" w:rsidP="008B28F9">
      <w:pPr>
        <w:pStyle w:val="Akapitzlist"/>
        <w:tabs>
          <w:tab w:val="left" w:pos="677"/>
        </w:tabs>
        <w:suppressAutoHyphens/>
        <w:ind w:left="680"/>
        <w:jc w:val="both"/>
        <w:rPr>
          <w:rFonts w:ascii="Arial" w:hAnsi="Arial" w:cs="Arial"/>
          <w:sz w:val="22"/>
          <w:szCs w:val="22"/>
        </w:rPr>
      </w:pPr>
      <w:r w:rsidRPr="00410158">
        <w:rPr>
          <w:rFonts w:ascii="Arial" w:hAnsi="Arial" w:cs="Arial"/>
          <w:sz w:val="22"/>
          <w:szCs w:val="22"/>
        </w:rPr>
        <w:t xml:space="preserve">81-103 Gdynia  </w:t>
      </w:r>
    </w:p>
    <w:p w:rsidR="008B28F9" w:rsidRPr="00410158" w:rsidRDefault="008B28F9" w:rsidP="008B28F9">
      <w:pPr>
        <w:pStyle w:val="Akapitzlist"/>
        <w:tabs>
          <w:tab w:val="left" w:pos="677"/>
        </w:tabs>
        <w:suppressAutoHyphens/>
        <w:ind w:left="680"/>
        <w:jc w:val="both"/>
        <w:rPr>
          <w:rFonts w:ascii="Arial" w:hAnsi="Arial" w:cs="Arial"/>
          <w:sz w:val="22"/>
          <w:szCs w:val="22"/>
        </w:rPr>
      </w:pPr>
      <w:r w:rsidRPr="00410158">
        <w:rPr>
          <w:rFonts w:ascii="Arial" w:hAnsi="Arial" w:cs="Arial"/>
          <w:sz w:val="22"/>
          <w:szCs w:val="22"/>
        </w:rPr>
        <w:t>adres internetowy: https://formoza.wp.mil.pl/pl/bip/zamowienia/</w:t>
      </w:r>
    </w:p>
    <w:p w:rsidR="008B28F9" w:rsidRPr="00410158" w:rsidRDefault="008B28F9" w:rsidP="008B28F9">
      <w:pPr>
        <w:pStyle w:val="Akapitzlist"/>
        <w:tabs>
          <w:tab w:val="left" w:pos="677"/>
        </w:tabs>
        <w:suppressAutoHyphens/>
        <w:ind w:left="680"/>
        <w:jc w:val="both"/>
        <w:rPr>
          <w:rFonts w:ascii="Arial" w:hAnsi="Arial" w:cs="Arial"/>
          <w:sz w:val="22"/>
          <w:szCs w:val="22"/>
        </w:rPr>
      </w:pPr>
      <w:r w:rsidRPr="00410158">
        <w:rPr>
          <w:rFonts w:ascii="Arial" w:hAnsi="Arial" w:cs="Arial"/>
          <w:sz w:val="22"/>
          <w:szCs w:val="22"/>
        </w:rPr>
        <w:t>E-mail: 4026.zamowienia@ron.mil.pl</w:t>
      </w:r>
    </w:p>
    <w:p w:rsidR="008B28F9" w:rsidRPr="00410158" w:rsidRDefault="008B28F9" w:rsidP="008B28F9">
      <w:pPr>
        <w:pStyle w:val="Akapitzlist"/>
        <w:tabs>
          <w:tab w:val="left" w:pos="677"/>
        </w:tabs>
        <w:suppressAutoHyphens/>
        <w:ind w:left="680"/>
        <w:jc w:val="both"/>
        <w:rPr>
          <w:rFonts w:ascii="Arial" w:hAnsi="Arial" w:cs="Arial"/>
          <w:sz w:val="22"/>
          <w:szCs w:val="22"/>
        </w:rPr>
      </w:pPr>
      <w:r w:rsidRPr="00410158">
        <w:rPr>
          <w:rFonts w:ascii="Arial" w:hAnsi="Arial" w:cs="Arial"/>
          <w:sz w:val="22"/>
          <w:szCs w:val="22"/>
        </w:rPr>
        <w:t>tel. 261 267 433</w:t>
      </w:r>
    </w:p>
    <w:p w:rsidR="008B28F9" w:rsidRPr="00410158" w:rsidRDefault="007C0306" w:rsidP="008B28F9">
      <w:pPr>
        <w:pBdr>
          <w:top w:val="nil"/>
          <w:left w:val="nil"/>
          <w:bottom w:val="nil"/>
          <w:right w:val="nil"/>
          <w:between w:val="nil"/>
        </w:pBdr>
        <w:spacing w:line="276" w:lineRule="auto"/>
        <w:ind w:left="720"/>
        <w:jc w:val="both"/>
        <w:rPr>
          <w:rFonts w:ascii="Arial" w:eastAsia="Arial" w:hAnsi="Arial" w:cs="Arial"/>
          <w:color w:val="0000FF"/>
          <w:sz w:val="22"/>
          <w:szCs w:val="22"/>
          <w:u w:val="single"/>
        </w:rPr>
      </w:pPr>
      <w:r w:rsidRPr="00410158">
        <w:rPr>
          <w:rFonts w:ascii="Arial" w:hAnsi="Arial" w:cs="Arial"/>
          <w:sz w:val="22"/>
          <w:szCs w:val="22"/>
        </w:rPr>
        <w:t xml:space="preserve">Postępowanie prowadzone </w:t>
      </w:r>
      <w:r w:rsidR="00733411" w:rsidRPr="00410158">
        <w:rPr>
          <w:rFonts w:ascii="Arial" w:hAnsi="Arial" w:cs="Arial"/>
          <w:sz w:val="22"/>
          <w:szCs w:val="22"/>
        </w:rPr>
        <w:t xml:space="preserve">jest przy użyciu </w:t>
      </w:r>
      <w:r w:rsidRPr="00410158">
        <w:rPr>
          <w:rFonts w:ascii="Arial" w:hAnsi="Arial" w:cs="Arial"/>
          <w:sz w:val="22"/>
          <w:szCs w:val="22"/>
        </w:rPr>
        <w:t>platformy zakupowej dostępnej pod adresem:</w:t>
      </w:r>
      <w:r w:rsidR="00DC598C" w:rsidRPr="00410158">
        <w:rPr>
          <w:rFonts w:ascii="Arial" w:hAnsi="Arial" w:cs="Arial"/>
          <w:sz w:val="22"/>
          <w:szCs w:val="22"/>
        </w:rPr>
        <w:t xml:space="preserve"> </w:t>
      </w:r>
      <w:hyperlink r:id="rId9" w:history="1">
        <w:r w:rsidR="00323301" w:rsidRPr="009862C1">
          <w:rPr>
            <w:rStyle w:val="Hipercze"/>
            <w:rFonts w:ascii="Arial" w:hAnsi="Arial" w:cs="Arial"/>
            <w:sz w:val="22"/>
            <w:szCs w:val="22"/>
          </w:rPr>
          <w:t>https://platformazakupowa.pl/pn/jw4026/proceedings</w:t>
        </w:r>
      </w:hyperlink>
    </w:p>
    <w:p w:rsidR="007C0306" w:rsidRPr="00410158" w:rsidRDefault="007C0306" w:rsidP="008B28F9">
      <w:pPr>
        <w:pStyle w:val="Akapitzlist"/>
        <w:tabs>
          <w:tab w:val="left" w:pos="677"/>
        </w:tabs>
        <w:suppressAutoHyphens/>
        <w:ind w:left="680"/>
        <w:jc w:val="both"/>
        <w:rPr>
          <w:rFonts w:ascii="Arial" w:hAnsi="Arial" w:cs="Arial"/>
          <w:sz w:val="22"/>
          <w:szCs w:val="22"/>
        </w:rPr>
      </w:pPr>
    </w:p>
    <w:p w:rsidR="007C0306" w:rsidRPr="00410158" w:rsidRDefault="007C0306" w:rsidP="003956B6">
      <w:pPr>
        <w:numPr>
          <w:ilvl w:val="1"/>
          <w:numId w:val="2"/>
        </w:numPr>
        <w:ind w:left="426" w:hanging="426"/>
        <w:jc w:val="both"/>
        <w:rPr>
          <w:rFonts w:ascii="Arial" w:hAnsi="Arial" w:cs="Arial"/>
          <w:bCs/>
          <w:sz w:val="22"/>
          <w:szCs w:val="22"/>
        </w:rPr>
      </w:pPr>
      <w:r w:rsidRPr="002B3BB0">
        <w:rPr>
          <w:rFonts w:ascii="Arial" w:hAnsi="Arial" w:cs="Arial"/>
          <w:bCs/>
          <w:sz w:val="22"/>
          <w:szCs w:val="22"/>
        </w:rPr>
        <w:t>Osobą upoważnioną do kontaktów z wykonawcami</w:t>
      </w:r>
      <w:r w:rsidRPr="00410158">
        <w:rPr>
          <w:rFonts w:ascii="Arial" w:hAnsi="Arial" w:cs="Arial"/>
          <w:bCs/>
          <w:sz w:val="22"/>
          <w:szCs w:val="22"/>
        </w:rPr>
        <w:t xml:space="preserve"> w sprawie niniejszego postępowania jest: </w:t>
      </w:r>
      <w:r w:rsidR="00DC598C" w:rsidRPr="00410158">
        <w:rPr>
          <w:rFonts w:ascii="Arial" w:hAnsi="Arial" w:cs="Arial"/>
          <w:bCs/>
          <w:sz w:val="22"/>
          <w:szCs w:val="22"/>
        </w:rPr>
        <w:t xml:space="preserve">p.  </w:t>
      </w:r>
      <w:r w:rsidR="008B28F9" w:rsidRPr="00410158">
        <w:rPr>
          <w:rFonts w:ascii="Arial" w:hAnsi="Arial" w:cs="Arial"/>
          <w:bCs/>
          <w:sz w:val="22"/>
          <w:szCs w:val="22"/>
        </w:rPr>
        <w:t xml:space="preserve">Aneta Olszewska </w:t>
      </w:r>
      <w:r w:rsidRPr="00410158">
        <w:rPr>
          <w:rFonts w:ascii="Arial" w:hAnsi="Arial" w:cs="Arial"/>
          <w:bCs/>
          <w:sz w:val="22"/>
          <w:szCs w:val="22"/>
        </w:rPr>
        <w:t xml:space="preserve"> tel</w:t>
      </w:r>
      <w:r w:rsidR="00DC598C" w:rsidRPr="00410158">
        <w:rPr>
          <w:rFonts w:ascii="Arial" w:hAnsi="Arial" w:cs="Arial"/>
          <w:bCs/>
          <w:sz w:val="22"/>
          <w:szCs w:val="22"/>
        </w:rPr>
        <w:t>. 261</w:t>
      </w:r>
      <w:r w:rsidR="008B28F9" w:rsidRPr="00410158">
        <w:rPr>
          <w:rFonts w:ascii="Arial" w:hAnsi="Arial" w:cs="Arial"/>
          <w:bCs/>
          <w:sz w:val="22"/>
          <w:szCs w:val="22"/>
        </w:rPr>
        <w:t> 267 433</w:t>
      </w:r>
      <w:r w:rsidR="00DC598C" w:rsidRPr="00410158">
        <w:rPr>
          <w:rFonts w:ascii="Arial" w:hAnsi="Arial" w:cs="Arial"/>
          <w:bCs/>
          <w:sz w:val="22"/>
          <w:szCs w:val="22"/>
        </w:rPr>
        <w:t>.</w:t>
      </w:r>
    </w:p>
    <w:p w:rsidR="008B28F9" w:rsidRPr="00410158" w:rsidRDefault="008B28F9" w:rsidP="008B28F9">
      <w:pPr>
        <w:ind w:left="426"/>
        <w:jc w:val="both"/>
        <w:rPr>
          <w:rFonts w:ascii="Arial" w:hAnsi="Arial" w:cs="Arial"/>
          <w:bCs/>
          <w:sz w:val="22"/>
          <w:szCs w:val="22"/>
        </w:rPr>
      </w:pPr>
    </w:p>
    <w:p w:rsidR="007C0306" w:rsidRPr="002B3BB0" w:rsidRDefault="007C0306" w:rsidP="003956B6">
      <w:pPr>
        <w:numPr>
          <w:ilvl w:val="1"/>
          <w:numId w:val="2"/>
        </w:numPr>
        <w:tabs>
          <w:tab w:val="left" w:pos="426"/>
        </w:tabs>
        <w:ind w:left="426" w:hanging="426"/>
        <w:jc w:val="both"/>
        <w:rPr>
          <w:rFonts w:ascii="Arial" w:hAnsi="Arial" w:cs="Arial"/>
          <w:bCs/>
          <w:sz w:val="22"/>
          <w:szCs w:val="22"/>
        </w:rPr>
      </w:pPr>
      <w:r w:rsidRPr="002B3BB0">
        <w:rPr>
          <w:rFonts w:ascii="Arial" w:hAnsi="Arial" w:cs="Arial"/>
          <w:bCs/>
          <w:sz w:val="22"/>
          <w:szCs w:val="22"/>
        </w:rPr>
        <w:t>Informacja o sposobie porozumiewania się  zamawiającego z wykonawcami oraz  przekazywania oświadczeń i dokumentów.</w:t>
      </w:r>
    </w:p>
    <w:p w:rsidR="007C0306" w:rsidRPr="003337F3" w:rsidRDefault="007C0306" w:rsidP="00323301">
      <w:pPr>
        <w:pStyle w:val="Akapitzlist"/>
        <w:numPr>
          <w:ilvl w:val="2"/>
          <w:numId w:val="2"/>
        </w:numPr>
        <w:jc w:val="both"/>
        <w:rPr>
          <w:rFonts w:ascii="Arial" w:hAnsi="Arial" w:cs="Arial"/>
          <w:sz w:val="22"/>
          <w:szCs w:val="22"/>
        </w:rPr>
      </w:pPr>
      <w:r w:rsidRPr="00410158">
        <w:rPr>
          <w:rFonts w:ascii="Arial" w:hAnsi="Arial" w:cs="Arial"/>
          <w:sz w:val="22"/>
          <w:szCs w:val="22"/>
        </w:rPr>
        <w:t xml:space="preserve">W postępowaniu o udzielenie zamówienia komunikacja między Wykonawcami </w:t>
      </w:r>
      <w:r w:rsidRPr="00410158">
        <w:rPr>
          <w:rFonts w:ascii="Arial" w:hAnsi="Arial" w:cs="Arial"/>
          <w:sz w:val="22"/>
          <w:szCs w:val="22"/>
        </w:rPr>
        <w:br/>
        <w:t xml:space="preserve">a Zamawiającym odbywa się elektronicznie za pośrednictwem Platformy Zakupowej </w:t>
      </w:r>
      <w:hyperlink r:id="rId10" w:history="1">
        <w:r w:rsidR="00323301" w:rsidRPr="002B6BBD">
          <w:rPr>
            <w:rStyle w:val="Hipercze"/>
            <w:rFonts w:ascii="Arial" w:eastAsia="Arial" w:hAnsi="Arial" w:cs="Arial"/>
            <w:sz w:val="22"/>
            <w:szCs w:val="22"/>
          </w:rPr>
          <w:t>https://platformazakupowa.pl/pn/jw4026/proceedings</w:t>
        </w:r>
      </w:hyperlink>
      <w:r w:rsidR="00627799">
        <w:rPr>
          <w:rFonts w:ascii="Arial" w:eastAsia="Arial" w:hAnsi="Arial" w:cs="Arial"/>
          <w:color w:val="0000FF"/>
          <w:sz w:val="22"/>
          <w:szCs w:val="22"/>
          <w:u w:val="single"/>
        </w:rPr>
        <w:t>;</w:t>
      </w:r>
    </w:p>
    <w:p w:rsidR="007C0306" w:rsidRDefault="007C0306" w:rsidP="003337F3">
      <w:pPr>
        <w:pStyle w:val="Akapitzlist"/>
        <w:numPr>
          <w:ilvl w:val="2"/>
          <w:numId w:val="2"/>
        </w:numPr>
        <w:jc w:val="both"/>
        <w:rPr>
          <w:rFonts w:ascii="Arial" w:hAnsi="Arial" w:cs="Arial"/>
          <w:sz w:val="22"/>
          <w:szCs w:val="22"/>
        </w:rPr>
      </w:pPr>
      <w:r w:rsidRPr="003337F3">
        <w:rPr>
          <w:rFonts w:ascii="Arial" w:hAnsi="Arial" w:cs="Arial"/>
          <w:sz w:val="22"/>
          <w:szCs w:val="22"/>
        </w:rPr>
        <w:t xml:space="preserve">W sytuacjach </w:t>
      </w:r>
      <w:r w:rsidRPr="003337F3">
        <w:rPr>
          <w:rFonts w:ascii="Arial" w:hAnsi="Arial" w:cs="Arial"/>
          <w:color w:val="000000"/>
          <w:sz w:val="22"/>
          <w:szCs w:val="22"/>
        </w:rPr>
        <w:t xml:space="preserve">awaryjnych w szczególności w przypadku braku działania </w:t>
      </w:r>
      <w:r w:rsidRPr="003337F3">
        <w:rPr>
          <w:rFonts w:ascii="Arial" w:hAnsi="Arial" w:cs="Arial"/>
          <w:sz w:val="22"/>
          <w:szCs w:val="22"/>
        </w:rPr>
        <w:t xml:space="preserve">Platformy Zakupowej Zamawiający dopuszcza również komunikację za pomocą poczty elektronicznej </w:t>
      </w:r>
      <w:r w:rsidR="00C36EC3" w:rsidRPr="003337F3">
        <w:rPr>
          <w:rFonts w:ascii="Arial" w:hAnsi="Arial" w:cs="Arial"/>
          <w:sz w:val="22"/>
          <w:szCs w:val="22"/>
        </w:rPr>
        <w:t xml:space="preserve">(z zastrzeżeniem składania wniosku o dopuszczenie do udziału </w:t>
      </w:r>
      <w:r w:rsidR="005357FA">
        <w:rPr>
          <w:rFonts w:ascii="Arial" w:hAnsi="Arial" w:cs="Arial"/>
          <w:sz w:val="22"/>
          <w:szCs w:val="22"/>
        </w:rPr>
        <w:br/>
      </w:r>
      <w:r w:rsidR="00C36EC3" w:rsidRPr="003337F3">
        <w:rPr>
          <w:rFonts w:ascii="Arial" w:hAnsi="Arial" w:cs="Arial"/>
          <w:sz w:val="22"/>
          <w:szCs w:val="22"/>
        </w:rPr>
        <w:t xml:space="preserve">w postępowaniu oraz oświadczenia składanego </w:t>
      </w:r>
      <w:r w:rsidR="00FE6913" w:rsidRPr="003337F3">
        <w:rPr>
          <w:rFonts w:ascii="Arial" w:hAnsi="Arial" w:cs="Arial"/>
          <w:sz w:val="22"/>
          <w:szCs w:val="22"/>
        </w:rPr>
        <w:t>wraz z wnioskiem</w:t>
      </w:r>
      <w:r w:rsidR="00C36EC3" w:rsidRPr="003337F3">
        <w:rPr>
          <w:rFonts w:ascii="Arial" w:hAnsi="Arial" w:cs="Arial"/>
          <w:sz w:val="22"/>
          <w:szCs w:val="22"/>
        </w:rPr>
        <w:t xml:space="preserve"> dla których</w:t>
      </w:r>
      <w:r w:rsidR="00C36EC3" w:rsidRPr="003337F3">
        <w:rPr>
          <w:rFonts w:ascii="Arial" w:hAnsi="Arial" w:cs="Arial"/>
          <w:color w:val="FF0000"/>
          <w:sz w:val="22"/>
          <w:szCs w:val="22"/>
        </w:rPr>
        <w:t xml:space="preserve"> </w:t>
      </w:r>
      <w:r w:rsidR="00C36EC3" w:rsidRPr="003337F3">
        <w:rPr>
          <w:rFonts w:ascii="Arial" w:hAnsi="Arial" w:cs="Arial"/>
          <w:sz w:val="22"/>
          <w:szCs w:val="22"/>
        </w:rPr>
        <w:t xml:space="preserve">jedynym dopuszczalnym sposobem złożenia jest przesłanie za pośrednictwem Platformy Zakupowej). </w:t>
      </w:r>
      <w:r w:rsidRPr="003337F3">
        <w:rPr>
          <w:rFonts w:ascii="Arial" w:hAnsi="Arial" w:cs="Arial"/>
          <w:sz w:val="22"/>
          <w:szCs w:val="22"/>
        </w:rPr>
        <w:t>W takim przypadku wykonawca zobowiązany jest przesłać dokumenty na adres:</w:t>
      </w:r>
      <w:r w:rsidR="00DC598C" w:rsidRPr="003337F3">
        <w:rPr>
          <w:rFonts w:ascii="Arial" w:hAnsi="Arial" w:cs="Arial"/>
          <w:sz w:val="22"/>
          <w:szCs w:val="22"/>
        </w:rPr>
        <w:t xml:space="preserve"> </w:t>
      </w:r>
      <w:hyperlink r:id="rId11" w:history="1">
        <w:r w:rsidR="003337F3" w:rsidRPr="00D4353A">
          <w:rPr>
            <w:rStyle w:val="Hipercze"/>
            <w:rFonts w:ascii="Arial" w:hAnsi="Arial" w:cs="Arial"/>
            <w:sz w:val="22"/>
            <w:szCs w:val="22"/>
          </w:rPr>
          <w:t>4026.zamowienia@ron.mil.pl</w:t>
        </w:r>
      </w:hyperlink>
      <w:r w:rsidR="00627799" w:rsidRPr="003337F3">
        <w:rPr>
          <w:rFonts w:ascii="Arial" w:hAnsi="Arial" w:cs="Arial"/>
          <w:sz w:val="22"/>
          <w:szCs w:val="22"/>
        </w:rPr>
        <w:t>;</w:t>
      </w:r>
    </w:p>
    <w:p w:rsidR="007C0306" w:rsidRDefault="007C0306" w:rsidP="003337F3">
      <w:pPr>
        <w:pStyle w:val="Akapitzlist"/>
        <w:numPr>
          <w:ilvl w:val="2"/>
          <w:numId w:val="2"/>
        </w:numPr>
        <w:jc w:val="both"/>
        <w:rPr>
          <w:rFonts w:ascii="Arial" w:hAnsi="Arial" w:cs="Arial"/>
          <w:sz w:val="22"/>
          <w:szCs w:val="22"/>
        </w:rPr>
      </w:pPr>
      <w:r w:rsidRPr="003337F3">
        <w:rPr>
          <w:rFonts w:ascii="Arial" w:hAnsi="Arial" w:cs="Arial"/>
          <w:sz w:val="22"/>
          <w:szCs w:val="22"/>
        </w:rPr>
        <w:t>Zamawiający informuje, że instrukcje korzystania z Platformy Zakupowej dotyczące w szczególności logowania, pobrania dokumentacji, składania wniosków, zawiadomień, dokumentacji, elektronicznych oświadczeń oraz innych czynności podejmowanych w niniejszym postępowaniu przy użyciu Platformy Zakupowej znajdują się w zakładce „</w:t>
      </w:r>
      <w:r w:rsidR="00FE6913" w:rsidRPr="003337F3">
        <w:rPr>
          <w:rFonts w:ascii="Arial" w:hAnsi="Arial" w:cs="Arial"/>
          <w:sz w:val="22"/>
          <w:szCs w:val="22"/>
        </w:rPr>
        <w:t>Instrukcje dla Wykonawców"</w:t>
      </w:r>
      <w:r w:rsidR="00271283" w:rsidRPr="003337F3">
        <w:rPr>
          <w:rFonts w:ascii="Arial" w:eastAsia="Arial" w:hAnsi="Arial" w:cs="Arial"/>
          <w:sz w:val="22"/>
          <w:szCs w:val="22"/>
        </w:rPr>
        <w:t xml:space="preserve"> na stronie internetowej pod adresem: </w:t>
      </w:r>
      <w:hyperlink r:id="rId12" w:history="1">
        <w:r w:rsidR="003337F3" w:rsidRPr="00D4353A">
          <w:rPr>
            <w:rStyle w:val="Hipercze"/>
            <w:rFonts w:ascii="Arial" w:eastAsia="Arial" w:hAnsi="Arial" w:cs="Arial"/>
            <w:sz w:val="22"/>
            <w:szCs w:val="22"/>
          </w:rPr>
          <w:t>h</w:t>
        </w:r>
        <w:r w:rsidR="003337F3" w:rsidRPr="00D4353A">
          <w:rPr>
            <w:rStyle w:val="Hipercze"/>
            <w:rFonts w:ascii="Arial" w:hAnsi="Arial" w:cs="Arial"/>
            <w:sz w:val="22"/>
            <w:szCs w:val="22"/>
          </w:rPr>
          <w:t>ttps://platformazakupowa.pl/strona/45-instrukcje</w:t>
        </w:r>
      </w:hyperlink>
      <w:r w:rsidR="00627799" w:rsidRPr="003337F3">
        <w:rPr>
          <w:rFonts w:ascii="Arial" w:hAnsi="Arial" w:cs="Arial"/>
          <w:sz w:val="22"/>
          <w:szCs w:val="22"/>
        </w:rPr>
        <w:t>;</w:t>
      </w:r>
    </w:p>
    <w:p w:rsidR="007C0306" w:rsidRDefault="007C0306" w:rsidP="003337F3">
      <w:pPr>
        <w:pStyle w:val="Akapitzlist"/>
        <w:numPr>
          <w:ilvl w:val="2"/>
          <w:numId w:val="2"/>
        </w:numPr>
        <w:jc w:val="both"/>
        <w:rPr>
          <w:rFonts w:ascii="Arial" w:hAnsi="Arial" w:cs="Arial"/>
          <w:sz w:val="22"/>
          <w:szCs w:val="22"/>
        </w:rPr>
      </w:pPr>
      <w:r w:rsidRPr="003337F3">
        <w:rPr>
          <w:rFonts w:ascii="Arial" w:hAnsi="Arial" w:cs="Arial"/>
          <w:sz w:val="22"/>
          <w:szCs w:val="22"/>
        </w:rPr>
        <w:t xml:space="preserve">Wymagania techniczne i organizacyjne </w:t>
      </w:r>
      <w:r w:rsidR="00062C68" w:rsidRPr="003337F3">
        <w:rPr>
          <w:rFonts w:ascii="Arial" w:hAnsi="Arial" w:cs="Arial"/>
          <w:sz w:val="22"/>
          <w:szCs w:val="22"/>
        </w:rPr>
        <w:t>sporządzania i przekazywania korespondencji elektronicznej (w tym przekazywania wniosków o dopuszczenie do udziału w postępowaniu) zostały opisane w Regulaminie korzystania z platformy, który znajduje się na stornie i</w:t>
      </w:r>
      <w:r w:rsidR="00627799" w:rsidRPr="003337F3">
        <w:rPr>
          <w:rFonts w:ascii="Arial" w:hAnsi="Arial" w:cs="Arial"/>
          <w:sz w:val="22"/>
          <w:szCs w:val="22"/>
        </w:rPr>
        <w:t>nternetowej platformy zakupowej;</w:t>
      </w:r>
    </w:p>
    <w:p w:rsidR="00062C68" w:rsidRDefault="00062C68" w:rsidP="003337F3">
      <w:pPr>
        <w:pStyle w:val="Akapitzlist"/>
        <w:numPr>
          <w:ilvl w:val="2"/>
          <w:numId w:val="2"/>
        </w:numPr>
        <w:jc w:val="both"/>
        <w:rPr>
          <w:rFonts w:ascii="Arial" w:hAnsi="Arial" w:cs="Arial"/>
          <w:sz w:val="22"/>
          <w:szCs w:val="22"/>
        </w:rPr>
      </w:pPr>
      <w:r w:rsidRPr="003337F3">
        <w:rPr>
          <w:rFonts w:ascii="Arial" w:hAnsi="Arial" w:cs="Arial"/>
          <w:sz w:val="22"/>
          <w:szCs w:val="22"/>
        </w:rPr>
        <w:t>Występuje limit objętości plików lub spakowanych folderów w zakresie całego wniosku do ilości 10 plików lub spakowanych folderów pr</w:t>
      </w:r>
      <w:r w:rsidR="00627799" w:rsidRPr="003337F3">
        <w:rPr>
          <w:rFonts w:ascii="Arial" w:hAnsi="Arial" w:cs="Arial"/>
          <w:sz w:val="22"/>
          <w:szCs w:val="22"/>
        </w:rPr>
        <w:t>zy maksymalnej wielkości 150 MB;</w:t>
      </w:r>
    </w:p>
    <w:p w:rsidR="00062C68" w:rsidRDefault="007C0306" w:rsidP="003337F3">
      <w:pPr>
        <w:pStyle w:val="Akapitzlist"/>
        <w:numPr>
          <w:ilvl w:val="2"/>
          <w:numId w:val="2"/>
        </w:numPr>
        <w:jc w:val="both"/>
        <w:rPr>
          <w:rFonts w:ascii="Arial" w:hAnsi="Arial" w:cs="Arial"/>
          <w:sz w:val="22"/>
          <w:szCs w:val="22"/>
        </w:rPr>
      </w:pPr>
      <w:r w:rsidRPr="003337F3">
        <w:rPr>
          <w:rFonts w:ascii="Arial" w:hAnsi="Arial" w:cs="Arial"/>
          <w:sz w:val="22"/>
          <w:szCs w:val="22"/>
        </w:rPr>
        <w:t xml:space="preserve">W przypadku większych plików Zamawiający zaleca </w:t>
      </w:r>
      <w:r w:rsidR="00062C68" w:rsidRPr="003337F3">
        <w:rPr>
          <w:rFonts w:ascii="Arial" w:hAnsi="Arial" w:cs="Arial"/>
          <w:sz w:val="22"/>
          <w:szCs w:val="22"/>
        </w:rPr>
        <w:t>skorzystanie z instrukcji pakowania plików (dostępnej na stronie platformazakupowa.pl) dzieląc je na mnie</w:t>
      </w:r>
      <w:r w:rsidR="00627799" w:rsidRPr="003337F3">
        <w:rPr>
          <w:rFonts w:ascii="Arial" w:hAnsi="Arial" w:cs="Arial"/>
          <w:sz w:val="22"/>
          <w:szCs w:val="22"/>
        </w:rPr>
        <w:t>jsze paczki po np. 150 MB każda;</w:t>
      </w:r>
    </w:p>
    <w:p w:rsidR="007C0306" w:rsidRPr="003337F3" w:rsidRDefault="00C35C5C" w:rsidP="003337F3">
      <w:pPr>
        <w:pStyle w:val="Akapitzlist"/>
        <w:numPr>
          <w:ilvl w:val="2"/>
          <w:numId w:val="2"/>
        </w:numPr>
        <w:jc w:val="both"/>
        <w:rPr>
          <w:rFonts w:ascii="Arial" w:hAnsi="Arial" w:cs="Arial"/>
          <w:sz w:val="22"/>
          <w:szCs w:val="22"/>
        </w:rPr>
      </w:pPr>
      <w:r w:rsidRPr="003337F3">
        <w:rPr>
          <w:rFonts w:ascii="Arial" w:hAnsi="Arial" w:cs="Arial"/>
          <w:sz w:val="22"/>
          <w:szCs w:val="22"/>
        </w:rPr>
        <w:t xml:space="preserve">Dokumenty elektroniczne </w:t>
      </w:r>
      <w:r w:rsidR="007C0306" w:rsidRPr="003337F3">
        <w:rPr>
          <w:rFonts w:ascii="Arial" w:hAnsi="Arial" w:cs="Arial"/>
          <w:sz w:val="22"/>
          <w:szCs w:val="22"/>
        </w:rPr>
        <w:t>składane są przez wykon</w:t>
      </w:r>
      <w:r w:rsidR="00DC598C" w:rsidRPr="003337F3">
        <w:rPr>
          <w:rFonts w:ascii="Arial" w:hAnsi="Arial" w:cs="Arial"/>
          <w:sz w:val="22"/>
          <w:szCs w:val="22"/>
        </w:rPr>
        <w:t>awcę za pośrednictwem przycisku</w:t>
      </w:r>
      <w:r w:rsidR="007C0306" w:rsidRPr="003337F3">
        <w:rPr>
          <w:rFonts w:ascii="Arial" w:hAnsi="Arial" w:cs="Arial"/>
          <w:sz w:val="22"/>
          <w:szCs w:val="22"/>
        </w:rPr>
        <w:t xml:space="preserve"> „Wy</w:t>
      </w:r>
      <w:r w:rsidR="00627799" w:rsidRPr="003337F3">
        <w:rPr>
          <w:rFonts w:ascii="Arial" w:hAnsi="Arial" w:cs="Arial"/>
          <w:sz w:val="22"/>
          <w:szCs w:val="22"/>
        </w:rPr>
        <w:t>ślij wiadomość” jako załączniki;</w:t>
      </w:r>
      <w:r w:rsidR="007C0306" w:rsidRPr="003337F3">
        <w:rPr>
          <w:rFonts w:ascii="Arial" w:hAnsi="Arial" w:cs="Arial"/>
          <w:sz w:val="22"/>
          <w:szCs w:val="22"/>
        </w:rPr>
        <w:t xml:space="preserve"> </w:t>
      </w:r>
    </w:p>
    <w:p w:rsidR="007C0306" w:rsidRDefault="000D10F5" w:rsidP="00271283">
      <w:pPr>
        <w:pBdr>
          <w:top w:val="nil"/>
          <w:left w:val="nil"/>
          <w:bottom w:val="nil"/>
          <w:right w:val="nil"/>
          <w:between w:val="nil"/>
        </w:pBdr>
        <w:spacing w:line="276" w:lineRule="auto"/>
        <w:ind w:left="720"/>
        <w:jc w:val="both"/>
        <w:rPr>
          <w:rFonts w:ascii="Arial" w:eastAsia="Arial" w:hAnsi="Arial" w:cs="Arial"/>
          <w:color w:val="0000FF"/>
          <w:sz w:val="22"/>
          <w:szCs w:val="22"/>
          <w:u w:val="single"/>
        </w:rPr>
      </w:pPr>
      <w:r w:rsidRPr="00410158">
        <w:rPr>
          <w:rFonts w:ascii="Arial" w:hAnsi="Arial" w:cs="Arial"/>
          <w:sz w:val="22"/>
          <w:szCs w:val="22"/>
        </w:rPr>
        <w:lastRenderedPageBreak/>
        <w:t>Formularz wniosku</w:t>
      </w:r>
      <w:r w:rsidR="007C0306" w:rsidRPr="00410158">
        <w:rPr>
          <w:rFonts w:ascii="Arial" w:hAnsi="Arial" w:cs="Arial"/>
          <w:sz w:val="22"/>
          <w:szCs w:val="22"/>
        </w:rPr>
        <w:t xml:space="preserve"> wraz z załącznikami został udostępniony na Platformie Zakupowej pod adresem: </w:t>
      </w:r>
      <w:hyperlink r:id="rId13" w:history="1">
        <w:r w:rsidR="00271283" w:rsidRPr="00410158">
          <w:rPr>
            <w:rFonts w:ascii="Arial" w:eastAsia="Arial" w:hAnsi="Arial" w:cs="Arial"/>
            <w:color w:val="0000FF"/>
            <w:sz w:val="22"/>
            <w:szCs w:val="22"/>
            <w:u w:val="single"/>
          </w:rPr>
          <w:t>https://platformazakupowa.pl/pn/jw4026</w:t>
        </w:r>
      </w:hyperlink>
      <w:r w:rsidR="00F60709">
        <w:rPr>
          <w:rFonts w:ascii="Arial" w:eastAsia="Arial" w:hAnsi="Arial" w:cs="Arial"/>
          <w:color w:val="0000FF"/>
          <w:sz w:val="22"/>
          <w:szCs w:val="22"/>
          <w:u w:val="single"/>
        </w:rPr>
        <w:t>/</w:t>
      </w:r>
      <w:r w:rsidR="00F60709" w:rsidRPr="00F60709">
        <w:rPr>
          <w:rFonts w:ascii="Arial" w:eastAsia="Arial" w:hAnsi="Arial" w:cs="Arial"/>
          <w:color w:val="0000FF"/>
          <w:sz w:val="22"/>
          <w:szCs w:val="22"/>
          <w:u w:val="single"/>
        </w:rPr>
        <w:t>proceedings</w:t>
      </w:r>
      <w:r w:rsidR="00627799">
        <w:rPr>
          <w:rFonts w:ascii="Arial" w:eastAsia="Arial" w:hAnsi="Arial" w:cs="Arial"/>
          <w:color w:val="0000FF"/>
          <w:sz w:val="22"/>
          <w:szCs w:val="22"/>
          <w:u w:val="single"/>
        </w:rPr>
        <w:t>;</w:t>
      </w:r>
    </w:p>
    <w:p w:rsidR="007C0306" w:rsidRPr="003337F3" w:rsidRDefault="007C0306" w:rsidP="003337F3">
      <w:pPr>
        <w:pStyle w:val="Akapitzlist"/>
        <w:numPr>
          <w:ilvl w:val="2"/>
          <w:numId w:val="2"/>
        </w:numPr>
        <w:pBdr>
          <w:top w:val="nil"/>
          <w:left w:val="nil"/>
          <w:bottom w:val="nil"/>
          <w:right w:val="nil"/>
          <w:between w:val="nil"/>
        </w:pBdr>
        <w:spacing w:line="276" w:lineRule="auto"/>
        <w:jc w:val="both"/>
        <w:rPr>
          <w:rFonts w:ascii="Arial" w:eastAsia="Arial" w:hAnsi="Arial" w:cs="Arial"/>
          <w:color w:val="0000FF"/>
          <w:sz w:val="22"/>
          <w:szCs w:val="22"/>
          <w:u w:val="single"/>
        </w:rPr>
      </w:pPr>
      <w:r w:rsidRPr="003337F3">
        <w:rPr>
          <w:rFonts w:ascii="Arial" w:hAnsi="Arial" w:cs="Arial"/>
          <w:sz w:val="22"/>
          <w:szCs w:val="22"/>
        </w:rPr>
        <w:t>Wyjaśnienia oraz wszelkie informacje dotyczące przedmiotowego postępowania zamieszczane będą wyłącznie za po</w:t>
      </w:r>
      <w:r w:rsidR="00627799" w:rsidRPr="003337F3">
        <w:rPr>
          <w:rFonts w:ascii="Arial" w:hAnsi="Arial" w:cs="Arial"/>
          <w:sz w:val="22"/>
          <w:szCs w:val="22"/>
        </w:rPr>
        <w:t>średnictwem platformy zakupowej;</w:t>
      </w:r>
    </w:p>
    <w:p w:rsidR="007C0306" w:rsidRPr="003337F3" w:rsidRDefault="00C06853" w:rsidP="003337F3">
      <w:pPr>
        <w:pStyle w:val="Akapitzlist"/>
        <w:numPr>
          <w:ilvl w:val="2"/>
          <w:numId w:val="2"/>
        </w:numPr>
        <w:pBdr>
          <w:top w:val="nil"/>
          <w:left w:val="nil"/>
          <w:bottom w:val="nil"/>
          <w:right w:val="nil"/>
          <w:between w:val="nil"/>
        </w:pBdr>
        <w:spacing w:line="276" w:lineRule="auto"/>
        <w:jc w:val="both"/>
        <w:rPr>
          <w:rFonts w:ascii="Arial" w:eastAsia="Arial" w:hAnsi="Arial" w:cs="Arial"/>
          <w:color w:val="0000FF"/>
          <w:sz w:val="22"/>
          <w:szCs w:val="22"/>
          <w:u w:val="single"/>
        </w:rPr>
      </w:pPr>
      <w:r w:rsidRPr="003337F3">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r w:rsidR="00627799" w:rsidRPr="003337F3">
        <w:rPr>
          <w:rFonts w:ascii="Arial" w:hAnsi="Arial" w:cs="Arial"/>
          <w:sz w:val="22"/>
          <w:szCs w:val="22"/>
        </w:rPr>
        <w:t>;</w:t>
      </w:r>
    </w:p>
    <w:p w:rsidR="007C0306" w:rsidRPr="003337F3" w:rsidRDefault="007C0306" w:rsidP="003337F3">
      <w:pPr>
        <w:pStyle w:val="Akapitzlist"/>
        <w:numPr>
          <w:ilvl w:val="2"/>
          <w:numId w:val="2"/>
        </w:numPr>
        <w:pBdr>
          <w:top w:val="nil"/>
          <w:left w:val="nil"/>
          <w:bottom w:val="nil"/>
          <w:right w:val="nil"/>
          <w:between w:val="nil"/>
        </w:pBdr>
        <w:spacing w:line="276" w:lineRule="auto"/>
        <w:jc w:val="both"/>
        <w:rPr>
          <w:rFonts w:ascii="Arial" w:eastAsia="Arial" w:hAnsi="Arial" w:cs="Arial"/>
          <w:color w:val="0000FF"/>
          <w:sz w:val="22"/>
          <w:szCs w:val="22"/>
          <w:u w:val="single"/>
        </w:rPr>
      </w:pPr>
      <w:r w:rsidRPr="003337F3">
        <w:rPr>
          <w:rFonts w:ascii="Arial" w:hAnsi="Arial" w:cs="Arial"/>
          <w:sz w:val="22"/>
          <w:szCs w:val="22"/>
        </w:rPr>
        <w:t>We wszelkiej korespondencji związanej z niniejszym po</w:t>
      </w:r>
      <w:r w:rsidR="00430CF7" w:rsidRPr="003337F3">
        <w:rPr>
          <w:rFonts w:ascii="Arial" w:hAnsi="Arial" w:cs="Arial"/>
          <w:sz w:val="22"/>
          <w:szCs w:val="22"/>
        </w:rPr>
        <w:t xml:space="preserve">stępowaniem Zamawiający </w:t>
      </w:r>
      <w:r w:rsidRPr="003337F3">
        <w:rPr>
          <w:rFonts w:ascii="Arial" w:hAnsi="Arial" w:cs="Arial"/>
          <w:sz w:val="22"/>
          <w:szCs w:val="22"/>
        </w:rPr>
        <w:t>i wykonawcy pos</w:t>
      </w:r>
      <w:r w:rsidR="00627799" w:rsidRPr="003337F3">
        <w:rPr>
          <w:rFonts w:ascii="Arial" w:hAnsi="Arial" w:cs="Arial"/>
          <w:sz w:val="22"/>
          <w:szCs w:val="22"/>
        </w:rPr>
        <w:t>ługują się numerem postępowania;</w:t>
      </w:r>
    </w:p>
    <w:p w:rsidR="007C0306" w:rsidRPr="003337F3" w:rsidRDefault="007C0306" w:rsidP="003337F3">
      <w:pPr>
        <w:pStyle w:val="Akapitzlist"/>
        <w:numPr>
          <w:ilvl w:val="2"/>
          <w:numId w:val="2"/>
        </w:numPr>
        <w:pBdr>
          <w:top w:val="nil"/>
          <w:left w:val="nil"/>
          <w:bottom w:val="nil"/>
          <w:right w:val="nil"/>
          <w:between w:val="nil"/>
        </w:pBdr>
        <w:spacing w:line="276" w:lineRule="auto"/>
        <w:jc w:val="both"/>
        <w:rPr>
          <w:rFonts w:ascii="Arial" w:eastAsia="Arial" w:hAnsi="Arial" w:cs="Arial"/>
          <w:color w:val="0000FF"/>
          <w:sz w:val="22"/>
          <w:szCs w:val="22"/>
          <w:u w:val="single"/>
        </w:rPr>
      </w:pPr>
      <w:r w:rsidRPr="003337F3">
        <w:rPr>
          <w:rFonts w:ascii="Arial" w:hAnsi="Arial" w:cs="Arial"/>
          <w:sz w:val="22"/>
          <w:szCs w:val="22"/>
        </w:rPr>
        <w:t>Zamawiający nie przewiduje zwołania zebrania Wykonawców</w:t>
      </w:r>
      <w:r w:rsidR="003337F3">
        <w:rPr>
          <w:rFonts w:ascii="Arial" w:hAnsi="Arial" w:cs="Arial"/>
          <w:sz w:val="22"/>
          <w:szCs w:val="22"/>
        </w:rPr>
        <w:t>;</w:t>
      </w:r>
      <w:r w:rsidRPr="003337F3">
        <w:rPr>
          <w:rFonts w:ascii="Arial" w:hAnsi="Arial" w:cs="Arial"/>
          <w:sz w:val="22"/>
          <w:szCs w:val="22"/>
        </w:rPr>
        <w:t xml:space="preserve">  </w:t>
      </w:r>
    </w:p>
    <w:p w:rsidR="00C06853" w:rsidRPr="003337F3" w:rsidRDefault="00C06853" w:rsidP="003337F3">
      <w:pPr>
        <w:pStyle w:val="Akapitzlist"/>
        <w:numPr>
          <w:ilvl w:val="2"/>
          <w:numId w:val="2"/>
        </w:numPr>
        <w:pBdr>
          <w:top w:val="nil"/>
          <w:left w:val="nil"/>
          <w:bottom w:val="nil"/>
          <w:right w:val="nil"/>
          <w:between w:val="nil"/>
        </w:pBdr>
        <w:spacing w:line="276" w:lineRule="auto"/>
        <w:jc w:val="both"/>
        <w:rPr>
          <w:rFonts w:ascii="Arial" w:eastAsia="Arial" w:hAnsi="Arial" w:cs="Arial"/>
          <w:color w:val="0000FF"/>
          <w:sz w:val="22"/>
          <w:szCs w:val="22"/>
          <w:u w:val="single"/>
        </w:rPr>
      </w:pPr>
      <w:r w:rsidRPr="003337F3">
        <w:rPr>
          <w:rFonts w:ascii="Arial" w:hAnsi="Arial" w:cs="Arial"/>
          <w:sz w:val="22"/>
          <w:szCs w:val="22"/>
        </w:rPr>
        <w:t>W przypadku złożenia przez Wykonawcę pytań w prowadzonym postępowaniu, Zamawiający:</w:t>
      </w:r>
    </w:p>
    <w:p w:rsidR="00C06853" w:rsidRDefault="00C06853" w:rsidP="00C06853">
      <w:pPr>
        <w:pStyle w:val="Akapitzlist"/>
        <w:numPr>
          <w:ilvl w:val="0"/>
          <w:numId w:val="27"/>
        </w:numPr>
        <w:tabs>
          <w:tab w:val="left" w:pos="1134"/>
        </w:tabs>
        <w:ind w:left="1134"/>
        <w:jc w:val="both"/>
        <w:rPr>
          <w:rFonts w:ascii="Arial" w:hAnsi="Arial" w:cs="Arial"/>
          <w:sz w:val="22"/>
          <w:szCs w:val="22"/>
        </w:rPr>
      </w:pPr>
      <w:r w:rsidRPr="00C06853">
        <w:rPr>
          <w:rFonts w:ascii="Arial" w:hAnsi="Arial" w:cs="Arial"/>
          <w:sz w:val="22"/>
          <w:szCs w:val="22"/>
        </w:rPr>
        <w:t xml:space="preserve">treść zapytania wraz z wyjaśnieniami, bez ujawniania źródła zapytania, przekaże w formie elektronicznej za pośrednictwem platformazakupowa.pl. Informacje dotyczące odpowiedzi na pytania, zmiany specyfikacji, zmiany terminu składania i otwarcia </w:t>
      </w:r>
      <w:r w:rsidR="00F66855">
        <w:rPr>
          <w:rFonts w:ascii="Arial" w:hAnsi="Arial" w:cs="Arial"/>
          <w:sz w:val="22"/>
          <w:szCs w:val="22"/>
        </w:rPr>
        <w:t>wniosków</w:t>
      </w:r>
      <w:r w:rsidRPr="00C06853">
        <w:rPr>
          <w:rFonts w:ascii="Arial" w:hAnsi="Arial" w:cs="Arial"/>
          <w:sz w:val="22"/>
          <w:szCs w:val="22"/>
        </w:rPr>
        <w:t xml:space="preserve"> Zamawiający będzie zamieszczał na platformie w sekcji “Komunikaty”;</w:t>
      </w:r>
    </w:p>
    <w:p w:rsidR="00C06853" w:rsidRDefault="00C06853" w:rsidP="00C06853">
      <w:pPr>
        <w:pStyle w:val="Akapitzlist"/>
        <w:numPr>
          <w:ilvl w:val="0"/>
          <w:numId w:val="27"/>
        </w:numPr>
        <w:tabs>
          <w:tab w:val="left" w:pos="1134"/>
        </w:tabs>
        <w:ind w:left="1134"/>
        <w:jc w:val="both"/>
        <w:rPr>
          <w:rFonts w:ascii="Arial" w:hAnsi="Arial" w:cs="Arial"/>
          <w:sz w:val="22"/>
          <w:szCs w:val="22"/>
        </w:rPr>
      </w:pPr>
      <w:r w:rsidRPr="00C06853">
        <w:rPr>
          <w:rFonts w:ascii="Arial" w:hAnsi="Arial" w:cs="Arial"/>
          <w:sz w:val="22"/>
          <w:szCs w:val="22"/>
        </w:rPr>
        <w:t>może w każdym czasie, przed upływem terminu składania wniosków, zmienić warunki przetargu, przy czym dokonaną w ten sposób zmianę przekaże Wykonawcom, o których mowa w pkt.1);</w:t>
      </w:r>
    </w:p>
    <w:p w:rsidR="00C06853" w:rsidRDefault="00C06853" w:rsidP="00C06853">
      <w:pPr>
        <w:pStyle w:val="Akapitzlist"/>
        <w:numPr>
          <w:ilvl w:val="0"/>
          <w:numId w:val="27"/>
        </w:numPr>
        <w:tabs>
          <w:tab w:val="left" w:pos="1134"/>
        </w:tabs>
        <w:ind w:left="1134"/>
        <w:jc w:val="both"/>
        <w:rPr>
          <w:rFonts w:ascii="Arial" w:hAnsi="Arial" w:cs="Arial"/>
          <w:sz w:val="22"/>
          <w:szCs w:val="22"/>
        </w:rPr>
      </w:pPr>
      <w:r w:rsidRPr="00C06853">
        <w:rPr>
          <w:rFonts w:ascii="Arial" w:hAnsi="Arial" w:cs="Arial"/>
          <w:sz w:val="22"/>
          <w:szCs w:val="22"/>
        </w:rPr>
        <w:t>przed upływem terminu składania wniosków może wyznaczyć późniejszy termin ich składania, w celu uwzględnienia zmian wynikających ze zmiany warunków przetargu;</w:t>
      </w:r>
    </w:p>
    <w:p w:rsidR="00C06853" w:rsidRPr="00C06853" w:rsidRDefault="00C06853" w:rsidP="00C06853">
      <w:pPr>
        <w:pStyle w:val="Akapitzlist"/>
        <w:numPr>
          <w:ilvl w:val="0"/>
          <w:numId w:val="27"/>
        </w:numPr>
        <w:tabs>
          <w:tab w:val="left" w:pos="1134"/>
        </w:tabs>
        <w:ind w:left="1134"/>
        <w:jc w:val="both"/>
        <w:rPr>
          <w:rFonts w:ascii="Arial" w:hAnsi="Arial" w:cs="Arial"/>
          <w:sz w:val="22"/>
          <w:szCs w:val="22"/>
        </w:rPr>
      </w:pPr>
      <w:r w:rsidRPr="00C06853">
        <w:rPr>
          <w:rFonts w:ascii="Arial" w:hAnsi="Arial" w:cs="Arial"/>
          <w:sz w:val="22"/>
          <w:szCs w:val="22"/>
        </w:rPr>
        <w:t>nie jest zobowiązany do udzielenia wyjaśnień, jeżeli prośba o wyjaśnienie treści warunków przetargu wpłynie do Zamawiającego na mniej niż 3 dni przed terminem składania wniosków.</w:t>
      </w:r>
    </w:p>
    <w:p w:rsidR="00DC1E28" w:rsidRPr="00410158" w:rsidRDefault="00DC1E28" w:rsidP="00DC1E28">
      <w:pPr>
        <w:pStyle w:val="Akapitzlist"/>
        <w:ind w:left="709"/>
        <w:jc w:val="both"/>
        <w:rPr>
          <w:rFonts w:ascii="Arial" w:hAnsi="Arial" w:cs="Arial"/>
          <w:sz w:val="22"/>
          <w:szCs w:val="22"/>
        </w:rPr>
      </w:pPr>
    </w:p>
    <w:p w:rsidR="007C0306" w:rsidRPr="00410158" w:rsidRDefault="007C0306" w:rsidP="003956B6">
      <w:pPr>
        <w:pStyle w:val="Akapitzlist"/>
        <w:numPr>
          <w:ilvl w:val="0"/>
          <w:numId w:val="7"/>
        </w:numPr>
        <w:tabs>
          <w:tab w:val="left" w:pos="0"/>
        </w:tabs>
        <w:spacing w:after="120"/>
        <w:ind w:left="284" w:hanging="284"/>
        <w:contextualSpacing w:val="0"/>
        <w:jc w:val="both"/>
        <w:rPr>
          <w:rFonts w:ascii="Arial" w:hAnsi="Arial" w:cs="Arial"/>
          <w:b/>
          <w:bCs/>
          <w:sz w:val="22"/>
          <w:szCs w:val="22"/>
          <w:u w:val="single"/>
        </w:rPr>
      </w:pPr>
      <w:r w:rsidRPr="00410158">
        <w:rPr>
          <w:rFonts w:ascii="Arial" w:hAnsi="Arial" w:cs="Arial"/>
          <w:b/>
          <w:bCs/>
          <w:sz w:val="22"/>
          <w:szCs w:val="22"/>
          <w:u w:val="single"/>
        </w:rPr>
        <w:t>P</w:t>
      </w:r>
      <w:r w:rsidR="00286533" w:rsidRPr="00410158">
        <w:rPr>
          <w:rFonts w:ascii="Arial" w:hAnsi="Arial" w:cs="Arial"/>
          <w:b/>
          <w:bCs/>
          <w:sz w:val="22"/>
          <w:szCs w:val="22"/>
          <w:u w:val="single"/>
        </w:rPr>
        <w:t>RZEDMIOT</w:t>
      </w:r>
      <w:r w:rsidRPr="00410158">
        <w:rPr>
          <w:rFonts w:ascii="Arial" w:hAnsi="Arial" w:cs="Arial"/>
          <w:b/>
          <w:bCs/>
          <w:sz w:val="22"/>
          <w:szCs w:val="22"/>
          <w:u w:val="single"/>
        </w:rPr>
        <w:t xml:space="preserve"> ZAMÓWIENIA</w:t>
      </w:r>
    </w:p>
    <w:p w:rsidR="007C0306" w:rsidRPr="00410158" w:rsidRDefault="007C0306" w:rsidP="003956B6">
      <w:pPr>
        <w:numPr>
          <w:ilvl w:val="1"/>
          <w:numId w:val="8"/>
        </w:numPr>
        <w:spacing w:after="120"/>
        <w:ind w:left="567" w:hanging="425"/>
        <w:jc w:val="both"/>
        <w:rPr>
          <w:rFonts w:ascii="Arial" w:hAnsi="Arial" w:cs="Arial"/>
          <w:bCs/>
          <w:sz w:val="22"/>
          <w:szCs w:val="22"/>
        </w:rPr>
      </w:pPr>
      <w:r w:rsidRPr="00410158">
        <w:rPr>
          <w:rFonts w:ascii="Arial" w:hAnsi="Arial" w:cs="Arial"/>
          <w:bCs/>
          <w:sz w:val="22"/>
          <w:szCs w:val="22"/>
        </w:rPr>
        <w:t xml:space="preserve">Przedmiotem zamówienia jest </w:t>
      </w:r>
      <w:r w:rsidR="005836AD" w:rsidRPr="00410158">
        <w:rPr>
          <w:rFonts w:ascii="Arial" w:hAnsi="Arial" w:cs="Arial"/>
          <w:bCs/>
          <w:sz w:val="22"/>
          <w:szCs w:val="22"/>
        </w:rPr>
        <w:t xml:space="preserve">dostawa </w:t>
      </w:r>
      <w:r w:rsidR="00437128">
        <w:rPr>
          <w:rFonts w:ascii="Arial" w:hAnsi="Arial" w:cs="Arial"/>
          <w:bCs/>
          <w:sz w:val="22"/>
          <w:szCs w:val="22"/>
        </w:rPr>
        <w:t>zestawów tarcz balistycznych Wojsk Specjalnych</w:t>
      </w:r>
      <w:r w:rsidR="00A63016">
        <w:rPr>
          <w:rFonts w:ascii="Arial" w:hAnsi="Arial" w:cs="Arial"/>
          <w:bCs/>
          <w:sz w:val="22"/>
          <w:szCs w:val="22"/>
        </w:rPr>
        <w:t xml:space="preserve"> (WS)</w:t>
      </w:r>
      <w:r w:rsidR="00437128">
        <w:rPr>
          <w:rFonts w:ascii="Arial" w:hAnsi="Arial" w:cs="Arial"/>
          <w:bCs/>
          <w:sz w:val="22"/>
          <w:szCs w:val="22"/>
        </w:rPr>
        <w:t>.</w:t>
      </w:r>
    </w:p>
    <w:p w:rsidR="00271283" w:rsidRPr="002B3BB0" w:rsidRDefault="00271283" w:rsidP="003956B6">
      <w:pPr>
        <w:numPr>
          <w:ilvl w:val="1"/>
          <w:numId w:val="8"/>
        </w:numPr>
        <w:tabs>
          <w:tab w:val="left" w:pos="851"/>
          <w:tab w:val="left" w:pos="1701"/>
        </w:tabs>
        <w:spacing w:before="120" w:line="276" w:lineRule="auto"/>
        <w:ind w:left="567" w:hanging="425"/>
        <w:jc w:val="both"/>
        <w:rPr>
          <w:rFonts w:ascii="Arial" w:hAnsi="Arial" w:cs="Arial"/>
          <w:sz w:val="22"/>
          <w:szCs w:val="22"/>
        </w:rPr>
      </w:pPr>
      <w:r w:rsidRPr="00410158">
        <w:rPr>
          <w:rFonts w:ascii="Arial" w:hAnsi="Arial" w:cs="Arial"/>
          <w:sz w:val="22"/>
          <w:szCs w:val="22"/>
        </w:rPr>
        <w:t xml:space="preserve">Szczegółowy opis przedmiotu zamówienia zostanie przekazany Wykonawcom </w:t>
      </w:r>
      <w:r w:rsidR="00742DD6">
        <w:rPr>
          <w:rFonts w:ascii="Arial" w:hAnsi="Arial" w:cs="Arial"/>
          <w:bCs/>
          <w:sz w:val="22"/>
          <w:szCs w:val="22"/>
        </w:rPr>
        <w:t>na</w:t>
      </w:r>
      <w:r w:rsidR="00742DD6" w:rsidRPr="00410158">
        <w:rPr>
          <w:rFonts w:ascii="Arial" w:hAnsi="Arial" w:cs="Arial"/>
          <w:bCs/>
          <w:sz w:val="22"/>
          <w:szCs w:val="22"/>
        </w:rPr>
        <w:t xml:space="preserve"> drugim etapie postępowania</w:t>
      </w:r>
      <w:r w:rsidR="00742DD6">
        <w:rPr>
          <w:rFonts w:ascii="Arial" w:hAnsi="Arial" w:cs="Arial"/>
          <w:bCs/>
          <w:sz w:val="22"/>
          <w:szCs w:val="22"/>
        </w:rPr>
        <w:t>,</w:t>
      </w:r>
      <w:r w:rsidR="00742DD6" w:rsidRPr="00410158">
        <w:rPr>
          <w:rFonts w:ascii="Arial" w:hAnsi="Arial" w:cs="Arial"/>
          <w:sz w:val="22"/>
          <w:szCs w:val="22"/>
        </w:rPr>
        <w:t xml:space="preserve"> </w:t>
      </w:r>
      <w:r w:rsidR="002F3921" w:rsidRPr="00410158">
        <w:rPr>
          <w:rFonts w:ascii="Arial" w:hAnsi="Arial" w:cs="Arial"/>
          <w:sz w:val="22"/>
          <w:szCs w:val="22"/>
        </w:rPr>
        <w:t>zaproszonym do składania ofert</w:t>
      </w:r>
      <w:r w:rsidR="00742DD6">
        <w:rPr>
          <w:rFonts w:ascii="Arial" w:hAnsi="Arial" w:cs="Arial"/>
          <w:bCs/>
          <w:sz w:val="22"/>
          <w:szCs w:val="22"/>
        </w:rPr>
        <w:t>,</w:t>
      </w:r>
      <w:r w:rsidR="00742DD6" w:rsidRPr="00410158">
        <w:rPr>
          <w:rFonts w:ascii="Arial" w:hAnsi="Arial" w:cs="Arial"/>
          <w:sz w:val="22"/>
          <w:szCs w:val="22"/>
        </w:rPr>
        <w:t xml:space="preserve"> </w:t>
      </w:r>
      <w:r w:rsidRPr="00410158">
        <w:rPr>
          <w:rFonts w:ascii="Arial" w:hAnsi="Arial" w:cs="Arial"/>
          <w:sz w:val="22"/>
          <w:szCs w:val="22"/>
        </w:rPr>
        <w:t>którzy spełnią warunki udziału w postępowaniu oraz złożą oświadczenie o zachowaniu poufnego charakteru informacji przekazanych przez Zamawiającego.</w:t>
      </w:r>
      <w:r w:rsidR="002F3921" w:rsidRPr="002F3921">
        <w:rPr>
          <w:rFonts w:ascii="Arial" w:hAnsi="Arial" w:cs="Arial"/>
          <w:bCs/>
          <w:sz w:val="22"/>
          <w:szCs w:val="22"/>
        </w:rPr>
        <w:t xml:space="preserve"> </w:t>
      </w:r>
    </w:p>
    <w:p w:rsidR="00345261" w:rsidRPr="008D41D9" w:rsidRDefault="00F14FEB" w:rsidP="0053403D">
      <w:pPr>
        <w:numPr>
          <w:ilvl w:val="1"/>
          <w:numId w:val="8"/>
        </w:numPr>
        <w:spacing w:after="120"/>
        <w:ind w:left="567" w:hanging="425"/>
        <w:jc w:val="both"/>
        <w:rPr>
          <w:rFonts w:ascii="Arial" w:hAnsi="Arial" w:cs="Arial"/>
          <w:bCs/>
          <w:sz w:val="22"/>
          <w:szCs w:val="22"/>
        </w:rPr>
      </w:pPr>
      <w:r w:rsidRPr="003B0DEB">
        <w:rPr>
          <w:rFonts w:ascii="Arial" w:hAnsi="Arial" w:cs="Arial"/>
          <w:bCs/>
          <w:sz w:val="22"/>
          <w:szCs w:val="22"/>
        </w:rPr>
        <w:t>Przedmiot zamówienia podlega ocenie zgodności z wymogami dokumentacji technicznej na podstawie zapisów ustawy z dnia 17 listopada 2006 r. o systemie oceny zgodności wyrobów przeznaczonych na potrzeby obronności państwa (</w:t>
      </w:r>
      <w:r w:rsidR="00793758">
        <w:rPr>
          <w:rFonts w:ascii="Arial" w:hAnsi="Arial" w:cs="Arial"/>
          <w:bCs/>
          <w:sz w:val="22"/>
          <w:szCs w:val="22"/>
        </w:rPr>
        <w:t>t.</w:t>
      </w:r>
      <w:r w:rsidR="007B56B1">
        <w:rPr>
          <w:rFonts w:ascii="Arial" w:hAnsi="Arial" w:cs="Arial"/>
          <w:bCs/>
          <w:sz w:val="22"/>
          <w:szCs w:val="22"/>
        </w:rPr>
        <w:t xml:space="preserve"> </w:t>
      </w:r>
      <w:r w:rsidR="00793758">
        <w:rPr>
          <w:rFonts w:ascii="Arial" w:hAnsi="Arial" w:cs="Arial"/>
          <w:bCs/>
          <w:sz w:val="22"/>
          <w:szCs w:val="22"/>
        </w:rPr>
        <w:t>j</w:t>
      </w:r>
      <w:r w:rsidR="007B56B1">
        <w:rPr>
          <w:rFonts w:ascii="Arial" w:hAnsi="Arial" w:cs="Arial"/>
          <w:bCs/>
          <w:sz w:val="22"/>
          <w:szCs w:val="22"/>
        </w:rPr>
        <w:t>edn</w:t>
      </w:r>
      <w:r w:rsidR="00793758">
        <w:rPr>
          <w:rFonts w:ascii="Arial" w:hAnsi="Arial" w:cs="Arial"/>
          <w:bCs/>
          <w:sz w:val="22"/>
          <w:szCs w:val="22"/>
        </w:rPr>
        <w:t xml:space="preserve">. </w:t>
      </w:r>
      <w:r w:rsidRPr="003B0DEB">
        <w:rPr>
          <w:rFonts w:ascii="Arial" w:hAnsi="Arial" w:cs="Arial"/>
          <w:bCs/>
          <w:sz w:val="22"/>
          <w:szCs w:val="22"/>
        </w:rPr>
        <w:t xml:space="preserve">Dz. U. </w:t>
      </w:r>
      <w:r w:rsidR="0035752A" w:rsidRPr="003B0DEB">
        <w:rPr>
          <w:rFonts w:ascii="Arial" w:hAnsi="Arial" w:cs="Arial"/>
          <w:bCs/>
          <w:sz w:val="22"/>
          <w:szCs w:val="22"/>
        </w:rPr>
        <w:t xml:space="preserve">z 2018 r. </w:t>
      </w:r>
      <w:r w:rsidRPr="003B0DEB">
        <w:rPr>
          <w:rFonts w:ascii="Arial" w:hAnsi="Arial" w:cs="Arial"/>
          <w:bCs/>
          <w:sz w:val="22"/>
          <w:szCs w:val="22"/>
        </w:rPr>
        <w:t xml:space="preserve">poz. </w:t>
      </w:r>
      <w:r w:rsidR="0035752A" w:rsidRPr="003B0DEB">
        <w:rPr>
          <w:rFonts w:ascii="Arial" w:hAnsi="Arial" w:cs="Arial"/>
          <w:bCs/>
          <w:sz w:val="22"/>
          <w:szCs w:val="22"/>
        </w:rPr>
        <w:t>114</w:t>
      </w:r>
      <w:r w:rsidRPr="003B0DEB">
        <w:rPr>
          <w:rFonts w:ascii="Arial" w:hAnsi="Arial" w:cs="Arial"/>
          <w:bCs/>
          <w:sz w:val="22"/>
          <w:szCs w:val="22"/>
        </w:rPr>
        <w:t>) oraz na podstawie zapisów Rozporz</w:t>
      </w:r>
      <w:r w:rsidR="00AB79A6" w:rsidRPr="003B0DEB">
        <w:rPr>
          <w:rFonts w:ascii="Arial" w:hAnsi="Arial" w:cs="Arial"/>
          <w:bCs/>
          <w:sz w:val="22"/>
          <w:szCs w:val="22"/>
        </w:rPr>
        <w:t xml:space="preserve">ądzenia Ministra Obrony Narodowej z </w:t>
      </w:r>
      <w:r w:rsidR="0035752A" w:rsidRPr="003B0DEB">
        <w:rPr>
          <w:rFonts w:ascii="Arial" w:hAnsi="Arial" w:cs="Arial"/>
          <w:bCs/>
          <w:sz w:val="22"/>
          <w:szCs w:val="22"/>
        </w:rPr>
        <w:t xml:space="preserve">dnia </w:t>
      </w:r>
      <w:r w:rsidR="007B56B1">
        <w:rPr>
          <w:rFonts w:ascii="Arial" w:hAnsi="Arial" w:cs="Arial"/>
          <w:bCs/>
          <w:sz w:val="22"/>
          <w:szCs w:val="22"/>
        </w:rPr>
        <w:t>11</w:t>
      </w:r>
      <w:r w:rsidR="00793758">
        <w:rPr>
          <w:rFonts w:ascii="Arial" w:hAnsi="Arial" w:cs="Arial"/>
          <w:bCs/>
          <w:sz w:val="22"/>
          <w:szCs w:val="22"/>
        </w:rPr>
        <w:t xml:space="preserve"> </w:t>
      </w:r>
      <w:r w:rsidR="007B56B1">
        <w:rPr>
          <w:rFonts w:ascii="Arial" w:hAnsi="Arial" w:cs="Arial"/>
          <w:bCs/>
          <w:sz w:val="22"/>
          <w:szCs w:val="22"/>
        </w:rPr>
        <w:t>stycznia</w:t>
      </w:r>
      <w:r w:rsidR="00793758">
        <w:rPr>
          <w:rFonts w:ascii="Arial" w:hAnsi="Arial" w:cs="Arial"/>
          <w:bCs/>
          <w:sz w:val="22"/>
          <w:szCs w:val="22"/>
        </w:rPr>
        <w:t xml:space="preserve"> 20</w:t>
      </w:r>
      <w:r w:rsidR="007B56B1">
        <w:rPr>
          <w:rFonts w:ascii="Arial" w:hAnsi="Arial" w:cs="Arial"/>
          <w:bCs/>
          <w:sz w:val="22"/>
          <w:szCs w:val="22"/>
        </w:rPr>
        <w:t>13</w:t>
      </w:r>
      <w:r w:rsidR="0035752A" w:rsidRPr="003B0DEB">
        <w:rPr>
          <w:rFonts w:ascii="Arial" w:hAnsi="Arial" w:cs="Arial"/>
          <w:bCs/>
          <w:sz w:val="22"/>
          <w:szCs w:val="22"/>
        </w:rPr>
        <w:t xml:space="preserve"> r. </w:t>
      </w:r>
      <w:r w:rsidR="00AB79A6" w:rsidRPr="003B0DEB">
        <w:rPr>
          <w:rFonts w:ascii="Arial" w:hAnsi="Arial" w:cs="Arial"/>
          <w:bCs/>
          <w:sz w:val="22"/>
          <w:szCs w:val="22"/>
        </w:rPr>
        <w:t>w sprawie szczegółowego</w:t>
      </w:r>
      <w:r w:rsidR="0035752A" w:rsidRPr="003B0DEB">
        <w:rPr>
          <w:rFonts w:ascii="Arial" w:hAnsi="Arial" w:cs="Arial"/>
          <w:bCs/>
          <w:sz w:val="22"/>
          <w:szCs w:val="22"/>
        </w:rPr>
        <w:t xml:space="preserve"> sposobu prowadzenia oceny zgodności wyrobów przeznaczonych na potrzeby obronności państwa (</w:t>
      </w:r>
      <w:r w:rsidR="007B56B1">
        <w:rPr>
          <w:rFonts w:ascii="Arial" w:hAnsi="Arial" w:cs="Arial"/>
          <w:bCs/>
          <w:sz w:val="22"/>
          <w:szCs w:val="22"/>
        </w:rPr>
        <w:t xml:space="preserve">t. jedn. </w:t>
      </w:r>
      <w:r w:rsidR="0035752A" w:rsidRPr="003B0DEB">
        <w:rPr>
          <w:rFonts w:ascii="Arial" w:hAnsi="Arial" w:cs="Arial"/>
          <w:bCs/>
          <w:sz w:val="22"/>
          <w:szCs w:val="22"/>
        </w:rPr>
        <w:t xml:space="preserve">DZ.U. poz. </w:t>
      </w:r>
      <w:r w:rsidR="007B56B1">
        <w:rPr>
          <w:rFonts w:ascii="Arial" w:hAnsi="Arial" w:cs="Arial"/>
          <w:bCs/>
          <w:sz w:val="22"/>
          <w:szCs w:val="22"/>
        </w:rPr>
        <w:t>1628</w:t>
      </w:r>
      <w:r w:rsidR="0035752A" w:rsidRPr="003B0DEB">
        <w:rPr>
          <w:rFonts w:ascii="Arial" w:hAnsi="Arial" w:cs="Arial"/>
          <w:bCs/>
          <w:sz w:val="22"/>
          <w:szCs w:val="22"/>
        </w:rPr>
        <w:t xml:space="preserve">), zgodnie z załącznikiem do Rozporządzenia Ministra Obrony Narodowej z dnia </w:t>
      </w:r>
      <w:r w:rsidR="007B56B1">
        <w:rPr>
          <w:rFonts w:ascii="Arial" w:hAnsi="Arial" w:cs="Arial"/>
          <w:bCs/>
          <w:sz w:val="22"/>
          <w:szCs w:val="22"/>
        </w:rPr>
        <w:t>11 stycznia 2013</w:t>
      </w:r>
      <w:r w:rsidR="0035752A" w:rsidRPr="003B0DEB">
        <w:rPr>
          <w:rFonts w:ascii="Arial" w:hAnsi="Arial" w:cs="Arial"/>
          <w:bCs/>
          <w:sz w:val="22"/>
          <w:szCs w:val="22"/>
        </w:rPr>
        <w:t xml:space="preserve"> r. (</w:t>
      </w:r>
      <w:r w:rsidR="007B56B1">
        <w:rPr>
          <w:rFonts w:ascii="Arial" w:hAnsi="Arial" w:cs="Arial"/>
          <w:bCs/>
          <w:sz w:val="22"/>
          <w:szCs w:val="22"/>
        </w:rPr>
        <w:t xml:space="preserve">t. jedn. </w:t>
      </w:r>
      <w:r w:rsidR="0035752A" w:rsidRPr="003B0DEB">
        <w:rPr>
          <w:rFonts w:ascii="Arial" w:hAnsi="Arial" w:cs="Arial"/>
          <w:bCs/>
          <w:sz w:val="22"/>
          <w:szCs w:val="22"/>
        </w:rPr>
        <w:t xml:space="preserve">DZ.U. poz. 1186)” Szczegółowy wykaz wyrobów podlegających ocenie zgodności” - </w:t>
      </w:r>
      <w:r w:rsidR="007B56B1">
        <w:rPr>
          <w:rFonts w:ascii="Arial" w:hAnsi="Arial" w:cs="Arial"/>
          <w:bCs/>
          <w:sz w:val="22"/>
          <w:szCs w:val="22"/>
        </w:rPr>
        <w:t>Grupa 12, Lp. 10,4</w:t>
      </w:r>
      <w:r w:rsidR="008D41D9" w:rsidRPr="008D41D9">
        <w:rPr>
          <w:rFonts w:ascii="Arial" w:hAnsi="Arial" w:cs="Arial"/>
          <w:bCs/>
          <w:sz w:val="22"/>
          <w:szCs w:val="22"/>
        </w:rPr>
        <w:t xml:space="preserve">, przedmiotowy sprzęt podlega ocenie zgodności </w:t>
      </w:r>
      <w:proofErr w:type="spellStart"/>
      <w:r w:rsidR="008D41D9" w:rsidRPr="008D41D9">
        <w:rPr>
          <w:rFonts w:ascii="Arial" w:hAnsi="Arial" w:cs="Arial"/>
          <w:bCs/>
          <w:sz w:val="22"/>
          <w:szCs w:val="22"/>
        </w:rPr>
        <w:t>OiB</w:t>
      </w:r>
      <w:proofErr w:type="spellEnd"/>
      <w:r w:rsidR="008D41D9" w:rsidRPr="008D41D9">
        <w:rPr>
          <w:rFonts w:ascii="Arial" w:hAnsi="Arial" w:cs="Arial"/>
          <w:bCs/>
          <w:sz w:val="22"/>
          <w:szCs w:val="22"/>
        </w:rPr>
        <w:t xml:space="preserve"> w trybie III</w:t>
      </w:r>
      <w:r w:rsidR="008D41D9">
        <w:rPr>
          <w:rFonts w:ascii="Arial" w:hAnsi="Arial" w:cs="Arial"/>
          <w:bCs/>
          <w:sz w:val="22"/>
          <w:szCs w:val="22"/>
        </w:rPr>
        <w:t xml:space="preserve"> (trzecim</w:t>
      </w:r>
      <w:r w:rsidR="00F60709" w:rsidRPr="008D41D9">
        <w:rPr>
          <w:rFonts w:ascii="Arial" w:hAnsi="Arial" w:cs="Arial"/>
          <w:bCs/>
          <w:sz w:val="22"/>
          <w:szCs w:val="22"/>
        </w:rPr>
        <w:t>)</w:t>
      </w:r>
      <w:r w:rsidR="00A71FEC" w:rsidRPr="008D41D9">
        <w:rPr>
          <w:rFonts w:ascii="Arial" w:hAnsi="Arial" w:cs="Arial"/>
          <w:bCs/>
          <w:sz w:val="22"/>
          <w:szCs w:val="22"/>
        </w:rPr>
        <w:t xml:space="preserve"> </w:t>
      </w:r>
      <w:r w:rsidR="002B739B" w:rsidRPr="008D41D9">
        <w:rPr>
          <w:rFonts w:ascii="Arial" w:hAnsi="Arial" w:cs="Arial"/>
          <w:bCs/>
          <w:sz w:val="22"/>
          <w:szCs w:val="22"/>
        </w:rPr>
        <w:t>z możliwością przeprowadzana oceny</w:t>
      </w:r>
      <w:r w:rsidR="00F60709" w:rsidRPr="008D41D9">
        <w:rPr>
          <w:rFonts w:ascii="Arial" w:hAnsi="Arial" w:cs="Arial"/>
          <w:bCs/>
          <w:sz w:val="22"/>
          <w:szCs w:val="22"/>
        </w:rPr>
        <w:t xml:space="preserve"> zgodności </w:t>
      </w:r>
      <w:r w:rsidR="002B739B" w:rsidRPr="008D41D9">
        <w:rPr>
          <w:rFonts w:ascii="Arial" w:hAnsi="Arial" w:cs="Arial"/>
          <w:bCs/>
          <w:sz w:val="22"/>
          <w:szCs w:val="22"/>
        </w:rPr>
        <w:t>w trybie I (pierwszym), pod warunkiem</w:t>
      </w:r>
      <w:r w:rsidR="00340478" w:rsidRPr="008D41D9">
        <w:rPr>
          <w:rFonts w:ascii="Arial" w:hAnsi="Arial" w:cs="Arial"/>
          <w:bCs/>
          <w:sz w:val="22"/>
          <w:szCs w:val="22"/>
        </w:rPr>
        <w:t>,</w:t>
      </w:r>
      <w:r w:rsidR="002B739B" w:rsidRPr="008D41D9">
        <w:rPr>
          <w:rFonts w:ascii="Arial" w:hAnsi="Arial" w:cs="Arial"/>
          <w:bCs/>
          <w:sz w:val="22"/>
          <w:szCs w:val="22"/>
        </w:rPr>
        <w:t xml:space="preserve"> że będzie </w:t>
      </w:r>
      <w:r w:rsidR="007A6E57" w:rsidRPr="008D41D9">
        <w:rPr>
          <w:rFonts w:ascii="Arial" w:hAnsi="Arial" w:cs="Arial"/>
          <w:bCs/>
          <w:sz w:val="22"/>
          <w:szCs w:val="22"/>
        </w:rPr>
        <w:t>spełniał wymagania ujęte w p</w:t>
      </w:r>
      <w:r w:rsidR="00627799" w:rsidRPr="008D41D9">
        <w:rPr>
          <w:rFonts w:ascii="Arial" w:hAnsi="Arial" w:cs="Arial"/>
          <w:bCs/>
          <w:sz w:val="22"/>
          <w:szCs w:val="22"/>
        </w:rPr>
        <w:t xml:space="preserve">aragrafie </w:t>
      </w:r>
      <w:r w:rsidR="007A6E57" w:rsidRPr="008D41D9">
        <w:rPr>
          <w:rFonts w:ascii="Arial" w:hAnsi="Arial" w:cs="Arial"/>
          <w:bCs/>
          <w:sz w:val="22"/>
          <w:szCs w:val="22"/>
        </w:rPr>
        <w:t xml:space="preserve">5 ust. </w:t>
      </w:r>
      <w:r w:rsidR="008D41D9">
        <w:rPr>
          <w:rFonts w:ascii="Arial" w:hAnsi="Arial" w:cs="Arial"/>
          <w:bCs/>
          <w:sz w:val="22"/>
          <w:szCs w:val="22"/>
        </w:rPr>
        <w:t>6</w:t>
      </w:r>
      <w:r w:rsidR="007A6E57" w:rsidRPr="008D41D9">
        <w:rPr>
          <w:rFonts w:ascii="Arial" w:hAnsi="Arial" w:cs="Arial"/>
          <w:bCs/>
          <w:sz w:val="22"/>
          <w:szCs w:val="22"/>
        </w:rPr>
        <w:t xml:space="preserve"> Rozporządzenia Ministra Obrony Narodowej z dnia 8 czerwca 2020</w:t>
      </w:r>
      <w:r w:rsidR="00793758">
        <w:rPr>
          <w:rFonts w:ascii="Arial" w:hAnsi="Arial" w:cs="Arial"/>
          <w:bCs/>
          <w:sz w:val="22"/>
          <w:szCs w:val="22"/>
        </w:rPr>
        <w:t xml:space="preserve"> </w:t>
      </w:r>
      <w:r w:rsidR="007A6E57" w:rsidRPr="008D41D9">
        <w:rPr>
          <w:rFonts w:ascii="Arial" w:hAnsi="Arial" w:cs="Arial"/>
          <w:bCs/>
          <w:sz w:val="22"/>
          <w:szCs w:val="22"/>
        </w:rPr>
        <w:t>r. w sprawie szczególnego sposobu prowadzenia oceny zgodności wyrobów przeznaczonych na potrzeb</w:t>
      </w:r>
      <w:r w:rsidR="00627799" w:rsidRPr="008D41D9">
        <w:rPr>
          <w:rFonts w:ascii="Arial" w:hAnsi="Arial" w:cs="Arial"/>
          <w:bCs/>
          <w:sz w:val="22"/>
          <w:szCs w:val="22"/>
        </w:rPr>
        <w:t>y obronności państwa (</w:t>
      </w:r>
      <w:r w:rsidR="007A6E57" w:rsidRPr="008D41D9">
        <w:rPr>
          <w:rFonts w:ascii="Arial" w:hAnsi="Arial" w:cs="Arial"/>
          <w:bCs/>
          <w:sz w:val="22"/>
          <w:szCs w:val="22"/>
        </w:rPr>
        <w:t>Dz. U. poz. 1186)</w:t>
      </w:r>
      <w:r w:rsidR="00402515" w:rsidRPr="008D41D9">
        <w:rPr>
          <w:rFonts w:ascii="Arial" w:hAnsi="Arial" w:cs="Arial"/>
          <w:bCs/>
          <w:sz w:val="22"/>
          <w:szCs w:val="22"/>
        </w:rPr>
        <w:t>.</w:t>
      </w:r>
      <w:r w:rsidR="007A6E57" w:rsidRPr="008D41D9">
        <w:rPr>
          <w:rFonts w:ascii="Arial" w:hAnsi="Arial" w:cs="Arial"/>
          <w:bCs/>
          <w:sz w:val="22"/>
          <w:szCs w:val="22"/>
        </w:rPr>
        <w:t xml:space="preserve"> </w:t>
      </w:r>
    </w:p>
    <w:p w:rsidR="007C0306" w:rsidRPr="00245E8F" w:rsidRDefault="00150001" w:rsidP="00345261">
      <w:pPr>
        <w:spacing w:after="120"/>
        <w:ind w:left="425"/>
        <w:jc w:val="both"/>
        <w:rPr>
          <w:rFonts w:ascii="Arial" w:hAnsi="Arial" w:cs="Arial"/>
          <w:bCs/>
          <w:sz w:val="22"/>
          <w:szCs w:val="22"/>
        </w:rPr>
      </w:pPr>
      <w:r w:rsidRPr="00345261">
        <w:rPr>
          <w:rFonts w:ascii="Arial" w:hAnsi="Arial" w:cs="Arial"/>
          <w:bCs/>
          <w:sz w:val="22"/>
          <w:szCs w:val="22"/>
        </w:rPr>
        <w:lastRenderedPageBreak/>
        <w:t xml:space="preserve">Wykonawca (dostawca) sprzętu musi posiadać wdrożony system zarządzania jakością zgodny z normami międzynarodowymi </w:t>
      </w:r>
      <w:r w:rsidR="008D41D9" w:rsidRPr="008D41D9">
        <w:rPr>
          <w:rFonts w:ascii="Arial" w:hAnsi="Arial" w:cs="Arial"/>
          <w:bCs/>
          <w:sz w:val="22"/>
          <w:szCs w:val="22"/>
        </w:rPr>
        <w:t>ISO 9001:2015 lub natowskimi publikacjami standaryzacyjny</w:t>
      </w:r>
      <w:r w:rsidR="008D41D9">
        <w:rPr>
          <w:rFonts w:ascii="Arial" w:hAnsi="Arial" w:cs="Arial"/>
          <w:bCs/>
          <w:sz w:val="22"/>
          <w:szCs w:val="22"/>
        </w:rPr>
        <w:t>mi AQAP 211</w:t>
      </w:r>
      <w:r w:rsidR="009C6E67">
        <w:rPr>
          <w:rFonts w:ascii="Arial" w:hAnsi="Arial" w:cs="Arial"/>
          <w:bCs/>
          <w:sz w:val="22"/>
          <w:szCs w:val="22"/>
        </w:rPr>
        <w:t>0</w:t>
      </w:r>
      <w:r w:rsidR="001E4486">
        <w:rPr>
          <w:rFonts w:ascii="Arial" w:hAnsi="Arial" w:cs="Arial"/>
          <w:bCs/>
          <w:sz w:val="22"/>
          <w:szCs w:val="22"/>
        </w:rPr>
        <w:t xml:space="preserve"> wydanie </w:t>
      </w:r>
      <w:r w:rsidR="009C6E67">
        <w:rPr>
          <w:rFonts w:ascii="Arial" w:hAnsi="Arial" w:cs="Arial"/>
          <w:bCs/>
          <w:sz w:val="22"/>
          <w:szCs w:val="22"/>
        </w:rPr>
        <w:t>D</w:t>
      </w:r>
      <w:r w:rsidR="008D41D9">
        <w:rPr>
          <w:rFonts w:ascii="Arial" w:hAnsi="Arial" w:cs="Arial"/>
          <w:bCs/>
          <w:sz w:val="22"/>
          <w:szCs w:val="22"/>
        </w:rPr>
        <w:t xml:space="preserve"> wersja 1</w:t>
      </w:r>
      <w:r w:rsidR="008D41D9" w:rsidRPr="008D41D9">
        <w:rPr>
          <w:rFonts w:ascii="Arial" w:hAnsi="Arial" w:cs="Arial"/>
          <w:bCs/>
          <w:sz w:val="22"/>
          <w:szCs w:val="22"/>
        </w:rPr>
        <w:t xml:space="preserve"> </w:t>
      </w:r>
      <w:r w:rsidR="00AE6A07">
        <w:rPr>
          <w:rFonts w:ascii="Arial" w:hAnsi="Arial" w:cs="Arial"/>
          <w:bCs/>
          <w:sz w:val="22"/>
          <w:szCs w:val="22"/>
        </w:rPr>
        <w:t>lub dokumenty równoważne w danym zakresie</w:t>
      </w:r>
      <w:r w:rsidR="00B570B9" w:rsidRPr="00345261">
        <w:rPr>
          <w:rFonts w:ascii="Arial" w:hAnsi="Arial" w:cs="Arial"/>
          <w:bCs/>
          <w:sz w:val="22"/>
          <w:szCs w:val="22"/>
        </w:rPr>
        <w:t>. Wymagania dla systemu zarządzania przedmiotu zamówienia zostanie określony w klauzuli jakościowej, uzgodnionej z Wojskowym Centrum Normalizacji, Jakości i Kodyfikacji.</w:t>
      </w:r>
      <w:r w:rsidR="00345261">
        <w:rPr>
          <w:rFonts w:ascii="Arial" w:hAnsi="Arial" w:cs="Arial"/>
          <w:bCs/>
          <w:sz w:val="22"/>
          <w:szCs w:val="22"/>
        </w:rPr>
        <w:t xml:space="preserve"> </w:t>
      </w:r>
      <w:r w:rsidRPr="00245E8F">
        <w:rPr>
          <w:rFonts w:ascii="Arial" w:hAnsi="Arial" w:cs="Arial"/>
          <w:bCs/>
          <w:sz w:val="22"/>
          <w:szCs w:val="22"/>
        </w:rPr>
        <w:t xml:space="preserve">Przedmiot zamówienia </w:t>
      </w:r>
      <w:r w:rsidR="007A6E57" w:rsidRPr="00245E8F">
        <w:rPr>
          <w:rFonts w:ascii="Arial" w:hAnsi="Arial" w:cs="Arial"/>
          <w:bCs/>
          <w:sz w:val="22"/>
          <w:szCs w:val="22"/>
        </w:rPr>
        <w:t>będzie</w:t>
      </w:r>
      <w:r w:rsidRPr="00245E8F">
        <w:rPr>
          <w:rFonts w:ascii="Arial" w:hAnsi="Arial" w:cs="Arial"/>
          <w:bCs/>
          <w:sz w:val="22"/>
          <w:szCs w:val="22"/>
        </w:rPr>
        <w:t xml:space="preserve"> podlegał nadzorowaniu jakości realizowanemu przez RPW</w:t>
      </w:r>
      <w:r w:rsidR="007744B6" w:rsidRPr="00245E8F">
        <w:rPr>
          <w:rFonts w:ascii="Arial" w:hAnsi="Arial" w:cs="Arial"/>
          <w:bCs/>
          <w:sz w:val="22"/>
          <w:szCs w:val="22"/>
        </w:rPr>
        <w:t xml:space="preserve">. </w:t>
      </w:r>
    </w:p>
    <w:p w:rsidR="007C0306" w:rsidRPr="00410158" w:rsidRDefault="007C0306" w:rsidP="00245E8F">
      <w:pPr>
        <w:numPr>
          <w:ilvl w:val="1"/>
          <w:numId w:val="25"/>
        </w:numPr>
        <w:tabs>
          <w:tab w:val="left" w:pos="0"/>
        </w:tabs>
        <w:spacing w:after="120"/>
        <w:ind w:left="567" w:hanging="567"/>
        <w:jc w:val="both"/>
        <w:rPr>
          <w:rFonts w:ascii="Arial" w:hAnsi="Arial" w:cs="Arial"/>
          <w:sz w:val="22"/>
          <w:szCs w:val="22"/>
        </w:rPr>
      </w:pPr>
      <w:r w:rsidRPr="00410158">
        <w:rPr>
          <w:rFonts w:ascii="Arial" w:hAnsi="Arial" w:cs="Arial"/>
          <w:sz w:val="22"/>
          <w:szCs w:val="22"/>
        </w:rPr>
        <w:t>Zamawiający nie dopuszcza możliwości składania ofert wariantowych.</w:t>
      </w:r>
    </w:p>
    <w:p w:rsidR="007C0306" w:rsidRPr="00410158" w:rsidRDefault="007C0306" w:rsidP="00402515">
      <w:pPr>
        <w:numPr>
          <w:ilvl w:val="1"/>
          <w:numId w:val="25"/>
        </w:numPr>
        <w:tabs>
          <w:tab w:val="left" w:pos="0"/>
        </w:tabs>
        <w:spacing w:after="120"/>
        <w:ind w:left="567" w:hanging="567"/>
        <w:jc w:val="both"/>
        <w:rPr>
          <w:rFonts w:ascii="Arial" w:hAnsi="Arial" w:cs="Arial"/>
          <w:sz w:val="22"/>
          <w:szCs w:val="22"/>
        </w:rPr>
      </w:pPr>
      <w:r w:rsidRPr="00410158">
        <w:rPr>
          <w:rFonts w:ascii="Arial" w:hAnsi="Arial" w:cs="Arial"/>
          <w:sz w:val="22"/>
          <w:szCs w:val="22"/>
        </w:rPr>
        <w:t xml:space="preserve">Zamawiający nie przewiduje rozliczenia pomiędzy zamawiającym a wykonawcą </w:t>
      </w:r>
      <w:r w:rsidR="00AD23EE" w:rsidRPr="00410158">
        <w:rPr>
          <w:rFonts w:ascii="Arial" w:hAnsi="Arial" w:cs="Arial"/>
          <w:sz w:val="22"/>
          <w:szCs w:val="22"/>
        </w:rPr>
        <w:br/>
      </w:r>
      <w:r w:rsidRPr="00410158">
        <w:rPr>
          <w:rFonts w:ascii="Arial" w:hAnsi="Arial" w:cs="Arial"/>
          <w:sz w:val="22"/>
          <w:szCs w:val="22"/>
        </w:rPr>
        <w:t>w walutach obcych.</w:t>
      </w:r>
    </w:p>
    <w:p w:rsidR="007C0306" w:rsidRPr="00410158" w:rsidRDefault="007C0306" w:rsidP="00402515">
      <w:pPr>
        <w:numPr>
          <w:ilvl w:val="1"/>
          <w:numId w:val="25"/>
        </w:numPr>
        <w:tabs>
          <w:tab w:val="left" w:pos="0"/>
        </w:tabs>
        <w:spacing w:after="120"/>
        <w:ind w:left="567" w:hanging="567"/>
        <w:jc w:val="both"/>
        <w:rPr>
          <w:rFonts w:ascii="Arial" w:hAnsi="Arial" w:cs="Arial"/>
          <w:sz w:val="22"/>
          <w:szCs w:val="22"/>
        </w:rPr>
      </w:pPr>
      <w:r w:rsidRPr="00410158">
        <w:rPr>
          <w:rFonts w:ascii="Arial" w:hAnsi="Arial" w:cs="Arial"/>
          <w:sz w:val="22"/>
          <w:szCs w:val="22"/>
        </w:rPr>
        <w:t>Zamawiający nie przewiduje przeprowadzenia aukcji elektronicznej.</w:t>
      </w:r>
    </w:p>
    <w:p w:rsidR="00A37886" w:rsidRPr="00A37886" w:rsidRDefault="00A37886" w:rsidP="00402515">
      <w:pPr>
        <w:numPr>
          <w:ilvl w:val="1"/>
          <w:numId w:val="25"/>
        </w:numPr>
        <w:tabs>
          <w:tab w:val="left" w:pos="0"/>
        </w:tabs>
        <w:spacing w:after="120"/>
        <w:ind w:left="567" w:hanging="567"/>
        <w:jc w:val="both"/>
        <w:rPr>
          <w:rFonts w:ascii="Arial" w:hAnsi="Arial" w:cs="Arial"/>
          <w:sz w:val="22"/>
          <w:szCs w:val="22"/>
        </w:rPr>
      </w:pPr>
      <w:r w:rsidRPr="00A37886">
        <w:rPr>
          <w:rFonts w:ascii="Arial" w:eastAsia="Arial" w:hAnsi="Arial" w:cs="Arial"/>
          <w:sz w:val="22"/>
          <w:szCs w:val="22"/>
        </w:rPr>
        <w:t xml:space="preserve">Zamawiający nie wymaga zatrudnienia przez wykonawcę na podstawie umowy </w:t>
      </w:r>
      <w:r w:rsidR="0089635D">
        <w:rPr>
          <w:rFonts w:ascii="Arial" w:eastAsia="Arial" w:hAnsi="Arial" w:cs="Arial"/>
          <w:sz w:val="22"/>
          <w:szCs w:val="22"/>
        </w:rPr>
        <w:br/>
      </w:r>
      <w:r w:rsidRPr="00A37886">
        <w:rPr>
          <w:rFonts w:ascii="Arial" w:eastAsia="Arial" w:hAnsi="Arial" w:cs="Arial"/>
          <w:sz w:val="22"/>
          <w:szCs w:val="22"/>
        </w:rPr>
        <w:t>o pracę osób wykonujących wskazane przez zamawiającego czynności w zakresie realizacji zamówienia, jeżeli wykonanie tych czynności polega na wykonywaniu pracy w sposób określony w art. 22 § 1 ustawy z dnia 26 czerwca 1974 r. - Kodeks pracy (t. jedn. Dz. U. z 2020r., poz. 1320 ze zm.):</w:t>
      </w:r>
    </w:p>
    <w:p w:rsidR="007C0306" w:rsidRPr="00410158" w:rsidRDefault="007C0306" w:rsidP="00402515">
      <w:pPr>
        <w:numPr>
          <w:ilvl w:val="1"/>
          <w:numId w:val="25"/>
        </w:numPr>
        <w:tabs>
          <w:tab w:val="left" w:pos="0"/>
        </w:tabs>
        <w:spacing w:after="120"/>
        <w:ind w:left="567" w:hanging="567"/>
        <w:jc w:val="both"/>
        <w:rPr>
          <w:rFonts w:ascii="Arial" w:hAnsi="Arial" w:cs="Arial"/>
          <w:sz w:val="22"/>
          <w:szCs w:val="22"/>
        </w:rPr>
      </w:pPr>
      <w:r w:rsidRPr="00410158">
        <w:rPr>
          <w:rFonts w:ascii="Arial" w:hAnsi="Arial" w:cs="Arial"/>
          <w:sz w:val="22"/>
          <w:szCs w:val="22"/>
        </w:rPr>
        <w:t>Zamawiający nie przewiduje zwrotu kosztów udziału w niniejszym postępowaniu.</w:t>
      </w:r>
    </w:p>
    <w:p w:rsidR="00402693" w:rsidRDefault="007C0306" w:rsidP="00402515">
      <w:pPr>
        <w:numPr>
          <w:ilvl w:val="1"/>
          <w:numId w:val="25"/>
        </w:numPr>
        <w:tabs>
          <w:tab w:val="left" w:pos="0"/>
        </w:tabs>
        <w:spacing w:after="240"/>
        <w:ind w:left="567" w:hanging="567"/>
        <w:jc w:val="both"/>
        <w:rPr>
          <w:rFonts w:ascii="Arial" w:hAnsi="Arial" w:cs="Arial"/>
          <w:sz w:val="22"/>
          <w:szCs w:val="22"/>
        </w:rPr>
      </w:pPr>
      <w:r w:rsidRPr="00410158">
        <w:rPr>
          <w:rFonts w:ascii="Arial" w:hAnsi="Arial" w:cs="Arial"/>
          <w:sz w:val="22"/>
          <w:szCs w:val="22"/>
        </w:rPr>
        <w:t>Zamawiający nie przewiduje możliwości złożenia ofert w postaci katalogów elektronicznych, nie wymaga dołączenia kata</w:t>
      </w:r>
      <w:r w:rsidR="00496454">
        <w:rPr>
          <w:rFonts w:ascii="Arial" w:hAnsi="Arial" w:cs="Arial"/>
          <w:sz w:val="22"/>
          <w:szCs w:val="22"/>
        </w:rPr>
        <w:t>logów elektronicznych do oferty.</w:t>
      </w:r>
    </w:p>
    <w:p w:rsidR="00496454" w:rsidRPr="00496454" w:rsidRDefault="00496454" w:rsidP="00402515">
      <w:pPr>
        <w:numPr>
          <w:ilvl w:val="1"/>
          <w:numId w:val="25"/>
        </w:numPr>
        <w:tabs>
          <w:tab w:val="left" w:pos="0"/>
        </w:tabs>
        <w:spacing w:after="240"/>
        <w:ind w:left="567" w:hanging="567"/>
        <w:jc w:val="both"/>
        <w:rPr>
          <w:rFonts w:ascii="Arial" w:hAnsi="Arial" w:cs="Arial"/>
          <w:sz w:val="22"/>
          <w:szCs w:val="22"/>
        </w:rPr>
      </w:pPr>
      <w:r w:rsidRPr="00496454">
        <w:rPr>
          <w:rFonts w:ascii="Arial" w:eastAsia="MS Mincho" w:hAnsi="Arial" w:cs="Arial"/>
          <w:color w:val="000000"/>
          <w:sz w:val="22"/>
          <w:szCs w:val="22"/>
        </w:rPr>
        <w:t xml:space="preserve">Zamawiający nie dopuszcza możliwości zlecenia przez Wykonawcę wykonania części dostawy w ramach niniejszego zamówienia podwykonawcom. </w:t>
      </w:r>
    </w:p>
    <w:p w:rsidR="007C0306" w:rsidRPr="00410158" w:rsidRDefault="007C0306" w:rsidP="00402515">
      <w:pPr>
        <w:pStyle w:val="Akapitzlist"/>
        <w:numPr>
          <w:ilvl w:val="0"/>
          <w:numId w:val="25"/>
        </w:numPr>
        <w:spacing w:after="120"/>
        <w:ind w:left="284" w:hanging="284"/>
        <w:contextualSpacing w:val="0"/>
        <w:jc w:val="both"/>
        <w:rPr>
          <w:rFonts w:ascii="Arial" w:hAnsi="Arial" w:cs="Arial"/>
          <w:b/>
          <w:bCs/>
          <w:sz w:val="22"/>
          <w:szCs w:val="22"/>
          <w:u w:val="single"/>
        </w:rPr>
      </w:pPr>
      <w:r w:rsidRPr="00410158">
        <w:rPr>
          <w:rFonts w:ascii="Arial" w:hAnsi="Arial" w:cs="Arial"/>
          <w:b/>
          <w:bCs/>
          <w:sz w:val="22"/>
          <w:szCs w:val="22"/>
          <w:u w:val="single"/>
        </w:rPr>
        <w:t>TERMIN</w:t>
      </w:r>
      <w:r w:rsidR="00F26C02" w:rsidRPr="00410158">
        <w:rPr>
          <w:rFonts w:ascii="Arial" w:hAnsi="Arial" w:cs="Arial"/>
          <w:b/>
          <w:bCs/>
          <w:sz w:val="22"/>
          <w:szCs w:val="22"/>
          <w:u w:val="single"/>
        </w:rPr>
        <w:t xml:space="preserve"> I MIEJSCE</w:t>
      </w:r>
      <w:r w:rsidRPr="00410158">
        <w:rPr>
          <w:rFonts w:ascii="Arial" w:hAnsi="Arial" w:cs="Arial"/>
          <w:b/>
          <w:bCs/>
          <w:sz w:val="22"/>
          <w:szCs w:val="22"/>
          <w:u w:val="single"/>
        </w:rPr>
        <w:t xml:space="preserve"> REALIZACJI ZAMÓWIENIA</w:t>
      </w:r>
      <w:r w:rsidR="009C268A">
        <w:rPr>
          <w:rFonts w:ascii="Arial" w:hAnsi="Arial" w:cs="Arial"/>
          <w:b/>
          <w:bCs/>
          <w:sz w:val="22"/>
          <w:szCs w:val="22"/>
          <w:u w:val="single"/>
        </w:rPr>
        <w:t xml:space="preserve"> </w:t>
      </w:r>
    </w:p>
    <w:p w:rsidR="007C0306" w:rsidRPr="00410158" w:rsidRDefault="00536987" w:rsidP="008D4094">
      <w:pPr>
        <w:tabs>
          <w:tab w:val="left" w:pos="720"/>
        </w:tabs>
        <w:overflowPunct w:val="0"/>
        <w:autoSpaceDE w:val="0"/>
        <w:autoSpaceDN w:val="0"/>
        <w:adjustRightInd w:val="0"/>
        <w:spacing w:after="120"/>
        <w:ind w:left="290" w:hanging="6"/>
        <w:rPr>
          <w:rFonts w:ascii="Arial" w:hAnsi="Arial" w:cs="Arial"/>
          <w:bCs/>
          <w:sz w:val="22"/>
          <w:szCs w:val="22"/>
        </w:rPr>
      </w:pPr>
      <w:r w:rsidRPr="00410158">
        <w:rPr>
          <w:rFonts w:ascii="Arial" w:hAnsi="Arial" w:cs="Arial"/>
          <w:bCs/>
          <w:sz w:val="22"/>
          <w:szCs w:val="22"/>
        </w:rPr>
        <w:t xml:space="preserve">Termin realizacji zamówienia:  od dnia podpisania </w:t>
      </w:r>
      <w:r w:rsidRPr="009C268A">
        <w:rPr>
          <w:rFonts w:ascii="Arial" w:hAnsi="Arial" w:cs="Arial"/>
          <w:bCs/>
          <w:sz w:val="22"/>
          <w:szCs w:val="22"/>
        </w:rPr>
        <w:t>umowy do 15.12.2021 r.</w:t>
      </w:r>
    </w:p>
    <w:p w:rsidR="00536987" w:rsidRPr="00660F16" w:rsidRDefault="00660F16" w:rsidP="00660F16">
      <w:pPr>
        <w:overflowPunct w:val="0"/>
        <w:autoSpaceDE w:val="0"/>
        <w:autoSpaceDN w:val="0"/>
        <w:adjustRightInd w:val="0"/>
        <w:spacing w:after="120"/>
        <w:ind w:left="360"/>
        <w:jc w:val="both"/>
        <w:rPr>
          <w:rFonts w:ascii="Arial" w:hAnsi="Arial" w:cs="Arial"/>
          <w:bCs/>
          <w:sz w:val="22"/>
          <w:szCs w:val="22"/>
        </w:rPr>
      </w:pPr>
      <w:r w:rsidRPr="00660F16">
        <w:rPr>
          <w:rFonts w:ascii="Arial" w:hAnsi="Arial" w:cs="Arial"/>
          <w:bCs/>
          <w:sz w:val="22"/>
          <w:szCs w:val="22"/>
        </w:rPr>
        <w:t>Miejsce wykonania zamówienia:</w:t>
      </w:r>
      <w:r>
        <w:rPr>
          <w:rFonts w:ascii="Arial" w:hAnsi="Arial" w:cs="Arial"/>
          <w:bCs/>
          <w:sz w:val="22"/>
          <w:szCs w:val="22"/>
        </w:rPr>
        <w:t xml:space="preserve"> </w:t>
      </w:r>
    </w:p>
    <w:p w:rsidR="00536987" w:rsidRPr="00410158" w:rsidRDefault="00536987" w:rsidP="004C2C86">
      <w:pPr>
        <w:pStyle w:val="Akapitzlist"/>
        <w:overflowPunct w:val="0"/>
        <w:autoSpaceDE w:val="0"/>
        <w:autoSpaceDN w:val="0"/>
        <w:adjustRightInd w:val="0"/>
        <w:spacing w:after="120"/>
        <w:ind w:left="1843"/>
        <w:jc w:val="both"/>
        <w:rPr>
          <w:rFonts w:ascii="Arial" w:hAnsi="Arial" w:cs="Arial"/>
          <w:sz w:val="22"/>
          <w:szCs w:val="22"/>
        </w:rPr>
      </w:pPr>
      <w:r w:rsidRPr="00410158">
        <w:rPr>
          <w:rFonts w:ascii="Arial" w:hAnsi="Arial" w:cs="Arial"/>
          <w:sz w:val="22"/>
          <w:szCs w:val="22"/>
        </w:rPr>
        <w:t>JEDNOSTKA WOJSKOWA 4026</w:t>
      </w:r>
    </w:p>
    <w:p w:rsidR="00536987" w:rsidRPr="00410158" w:rsidRDefault="00536987" w:rsidP="004C2C86">
      <w:pPr>
        <w:pStyle w:val="Akapitzlist"/>
        <w:overflowPunct w:val="0"/>
        <w:autoSpaceDE w:val="0"/>
        <w:autoSpaceDN w:val="0"/>
        <w:adjustRightInd w:val="0"/>
        <w:spacing w:after="120"/>
        <w:ind w:left="1843"/>
        <w:jc w:val="both"/>
        <w:rPr>
          <w:rFonts w:ascii="Arial" w:hAnsi="Arial" w:cs="Arial"/>
          <w:sz w:val="22"/>
          <w:szCs w:val="22"/>
        </w:rPr>
      </w:pPr>
      <w:r w:rsidRPr="00410158">
        <w:rPr>
          <w:rFonts w:ascii="Arial" w:hAnsi="Arial" w:cs="Arial"/>
          <w:sz w:val="22"/>
          <w:szCs w:val="22"/>
        </w:rPr>
        <w:t>ul. Rondo Bitwy pod Oliwą 1</w:t>
      </w:r>
    </w:p>
    <w:p w:rsidR="00536987" w:rsidRDefault="00536987" w:rsidP="004C2C86">
      <w:pPr>
        <w:pStyle w:val="Akapitzlist"/>
        <w:overflowPunct w:val="0"/>
        <w:autoSpaceDE w:val="0"/>
        <w:autoSpaceDN w:val="0"/>
        <w:adjustRightInd w:val="0"/>
        <w:spacing w:after="120"/>
        <w:ind w:left="1843"/>
        <w:contextualSpacing w:val="0"/>
        <w:jc w:val="both"/>
        <w:rPr>
          <w:rFonts w:ascii="Arial" w:hAnsi="Arial" w:cs="Arial"/>
          <w:sz w:val="22"/>
          <w:szCs w:val="22"/>
        </w:rPr>
      </w:pPr>
      <w:r w:rsidRPr="00410158">
        <w:rPr>
          <w:rFonts w:ascii="Arial" w:hAnsi="Arial" w:cs="Arial"/>
          <w:sz w:val="22"/>
          <w:szCs w:val="22"/>
        </w:rPr>
        <w:t xml:space="preserve">81-103 Gdynia  </w:t>
      </w:r>
    </w:p>
    <w:p w:rsidR="007C0306" w:rsidRPr="00410158" w:rsidRDefault="007C0306" w:rsidP="00402515">
      <w:pPr>
        <w:pStyle w:val="Akapitzlist"/>
        <w:numPr>
          <w:ilvl w:val="0"/>
          <w:numId w:val="25"/>
        </w:numPr>
        <w:overflowPunct w:val="0"/>
        <w:autoSpaceDE w:val="0"/>
        <w:autoSpaceDN w:val="0"/>
        <w:adjustRightInd w:val="0"/>
        <w:spacing w:after="120"/>
        <w:contextualSpacing w:val="0"/>
        <w:jc w:val="both"/>
        <w:rPr>
          <w:rFonts w:ascii="Arial" w:hAnsi="Arial" w:cs="Arial"/>
          <w:b/>
          <w:sz w:val="22"/>
          <w:szCs w:val="22"/>
        </w:rPr>
      </w:pPr>
      <w:r w:rsidRPr="00410158">
        <w:rPr>
          <w:rFonts w:ascii="Arial" w:hAnsi="Arial" w:cs="Arial"/>
          <w:b/>
          <w:bCs/>
          <w:sz w:val="22"/>
          <w:szCs w:val="22"/>
          <w:u w:val="single"/>
        </w:rPr>
        <w:t>WARUNKI UDZIAŁU W POSTĘPOWANIU ORAZ OPIS SPOSOBU DOKONYWANIA OCENY SPEŁNIANIA TYCH  WARUNKÓW</w:t>
      </w:r>
    </w:p>
    <w:p w:rsidR="00AF4FBE" w:rsidRDefault="00660F16" w:rsidP="002B3BB0">
      <w:pPr>
        <w:autoSpaceDE w:val="0"/>
        <w:autoSpaceDN w:val="0"/>
        <w:adjustRightInd w:val="0"/>
        <w:ind w:left="426" w:hanging="426"/>
        <w:jc w:val="both"/>
        <w:rPr>
          <w:rFonts w:ascii="Arial" w:eastAsia="Calibri" w:hAnsi="Arial" w:cs="Arial"/>
          <w:sz w:val="22"/>
          <w:szCs w:val="22"/>
          <w:lang w:eastAsia="en-US"/>
        </w:rPr>
      </w:pPr>
      <w:r w:rsidRPr="002B3BB0">
        <w:rPr>
          <w:rFonts w:ascii="Arial" w:eastAsia="Calibri" w:hAnsi="Arial" w:cs="Arial"/>
          <w:b/>
          <w:sz w:val="22"/>
          <w:szCs w:val="22"/>
          <w:lang w:eastAsia="en-US"/>
        </w:rPr>
        <w:t>4.</w:t>
      </w:r>
      <w:r w:rsidR="009F4E83" w:rsidRPr="002B3BB0">
        <w:rPr>
          <w:rFonts w:ascii="Arial" w:eastAsia="Calibri" w:hAnsi="Arial" w:cs="Arial"/>
          <w:b/>
          <w:sz w:val="22"/>
          <w:szCs w:val="22"/>
          <w:lang w:eastAsia="en-US"/>
        </w:rPr>
        <w:t>1.</w:t>
      </w:r>
      <w:r w:rsidR="009F4E83" w:rsidRPr="002B3BB0">
        <w:rPr>
          <w:rFonts w:ascii="Arial" w:eastAsia="Calibri" w:hAnsi="Arial" w:cs="Arial"/>
          <w:b/>
          <w:sz w:val="22"/>
          <w:szCs w:val="22"/>
          <w:lang w:eastAsia="en-US"/>
        </w:rPr>
        <w:tab/>
      </w:r>
      <w:r w:rsidR="009F4E83" w:rsidRPr="00410158">
        <w:rPr>
          <w:rFonts w:ascii="Arial" w:eastAsia="Calibri" w:hAnsi="Arial" w:cs="Arial"/>
          <w:sz w:val="22"/>
          <w:szCs w:val="22"/>
          <w:lang w:eastAsia="en-US"/>
        </w:rPr>
        <w:t>O udzielenie zamówienia mogą ubiegać się Wykonawcy, którzy</w:t>
      </w:r>
      <w:r w:rsidR="00AF4FBE">
        <w:rPr>
          <w:rFonts w:ascii="Arial" w:eastAsia="Calibri" w:hAnsi="Arial" w:cs="Arial"/>
          <w:sz w:val="22"/>
          <w:szCs w:val="22"/>
          <w:lang w:eastAsia="en-US"/>
        </w:rPr>
        <w:t>:</w:t>
      </w:r>
    </w:p>
    <w:p w:rsidR="009F4E83" w:rsidRPr="00410158" w:rsidRDefault="009F4E83" w:rsidP="004C2C86">
      <w:pPr>
        <w:autoSpaceDE w:val="0"/>
        <w:autoSpaceDN w:val="0"/>
        <w:adjustRightInd w:val="0"/>
        <w:ind w:left="567" w:hanging="425"/>
        <w:jc w:val="both"/>
        <w:rPr>
          <w:rFonts w:ascii="Arial" w:eastAsia="Calibri" w:hAnsi="Arial" w:cs="Arial"/>
          <w:sz w:val="22"/>
          <w:szCs w:val="22"/>
          <w:lang w:eastAsia="en-US"/>
        </w:rPr>
      </w:pPr>
    </w:p>
    <w:p w:rsidR="00244057" w:rsidRPr="006179A3" w:rsidRDefault="00660F16" w:rsidP="002066AA">
      <w:pPr>
        <w:autoSpaceDE w:val="0"/>
        <w:autoSpaceDN w:val="0"/>
        <w:adjustRightInd w:val="0"/>
        <w:ind w:left="567" w:hanging="425"/>
        <w:jc w:val="both"/>
        <w:rPr>
          <w:rFonts w:ascii="Arial" w:eastAsia="Calibri" w:hAnsi="Arial" w:cs="Arial"/>
          <w:sz w:val="22"/>
          <w:szCs w:val="22"/>
          <w:lang w:eastAsia="en-US"/>
        </w:rPr>
      </w:pPr>
      <w:r>
        <w:rPr>
          <w:rFonts w:ascii="Arial" w:eastAsia="Calibri" w:hAnsi="Arial" w:cs="Arial"/>
          <w:sz w:val="22"/>
          <w:szCs w:val="22"/>
          <w:lang w:eastAsia="en-US"/>
        </w:rPr>
        <w:t>4</w:t>
      </w:r>
      <w:r w:rsidR="009F4E83" w:rsidRPr="00410158">
        <w:rPr>
          <w:rFonts w:ascii="Arial" w:eastAsia="Calibri" w:hAnsi="Arial" w:cs="Arial"/>
          <w:sz w:val="22"/>
          <w:szCs w:val="22"/>
          <w:lang w:eastAsia="en-US"/>
        </w:rPr>
        <w:t>.1.1</w:t>
      </w:r>
      <w:r w:rsidR="009F4E83" w:rsidRPr="006179A3">
        <w:rPr>
          <w:rFonts w:ascii="Arial" w:eastAsia="Calibri" w:hAnsi="Arial" w:cs="Arial"/>
          <w:sz w:val="22"/>
          <w:szCs w:val="22"/>
          <w:lang w:eastAsia="en-US"/>
        </w:rPr>
        <w:t>.</w:t>
      </w:r>
      <w:r w:rsidR="00671689" w:rsidRPr="00671689">
        <w:rPr>
          <w:rFonts w:ascii="Arial" w:eastAsia="Calibri" w:hAnsi="Arial" w:cs="Arial"/>
          <w:sz w:val="22"/>
          <w:szCs w:val="22"/>
          <w:lang w:eastAsia="en-US"/>
        </w:rPr>
        <w:t xml:space="preserve"> </w:t>
      </w:r>
      <w:r w:rsidR="00244057" w:rsidRPr="006179A3">
        <w:rPr>
          <w:rFonts w:ascii="Arial" w:eastAsia="Calibri" w:hAnsi="Arial" w:cs="Arial"/>
          <w:sz w:val="22"/>
          <w:szCs w:val="22"/>
          <w:lang w:eastAsia="en-US"/>
        </w:rPr>
        <w:t>posiadają niezbędną wiedzę i doświadczenie oraz znajdują się w sytuacji ekonomicznej i finansowej zapewniającej wykonanie zamówienia</w:t>
      </w:r>
      <w:r w:rsidR="00703BC2">
        <w:rPr>
          <w:rFonts w:ascii="Arial" w:eastAsia="Calibri" w:hAnsi="Arial" w:cs="Arial"/>
          <w:sz w:val="22"/>
          <w:szCs w:val="22"/>
          <w:lang w:eastAsia="en-US"/>
        </w:rPr>
        <w:t xml:space="preserve"> </w:t>
      </w:r>
      <w:r w:rsidR="00244057" w:rsidRPr="006179A3">
        <w:rPr>
          <w:rFonts w:ascii="Arial" w:eastAsia="Calibri" w:hAnsi="Arial" w:cs="Arial"/>
          <w:sz w:val="22"/>
          <w:szCs w:val="22"/>
          <w:lang w:eastAsia="en-US"/>
        </w:rPr>
        <w:t>–</w:t>
      </w:r>
      <w:r w:rsidR="004F432C">
        <w:rPr>
          <w:rFonts w:ascii="Arial" w:eastAsia="Calibri" w:hAnsi="Arial" w:cs="Arial"/>
          <w:sz w:val="22"/>
          <w:szCs w:val="22"/>
          <w:lang w:eastAsia="en-US"/>
        </w:rPr>
        <w:t xml:space="preserve"> </w:t>
      </w:r>
      <w:r w:rsidR="00180E32" w:rsidRPr="006179A3">
        <w:rPr>
          <w:rFonts w:ascii="Arial" w:eastAsia="Calibri" w:hAnsi="Arial" w:cs="Arial"/>
          <w:sz w:val="22"/>
          <w:szCs w:val="22"/>
          <w:lang w:eastAsia="en-US"/>
        </w:rPr>
        <w:t xml:space="preserve">Załącznik nr </w:t>
      </w:r>
      <w:r w:rsidR="00AF4FBE" w:rsidRPr="006179A3">
        <w:rPr>
          <w:rFonts w:ascii="Arial" w:eastAsia="Calibri" w:hAnsi="Arial" w:cs="Arial"/>
          <w:sz w:val="22"/>
          <w:szCs w:val="22"/>
          <w:lang w:eastAsia="en-US"/>
        </w:rPr>
        <w:t>2</w:t>
      </w:r>
      <w:r w:rsidR="006179A3" w:rsidRPr="006179A3">
        <w:rPr>
          <w:rFonts w:ascii="Arial" w:eastAsia="Calibri" w:hAnsi="Arial" w:cs="Arial"/>
          <w:sz w:val="22"/>
          <w:szCs w:val="22"/>
          <w:lang w:eastAsia="en-US"/>
        </w:rPr>
        <w:t xml:space="preserve"> do warunków przetargu</w:t>
      </w:r>
      <w:r w:rsidR="00671689">
        <w:rPr>
          <w:rFonts w:ascii="Arial" w:eastAsia="Calibri" w:hAnsi="Arial" w:cs="Arial"/>
          <w:sz w:val="22"/>
          <w:szCs w:val="22"/>
          <w:lang w:eastAsia="en-US"/>
        </w:rPr>
        <w:t>;</w:t>
      </w:r>
      <w:r w:rsidR="006179A3" w:rsidRPr="006179A3">
        <w:rPr>
          <w:rFonts w:ascii="Arial" w:eastAsia="Calibri" w:hAnsi="Arial" w:cs="Arial"/>
          <w:sz w:val="22"/>
          <w:szCs w:val="22"/>
          <w:lang w:eastAsia="en-US"/>
        </w:rPr>
        <w:t xml:space="preserve">  </w:t>
      </w:r>
    </w:p>
    <w:p w:rsidR="00671689" w:rsidRPr="006179A3" w:rsidRDefault="00660F16" w:rsidP="00671689">
      <w:pPr>
        <w:autoSpaceDE w:val="0"/>
        <w:autoSpaceDN w:val="0"/>
        <w:adjustRightInd w:val="0"/>
        <w:ind w:left="567" w:hanging="425"/>
        <w:jc w:val="both"/>
        <w:rPr>
          <w:rFonts w:ascii="Arial" w:eastAsia="Calibri" w:hAnsi="Arial" w:cs="Arial"/>
          <w:sz w:val="22"/>
          <w:szCs w:val="22"/>
          <w:lang w:eastAsia="en-US"/>
        </w:rPr>
      </w:pPr>
      <w:r w:rsidRPr="006179A3">
        <w:rPr>
          <w:rFonts w:ascii="Arial" w:eastAsia="Calibri" w:hAnsi="Arial" w:cs="Arial"/>
          <w:sz w:val="22"/>
          <w:szCs w:val="22"/>
          <w:lang w:eastAsia="en-US"/>
        </w:rPr>
        <w:t>4</w:t>
      </w:r>
      <w:r w:rsidR="005C53FB" w:rsidRPr="006179A3">
        <w:rPr>
          <w:rFonts w:ascii="Arial" w:eastAsia="Calibri" w:hAnsi="Arial" w:cs="Arial"/>
          <w:sz w:val="22"/>
          <w:szCs w:val="22"/>
          <w:lang w:eastAsia="en-US"/>
        </w:rPr>
        <w:t xml:space="preserve">.1.2. </w:t>
      </w:r>
      <w:r w:rsidR="00671689" w:rsidRPr="006179A3">
        <w:rPr>
          <w:rFonts w:ascii="Arial" w:eastAsia="Calibri" w:hAnsi="Arial" w:cs="Arial"/>
          <w:sz w:val="22"/>
          <w:szCs w:val="22"/>
          <w:lang w:eastAsia="en-US"/>
        </w:rPr>
        <w:t>nie otwarto ich likwidacji ani nie ogłoszono upadłości</w:t>
      </w:r>
      <w:r w:rsidR="00671689">
        <w:rPr>
          <w:rFonts w:ascii="Arial" w:eastAsia="Calibri" w:hAnsi="Arial" w:cs="Arial"/>
          <w:sz w:val="22"/>
          <w:szCs w:val="22"/>
          <w:lang w:eastAsia="en-US"/>
        </w:rPr>
        <w:t xml:space="preserve"> </w:t>
      </w:r>
      <w:r w:rsidR="00703BC2">
        <w:rPr>
          <w:rFonts w:ascii="Arial" w:eastAsia="Calibri" w:hAnsi="Arial" w:cs="Arial"/>
          <w:sz w:val="22"/>
          <w:szCs w:val="22"/>
          <w:lang w:eastAsia="en-US"/>
        </w:rPr>
        <w:br/>
      </w:r>
      <w:r w:rsidR="00671689">
        <w:rPr>
          <w:rFonts w:ascii="Arial" w:eastAsia="Calibri" w:hAnsi="Arial" w:cs="Arial"/>
          <w:sz w:val="22"/>
          <w:szCs w:val="22"/>
          <w:lang w:eastAsia="en-US"/>
        </w:rPr>
        <w:t>-</w:t>
      </w:r>
      <w:r w:rsidR="00671689" w:rsidRPr="006179A3">
        <w:t xml:space="preserve"> </w:t>
      </w:r>
      <w:r w:rsidR="00671689" w:rsidRPr="006179A3">
        <w:rPr>
          <w:rFonts w:ascii="Arial" w:eastAsia="Calibri" w:hAnsi="Arial" w:cs="Arial"/>
          <w:sz w:val="22"/>
          <w:szCs w:val="22"/>
          <w:lang w:eastAsia="en-US"/>
        </w:rPr>
        <w:t xml:space="preserve">Załącznik nr </w:t>
      </w:r>
      <w:r w:rsidR="00671689">
        <w:rPr>
          <w:rFonts w:ascii="Arial" w:eastAsia="Calibri" w:hAnsi="Arial" w:cs="Arial"/>
          <w:sz w:val="22"/>
          <w:szCs w:val="22"/>
          <w:lang w:eastAsia="en-US"/>
        </w:rPr>
        <w:t>2 do warunków przetargu;</w:t>
      </w:r>
    </w:p>
    <w:p w:rsidR="00244057" w:rsidRPr="00671689" w:rsidRDefault="00671689" w:rsidP="00426731">
      <w:pPr>
        <w:autoSpaceDE w:val="0"/>
        <w:autoSpaceDN w:val="0"/>
        <w:adjustRightInd w:val="0"/>
        <w:ind w:left="567" w:hanging="425"/>
        <w:jc w:val="both"/>
        <w:rPr>
          <w:rFonts w:ascii="Arial" w:eastAsia="Calibri" w:hAnsi="Arial" w:cs="Arial"/>
          <w:sz w:val="22"/>
          <w:szCs w:val="22"/>
          <w:lang w:eastAsia="en-US"/>
        </w:rPr>
      </w:pPr>
      <w:r>
        <w:rPr>
          <w:rFonts w:ascii="Arial" w:eastAsia="Calibri" w:hAnsi="Arial" w:cs="Arial"/>
          <w:sz w:val="22"/>
          <w:szCs w:val="22"/>
          <w:lang w:eastAsia="en-US"/>
        </w:rPr>
        <w:t xml:space="preserve">4.1.3 </w:t>
      </w:r>
      <w:r w:rsidRPr="00697D23">
        <w:rPr>
          <w:rFonts w:ascii="Arial" w:eastAsia="Calibri" w:hAnsi="Arial" w:cs="Arial"/>
          <w:sz w:val="22"/>
          <w:szCs w:val="22"/>
          <w:lang w:eastAsia="en-US"/>
        </w:rPr>
        <w:t xml:space="preserve">posiadają koncesje na wykonywanie działalności gospodarczej w zakresie </w:t>
      </w:r>
      <w:r w:rsidRPr="00697D23">
        <w:rPr>
          <w:rFonts w:ascii="Arial" w:eastAsia="Calibri" w:hAnsi="Arial" w:cs="Arial"/>
          <w:b/>
          <w:sz w:val="22"/>
          <w:szCs w:val="22"/>
          <w:lang w:eastAsia="en-US"/>
        </w:rPr>
        <w:t>wytwarzania i obrotu lub obrotu</w:t>
      </w:r>
      <w:r w:rsidRPr="00697D23">
        <w:rPr>
          <w:rFonts w:ascii="Arial" w:eastAsia="Calibri" w:hAnsi="Arial" w:cs="Arial"/>
          <w:sz w:val="22"/>
          <w:szCs w:val="22"/>
          <w:lang w:eastAsia="en-US"/>
        </w:rPr>
        <w:t xml:space="preserve"> materiałami wybuchowymi, bronią, amunicją oraz wyrobami i technologią o przeznaczeniu wojskowym lub policyjnym, zgodnie </w:t>
      </w:r>
      <w:r w:rsidR="0089635D">
        <w:rPr>
          <w:rFonts w:ascii="Arial" w:eastAsia="Calibri" w:hAnsi="Arial" w:cs="Arial"/>
          <w:sz w:val="22"/>
          <w:szCs w:val="22"/>
          <w:lang w:eastAsia="en-US"/>
        </w:rPr>
        <w:br/>
      </w:r>
      <w:r w:rsidRPr="00697D23">
        <w:rPr>
          <w:rFonts w:ascii="Arial" w:eastAsia="Calibri" w:hAnsi="Arial" w:cs="Arial"/>
          <w:sz w:val="22"/>
          <w:szCs w:val="22"/>
          <w:lang w:eastAsia="en-US"/>
        </w:rPr>
        <w:t xml:space="preserve">z ustawą z dnia 13 czerwca 2019 r. o wykonywaniu działalności gospodarczej </w:t>
      </w:r>
      <w:r w:rsidR="0089635D">
        <w:rPr>
          <w:rFonts w:ascii="Arial" w:eastAsia="Calibri" w:hAnsi="Arial" w:cs="Arial"/>
          <w:sz w:val="22"/>
          <w:szCs w:val="22"/>
          <w:lang w:eastAsia="en-US"/>
        </w:rPr>
        <w:br/>
      </w:r>
      <w:r w:rsidRPr="00697D23">
        <w:rPr>
          <w:rFonts w:ascii="Arial" w:eastAsia="Calibri" w:hAnsi="Arial" w:cs="Arial"/>
          <w:sz w:val="22"/>
          <w:szCs w:val="22"/>
          <w:lang w:eastAsia="en-US"/>
        </w:rPr>
        <w:t xml:space="preserve">w zakresie wytwarzania i obrotu materiałami wybuchowymi, bronią, amunicją oraz wyrobami i technologią o przeznaczeniu wojskowym lub policyjnym (t. jedn. Dz. U. </w:t>
      </w:r>
      <w:r w:rsidR="0089635D">
        <w:rPr>
          <w:rFonts w:ascii="Arial" w:eastAsia="Calibri" w:hAnsi="Arial" w:cs="Arial"/>
          <w:sz w:val="22"/>
          <w:szCs w:val="22"/>
          <w:lang w:eastAsia="en-US"/>
        </w:rPr>
        <w:br/>
      </w:r>
      <w:r w:rsidR="0049698F">
        <w:rPr>
          <w:rFonts w:ascii="Arial" w:eastAsia="Calibri" w:hAnsi="Arial" w:cs="Arial"/>
          <w:sz w:val="22"/>
          <w:szCs w:val="22"/>
          <w:lang w:eastAsia="en-US"/>
        </w:rPr>
        <w:t>z 2020 r. poz. 15</w:t>
      </w:r>
      <w:r w:rsidRPr="00697D23">
        <w:rPr>
          <w:rFonts w:ascii="Arial" w:eastAsia="Calibri" w:hAnsi="Arial" w:cs="Arial"/>
          <w:sz w:val="22"/>
          <w:szCs w:val="22"/>
          <w:lang w:eastAsia="en-US"/>
        </w:rPr>
        <w:t>4</w:t>
      </w:r>
      <w:r w:rsidR="0049698F">
        <w:rPr>
          <w:rFonts w:ascii="Arial" w:eastAsia="Calibri" w:hAnsi="Arial" w:cs="Arial"/>
          <w:sz w:val="22"/>
          <w:szCs w:val="22"/>
          <w:lang w:eastAsia="en-US"/>
        </w:rPr>
        <w:t>5</w:t>
      </w:r>
      <w:r w:rsidRPr="00671689">
        <w:rPr>
          <w:rFonts w:ascii="Arial" w:eastAsia="Calibri" w:hAnsi="Arial" w:cs="Arial"/>
          <w:sz w:val="22"/>
          <w:szCs w:val="22"/>
          <w:lang w:eastAsia="en-US"/>
        </w:rPr>
        <w:t xml:space="preserve">) w zakresie określonym w </w:t>
      </w:r>
      <w:r w:rsidR="00CE7FB9">
        <w:rPr>
          <w:rFonts w:ascii="Arial" w:eastAsia="Calibri" w:hAnsi="Arial" w:cs="Arial"/>
          <w:sz w:val="22"/>
          <w:szCs w:val="22"/>
          <w:lang w:eastAsia="en-US"/>
        </w:rPr>
        <w:t>C</w:t>
      </w:r>
      <w:r w:rsidR="00CE7FB9" w:rsidRPr="00671689">
        <w:rPr>
          <w:rFonts w:ascii="Arial" w:eastAsia="Calibri" w:hAnsi="Arial" w:cs="Arial"/>
          <w:sz w:val="22"/>
          <w:szCs w:val="22"/>
          <w:lang w:eastAsia="en-US"/>
        </w:rPr>
        <w:t>zęść</w:t>
      </w:r>
      <w:r w:rsidRPr="00671689">
        <w:rPr>
          <w:rFonts w:ascii="Arial" w:eastAsia="Calibri" w:hAnsi="Arial" w:cs="Arial"/>
          <w:sz w:val="22"/>
          <w:szCs w:val="22"/>
          <w:lang w:eastAsia="en-US"/>
        </w:rPr>
        <w:t xml:space="preserve"> </w:t>
      </w:r>
      <w:r w:rsidR="00CE7FB9">
        <w:rPr>
          <w:rFonts w:ascii="Arial" w:eastAsia="Calibri" w:hAnsi="Arial" w:cs="Arial"/>
          <w:sz w:val="22"/>
          <w:szCs w:val="22"/>
          <w:lang w:eastAsia="en-US"/>
        </w:rPr>
        <w:t>IV</w:t>
      </w:r>
      <w:r w:rsidRPr="00671689">
        <w:rPr>
          <w:rFonts w:ascii="Arial" w:eastAsia="Calibri" w:hAnsi="Arial" w:cs="Arial"/>
          <w:sz w:val="22"/>
          <w:szCs w:val="22"/>
          <w:lang w:eastAsia="en-US"/>
        </w:rPr>
        <w:t xml:space="preserve"> - „</w:t>
      </w:r>
      <w:r w:rsidR="00CE7FB9">
        <w:rPr>
          <w:rFonts w:ascii="Arial" w:eastAsia="Calibri" w:hAnsi="Arial" w:cs="Arial"/>
          <w:sz w:val="22"/>
          <w:szCs w:val="22"/>
          <w:lang w:eastAsia="en-US"/>
        </w:rPr>
        <w:t>R</w:t>
      </w:r>
      <w:r w:rsidR="00CE7FB9" w:rsidRPr="00CE7FB9">
        <w:rPr>
          <w:rFonts w:ascii="Arial" w:eastAsia="Calibri" w:hAnsi="Arial" w:cs="Arial"/>
          <w:sz w:val="22"/>
          <w:szCs w:val="22"/>
          <w:lang w:eastAsia="en-US"/>
        </w:rPr>
        <w:t xml:space="preserve">odzaje wyrobów i technologii o przeznaczeniu wojskowym lub policyjnym - </w:t>
      </w:r>
      <w:r w:rsidR="00CE7FB9" w:rsidRPr="006F25A3">
        <w:rPr>
          <w:rFonts w:ascii="Arial" w:eastAsia="Calibri" w:hAnsi="Arial" w:cs="Arial"/>
          <w:sz w:val="22"/>
          <w:szCs w:val="22"/>
          <w:lang w:eastAsia="en-US"/>
        </w:rPr>
        <w:t>WT</w:t>
      </w:r>
      <w:r w:rsidRPr="006F25A3">
        <w:rPr>
          <w:rFonts w:ascii="Arial" w:eastAsia="Calibri" w:hAnsi="Arial" w:cs="Arial"/>
          <w:sz w:val="22"/>
          <w:szCs w:val="22"/>
          <w:lang w:eastAsia="en-US"/>
        </w:rPr>
        <w:t xml:space="preserve"> </w:t>
      </w:r>
      <w:r w:rsidR="00CE7FB9" w:rsidRPr="006F25A3">
        <w:rPr>
          <w:rFonts w:ascii="Arial" w:eastAsia="Calibri" w:hAnsi="Arial" w:cs="Arial"/>
          <w:sz w:val="22"/>
          <w:szCs w:val="22"/>
          <w:lang w:eastAsia="en-US"/>
        </w:rPr>
        <w:t>XII</w:t>
      </w:r>
      <w:r w:rsidRPr="006F25A3">
        <w:rPr>
          <w:rFonts w:ascii="Arial" w:eastAsia="Calibri" w:hAnsi="Arial" w:cs="Arial"/>
          <w:sz w:val="22"/>
          <w:szCs w:val="22"/>
          <w:lang w:eastAsia="en-US"/>
        </w:rPr>
        <w:t xml:space="preserve"> </w:t>
      </w:r>
      <w:r w:rsidR="00CE7FB9" w:rsidRPr="006F25A3">
        <w:rPr>
          <w:rFonts w:ascii="Arial" w:eastAsia="Calibri" w:hAnsi="Arial" w:cs="Arial"/>
          <w:sz w:val="22"/>
          <w:szCs w:val="22"/>
          <w:lang w:eastAsia="en-US"/>
        </w:rPr>
        <w:t>„Sprzęt i konstrukcje opancerzone i ochronne oraz ich komponenty” poz. 3</w:t>
      </w:r>
      <w:r w:rsidRPr="006F25A3">
        <w:rPr>
          <w:rFonts w:ascii="Arial" w:eastAsia="Calibri" w:hAnsi="Arial" w:cs="Arial"/>
          <w:sz w:val="22"/>
          <w:szCs w:val="22"/>
          <w:lang w:eastAsia="en-US"/>
        </w:rPr>
        <w:t>.</w:t>
      </w:r>
      <w:r w:rsidR="006179A3" w:rsidRPr="006F25A3">
        <w:rPr>
          <w:rFonts w:ascii="Arial" w:eastAsia="Calibri" w:hAnsi="Arial" w:cs="Arial"/>
          <w:sz w:val="22"/>
          <w:szCs w:val="22"/>
          <w:lang w:eastAsia="en-US"/>
        </w:rPr>
        <w:t xml:space="preserve">  </w:t>
      </w:r>
      <w:r w:rsidR="00CE7FB9" w:rsidRPr="006F25A3">
        <w:rPr>
          <w:rFonts w:ascii="Arial" w:eastAsia="Calibri" w:hAnsi="Arial" w:cs="Arial"/>
          <w:sz w:val="22"/>
          <w:szCs w:val="22"/>
          <w:lang w:eastAsia="en-US"/>
        </w:rPr>
        <w:t xml:space="preserve">„Hełmy wojskowe i policyjne, ochraniacze twarzy, kończyn i innych części ciała, z wyłączeniem konwencjonalnych hełmów stalowych niewyposażonych w żadnego </w:t>
      </w:r>
      <w:r w:rsidR="00CE7FB9" w:rsidRPr="006F25A3">
        <w:rPr>
          <w:rFonts w:ascii="Arial" w:eastAsia="Calibri" w:hAnsi="Arial" w:cs="Arial"/>
          <w:sz w:val="22"/>
          <w:szCs w:val="22"/>
          <w:lang w:eastAsia="en-US"/>
        </w:rPr>
        <w:lastRenderedPageBreak/>
        <w:t>typu akcesoria ani niezmodyfikowanych czy zaprojektowanych do zamontowania takich urządzeń</w:t>
      </w:r>
      <w:r w:rsidR="00426731" w:rsidRPr="006F25A3">
        <w:rPr>
          <w:rFonts w:ascii="Arial" w:eastAsia="Calibri" w:hAnsi="Arial" w:cs="Arial"/>
          <w:sz w:val="22"/>
          <w:szCs w:val="22"/>
          <w:lang w:eastAsia="en-US"/>
        </w:rPr>
        <w:t>”</w:t>
      </w:r>
      <w:r w:rsidR="00426731" w:rsidRPr="006F25A3">
        <w:t xml:space="preserve"> </w:t>
      </w:r>
      <w:r w:rsidR="00426731">
        <w:rPr>
          <w:rFonts w:ascii="Arial" w:eastAsia="Calibri" w:hAnsi="Arial" w:cs="Arial"/>
          <w:sz w:val="22"/>
          <w:szCs w:val="22"/>
          <w:lang w:eastAsia="en-US"/>
        </w:rPr>
        <w:t>Rozporządzenia</w:t>
      </w:r>
      <w:r w:rsidR="00426731" w:rsidRPr="00426731">
        <w:rPr>
          <w:rFonts w:ascii="Arial" w:eastAsia="Calibri" w:hAnsi="Arial" w:cs="Arial"/>
          <w:sz w:val="22"/>
          <w:szCs w:val="22"/>
          <w:lang w:eastAsia="en-US"/>
        </w:rPr>
        <w:t xml:space="preserve"> Rady Ministrów</w:t>
      </w:r>
      <w:r w:rsidR="00426731">
        <w:rPr>
          <w:rFonts w:ascii="Arial" w:eastAsia="Calibri" w:hAnsi="Arial" w:cs="Arial"/>
          <w:sz w:val="22"/>
          <w:szCs w:val="22"/>
          <w:lang w:eastAsia="en-US"/>
        </w:rPr>
        <w:t xml:space="preserve"> </w:t>
      </w:r>
      <w:r w:rsidR="00426731" w:rsidRPr="00426731">
        <w:rPr>
          <w:rFonts w:ascii="Arial" w:eastAsia="Calibri" w:hAnsi="Arial" w:cs="Arial"/>
          <w:sz w:val="22"/>
          <w:szCs w:val="22"/>
          <w:lang w:eastAsia="en-US"/>
        </w:rPr>
        <w:t xml:space="preserve">z dnia 17 września 2019 r. </w:t>
      </w:r>
      <w:r w:rsidR="007C0B5B">
        <w:rPr>
          <w:rFonts w:ascii="Arial" w:eastAsia="Calibri" w:hAnsi="Arial" w:cs="Arial"/>
          <w:sz w:val="22"/>
          <w:szCs w:val="22"/>
          <w:lang w:eastAsia="en-US"/>
        </w:rPr>
        <w:br/>
      </w:r>
      <w:r w:rsidR="00426731" w:rsidRPr="00426731">
        <w:rPr>
          <w:rFonts w:ascii="Arial" w:eastAsia="Calibri" w:hAnsi="Arial" w:cs="Arial"/>
          <w:sz w:val="22"/>
          <w:szCs w:val="22"/>
          <w:lang w:eastAsia="en-US"/>
        </w:rPr>
        <w:t>w sprawie klasyfikacji rodzajów materiałów wybuchowych, broni, amunicji oraz wyrobów i technologii o przeznaczeniu wojskowym lub policyjnym, na których wytwarzanie lub obrót jest wymagane uzyskanie koncesji</w:t>
      </w:r>
      <w:r w:rsidR="00CE7FB9">
        <w:rPr>
          <w:rFonts w:ascii="Arial" w:eastAsia="Calibri" w:hAnsi="Arial" w:cs="Arial"/>
          <w:sz w:val="22"/>
          <w:szCs w:val="22"/>
          <w:lang w:eastAsia="en-US"/>
        </w:rPr>
        <w:t xml:space="preserve"> </w:t>
      </w:r>
      <w:r w:rsidR="00426731">
        <w:rPr>
          <w:rFonts w:ascii="Arial" w:eastAsia="Calibri" w:hAnsi="Arial" w:cs="Arial"/>
          <w:sz w:val="22"/>
          <w:szCs w:val="22"/>
          <w:lang w:eastAsia="en-US"/>
        </w:rPr>
        <w:t>(</w:t>
      </w:r>
      <w:r w:rsidR="00426731" w:rsidRPr="00426731">
        <w:rPr>
          <w:rFonts w:ascii="Arial" w:eastAsia="Calibri" w:hAnsi="Arial" w:cs="Arial"/>
          <w:sz w:val="22"/>
          <w:szCs w:val="22"/>
          <w:lang w:eastAsia="en-US"/>
        </w:rPr>
        <w:t>Dz.U.</w:t>
      </w:r>
      <w:r w:rsidR="00426731">
        <w:rPr>
          <w:rFonts w:ascii="Arial" w:eastAsia="Calibri" w:hAnsi="Arial" w:cs="Arial"/>
          <w:sz w:val="22"/>
          <w:szCs w:val="22"/>
          <w:lang w:eastAsia="en-US"/>
        </w:rPr>
        <w:t xml:space="preserve"> z </w:t>
      </w:r>
      <w:r w:rsidR="00426731" w:rsidRPr="00426731">
        <w:rPr>
          <w:rFonts w:ascii="Arial" w:eastAsia="Calibri" w:hAnsi="Arial" w:cs="Arial"/>
          <w:sz w:val="22"/>
          <w:szCs w:val="22"/>
          <w:lang w:eastAsia="en-US"/>
        </w:rPr>
        <w:t>2019</w:t>
      </w:r>
      <w:r w:rsidR="00426731">
        <w:rPr>
          <w:rFonts w:ascii="Arial" w:eastAsia="Calibri" w:hAnsi="Arial" w:cs="Arial"/>
          <w:sz w:val="22"/>
          <w:szCs w:val="22"/>
          <w:lang w:eastAsia="en-US"/>
        </w:rPr>
        <w:t xml:space="preserve"> r</w:t>
      </w:r>
      <w:r w:rsidR="00426731" w:rsidRPr="00426731">
        <w:rPr>
          <w:rFonts w:ascii="Arial" w:eastAsia="Calibri" w:hAnsi="Arial" w:cs="Arial"/>
          <w:sz w:val="22"/>
          <w:szCs w:val="22"/>
          <w:lang w:eastAsia="en-US"/>
        </w:rPr>
        <w:t>.</w:t>
      </w:r>
      <w:r w:rsidR="00426731">
        <w:rPr>
          <w:rFonts w:ascii="Arial" w:eastAsia="Calibri" w:hAnsi="Arial" w:cs="Arial"/>
          <w:sz w:val="22"/>
          <w:szCs w:val="22"/>
          <w:lang w:eastAsia="en-US"/>
        </w:rPr>
        <w:t xml:space="preserve"> poz. </w:t>
      </w:r>
      <w:r w:rsidR="00426731" w:rsidRPr="00426731">
        <w:rPr>
          <w:rFonts w:ascii="Arial" w:eastAsia="Calibri" w:hAnsi="Arial" w:cs="Arial"/>
          <w:sz w:val="22"/>
          <w:szCs w:val="22"/>
          <w:lang w:eastAsia="en-US"/>
        </w:rPr>
        <w:t>1888</w:t>
      </w:r>
      <w:r w:rsidR="00426731">
        <w:rPr>
          <w:rFonts w:ascii="Arial" w:eastAsia="Calibri" w:hAnsi="Arial" w:cs="Arial"/>
          <w:sz w:val="22"/>
          <w:szCs w:val="22"/>
          <w:lang w:eastAsia="en-US"/>
        </w:rPr>
        <w:t>).</w:t>
      </w:r>
    </w:p>
    <w:p w:rsidR="005C53FB" w:rsidRPr="00485E82" w:rsidRDefault="00345261" w:rsidP="006179A3">
      <w:pPr>
        <w:autoSpaceDE w:val="0"/>
        <w:autoSpaceDN w:val="0"/>
        <w:adjustRightInd w:val="0"/>
        <w:ind w:left="567" w:hanging="425"/>
        <w:jc w:val="both"/>
        <w:rPr>
          <w:rFonts w:ascii="Arial" w:eastAsia="Calibri" w:hAnsi="Arial" w:cs="Arial"/>
          <w:b/>
          <w:sz w:val="22"/>
          <w:szCs w:val="22"/>
          <w:lang w:eastAsia="en-US"/>
        </w:rPr>
      </w:pPr>
      <w:r>
        <w:rPr>
          <w:rFonts w:ascii="Arial" w:eastAsia="Calibri" w:hAnsi="Arial" w:cs="Arial"/>
          <w:sz w:val="22"/>
          <w:szCs w:val="22"/>
          <w:lang w:eastAsia="en-US"/>
        </w:rPr>
        <w:t>4.1.4</w:t>
      </w:r>
      <w:r w:rsidR="006179A3" w:rsidRPr="006179A3">
        <w:rPr>
          <w:rFonts w:ascii="Arial" w:eastAsia="Calibri" w:hAnsi="Arial" w:cs="Arial"/>
          <w:sz w:val="22"/>
          <w:szCs w:val="22"/>
          <w:lang w:eastAsia="en-US"/>
        </w:rPr>
        <w:t>. posiadają wdrożony system zarządzania jakością zgodny</w:t>
      </w:r>
      <w:r>
        <w:rPr>
          <w:rFonts w:ascii="Arial" w:eastAsia="Calibri" w:hAnsi="Arial" w:cs="Arial"/>
          <w:sz w:val="22"/>
          <w:szCs w:val="22"/>
          <w:lang w:eastAsia="en-US"/>
        </w:rPr>
        <w:t xml:space="preserve"> </w:t>
      </w:r>
      <w:r w:rsidR="006179A3" w:rsidRPr="006179A3">
        <w:rPr>
          <w:rFonts w:ascii="Arial" w:eastAsia="Calibri" w:hAnsi="Arial" w:cs="Arial"/>
          <w:sz w:val="22"/>
          <w:szCs w:val="22"/>
          <w:lang w:eastAsia="en-US"/>
        </w:rPr>
        <w:t xml:space="preserve">z normami międzynarodowymi </w:t>
      </w:r>
      <w:r w:rsidR="00AE6A07" w:rsidRPr="00AE6A07">
        <w:rPr>
          <w:rFonts w:ascii="Arial" w:eastAsia="Calibri" w:hAnsi="Arial" w:cs="Arial"/>
          <w:sz w:val="22"/>
          <w:szCs w:val="22"/>
          <w:lang w:eastAsia="en-US"/>
        </w:rPr>
        <w:t>ISO 9001:2015 lub natowskimi publikacjami AQAP 21</w:t>
      </w:r>
      <w:r w:rsidR="00CE7FB9">
        <w:rPr>
          <w:rFonts w:ascii="Arial" w:eastAsia="Calibri" w:hAnsi="Arial" w:cs="Arial"/>
          <w:sz w:val="22"/>
          <w:szCs w:val="22"/>
          <w:lang w:eastAsia="en-US"/>
        </w:rPr>
        <w:t>1</w:t>
      </w:r>
      <w:r w:rsidR="00510C82">
        <w:rPr>
          <w:rFonts w:ascii="Arial" w:eastAsia="Calibri" w:hAnsi="Arial" w:cs="Arial"/>
          <w:sz w:val="22"/>
          <w:szCs w:val="22"/>
          <w:lang w:eastAsia="en-US"/>
        </w:rPr>
        <w:t>0 wydanie D</w:t>
      </w:r>
      <w:r w:rsidR="00AE6A07" w:rsidRPr="00AE6A07">
        <w:rPr>
          <w:rFonts w:ascii="Arial" w:eastAsia="Calibri" w:hAnsi="Arial" w:cs="Arial"/>
          <w:sz w:val="22"/>
          <w:szCs w:val="22"/>
          <w:lang w:eastAsia="en-US"/>
        </w:rPr>
        <w:t xml:space="preserve"> wersja 1 lub dokumenty równoważne w danym zakresie</w:t>
      </w:r>
      <w:r w:rsidR="006179A3">
        <w:rPr>
          <w:rFonts w:ascii="Arial" w:eastAsia="Calibri" w:hAnsi="Arial" w:cs="Arial"/>
          <w:sz w:val="22"/>
          <w:szCs w:val="22"/>
          <w:lang w:eastAsia="en-US"/>
        </w:rPr>
        <w:t>.</w:t>
      </w:r>
      <w:r w:rsidR="006179A3" w:rsidRPr="006179A3">
        <w:rPr>
          <w:rFonts w:ascii="Arial" w:eastAsia="Calibri" w:hAnsi="Arial" w:cs="Arial"/>
          <w:b/>
          <w:sz w:val="22"/>
          <w:szCs w:val="22"/>
          <w:lang w:eastAsia="en-US"/>
        </w:rPr>
        <w:t xml:space="preserve">  </w:t>
      </w:r>
    </w:p>
    <w:p w:rsidR="0075159D" w:rsidRPr="00410158" w:rsidRDefault="0075159D" w:rsidP="005C53FB">
      <w:pPr>
        <w:autoSpaceDE w:val="0"/>
        <w:autoSpaceDN w:val="0"/>
        <w:adjustRightInd w:val="0"/>
        <w:ind w:left="284"/>
        <w:jc w:val="both"/>
        <w:rPr>
          <w:rFonts w:ascii="Arial" w:eastAsia="Calibri" w:hAnsi="Arial" w:cs="Arial"/>
          <w:sz w:val="22"/>
          <w:szCs w:val="22"/>
          <w:lang w:eastAsia="en-US"/>
        </w:rPr>
      </w:pPr>
    </w:p>
    <w:p w:rsidR="0075159D" w:rsidRPr="00410158" w:rsidRDefault="0075159D" w:rsidP="005C53FB">
      <w:pPr>
        <w:autoSpaceDE w:val="0"/>
        <w:autoSpaceDN w:val="0"/>
        <w:adjustRightInd w:val="0"/>
        <w:ind w:left="284"/>
        <w:jc w:val="both"/>
        <w:rPr>
          <w:rFonts w:ascii="Arial" w:eastAsia="Calibri" w:hAnsi="Arial" w:cs="Arial"/>
          <w:sz w:val="22"/>
          <w:szCs w:val="22"/>
          <w:lang w:eastAsia="en-US"/>
        </w:rPr>
      </w:pPr>
      <w:r w:rsidRPr="00410158">
        <w:rPr>
          <w:rFonts w:ascii="Arial" w:eastAsia="Calibri" w:hAnsi="Arial" w:cs="Arial"/>
          <w:sz w:val="22"/>
          <w:szCs w:val="22"/>
          <w:lang w:eastAsia="en-US"/>
        </w:rPr>
        <w:t>W przypadku Wykonawców wspólnie ubiegających się o udzielenie zamówienia warunki dotyczące kompetencji lub uprawnień do prowadzenia działalności gospodarczej musi spełniać co najmniej jeden z wykonawców wspólnie ubiegających się o udzielenie zamówienia. Wykonawca, kt</w:t>
      </w:r>
      <w:r w:rsidR="00DC15F8" w:rsidRPr="00410158">
        <w:rPr>
          <w:rFonts w:ascii="Arial" w:eastAsia="Calibri" w:hAnsi="Arial" w:cs="Arial"/>
          <w:sz w:val="22"/>
          <w:szCs w:val="22"/>
          <w:lang w:eastAsia="en-US"/>
        </w:rPr>
        <w:t>óry wykaże dysponowanie koncesją</w:t>
      </w:r>
      <w:r w:rsidRPr="00410158">
        <w:rPr>
          <w:rFonts w:ascii="Arial" w:eastAsia="Calibri" w:hAnsi="Arial" w:cs="Arial"/>
          <w:sz w:val="22"/>
          <w:szCs w:val="22"/>
          <w:lang w:eastAsia="en-US"/>
        </w:rPr>
        <w:t xml:space="preserve">, </w:t>
      </w:r>
      <w:r w:rsidR="00081C28">
        <w:rPr>
          <w:rFonts w:ascii="Arial" w:eastAsia="Calibri" w:hAnsi="Arial" w:cs="Arial"/>
          <w:sz w:val="22"/>
          <w:szCs w:val="22"/>
          <w:lang w:eastAsia="en-US"/>
        </w:rPr>
        <w:br/>
      </w:r>
      <w:r w:rsidRPr="00410158">
        <w:rPr>
          <w:rFonts w:ascii="Arial" w:eastAsia="Calibri" w:hAnsi="Arial" w:cs="Arial"/>
          <w:sz w:val="22"/>
          <w:szCs w:val="22"/>
          <w:lang w:eastAsia="en-US"/>
        </w:rPr>
        <w:t xml:space="preserve">o której mowa powyżej, zobligowany będzie do zrealizowania </w:t>
      </w:r>
      <w:r w:rsidR="00DC15F8" w:rsidRPr="00410158">
        <w:rPr>
          <w:rFonts w:ascii="Arial" w:eastAsia="Calibri" w:hAnsi="Arial" w:cs="Arial"/>
          <w:sz w:val="22"/>
          <w:szCs w:val="22"/>
          <w:lang w:eastAsia="en-US"/>
        </w:rPr>
        <w:t>dostawy będącej</w:t>
      </w:r>
      <w:r w:rsidRPr="00410158">
        <w:rPr>
          <w:rFonts w:ascii="Arial" w:eastAsia="Calibri" w:hAnsi="Arial" w:cs="Arial"/>
          <w:sz w:val="22"/>
          <w:szCs w:val="22"/>
          <w:lang w:eastAsia="en-US"/>
        </w:rPr>
        <w:t xml:space="preserve"> przedmiotem zamówienia. </w:t>
      </w:r>
    </w:p>
    <w:p w:rsidR="00F8091F" w:rsidRPr="00410158" w:rsidRDefault="00F8091F" w:rsidP="00F8091F">
      <w:pPr>
        <w:pStyle w:val="Akapitzlist"/>
        <w:autoSpaceDE w:val="0"/>
        <w:autoSpaceDN w:val="0"/>
        <w:adjustRightInd w:val="0"/>
        <w:ind w:left="709"/>
        <w:jc w:val="both"/>
        <w:rPr>
          <w:rFonts w:ascii="Arial" w:eastAsia="Calibri" w:hAnsi="Arial" w:cs="Arial"/>
          <w:i/>
          <w:sz w:val="22"/>
          <w:szCs w:val="22"/>
          <w:lang w:eastAsia="en-US"/>
        </w:rPr>
      </w:pPr>
    </w:p>
    <w:p w:rsidR="00660F16" w:rsidRPr="00660F16" w:rsidRDefault="00660F16" w:rsidP="003956B6">
      <w:pPr>
        <w:pStyle w:val="Akapitzlist"/>
        <w:numPr>
          <w:ilvl w:val="0"/>
          <w:numId w:val="13"/>
        </w:numPr>
        <w:tabs>
          <w:tab w:val="left" w:pos="284"/>
          <w:tab w:val="left" w:pos="426"/>
          <w:tab w:val="left" w:pos="9000"/>
          <w:tab w:val="left" w:pos="9180"/>
        </w:tabs>
        <w:contextualSpacing w:val="0"/>
        <w:jc w:val="both"/>
        <w:rPr>
          <w:rFonts w:ascii="Arial" w:hAnsi="Arial" w:cs="Arial"/>
          <w:bCs/>
          <w:vanish/>
          <w:sz w:val="22"/>
          <w:szCs w:val="22"/>
        </w:rPr>
      </w:pPr>
    </w:p>
    <w:p w:rsidR="007C0306" w:rsidRPr="00410158" w:rsidRDefault="007C0306" w:rsidP="003956B6">
      <w:pPr>
        <w:numPr>
          <w:ilvl w:val="1"/>
          <w:numId w:val="13"/>
        </w:numPr>
        <w:tabs>
          <w:tab w:val="left" w:pos="284"/>
          <w:tab w:val="left" w:pos="426"/>
          <w:tab w:val="left" w:pos="9000"/>
          <w:tab w:val="left" w:pos="9180"/>
        </w:tabs>
        <w:ind w:left="360"/>
        <w:jc w:val="both"/>
        <w:rPr>
          <w:rFonts w:ascii="Arial" w:hAnsi="Arial" w:cs="Arial"/>
          <w:b/>
          <w:bCs/>
          <w:sz w:val="22"/>
          <w:szCs w:val="22"/>
        </w:rPr>
      </w:pPr>
      <w:r w:rsidRPr="00410158">
        <w:rPr>
          <w:rFonts w:ascii="Arial" w:hAnsi="Arial" w:cs="Arial"/>
          <w:bCs/>
          <w:sz w:val="22"/>
          <w:szCs w:val="22"/>
        </w:rPr>
        <w:t>Ocena  spełniania  warunków  wymaganych</w:t>
      </w:r>
      <w:r w:rsidR="00146CB0" w:rsidRPr="00410158">
        <w:rPr>
          <w:rFonts w:ascii="Arial" w:hAnsi="Arial" w:cs="Arial"/>
          <w:sz w:val="22"/>
          <w:szCs w:val="22"/>
        </w:rPr>
        <w:t xml:space="preserve"> od</w:t>
      </w:r>
      <w:r w:rsidRPr="00410158">
        <w:rPr>
          <w:rFonts w:ascii="Arial" w:hAnsi="Arial" w:cs="Arial"/>
          <w:sz w:val="22"/>
          <w:szCs w:val="22"/>
        </w:rPr>
        <w:t xml:space="preserve"> Wykonawcy zostanie dokonana wg formuły spełnia/nie spełnia na podstawie podmiotowych środków dowodowych złożonych zgodnie z wyka</w:t>
      </w:r>
      <w:r w:rsidR="00A37886">
        <w:rPr>
          <w:rFonts w:ascii="Arial" w:hAnsi="Arial" w:cs="Arial"/>
          <w:sz w:val="22"/>
          <w:szCs w:val="22"/>
        </w:rPr>
        <w:t>zem zawartym w pkt 6 niniejszych warunków przetargu</w:t>
      </w:r>
      <w:r w:rsidRPr="00410158">
        <w:rPr>
          <w:rFonts w:ascii="Arial" w:hAnsi="Arial" w:cs="Arial"/>
          <w:sz w:val="22"/>
          <w:szCs w:val="22"/>
        </w:rPr>
        <w:t xml:space="preserve">. </w:t>
      </w:r>
    </w:p>
    <w:p w:rsidR="00B23095" w:rsidRPr="00410158" w:rsidRDefault="00B23095" w:rsidP="00B23095">
      <w:pPr>
        <w:tabs>
          <w:tab w:val="left" w:pos="284"/>
          <w:tab w:val="left" w:pos="426"/>
          <w:tab w:val="left" w:pos="9000"/>
          <w:tab w:val="left" w:pos="9180"/>
        </w:tabs>
        <w:ind w:left="426"/>
        <w:jc w:val="both"/>
        <w:rPr>
          <w:rFonts w:ascii="Arial" w:hAnsi="Arial" w:cs="Arial"/>
          <w:b/>
          <w:bCs/>
          <w:sz w:val="22"/>
          <w:szCs w:val="22"/>
        </w:rPr>
      </w:pPr>
    </w:p>
    <w:p w:rsidR="007C0306" w:rsidRPr="002B3BB0" w:rsidRDefault="00B23095" w:rsidP="003956B6">
      <w:pPr>
        <w:numPr>
          <w:ilvl w:val="1"/>
          <w:numId w:val="13"/>
        </w:numPr>
        <w:tabs>
          <w:tab w:val="left" w:pos="284"/>
          <w:tab w:val="left" w:pos="426"/>
          <w:tab w:val="left" w:pos="9000"/>
          <w:tab w:val="left" w:pos="9180"/>
        </w:tabs>
        <w:ind w:left="426" w:hanging="426"/>
        <w:jc w:val="both"/>
        <w:rPr>
          <w:rFonts w:ascii="Arial" w:hAnsi="Arial" w:cs="Arial"/>
          <w:bCs/>
          <w:sz w:val="22"/>
          <w:szCs w:val="22"/>
        </w:rPr>
      </w:pPr>
      <w:r w:rsidRPr="002B3BB0">
        <w:rPr>
          <w:rFonts w:ascii="Arial" w:hAnsi="Arial" w:cs="Arial"/>
          <w:bCs/>
          <w:sz w:val="22"/>
          <w:szCs w:val="22"/>
        </w:rPr>
        <w:t>Ograniczenie liczby wykonawców, którzy zostaną zaproszeni do składania ofert</w:t>
      </w:r>
    </w:p>
    <w:p w:rsidR="00B23095" w:rsidRPr="00410158" w:rsidRDefault="00B23095" w:rsidP="002B3BB0">
      <w:pPr>
        <w:pStyle w:val="Akapitzlist"/>
        <w:tabs>
          <w:tab w:val="left" w:pos="426"/>
          <w:tab w:val="left" w:pos="567"/>
          <w:tab w:val="left" w:pos="9000"/>
          <w:tab w:val="left" w:pos="9180"/>
          <w:tab w:val="left" w:pos="9360"/>
        </w:tabs>
        <w:spacing w:after="240"/>
        <w:ind w:left="567" w:hanging="141"/>
        <w:jc w:val="both"/>
        <w:rPr>
          <w:rFonts w:ascii="Arial" w:hAnsi="Arial" w:cs="Arial"/>
          <w:bCs/>
          <w:sz w:val="22"/>
          <w:szCs w:val="22"/>
        </w:rPr>
      </w:pPr>
      <w:r w:rsidRPr="00410158">
        <w:rPr>
          <w:rFonts w:ascii="Arial" w:hAnsi="Arial" w:cs="Arial"/>
          <w:bCs/>
          <w:sz w:val="22"/>
          <w:szCs w:val="22"/>
        </w:rPr>
        <w:t xml:space="preserve">Obiektywne kryteria wyboru ograniczonej liczby Wykonawców: </w:t>
      </w:r>
    </w:p>
    <w:p w:rsidR="00B23095" w:rsidRPr="00410158" w:rsidRDefault="00B23095" w:rsidP="002B3BB0">
      <w:pPr>
        <w:pStyle w:val="Akapitzlist"/>
        <w:tabs>
          <w:tab w:val="left" w:pos="426"/>
          <w:tab w:val="left" w:pos="567"/>
          <w:tab w:val="left" w:pos="9000"/>
          <w:tab w:val="left" w:pos="9180"/>
          <w:tab w:val="left" w:pos="9360"/>
        </w:tabs>
        <w:spacing w:after="240"/>
        <w:ind w:left="567"/>
        <w:jc w:val="both"/>
        <w:rPr>
          <w:rFonts w:ascii="Arial" w:hAnsi="Arial" w:cs="Arial"/>
          <w:bCs/>
          <w:sz w:val="22"/>
          <w:szCs w:val="22"/>
        </w:rPr>
      </w:pPr>
      <w:r w:rsidRPr="00410158">
        <w:rPr>
          <w:rFonts w:ascii="Arial" w:hAnsi="Arial" w:cs="Arial"/>
          <w:bCs/>
          <w:sz w:val="22"/>
          <w:szCs w:val="22"/>
        </w:rPr>
        <w:t xml:space="preserve">a) Jeżeli liczba Wykonawców, którzy złożyli wniosek o dopuszczenie do udziału </w:t>
      </w:r>
      <w:r w:rsidR="00081C28">
        <w:rPr>
          <w:rFonts w:ascii="Arial" w:hAnsi="Arial" w:cs="Arial"/>
          <w:bCs/>
          <w:sz w:val="22"/>
          <w:szCs w:val="22"/>
        </w:rPr>
        <w:br/>
      </w:r>
      <w:r w:rsidRPr="00410158">
        <w:rPr>
          <w:rFonts w:ascii="Arial" w:hAnsi="Arial" w:cs="Arial"/>
          <w:bCs/>
          <w:sz w:val="22"/>
          <w:szCs w:val="22"/>
        </w:rPr>
        <w:t xml:space="preserve">w postępowaniu nie przekroczy 3 (trzech), Zamawiający zaprosi do składania ofert wszystkich Wykonawców, którzy nie podlegają wykluczeniu z postępowania oraz spełniają warunki udziału w postępowaniu; </w:t>
      </w:r>
    </w:p>
    <w:p w:rsidR="00D80EAC" w:rsidRPr="00410158" w:rsidRDefault="00B23095" w:rsidP="002B3BB0">
      <w:pPr>
        <w:pStyle w:val="Akapitzlist"/>
        <w:tabs>
          <w:tab w:val="left" w:pos="426"/>
          <w:tab w:val="left" w:pos="567"/>
          <w:tab w:val="left" w:pos="9000"/>
          <w:tab w:val="left" w:pos="9180"/>
          <w:tab w:val="left" w:pos="9360"/>
        </w:tabs>
        <w:spacing w:after="240"/>
        <w:ind w:left="567"/>
        <w:jc w:val="both"/>
        <w:rPr>
          <w:rFonts w:ascii="Arial" w:hAnsi="Arial" w:cs="Arial"/>
          <w:bCs/>
          <w:sz w:val="22"/>
          <w:szCs w:val="22"/>
        </w:rPr>
      </w:pPr>
      <w:r w:rsidRPr="00410158">
        <w:rPr>
          <w:rFonts w:ascii="Arial" w:hAnsi="Arial" w:cs="Arial"/>
          <w:bCs/>
          <w:sz w:val="22"/>
          <w:szCs w:val="22"/>
        </w:rPr>
        <w:t>b) Jeżeli liczba Wykonawców, niepodlegających wykluczeniu z postępowania, spełniających warunki udziału w postępowaniu, będzie większa niż 3 (trzech), Zamawiający zaprosi wszystkich Wykonawców.</w:t>
      </w:r>
    </w:p>
    <w:p w:rsidR="007C0306" w:rsidRPr="00410158" w:rsidRDefault="007C0306" w:rsidP="007C0306">
      <w:pPr>
        <w:pStyle w:val="Akapitzlist"/>
        <w:tabs>
          <w:tab w:val="left" w:pos="284"/>
          <w:tab w:val="left" w:pos="426"/>
          <w:tab w:val="left" w:pos="9000"/>
          <w:tab w:val="left" w:pos="9180"/>
          <w:tab w:val="left" w:pos="9360"/>
        </w:tabs>
        <w:spacing w:after="240"/>
        <w:ind w:left="567"/>
        <w:jc w:val="both"/>
        <w:rPr>
          <w:rFonts w:ascii="Arial" w:hAnsi="Arial" w:cs="Arial"/>
          <w:bCs/>
          <w:color w:val="FF0000"/>
          <w:sz w:val="22"/>
          <w:szCs w:val="22"/>
          <w:highlight w:val="yellow"/>
        </w:rPr>
      </w:pPr>
    </w:p>
    <w:p w:rsidR="007C0306" w:rsidRPr="00410158" w:rsidRDefault="007C0306" w:rsidP="003956B6">
      <w:pPr>
        <w:pStyle w:val="Akapitzlist"/>
        <w:numPr>
          <w:ilvl w:val="0"/>
          <w:numId w:val="9"/>
        </w:numPr>
        <w:spacing w:after="120"/>
        <w:ind w:left="567" w:hanging="567"/>
        <w:contextualSpacing w:val="0"/>
        <w:jc w:val="both"/>
        <w:rPr>
          <w:rFonts w:ascii="Arial" w:hAnsi="Arial" w:cs="Arial"/>
          <w:b/>
          <w:bCs/>
          <w:sz w:val="22"/>
          <w:szCs w:val="22"/>
          <w:u w:val="single"/>
        </w:rPr>
      </w:pPr>
      <w:r w:rsidRPr="00410158">
        <w:rPr>
          <w:rFonts w:ascii="Arial" w:hAnsi="Arial" w:cs="Arial"/>
          <w:b/>
          <w:bCs/>
          <w:sz w:val="22"/>
          <w:szCs w:val="22"/>
          <w:u w:val="single"/>
        </w:rPr>
        <w:t>OPIS SPOSOBU PRZYGOTOWANIA WNIOSKU</w:t>
      </w:r>
    </w:p>
    <w:p w:rsidR="00660F16" w:rsidRPr="00660F16" w:rsidRDefault="00660F16" w:rsidP="003956B6">
      <w:pPr>
        <w:pStyle w:val="Akapitzlist"/>
        <w:numPr>
          <w:ilvl w:val="0"/>
          <w:numId w:val="10"/>
        </w:numPr>
        <w:ind w:left="567" w:hanging="567"/>
        <w:jc w:val="both"/>
        <w:rPr>
          <w:rFonts w:ascii="Arial" w:hAnsi="Arial" w:cs="Arial"/>
          <w:b/>
          <w:vanish/>
          <w:sz w:val="22"/>
          <w:szCs w:val="22"/>
        </w:rPr>
      </w:pPr>
    </w:p>
    <w:p w:rsidR="007C0306" w:rsidRPr="002B3BB0" w:rsidRDefault="007C0306" w:rsidP="003956B6">
      <w:pPr>
        <w:pStyle w:val="Akapitzlist"/>
        <w:numPr>
          <w:ilvl w:val="1"/>
          <w:numId w:val="10"/>
        </w:numPr>
        <w:ind w:left="567" w:hanging="567"/>
        <w:jc w:val="both"/>
        <w:rPr>
          <w:rFonts w:ascii="Arial" w:hAnsi="Arial" w:cs="Arial"/>
          <w:sz w:val="22"/>
          <w:szCs w:val="22"/>
        </w:rPr>
      </w:pPr>
      <w:r w:rsidRPr="002B3BB0">
        <w:rPr>
          <w:rFonts w:ascii="Arial" w:hAnsi="Arial" w:cs="Arial"/>
          <w:sz w:val="22"/>
          <w:szCs w:val="22"/>
        </w:rPr>
        <w:t>Wymagania podstawowe.</w:t>
      </w:r>
    </w:p>
    <w:p w:rsidR="007C0306" w:rsidRPr="00410158" w:rsidRDefault="007C0306" w:rsidP="003956B6">
      <w:pPr>
        <w:pStyle w:val="Akapitzlist"/>
        <w:numPr>
          <w:ilvl w:val="2"/>
          <w:numId w:val="10"/>
        </w:numPr>
        <w:spacing w:after="120"/>
        <w:ind w:left="567" w:hanging="567"/>
        <w:jc w:val="both"/>
        <w:rPr>
          <w:rFonts w:ascii="Arial" w:hAnsi="Arial" w:cs="Arial"/>
          <w:snapToGrid w:val="0"/>
          <w:sz w:val="22"/>
          <w:szCs w:val="22"/>
        </w:rPr>
      </w:pPr>
      <w:r w:rsidRPr="00410158">
        <w:rPr>
          <w:rFonts w:ascii="Arial" w:hAnsi="Arial" w:cs="Arial"/>
          <w:snapToGrid w:val="0"/>
          <w:sz w:val="22"/>
          <w:szCs w:val="22"/>
        </w:rPr>
        <w:t xml:space="preserve">Wniosek i wszystkie załączone dokumenty (wymagane przez Zamawiającego) winny podpisać osoby/a uprawnione/a do reprezentowania firmy wymienione/a </w:t>
      </w:r>
      <w:r w:rsidR="00223E2E" w:rsidRPr="00410158">
        <w:rPr>
          <w:rFonts w:ascii="Arial" w:hAnsi="Arial" w:cs="Arial"/>
          <w:snapToGrid w:val="0"/>
          <w:sz w:val="22"/>
          <w:szCs w:val="22"/>
        </w:rPr>
        <w:br/>
      </w:r>
      <w:r w:rsidRPr="00410158">
        <w:rPr>
          <w:rFonts w:ascii="Arial" w:hAnsi="Arial" w:cs="Arial"/>
          <w:snapToGrid w:val="0"/>
          <w:sz w:val="22"/>
          <w:szCs w:val="22"/>
        </w:rPr>
        <w:t>w rejestrze lub ewidencji lub przez osoby odpowiednio upoważnione przez osoby uprawnione do reprezentacji firmy wymienione w rejestrze lub ewidencji.</w:t>
      </w:r>
    </w:p>
    <w:p w:rsidR="004C2C86" w:rsidRPr="004C2C86" w:rsidRDefault="00141556" w:rsidP="003956B6">
      <w:pPr>
        <w:pStyle w:val="Akapitzlist"/>
        <w:numPr>
          <w:ilvl w:val="2"/>
          <w:numId w:val="10"/>
        </w:numPr>
        <w:ind w:left="567" w:hanging="567"/>
        <w:jc w:val="both"/>
        <w:rPr>
          <w:rFonts w:ascii="Arial" w:hAnsi="Arial" w:cs="Arial"/>
          <w:i/>
          <w:snapToGrid w:val="0"/>
          <w:sz w:val="22"/>
          <w:szCs w:val="22"/>
        </w:rPr>
      </w:pPr>
      <w:r w:rsidRPr="004C2C86">
        <w:rPr>
          <w:rFonts w:ascii="Arial" w:hAnsi="Arial" w:cs="Arial"/>
          <w:snapToGrid w:val="0"/>
          <w:sz w:val="22"/>
          <w:szCs w:val="22"/>
        </w:rPr>
        <w:t>Poświadczenia zgodności c</w:t>
      </w:r>
      <w:r w:rsidR="0039272F">
        <w:rPr>
          <w:rFonts w:ascii="Arial" w:hAnsi="Arial" w:cs="Arial"/>
          <w:snapToGrid w:val="0"/>
          <w:sz w:val="22"/>
          <w:szCs w:val="22"/>
        </w:rPr>
        <w:t>yfrowego odwzorowania dokumentu</w:t>
      </w:r>
      <w:r w:rsidR="0039272F">
        <w:rPr>
          <w:rStyle w:val="Odwoanieprzypisudolnego"/>
          <w:rFonts w:ascii="Arial" w:hAnsi="Arial" w:cs="Arial"/>
          <w:snapToGrid w:val="0"/>
          <w:sz w:val="22"/>
          <w:szCs w:val="22"/>
        </w:rPr>
        <w:footnoteReference w:id="1"/>
      </w:r>
      <w:r w:rsidRPr="004C2C86">
        <w:rPr>
          <w:rFonts w:ascii="Arial" w:hAnsi="Arial" w:cs="Arial"/>
          <w:snapToGrid w:val="0"/>
          <w:sz w:val="22"/>
          <w:szCs w:val="22"/>
        </w:rPr>
        <w:t xml:space="preserve"> dokonuje odpowiednio Wykonawca, Wykonawcy wspólnie ubiegający się o udzielenie zamówienia publicznego, podmiot udostępniający zasoby, w zakresie dokumentów, które każdego z nich dotyczą. Poświadczenie zgodności cyfrowego odwzorowania dokumentu następuje przy użyciu </w:t>
      </w:r>
      <w:r w:rsidR="00B23095" w:rsidRPr="004C2C86">
        <w:rPr>
          <w:rFonts w:ascii="Arial" w:hAnsi="Arial" w:cs="Arial"/>
          <w:snapToGrid w:val="0"/>
          <w:sz w:val="22"/>
          <w:szCs w:val="22"/>
        </w:rPr>
        <w:t xml:space="preserve">elektronicznego kwalifikowanego podpisu lub </w:t>
      </w:r>
      <w:r w:rsidR="00EA688B" w:rsidRPr="004C2C86">
        <w:rPr>
          <w:rFonts w:ascii="Arial" w:hAnsi="Arial" w:cs="Arial"/>
          <w:snapToGrid w:val="0"/>
          <w:sz w:val="22"/>
          <w:szCs w:val="22"/>
        </w:rPr>
        <w:t xml:space="preserve">elektronicznego </w:t>
      </w:r>
      <w:r w:rsidR="00B23095" w:rsidRPr="004C2C86">
        <w:rPr>
          <w:rFonts w:ascii="Arial" w:hAnsi="Arial" w:cs="Arial"/>
          <w:snapToGrid w:val="0"/>
          <w:sz w:val="22"/>
          <w:szCs w:val="22"/>
        </w:rPr>
        <w:t xml:space="preserve">podpisu zaufanego lub </w:t>
      </w:r>
      <w:r w:rsidR="00EA688B" w:rsidRPr="004C2C86">
        <w:rPr>
          <w:rFonts w:ascii="Arial" w:hAnsi="Arial" w:cs="Arial"/>
          <w:snapToGrid w:val="0"/>
          <w:sz w:val="22"/>
          <w:szCs w:val="22"/>
        </w:rPr>
        <w:t xml:space="preserve">elektronicznego </w:t>
      </w:r>
      <w:r w:rsidR="00B23095" w:rsidRPr="004C2C86">
        <w:rPr>
          <w:rFonts w:ascii="Arial" w:hAnsi="Arial" w:cs="Arial"/>
          <w:snapToGrid w:val="0"/>
          <w:sz w:val="22"/>
          <w:szCs w:val="22"/>
        </w:rPr>
        <w:t>podpisu osobistego</w:t>
      </w:r>
      <w:r w:rsidRPr="004C2C86">
        <w:rPr>
          <w:rFonts w:ascii="Arial" w:hAnsi="Arial" w:cs="Arial"/>
          <w:snapToGrid w:val="0"/>
          <w:sz w:val="22"/>
          <w:szCs w:val="22"/>
        </w:rPr>
        <w:t>.</w:t>
      </w:r>
      <w:r w:rsidR="004C2C86" w:rsidRPr="004C2C86">
        <w:rPr>
          <w:rFonts w:ascii="Arial" w:hAnsi="Arial" w:cs="Arial"/>
          <w:snapToGrid w:val="0"/>
          <w:sz w:val="22"/>
          <w:szCs w:val="22"/>
        </w:rPr>
        <w:t xml:space="preserve"> </w:t>
      </w:r>
    </w:p>
    <w:p w:rsidR="007C0306" w:rsidRPr="00410158" w:rsidRDefault="007C0306" w:rsidP="003956B6">
      <w:pPr>
        <w:pStyle w:val="Akapitzlist"/>
        <w:numPr>
          <w:ilvl w:val="2"/>
          <w:numId w:val="10"/>
        </w:numPr>
        <w:ind w:left="567" w:hanging="567"/>
        <w:jc w:val="both"/>
        <w:rPr>
          <w:rFonts w:ascii="Arial" w:hAnsi="Arial" w:cs="Arial"/>
          <w:snapToGrid w:val="0"/>
          <w:sz w:val="22"/>
          <w:szCs w:val="22"/>
        </w:rPr>
      </w:pPr>
      <w:r w:rsidRPr="00410158">
        <w:rPr>
          <w:rFonts w:ascii="Arial" w:hAnsi="Arial" w:cs="Arial"/>
          <w:sz w:val="22"/>
          <w:szCs w:val="22"/>
        </w:rPr>
        <w:t>Wykonawca ponosi ryzyko nieterminowego dostarczenia wszystkich wymaganych informacji i dokumentów, przedłożenia wniosku nie w pełni odpowiadającego wymaganiom zamawiającego.</w:t>
      </w:r>
    </w:p>
    <w:p w:rsidR="007C0306" w:rsidRPr="00410158" w:rsidRDefault="007C0306" w:rsidP="003956B6">
      <w:pPr>
        <w:pStyle w:val="Akapitzlist"/>
        <w:numPr>
          <w:ilvl w:val="2"/>
          <w:numId w:val="10"/>
        </w:numPr>
        <w:ind w:left="567" w:hanging="567"/>
        <w:jc w:val="both"/>
        <w:rPr>
          <w:rFonts w:ascii="Arial" w:hAnsi="Arial" w:cs="Arial"/>
          <w:snapToGrid w:val="0"/>
          <w:sz w:val="22"/>
          <w:szCs w:val="22"/>
        </w:rPr>
      </w:pPr>
      <w:r w:rsidRPr="00410158">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4">
        <w:r w:rsidRPr="00410158">
          <w:rPr>
            <w:rStyle w:val="czeinternetowe"/>
            <w:rFonts w:ascii="Arial" w:hAnsi="Arial" w:cs="Arial"/>
            <w:sz w:val="22"/>
            <w:szCs w:val="22"/>
          </w:rPr>
          <w:t>https://platformazakupowa.pl/</w:t>
        </w:r>
      </w:hyperlink>
      <w:r w:rsidRPr="00410158">
        <w:rPr>
          <w:rFonts w:ascii="Arial" w:hAnsi="Arial" w:cs="Arial"/>
          <w:sz w:val="22"/>
          <w:szCs w:val="22"/>
        </w:rPr>
        <w:t xml:space="preserve"> w zakładce „Regulamin" oraz uznaje go za wiążący.</w:t>
      </w:r>
    </w:p>
    <w:p w:rsidR="007C0306" w:rsidRPr="00410158" w:rsidRDefault="007C0306" w:rsidP="003956B6">
      <w:pPr>
        <w:pStyle w:val="Akapitzlist"/>
        <w:numPr>
          <w:ilvl w:val="2"/>
          <w:numId w:val="10"/>
        </w:numPr>
        <w:ind w:left="567" w:hanging="567"/>
        <w:jc w:val="both"/>
        <w:rPr>
          <w:rFonts w:ascii="Arial" w:hAnsi="Arial" w:cs="Arial"/>
          <w:snapToGrid w:val="0"/>
          <w:sz w:val="22"/>
          <w:szCs w:val="22"/>
        </w:rPr>
      </w:pPr>
      <w:r w:rsidRPr="00410158">
        <w:rPr>
          <w:rFonts w:ascii="Arial" w:hAnsi="Arial" w:cs="Arial"/>
          <w:sz w:val="22"/>
          <w:szCs w:val="22"/>
        </w:rPr>
        <w:lastRenderedPageBreak/>
        <w:t>Składając wniosek</w:t>
      </w:r>
      <w:r w:rsidRPr="00410158">
        <w:rPr>
          <w:rFonts w:ascii="Arial" w:hAnsi="Arial" w:cs="Arial"/>
          <w:color w:val="FF0000"/>
          <w:sz w:val="22"/>
          <w:szCs w:val="22"/>
        </w:rPr>
        <w:t xml:space="preserve"> </w:t>
      </w:r>
      <w:r w:rsidRPr="00410158">
        <w:rPr>
          <w:rFonts w:ascii="Arial" w:hAnsi="Arial" w:cs="Arial"/>
          <w:sz w:val="22"/>
          <w:szCs w:val="22"/>
        </w:rPr>
        <w:t xml:space="preserve">zaleca się zaplanowanie złożenia go z wyprzedzeniem minimum 24h, aby zdążyć w terminie </w:t>
      </w:r>
      <w:r w:rsidR="00223E2E" w:rsidRPr="00410158">
        <w:rPr>
          <w:rFonts w:ascii="Arial" w:hAnsi="Arial" w:cs="Arial"/>
          <w:sz w:val="22"/>
          <w:szCs w:val="22"/>
        </w:rPr>
        <w:t xml:space="preserve">przewidzianym na jego złożenie </w:t>
      </w:r>
      <w:r w:rsidRPr="00410158">
        <w:rPr>
          <w:rFonts w:ascii="Arial" w:hAnsi="Arial" w:cs="Arial"/>
          <w:sz w:val="22"/>
          <w:szCs w:val="22"/>
        </w:rPr>
        <w:t>w przypadku siły wyższej, jak np. awaria www.platformazakupowa.pl, awaria Internetu, problemy techniczne związane z brakiem np. aktualnej przeglądarki, itp.</w:t>
      </w:r>
    </w:p>
    <w:p w:rsidR="00627799" w:rsidRPr="00627799" w:rsidRDefault="007C0306" w:rsidP="003956B6">
      <w:pPr>
        <w:pStyle w:val="Akapitzlist"/>
        <w:numPr>
          <w:ilvl w:val="2"/>
          <w:numId w:val="10"/>
        </w:numPr>
        <w:ind w:left="567" w:hanging="567"/>
        <w:jc w:val="both"/>
        <w:rPr>
          <w:rFonts w:ascii="Arial" w:hAnsi="Arial" w:cs="Arial"/>
          <w:snapToGrid w:val="0"/>
          <w:sz w:val="22"/>
          <w:szCs w:val="22"/>
        </w:rPr>
      </w:pPr>
      <w:r w:rsidRPr="00410158">
        <w:rPr>
          <w:rFonts w:ascii="Arial" w:hAnsi="Arial" w:cs="Arial"/>
          <w:sz w:val="22"/>
          <w:szCs w:val="22"/>
        </w:rPr>
        <w:t>Za datę przekazania wniosków przyjmuje się datę ich przekazania  w systemie poprzez kliknięcie przycisku „Złóż ofertę/wniosek” w drugim kroku i wyświetlaniu komunikatu, że wniosek został złożony.</w:t>
      </w:r>
    </w:p>
    <w:p w:rsidR="00627799" w:rsidRDefault="00627799" w:rsidP="00627799">
      <w:pPr>
        <w:jc w:val="both"/>
        <w:rPr>
          <w:rFonts w:ascii="Arial" w:hAnsi="Arial" w:cs="Arial"/>
          <w:sz w:val="22"/>
          <w:szCs w:val="22"/>
        </w:rPr>
      </w:pPr>
    </w:p>
    <w:p w:rsidR="00660F16" w:rsidRPr="00153C17" w:rsidRDefault="00E12043" w:rsidP="004940A0">
      <w:pPr>
        <w:jc w:val="both"/>
        <w:rPr>
          <w:rFonts w:ascii="Arial" w:hAnsi="Arial" w:cs="Arial"/>
          <w:b/>
          <w:bCs/>
          <w:vanish/>
          <w:sz w:val="22"/>
          <w:szCs w:val="22"/>
        </w:rPr>
      </w:pPr>
      <w:r w:rsidRPr="00153C17">
        <w:rPr>
          <w:rFonts w:ascii="Arial" w:hAnsi="Arial" w:cs="Arial"/>
          <w:b/>
          <w:sz w:val="22"/>
          <w:szCs w:val="22"/>
        </w:rPr>
        <w:t>5.2.</w:t>
      </w:r>
      <w:r w:rsidR="007C0306" w:rsidRPr="00153C17">
        <w:rPr>
          <w:rFonts w:ascii="Arial" w:hAnsi="Arial" w:cs="Arial"/>
          <w:b/>
          <w:sz w:val="22"/>
          <w:szCs w:val="22"/>
        </w:rPr>
        <w:t xml:space="preserve"> </w:t>
      </w:r>
    </w:p>
    <w:p w:rsidR="007C0306" w:rsidRPr="00E12043" w:rsidRDefault="00627799" w:rsidP="004C2C86">
      <w:pPr>
        <w:numPr>
          <w:ilvl w:val="1"/>
          <w:numId w:val="1"/>
        </w:numPr>
        <w:tabs>
          <w:tab w:val="left" w:pos="4176"/>
        </w:tabs>
        <w:spacing w:after="120"/>
        <w:ind w:left="567" w:hanging="567"/>
        <w:jc w:val="both"/>
        <w:rPr>
          <w:rFonts w:ascii="Arial" w:hAnsi="Arial" w:cs="Arial"/>
          <w:bCs/>
          <w:sz w:val="22"/>
          <w:szCs w:val="22"/>
        </w:rPr>
      </w:pPr>
      <w:r w:rsidRPr="00E12043">
        <w:rPr>
          <w:rFonts w:ascii="Arial" w:hAnsi="Arial" w:cs="Arial"/>
          <w:bCs/>
          <w:sz w:val="22"/>
          <w:szCs w:val="22"/>
        </w:rPr>
        <w:t>Forma wniosku:</w:t>
      </w:r>
    </w:p>
    <w:p w:rsidR="007C0306" w:rsidRPr="00410158" w:rsidRDefault="007C0306" w:rsidP="004C2C86">
      <w:pPr>
        <w:numPr>
          <w:ilvl w:val="2"/>
          <w:numId w:val="1"/>
        </w:numPr>
        <w:ind w:left="567" w:hanging="567"/>
        <w:jc w:val="both"/>
        <w:rPr>
          <w:rFonts w:ascii="Arial" w:hAnsi="Arial" w:cs="Arial"/>
          <w:bCs/>
          <w:sz w:val="22"/>
          <w:szCs w:val="22"/>
        </w:rPr>
      </w:pPr>
      <w:r w:rsidRPr="00410158">
        <w:rPr>
          <w:rFonts w:ascii="Arial" w:hAnsi="Arial" w:cs="Arial"/>
          <w:sz w:val="22"/>
          <w:szCs w:val="22"/>
        </w:rPr>
        <w:t xml:space="preserve">Wykonawca składa wniosek o dopuszczenie do udziału w postępowaniu </w:t>
      </w:r>
      <w:r w:rsidRPr="00410158">
        <w:rPr>
          <w:rFonts w:ascii="Arial" w:hAnsi="Arial" w:cs="Arial"/>
          <w:sz w:val="22"/>
          <w:szCs w:val="22"/>
        </w:rPr>
        <w:br/>
        <w:t xml:space="preserve">w formie elektronicznej. Wykonawca zobowiązany jest złożyć opatrzony </w:t>
      </w:r>
      <w:r w:rsidR="00785282" w:rsidRPr="00410158">
        <w:rPr>
          <w:rFonts w:ascii="Arial" w:hAnsi="Arial" w:cs="Arial"/>
          <w:sz w:val="22"/>
          <w:szCs w:val="22"/>
        </w:rPr>
        <w:t xml:space="preserve">elektronicznym kwalifikowanym podpisem lub </w:t>
      </w:r>
      <w:r w:rsidR="00081C28" w:rsidRPr="00410158">
        <w:rPr>
          <w:rFonts w:ascii="Arial" w:hAnsi="Arial" w:cs="Arial"/>
          <w:sz w:val="22"/>
          <w:szCs w:val="22"/>
        </w:rPr>
        <w:t xml:space="preserve">elektronicznym </w:t>
      </w:r>
      <w:r w:rsidR="00785282" w:rsidRPr="00410158">
        <w:rPr>
          <w:rFonts w:ascii="Arial" w:hAnsi="Arial" w:cs="Arial"/>
          <w:sz w:val="22"/>
          <w:szCs w:val="22"/>
        </w:rPr>
        <w:t xml:space="preserve">podpisem zaufanym lub </w:t>
      </w:r>
      <w:r w:rsidR="00081C28" w:rsidRPr="00410158">
        <w:rPr>
          <w:rFonts w:ascii="Arial" w:hAnsi="Arial" w:cs="Arial"/>
          <w:sz w:val="22"/>
          <w:szCs w:val="22"/>
        </w:rPr>
        <w:t xml:space="preserve">elektronicznym </w:t>
      </w:r>
      <w:r w:rsidR="00785282" w:rsidRPr="00410158">
        <w:rPr>
          <w:rFonts w:ascii="Arial" w:hAnsi="Arial" w:cs="Arial"/>
          <w:sz w:val="22"/>
          <w:szCs w:val="22"/>
        </w:rPr>
        <w:t xml:space="preserve">podpisem osobistym </w:t>
      </w:r>
      <w:r w:rsidRPr="00410158">
        <w:rPr>
          <w:rFonts w:ascii="Arial" w:hAnsi="Arial" w:cs="Arial"/>
          <w:sz w:val="22"/>
          <w:szCs w:val="22"/>
        </w:rPr>
        <w:t xml:space="preserve">wniosek o dopuszczenie do udziału </w:t>
      </w:r>
      <w:r w:rsidR="00081C28">
        <w:rPr>
          <w:rFonts w:ascii="Arial" w:hAnsi="Arial" w:cs="Arial"/>
          <w:sz w:val="22"/>
          <w:szCs w:val="22"/>
        </w:rPr>
        <w:br/>
      </w:r>
      <w:r w:rsidRPr="00410158">
        <w:rPr>
          <w:rFonts w:ascii="Arial" w:hAnsi="Arial" w:cs="Arial"/>
          <w:sz w:val="22"/>
          <w:szCs w:val="22"/>
        </w:rPr>
        <w:t xml:space="preserve">w postępowaniu wraz z załącznikami za pośrednictwem Formularza składania wniosku dostępnego na </w:t>
      </w:r>
      <w:hyperlink r:id="rId15">
        <w:r w:rsidRPr="00410158">
          <w:rPr>
            <w:rStyle w:val="Hipercze"/>
            <w:rFonts w:ascii="Arial" w:hAnsi="Arial" w:cs="Arial"/>
            <w:sz w:val="22"/>
            <w:szCs w:val="22"/>
          </w:rPr>
          <w:t>www.platformazakupowa.pl</w:t>
        </w:r>
      </w:hyperlink>
      <w:r w:rsidRPr="00410158">
        <w:rPr>
          <w:rFonts w:ascii="Arial" w:hAnsi="Arial" w:cs="Arial"/>
          <w:sz w:val="22"/>
          <w:szCs w:val="22"/>
        </w:rPr>
        <w:t xml:space="preserve"> w konkretnym postępowaniu w sprawie udzielenia zamówienia publicznego. </w:t>
      </w:r>
    </w:p>
    <w:p w:rsidR="007C0306" w:rsidRPr="00410158" w:rsidRDefault="007C0306" w:rsidP="004C2C86">
      <w:pPr>
        <w:pStyle w:val="Akapitzlist"/>
        <w:numPr>
          <w:ilvl w:val="2"/>
          <w:numId w:val="1"/>
        </w:numPr>
        <w:tabs>
          <w:tab w:val="clear" w:pos="720"/>
        </w:tabs>
        <w:ind w:left="567" w:hanging="567"/>
        <w:jc w:val="both"/>
        <w:rPr>
          <w:rFonts w:ascii="Arial" w:hAnsi="Arial" w:cs="Arial"/>
          <w:bCs/>
          <w:sz w:val="22"/>
          <w:szCs w:val="22"/>
        </w:rPr>
      </w:pPr>
      <w:r w:rsidRPr="00410158">
        <w:rPr>
          <w:rFonts w:ascii="Arial" w:hAnsi="Arial" w:cs="Arial"/>
          <w:sz w:val="22"/>
          <w:szCs w:val="22"/>
        </w:rPr>
        <w:t>Wniosek powinien być sporządzony w języku polskim.</w:t>
      </w:r>
    </w:p>
    <w:p w:rsidR="007C0306" w:rsidRPr="00410158" w:rsidRDefault="007C0306" w:rsidP="004C2C86">
      <w:pPr>
        <w:numPr>
          <w:ilvl w:val="2"/>
          <w:numId w:val="1"/>
        </w:numPr>
        <w:tabs>
          <w:tab w:val="clear" w:pos="720"/>
        </w:tabs>
        <w:ind w:left="567" w:hanging="567"/>
        <w:jc w:val="both"/>
        <w:rPr>
          <w:rFonts w:ascii="Arial" w:hAnsi="Arial" w:cs="Arial"/>
          <w:bCs/>
          <w:sz w:val="22"/>
          <w:szCs w:val="22"/>
        </w:rPr>
      </w:pPr>
      <w:r w:rsidRPr="00410158">
        <w:rPr>
          <w:rFonts w:ascii="Arial" w:hAnsi="Arial" w:cs="Arial"/>
          <w:sz w:val="22"/>
          <w:szCs w:val="22"/>
        </w:rPr>
        <w:t xml:space="preserve">Wykonawca </w:t>
      </w:r>
      <w:r w:rsidRPr="00410158">
        <w:rPr>
          <w:rFonts w:ascii="Arial" w:hAnsi="Arial" w:cs="Arial"/>
          <w:bCs/>
          <w:sz w:val="22"/>
          <w:szCs w:val="22"/>
        </w:rPr>
        <w:t xml:space="preserve">poniesie wszelkie koszty związane </w:t>
      </w:r>
      <w:r w:rsidRPr="00410158">
        <w:rPr>
          <w:rFonts w:ascii="Arial" w:hAnsi="Arial" w:cs="Arial"/>
          <w:sz w:val="22"/>
          <w:szCs w:val="22"/>
        </w:rPr>
        <w:t>z przygotowaniem i złożeniem wniosku.</w:t>
      </w:r>
    </w:p>
    <w:p w:rsidR="007C0306" w:rsidRPr="00410158" w:rsidRDefault="005F463F" w:rsidP="008E124C">
      <w:pPr>
        <w:numPr>
          <w:ilvl w:val="2"/>
          <w:numId w:val="1"/>
        </w:numPr>
        <w:tabs>
          <w:tab w:val="clear" w:pos="720"/>
          <w:tab w:val="num" w:pos="567"/>
        </w:tabs>
        <w:ind w:left="567" w:hanging="567"/>
        <w:jc w:val="both"/>
        <w:rPr>
          <w:rFonts w:ascii="Arial" w:hAnsi="Arial" w:cs="Arial"/>
          <w:sz w:val="22"/>
          <w:szCs w:val="22"/>
        </w:rPr>
      </w:pPr>
      <w:r w:rsidRPr="00410158">
        <w:rPr>
          <w:rFonts w:ascii="Arial" w:hAnsi="Arial" w:cs="Arial"/>
          <w:sz w:val="22"/>
          <w:szCs w:val="22"/>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w:t>
      </w:r>
      <w:r w:rsidR="00785282" w:rsidRPr="00410158">
        <w:rPr>
          <w:rFonts w:ascii="Arial" w:hAnsi="Arial" w:cs="Arial"/>
          <w:sz w:val="22"/>
          <w:szCs w:val="22"/>
        </w:rPr>
        <w:t xml:space="preserve">lub </w:t>
      </w:r>
      <w:r w:rsidR="008E124C" w:rsidRPr="008E124C">
        <w:rPr>
          <w:rFonts w:ascii="Arial" w:hAnsi="Arial" w:cs="Arial"/>
          <w:sz w:val="22"/>
          <w:szCs w:val="22"/>
        </w:rPr>
        <w:t>elektroniczn</w:t>
      </w:r>
      <w:r w:rsidR="008E124C">
        <w:rPr>
          <w:rFonts w:ascii="Arial" w:hAnsi="Arial" w:cs="Arial"/>
          <w:sz w:val="22"/>
          <w:szCs w:val="22"/>
        </w:rPr>
        <w:t>ym</w:t>
      </w:r>
      <w:r w:rsidR="008E124C" w:rsidRPr="008E124C">
        <w:rPr>
          <w:rFonts w:ascii="Arial" w:hAnsi="Arial" w:cs="Arial"/>
          <w:sz w:val="22"/>
          <w:szCs w:val="22"/>
        </w:rPr>
        <w:t xml:space="preserve"> </w:t>
      </w:r>
      <w:r w:rsidR="00785282" w:rsidRPr="00410158">
        <w:rPr>
          <w:rFonts w:ascii="Arial" w:hAnsi="Arial" w:cs="Arial"/>
          <w:sz w:val="22"/>
          <w:szCs w:val="22"/>
        </w:rPr>
        <w:t xml:space="preserve">podpisem zaufanym lub </w:t>
      </w:r>
      <w:r w:rsidR="008E124C" w:rsidRPr="008E124C">
        <w:rPr>
          <w:rFonts w:ascii="Arial" w:hAnsi="Arial" w:cs="Arial"/>
          <w:sz w:val="22"/>
          <w:szCs w:val="22"/>
        </w:rPr>
        <w:t xml:space="preserve">elektronicznym </w:t>
      </w:r>
      <w:r w:rsidR="00785282" w:rsidRPr="00410158">
        <w:rPr>
          <w:rFonts w:ascii="Arial" w:hAnsi="Arial" w:cs="Arial"/>
          <w:sz w:val="22"/>
          <w:szCs w:val="22"/>
        </w:rPr>
        <w:t xml:space="preserve">podpisem osobistym. </w:t>
      </w:r>
    </w:p>
    <w:p w:rsidR="007C0306" w:rsidRPr="00410158" w:rsidRDefault="007C0306" w:rsidP="004C2C86">
      <w:pPr>
        <w:numPr>
          <w:ilvl w:val="2"/>
          <w:numId w:val="1"/>
        </w:numPr>
        <w:tabs>
          <w:tab w:val="clear" w:pos="720"/>
        </w:tabs>
        <w:ind w:left="567" w:hanging="567"/>
        <w:jc w:val="both"/>
        <w:rPr>
          <w:rFonts w:ascii="Arial" w:hAnsi="Arial" w:cs="Arial"/>
          <w:sz w:val="22"/>
          <w:szCs w:val="22"/>
        </w:rPr>
      </w:pPr>
      <w:r w:rsidRPr="00410158">
        <w:rPr>
          <w:rFonts w:ascii="Arial" w:hAnsi="Arial" w:cs="Arial"/>
          <w:sz w:val="22"/>
          <w:szCs w:val="22"/>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C0306" w:rsidRPr="00410158" w:rsidRDefault="007C0306" w:rsidP="007C0306">
      <w:pPr>
        <w:numPr>
          <w:ilvl w:val="2"/>
          <w:numId w:val="1"/>
        </w:numPr>
        <w:tabs>
          <w:tab w:val="clear" w:pos="720"/>
        </w:tabs>
        <w:ind w:left="567" w:hanging="567"/>
        <w:jc w:val="both"/>
        <w:rPr>
          <w:rFonts w:ascii="Arial" w:hAnsi="Arial" w:cs="Arial"/>
          <w:bCs/>
          <w:sz w:val="22"/>
          <w:szCs w:val="22"/>
        </w:rPr>
      </w:pPr>
      <w:r w:rsidRPr="00410158">
        <w:rPr>
          <w:rFonts w:ascii="Arial" w:hAnsi="Arial" w:cs="Arial"/>
          <w:sz w:val="22"/>
          <w:szCs w:val="22"/>
        </w:rPr>
        <w:t>W procesie składania wniosku za pośrednictwem platformy wykonawca powinien złożyć podpis bezpośrednio na dokumencie przesłanym za pośrednictwem Platformy zakupowej. Złożenie podpisu na platformie na etapie podsumowania ma charakter nieobowiązkowy, jednak pozwala zweryfikować ważność</w:t>
      </w:r>
      <w:r w:rsidR="009755B5" w:rsidRPr="00410158">
        <w:rPr>
          <w:rFonts w:ascii="Arial" w:hAnsi="Arial" w:cs="Arial"/>
          <w:sz w:val="22"/>
          <w:szCs w:val="22"/>
        </w:rPr>
        <w:t xml:space="preserve"> certyfikatu</w:t>
      </w:r>
      <w:r w:rsidRPr="00410158">
        <w:rPr>
          <w:rFonts w:ascii="Arial" w:hAnsi="Arial" w:cs="Arial"/>
          <w:sz w:val="22"/>
          <w:szCs w:val="22"/>
        </w:rPr>
        <w:t xml:space="preserve"> podpisu </w:t>
      </w:r>
      <w:r w:rsidR="009755B5" w:rsidRPr="00410158">
        <w:rPr>
          <w:rFonts w:ascii="Arial" w:hAnsi="Arial" w:cs="Arial"/>
          <w:sz w:val="22"/>
          <w:szCs w:val="22"/>
        </w:rPr>
        <w:t xml:space="preserve">kwalifikowanego </w:t>
      </w:r>
      <w:r w:rsidRPr="00410158">
        <w:rPr>
          <w:rFonts w:ascii="Arial" w:hAnsi="Arial" w:cs="Arial"/>
          <w:sz w:val="22"/>
          <w:szCs w:val="22"/>
        </w:rPr>
        <w:t xml:space="preserve">przed złożeniem wniosku. </w:t>
      </w:r>
    </w:p>
    <w:p w:rsidR="007C0306" w:rsidRPr="00410158" w:rsidRDefault="007C0306" w:rsidP="007C0306">
      <w:pPr>
        <w:numPr>
          <w:ilvl w:val="2"/>
          <w:numId w:val="1"/>
        </w:numPr>
        <w:tabs>
          <w:tab w:val="clear" w:pos="720"/>
        </w:tabs>
        <w:ind w:left="567" w:hanging="567"/>
        <w:jc w:val="both"/>
        <w:rPr>
          <w:rFonts w:ascii="Arial" w:hAnsi="Arial" w:cs="Arial"/>
          <w:bCs/>
          <w:sz w:val="22"/>
          <w:szCs w:val="22"/>
        </w:rPr>
      </w:pPr>
      <w:r w:rsidRPr="00410158">
        <w:rPr>
          <w:rFonts w:ascii="Arial" w:hAnsi="Arial" w:cs="Arial"/>
          <w:sz w:val="22"/>
          <w:szCs w:val="22"/>
        </w:rPr>
        <w:t>Zamawiający informuje, iż jakakolwiek zmiana w treści lub nazwie dokumentu po jego podpisaniu może spowodować naruszenie jego integralności.</w:t>
      </w:r>
    </w:p>
    <w:p w:rsidR="007C0306" w:rsidRPr="00410158" w:rsidRDefault="007C0306" w:rsidP="007C0306">
      <w:pPr>
        <w:numPr>
          <w:ilvl w:val="2"/>
          <w:numId w:val="1"/>
        </w:numPr>
        <w:tabs>
          <w:tab w:val="clear" w:pos="720"/>
        </w:tabs>
        <w:ind w:left="567" w:hanging="567"/>
        <w:jc w:val="both"/>
        <w:rPr>
          <w:rFonts w:ascii="Arial" w:hAnsi="Arial" w:cs="Arial"/>
          <w:bCs/>
          <w:sz w:val="22"/>
          <w:szCs w:val="22"/>
        </w:rPr>
      </w:pPr>
      <w:r w:rsidRPr="00410158">
        <w:rPr>
          <w:rFonts w:ascii="Arial" w:hAnsi="Arial" w:cs="Arial"/>
          <w:bCs/>
          <w:sz w:val="22"/>
          <w:szCs w:val="22"/>
        </w:rPr>
        <w:t xml:space="preserve">Sposób sporządzenia dokumentów elektronicznych, oświadczeń lub elektronicznych kopii dokumentów </w:t>
      </w:r>
      <w:r w:rsidR="00351B5E" w:rsidRPr="00410158">
        <w:rPr>
          <w:rFonts w:ascii="Arial" w:hAnsi="Arial" w:cs="Arial"/>
          <w:bCs/>
          <w:sz w:val="22"/>
          <w:szCs w:val="22"/>
        </w:rPr>
        <w:t xml:space="preserve">lub oświadczeń musi być zgodny </w:t>
      </w:r>
      <w:r w:rsidRPr="00410158">
        <w:rPr>
          <w:rFonts w:ascii="Arial" w:hAnsi="Arial" w:cs="Arial"/>
          <w:bCs/>
          <w:sz w:val="22"/>
          <w:szCs w:val="22"/>
        </w:rPr>
        <w:t>z wymaganiami określonymi w rozporządzeniu Prezesa Rady Ministrów z dnia 30 grudnia 2020 r.</w:t>
      </w:r>
      <w:r w:rsidR="00EC6F77">
        <w:rPr>
          <w:rFonts w:ascii="Arial" w:hAnsi="Arial" w:cs="Arial"/>
          <w:bCs/>
          <w:sz w:val="22"/>
          <w:szCs w:val="22"/>
        </w:rPr>
        <w:br/>
      </w:r>
      <w:r w:rsidRPr="00410158">
        <w:rPr>
          <w:rFonts w:ascii="Arial" w:hAnsi="Arial" w:cs="Arial"/>
          <w:bCs/>
          <w:sz w:val="22"/>
          <w:szCs w:val="22"/>
        </w:rPr>
        <w:t>w sprawie sposobu sporządzania i przekazywania informacji oraz wymagań technicznych dla dokumentów elektronicznych oraz środków komunikacji elektronicznej w postępowaniu o udzielenie zamówienia publicznego lub konkursie (Dz. U. z 2020r. poz. 2452) oraz w rozporządzeniu Ministra Rozwoju z dnia 26 lipca 2016 r. w sprawie podmiotowych środków dowodowych oraz innych dokumentów lub oświadczeń, jakich może żądać zamawiający od wykonawcy (Dz.U. z 2020r. poz. 2415).</w:t>
      </w:r>
    </w:p>
    <w:p w:rsidR="00DE437E" w:rsidRPr="00DE437E" w:rsidRDefault="00DE437E" w:rsidP="005A4887">
      <w:pPr>
        <w:pStyle w:val="Akapitzlist"/>
        <w:numPr>
          <w:ilvl w:val="2"/>
          <w:numId w:val="1"/>
        </w:numPr>
        <w:tabs>
          <w:tab w:val="clear" w:pos="720"/>
          <w:tab w:val="num" w:pos="567"/>
        </w:tabs>
        <w:ind w:left="567"/>
        <w:jc w:val="both"/>
        <w:rPr>
          <w:rFonts w:ascii="Arial" w:hAnsi="Arial" w:cs="Arial"/>
          <w:bCs/>
          <w:sz w:val="22"/>
          <w:szCs w:val="22"/>
        </w:rPr>
      </w:pPr>
      <w:r w:rsidRPr="00DE437E">
        <w:rPr>
          <w:rFonts w:ascii="Arial" w:hAnsi="Arial" w:cs="Arial"/>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437E">
        <w:rPr>
          <w:rFonts w:ascii="Arial" w:hAnsi="Arial" w:cs="Arial"/>
          <w:bCs/>
          <w:sz w:val="22"/>
          <w:szCs w:val="22"/>
        </w:rPr>
        <w:t>eIDAS</w:t>
      </w:r>
      <w:proofErr w:type="spellEnd"/>
      <w:r w:rsidRPr="00DE437E">
        <w:rPr>
          <w:rFonts w:ascii="Arial" w:hAnsi="Arial" w:cs="Arial"/>
          <w:bCs/>
          <w:sz w:val="22"/>
          <w:szCs w:val="22"/>
        </w:rPr>
        <w:t>) (UE) nr 910/2014 - od 1 lipca 2016 roku”.</w:t>
      </w:r>
    </w:p>
    <w:p w:rsidR="00DE437E" w:rsidRPr="00DE437E" w:rsidRDefault="00DE437E" w:rsidP="005A4887">
      <w:pPr>
        <w:pStyle w:val="Akapitzlist"/>
        <w:numPr>
          <w:ilvl w:val="2"/>
          <w:numId w:val="1"/>
        </w:numPr>
        <w:tabs>
          <w:tab w:val="clear" w:pos="720"/>
          <w:tab w:val="num" w:pos="567"/>
        </w:tabs>
        <w:ind w:left="567"/>
        <w:jc w:val="both"/>
        <w:rPr>
          <w:rFonts w:ascii="Arial" w:hAnsi="Arial" w:cs="Arial"/>
          <w:bCs/>
          <w:sz w:val="22"/>
          <w:szCs w:val="22"/>
        </w:rPr>
      </w:pPr>
      <w:r w:rsidRPr="00DE437E">
        <w:rPr>
          <w:rFonts w:ascii="Arial" w:hAnsi="Arial" w:cs="Arial"/>
          <w:bCs/>
          <w:sz w:val="22"/>
          <w:szCs w:val="22"/>
        </w:rPr>
        <w:lastRenderedPageBreak/>
        <w:t xml:space="preserve">W przypadku wykorzystania formatu podpisu </w:t>
      </w:r>
      <w:proofErr w:type="spellStart"/>
      <w:r w:rsidRPr="00DE437E">
        <w:rPr>
          <w:rFonts w:ascii="Arial" w:hAnsi="Arial" w:cs="Arial"/>
          <w:bCs/>
          <w:sz w:val="22"/>
          <w:szCs w:val="22"/>
        </w:rPr>
        <w:t>XAdES</w:t>
      </w:r>
      <w:proofErr w:type="spellEnd"/>
      <w:r w:rsidRPr="00DE437E">
        <w:rPr>
          <w:rFonts w:ascii="Arial" w:hAnsi="Arial" w:cs="Arial"/>
          <w:bCs/>
          <w:sz w:val="22"/>
          <w:szCs w:val="22"/>
        </w:rPr>
        <w:t xml:space="preserve"> zewnętrzny. Zamawiający wymaga dołączenia odpowiedniej ilości plików tj. podpisywanych plików z danymi oraz plików </w:t>
      </w:r>
      <w:proofErr w:type="spellStart"/>
      <w:r w:rsidRPr="00DE437E">
        <w:rPr>
          <w:rFonts w:ascii="Arial" w:hAnsi="Arial" w:cs="Arial"/>
          <w:bCs/>
          <w:sz w:val="22"/>
          <w:szCs w:val="22"/>
        </w:rPr>
        <w:t>XAdES</w:t>
      </w:r>
      <w:proofErr w:type="spellEnd"/>
      <w:r w:rsidRPr="00DE437E">
        <w:rPr>
          <w:rFonts w:ascii="Arial" w:hAnsi="Arial" w:cs="Arial"/>
          <w:bCs/>
          <w:sz w:val="22"/>
          <w:szCs w:val="22"/>
        </w:rPr>
        <w:t>.</w:t>
      </w:r>
    </w:p>
    <w:p w:rsidR="00DE437E" w:rsidRPr="00DE437E" w:rsidRDefault="00DE437E" w:rsidP="005A4887">
      <w:pPr>
        <w:pStyle w:val="Akapitzlist"/>
        <w:numPr>
          <w:ilvl w:val="2"/>
          <w:numId w:val="1"/>
        </w:numPr>
        <w:tabs>
          <w:tab w:val="clear" w:pos="720"/>
          <w:tab w:val="num" w:pos="567"/>
        </w:tabs>
        <w:ind w:left="567"/>
        <w:jc w:val="both"/>
        <w:rPr>
          <w:rFonts w:ascii="Arial" w:hAnsi="Arial" w:cs="Arial"/>
          <w:bCs/>
          <w:sz w:val="22"/>
          <w:szCs w:val="22"/>
        </w:rPr>
      </w:pPr>
      <w:r w:rsidRPr="00DE437E">
        <w:rPr>
          <w:rFonts w:ascii="Arial" w:hAnsi="Arial" w:cs="Arial"/>
          <w:bCs/>
          <w:sz w:val="22"/>
          <w:szCs w:val="22"/>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E437E" w:rsidRPr="00DE437E" w:rsidRDefault="00DE437E" w:rsidP="005A4887">
      <w:pPr>
        <w:pStyle w:val="Akapitzlist"/>
        <w:numPr>
          <w:ilvl w:val="2"/>
          <w:numId w:val="1"/>
        </w:numPr>
        <w:tabs>
          <w:tab w:val="clear" w:pos="720"/>
          <w:tab w:val="num" w:pos="567"/>
        </w:tabs>
        <w:ind w:left="567" w:hanging="709"/>
        <w:jc w:val="both"/>
        <w:rPr>
          <w:rFonts w:ascii="Arial" w:hAnsi="Arial" w:cs="Arial"/>
          <w:bCs/>
          <w:sz w:val="22"/>
          <w:szCs w:val="22"/>
        </w:rPr>
      </w:pPr>
      <w:r w:rsidRPr="00DE437E">
        <w:rPr>
          <w:rFonts w:ascii="Arial" w:hAnsi="Arial" w:cs="Arial"/>
          <w:bCs/>
          <w:sz w:val="22"/>
          <w:szCs w:val="22"/>
        </w:rPr>
        <w:t>Wykonawca, za pośrednictwem platformazakupowa.pl może przed upływem terminu do składania ofert zmienić lub wycofać ofertę. Sposób dokonywania zmiany lub wycofania oferty zamieszczono w instrukcji zamieszczonej na stronie internetowej pod adresem:</w:t>
      </w:r>
    </w:p>
    <w:p w:rsidR="00DE437E" w:rsidRPr="00DE437E" w:rsidRDefault="00DE437E" w:rsidP="005A4887">
      <w:pPr>
        <w:tabs>
          <w:tab w:val="num" w:pos="567"/>
        </w:tabs>
        <w:ind w:left="567" w:hanging="709"/>
        <w:jc w:val="both"/>
        <w:rPr>
          <w:rFonts w:ascii="Arial" w:hAnsi="Arial" w:cs="Arial"/>
          <w:bCs/>
          <w:sz w:val="22"/>
          <w:szCs w:val="22"/>
        </w:rPr>
      </w:pPr>
      <w:r>
        <w:rPr>
          <w:rFonts w:ascii="Arial" w:hAnsi="Arial" w:cs="Arial"/>
          <w:bCs/>
          <w:sz w:val="22"/>
          <w:szCs w:val="22"/>
        </w:rPr>
        <w:t xml:space="preserve">            </w:t>
      </w:r>
      <w:r w:rsidRPr="00DE437E">
        <w:rPr>
          <w:rFonts w:ascii="Arial" w:hAnsi="Arial" w:cs="Arial"/>
          <w:bCs/>
          <w:sz w:val="22"/>
          <w:szCs w:val="22"/>
        </w:rPr>
        <w:t xml:space="preserve">https://platformazakupowa.pl/strona/45-instrukcje </w:t>
      </w:r>
    </w:p>
    <w:p w:rsidR="00DE437E" w:rsidRPr="00DE437E" w:rsidRDefault="00DE437E" w:rsidP="005A4887">
      <w:pPr>
        <w:pStyle w:val="Akapitzlist"/>
        <w:numPr>
          <w:ilvl w:val="2"/>
          <w:numId w:val="1"/>
        </w:numPr>
        <w:tabs>
          <w:tab w:val="clear" w:pos="720"/>
          <w:tab w:val="num" w:pos="567"/>
        </w:tabs>
        <w:ind w:left="567" w:hanging="709"/>
        <w:jc w:val="both"/>
        <w:rPr>
          <w:rFonts w:ascii="Arial" w:hAnsi="Arial" w:cs="Arial"/>
          <w:bCs/>
          <w:sz w:val="22"/>
          <w:szCs w:val="22"/>
        </w:rPr>
      </w:pPr>
      <w:r w:rsidRPr="00DE437E">
        <w:rPr>
          <w:rFonts w:ascii="Arial" w:hAnsi="Arial" w:cs="Arial"/>
          <w:bCs/>
          <w:sz w:val="22"/>
          <w:szCs w:val="22"/>
        </w:rPr>
        <w:t>Wymagane przez zamawiającego dokumenty i oświadczenia sporządzone w języku obcym Wykonawca przekazuje wraz z tłumaczeniem na język polski.</w:t>
      </w:r>
    </w:p>
    <w:p w:rsidR="00DE437E" w:rsidRPr="00DE437E" w:rsidRDefault="00DE437E" w:rsidP="005A4887">
      <w:pPr>
        <w:pStyle w:val="Akapitzlist"/>
        <w:numPr>
          <w:ilvl w:val="2"/>
          <w:numId w:val="1"/>
        </w:numPr>
        <w:tabs>
          <w:tab w:val="clear" w:pos="720"/>
          <w:tab w:val="num" w:pos="567"/>
        </w:tabs>
        <w:ind w:left="567" w:hanging="709"/>
        <w:jc w:val="both"/>
        <w:rPr>
          <w:rFonts w:ascii="Arial" w:hAnsi="Arial" w:cs="Arial"/>
          <w:bCs/>
          <w:sz w:val="22"/>
          <w:szCs w:val="22"/>
        </w:rPr>
      </w:pPr>
      <w:r w:rsidRPr="00DE437E">
        <w:rPr>
          <w:rFonts w:ascii="Arial" w:hAnsi="Arial" w:cs="Arial"/>
          <w:bCs/>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E437E" w:rsidRPr="00DE437E" w:rsidRDefault="00DE437E" w:rsidP="005A4887">
      <w:pPr>
        <w:pStyle w:val="Akapitzlist"/>
        <w:numPr>
          <w:ilvl w:val="2"/>
          <w:numId w:val="1"/>
        </w:numPr>
        <w:tabs>
          <w:tab w:val="clear" w:pos="720"/>
          <w:tab w:val="num" w:pos="567"/>
        </w:tabs>
        <w:ind w:left="567" w:hanging="709"/>
        <w:jc w:val="both"/>
        <w:rPr>
          <w:rFonts w:ascii="Arial" w:hAnsi="Arial" w:cs="Arial"/>
          <w:bCs/>
          <w:sz w:val="22"/>
          <w:szCs w:val="22"/>
        </w:rPr>
      </w:pPr>
      <w:r w:rsidRPr="00DE437E">
        <w:rPr>
          <w:rFonts w:ascii="Arial" w:hAnsi="Arial" w:cs="Arial"/>
          <w:bCs/>
          <w:sz w:val="22"/>
          <w:szCs w:val="22"/>
        </w:rPr>
        <w:t>Maksymalny rozmiar jednego pliku przesyłanego za pośrednictwem dedykowanych formularzy do: złożenia, zmiany, wycofania oferty wynosi 150 MB natomiast przy komunikacji wielkość pliku to maksymalnie 500 MB.</w:t>
      </w:r>
    </w:p>
    <w:p w:rsidR="00DE437E" w:rsidRPr="00DE437E" w:rsidRDefault="00DE437E" w:rsidP="005A4887">
      <w:pPr>
        <w:pStyle w:val="Akapitzlist"/>
        <w:numPr>
          <w:ilvl w:val="2"/>
          <w:numId w:val="1"/>
        </w:numPr>
        <w:tabs>
          <w:tab w:val="clear" w:pos="720"/>
          <w:tab w:val="num" w:pos="567"/>
        </w:tabs>
        <w:ind w:left="567" w:hanging="709"/>
        <w:jc w:val="both"/>
        <w:rPr>
          <w:rFonts w:ascii="Arial" w:hAnsi="Arial" w:cs="Arial"/>
          <w:bCs/>
          <w:sz w:val="22"/>
          <w:szCs w:val="22"/>
        </w:rPr>
      </w:pPr>
      <w:r w:rsidRPr="00DE437E">
        <w:rPr>
          <w:rFonts w:ascii="Arial" w:hAnsi="Arial" w:cs="Arial"/>
          <w:bCs/>
          <w:sz w:val="22"/>
          <w:szCs w:val="22"/>
        </w:rPr>
        <w:t>Wniosek musi być podpisana przez osoby uprawnione do reprezentowania Wykonawcy i zaciągania zobowiązań w wysokości odpowiadającej wartości oferty, w szczególności w przypadku:</w:t>
      </w:r>
    </w:p>
    <w:p w:rsidR="00DE437E" w:rsidRDefault="00DE437E" w:rsidP="005A4887">
      <w:pPr>
        <w:pStyle w:val="Akapitzlist"/>
        <w:numPr>
          <w:ilvl w:val="0"/>
          <w:numId w:val="28"/>
        </w:numPr>
        <w:ind w:left="1276" w:hanging="709"/>
        <w:jc w:val="both"/>
        <w:rPr>
          <w:rFonts w:ascii="Arial" w:hAnsi="Arial" w:cs="Arial"/>
          <w:bCs/>
          <w:sz w:val="22"/>
          <w:szCs w:val="22"/>
        </w:rPr>
      </w:pPr>
      <w:r w:rsidRPr="00DE437E">
        <w:rPr>
          <w:rFonts w:ascii="Arial" w:hAnsi="Arial" w:cs="Arial"/>
          <w:bCs/>
          <w:sz w:val="22"/>
          <w:szCs w:val="22"/>
        </w:rPr>
        <w:t>osób prawnych sposób reprezentacji musi być zgodny z danymi zawartymi w odpowiednim rejestrze sądowym;</w:t>
      </w:r>
    </w:p>
    <w:p w:rsidR="00DE437E" w:rsidRDefault="00DE437E" w:rsidP="005A4887">
      <w:pPr>
        <w:pStyle w:val="Akapitzlist"/>
        <w:numPr>
          <w:ilvl w:val="0"/>
          <w:numId w:val="28"/>
        </w:numPr>
        <w:ind w:left="1276" w:hanging="709"/>
        <w:jc w:val="both"/>
        <w:rPr>
          <w:rFonts w:ascii="Arial" w:hAnsi="Arial" w:cs="Arial"/>
          <w:bCs/>
          <w:sz w:val="22"/>
          <w:szCs w:val="22"/>
        </w:rPr>
      </w:pPr>
      <w:r w:rsidRPr="00DE437E">
        <w:rPr>
          <w:rFonts w:ascii="Arial" w:hAnsi="Arial" w:cs="Arial"/>
          <w:bCs/>
          <w:sz w:val="22"/>
          <w:szCs w:val="22"/>
        </w:rPr>
        <w:t>przedsiębiorcy będącego osobą fizyczną – przez osobę wpisaną jako przedsiębiorca do ewidencji działalności gospodarczej;</w:t>
      </w:r>
    </w:p>
    <w:p w:rsidR="00DE437E" w:rsidRPr="00400B00" w:rsidRDefault="00DE437E" w:rsidP="005A4887">
      <w:pPr>
        <w:pStyle w:val="Akapitzlist"/>
        <w:numPr>
          <w:ilvl w:val="0"/>
          <w:numId w:val="28"/>
        </w:numPr>
        <w:ind w:left="1276" w:hanging="709"/>
        <w:jc w:val="both"/>
        <w:rPr>
          <w:rFonts w:ascii="Arial" w:hAnsi="Arial" w:cs="Arial"/>
          <w:bCs/>
          <w:sz w:val="22"/>
          <w:szCs w:val="22"/>
        </w:rPr>
      </w:pPr>
      <w:r w:rsidRPr="00400B00">
        <w:rPr>
          <w:rFonts w:ascii="Arial" w:hAnsi="Arial" w:cs="Arial"/>
          <w:bCs/>
          <w:sz w:val="22"/>
          <w:szCs w:val="22"/>
        </w:rPr>
        <w:t>podpisania wniosku przez osobę upoważnioną oferta musi zawierać dokument pełnomocnictwa, z którego będzie wynikało umocowanie tej osoby do podpisywania i złożenia wniosku, wystawione przez osoby uprawnione do reprezentowania podmiotu. Pełnomocnictwo winno być dołączone w formie oryginału lub kopii poświadczonej notarialnie, bądź przez jego wystawcę;</w:t>
      </w:r>
    </w:p>
    <w:p w:rsidR="00DE437E" w:rsidRDefault="00DE437E" w:rsidP="005A4887">
      <w:pPr>
        <w:pStyle w:val="Akapitzlist"/>
        <w:numPr>
          <w:ilvl w:val="2"/>
          <w:numId w:val="1"/>
        </w:numPr>
        <w:tabs>
          <w:tab w:val="clear" w:pos="720"/>
          <w:tab w:val="num" w:pos="567"/>
        </w:tabs>
        <w:ind w:left="567" w:hanging="709"/>
        <w:jc w:val="both"/>
        <w:rPr>
          <w:rFonts w:ascii="Arial" w:hAnsi="Arial" w:cs="Arial"/>
          <w:bCs/>
          <w:sz w:val="22"/>
          <w:szCs w:val="22"/>
        </w:rPr>
      </w:pPr>
      <w:r w:rsidRPr="00DE437E">
        <w:rPr>
          <w:rFonts w:ascii="Arial" w:hAnsi="Arial" w:cs="Arial"/>
          <w:bCs/>
          <w:sz w:val="22"/>
          <w:szCs w:val="22"/>
        </w:rPr>
        <w:t>Wykonawców wspólnie ubiegających się o udzielenie zamówienia – przez osobę(y) (pełnomocnika) upoważnione przez wszystkich Wykonawców.</w:t>
      </w:r>
    </w:p>
    <w:p w:rsidR="007C4869" w:rsidRPr="007C4869" w:rsidRDefault="007C4869" w:rsidP="00E81DA8">
      <w:pPr>
        <w:pStyle w:val="Akapitzlist"/>
        <w:numPr>
          <w:ilvl w:val="2"/>
          <w:numId w:val="1"/>
        </w:numPr>
        <w:jc w:val="both"/>
        <w:rPr>
          <w:rFonts w:ascii="Arial" w:hAnsi="Arial" w:cs="Arial"/>
          <w:bCs/>
          <w:sz w:val="22"/>
          <w:szCs w:val="22"/>
        </w:rPr>
      </w:pPr>
      <w:r w:rsidRPr="007C4869">
        <w:rPr>
          <w:rFonts w:ascii="Arial" w:hAnsi="Arial" w:cs="Arial"/>
          <w:bCs/>
          <w:sz w:val="22"/>
          <w:szCs w:val="22"/>
        </w:rPr>
        <w:t xml:space="preserve">Zamawiający nie ponosi odpowiedzialności za złożenie oferty w sposób niezgodny z </w:t>
      </w:r>
      <w:r>
        <w:rPr>
          <w:rFonts w:ascii="Arial" w:hAnsi="Arial" w:cs="Arial"/>
          <w:bCs/>
          <w:sz w:val="22"/>
          <w:szCs w:val="22"/>
        </w:rPr>
        <w:t>warunkami przetargu</w:t>
      </w:r>
      <w:r w:rsidRPr="007C4869">
        <w:rPr>
          <w:rFonts w:ascii="Arial" w:hAnsi="Arial" w:cs="Arial"/>
          <w:bCs/>
          <w:sz w:val="22"/>
          <w:szCs w:val="22"/>
        </w:rPr>
        <w:t xml:space="preserve">, w szczególności za sytuację, gdy zamawiający zapozna się z treścią oferty przed upływem terminu składania </w:t>
      </w:r>
      <w:r w:rsidR="00E81DA8">
        <w:rPr>
          <w:rFonts w:ascii="Arial" w:hAnsi="Arial" w:cs="Arial"/>
          <w:bCs/>
          <w:sz w:val="22"/>
          <w:szCs w:val="22"/>
        </w:rPr>
        <w:t xml:space="preserve">wniosków lub </w:t>
      </w:r>
      <w:r w:rsidRPr="007C4869">
        <w:rPr>
          <w:rFonts w:ascii="Arial" w:hAnsi="Arial" w:cs="Arial"/>
          <w:bCs/>
          <w:sz w:val="22"/>
          <w:szCs w:val="22"/>
        </w:rPr>
        <w:t xml:space="preserve">ofert (np. złożenie oferty </w:t>
      </w:r>
      <w:r w:rsidR="00E81DA8">
        <w:rPr>
          <w:rFonts w:ascii="Arial" w:hAnsi="Arial" w:cs="Arial"/>
          <w:bCs/>
          <w:sz w:val="22"/>
          <w:szCs w:val="22"/>
        </w:rPr>
        <w:t>wraz z wnioskiem</w:t>
      </w:r>
      <w:r w:rsidRPr="007C4869">
        <w:rPr>
          <w:rFonts w:ascii="Arial" w:hAnsi="Arial" w:cs="Arial"/>
          <w:bCs/>
          <w:sz w:val="22"/>
          <w:szCs w:val="22"/>
        </w:rPr>
        <w:t xml:space="preserve"> </w:t>
      </w:r>
      <w:r w:rsidR="00E81DA8">
        <w:rPr>
          <w:rFonts w:ascii="Arial" w:hAnsi="Arial" w:cs="Arial"/>
          <w:bCs/>
          <w:sz w:val="22"/>
          <w:szCs w:val="22"/>
        </w:rPr>
        <w:t xml:space="preserve">lub </w:t>
      </w:r>
      <w:r w:rsidR="00E81DA8" w:rsidRPr="007C4869">
        <w:rPr>
          <w:rFonts w:ascii="Arial" w:hAnsi="Arial" w:cs="Arial"/>
          <w:bCs/>
          <w:sz w:val="22"/>
          <w:szCs w:val="22"/>
        </w:rPr>
        <w:t>złożenie</w:t>
      </w:r>
      <w:r w:rsidR="00E81DA8">
        <w:rPr>
          <w:rFonts w:ascii="Arial" w:hAnsi="Arial" w:cs="Arial"/>
          <w:bCs/>
          <w:sz w:val="22"/>
          <w:szCs w:val="22"/>
        </w:rPr>
        <w:t xml:space="preserve"> wniosku lub</w:t>
      </w:r>
      <w:r w:rsidR="00E81DA8" w:rsidRPr="007C4869">
        <w:rPr>
          <w:rFonts w:ascii="Arial" w:hAnsi="Arial" w:cs="Arial"/>
          <w:bCs/>
          <w:sz w:val="22"/>
          <w:szCs w:val="22"/>
        </w:rPr>
        <w:t xml:space="preserve"> oferty </w:t>
      </w:r>
      <w:r w:rsidR="00E81DA8" w:rsidRPr="00E81DA8">
        <w:rPr>
          <w:rFonts w:ascii="Arial" w:hAnsi="Arial" w:cs="Arial"/>
          <w:bCs/>
          <w:sz w:val="22"/>
          <w:szCs w:val="22"/>
        </w:rPr>
        <w:t>w zakładce</w:t>
      </w:r>
      <w:r w:rsidR="00E81DA8">
        <w:rPr>
          <w:rFonts w:ascii="Arial" w:hAnsi="Arial" w:cs="Arial"/>
          <w:bCs/>
          <w:sz w:val="22"/>
          <w:szCs w:val="22"/>
        </w:rPr>
        <w:t xml:space="preserve"> </w:t>
      </w:r>
      <w:r w:rsidRPr="007C4869">
        <w:rPr>
          <w:rFonts w:ascii="Arial" w:hAnsi="Arial" w:cs="Arial"/>
          <w:bCs/>
          <w:sz w:val="22"/>
          <w:szCs w:val="22"/>
        </w:rPr>
        <w:t>„</w:t>
      </w:r>
      <w:r w:rsidR="00E81DA8" w:rsidRPr="00E81DA8">
        <w:rPr>
          <w:rFonts w:ascii="Arial" w:hAnsi="Arial" w:cs="Arial"/>
          <w:bCs/>
          <w:sz w:val="22"/>
          <w:szCs w:val="22"/>
        </w:rPr>
        <w:t>Wyślij wiadomość do zamawiającego”</w:t>
      </w:r>
      <w:r w:rsidRPr="007C4869">
        <w:rPr>
          <w:rFonts w:ascii="Arial" w:hAnsi="Arial" w:cs="Arial"/>
          <w:bCs/>
          <w:sz w:val="22"/>
          <w:szCs w:val="22"/>
        </w:rPr>
        <w:t xml:space="preserve">). </w:t>
      </w:r>
    </w:p>
    <w:p w:rsidR="007C4869" w:rsidRPr="00E81DA8" w:rsidRDefault="00E81DA8" w:rsidP="007C4869">
      <w:pPr>
        <w:pStyle w:val="Akapitzlist"/>
        <w:numPr>
          <w:ilvl w:val="2"/>
          <w:numId w:val="1"/>
        </w:numPr>
        <w:tabs>
          <w:tab w:val="clear" w:pos="720"/>
          <w:tab w:val="num" w:pos="567"/>
        </w:tabs>
        <w:ind w:left="567" w:hanging="709"/>
        <w:jc w:val="both"/>
        <w:rPr>
          <w:rFonts w:ascii="Arial" w:hAnsi="Arial" w:cs="Arial"/>
          <w:bCs/>
          <w:sz w:val="22"/>
          <w:szCs w:val="22"/>
        </w:rPr>
      </w:pPr>
      <w:r w:rsidRPr="00E81DA8">
        <w:rPr>
          <w:rFonts w:ascii="Arial" w:hAnsi="Arial" w:cs="Arial"/>
          <w:bCs/>
          <w:sz w:val="22"/>
          <w:szCs w:val="22"/>
        </w:rPr>
        <w:t>Taki wniosek lub</w:t>
      </w:r>
      <w:r w:rsidR="007C4869" w:rsidRPr="00E81DA8">
        <w:rPr>
          <w:rFonts w:ascii="Arial" w:hAnsi="Arial" w:cs="Arial"/>
          <w:bCs/>
          <w:sz w:val="22"/>
          <w:szCs w:val="22"/>
        </w:rPr>
        <w:t xml:space="preserve"> oferta zostanie uznana przez Zamawiającego za ofertę handlową                  i nie będzie brana pod uwa</w:t>
      </w:r>
      <w:r>
        <w:rPr>
          <w:rFonts w:ascii="Arial" w:hAnsi="Arial" w:cs="Arial"/>
          <w:bCs/>
          <w:sz w:val="22"/>
          <w:szCs w:val="22"/>
        </w:rPr>
        <w:t>gę w przedmiotowym postępowaniu.</w:t>
      </w:r>
    </w:p>
    <w:p w:rsidR="00CE3DAA" w:rsidRDefault="00CE3DAA" w:rsidP="007C0306">
      <w:pPr>
        <w:tabs>
          <w:tab w:val="left" w:pos="1134"/>
        </w:tabs>
        <w:jc w:val="both"/>
        <w:rPr>
          <w:rFonts w:ascii="Arial" w:hAnsi="Arial" w:cs="Arial"/>
          <w:bCs/>
          <w:color w:val="FF0000"/>
          <w:sz w:val="22"/>
          <w:szCs w:val="22"/>
          <w:highlight w:val="green"/>
        </w:rPr>
      </w:pPr>
    </w:p>
    <w:p w:rsidR="005320A6" w:rsidRDefault="005320A6" w:rsidP="007C0306">
      <w:pPr>
        <w:tabs>
          <w:tab w:val="left" w:pos="1134"/>
        </w:tabs>
        <w:jc w:val="both"/>
        <w:rPr>
          <w:rFonts w:ascii="Arial" w:hAnsi="Arial" w:cs="Arial"/>
          <w:bCs/>
          <w:color w:val="FF0000"/>
          <w:sz w:val="22"/>
          <w:szCs w:val="22"/>
          <w:highlight w:val="green"/>
        </w:rPr>
      </w:pPr>
    </w:p>
    <w:p w:rsidR="005320A6" w:rsidRDefault="005320A6" w:rsidP="007C0306">
      <w:pPr>
        <w:tabs>
          <w:tab w:val="left" w:pos="1134"/>
        </w:tabs>
        <w:jc w:val="both"/>
        <w:rPr>
          <w:rFonts w:ascii="Arial" w:hAnsi="Arial" w:cs="Arial"/>
          <w:bCs/>
          <w:color w:val="FF0000"/>
          <w:sz w:val="22"/>
          <w:szCs w:val="22"/>
          <w:highlight w:val="green"/>
        </w:rPr>
      </w:pPr>
    </w:p>
    <w:p w:rsidR="005320A6" w:rsidRDefault="005320A6" w:rsidP="007C0306">
      <w:pPr>
        <w:tabs>
          <w:tab w:val="left" w:pos="1134"/>
        </w:tabs>
        <w:jc w:val="both"/>
        <w:rPr>
          <w:rFonts w:ascii="Arial" w:hAnsi="Arial" w:cs="Arial"/>
          <w:bCs/>
          <w:color w:val="FF0000"/>
          <w:sz w:val="22"/>
          <w:szCs w:val="22"/>
          <w:highlight w:val="green"/>
        </w:rPr>
      </w:pPr>
    </w:p>
    <w:p w:rsidR="005320A6" w:rsidRPr="00410158" w:rsidRDefault="005320A6" w:rsidP="007C0306">
      <w:pPr>
        <w:tabs>
          <w:tab w:val="left" w:pos="1134"/>
        </w:tabs>
        <w:jc w:val="both"/>
        <w:rPr>
          <w:rFonts w:ascii="Arial" w:hAnsi="Arial" w:cs="Arial"/>
          <w:bCs/>
          <w:color w:val="FF0000"/>
          <w:sz w:val="22"/>
          <w:szCs w:val="22"/>
          <w:highlight w:val="green"/>
        </w:rPr>
      </w:pPr>
    </w:p>
    <w:p w:rsidR="007C0306" w:rsidRPr="00410158" w:rsidRDefault="007C0306" w:rsidP="003956B6">
      <w:pPr>
        <w:pStyle w:val="Akapitzlist"/>
        <w:numPr>
          <w:ilvl w:val="0"/>
          <w:numId w:val="14"/>
        </w:numPr>
        <w:jc w:val="both"/>
        <w:rPr>
          <w:rFonts w:ascii="Arial" w:hAnsi="Arial" w:cs="Arial"/>
          <w:b/>
          <w:bCs/>
          <w:sz w:val="22"/>
          <w:szCs w:val="22"/>
          <w:u w:val="single"/>
        </w:rPr>
      </w:pPr>
      <w:r w:rsidRPr="00410158">
        <w:rPr>
          <w:rFonts w:ascii="Arial" w:hAnsi="Arial" w:cs="Arial"/>
          <w:b/>
          <w:bCs/>
          <w:sz w:val="22"/>
          <w:szCs w:val="22"/>
          <w:u w:val="single"/>
        </w:rPr>
        <w:lastRenderedPageBreak/>
        <w:t>WYKAZ OŚWIADCZE</w:t>
      </w:r>
      <w:r w:rsidR="002059FF">
        <w:rPr>
          <w:rFonts w:ascii="Arial" w:hAnsi="Arial" w:cs="Arial"/>
          <w:b/>
          <w:bCs/>
          <w:sz w:val="22"/>
          <w:szCs w:val="22"/>
          <w:u w:val="single"/>
        </w:rPr>
        <w:t>Ń I DOKUMENTÓW</w:t>
      </w:r>
      <w:r w:rsidRPr="00410158">
        <w:rPr>
          <w:rFonts w:ascii="Arial" w:hAnsi="Arial" w:cs="Arial"/>
          <w:b/>
          <w:bCs/>
          <w:sz w:val="22"/>
          <w:szCs w:val="22"/>
          <w:u w:val="single"/>
        </w:rPr>
        <w:t xml:space="preserve"> JAKIE MAJĄ DOSTARCZYĆ  WYKONAWCY</w:t>
      </w:r>
    </w:p>
    <w:p w:rsidR="00FF6384" w:rsidRPr="00410158" w:rsidRDefault="00FF6384" w:rsidP="004C2C86">
      <w:pPr>
        <w:tabs>
          <w:tab w:val="left" w:pos="567"/>
          <w:tab w:val="left" w:pos="6660"/>
        </w:tabs>
        <w:rPr>
          <w:rFonts w:ascii="Arial" w:hAnsi="Arial" w:cs="Arial"/>
          <w:b/>
          <w:sz w:val="22"/>
          <w:szCs w:val="22"/>
        </w:rPr>
      </w:pPr>
    </w:p>
    <w:p w:rsidR="00361E80" w:rsidRPr="00361E80" w:rsidRDefault="00361E80" w:rsidP="003956B6">
      <w:pPr>
        <w:pStyle w:val="Akapitzlist"/>
        <w:numPr>
          <w:ilvl w:val="0"/>
          <w:numId w:val="12"/>
        </w:numPr>
        <w:jc w:val="both"/>
        <w:rPr>
          <w:rFonts w:ascii="Arial" w:hAnsi="Arial" w:cs="Arial"/>
          <w:vanish/>
          <w:sz w:val="22"/>
          <w:szCs w:val="22"/>
        </w:rPr>
      </w:pPr>
    </w:p>
    <w:p w:rsidR="00967E75" w:rsidRDefault="004C2C86" w:rsidP="00967E75">
      <w:pPr>
        <w:pStyle w:val="Akapitzlist"/>
        <w:numPr>
          <w:ilvl w:val="1"/>
          <w:numId w:val="12"/>
        </w:numPr>
        <w:jc w:val="both"/>
        <w:rPr>
          <w:rFonts w:ascii="Arial" w:hAnsi="Arial" w:cs="Arial"/>
          <w:sz w:val="22"/>
          <w:szCs w:val="22"/>
        </w:rPr>
      </w:pPr>
      <w:r w:rsidRPr="00AF4FBE">
        <w:rPr>
          <w:rFonts w:ascii="Arial" w:hAnsi="Arial" w:cs="Arial"/>
          <w:sz w:val="22"/>
          <w:szCs w:val="22"/>
        </w:rPr>
        <w:t xml:space="preserve">Kompletny wniosek musi zawierać: </w:t>
      </w:r>
      <w:r w:rsidR="00FF6384" w:rsidRPr="00AF4FBE">
        <w:rPr>
          <w:rFonts w:ascii="Arial" w:hAnsi="Arial" w:cs="Arial"/>
          <w:sz w:val="22"/>
          <w:szCs w:val="22"/>
        </w:rPr>
        <w:t xml:space="preserve">Wypełniony i podpisany </w:t>
      </w:r>
      <w:r w:rsidR="00FF6384" w:rsidRPr="00AF4FBE">
        <w:rPr>
          <w:rFonts w:ascii="Arial" w:hAnsi="Arial" w:cs="Arial"/>
          <w:bCs/>
          <w:sz w:val="22"/>
          <w:szCs w:val="22"/>
        </w:rPr>
        <w:t xml:space="preserve">Formularz Wniosku </w:t>
      </w:r>
      <w:r w:rsidR="00FF6384" w:rsidRPr="00AF4FBE">
        <w:rPr>
          <w:rFonts w:ascii="Arial" w:hAnsi="Arial" w:cs="Arial"/>
          <w:sz w:val="22"/>
          <w:szCs w:val="22"/>
        </w:rPr>
        <w:t xml:space="preserve">sporządzony zgodnie z treścią wzoru stanowiącego </w:t>
      </w:r>
      <w:r w:rsidR="00FF6384" w:rsidRPr="00AF4FBE">
        <w:rPr>
          <w:rFonts w:ascii="Arial" w:hAnsi="Arial" w:cs="Arial"/>
          <w:bCs/>
          <w:sz w:val="22"/>
          <w:szCs w:val="22"/>
        </w:rPr>
        <w:t>załącznik nr 1</w:t>
      </w:r>
      <w:r w:rsidR="0039272F" w:rsidRPr="00AF4FBE">
        <w:rPr>
          <w:rFonts w:ascii="Arial" w:hAnsi="Arial" w:cs="Arial"/>
          <w:sz w:val="22"/>
          <w:szCs w:val="22"/>
        </w:rPr>
        <w:t xml:space="preserve"> do niniejszych warunków przetargu</w:t>
      </w:r>
      <w:r w:rsidR="00FF6384" w:rsidRPr="00AF4FBE">
        <w:rPr>
          <w:rFonts w:ascii="Arial" w:hAnsi="Arial" w:cs="Arial"/>
          <w:sz w:val="22"/>
          <w:szCs w:val="22"/>
        </w:rPr>
        <w:t>.</w:t>
      </w:r>
      <w:r w:rsidR="00967E75" w:rsidRPr="00AF4FBE">
        <w:rPr>
          <w:rFonts w:ascii="Arial" w:hAnsi="Arial" w:cs="Arial"/>
          <w:sz w:val="22"/>
          <w:szCs w:val="22"/>
        </w:rPr>
        <w:t xml:space="preserve"> </w:t>
      </w:r>
    </w:p>
    <w:p w:rsidR="007C0B5B" w:rsidRPr="00AF4FBE" w:rsidRDefault="007C0B5B" w:rsidP="00081C28">
      <w:pPr>
        <w:pStyle w:val="Akapitzlist"/>
        <w:jc w:val="both"/>
        <w:rPr>
          <w:rFonts w:ascii="Arial" w:hAnsi="Arial" w:cs="Arial"/>
          <w:sz w:val="22"/>
          <w:szCs w:val="22"/>
        </w:rPr>
      </w:pPr>
    </w:p>
    <w:p w:rsidR="00FF6384" w:rsidRPr="00534DAA" w:rsidRDefault="00CE3DAA" w:rsidP="004C2C86">
      <w:pPr>
        <w:pStyle w:val="Akapitzlist"/>
        <w:tabs>
          <w:tab w:val="left" w:pos="4176"/>
          <w:tab w:val="left" w:pos="6660"/>
        </w:tabs>
        <w:spacing w:after="120"/>
        <w:ind w:left="709"/>
        <w:contextualSpacing w:val="0"/>
        <w:jc w:val="both"/>
        <w:rPr>
          <w:rFonts w:ascii="Arial" w:hAnsi="Arial" w:cs="Arial"/>
          <w:sz w:val="22"/>
          <w:szCs w:val="22"/>
          <w:u w:val="single"/>
        </w:rPr>
      </w:pPr>
      <w:r w:rsidRPr="00534DAA">
        <w:rPr>
          <w:rFonts w:ascii="Arial" w:hAnsi="Arial" w:cs="Arial"/>
          <w:sz w:val="22"/>
          <w:szCs w:val="22"/>
          <w:u w:val="single"/>
        </w:rPr>
        <w:t>W</w:t>
      </w:r>
      <w:r w:rsidR="00FF6384" w:rsidRPr="00534DAA">
        <w:rPr>
          <w:rFonts w:ascii="Arial" w:hAnsi="Arial" w:cs="Arial"/>
          <w:sz w:val="22"/>
          <w:szCs w:val="22"/>
          <w:u w:val="single"/>
        </w:rPr>
        <w:t>ykonawca zobowiązany jest załączyć do wniosku:</w:t>
      </w:r>
    </w:p>
    <w:p w:rsidR="003D537A" w:rsidRPr="003A57EF" w:rsidRDefault="003D537A" w:rsidP="00AF4FBE">
      <w:pPr>
        <w:numPr>
          <w:ilvl w:val="2"/>
          <w:numId w:val="4"/>
        </w:numPr>
        <w:ind w:hanging="436"/>
        <w:jc w:val="both"/>
        <w:rPr>
          <w:rFonts w:ascii="Arial" w:hAnsi="Arial" w:cs="Arial"/>
          <w:sz w:val="22"/>
          <w:szCs w:val="22"/>
        </w:rPr>
      </w:pPr>
      <w:r w:rsidRPr="003A57EF">
        <w:rPr>
          <w:rFonts w:ascii="Arial" w:hAnsi="Arial" w:cs="Arial"/>
          <w:sz w:val="22"/>
          <w:szCs w:val="22"/>
        </w:rPr>
        <w:t>Oświadczenie wykonawcy dotyczące przesłanek wykluczenia z postępowania</w:t>
      </w:r>
      <w:r w:rsidR="003A57EF">
        <w:rPr>
          <w:rFonts w:ascii="Arial" w:hAnsi="Arial" w:cs="Arial"/>
          <w:sz w:val="22"/>
          <w:szCs w:val="22"/>
        </w:rPr>
        <w:t>,</w:t>
      </w:r>
      <w:r w:rsidR="00AF4FBE" w:rsidRPr="00AF4FBE">
        <w:t xml:space="preserve"> </w:t>
      </w:r>
      <w:r w:rsidR="004940A0" w:rsidRPr="003A57EF">
        <w:rPr>
          <w:rFonts w:ascii="Arial" w:hAnsi="Arial" w:cs="Arial"/>
          <w:sz w:val="22"/>
          <w:szCs w:val="22"/>
        </w:rPr>
        <w:t>sporządzone według wzoru stanowiąc</w:t>
      </w:r>
      <w:r w:rsidR="00BE6AFB">
        <w:rPr>
          <w:rFonts w:ascii="Arial" w:hAnsi="Arial" w:cs="Arial"/>
          <w:sz w:val="22"/>
          <w:szCs w:val="22"/>
        </w:rPr>
        <w:t>ego załącznik nr 2 do niniejszych warunków przetargu</w:t>
      </w:r>
      <w:r w:rsidR="004940A0">
        <w:rPr>
          <w:rFonts w:ascii="Arial" w:hAnsi="Arial" w:cs="Arial"/>
          <w:sz w:val="22"/>
          <w:szCs w:val="22"/>
        </w:rPr>
        <w:t>;</w:t>
      </w:r>
    </w:p>
    <w:p w:rsidR="00FF6384" w:rsidRPr="00AF4FBE" w:rsidRDefault="00156C3A" w:rsidP="00BE6AFB">
      <w:pPr>
        <w:numPr>
          <w:ilvl w:val="2"/>
          <w:numId w:val="4"/>
        </w:numPr>
        <w:ind w:hanging="436"/>
        <w:jc w:val="both"/>
        <w:rPr>
          <w:rFonts w:ascii="Arial" w:hAnsi="Arial" w:cs="Arial"/>
          <w:sz w:val="22"/>
          <w:szCs w:val="22"/>
        </w:rPr>
      </w:pPr>
      <w:r>
        <w:rPr>
          <w:rFonts w:ascii="Arial" w:hAnsi="Arial" w:cs="Arial"/>
          <w:sz w:val="22"/>
          <w:szCs w:val="22"/>
        </w:rPr>
        <w:t xml:space="preserve">Oświadczenie Wykonawcy </w:t>
      </w:r>
      <w:r w:rsidR="003D537A" w:rsidRPr="00AF4FBE">
        <w:rPr>
          <w:rFonts w:ascii="Arial" w:hAnsi="Arial" w:cs="Arial"/>
          <w:sz w:val="22"/>
          <w:szCs w:val="22"/>
        </w:rPr>
        <w:t>dotyczące zachowania poufnego charakteru</w:t>
      </w:r>
      <w:r w:rsidR="00BE6AFB">
        <w:rPr>
          <w:rFonts w:ascii="Arial" w:hAnsi="Arial" w:cs="Arial"/>
          <w:sz w:val="22"/>
          <w:szCs w:val="22"/>
        </w:rPr>
        <w:t>,</w:t>
      </w:r>
      <w:r w:rsidR="00AF4FBE" w:rsidRPr="00AF4FBE">
        <w:rPr>
          <w:rFonts w:ascii="Arial" w:hAnsi="Arial" w:cs="Arial"/>
          <w:sz w:val="22"/>
          <w:szCs w:val="22"/>
        </w:rPr>
        <w:t xml:space="preserve"> </w:t>
      </w:r>
      <w:r w:rsidR="004940A0" w:rsidRPr="00AF4FBE">
        <w:rPr>
          <w:rFonts w:ascii="Arial" w:hAnsi="Arial" w:cs="Arial"/>
          <w:sz w:val="22"/>
          <w:szCs w:val="22"/>
        </w:rPr>
        <w:t>sporządzone według w</w:t>
      </w:r>
      <w:r w:rsidR="004940A0">
        <w:rPr>
          <w:rFonts w:ascii="Arial" w:hAnsi="Arial" w:cs="Arial"/>
          <w:sz w:val="22"/>
          <w:szCs w:val="22"/>
        </w:rPr>
        <w:t>zoru stanowiącego załącznik nr 3</w:t>
      </w:r>
      <w:r w:rsidR="004940A0" w:rsidRPr="00AF4FBE">
        <w:rPr>
          <w:rFonts w:ascii="Arial" w:hAnsi="Arial" w:cs="Arial"/>
          <w:sz w:val="22"/>
          <w:szCs w:val="22"/>
        </w:rPr>
        <w:t xml:space="preserve"> do </w:t>
      </w:r>
      <w:r w:rsidR="00EC6F77">
        <w:rPr>
          <w:rFonts w:ascii="Arial" w:hAnsi="Arial" w:cs="Arial"/>
          <w:sz w:val="22"/>
          <w:szCs w:val="22"/>
        </w:rPr>
        <w:t>niniejszych warunków przetargu;</w:t>
      </w:r>
    </w:p>
    <w:p w:rsidR="00534DAA" w:rsidRPr="00CE3DAA" w:rsidRDefault="00534DAA" w:rsidP="00532C08">
      <w:pPr>
        <w:numPr>
          <w:ilvl w:val="2"/>
          <w:numId w:val="4"/>
        </w:numPr>
        <w:ind w:hanging="436"/>
        <w:jc w:val="both"/>
        <w:rPr>
          <w:rFonts w:ascii="Arial" w:hAnsi="Arial" w:cs="Arial"/>
          <w:sz w:val="22"/>
          <w:szCs w:val="22"/>
        </w:rPr>
      </w:pPr>
      <w:r w:rsidRPr="00CE3DAA">
        <w:rPr>
          <w:rFonts w:ascii="Arial" w:eastAsia="Calibri" w:hAnsi="Arial" w:cs="Arial"/>
          <w:sz w:val="22"/>
          <w:szCs w:val="22"/>
          <w:lang w:eastAsia="en-US"/>
        </w:rPr>
        <w:t xml:space="preserve">cyfrowe odwzorowanie ważnej </w:t>
      </w:r>
      <w:r>
        <w:rPr>
          <w:rFonts w:ascii="Arial" w:hAnsi="Arial" w:cs="Arial"/>
          <w:sz w:val="22"/>
          <w:szCs w:val="22"/>
        </w:rPr>
        <w:t>koncesji</w:t>
      </w:r>
      <w:r w:rsidRPr="00534DAA">
        <w:rPr>
          <w:rFonts w:ascii="Arial" w:hAnsi="Arial" w:cs="Arial"/>
          <w:sz w:val="22"/>
          <w:szCs w:val="22"/>
        </w:rPr>
        <w:t xml:space="preserve"> na wykonywanie działalności gospodarczej w zakresie wytwarzania i obrotu lub obrotu materiałami wybuchowymi, bronią, amunicją oraz wyrobami i technologią o przeznaczeniu wojskowym lub policyjnym, zgodnie z ustawą z dnia 13 czerwca 2019 r. </w:t>
      </w:r>
      <w:r>
        <w:rPr>
          <w:rFonts w:ascii="Arial" w:hAnsi="Arial" w:cs="Arial"/>
          <w:sz w:val="22"/>
          <w:szCs w:val="22"/>
        </w:rPr>
        <w:br/>
      </w:r>
      <w:r w:rsidRPr="00534DAA">
        <w:rPr>
          <w:rFonts w:ascii="Arial" w:hAnsi="Arial" w:cs="Arial"/>
          <w:sz w:val="22"/>
          <w:szCs w:val="22"/>
        </w:rPr>
        <w:t xml:space="preserve">o wykonywaniu działalności gospodarczej w zakresie wytwarzania i obrotu materiałami wybuchowymi, bronią, amunicją oraz wyrobami i technologią </w:t>
      </w:r>
      <w:r>
        <w:rPr>
          <w:rFonts w:ascii="Arial" w:hAnsi="Arial" w:cs="Arial"/>
          <w:sz w:val="22"/>
          <w:szCs w:val="22"/>
        </w:rPr>
        <w:br/>
      </w:r>
      <w:r w:rsidRPr="00534DAA">
        <w:rPr>
          <w:rFonts w:ascii="Arial" w:hAnsi="Arial" w:cs="Arial"/>
          <w:sz w:val="22"/>
          <w:szCs w:val="22"/>
        </w:rPr>
        <w:t>o przeznaczeniu wojskowym lub po</w:t>
      </w:r>
      <w:r w:rsidR="009758F0">
        <w:rPr>
          <w:rFonts w:ascii="Arial" w:hAnsi="Arial" w:cs="Arial"/>
          <w:sz w:val="22"/>
          <w:szCs w:val="22"/>
        </w:rPr>
        <w:t>licyjnym (t. jedn. Dz. U. z 2020</w:t>
      </w:r>
      <w:r w:rsidRPr="00534DAA">
        <w:rPr>
          <w:rFonts w:ascii="Arial" w:hAnsi="Arial" w:cs="Arial"/>
          <w:sz w:val="22"/>
          <w:szCs w:val="22"/>
        </w:rPr>
        <w:t xml:space="preserve"> r. poz. 1</w:t>
      </w:r>
      <w:r w:rsidR="009758F0">
        <w:rPr>
          <w:rFonts w:ascii="Arial" w:hAnsi="Arial" w:cs="Arial"/>
          <w:sz w:val="22"/>
          <w:szCs w:val="22"/>
        </w:rPr>
        <w:t>5</w:t>
      </w:r>
      <w:r w:rsidRPr="00534DAA">
        <w:rPr>
          <w:rFonts w:ascii="Arial" w:hAnsi="Arial" w:cs="Arial"/>
          <w:sz w:val="22"/>
          <w:szCs w:val="22"/>
        </w:rPr>
        <w:t>4</w:t>
      </w:r>
      <w:r w:rsidR="009758F0">
        <w:rPr>
          <w:rFonts w:ascii="Arial" w:hAnsi="Arial" w:cs="Arial"/>
          <w:sz w:val="22"/>
          <w:szCs w:val="22"/>
        </w:rPr>
        <w:t>5</w:t>
      </w:r>
      <w:r w:rsidRPr="00534DAA">
        <w:rPr>
          <w:rFonts w:ascii="Arial" w:hAnsi="Arial" w:cs="Arial"/>
          <w:sz w:val="22"/>
          <w:szCs w:val="22"/>
        </w:rPr>
        <w:t xml:space="preserve">) </w:t>
      </w:r>
      <w:r w:rsidR="00245E8F" w:rsidRPr="00245E8F">
        <w:rPr>
          <w:rFonts w:ascii="Arial" w:hAnsi="Arial" w:cs="Arial"/>
          <w:sz w:val="22"/>
          <w:szCs w:val="22"/>
        </w:rPr>
        <w:t>w zakresie określonym w Część IV - „Rodzaje wyrobów i technologii o przeznaczeniu wojskowym lub policyjnym - WT XII „Sprzęt i konstrukcje opancerzone i ochronne oraz ich komponenty” poz. 3.  „Hełmy wojskowe i policyjne, ochraniacze twarzy, kończyn i innych części ciała, z wyłączeniem konwencjonalnych hełmów stalowych niewyposażonych w żadnego typu akcesoria ani niezmodyfikowanych czy zaprojektowanych do zamontowania takich urządzeń”</w:t>
      </w:r>
      <w:r w:rsidR="00426731" w:rsidRPr="00426731">
        <w:rPr>
          <w:rFonts w:ascii="Arial" w:eastAsia="Calibri" w:hAnsi="Arial" w:cs="Arial"/>
          <w:sz w:val="22"/>
          <w:szCs w:val="22"/>
          <w:lang w:eastAsia="en-US"/>
        </w:rPr>
        <w:t xml:space="preserve"> </w:t>
      </w:r>
      <w:r w:rsidR="00426731" w:rsidRPr="00426731">
        <w:rPr>
          <w:rFonts w:ascii="Arial" w:hAnsi="Arial" w:cs="Arial"/>
          <w:sz w:val="22"/>
          <w:szCs w:val="22"/>
        </w:rPr>
        <w:t>Rozporządzenia Rady Ministrów z dnia 17 września 2019 r. w sprawie klasyfikacji rodzajów materiałów wybuchowych, broni, amunicji oraz wyrobów i technologii o przeznaczeniu wojskowym lub policyjnym, na których wytwarzanie lub obrót jest wymagane uzyskanie koncesji (Dz.U. z 2019 r. poz. 1888)</w:t>
      </w:r>
      <w:r w:rsidRPr="00534DAA">
        <w:rPr>
          <w:rFonts w:ascii="Arial" w:hAnsi="Arial" w:cs="Arial"/>
          <w:sz w:val="22"/>
          <w:szCs w:val="22"/>
        </w:rPr>
        <w:t xml:space="preserve">;  </w:t>
      </w:r>
    </w:p>
    <w:p w:rsidR="003A57EF" w:rsidRPr="00CE3DAA" w:rsidRDefault="00CE3DAA" w:rsidP="00532C08">
      <w:pPr>
        <w:numPr>
          <w:ilvl w:val="2"/>
          <w:numId w:val="4"/>
        </w:numPr>
        <w:ind w:hanging="436"/>
        <w:jc w:val="both"/>
        <w:rPr>
          <w:rFonts w:ascii="Arial" w:hAnsi="Arial" w:cs="Arial"/>
          <w:sz w:val="22"/>
          <w:szCs w:val="22"/>
        </w:rPr>
      </w:pPr>
      <w:r>
        <w:rPr>
          <w:rFonts w:ascii="Arial" w:eastAsia="Calibri" w:hAnsi="Arial" w:cs="Arial"/>
          <w:color w:val="000000"/>
          <w:sz w:val="22"/>
          <w:szCs w:val="22"/>
          <w:lang w:eastAsia="en-US"/>
        </w:rPr>
        <w:t>cyfrowe odwzorowanie ważnego</w:t>
      </w:r>
      <w:r w:rsidR="003A57EF" w:rsidRPr="00B430E5">
        <w:rPr>
          <w:rFonts w:ascii="Arial" w:eastAsia="Calibri" w:hAnsi="Arial" w:cs="Arial"/>
          <w:color w:val="000000"/>
          <w:sz w:val="22"/>
          <w:szCs w:val="22"/>
          <w:lang w:eastAsia="en-US"/>
        </w:rPr>
        <w:t xml:space="preserve"> </w:t>
      </w:r>
      <w:r w:rsidRPr="00CE3DAA">
        <w:rPr>
          <w:rFonts w:ascii="Arial" w:eastAsia="Calibri" w:hAnsi="Arial" w:cs="Arial"/>
          <w:color w:val="000000"/>
          <w:sz w:val="22"/>
          <w:szCs w:val="22"/>
          <w:lang w:eastAsia="en-US"/>
        </w:rPr>
        <w:t xml:space="preserve">dokumentu świadczącego, że Wykonawca posiada wdrożony system </w:t>
      </w:r>
      <w:r w:rsidR="003A57EF" w:rsidRPr="00CE3DAA">
        <w:rPr>
          <w:rFonts w:ascii="Arial" w:hAnsi="Arial" w:cs="Arial"/>
          <w:sz w:val="22"/>
          <w:szCs w:val="22"/>
        </w:rPr>
        <w:t xml:space="preserve">zarządzania jakością zgodny z normami międzynarodowymi </w:t>
      </w:r>
      <w:r w:rsidR="00AE6A07" w:rsidRPr="00AE6A07">
        <w:rPr>
          <w:rFonts w:ascii="Arial" w:hAnsi="Arial" w:cs="Arial"/>
          <w:sz w:val="22"/>
          <w:szCs w:val="22"/>
        </w:rPr>
        <w:t>ISO 9001:2015 lub natowskimi publikacjami AQAP 211</w:t>
      </w:r>
      <w:r w:rsidR="00F3581F">
        <w:rPr>
          <w:rFonts w:ascii="Arial" w:hAnsi="Arial" w:cs="Arial"/>
          <w:sz w:val="22"/>
          <w:szCs w:val="22"/>
        </w:rPr>
        <w:t>0</w:t>
      </w:r>
      <w:r w:rsidR="00146032">
        <w:rPr>
          <w:rFonts w:ascii="Arial" w:hAnsi="Arial" w:cs="Arial"/>
          <w:sz w:val="22"/>
          <w:szCs w:val="22"/>
        </w:rPr>
        <w:t xml:space="preserve"> wydanie </w:t>
      </w:r>
      <w:r w:rsidR="00F3581F">
        <w:rPr>
          <w:rFonts w:ascii="Arial" w:hAnsi="Arial" w:cs="Arial"/>
          <w:sz w:val="22"/>
          <w:szCs w:val="22"/>
        </w:rPr>
        <w:t>D</w:t>
      </w:r>
      <w:r w:rsidR="00AE6A07" w:rsidRPr="00AE6A07">
        <w:rPr>
          <w:rFonts w:ascii="Arial" w:hAnsi="Arial" w:cs="Arial"/>
          <w:sz w:val="22"/>
          <w:szCs w:val="22"/>
        </w:rPr>
        <w:t xml:space="preserve"> wersja 1 lub dokumenty równoważne w danym zakresie</w:t>
      </w:r>
      <w:r w:rsidR="003A57EF" w:rsidRPr="00CE3DAA">
        <w:rPr>
          <w:rFonts w:ascii="Arial" w:hAnsi="Arial" w:cs="Arial"/>
          <w:sz w:val="22"/>
          <w:szCs w:val="22"/>
        </w:rPr>
        <w:t xml:space="preserve">.  </w:t>
      </w:r>
    </w:p>
    <w:p w:rsidR="00CE3DAA" w:rsidRPr="00967E75" w:rsidRDefault="00CE3DAA" w:rsidP="00CE3DAA">
      <w:pPr>
        <w:ind w:left="720"/>
        <w:jc w:val="both"/>
        <w:rPr>
          <w:rFonts w:ascii="Arial" w:hAnsi="Arial" w:cs="Arial"/>
          <w:color w:val="FF0000"/>
          <w:sz w:val="22"/>
          <w:szCs w:val="22"/>
        </w:rPr>
      </w:pPr>
    </w:p>
    <w:p w:rsidR="00AD3CE8" w:rsidRPr="00AD3CE8" w:rsidRDefault="00AD3CE8" w:rsidP="00AD3CE8">
      <w:pPr>
        <w:numPr>
          <w:ilvl w:val="1"/>
          <w:numId w:val="12"/>
        </w:numPr>
        <w:ind w:left="709" w:hanging="709"/>
        <w:jc w:val="both"/>
        <w:rPr>
          <w:rFonts w:ascii="Arial" w:hAnsi="Arial" w:cs="Arial"/>
          <w:sz w:val="22"/>
          <w:szCs w:val="22"/>
          <w:lang w:eastAsia="ar-SA"/>
        </w:rPr>
      </w:pPr>
      <w:r w:rsidRPr="00AD3CE8">
        <w:rPr>
          <w:rFonts w:ascii="Arial" w:hAnsi="Arial" w:cs="Arial"/>
          <w:sz w:val="22"/>
          <w:szCs w:val="22"/>
        </w:rPr>
        <w:t>Jeżeli w</w:t>
      </w:r>
      <w:r>
        <w:rPr>
          <w:rFonts w:ascii="Arial" w:hAnsi="Arial" w:cs="Arial"/>
          <w:sz w:val="22"/>
          <w:szCs w:val="22"/>
        </w:rPr>
        <w:t>ykonawca nie złożył oświadczeń lub dokumentów,</w:t>
      </w:r>
      <w:r w:rsidRPr="00AD3CE8">
        <w:rPr>
          <w:rFonts w:ascii="Arial" w:hAnsi="Arial" w:cs="Arial"/>
          <w:sz w:val="22"/>
          <w:szCs w:val="22"/>
        </w:rPr>
        <w:t xml:space="preserve"> o którym mowa w</w:t>
      </w:r>
      <w:r w:rsidR="007C0DF7">
        <w:rPr>
          <w:rFonts w:ascii="Arial" w:hAnsi="Arial" w:cs="Arial"/>
          <w:sz w:val="22"/>
          <w:szCs w:val="22"/>
        </w:rPr>
        <w:t xml:space="preserve"> </w:t>
      </w:r>
      <w:r w:rsidR="0046295F">
        <w:rPr>
          <w:rFonts w:ascii="Arial" w:hAnsi="Arial" w:cs="Arial"/>
          <w:sz w:val="22"/>
          <w:szCs w:val="22"/>
        </w:rPr>
        <w:t>pkt. 6.1.</w:t>
      </w:r>
      <w:r>
        <w:rPr>
          <w:rFonts w:ascii="Arial" w:hAnsi="Arial" w:cs="Arial"/>
          <w:sz w:val="22"/>
          <w:szCs w:val="22"/>
        </w:rPr>
        <w:t xml:space="preserve"> </w:t>
      </w:r>
      <w:r w:rsidRPr="00AD3CE8">
        <w:rPr>
          <w:rFonts w:ascii="Arial" w:hAnsi="Arial" w:cs="Arial"/>
          <w:sz w:val="22"/>
          <w:szCs w:val="22"/>
        </w:rPr>
        <w:t xml:space="preserve">lub są one niekompletne lub zawierają błędy, zamawiający wzywa wykonawcę odpowiednio do ich złożenia, poprawienia lub uzupełnienia w wyznaczonym terminie, chyba że: </w:t>
      </w:r>
    </w:p>
    <w:p w:rsidR="00AD3CE8" w:rsidRDefault="00AD3CE8" w:rsidP="00AD3CE8">
      <w:pPr>
        <w:pStyle w:val="Default"/>
        <w:numPr>
          <w:ilvl w:val="2"/>
          <w:numId w:val="26"/>
        </w:numPr>
        <w:spacing w:line="276" w:lineRule="auto"/>
        <w:ind w:left="1134" w:hanging="425"/>
        <w:jc w:val="both"/>
        <w:rPr>
          <w:color w:val="auto"/>
          <w:sz w:val="22"/>
          <w:szCs w:val="22"/>
        </w:rPr>
      </w:pPr>
      <w:r w:rsidRPr="00AD3CE8">
        <w:rPr>
          <w:color w:val="auto"/>
          <w:sz w:val="22"/>
          <w:szCs w:val="22"/>
        </w:rPr>
        <w:t xml:space="preserve">wniosek o dopuszczenie do udziału w postępowaniu wykonawcy podlega odrzuceniu bez względu na </w:t>
      </w:r>
      <w:r>
        <w:rPr>
          <w:color w:val="auto"/>
          <w:sz w:val="22"/>
          <w:szCs w:val="22"/>
        </w:rPr>
        <w:t>jego</w:t>
      </w:r>
      <w:r w:rsidRPr="00AD3CE8">
        <w:rPr>
          <w:color w:val="auto"/>
          <w:sz w:val="22"/>
          <w:szCs w:val="22"/>
        </w:rPr>
        <w:t xml:space="preserve"> złożenie, uzupełnienie lub poprawienie </w:t>
      </w:r>
    </w:p>
    <w:p w:rsidR="00AD3CE8" w:rsidRPr="00AD3CE8" w:rsidRDefault="00AD3CE8" w:rsidP="00AD3CE8">
      <w:pPr>
        <w:pStyle w:val="Default"/>
        <w:spacing w:line="276" w:lineRule="auto"/>
        <w:ind w:left="1134"/>
        <w:jc w:val="both"/>
        <w:rPr>
          <w:color w:val="auto"/>
          <w:sz w:val="22"/>
          <w:szCs w:val="22"/>
        </w:rPr>
      </w:pPr>
      <w:r w:rsidRPr="00AD3CE8">
        <w:rPr>
          <w:color w:val="auto"/>
          <w:sz w:val="22"/>
          <w:szCs w:val="22"/>
        </w:rPr>
        <w:t xml:space="preserve">lub </w:t>
      </w:r>
    </w:p>
    <w:p w:rsidR="00AD3CE8" w:rsidRPr="00AD3CE8" w:rsidRDefault="00AD3CE8" w:rsidP="00AD3CE8">
      <w:pPr>
        <w:pStyle w:val="Default"/>
        <w:numPr>
          <w:ilvl w:val="2"/>
          <w:numId w:val="26"/>
        </w:numPr>
        <w:spacing w:line="276" w:lineRule="auto"/>
        <w:ind w:left="1134" w:hanging="425"/>
        <w:jc w:val="both"/>
        <w:rPr>
          <w:color w:val="auto"/>
          <w:sz w:val="22"/>
          <w:szCs w:val="22"/>
        </w:rPr>
      </w:pPr>
      <w:r w:rsidRPr="00AD3CE8">
        <w:rPr>
          <w:color w:val="auto"/>
          <w:sz w:val="22"/>
          <w:szCs w:val="22"/>
        </w:rPr>
        <w:t xml:space="preserve">zachodzą przesłanki unieważnienia postępowania. </w:t>
      </w:r>
    </w:p>
    <w:p w:rsidR="007C0306" w:rsidRPr="002B3BB0" w:rsidRDefault="00361E80" w:rsidP="007C0306">
      <w:pPr>
        <w:tabs>
          <w:tab w:val="left" w:pos="4176"/>
          <w:tab w:val="left" w:pos="6660"/>
          <w:tab w:val="left" w:pos="8280"/>
        </w:tabs>
        <w:spacing w:after="240"/>
        <w:jc w:val="both"/>
        <w:rPr>
          <w:rFonts w:ascii="Arial" w:hAnsi="Arial" w:cs="Arial"/>
          <w:bCs/>
          <w:sz w:val="22"/>
          <w:szCs w:val="22"/>
        </w:rPr>
      </w:pPr>
      <w:r>
        <w:rPr>
          <w:rFonts w:ascii="Arial" w:hAnsi="Arial" w:cs="Arial"/>
          <w:b/>
          <w:bCs/>
          <w:sz w:val="22"/>
          <w:szCs w:val="22"/>
        </w:rPr>
        <w:t>6</w:t>
      </w:r>
      <w:r w:rsidR="007C0306" w:rsidRPr="00660F16">
        <w:rPr>
          <w:rFonts w:ascii="Arial" w:hAnsi="Arial" w:cs="Arial"/>
          <w:b/>
          <w:bCs/>
          <w:sz w:val="22"/>
          <w:szCs w:val="22"/>
        </w:rPr>
        <w:t xml:space="preserve">. </w:t>
      </w:r>
      <w:r w:rsidR="00660F16" w:rsidRPr="00660F16">
        <w:rPr>
          <w:rFonts w:ascii="Arial" w:hAnsi="Arial" w:cs="Arial"/>
          <w:b/>
          <w:bCs/>
          <w:sz w:val="22"/>
          <w:szCs w:val="22"/>
        </w:rPr>
        <w:t xml:space="preserve">3. </w:t>
      </w:r>
      <w:r w:rsidR="007C0306" w:rsidRPr="00660F16">
        <w:rPr>
          <w:rFonts w:ascii="Arial" w:hAnsi="Arial" w:cs="Arial"/>
          <w:b/>
          <w:bCs/>
          <w:sz w:val="22"/>
          <w:szCs w:val="22"/>
        </w:rPr>
        <w:t xml:space="preserve"> </w:t>
      </w:r>
      <w:r w:rsidR="002B3BB0" w:rsidRPr="002B3BB0">
        <w:rPr>
          <w:rFonts w:ascii="Arial" w:hAnsi="Arial" w:cs="Arial"/>
          <w:bCs/>
          <w:sz w:val="22"/>
          <w:szCs w:val="22"/>
        </w:rPr>
        <w:t>Wspólne ubieganie się wykonawców o udzielenie zamówienia:</w:t>
      </w:r>
    </w:p>
    <w:p w:rsidR="007C0306" w:rsidRDefault="00361E80" w:rsidP="002B3BB0">
      <w:pPr>
        <w:ind w:left="567" w:hanging="567"/>
        <w:jc w:val="both"/>
        <w:rPr>
          <w:rFonts w:ascii="Arial" w:hAnsi="Arial" w:cs="Arial"/>
          <w:sz w:val="22"/>
          <w:szCs w:val="22"/>
        </w:rPr>
      </w:pPr>
      <w:r>
        <w:rPr>
          <w:rFonts w:ascii="Arial" w:hAnsi="Arial" w:cs="Arial"/>
          <w:bCs/>
          <w:sz w:val="22"/>
          <w:szCs w:val="22"/>
        </w:rPr>
        <w:t>6</w:t>
      </w:r>
      <w:r w:rsidR="004C2C86">
        <w:rPr>
          <w:rFonts w:ascii="Arial" w:hAnsi="Arial" w:cs="Arial"/>
          <w:bCs/>
          <w:sz w:val="22"/>
          <w:szCs w:val="22"/>
        </w:rPr>
        <w:t>.3.1.</w:t>
      </w:r>
      <w:r w:rsidR="00660F16">
        <w:rPr>
          <w:rFonts w:ascii="Arial" w:hAnsi="Arial" w:cs="Arial"/>
          <w:bCs/>
          <w:sz w:val="22"/>
          <w:szCs w:val="22"/>
        </w:rPr>
        <w:t xml:space="preserve"> </w:t>
      </w:r>
      <w:r w:rsidR="007C0306" w:rsidRPr="00410158">
        <w:rPr>
          <w:rFonts w:ascii="Arial" w:hAnsi="Arial" w:cs="Arial"/>
          <w:sz w:val="22"/>
          <w:szCs w:val="22"/>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D63860" w:rsidRDefault="00361E80" w:rsidP="002B3BB0">
      <w:pPr>
        <w:ind w:left="567" w:hanging="567"/>
        <w:jc w:val="both"/>
        <w:rPr>
          <w:rFonts w:ascii="Arial" w:hAnsi="Arial" w:cs="Arial"/>
          <w:bCs/>
          <w:sz w:val="22"/>
          <w:szCs w:val="22"/>
        </w:rPr>
      </w:pPr>
      <w:r>
        <w:rPr>
          <w:rFonts w:ascii="Arial" w:hAnsi="Arial" w:cs="Arial"/>
          <w:sz w:val="22"/>
          <w:szCs w:val="22"/>
        </w:rPr>
        <w:t>6</w:t>
      </w:r>
      <w:r w:rsidR="004C2C86">
        <w:rPr>
          <w:rFonts w:ascii="Arial" w:hAnsi="Arial" w:cs="Arial"/>
          <w:sz w:val="22"/>
          <w:szCs w:val="22"/>
        </w:rPr>
        <w:t xml:space="preserve">.3.2. </w:t>
      </w:r>
      <w:r w:rsidR="00D63860" w:rsidRPr="00410158">
        <w:rPr>
          <w:rFonts w:ascii="Arial" w:hAnsi="Arial" w:cs="Arial"/>
          <w:bCs/>
          <w:sz w:val="22"/>
          <w:szCs w:val="22"/>
        </w:rPr>
        <w:t xml:space="preserve">Pełnomocnictwo powinno być złożone wraz z wnioskiem o dopuszczenie do udziału </w:t>
      </w:r>
      <w:r w:rsidR="00FA4504" w:rsidRPr="00410158">
        <w:rPr>
          <w:rFonts w:ascii="Arial" w:hAnsi="Arial" w:cs="Arial"/>
          <w:bCs/>
          <w:sz w:val="22"/>
          <w:szCs w:val="22"/>
        </w:rPr>
        <w:t>w postępowaniu.</w:t>
      </w:r>
    </w:p>
    <w:p w:rsidR="00967E75" w:rsidRDefault="00361E80" w:rsidP="002B3BB0">
      <w:pPr>
        <w:ind w:left="567" w:hanging="567"/>
        <w:jc w:val="both"/>
        <w:rPr>
          <w:rFonts w:ascii="Arial" w:hAnsi="Arial" w:cs="Arial"/>
          <w:sz w:val="22"/>
          <w:szCs w:val="22"/>
        </w:rPr>
      </w:pPr>
      <w:r>
        <w:rPr>
          <w:rFonts w:ascii="Arial" w:hAnsi="Arial" w:cs="Arial"/>
          <w:bCs/>
          <w:sz w:val="22"/>
          <w:szCs w:val="22"/>
        </w:rPr>
        <w:lastRenderedPageBreak/>
        <w:t>6.</w:t>
      </w:r>
      <w:r w:rsidR="004C2C86">
        <w:rPr>
          <w:rFonts w:ascii="Arial" w:hAnsi="Arial" w:cs="Arial"/>
          <w:bCs/>
          <w:sz w:val="22"/>
          <w:szCs w:val="22"/>
        </w:rPr>
        <w:t>3.</w:t>
      </w:r>
      <w:r w:rsidR="00660F16">
        <w:rPr>
          <w:rFonts w:ascii="Arial" w:hAnsi="Arial" w:cs="Arial"/>
          <w:bCs/>
          <w:sz w:val="22"/>
          <w:szCs w:val="22"/>
        </w:rPr>
        <w:t>3</w:t>
      </w:r>
      <w:r w:rsidR="004C2C86">
        <w:rPr>
          <w:rFonts w:ascii="Arial" w:hAnsi="Arial" w:cs="Arial"/>
          <w:bCs/>
          <w:sz w:val="22"/>
          <w:szCs w:val="22"/>
        </w:rPr>
        <w:t>.</w:t>
      </w:r>
      <w:r w:rsidR="00660F16">
        <w:rPr>
          <w:rFonts w:ascii="Arial" w:hAnsi="Arial" w:cs="Arial"/>
          <w:bCs/>
          <w:sz w:val="22"/>
          <w:szCs w:val="22"/>
        </w:rPr>
        <w:t xml:space="preserve"> </w:t>
      </w:r>
      <w:r w:rsidR="007C0306" w:rsidRPr="00410158">
        <w:rPr>
          <w:rFonts w:ascii="Arial" w:hAnsi="Arial" w:cs="Arial"/>
          <w:sz w:val="22"/>
          <w:szCs w:val="22"/>
        </w:rPr>
        <w:t>Każdy</w:t>
      </w:r>
      <w:r w:rsidR="007C0306" w:rsidRPr="00410158">
        <w:rPr>
          <w:rFonts w:ascii="Arial" w:hAnsi="Arial" w:cs="Arial"/>
          <w:b/>
          <w:bCs/>
          <w:sz w:val="22"/>
          <w:szCs w:val="22"/>
        </w:rPr>
        <w:t xml:space="preserve"> </w:t>
      </w:r>
      <w:r w:rsidR="007C0306" w:rsidRPr="00410158">
        <w:rPr>
          <w:rFonts w:ascii="Arial" w:hAnsi="Arial" w:cs="Arial"/>
          <w:sz w:val="22"/>
          <w:szCs w:val="22"/>
        </w:rPr>
        <w:t>z</w:t>
      </w:r>
      <w:r w:rsidR="007C0306" w:rsidRPr="00410158">
        <w:rPr>
          <w:rFonts w:ascii="Arial" w:hAnsi="Arial" w:cs="Arial"/>
          <w:b/>
          <w:bCs/>
          <w:sz w:val="22"/>
          <w:szCs w:val="22"/>
        </w:rPr>
        <w:t xml:space="preserve"> </w:t>
      </w:r>
      <w:r w:rsidR="007C0306" w:rsidRPr="00410158">
        <w:rPr>
          <w:rFonts w:ascii="Arial" w:hAnsi="Arial" w:cs="Arial"/>
          <w:sz w:val="22"/>
          <w:szCs w:val="22"/>
        </w:rPr>
        <w:t>Wykonawców wspólnie ubiegających się o udzielenie zamówienia zobowiązany jest złożyć wraz z wnios</w:t>
      </w:r>
      <w:r w:rsidR="00FA4504" w:rsidRPr="00410158">
        <w:rPr>
          <w:rFonts w:ascii="Arial" w:hAnsi="Arial" w:cs="Arial"/>
          <w:sz w:val="22"/>
          <w:szCs w:val="22"/>
        </w:rPr>
        <w:t xml:space="preserve">kiem o dopuszczenie do udziału </w:t>
      </w:r>
      <w:r w:rsidR="00070273">
        <w:rPr>
          <w:rFonts w:ascii="Arial" w:hAnsi="Arial" w:cs="Arial"/>
          <w:sz w:val="22"/>
          <w:szCs w:val="22"/>
        </w:rPr>
        <w:br/>
      </w:r>
      <w:r w:rsidR="007C0306" w:rsidRPr="00410158">
        <w:rPr>
          <w:rFonts w:ascii="Arial" w:hAnsi="Arial" w:cs="Arial"/>
          <w:sz w:val="22"/>
          <w:szCs w:val="22"/>
        </w:rPr>
        <w:t>w postępowaniu oświadczenie o braku podstaw do wykluczenia, spełnianiu warunków udziału w postępowaniu</w:t>
      </w:r>
      <w:r w:rsidR="00967E75">
        <w:rPr>
          <w:rFonts w:ascii="Arial" w:hAnsi="Arial" w:cs="Arial"/>
          <w:sz w:val="22"/>
          <w:szCs w:val="22"/>
        </w:rPr>
        <w:t>.</w:t>
      </w:r>
    </w:p>
    <w:p w:rsidR="007C0306" w:rsidRPr="00410158" w:rsidRDefault="007C0306" w:rsidP="002B3BB0">
      <w:pPr>
        <w:ind w:left="567" w:hanging="567"/>
        <w:jc w:val="both"/>
        <w:rPr>
          <w:rFonts w:ascii="Arial" w:hAnsi="Arial" w:cs="Arial"/>
          <w:sz w:val="22"/>
          <w:szCs w:val="22"/>
        </w:rPr>
      </w:pPr>
      <w:r w:rsidRPr="00410158">
        <w:rPr>
          <w:rFonts w:ascii="Arial" w:hAnsi="Arial" w:cs="Arial"/>
          <w:sz w:val="22"/>
          <w:szCs w:val="22"/>
        </w:rPr>
        <w:t xml:space="preserve"> </w:t>
      </w:r>
      <w:r w:rsidR="00361E80">
        <w:rPr>
          <w:rFonts w:ascii="Arial" w:hAnsi="Arial" w:cs="Arial"/>
          <w:sz w:val="22"/>
          <w:szCs w:val="22"/>
        </w:rPr>
        <w:t>6</w:t>
      </w:r>
      <w:r w:rsidR="004C2C86">
        <w:rPr>
          <w:rFonts w:ascii="Arial" w:hAnsi="Arial" w:cs="Arial"/>
          <w:sz w:val="22"/>
          <w:szCs w:val="22"/>
        </w:rPr>
        <w:t>.3.</w:t>
      </w:r>
      <w:r w:rsidR="00660F16">
        <w:rPr>
          <w:rFonts w:ascii="Arial" w:hAnsi="Arial" w:cs="Arial"/>
          <w:sz w:val="22"/>
          <w:szCs w:val="22"/>
        </w:rPr>
        <w:t>4</w:t>
      </w:r>
      <w:r w:rsidR="004C2C86">
        <w:rPr>
          <w:rFonts w:ascii="Arial" w:hAnsi="Arial" w:cs="Arial"/>
          <w:sz w:val="22"/>
          <w:szCs w:val="22"/>
        </w:rPr>
        <w:t>.</w:t>
      </w:r>
      <w:r w:rsidR="00660F16">
        <w:rPr>
          <w:rFonts w:ascii="Arial" w:hAnsi="Arial" w:cs="Arial"/>
          <w:sz w:val="22"/>
          <w:szCs w:val="22"/>
        </w:rPr>
        <w:t xml:space="preserve"> </w:t>
      </w:r>
      <w:r w:rsidRPr="00410158">
        <w:rPr>
          <w:rFonts w:ascii="Arial" w:hAnsi="Arial" w:cs="Arial"/>
          <w:sz w:val="22"/>
          <w:szCs w:val="22"/>
        </w:rPr>
        <w:t>Na drugim etapie postępowania, jeżeli w wyniku postępowania zostanie wybrana oferta wykonawców wspólnie ubiegających się o udzielenie zamówienia, Zamawiający może zażądać przed zawarciem umowy, przedstawienia umowy regulującej współpracę po</w:t>
      </w:r>
      <w:r w:rsidR="00E20E86" w:rsidRPr="00410158">
        <w:rPr>
          <w:rFonts w:ascii="Arial" w:hAnsi="Arial" w:cs="Arial"/>
          <w:sz w:val="22"/>
          <w:szCs w:val="22"/>
        </w:rPr>
        <w:t>dmiotów występujących wspólnie.</w:t>
      </w:r>
    </w:p>
    <w:p w:rsidR="007C0306" w:rsidRPr="00410158" w:rsidRDefault="007C0306" w:rsidP="00660F16">
      <w:pPr>
        <w:tabs>
          <w:tab w:val="left" w:pos="708"/>
          <w:tab w:val="left" w:pos="8352"/>
        </w:tabs>
        <w:autoSpaceDN w:val="0"/>
        <w:ind w:left="284" w:hanging="284"/>
        <w:jc w:val="both"/>
        <w:rPr>
          <w:rFonts w:ascii="Arial" w:hAnsi="Arial" w:cs="Arial"/>
          <w:b/>
          <w:bCs/>
          <w:color w:val="FF0000"/>
          <w:sz w:val="22"/>
          <w:szCs w:val="22"/>
          <w:u w:val="single"/>
        </w:rPr>
      </w:pPr>
    </w:p>
    <w:p w:rsidR="007C0306" w:rsidRPr="00410158" w:rsidRDefault="00361E80" w:rsidP="007C0306">
      <w:pPr>
        <w:tabs>
          <w:tab w:val="left" w:pos="708"/>
          <w:tab w:val="left" w:pos="8352"/>
        </w:tabs>
        <w:autoSpaceDN w:val="0"/>
        <w:jc w:val="both"/>
        <w:rPr>
          <w:rFonts w:ascii="Arial" w:hAnsi="Arial" w:cs="Arial"/>
          <w:b/>
          <w:bCs/>
          <w:sz w:val="22"/>
          <w:szCs w:val="22"/>
          <w:u w:val="single"/>
        </w:rPr>
      </w:pPr>
      <w:r>
        <w:rPr>
          <w:rFonts w:ascii="Arial" w:hAnsi="Arial" w:cs="Arial"/>
          <w:b/>
          <w:bCs/>
          <w:sz w:val="22"/>
          <w:szCs w:val="22"/>
          <w:u w:val="single"/>
        </w:rPr>
        <w:t>7</w:t>
      </w:r>
      <w:r w:rsidR="007C0306" w:rsidRPr="00410158">
        <w:rPr>
          <w:rFonts w:ascii="Arial" w:hAnsi="Arial" w:cs="Arial"/>
          <w:b/>
          <w:bCs/>
          <w:sz w:val="22"/>
          <w:szCs w:val="22"/>
          <w:u w:val="single"/>
        </w:rPr>
        <w:t>. SKŁADANIE WNIOSKÓW</w:t>
      </w:r>
    </w:p>
    <w:p w:rsidR="00967E75" w:rsidRDefault="00361E80" w:rsidP="003D537A">
      <w:pPr>
        <w:ind w:left="426" w:hanging="426"/>
        <w:jc w:val="both"/>
        <w:rPr>
          <w:rFonts w:ascii="Arial" w:hAnsi="Arial" w:cs="Arial"/>
          <w:sz w:val="22"/>
          <w:szCs w:val="22"/>
        </w:rPr>
      </w:pPr>
      <w:r>
        <w:rPr>
          <w:rFonts w:ascii="Arial" w:hAnsi="Arial" w:cs="Arial"/>
          <w:sz w:val="22"/>
          <w:szCs w:val="22"/>
        </w:rPr>
        <w:t>7</w:t>
      </w:r>
      <w:r w:rsidR="007C0306" w:rsidRPr="00410158">
        <w:rPr>
          <w:rFonts w:ascii="Arial" w:hAnsi="Arial" w:cs="Arial"/>
          <w:sz w:val="22"/>
          <w:szCs w:val="22"/>
        </w:rPr>
        <w:t>.1 Wniosek o dopuszczenie do udziału w postępowaniu nal</w:t>
      </w:r>
      <w:r w:rsidR="003D537A" w:rsidRPr="00410158">
        <w:rPr>
          <w:rFonts w:ascii="Arial" w:hAnsi="Arial" w:cs="Arial"/>
          <w:sz w:val="22"/>
          <w:szCs w:val="22"/>
        </w:rPr>
        <w:t>eży złożyć w następujący sposób:</w:t>
      </w:r>
      <w:r w:rsidR="003D537A" w:rsidRPr="00410158">
        <w:rPr>
          <w:rFonts w:ascii="Arial" w:hAnsi="Arial" w:cs="Arial"/>
          <w:b/>
          <w:sz w:val="22"/>
          <w:szCs w:val="22"/>
        </w:rPr>
        <w:t xml:space="preserve"> </w:t>
      </w:r>
      <w:r w:rsidR="007C0306" w:rsidRPr="00410158">
        <w:rPr>
          <w:rFonts w:ascii="Arial" w:hAnsi="Arial" w:cs="Arial"/>
          <w:sz w:val="22"/>
          <w:szCs w:val="22"/>
        </w:rPr>
        <w:t xml:space="preserve"> Wniosek o dopuszczenie do udziału w postępowaniu należy złożyć </w:t>
      </w:r>
      <w:r w:rsidR="006A3000" w:rsidRPr="00410158">
        <w:rPr>
          <w:rFonts w:ascii="Arial" w:hAnsi="Arial" w:cs="Arial"/>
          <w:sz w:val="22"/>
          <w:szCs w:val="22"/>
        </w:rPr>
        <w:t>przy użyciu</w:t>
      </w:r>
      <w:r w:rsidR="007C0306" w:rsidRPr="00410158">
        <w:rPr>
          <w:rFonts w:ascii="Arial" w:hAnsi="Arial" w:cs="Arial"/>
          <w:sz w:val="22"/>
          <w:szCs w:val="22"/>
        </w:rPr>
        <w:t xml:space="preserve"> Platformy Zakupowej na stronie danego postępowania, znajdującej się pod adresem wskazanym na stronie internetowej:</w:t>
      </w:r>
    </w:p>
    <w:p w:rsidR="007C0306" w:rsidRPr="00410158" w:rsidRDefault="00967E75" w:rsidP="003D537A">
      <w:pPr>
        <w:ind w:left="426" w:hanging="426"/>
        <w:jc w:val="both"/>
        <w:rPr>
          <w:rFonts w:ascii="Arial" w:hAnsi="Arial" w:cs="Arial"/>
          <w:sz w:val="22"/>
          <w:szCs w:val="22"/>
        </w:rPr>
      </w:pPr>
      <w:r>
        <w:rPr>
          <w:rFonts w:ascii="Arial" w:hAnsi="Arial" w:cs="Arial"/>
          <w:sz w:val="22"/>
          <w:szCs w:val="22"/>
        </w:rPr>
        <w:t xml:space="preserve">       </w:t>
      </w:r>
      <w:r w:rsidRPr="00967E75">
        <w:rPr>
          <w:rFonts w:ascii="Arial" w:hAnsi="Arial" w:cs="Arial"/>
          <w:sz w:val="22"/>
          <w:szCs w:val="22"/>
        </w:rPr>
        <w:t>https://platformazakupowa.pl/pn/jw4026/proceedings</w:t>
      </w:r>
      <w:r>
        <w:rPr>
          <w:rFonts w:ascii="Arial" w:hAnsi="Arial" w:cs="Arial"/>
          <w:sz w:val="22"/>
          <w:szCs w:val="22"/>
        </w:rPr>
        <w:t xml:space="preserve"> </w:t>
      </w:r>
    </w:p>
    <w:p w:rsidR="003D537A" w:rsidRPr="00410158" w:rsidRDefault="003D537A" w:rsidP="003D537A">
      <w:pPr>
        <w:ind w:left="426" w:hanging="426"/>
        <w:jc w:val="both"/>
        <w:rPr>
          <w:rFonts w:ascii="Arial" w:hAnsi="Arial" w:cs="Arial"/>
          <w:sz w:val="22"/>
          <w:szCs w:val="22"/>
        </w:rPr>
      </w:pPr>
    </w:p>
    <w:p w:rsidR="003971FE" w:rsidRPr="00D85C2D" w:rsidRDefault="00361E80" w:rsidP="003971FE">
      <w:pPr>
        <w:spacing w:after="120"/>
        <w:ind w:left="567" w:hanging="567"/>
        <w:jc w:val="both"/>
        <w:rPr>
          <w:rFonts w:ascii="Arial" w:hAnsi="Arial" w:cs="Arial"/>
          <w:b/>
          <w:sz w:val="22"/>
          <w:szCs w:val="22"/>
        </w:rPr>
      </w:pPr>
      <w:r>
        <w:rPr>
          <w:rFonts w:ascii="Arial" w:hAnsi="Arial" w:cs="Arial"/>
          <w:sz w:val="22"/>
          <w:szCs w:val="22"/>
        </w:rPr>
        <w:t>7</w:t>
      </w:r>
      <w:r w:rsidR="007C0306" w:rsidRPr="00410158">
        <w:rPr>
          <w:rFonts w:ascii="Arial" w:hAnsi="Arial" w:cs="Arial"/>
          <w:sz w:val="22"/>
          <w:szCs w:val="22"/>
        </w:rPr>
        <w:t xml:space="preserve">.2. </w:t>
      </w:r>
      <w:r w:rsidR="007C0306" w:rsidRPr="00410158">
        <w:rPr>
          <w:rFonts w:ascii="Arial" w:hAnsi="Arial" w:cs="Arial"/>
          <w:sz w:val="22"/>
          <w:szCs w:val="22"/>
        </w:rPr>
        <w:tab/>
        <w:t xml:space="preserve">Wniosek o dopuszczenie do udziału w postępowaniu należy złożyć w terminie do </w:t>
      </w:r>
      <w:r w:rsidR="007C0306" w:rsidRPr="00D85C2D">
        <w:rPr>
          <w:rFonts w:ascii="Arial" w:hAnsi="Arial" w:cs="Arial"/>
          <w:sz w:val="22"/>
          <w:szCs w:val="22"/>
        </w:rPr>
        <w:t>dnia</w:t>
      </w:r>
      <w:r w:rsidR="007C0306" w:rsidRPr="00D85C2D">
        <w:rPr>
          <w:rFonts w:ascii="Arial" w:hAnsi="Arial" w:cs="Arial"/>
          <w:b/>
          <w:sz w:val="22"/>
          <w:szCs w:val="22"/>
        </w:rPr>
        <w:t xml:space="preserve"> </w:t>
      </w:r>
      <w:r w:rsidR="0091398C">
        <w:rPr>
          <w:rFonts w:ascii="Arial" w:hAnsi="Arial" w:cs="Arial"/>
          <w:b/>
          <w:sz w:val="22"/>
          <w:szCs w:val="22"/>
        </w:rPr>
        <w:t>20</w:t>
      </w:r>
      <w:r w:rsidR="00CF0A36" w:rsidRPr="00D85C2D">
        <w:rPr>
          <w:rFonts w:ascii="Arial" w:hAnsi="Arial" w:cs="Arial"/>
          <w:b/>
          <w:sz w:val="22"/>
          <w:szCs w:val="22"/>
        </w:rPr>
        <w:t>.</w:t>
      </w:r>
      <w:r w:rsidR="008C0621">
        <w:rPr>
          <w:rFonts w:ascii="Arial" w:hAnsi="Arial" w:cs="Arial"/>
          <w:b/>
          <w:sz w:val="22"/>
          <w:szCs w:val="22"/>
        </w:rPr>
        <w:t>1</w:t>
      </w:r>
      <w:r w:rsidR="00CF0A36" w:rsidRPr="00D85C2D">
        <w:rPr>
          <w:rFonts w:ascii="Arial" w:hAnsi="Arial" w:cs="Arial"/>
          <w:b/>
          <w:sz w:val="22"/>
          <w:szCs w:val="22"/>
        </w:rPr>
        <w:t>0</w:t>
      </w:r>
      <w:r w:rsidR="0080596A" w:rsidRPr="00D85C2D">
        <w:rPr>
          <w:rFonts w:ascii="Arial" w:hAnsi="Arial" w:cs="Arial"/>
          <w:b/>
          <w:sz w:val="22"/>
          <w:szCs w:val="22"/>
        </w:rPr>
        <w:t>.2021r.</w:t>
      </w:r>
      <w:r w:rsidR="007C0306" w:rsidRPr="00D85C2D">
        <w:rPr>
          <w:rFonts w:ascii="Arial" w:hAnsi="Arial" w:cs="Arial"/>
          <w:b/>
          <w:sz w:val="22"/>
          <w:szCs w:val="22"/>
        </w:rPr>
        <w:t xml:space="preserve"> do godz. </w:t>
      </w:r>
      <w:r w:rsidR="0091398C">
        <w:rPr>
          <w:rFonts w:ascii="Arial" w:hAnsi="Arial" w:cs="Arial"/>
          <w:b/>
          <w:sz w:val="22"/>
          <w:szCs w:val="22"/>
        </w:rPr>
        <w:t>12</w:t>
      </w:r>
      <w:r w:rsidR="0080596A" w:rsidRPr="00D85C2D">
        <w:rPr>
          <w:rFonts w:ascii="Arial" w:hAnsi="Arial" w:cs="Arial"/>
          <w:b/>
          <w:sz w:val="22"/>
          <w:szCs w:val="22"/>
        </w:rPr>
        <w:t>:00.</w:t>
      </w:r>
    </w:p>
    <w:p w:rsidR="007C0306" w:rsidRPr="008A453D" w:rsidRDefault="007C0306" w:rsidP="008A453D">
      <w:pPr>
        <w:numPr>
          <w:ilvl w:val="1"/>
          <w:numId w:val="16"/>
        </w:numPr>
        <w:spacing w:after="240"/>
        <w:ind w:left="567" w:right="-180" w:hanging="567"/>
        <w:jc w:val="both"/>
        <w:rPr>
          <w:rFonts w:ascii="Arial" w:hAnsi="Arial" w:cs="Arial"/>
          <w:b/>
          <w:sz w:val="22"/>
          <w:szCs w:val="22"/>
        </w:rPr>
      </w:pPr>
      <w:r w:rsidRPr="00D85C2D">
        <w:rPr>
          <w:rFonts w:ascii="Arial" w:hAnsi="Arial" w:cs="Arial"/>
          <w:sz w:val="22"/>
          <w:szCs w:val="22"/>
        </w:rPr>
        <w:t xml:space="preserve">Otwarcie wniosków </w:t>
      </w:r>
      <w:r w:rsidR="003971FE" w:rsidRPr="00D85C2D">
        <w:rPr>
          <w:rFonts w:ascii="Arial" w:hAnsi="Arial" w:cs="Arial"/>
          <w:sz w:val="22"/>
          <w:szCs w:val="22"/>
        </w:rPr>
        <w:t xml:space="preserve">o dopuszczenie do udziału w postępowaniu </w:t>
      </w:r>
      <w:r w:rsidRPr="00D85C2D">
        <w:rPr>
          <w:rFonts w:ascii="Arial" w:hAnsi="Arial" w:cs="Arial"/>
          <w:sz w:val="22"/>
          <w:szCs w:val="22"/>
        </w:rPr>
        <w:t xml:space="preserve">nastąpi w dniu </w:t>
      </w:r>
      <w:r w:rsidR="0091398C">
        <w:rPr>
          <w:rFonts w:ascii="Arial" w:hAnsi="Arial" w:cs="Arial"/>
          <w:b/>
          <w:sz w:val="22"/>
          <w:szCs w:val="22"/>
        </w:rPr>
        <w:t>20</w:t>
      </w:r>
      <w:r w:rsidR="00CF0A36" w:rsidRPr="00D85C2D">
        <w:rPr>
          <w:rFonts w:ascii="Arial" w:hAnsi="Arial" w:cs="Arial"/>
          <w:b/>
          <w:sz w:val="22"/>
          <w:szCs w:val="22"/>
        </w:rPr>
        <w:t>.</w:t>
      </w:r>
      <w:r w:rsidR="008C0621">
        <w:rPr>
          <w:rFonts w:ascii="Arial" w:hAnsi="Arial" w:cs="Arial"/>
          <w:b/>
          <w:sz w:val="22"/>
          <w:szCs w:val="22"/>
        </w:rPr>
        <w:t>1</w:t>
      </w:r>
      <w:r w:rsidR="00CF0A36" w:rsidRPr="00D85C2D">
        <w:rPr>
          <w:rFonts w:ascii="Arial" w:hAnsi="Arial" w:cs="Arial"/>
          <w:b/>
          <w:sz w:val="22"/>
          <w:szCs w:val="22"/>
        </w:rPr>
        <w:t>0</w:t>
      </w:r>
      <w:r w:rsidR="0080596A" w:rsidRPr="00D85C2D">
        <w:rPr>
          <w:rFonts w:ascii="Arial" w:hAnsi="Arial" w:cs="Arial"/>
          <w:b/>
          <w:sz w:val="22"/>
          <w:szCs w:val="22"/>
        </w:rPr>
        <w:t>.2021r.</w:t>
      </w:r>
      <w:r w:rsidRPr="00D85C2D">
        <w:rPr>
          <w:rFonts w:ascii="Arial" w:hAnsi="Arial" w:cs="Arial"/>
          <w:b/>
          <w:sz w:val="22"/>
          <w:szCs w:val="22"/>
        </w:rPr>
        <w:t xml:space="preserve"> o godz. </w:t>
      </w:r>
      <w:r w:rsidR="0091398C">
        <w:rPr>
          <w:rFonts w:ascii="Arial" w:hAnsi="Arial" w:cs="Arial"/>
          <w:b/>
          <w:sz w:val="22"/>
          <w:szCs w:val="22"/>
        </w:rPr>
        <w:t>12</w:t>
      </w:r>
      <w:r w:rsidR="005A5C54" w:rsidRPr="00D85C2D">
        <w:rPr>
          <w:rFonts w:ascii="Arial" w:hAnsi="Arial" w:cs="Arial"/>
          <w:b/>
          <w:sz w:val="22"/>
          <w:szCs w:val="22"/>
        </w:rPr>
        <w:t>:</w:t>
      </w:r>
      <w:r w:rsidR="008A453D">
        <w:rPr>
          <w:rFonts w:ascii="Arial" w:hAnsi="Arial" w:cs="Arial"/>
          <w:b/>
          <w:sz w:val="22"/>
          <w:szCs w:val="22"/>
        </w:rPr>
        <w:t>1</w:t>
      </w:r>
      <w:r w:rsidR="0080596A" w:rsidRPr="00D85C2D">
        <w:rPr>
          <w:rFonts w:ascii="Arial" w:hAnsi="Arial" w:cs="Arial"/>
          <w:b/>
          <w:sz w:val="22"/>
          <w:szCs w:val="22"/>
        </w:rPr>
        <w:t>0</w:t>
      </w:r>
      <w:r w:rsidR="008C0621">
        <w:rPr>
          <w:rFonts w:ascii="Arial" w:hAnsi="Arial" w:cs="Arial"/>
          <w:b/>
          <w:sz w:val="22"/>
          <w:szCs w:val="22"/>
        </w:rPr>
        <w:t xml:space="preserve">, </w:t>
      </w:r>
      <w:r w:rsidR="008A453D" w:rsidRPr="008A453D">
        <w:rPr>
          <w:rFonts w:ascii="Arial" w:hAnsi="Arial" w:cs="Arial"/>
          <w:sz w:val="22"/>
          <w:szCs w:val="22"/>
        </w:rPr>
        <w:t xml:space="preserve">poprzez odszyfrowanie wczytanych na </w:t>
      </w:r>
      <w:r w:rsidR="008A453D">
        <w:rPr>
          <w:rFonts w:ascii="Arial" w:hAnsi="Arial" w:cs="Arial"/>
          <w:sz w:val="22"/>
          <w:szCs w:val="22"/>
        </w:rPr>
        <w:t>p</w:t>
      </w:r>
      <w:r w:rsidR="008A453D" w:rsidRPr="008A453D">
        <w:rPr>
          <w:rFonts w:ascii="Arial" w:hAnsi="Arial" w:cs="Arial"/>
          <w:sz w:val="22"/>
          <w:szCs w:val="22"/>
        </w:rPr>
        <w:t>latformie ofert</w:t>
      </w:r>
      <w:r w:rsidR="005332B2">
        <w:rPr>
          <w:rFonts w:ascii="Arial" w:hAnsi="Arial" w:cs="Arial"/>
          <w:sz w:val="22"/>
          <w:szCs w:val="22"/>
        </w:rPr>
        <w:t>/wniosków</w:t>
      </w:r>
      <w:bookmarkStart w:id="0" w:name="_GoBack"/>
      <w:bookmarkEnd w:id="0"/>
      <w:r w:rsidR="008A453D">
        <w:rPr>
          <w:rFonts w:ascii="Arial" w:hAnsi="Arial" w:cs="Arial"/>
          <w:sz w:val="22"/>
          <w:szCs w:val="22"/>
        </w:rPr>
        <w:t>,</w:t>
      </w:r>
      <w:r w:rsidR="008A453D" w:rsidRPr="008A453D">
        <w:rPr>
          <w:rFonts w:ascii="Arial" w:hAnsi="Arial" w:cs="Arial"/>
          <w:sz w:val="22"/>
          <w:szCs w:val="22"/>
        </w:rPr>
        <w:t xml:space="preserve"> </w:t>
      </w:r>
      <w:r w:rsidR="008C0621" w:rsidRPr="008A453D">
        <w:rPr>
          <w:rFonts w:ascii="Arial" w:eastAsia="Arial" w:hAnsi="Arial" w:cs="Arial"/>
          <w:sz w:val="22"/>
          <w:szCs w:val="22"/>
          <w:lang w:val="pl"/>
        </w:rPr>
        <w:t>jednak nie później niż następnego dnia po dniu, w którym upłynął termin składania wniosków</w:t>
      </w:r>
      <w:r w:rsidR="0080596A" w:rsidRPr="008A453D">
        <w:rPr>
          <w:rFonts w:ascii="Arial" w:hAnsi="Arial" w:cs="Arial"/>
          <w:b/>
          <w:sz w:val="22"/>
          <w:szCs w:val="22"/>
        </w:rPr>
        <w:t>.</w:t>
      </w:r>
    </w:p>
    <w:p w:rsidR="003971FE" w:rsidRPr="00410158" w:rsidRDefault="00361E80" w:rsidP="003971FE">
      <w:pPr>
        <w:ind w:left="709" w:right="-180" w:hanging="709"/>
        <w:jc w:val="both"/>
        <w:rPr>
          <w:rFonts w:ascii="Arial" w:hAnsi="Arial" w:cs="Arial"/>
          <w:b/>
          <w:sz w:val="22"/>
          <w:szCs w:val="22"/>
        </w:rPr>
      </w:pPr>
      <w:r>
        <w:rPr>
          <w:rFonts w:ascii="Arial" w:hAnsi="Arial" w:cs="Arial"/>
          <w:sz w:val="22"/>
          <w:szCs w:val="22"/>
        </w:rPr>
        <w:t>7</w:t>
      </w:r>
      <w:r w:rsidR="003971FE" w:rsidRPr="00410158">
        <w:rPr>
          <w:rFonts w:ascii="Arial" w:hAnsi="Arial" w:cs="Arial"/>
          <w:sz w:val="22"/>
          <w:szCs w:val="22"/>
        </w:rPr>
        <w:t>.4.   Otwarcie wniosków o dopuszczenie do udziału w postępowaniu jest niepubliczne.</w:t>
      </w:r>
    </w:p>
    <w:p w:rsidR="007C0306" w:rsidRPr="00410158" w:rsidRDefault="007C0306" w:rsidP="007C0306">
      <w:pPr>
        <w:ind w:right="-180"/>
        <w:jc w:val="both"/>
        <w:rPr>
          <w:rFonts w:ascii="Arial" w:hAnsi="Arial" w:cs="Arial"/>
          <w:b/>
          <w:sz w:val="22"/>
          <w:szCs w:val="22"/>
        </w:rPr>
      </w:pPr>
    </w:p>
    <w:p w:rsidR="007C0306" w:rsidRPr="00410158" w:rsidRDefault="00361E80" w:rsidP="00FA2D4F">
      <w:pPr>
        <w:tabs>
          <w:tab w:val="left" w:pos="708"/>
          <w:tab w:val="left" w:pos="8352"/>
        </w:tabs>
        <w:autoSpaceDN w:val="0"/>
        <w:spacing w:after="120"/>
        <w:jc w:val="both"/>
        <w:rPr>
          <w:rFonts w:ascii="Arial" w:hAnsi="Arial" w:cs="Arial"/>
          <w:b/>
          <w:bCs/>
          <w:sz w:val="22"/>
          <w:szCs w:val="22"/>
          <w:u w:val="single"/>
        </w:rPr>
      </w:pPr>
      <w:r>
        <w:rPr>
          <w:rFonts w:ascii="Arial" w:hAnsi="Arial" w:cs="Arial"/>
          <w:b/>
          <w:bCs/>
          <w:sz w:val="22"/>
          <w:szCs w:val="22"/>
          <w:u w:val="single"/>
        </w:rPr>
        <w:t>8</w:t>
      </w:r>
      <w:r w:rsidR="007C0306" w:rsidRPr="00410158">
        <w:rPr>
          <w:rFonts w:ascii="Arial" w:hAnsi="Arial" w:cs="Arial"/>
          <w:b/>
          <w:bCs/>
          <w:sz w:val="22"/>
          <w:szCs w:val="22"/>
          <w:u w:val="single"/>
        </w:rPr>
        <w:t>. Wadium</w:t>
      </w:r>
    </w:p>
    <w:p w:rsidR="00011AA5" w:rsidRDefault="007C0306" w:rsidP="007C0306">
      <w:pPr>
        <w:jc w:val="both"/>
        <w:rPr>
          <w:rFonts w:ascii="Arial" w:hAnsi="Arial" w:cs="Arial"/>
          <w:sz w:val="22"/>
          <w:szCs w:val="22"/>
        </w:rPr>
      </w:pPr>
      <w:r w:rsidRPr="00410158">
        <w:rPr>
          <w:rFonts w:ascii="Arial" w:hAnsi="Arial" w:cs="Arial"/>
          <w:sz w:val="22"/>
          <w:szCs w:val="22"/>
          <w:u w:val="single"/>
        </w:rPr>
        <w:t>Zaproszeni do składania ofert</w:t>
      </w:r>
      <w:r w:rsidR="00CC4CBE" w:rsidRPr="00410158">
        <w:rPr>
          <w:rFonts w:ascii="Arial" w:hAnsi="Arial" w:cs="Arial"/>
          <w:sz w:val="22"/>
          <w:szCs w:val="22"/>
        </w:rPr>
        <w:t xml:space="preserve"> Wykonawcy</w:t>
      </w:r>
      <w:r w:rsidR="00410158" w:rsidRPr="00410158">
        <w:rPr>
          <w:rFonts w:ascii="Arial" w:hAnsi="Arial" w:cs="Arial"/>
          <w:sz w:val="22"/>
          <w:szCs w:val="22"/>
        </w:rPr>
        <w:t xml:space="preserve"> nie</w:t>
      </w:r>
      <w:r w:rsidR="00CC4CBE" w:rsidRPr="00410158">
        <w:rPr>
          <w:rFonts w:ascii="Arial" w:hAnsi="Arial" w:cs="Arial"/>
          <w:sz w:val="22"/>
          <w:szCs w:val="22"/>
        </w:rPr>
        <w:t xml:space="preserve"> </w:t>
      </w:r>
      <w:r w:rsidR="00011AA5" w:rsidRPr="00410158">
        <w:rPr>
          <w:rFonts w:ascii="Arial" w:hAnsi="Arial" w:cs="Arial"/>
          <w:sz w:val="22"/>
          <w:szCs w:val="22"/>
        </w:rPr>
        <w:t xml:space="preserve">będą </w:t>
      </w:r>
      <w:r w:rsidRPr="00410158">
        <w:rPr>
          <w:rFonts w:ascii="Arial" w:hAnsi="Arial" w:cs="Arial"/>
          <w:sz w:val="22"/>
          <w:szCs w:val="22"/>
        </w:rPr>
        <w:t>zobowiązani do zabezpieczenia ofert wadium</w:t>
      </w:r>
      <w:r w:rsidR="00410158" w:rsidRPr="00410158">
        <w:rPr>
          <w:rFonts w:ascii="Arial" w:hAnsi="Arial" w:cs="Arial"/>
          <w:sz w:val="22"/>
          <w:szCs w:val="22"/>
        </w:rPr>
        <w:t>.</w:t>
      </w:r>
    </w:p>
    <w:p w:rsidR="00361E80" w:rsidRDefault="00361E80" w:rsidP="00361E80">
      <w:pPr>
        <w:ind w:left="142" w:hanging="142"/>
        <w:jc w:val="both"/>
        <w:rPr>
          <w:rFonts w:ascii="Arial" w:hAnsi="Arial" w:cs="Arial"/>
          <w:sz w:val="22"/>
          <w:szCs w:val="22"/>
        </w:rPr>
      </w:pPr>
    </w:p>
    <w:p w:rsidR="00361E80" w:rsidRPr="0085656C" w:rsidRDefault="00361E80" w:rsidP="00911C03">
      <w:pPr>
        <w:pStyle w:val="Akapitzlist"/>
        <w:numPr>
          <w:ilvl w:val="0"/>
          <w:numId w:val="17"/>
        </w:numPr>
        <w:tabs>
          <w:tab w:val="left" w:pos="284"/>
        </w:tabs>
        <w:ind w:left="0" w:firstLine="0"/>
        <w:rPr>
          <w:rFonts w:ascii="Arial" w:hAnsi="Arial" w:cs="Arial"/>
          <w:b/>
          <w:sz w:val="22"/>
          <w:szCs w:val="22"/>
          <w:u w:val="single"/>
        </w:rPr>
      </w:pPr>
      <w:r w:rsidRPr="0085656C">
        <w:rPr>
          <w:rFonts w:ascii="Arial" w:hAnsi="Arial" w:cs="Arial"/>
          <w:b/>
          <w:sz w:val="22"/>
          <w:szCs w:val="22"/>
          <w:u w:val="single"/>
        </w:rPr>
        <w:t>Zabezpieczenie należytego wykonania umowy</w:t>
      </w:r>
    </w:p>
    <w:p w:rsidR="00361E80" w:rsidRPr="0085656C" w:rsidRDefault="00361E80" w:rsidP="00361E80">
      <w:pPr>
        <w:jc w:val="both"/>
        <w:rPr>
          <w:rFonts w:ascii="Arial" w:hAnsi="Arial" w:cs="Arial"/>
          <w:sz w:val="22"/>
          <w:szCs w:val="22"/>
        </w:rPr>
      </w:pPr>
      <w:r w:rsidRPr="0085656C">
        <w:rPr>
          <w:rFonts w:ascii="Arial" w:hAnsi="Arial" w:cs="Arial"/>
          <w:sz w:val="22"/>
          <w:szCs w:val="22"/>
        </w:rPr>
        <w:t xml:space="preserve">W niniejszym postępowaniu zamawiający nie będzie wymagał wniesienia zabezpieczenia należytego wykonania umowy. </w:t>
      </w:r>
    </w:p>
    <w:p w:rsidR="007C0306" w:rsidRPr="0085656C" w:rsidRDefault="007C0306" w:rsidP="007C0306">
      <w:pPr>
        <w:ind w:right="567"/>
        <w:jc w:val="right"/>
        <w:rPr>
          <w:rFonts w:ascii="Arial" w:hAnsi="Arial" w:cs="Arial"/>
          <w:sz w:val="22"/>
          <w:szCs w:val="22"/>
        </w:rPr>
      </w:pPr>
    </w:p>
    <w:p w:rsidR="007C0306" w:rsidRPr="0085656C" w:rsidRDefault="007C0306" w:rsidP="00D96694">
      <w:pPr>
        <w:tabs>
          <w:tab w:val="num" w:pos="2160"/>
        </w:tabs>
        <w:spacing w:after="120"/>
        <w:jc w:val="both"/>
        <w:rPr>
          <w:rFonts w:ascii="Arial" w:hAnsi="Arial" w:cs="Arial"/>
          <w:sz w:val="22"/>
          <w:szCs w:val="22"/>
          <w:u w:val="single"/>
        </w:rPr>
      </w:pPr>
      <w:r w:rsidRPr="0085656C">
        <w:rPr>
          <w:rFonts w:ascii="Arial" w:hAnsi="Arial" w:cs="Arial"/>
          <w:b/>
          <w:bCs/>
          <w:sz w:val="22"/>
          <w:szCs w:val="22"/>
          <w:u w:val="single"/>
        </w:rPr>
        <w:t>10. Kryteria oceny ofert</w:t>
      </w:r>
      <w:r w:rsidRPr="0085656C">
        <w:rPr>
          <w:rFonts w:ascii="Arial" w:hAnsi="Arial" w:cs="Arial"/>
          <w:sz w:val="22"/>
          <w:szCs w:val="22"/>
          <w:u w:val="single"/>
        </w:rPr>
        <w:t xml:space="preserve">: </w:t>
      </w:r>
    </w:p>
    <w:p w:rsidR="00410158" w:rsidRPr="0085656C" w:rsidRDefault="00660F16" w:rsidP="00410158">
      <w:pPr>
        <w:suppressAutoHyphens/>
        <w:spacing w:before="240" w:line="276" w:lineRule="auto"/>
        <w:jc w:val="both"/>
        <w:rPr>
          <w:rFonts w:ascii="Arial" w:hAnsi="Arial" w:cs="Arial"/>
          <w:sz w:val="22"/>
          <w:szCs w:val="22"/>
          <w:lang w:eastAsia="ar-SA"/>
        </w:rPr>
      </w:pPr>
      <w:r w:rsidRPr="0085656C">
        <w:rPr>
          <w:rFonts w:ascii="Arial" w:hAnsi="Arial" w:cs="Arial"/>
          <w:bCs/>
          <w:sz w:val="22"/>
          <w:szCs w:val="22"/>
          <w:lang w:eastAsia="ar-SA"/>
        </w:rPr>
        <w:t>10</w:t>
      </w:r>
      <w:r w:rsidR="0085656C" w:rsidRPr="0085656C">
        <w:rPr>
          <w:rFonts w:ascii="Arial" w:hAnsi="Arial" w:cs="Arial"/>
          <w:bCs/>
          <w:sz w:val="22"/>
          <w:szCs w:val="22"/>
          <w:lang w:eastAsia="ar-SA"/>
        </w:rPr>
        <w:t>.1.1.</w:t>
      </w:r>
      <w:r w:rsidR="00410158" w:rsidRPr="0085656C">
        <w:rPr>
          <w:rFonts w:ascii="Arial" w:hAnsi="Arial" w:cs="Arial"/>
          <w:b/>
          <w:bCs/>
          <w:sz w:val="22"/>
          <w:szCs w:val="22"/>
          <w:lang w:eastAsia="ar-SA"/>
        </w:rPr>
        <w:t xml:space="preserve">  </w:t>
      </w:r>
      <w:r w:rsidR="00410158" w:rsidRPr="0085656C">
        <w:rPr>
          <w:rFonts w:ascii="Arial" w:hAnsi="Arial" w:cs="Arial"/>
          <w:bCs/>
          <w:sz w:val="22"/>
          <w:szCs w:val="22"/>
          <w:lang w:eastAsia="ar-SA"/>
        </w:rPr>
        <w:t>Kryterium cena:</w:t>
      </w:r>
    </w:p>
    <w:p w:rsidR="00410158" w:rsidRPr="00153C17" w:rsidRDefault="00410158" w:rsidP="00410158">
      <w:pPr>
        <w:autoSpaceDE w:val="0"/>
        <w:spacing w:line="276" w:lineRule="auto"/>
        <w:ind w:left="567"/>
        <w:jc w:val="both"/>
        <w:rPr>
          <w:rFonts w:ascii="Arial" w:hAnsi="Arial" w:cs="Arial"/>
          <w:sz w:val="22"/>
          <w:szCs w:val="22"/>
          <w:lang w:eastAsia="ar-SA"/>
        </w:rPr>
      </w:pPr>
      <w:r w:rsidRPr="00153C17">
        <w:rPr>
          <w:rFonts w:ascii="Arial" w:hAnsi="Arial" w:cs="Arial"/>
          <w:sz w:val="22"/>
          <w:szCs w:val="22"/>
          <w:lang w:eastAsia="ar-SA"/>
        </w:rPr>
        <w:t xml:space="preserve">Kryterium cena ( brutto ) </w:t>
      </w:r>
    </w:p>
    <w:p w:rsidR="00410158" w:rsidRPr="00153C17" w:rsidRDefault="00410158" w:rsidP="00410158">
      <w:pPr>
        <w:autoSpaceDE w:val="0"/>
        <w:spacing w:line="276" w:lineRule="auto"/>
        <w:ind w:left="567"/>
        <w:jc w:val="both"/>
        <w:rPr>
          <w:rFonts w:ascii="Arial" w:hAnsi="Arial" w:cs="Arial"/>
          <w:sz w:val="22"/>
          <w:szCs w:val="22"/>
          <w:lang w:eastAsia="ar-SA"/>
        </w:rPr>
      </w:pPr>
      <w:proofErr w:type="spellStart"/>
      <w:r w:rsidRPr="00153C17">
        <w:rPr>
          <w:rFonts w:ascii="Arial" w:hAnsi="Arial" w:cs="Arial"/>
          <w:sz w:val="22"/>
          <w:szCs w:val="22"/>
          <w:lang w:eastAsia="ar-SA"/>
        </w:rPr>
        <w:t>Kc</w:t>
      </w:r>
      <w:proofErr w:type="spellEnd"/>
      <w:r w:rsidRPr="00153C17">
        <w:rPr>
          <w:rFonts w:ascii="Arial" w:hAnsi="Arial" w:cs="Arial"/>
          <w:sz w:val="22"/>
          <w:szCs w:val="22"/>
          <w:lang w:eastAsia="ar-SA"/>
        </w:rPr>
        <w:t>- waga 60% (maksymalnie wykonawca może otrzymać 60 punktów)</w:t>
      </w:r>
    </w:p>
    <w:p w:rsidR="0085656C" w:rsidRPr="0085656C" w:rsidRDefault="0085656C" w:rsidP="00410158">
      <w:pPr>
        <w:autoSpaceDE w:val="0"/>
        <w:spacing w:line="276" w:lineRule="auto"/>
        <w:ind w:left="567"/>
        <w:jc w:val="both"/>
        <w:rPr>
          <w:rFonts w:ascii="Arial" w:hAnsi="Arial" w:cs="Arial"/>
          <w:sz w:val="22"/>
          <w:szCs w:val="22"/>
          <w:u w:val="single"/>
          <w:lang w:eastAsia="ar-SA"/>
        </w:rPr>
      </w:pPr>
    </w:p>
    <w:p w:rsidR="00410158" w:rsidRDefault="00410158" w:rsidP="00410158">
      <w:pPr>
        <w:autoSpaceDE w:val="0"/>
        <w:spacing w:line="276" w:lineRule="auto"/>
        <w:ind w:left="567"/>
        <w:jc w:val="both"/>
        <w:rPr>
          <w:rFonts w:ascii="Arial" w:hAnsi="Arial" w:cs="Arial"/>
          <w:b/>
          <w:sz w:val="22"/>
          <w:szCs w:val="22"/>
          <w:lang w:eastAsia="ar-SA"/>
        </w:rPr>
      </w:pPr>
      <w:proofErr w:type="spellStart"/>
      <w:r w:rsidRPr="0085656C">
        <w:rPr>
          <w:rFonts w:ascii="Arial" w:hAnsi="Arial" w:cs="Arial"/>
          <w:b/>
          <w:sz w:val="22"/>
          <w:szCs w:val="22"/>
          <w:lang w:eastAsia="ar-SA"/>
        </w:rPr>
        <w:t>Kc</w:t>
      </w:r>
      <w:proofErr w:type="spellEnd"/>
      <w:r w:rsidRPr="0085656C">
        <w:rPr>
          <w:rFonts w:ascii="Arial" w:hAnsi="Arial" w:cs="Arial"/>
          <w:b/>
          <w:sz w:val="22"/>
          <w:szCs w:val="22"/>
          <w:lang w:eastAsia="ar-SA"/>
        </w:rPr>
        <w:t xml:space="preserve"> = ( </w:t>
      </w:r>
      <w:proofErr w:type="spellStart"/>
      <w:r w:rsidRPr="0085656C">
        <w:rPr>
          <w:rFonts w:ascii="Arial" w:hAnsi="Arial" w:cs="Arial"/>
          <w:b/>
          <w:sz w:val="22"/>
          <w:szCs w:val="22"/>
          <w:lang w:eastAsia="ar-SA"/>
        </w:rPr>
        <w:t>Cmin</w:t>
      </w:r>
      <w:proofErr w:type="spellEnd"/>
      <w:r w:rsidRPr="0085656C">
        <w:rPr>
          <w:rFonts w:ascii="Arial" w:hAnsi="Arial" w:cs="Arial"/>
          <w:b/>
          <w:sz w:val="22"/>
          <w:szCs w:val="22"/>
          <w:lang w:eastAsia="ar-SA"/>
        </w:rPr>
        <w:t xml:space="preserve"> / </w:t>
      </w:r>
      <w:proofErr w:type="spellStart"/>
      <w:r w:rsidRPr="0085656C">
        <w:rPr>
          <w:rFonts w:ascii="Arial" w:hAnsi="Arial" w:cs="Arial"/>
          <w:b/>
          <w:sz w:val="22"/>
          <w:szCs w:val="22"/>
          <w:lang w:eastAsia="ar-SA"/>
        </w:rPr>
        <w:t>Cx</w:t>
      </w:r>
      <w:proofErr w:type="spellEnd"/>
      <w:r w:rsidRPr="0085656C">
        <w:rPr>
          <w:rFonts w:ascii="Arial" w:hAnsi="Arial" w:cs="Arial"/>
          <w:b/>
          <w:sz w:val="22"/>
          <w:szCs w:val="22"/>
          <w:lang w:eastAsia="ar-SA"/>
        </w:rPr>
        <w:t xml:space="preserve"> ) x 100 x 60 %, gdzie:</w:t>
      </w:r>
    </w:p>
    <w:p w:rsidR="0085656C" w:rsidRPr="0085656C" w:rsidRDefault="0085656C" w:rsidP="00410158">
      <w:pPr>
        <w:autoSpaceDE w:val="0"/>
        <w:spacing w:line="276" w:lineRule="auto"/>
        <w:ind w:left="567"/>
        <w:jc w:val="both"/>
        <w:rPr>
          <w:rFonts w:ascii="Arial" w:hAnsi="Arial" w:cs="Arial"/>
          <w:b/>
          <w:sz w:val="22"/>
          <w:szCs w:val="22"/>
          <w:lang w:eastAsia="ar-SA"/>
        </w:rPr>
      </w:pPr>
    </w:p>
    <w:p w:rsidR="00410158" w:rsidRPr="0085656C" w:rsidRDefault="00410158" w:rsidP="00410158">
      <w:pPr>
        <w:suppressAutoHyphens/>
        <w:autoSpaceDE w:val="0"/>
        <w:spacing w:line="276" w:lineRule="auto"/>
        <w:jc w:val="both"/>
        <w:rPr>
          <w:rFonts w:ascii="Arial" w:hAnsi="Arial" w:cs="Arial"/>
          <w:b/>
          <w:sz w:val="22"/>
          <w:szCs w:val="22"/>
          <w:lang w:eastAsia="ar-SA"/>
        </w:rPr>
      </w:pPr>
      <w:proofErr w:type="spellStart"/>
      <w:r w:rsidRPr="0085656C">
        <w:rPr>
          <w:rFonts w:ascii="Arial" w:hAnsi="Arial" w:cs="Arial"/>
          <w:b/>
          <w:sz w:val="22"/>
          <w:szCs w:val="22"/>
          <w:lang w:eastAsia="ar-SA"/>
        </w:rPr>
        <w:t>Kc</w:t>
      </w:r>
      <w:proofErr w:type="spellEnd"/>
      <w:r w:rsidRPr="0085656C">
        <w:rPr>
          <w:rFonts w:ascii="Arial" w:hAnsi="Arial" w:cs="Arial"/>
          <w:b/>
          <w:sz w:val="22"/>
          <w:szCs w:val="22"/>
          <w:lang w:eastAsia="ar-SA"/>
        </w:rPr>
        <w:t xml:space="preserve"> </w:t>
      </w:r>
      <w:r w:rsidRPr="0085656C">
        <w:rPr>
          <w:rFonts w:ascii="Arial" w:hAnsi="Arial" w:cs="Arial"/>
          <w:sz w:val="22"/>
          <w:szCs w:val="22"/>
          <w:lang w:eastAsia="ar-SA"/>
        </w:rPr>
        <w:t xml:space="preserve">– ilość punktów przyznana ocenianej ofercie w ramach kryterium cena brutto, </w:t>
      </w:r>
    </w:p>
    <w:p w:rsidR="00410158" w:rsidRPr="0085656C" w:rsidRDefault="00410158" w:rsidP="00410158">
      <w:pPr>
        <w:suppressAutoHyphens/>
        <w:autoSpaceDE w:val="0"/>
        <w:spacing w:line="276" w:lineRule="auto"/>
        <w:jc w:val="both"/>
        <w:rPr>
          <w:rFonts w:ascii="Arial" w:hAnsi="Arial" w:cs="Arial"/>
          <w:b/>
          <w:sz w:val="22"/>
          <w:szCs w:val="22"/>
          <w:lang w:eastAsia="ar-SA"/>
        </w:rPr>
      </w:pPr>
      <w:proofErr w:type="spellStart"/>
      <w:r w:rsidRPr="0085656C">
        <w:rPr>
          <w:rFonts w:ascii="Arial" w:hAnsi="Arial" w:cs="Arial"/>
          <w:b/>
          <w:sz w:val="22"/>
          <w:szCs w:val="22"/>
          <w:lang w:eastAsia="ar-SA"/>
        </w:rPr>
        <w:t>Cmin</w:t>
      </w:r>
      <w:proofErr w:type="spellEnd"/>
      <w:r w:rsidRPr="0085656C">
        <w:rPr>
          <w:rFonts w:ascii="Arial" w:hAnsi="Arial" w:cs="Arial"/>
          <w:b/>
          <w:sz w:val="22"/>
          <w:szCs w:val="22"/>
          <w:lang w:eastAsia="ar-SA"/>
        </w:rPr>
        <w:t xml:space="preserve"> </w:t>
      </w:r>
      <w:r w:rsidRPr="0085656C">
        <w:rPr>
          <w:rFonts w:ascii="Arial" w:hAnsi="Arial" w:cs="Arial"/>
          <w:sz w:val="22"/>
          <w:szCs w:val="22"/>
          <w:lang w:eastAsia="ar-SA"/>
        </w:rPr>
        <w:t xml:space="preserve">– najniższa cena brutto zaoferowana w ofertach złożonych na realizację </w:t>
      </w:r>
      <w:r w:rsidR="005A5C54" w:rsidRPr="0085656C">
        <w:rPr>
          <w:rFonts w:ascii="Arial" w:hAnsi="Arial" w:cs="Arial"/>
          <w:sz w:val="22"/>
          <w:szCs w:val="22"/>
          <w:lang w:eastAsia="ar-SA"/>
        </w:rPr>
        <w:tab/>
      </w:r>
      <w:r w:rsidRPr="0085656C">
        <w:rPr>
          <w:rFonts w:ascii="Arial" w:hAnsi="Arial" w:cs="Arial"/>
          <w:sz w:val="22"/>
          <w:szCs w:val="22"/>
          <w:lang w:eastAsia="ar-SA"/>
        </w:rPr>
        <w:t>zamówienia,</w:t>
      </w:r>
    </w:p>
    <w:p w:rsidR="00410158" w:rsidRPr="0085656C" w:rsidRDefault="00410158" w:rsidP="00410158">
      <w:pPr>
        <w:suppressAutoHyphens/>
        <w:autoSpaceDE w:val="0"/>
        <w:spacing w:line="276" w:lineRule="auto"/>
        <w:jc w:val="both"/>
        <w:rPr>
          <w:rFonts w:ascii="Arial" w:hAnsi="Arial" w:cs="Arial"/>
          <w:b/>
          <w:sz w:val="22"/>
          <w:szCs w:val="22"/>
          <w:u w:val="single"/>
          <w:lang w:eastAsia="ar-SA"/>
        </w:rPr>
      </w:pPr>
      <w:proofErr w:type="spellStart"/>
      <w:r w:rsidRPr="0085656C">
        <w:rPr>
          <w:rFonts w:ascii="Arial" w:hAnsi="Arial" w:cs="Arial"/>
          <w:b/>
          <w:sz w:val="22"/>
          <w:szCs w:val="22"/>
          <w:lang w:eastAsia="ar-SA"/>
        </w:rPr>
        <w:t>Cx</w:t>
      </w:r>
      <w:proofErr w:type="spellEnd"/>
      <w:r w:rsidRPr="0085656C">
        <w:rPr>
          <w:rFonts w:ascii="Arial" w:hAnsi="Arial" w:cs="Arial"/>
          <w:sz w:val="22"/>
          <w:szCs w:val="22"/>
          <w:lang w:eastAsia="ar-SA"/>
        </w:rPr>
        <w:t xml:space="preserve"> – cena brutto oferty ocenianej złożonej na realizację zamówienia,</w:t>
      </w:r>
    </w:p>
    <w:p w:rsidR="00410158" w:rsidRPr="0085656C" w:rsidRDefault="00410158" w:rsidP="00410158">
      <w:pPr>
        <w:autoSpaceDE w:val="0"/>
        <w:spacing w:line="276" w:lineRule="auto"/>
        <w:jc w:val="both"/>
        <w:rPr>
          <w:rFonts w:ascii="Arial" w:hAnsi="Arial" w:cs="Arial"/>
          <w:b/>
          <w:sz w:val="22"/>
          <w:szCs w:val="22"/>
          <w:u w:val="single"/>
          <w:lang w:eastAsia="ar-SA"/>
        </w:rPr>
      </w:pPr>
    </w:p>
    <w:p w:rsidR="00410158" w:rsidRPr="0085656C" w:rsidRDefault="00660F16" w:rsidP="00410158">
      <w:pPr>
        <w:autoSpaceDE w:val="0"/>
        <w:spacing w:line="276" w:lineRule="auto"/>
        <w:jc w:val="both"/>
        <w:rPr>
          <w:rFonts w:ascii="Arial" w:hAnsi="Arial" w:cs="Arial"/>
          <w:b/>
          <w:sz w:val="22"/>
          <w:szCs w:val="22"/>
          <w:lang w:eastAsia="ar-SA"/>
        </w:rPr>
      </w:pPr>
      <w:r w:rsidRPr="0085656C">
        <w:rPr>
          <w:rFonts w:ascii="Arial" w:hAnsi="Arial" w:cs="Arial"/>
          <w:bCs/>
          <w:sz w:val="22"/>
          <w:szCs w:val="22"/>
          <w:lang w:eastAsia="ar-SA"/>
        </w:rPr>
        <w:t>10</w:t>
      </w:r>
      <w:r w:rsidR="0085656C" w:rsidRPr="0085656C">
        <w:rPr>
          <w:rFonts w:ascii="Arial" w:hAnsi="Arial" w:cs="Arial"/>
          <w:bCs/>
          <w:sz w:val="22"/>
          <w:szCs w:val="22"/>
          <w:lang w:eastAsia="ar-SA"/>
        </w:rPr>
        <w:t>.1.2.</w:t>
      </w:r>
      <w:r w:rsidR="00410158" w:rsidRPr="0085656C">
        <w:rPr>
          <w:rFonts w:ascii="Arial" w:hAnsi="Arial" w:cs="Arial"/>
          <w:bCs/>
          <w:sz w:val="22"/>
          <w:szCs w:val="22"/>
          <w:lang w:eastAsia="ar-SA"/>
        </w:rPr>
        <w:t xml:space="preserve">  </w:t>
      </w:r>
      <w:r w:rsidR="00410158" w:rsidRPr="0085656C">
        <w:rPr>
          <w:rFonts w:ascii="Arial" w:hAnsi="Arial" w:cs="Arial"/>
          <w:sz w:val="22"/>
          <w:szCs w:val="22"/>
          <w:lang w:eastAsia="ar-SA"/>
        </w:rPr>
        <w:t>Kryterium gwarancja Kg</w:t>
      </w:r>
      <w:r w:rsidR="00153C17">
        <w:rPr>
          <w:rFonts w:ascii="Arial" w:hAnsi="Arial" w:cs="Arial"/>
          <w:sz w:val="22"/>
          <w:szCs w:val="22"/>
          <w:lang w:eastAsia="ar-SA"/>
        </w:rPr>
        <w:t>:</w:t>
      </w:r>
    </w:p>
    <w:p w:rsidR="00410158" w:rsidRPr="00153C17" w:rsidRDefault="00410158" w:rsidP="00410158">
      <w:pPr>
        <w:suppressAutoHyphens/>
        <w:autoSpaceDE w:val="0"/>
        <w:spacing w:line="276" w:lineRule="auto"/>
        <w:ind w:left="142"/>
        <w:jc w:val="both"/>
        <w:rPr>
          <w:rFonts w:ascii="Arial" w:hAnsi="Arial" w:cs="Arial"/>
          <w:sz w:val="22"/>
          <w:szCs w:val="22"/>
          <w:lang w:eastAsia="ar-SA"/>
        </w:rPr>
      </w:pPr>
      <w:r w:rsidRPr="00153C17">
        <w:rPr>
          <w:rFonts w:ascii="Arial" w:hAnsi="Arial" w:cs="Arial"/>
          <w:sz w:val="22"/>
          <w:szCs w:val="22"/>
          <w:lang w:eastAsia="ar-SA"/>
        </w:rPr>
        <w:t>(Kg- waga 40 % (maksymalnie wykonawca może otrzymać 40 punktów)</w:t>
      </w:r>
    </w:p>
    <w:p w:rsidR="00410158" w:rsidRPr="0085656C" w:rsidRDefault="00532C08" w:rsidP="00410158">
      <w:pPr>
        <w:autoSpaceDE w:val="0"/>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410158" w:rsidRPr="0085656C">
        <w:rPr>
          <w:rFonts w:ascii="Arial" w:hAnsi="Arial" w:cs="Arial"/>
          <w:sz w:val="22"/>
          <w:szCs w:val="22"/>
          <w:lang w:eastAsia="ar-SA"/>
        </w:rPr>
        <w:t xml:space="preserve"> Przy obliczaniu liczby punktów zastosowano następującą punktację:</w:t>
      </w:r>
    </w:p>
    <w:p w:rsidR="00410158" w:rsidRPr="0085656C" w:rsidRDefault="00410158" w:rsidP="00410158">
      <w:pPr>
        <w:autoSpaceDE w:val="0"/>
        <w:spacing w:line="276" w:lineRule="auto"/>
        <w:ind w:left="660"/>
        <w:jc w:val="both"/>
        <w:rPr>
          <w:rFonts w:ascii="Arial" w:hAnsi="Arial" w:cs="Arial"/>
          <w:sz w:val="22"/>
          <w:szCs w:val="22"/>
          <w:lang w:eastAsia="ar-SA"/>
        </w:rPr>
      </w:pPr>
      <w:r w:rsidRPr="0085656C">
        <w:rPr>
          <w:rFonts w:ascii="Arial" w:hAnsi="Arial" w:cs="Arial"/>
          <w:sz w:val="22"/>
          <w:szCs w:val="22"/>
          <w:lang w:eastAsia="ar-SA"/>
        </w:rPr>
        <w:t>- podstawowy termin gwarancji 24 miesiące – 0 punktów</w:t>
      </w:r>
    </w:p>
    <w:p w:rsidR="00410158" w:rsidRPr="0085656C" w:rsidRDefault="00410158" w:rsidP="00410158">
      <w:pPr>
        <w:autoSpaceDE w:val="0"/>
        <w:spacing w:line="276" w:lineRule="auto"/>
        <w:ind w:left="660"/>
        <w:jc w:val="both"/>
        <w:rPr>
          <w:rFonts w:ascii="Arial" w:hAnsi="Arial" w:cs="Arial"/>
          <w:sz w:val="22"/>
          <w:szCs w:val="22"/>
          <w:lang w:eastAsia="ar-SA"/>
        </w:rPr>
      </w:pPr>
      <w:r w:rsidRPr="0085656C">
        <w:rPr>
          <w:rFonts w:ascii="Arial" w:hAnsi="Arial" w:cs="Arial"/>
          <w:sz w:val="22"/>
          <w:szCs w:val="22"/>
          <w:lang w:eastAsia="ar-SA"/>
        </w:rPr>
        <w:t>- wydłużony termin gwarancji 36 miesięcy – 20 punktów</w:t>
      </w:r>
    </w:p>
    <w:p w:rsidR="00410158" w:rsidRPr="0085656C" w:rsidRDefault="00410158" w:rsidP="00410158">
      <w:pPr>
        <w:autoSpaceDE w:val="0"/>
        <w:spacing w:line="276" w:lineRule="auto"/>
        <w:ind w:left="660"/>
        <w:jc w:val="both"/>
        <w:rPr>
          <w:rFonts w:ascii="Arial" w:hAnsi="Arial" w:cs="Arial"/>
          <w:sz w:val="22"/>
          <w:szCs w:val="22"/>
          <w:lang w:eastAsia="ar-SA"/>
        </w:rPr>
      </w:pPr>
      <w:r w:rsidRPr="0085656C">
        <w:rPr>
          <w:rFonts w:ascii="Arial" w:hAnsi="Arial" w:cs="Arial"/>
          <w:sz w:val="22"/>
          <w:szCs w:val="22"/>
          <w:lang w:eastAsia="ar-SA"/>
        </w:rPr>
        <w:lastRenderedPageBreak/>
        <w:t>- wydłużony termin gwarancji 48 miesięcy – 40 punktów</w:t>
      </w:r>
    </w:p>
    <w:p w:rsidR="00410158" w:rsidRPr="0085656C" w:rsidRDefault="00410158" w:rsidP="00410158">
      <w:pPr>
        <w:autoSpaceDE w:val="0"/>
        <w:spacing w:line="276" w:lineRule="auto"/>
        <w:jc w:val="both"/>
        <w:rPr>
          <w:rFonts w:ascii="Arial" w:hAnsi="Arial" w:cs="Arial"/>
          <w:sz w:val="22"/>
          <w:szCs w:val="22"/>
          <w:lang w:eastAsia="ar-SA"/>
        </w:rPr>
      </w:pPr>
    </w:p>
    <w:p w:rsidR="00410158" w:rsidRPr="0085656C" w:rsidRDefault="00410158" w:rsidP="00410158">
      <w:pPr>
        <w:autoSpaceDE w:val="0"/>
        <w:spacing w:line="276" w:lineRule="auto"/>
        <w:jc w:val="both"/>
        <w:rPr>
          <w:rFonts w:ascii="Arial" w:hAnsi="Arial" w:cs="Arial"/>
          <w:b/>
          <w:sz w:val="22"/>
          <w:szCs w:val="22"/>
          <w:lang w:eastAsia="ar-SA"/>
        </w:rPr>
      </w:pPr>
      <w:r w:rsidRPr="0085656C">
        <w:rPr>
          <w:rFonts w:ascii="Arial" w:hAnsi="Arial" w:cs="Arial"/>
          <w:sz w:val="22"/>
          <w:szCs w:val="22"/>
          <w:lang w:eastAsia="ar-SA"/>
        </w:rPr>
        <w:t xml:space="preserve">Gwarancję należy podać w ww. miesiącach. W przypadku gdy Wykonawca nie uzupełni wartości w kryterium – gwarancja – w Formularzu oferty, Zamawiający przyjmie, że oferuje on graniczną  </w:t>
      </w:r>
      <w:proofErr w:type="spellStart"/>
      <w:r w:rsidRPr="0085656C">
        <w:rPr>
          <w:rFonts w:ascii="Arial" w:hAnsi="Arial" w:cs="Arial"/>
          <w:sz w:val="22"/>
          <w:szCs w:val="22"/>
          <w:lang w:eastAsia="ar-SA"/>
        </w:rPr>
        <w:t>t.j</w:t>
      </w:r>
      <w:proofErr w:type="spellEnd"/>
      <w:r w:rsidRPr="0085656C">
        <w:rPr>
          <w:rFonts w:ascii="Arial" w:hAnsi="Arial" w:cs="Arial"/>
          <w:sz w:val="22"/>
          <w:szCs w:val="22"/>
          <w:lang w:eastAsia="ar-SA"/>
        </w:rPr>
        <w:t>. min. 24 m-ce i tym samym przyzna 0 pkt. W przypadku gdy Wykonawca zaoferują gwarancję wyższą niż wartość maksymalną tj. 48 miesięcy, Zamawiający do kryterium przyjmie wartość 48 m-</w:t>
      </w:r>
      <w:proofErr w:type="spellStart"/>
      <w:r w:rsidRPr="0085656C">
        <w:rPr>
          <w:rFonts w:ascii="Arial" w:hAnsi="Arial" w:cs="Arial"/>
          <w:sz w:val="22"/>
          <w:szCs w:val="22"/>
          <w:lang w:eastAsia="ar-SA"/>
        </w:rPr>
        <w:t>cy</w:t>
      </w:r>
      <w:proofErr w:type="spellEnd"/>
      <w:r w:rsidRPr="0085656C">
        <w:rPr>
          <w:rFonts w:ascii="Arial" w:hAnsi="Arial" w:cs="Arial"/>
          <w:sz w:val="22"/>
          <w:szCs w:val="22"/>
          <w:lang w:eastAsia="ar-SA"/>
        </w:rPr>
        <w:t xml:space="preserve"> i tym samym przyzna Wykonawcy 40 pkt. Jeżeli Wykonawca zaoferuje gwarancje poniżej granicznej </w:t>
      </w:r>
      <w:proofErr w:type="spellStart"/>
      <w:r w:rsidRPr="0085656C">
        <w:rPr>
          <w:rFonts w:ascii="Arial" w:hAnsi="Arial" w:cs="Arial"/>
          <w:sz w:val="22"/>
          <w:szCs w:val="22"/>
          <w:lang w:eastAsia="ar-SA"/>
        </w:rPr>
        <w:t>t.j</w:t>
      </w:r>
      <w:proofErr w:type="spellEnd"/>
      <w:r w:rsidRPr="0085656C">
        <w:rPr>
          <w:rFonts w:ascii="Arial" w:hAnsi="Arial" w:cs="Arial"/>
          <w:sz w:val="22"/>
          <w:szCs w:val="22"/>
          <w:lang w:eastAsia="ar-SA"/>
        </w:rPr>
        <w:t>. min. 24 m-</w:t>
      </w:r>
      <w:proofErr w:type="spellStart"/>
      <w:r w:rsidRPr="0085656C">
        <w:rPr>
          <w:rFonts w:ascii="Arial" w:hAnsi="Arial" w:cs="Arial"/>
          <w:sz w:val="22"/>
          <w:szCs w:val="22"/>
          <w:lang w:eastAsia="ar-SA"/>
        </w:rPr>
        <w:t>cy</w:t>
      </w:r>
      <w:proofErr w:type="spellEnd"/>
      <w:r w:rsidRPr="0085656C">
        <w:rPr>
          <w:rFonts w:ascii="Arial" w:hAnsi="Arial" w:cs="Arial"/>
          <w:sz w:val="22"/>
          <w:szCs w:val="22"/>
          <w:lang w:eastAsia="ar-SA"/>
        </w:rPr>
        <w:t xml:space="preserve">, oferta podlegać będzie odrzuceniu ze względu na niezgodność z WP.  </w:t>
      </w:r>
    </w:p>
    <w:p w:rsidR="00410158" w:rsidRPr="0085656C" w:rsidRDefault="00410158" w:rsidP="00410158">
      <w:pPr>
        <w:autoSpaceDE w:val="0"/>
        <w:spacing w:line="276" w:lineRule="auto"/>
        <w:jc w:val="both"/>
        <w:rPr>
          <w:rFonts w:ascii="Arial" w:hAnsi="Arial" w:cs="Arial"/>
          <w:b/>
          <w:sz w:val="22"/>
          <w:szCs w:val="22"/>
          <w:lang w:eastAsia="ar-SA"/>
        </w:rPr>
      </w:pPr>
    </w:p>
    <w:p w:rsidR="00410158" w:rsidRPr="0085656C" w:rsidRDefault="00660F16" w:rsidP="00410158">
      <w:pPr>
        <w:autoSpaceDE w:val="0"/>
        <w:spacing w:line="276" w:lineRule="auto"/>
        <w:jc w:val="both"/>
        <w:rPr>
          <w:rFonts w:ascii="Arial" w:hAnsi="Arial" w:cs="Arial"/>
          <w:b/>
          <w:w w:val="101"/>
          <w:sz w:val="22"/>
          <w:szCs w:val="22"/>
          <w:lang w:eastAsia="ar-SA"/>
        </w:rPr>
      </w:pPr>
      <w:r w:rsidRPr="0085656C">
        <w:rPr>
          <w:rFonts w:ascii="Arial" w:hAnsi="Arial" w:cs="Arial"/>
          <w:sz w:val="22"/>
          <w:szCs w:val="22"/>
          <w:lang w:eastAsia="ar-SA"/>
        </w:rPr>
        <w:t xml:space="preserve"> 10</w:t>
      </w:r>
      <w:r w:rsidR="00410158" w:rsidRPr="0085656C">
        <w:rPr>
          <w:rFonts w:ascii="Arial" w:hAnsi="Arial" w:cs="Arial"/>
          <w:sz w:val="22"/>
          <w:szCs w:val="22"/>
          <w:lang w:eastAsia="ar-SA"/>
        </w:rPr>
        <w:t>.2. Za najkorzystniejszą uznana zostanie oferta, która nie podlega odrzuceniu oraz uzyska najwyższą ilość punktów (P) będących sumą punktów cząstkowych za poszczególne kryteria, wyliczoną wg następującego wzoru:</w:t>
      </w:r>
    </w:p>
    <w:p w:rsidR="00410158" w:rsidRPr="0085656C" w:rsidRDefault="00410158" w:rsidP="00410158">
      <w:pPr>
        <w:widowControl w:val="0"/>
        <w:shd w:val="clear" w:color="auto" w:fill="FFFFFF"/>
        <w:autoSpaceDE w:val="0"/>
        <w:spacing w:before="120" w:line="276" w:lineRule="auto"/>
        <w:ind w:left="360"/>
        <w:jc w:val="both"/>
        <w:rPr>
          <w:rFonts w:ascii="Arial" w:hAnsi="Arial" w:cs="Arial"/>
          <w:sz w:val="22"/>
          <w:szCs w:val="22"/>
          <w:u w:val="single"/>
          <w:lang w:eastAsia="ar-SA"/>
        </w:rPr>
      </w:pPr>
      <w:r w:rsidRPr="0085656C">
        <w:rPr>
          <w:rFonts w:ascii="Arial" w:hAnsi="Arial" w:cs="Arial"/>
          <w:b/>
          <w:w w:val="101"/>
          <w:sz w:val="22"/>
          <w:szCs w:val="22"/>
          <w:lang w:eastAsia="ar-SA"/>
        </w:rPr>
        <w:t xml:space="preserve">P= </w:t>
      </w:r>
      <w:proofErr w:type="spellStart"/>
      <w:r w:rsidRPr="0085656C">
        <w:rPr>
          <w:rFonts w:ascii="Arial" w:hAnsi="Arial" w:cs="Arial"/>
          <w:b/>
          <w:w w:val="101"/>
          <w:sz w:val="22"/>
          <w:szCs w:val="22"/>
          <w:lang w:eastAsia="ar-SA"/>
        </w:rPr>
        <w:t>Kc</w:t>
      </w:r>
      <w:proofErr w:type="spellEnd"/>
      <w:r w:rsidRPr="0085656C">
        <w:rPr>
          <w:rFonts w:ascii="Arial" w:hAnsi="Arial" w:cs="Arial"/>
          <w:b/>
          <w:w w:val="101"/>
          <w:sz w:val="22"/>
          <w:szCs w:val="22"/>
          <w:lang w:eastAsia="ar-SA"/>
        </w:rPr>
        <w:t xml:space="preserve"> + Kg</w:t>
      </w:r>
    </w:p>
    <w:p w:rsidR="00410158" w:rsidRPr="005357FA" w:rsidRDefault="00410158" w:rsidP="00410158">
      <w:pPr>
        <w:suppressAutoHyphens/>
        <w:spacing w:before="240" w:line="276" w:lineRule="auto"/>
        <w:jc w:val="both"/>
        <w:rPr>
          <w:rFonts w:ascii="Arial" w:hAnsi="Arial" w:cs="Arial"/>
          <w:sz w:val="22"/>
          <w:szCs w:val="22"/>
          <w:lang w:eastAsia="ar-SA"/>
        </w:rPr>
      </w:pPr>
      <w:r w:rsidRPr="005357FA">
        <w:rPr>
          <w:rFonts w:ascii="Arial" w:hAnsi="Arial" w:cs="Arial"/>
          <w:sz w:val="22"/>
          <w:szCs w:val="22"/>
          <w:lang w:eastAsia="ar-SA"/>
        </w:rPr>
        <w:t xml:space="preserve">Oferta, która przedstawia najkorzystniejszy bilans (maksymalna liczba przyznanych punktów w oparciu o ustalone kryteria) w obrębie danego zamówienia zostanie uznana za najkorzystniejszą, pozostałe oferty zostaną sklasyfikowane zgodnie z ilością uzyskanych punktów. </w:t>
      </w:r>
    </w:p>
    <w:p w:rsidR="007C0306" w:rsidRPr="0085656C" w:rsidRDefault="007C0306" w:rsidP="007C0306">
      <w:pPr>
        <w:ind w:right="-1"/>
        <w:jc w:val="both"/>
        <w:rPr>
          <w:rFonts w:ascii="Arial" w:hAnsi="Arial" w:cs="Arial"/>
          <w:sz w:val="22"/>
          <w:szCs w:val="22"/>
        </w:rPr>
      </w:pPr>
      <w:r w:rsidRPr="0085656C">
        <w:rPr>
          <w:rFonts w:ascii="Arial" w:hAnsi="Arial" w:cs="Arial"/>
          <w:bCs/>
          <w:sz w:val="22"/>
          <w:szCs w:val="22"/>
        </w:rPr>
        <w:t xml:space="preserve">Szczegółowe informacje dotyczące wyboru oferty najkorzystniejszej zostaną przekazane </w:t>
      </w:r>
      <w:r w:rsidRPr="0085656C">
        <w:rPr>
          <w:rFonts w:ascii="Arial" w:hAnsi="Arial" w:cs="Arial"/>
          <w:sz w:val="22"/>
          <w:szCs w:val="22"/>
        </w:rPr>
        <w:t xml:space="preserve">w </w:t>
      </w:r>
      <w:r w:rsidR="006F18C5">
        <w:rPr>
          <w:rFonts w:ascii="Arial" w:hAnsi="Arial" w:cs="Arial"/>
          <w:sz w:val="22"/>
          <w:szCs w:val="22"/>
        </w:rPr>
        <w:t>Warunkach</w:t>
      </w:r>
      <w:r w:rsidRPr="0085656C">
        <w:rPr>
          <w:rFonts w:ascii="Arial" w:hAnsi="Arial" w:cs="Arial"/>
          <w:sz w:val="22"/>
          <w:szCs w:val="22"/>
        </w:rPr>
        <w:t xml:space="preserve"> </w:t>
      </w:r>
      <w:r w:rsidR="006F18C5">
        <w:rPr>
          <w:rFonts w:ascii="Arial" w:hAnsi="Arial" w:cs="Arial"/>
          <w:sz w:val="22"/>
          <w:szCs w:val="22"/>
        </w:rPr>
        <w:t>przetargu- część II</w:t>
      </w:r>
      <w:r w:rsidRPr="0085656C">
        <w:rPr>
          <w:rFonts w:ascii="Arial" w:hAnsi="Arial" w:cs="Arial"/>
          <w:sz w:val="22"/>
          <w:szCs w:val="22"/>
        </w:rPr>
        <w:t>, na drugim etapie postępowania.</w:t>
      </w:r>
    </w:p>
    <w:p w:rsidR="007C0306" w:rsidRPr="0085656C" w:rsidRDefault="007C0306" w:rsidP="00DB65F3">
      <w:pPr>
        <w:pStyle w:val="Akapitzlist"/>
        <w:tabs>
          <w:tab w:val="left" w:pos="9000"/>
          <w:tab w:val="left" w:pos="9180"/>
          <w:tab w:val="left" w:pos="9360"/>
        </w:tabs>
        <w:spacing w:after="240"/>
        <w:ind w:left="0"/>
        <w:jc w:val="both"/>
        <w:rPr>
          <w:rFonts w:ascii="Arial" w:hAnsi="Arial" w:cs="Arial"/>
          <w:b/>
          <w:bCs/>
          <w:sz w:val="22"/>
          <w:szCs w:val="22"/>
        </w:rPr>
      </w:pPr>
    </w:p>
    <w:p w:rsidR="009D5678" w:rsidRPr="0085656C" w:rsidRDefault="00D17FE9" w:rsidP="009D5678">
      <w:pPr>
        <w:numPr>
          <w:ilvl w:val="0"/>
          <w:numId w:val="18"/>
        </w:numPr>
        <w:ind w:left="426"/>
        <w:jc w:val="both"/>
        <w:rPr>
          <w:rFonts w:ascii="Arial" w:hAnsi="Arial" w:cs="Arial"/>
          <w:sz w:val="22"/>
          <w:szCs w:val="22"/>
        </w:rPr>
      </w:pPr>
      <w:r w:rsidRPr="0085656C">
        <w:rPr>
          <w:rFonts w:ascii="Arial" w:hAnsi="Arial" w:cs="Arial"/>
          <w:b/>
          <w:bCs/>
          <w:sz w:val="22"/>
          <w:szCs w:val="22"/>
          <w:u w:val="single"/>
        </w:rPr>
        <w:t xml:space="preserve">Klauzula informacyjna </w:t>
      </w:r>
      <w:proofErr w:type="spellStart"/>
      <w:r w:rsidRPr="0085656C">
        <w:rPr>
          <w:rFonts w:ascii="Arial" w:hAnsi="Arial" w:cs="Arial"/>
          <w:b/>
          <w:bCs/>
          <w:sz w:val="22"/>
          <w:szCs w:val="22"/>
          <w:u w:val="single"/>
        </w:rPr>
        <w:t>Pzp</w:t>
      </w:r>
      <w:proofErr w:type="spellEnd"/>
      <w:r w:rsidRPr="0085656C">
        <w:rPr>
          <w:rFonts w:ascii="Arial" w:hAnsi="Arial" w:cs="Arial"/>
          <w:sz w:val="22"/>
          <w:szCs w:val="22"/>
        </w:rPr>
        <w:t xml:space="preserve"> </w:t>
      </w:r>
    </w:p>
    <w:p w:rsidR="009D5678" w:rsidRPr="0085656C" w:rsidRDefault="009D5678" w:rsidP="009D5678">
      <w:pPr>
        <w:ind w:left="426"/>
        <w:jc w:val="both"/>
        <w:rPr>
          <w:rFonts w:ascii="Arial" w:hAnsi="Arial" w:cs="Arial"/>
          <w:sz w:val="22"/>
          <w:szCs w:val="22"/>
        </w:rPr>
      </w:pPr>
    </w:p>
    <w:p w:rsidR="00911C03" w:rsidRPr="0085656C" w:rsidRDefault="004C2C86" w:rsidP="00911C03">
      <w:pPr>
        <w:spacing w:line="276" w:lineRule="auto"/>
        <w:ind w:left="426" w:hanging="426"/>
        <w:jc w:val="both"/>
        <w:rPr>
          <w:rFonts w:ascii="Arial" w:hAnsi="Arial" w:cs="Arial"/>
          <w:sz w:val="22"/>
          <w:szCs w:val="22"/>
        </w:rPr>
      </w:pPr>
      <w:r w:rsidRPr="0085656C">
        <w:rPr>
          <w:rFonts w:ascii="Arial" w:hAnsi="Arial" w:cs="Arial"/>
          <w:sz w:val="22"/>
          <w:szCs w:val="22"/>
        </w:rPr>
        <w:t>1</w:t>
      </w:r>
      <w:r w:rsidR="00361E80" w:rsidRPr="0085656C">
        <w:rPr>
          <w:rFonts w:ascii="Arial" w:hAnsi="Arial" w:cs="Arial"/>
          <w:sz w:val="22"/>
          <w:szCs w:val="22"/>
        </w:rPr>
        <w:t>1</w:t>
      </w:r>
      <w:r w:rsidRPr="0085656C">
        <w:rPr>
          <w:rFonts w:ascii="Arial" w:hAnsi="Arial" w:cs="Arial"/>
          <w:sz w:val="22"/>
          <w:szCs w:val="22"/>
        </w:rPr>
        <w:t xml:space="preserve">.1. </w:t>
      </w:r>
      <w:r w:rsidR="00911C03" w:rsidRPr="0085656C">
        <w:rPr>
          <w:rFonts w:ascii="Arial" w:hAnsi="Arial" w:cs="Arial"/>
          <w:sz w:val="22"/>
          <w:szCs w:val="22"/>
        </w:rPr>
        <w:t xml:space="preserve">Zgodnie z art. 13 ust. 1 i 2 ogólnego </w:t>
      </w:r>
      <w:r w:rsidR="00911C03" w:rsidRPr="0085656C">
        <w:rPr>
          <w:rFonts w:ascii="Arial" w:eastAsia="Calibri" w:hAnsi="Arial" w:cs="Arial"/>
          <w:sz w:val="22"/>
          <w:szCs w:val="22"/>
          <w:lang w:eastAsia="en-US"/>
        </w:rPr>
        <w:t>rozporządzenia o ochronie danych z dnia 27 kwietnia 2016 informuję, iż:</w:t>
      </w:r>
      <w:r w:rsidR="00911C03" w:rsidRPr="0085656C">
        <w:rPr>
          <w:rFonts w:ascii="Arial" w:hAnsi="Arial" w:cs="Arial"/>
          <w:sz w:val="22"/>
          <w:szCs w:val="22"/>
        </w:rPr>
        <w:t xml:space="preserve"> </w:t>
      </w:r>
    </w:p>
    <w:p w:rsidR="00911C03" w:rsidRPr="0085656C" w:rsidRDefault="00911C03" w:rsidP="00911C03">
      <w:pPr>
        <w:numPr>
          <w:ilvl w:val="0"/>
          <w:numId w:val="23"/>
        </w:numPr>
        <w:suppressAutoHyphens/>
        <w:spacing w:line="276" w:lineRule="auto"/>
        <w:ind w:left="851" w:hanging="425"/>
        <w:jc w:val="both"/>
        <w:rPr>
          <w:rFonts w:ascii="Arial" w:hAnsi="Arial" w:cs="Arial"/>
          <w:sz w:val="22"/>
          <w:szCs w:val="22"/>
        </w:rPr>
      </w:pPr>
      <w:r w:rsidRPr="0085656C">
        <w:rPr>
          <w:rFonts w:ascii="Arial" w:hAnsi="Arial" w:cs="Arial"/>
          <w:sz w:val="22"/>
          <w:szCs w:val="22"/>
        </w:rPr>
        <w:t>administratorem Pani/Pana danych osobowych jest Dowódca Jednostki Wojskowej 4026 z siedzibą w Gdyni, 81-103,  ul. Rondo Bitwy pod Oliwą 1;</w:t>
      </w:r>
    </w:p>
    <w:p w:rsidR="00911C03" w:rsidRPr="0085656C" w:rsidRDefault="00911C03" w:rsidP="00911C03">
      <w:pPr>
        <w:numPr>
          <w:ilvl w:val="0"/>
          <w:numId w:val="23"/>
        </w:numPr>
        <w:suppressAutoHyphens/>
        <w:spacing w:line="276" w:lineRule="auto"/>
        <w:ind w:left="851" w:hanging="425"/>
        <w:jc w:val="both"/>
        <w:rPr>
          <w:rFonts w:ascii="Arial" w:hAnsi="Arial" w:cs="Arial"/>
          <w:sz w:val="22"/>
          <w:szCs w:val="22"/>
        </w:rPr>
      </w:pPr>
      <w:r w:rsidRPr="0085656C">
        <w:rPr>
          <w:rFonts w:ascii="Arial" w:hAnsi="Arial" w:cs="Arial"/>
          <w:sz w:val="22"/>
          <w:szCs w:val="22"/>
        </w:rPr>
        <w:t xml:space="preserve">kontakt do Inspektora Ochrony Danych Jednostki  Wojskowej 4026 – </w:t>
      </w:r>
      <w:hyperlink r:id="rId16" w:history="1">
        <w:r w:rsidRPr="0085656C">
          <w:rPr>
            <w:rFonts w:ascii="Arial" w:hAnsi="Arial" w:cs="Arial"/>
            <w:color w:val="0563C1"/>
            <w:sz w:val="22"/>
            <w:szCs w:val="22"/>
            <w:u w:val="single"/>
          </w:rPr>
          <w:t>4026.iod@ron.mil.pl</w:t>
        </w:r>
      </w:hyperlink>
      <w:r w:rsidRPr="0085656C">
        <w:rPr>
          <w:rFonts w:ascii="Arial" w:hAnsi="Arial" w:cs="Arial"/>
          <w:sz w:val="22"/>
          <w:szCs w:val="22"/>
        </w:rPr>
        <w:t>;</w:t>
      </w:r>
      <w:r w:rsidRPr="0085656C">
        <w:rPr>
          <w:rFonts w:ascii="Arial" w:hAnsi="Arial" w:cs="Arial"/>
          <w:sz w:val="22"/>
          <w:szCs w:val="22"/>
          <w:vertAlign w:val="superscript"/>
        </w:rPr>
        <w:t>*</w:t>
      </w:r>
    </w:p>
    <w:p w:rsidR="00911C03" w:rsidRPr="0085656C" w:rsidRDefault="00911C03" w:rsidP="00911C03">
      <w:pPr>
        <w:numPr>
          <w:ilvl w:val="0"/>
          <w:numId w:val="23"/>
        </w:numPr>
        <w:suppressAutoHyphens/>
        <w:spacing w:line="276" w:lineRule="auto"/>
        <w:ind w:left="851" w:hanging="426"/>
        <w:jc w:val="both"/>
        <w:rPr>
          <w:rFonts w:ascii="Arial" w:hAnsi="Arial" w:cs="Arial"/>
          <w:color w:val="00B0F0"/>
          <w:sz w:val="22"/>
          <w:szCs w:val="22"/>
        </w:rPr>
      </w:pPr>
      <w:r w:rsidRPr="0085656C">
        <w:rPr>
          <w:rFonts w:ascii="Arial" w:hAnsi="Arial" w:cs="Arial"/>
          <w:sz w:val="22"/>
          <w:szCs w:val="22"/>
        </w:rPr>
        <w:t>Pani/Pana dane osobowe przetwarzane będą na podstawie art. 6 ust. 1 lit. c</w:t>
      </w:r>
      <w:r w:rsidRPr="0085656C">
        <w:rPr>
          <w:rFonts w:ascii="Arial" w:hAnsi="Arial" w:cs="Arial"/>
          <w:i/>
          <w:sz w:val="22"/>
          <w:szCs w:val="22"/>
        </w:rPr>
        <w:t xml:space="preserve"> </w:t>
      </w:r>
      <w:r w:rsidRPr="0085656C">
        <w:rPr>
          <w:rFonts w:ascii="Arial" w:hAnsi="Arial" w:cs="Arial"/>
          <w:sz w:val="22"/>
          <w:szCs w:val="22"/>
        </w:rPr>
        <w:t xml:space="preserve">RODO </w:t>
      </w:r>
      <w:r w:rsidRPr="0085656C">
        <w:rPr>
          <w:rFonts w:ascii="Arial" w:eastAsia="Calibri" w:hAnsi="Arial" w:cs="Arial"/>
          <w:sz w:val="22"/>
          <w:szCs w:val="22"/>
          <w:lang w:eastAsia="en-US"/>
        </w:rPr>
        <w:t xml:space="preserve">w celach wynikających z prawnie uzasadnionych interesów realizowanych przez Administratora w związku z prowadzoną procedurą </w:t>
      </w:r>
      <w:r w:rsidRPr="0085656C">
        <w:rPr>
          <w:rFonts w:ascii="Arial" w:eastAsia="Calibri" w:hAnsi="Arial" w:cs="Arial"/>
          <w:sz w:val="22"/>
          <w:szCs w:val="22"/>
          <w:lang w:eastAsia="en-US"/>
        </w:rPr>
        <w:br/>
        <w:t>o udzielenie przedmiotowego zamówienia;</w:t>
      </w:r>
    </w:p>
    <w:p w:rsidR="00911C03" w:rsidRPr="00A92444" w:rsidRDefault="00911C03" w:rsidP="00A92444">
      <w:pPr>
        <w:pStyle w:val="Akapitzlist"/>
        <w:numPr>
          <w:ilvl w:val="0"/>
          <w:numId w:val="23"/>
        </w:numPr>
        <w:ind w:left="851" w:hanging="425"/>
        <w:jc w:val="both"/>
        <w:rPr>
          <w:rFonts w:ascii="Arial" w:hAnsi="Arial" w:cs="Arial"/>
          <w:sz w:val="22"/>
          <w:szCs w:val="22"/>
        </w:rPr>
      </w:pPr>
      <w:r w:rsidRPr="00A92444">
        <w:rPr>
          <w:rFonts w:ascii="Arial" w:hAnsi="Arial" w:cs="Arial"/>
          <w:sz w:val="22"/>
          <w:szCs w:val="22"/>
        </w:rPr>
        <w:t xml:space="preserve">odbiorcami Pani/Pana danych osobowych będą osoby lub podmioty, którym udostępniona zostanie dokumentacja postępowania w </w:t>
      </w:r>
      <w:r w:rsidR="00A92444" w:rsidRPr="00A92444">
        <w:rPr>
          <w:rFonts w:ascii="Arial" w:hAnsi="Arial" w:cs="Arial"/>
          <w:sz w:val="22"/>
          <w:szCs w:val="22"/>
        </w:rPr>
        <w:t xml:space="preserve">o zapisy regulaminu udzielania zamówień publicznych w Jednostce Wojskowej 4026 oraz w oparciu </w:t>
      </w:r>
      <w:r w:rsidR="00A92444">
        <w:rPr>
          <w:rFonts w:ascii="Arial" w:hAnsi="Arial" w:cs="Arial"/>
          <w:sz w:val="22"/>
          <w:szCs w:val="22"/>
        </w:rPr>
        <w:br/>
      </w:r>
      <w:r w:rsidR="00A92444" w:rsidRPr="00A92444">
        <w:rPr>
          <w:rFonts w:ascii="Arial" w:hAnsi="Arial" w:cs="Arial"/>
          <w:sz w:val="22"/>
          <w:szCs w:val="22"/>
        </w:rPr>
        <w:t xml:space="preserve">o zapisy Warunków przetargu;  </w:t>
      </w:r>
    </w:p>
    <w:p w:rsidR="00911C03" w:rsidRPr="0085656C" w:rsidRDefault="00911C03" w:rsidP="00911C03">
      <w:pPr>
        <w:numPr>
          <w:ilvl w:val="0"/>
          <w:numId w:val="23"/>
        </w:numPr>
        <w:suppressAutoHyphens/>
        <w:spacing w:line="276" w:lineRule="auto"/>
        <w:ind w:left="851" w:hanging="425"/>
        <w:jc w:val="both"/>
        <w:rPr>
          <w:rFonts w:ascii="Arial" w:hAnsi="Arial" w:cs="Arial"/>
          <w:color w:val="00B0F0"/>
          <w:sz w:val="22"/>
          <w:szCs w:val="22"/>
        </w:rPr>
      </w:pPr>
      <w:r w:rsidRPr="0085656C">
        <w:rPr>
          <w:rFonts w:ascii="Arial" w:hAnsi="Arial" w:cs="Arial"/>
          <w:sz w:val="22"/>
          <w:szCs w:val="22"/>
        </w:rPr>
        <w:t>Pani/Pana dane osobowe nie będą przekazywane do państwa trzeciego/organizacji międzynarodowej;</w:t>
      </w:r>
    </w:p>
    <w:p w:rsidR="00911C03" w:rsidRPr="0085656C" w:rsidRDefault="00911C03" w:rsidP="00911C03">
      <w:pPr>
        <w:numPr>
          <w:ilvl w:val="0"/>
          <w:numId w:val="23"/>
        </w:numPr>
        <w:suppressAutoHyphens/>
        <w:spacing w:line="276" w:lineRule="auto"/>
        <w:ind w:left="851" w:hanging="425"/>
        <w:jc w:val="both"/>
        <w:rPr>
          <w:rFonts w:ascii="Arial" w:hAnsi="Arial" w:cs="Arial"/>
          <w:b/>
          <w:i/>
          <w:sz w:val="22"/>
          <w:szCs w:val="22"/>
        </w:rPr>
      </w:pPr>
      <w:r w:rsidRPr="0085656C">
        <w:rPr>
          <w:rFonts w:ascii="Arial" w:hAnsi="Arial" w:cs="Arial"/>
          <w:sz w:val="22"/>
          <w:szCs w:val="22"/>
        </w:rPr>
        <w:t>Pani/Pana dane osobowe będą przechowywane przez okres 4 lat od dnia zakończenia postępowania o udzielenie zamówienia, w sposób gwarantujący jego nienaruszalność</w:t>
      </w:r>
      <w:r w:rsidR="00A92444">
        <w:rPr>
          <w:rFonts w:ascii="Arial" w:hAnsi="Arial" w:cs="Arial"/>
          <w:sz w:val="22"/>
          <w:szCs w:val="22"/>
        </w:rPr>
        <w:t>.</w:t>
      </w:r>
      <w:r w:rsidRPr="0085656C">
        <w:rPr>
          <w:rFonts w:ascii="Arial" w:hAnsi="Arial" w:cs="Arial"/>
          <w:sz w:val="22"/>
          <w:szCs w:val="22"/>
        </w:rPr>
        <w:t xml:space="preserve"> </w:t>
      </w:r>
      <w:r w:rsidR="00A92444">
        <w:rPr>
          <w:rFonts w:ascii="Arial" w:hAnsi="Arial" w:cs="Arial"/>
          <w:sz w:val="22"/>
          <w:szCs w:val="22"/>
        </w:rPr>
        <w:t>J</w:t>
      </w:r>
      <w:r w:rsidRPr="0085656C">
        <w:rPr>
          <w:rFonts w:ascii="Arial" w:hAnsi="Arial" w:cs="Arial"/>
          <w:sz w:val="22"/>
          <w:szCs w:val="22"/>
        </w:rPr>
        <w:t xml:space="preserve">eżeli okres obowiązywania umowy w sprawie zamówienia publicznego przekracza 4 lata, zamawiający po upływie tego okresu przechowuje protokół wraz z załącznikami do czasu zakończenia obowiązywania umowy, z wyjątkiem wniosków o dopuszczenie do udziału w postępowaniu, ofert </w:t>
      </w:r>
      <w:r w:rsidRPr="0085656C">
        <w:rPr>
          <w:rFonts w:ascii="Arial" w:hAnsi="Arial" w:cs="Arial"/>
          <w:sz w:val="22"/>
          <w:szCs w:val="22"/>
        </w:rPr>
        <w:lastRenderedPageBreak/>
        <w:t>oraz innych dokumentów dotyczących wykonawców, z którymi nie została zawarta umowa.</w:t>
      </w:r>
    </w:p>
    <w:p w:rsidR="00911C03" w:rsidRPr="0085656C" w:rsidRDefault="00911C03" w:rsidP="00911C03">
      <w:pPr>
        <w:numPr>
          <w:ilvl w:val="0"/>
          <w:numId w:val="23"/>
        </w:numPr>
        <w:suppressAutoHyphens/>
        <w:spacing w:line="276" w:lineRule="auto"/>
        <w:ind w:left="851" w:hanging="425"/>
        <w:jc w:val="both"/>
        <w:rPr>
          <w:rFonts w:ascii="Arial" w:hAnsi="Arial" w:cs="Arial"/>
          <w:b/>
          <w:i/>
          <w:sz w:val="22"/>
          <w:szCs w:val="22"/>
        </w:rPr>
      </w:pPr>
      <w:r w:rsidRPr="0085656C">
        <w:rPr>
          <w:rFonts w:ascii="Arial" w:hAnsi="Arial" w:cs="Arial"/>
          <w:sz w:val="22"/>
          <w:szCs w:val="22"/>
        </w:rPr>
        <w:t>posiada Pani/Pan prawo dostępu do treści swoich danych oraz prawo ich sprostowania i ograniczenia przetwarzania z zastrzeżeniem przypadków wskazanych w art. 18 ust. 2 RODO;</w:t>
      </w:r>
      <w:r w:rsidRPr="0085656C">
        <w:rPr>
          <w:rFonts w:ascii="Arial" w:hAnsi="Arial" w:cs="Arial"/>
          <w:sz w:val="22"/>
          <w:szCs w:val="22"/>
          <w:vertAlign w:val="superscript"/>
        </w:rPr>
        <w:t>**,***</w:t>
      </w:r>
    </w:p>
    <w:p w:rsidR="00911C03" w:rsidRPr="0085656C" w:rsidRDefault="00911C03" w:rsidP="00911C03">
      <w:pPr>
        <w:numPr>
          <w:ilvl w:val="0"/>
          <w:numId w:val="23"/>
        </w:numPr>
        <w:suppressAutoHyphens/>
        <w:spacing w:line="276" w:lineRule="auto"/>
        <w:ind w:left="851" w:hanging="425"/>
        <w:jc w:val="both"/>
        <w:rPr>
          <w:rFonts w:ascii="Arial" w:hAnsi="Arial" w:cs="Arial"/>
          <w:b/>
          <w:i/>
          <w:sz w:val="22"/>
          <w:szCs w:val="22"/>
        </w:rPr>
      </w:pPr>
      <w:r w:rsidRPr="0085656C">
        <w:rPr>
          <w:rFonts w:ascii="Arial" w:hAnsi="Arial" w:cs="Arial"/>
          <w:sz w:val="22"/>
          <w:szCs w:val="22"/>
        </w:rPr>
        <w:t xml:space="preserve">ma Pani/Pan prawo wniesienia skargi do UODO gdy uzna Pani/Pan, </w:t>
      </w:r>
      <w:r w:rsidRPr="0085656C">
        <w:rPr>
          <w:rFonts w:ascii="Arial" w:hAnsi="Arial" w:cs="Arial"/>
          <w:sz w:val="22"/>
          <w:szCs w:val="22"/>
        </w:rPr>
        <w:br/>
        <w:t xml:space="preserve">iż przetwarzanie danych osobowych Pani/Pana dotyczących narusza przepisy ogólnego rozporządzenia o ochronie danych osobowych z dnia 27 kwietnia </w:t>
      </w:r>
      <w:r w:rsidR="0085656C">
        <w:rPr>
          <w:rFonts w:ascii="Arial" w:hAnsi="Arial" w:cs="Arial"/>
          <w:sz w:val="22"/>
          <w:szCs w:val="22"/>
        </w:rPr>
        <w:br/>
      </w:r>
      <w:r w:rsidRPr="0085656C">
        <w:rPr>
          <w:rFonts w:ascii="Arial" w:hAnsi="Arial" w:cs="Arial"/>
          <w:sz w:val="22"/>
          <w:szCs w:val="22"/>
        </w:rPr>
        <w:t xml:space="preserve">2016 r. </w:t>
      </w:r>
    </w:p>
    <w:p w:rsidR="00911C03" w:rsidRPr="0085656C" w:rsidRDefault="00911C03" w:rsidP="00911C03">
      <w:pPr>
        <w:numPr>
          <w:ilvl w:val="0"/>
          <w:numId w:val="23"/>
        </w:numPr>
        <w:suppressAutoHyphens/>
        <w:spacing w:line="276" w:lineRule="auto"/>
        <w:ind w:left="851" w:hanging="425"/>
        <w:jc w:val="both"/>
        <w:rPr>
          <w:rFonts w:ascii="Arial" w:hAnsi="Arial" w:cs="Arial"/>
          <w:sz w:val="22"/>
          <w:szCs w:val="22"/>
        </w:rPr>
      </w:pPr>
      <w:r w:rsidRPr="0085656C">
        <w:rPr>
          <w:rFonts w:ascii="Arial" w:hAnsi="Arial" w:cs="Arial"/>
          <w:sz w:val="22"/>
          <w:szCs w:val="22"/>
        </w:rPr>
        <w:t>nie przysługuje Pani/Panu:</w:t>
      </w:r>
    </w:p>
    <w:p w:rsidR="00911C03" w:rsidRPr="0085656C" w:rsidRDefault="00911C03" w:rsidP="00911C03">
      <w:pPr>
        <w:spacing w:line="276" w:lineRule="auto"/>
        <w:ind w:left="851"/>
        <w:jc w:val="both"/>
        <w:rPr>
          <w:rFonts w:ascii="Arial" w:hAnsi="Arial" w:cs="Arial"/>
          <w:sz w:val="22"/>
          <w:szCs w:val="22"/>
        </w:rPr>
      </w:pPr>
      <w:r w:rsidRPr="0085656C">
        <w:rPr>
          <w:rFonts w:ascii="Arial" w:hAnsi="Arial" w:cs="Arial"/>
          <w:sz w:val="22"/>
          <w:szCs w:val="22"/>
        </w:rPr>
        <w:t xml:space="preserve">- w związku z art. 17 ust. 3 lit. b, c, d lub e RODO prawo do usunięcia danych osobowych, </w:t>
      </w:r>
    </w:p>
    <w:p w:rsidR="00911C03" w:rsidRPr="0085656C" w:rsidRDefault="00911C03" w:rsidP="00911C03">
      <w:pPr>
        <w:spacing w:line="276" w:lineRule="auto"/>
        <w:ind w:left="851"/>
        <w:jc w:val="both"/>
        <w:rPr>
          <w:rFonts w:ascii="Arial" w:hAnsi="Arial" w:cs="Arial"/>
          <w:sz w:val="22"/>
          <w:szCs w:val="22"/>
        </w:rPr>
      </w:pPr>
      <w:r w:rsidRPr="0085656C">
        <w:rPr>
          <w:rFonts w:ascii="Arial" w:hAnsi="Arial" w:cs="Arial"/>
          <w:sz w:val="22"/>
          <w:szCs w:val="22"/>
        </w:rPr>
        <w:t>- w związku z art. 20 RODO prawo do przenoszenia danych osobowych,</w:t>
      </w:r>
    </w:p>
    <w:p w:rsidR="00911C03" w:rsidRPr="0085656C" w:rsidRDefault="00911C03" w:rsidP="00911C03">
      <w:pPr>
        <w:spacing w:line="276" w:lineRule="auto"/>
        <w:ind w:left="851" w:hanging="141"/>
        <w:jc w:val="both"/>
        <w:rPr>
          <w:rFonts w:ascii="Arial" w:hAnsi="Arial" w:cs="Arial"/>
          <w:sz w:val="22"/>
          <w:szCs w:val="22"/>
        </w:rPr>
      </w:pPr>
      <w:r w:rsidRPr="0085656C">
        <w:rPr>
          <w:rFonts w:ascii="Arial" w:hAnsi="Arial" w:cs="Arial"/>
          <w:sz w:val="22"/>
          <w:szCs w:val="22"/>
        </w:rPr>
        <w:t>- w związku z art. 21 RODO prawo sprzeciwu, wobec przetwarzania danych osobowych, gdyż podstawą prawną przetwarzania Pani/Pana danych osobowych jest art. 6 ust. 1 lit. c RODO;</w:t>
      </w:r>
    </w:p>
    <w:p w:rsidR="00911C03" w:rsidRPr="0085656C" w:rsidRDefault="00911C03" w:rsidP="00911C03">
      <w:pPr>
        <w:numPr>
          <w:ilvl w:val="0"/>
          <w:numId w:val="23"/>
        </w:numPr>
        <w:suppressAutoHyphens/>
        <w:spacing w:line="276" w:lineRule="auto"/>
        <w:ind w:left="851" w:hanging="425"/>
        <w:jc w:val="both"/>
        <w:rPr>
          <w:rFonts w:ascii="Arial" w:hAnsi="Arial" w:cs="Arial"/>
          <w:b/>
          <w:i/>
          <w:sz w:val="22"/>
          <w:szCs w:val="22"/>
        </w:rPr>
      </w:pPr>
      <w:r w:rsidRPr="0085656C">
        <w:rPr>
          <w:rFonts w:ascii="Arial" w:hAnsi="Arial" w:cs="Arial"/>
          <w:sz w:val="22"/>
          <w:szCs w:val="22"/>
        </w:rPr>
        <w:t xml:space="preserve">obowiązek podania przez Panią/Pana danych osobowych bezpośrednio Pani/Pana dotyczących jest wymogiem ustawowym określonym w przepisach ustawy Prawo Zamówień Publicznych, związanym z udziałem w postępowaniu o udzielenie zamówienia publicznego; </w:t>
      </w:r>
    </w:p>
    <w:p w:rsidR="00911C03" w:rsidRPr="0085656C" w:rsidRDefault="00911C03" w:rsidP="00911C03">
      <w:pPr>
        <w:numPr>
          <w:ilvl w:val="0"/>
          <w:numId w:val="23"/>
        </w:numPr>
        <w:suppressAutoHyphens/>
        <w:spacing w:line="276" w:lineRule="auto"/>
        <w:ind w:left="851" w:hanging="425"/>
        <w:jc w:val="both"/>
        <w:rPr>
          <w:rFonts w:ascii="Arial" w:hAnsi="Arial" w:cs="Arial"/>
          <w:i/>
          <w:color w:val="00B0F0"/>
          <w:sz w:val="22"/>
          <w:szCs w:val="22"/>
        </w:rPr>
      </w:pPr>
      <w:r w:rsidRPr="0085656C">
        <w:rPr>
          <w:rFonts w:ascii="Arial" w:hAnsi="Arial" w:cs="Arial"/>
          <w:sz w:val="22"/>
          <w:szCs w:val="22"/>
        </w:rPr>
        <w:t xml:space="preserve">Pani/Pana dane osobowe nie będą przetwarzane w sposób zautomatyzowany </w:t>
      </w:r>
      <w:r w:rsidRPr="0085656C">
        <w:rPr>
          <w:rFonts w:ascii="Arial" w:hAnsi="Arial" w:cs="Arial"/>
          <w:sz w:val="22"/>
          <w:szCs w:val="22"/>
        </w:rPr>
        <w:br/>
        <w:t xml:space="preserve">w tym również  w formie profilowania. </w:t>
      </w:r>
    </w:p>
    <w:p w:rsidR="00911C03" w:rsidRPr="0085656C" w:rsidRDefault="00911C03" w:rsidP="00911C03">
      <w:pPr>
        <w:suppressAutoHyphens/>
        <w:spacing w:before="120" w:after="120" w:line="312" w:lineRule="auto"/>
        <w:jc w:val="both"/>
        <w:rPr>
          <w:lang w:eastAsia="ar-SA"/>
        </w:rPr>
      </w:pPr>
      <w:r w:rsidRPr="0085656C">
        <w:rPr>
          <w:lang w:eastAsia="ar-SA"/>
        </w:rPr>
        <w:t>______________________</w:t>
      </w:r>
    </w:p>
    <w:p w:rsidR="00911C03" w:rsidRPr="0085656C" w:rsidRDefault="00911C03" w:rsidP="00911C03">
      <w:pPr>
        <w:suppressAutoHyphens/>
        <w:spacing w:after="60" w:line="312" w:lineRule="auto"/>
        <w:ind w:left="425"/>
        <w:jc w:val="both"/>
        <w:rPr>
          <w:rFonts w:ascii="Arial" w:hAnsi="Arial" w:cs="Arial"/>
          <w:i/>
          <w:sz w:val="16"/>
          <w:szCs w:val="16"/>
        </w:rPr>
      </w:pPr>
      <w:r w:rsidRPr="0085656C">
        <w:rPr>
          <w:rFonts w:ascii="Arial" w:hAnsi="Arial" w:cs="Arial"/>
          <w:b/>
          <w:i/>
          <w:sz w:val="16"/>
          <w:szCs w:val="16"/>
          <w:vertAlign w:val="superscript"/>
          <w:lang w:eastAsia="ar-SA"/>
        </w:rPr>
        <w:t>*</w:t>
      </w:r>
      <w:r w:rsidRPr="0085656C">
        <w:rPr>
          <w:rFonts w:ascii="Arial" w:hAnsi="Arial" w:cs="Arial"/>
          <w:b/>
          <w:i/>
          <w:sz w:val="16"/>
          <w:szCs w:val="16"/>
          <w:lang w:eastAsia="ar-SA"/>
        </w:rPr>
        <w:t xml:space="preserve"> Wyjaśnienie:</w:t>
      </w:r>
      <w:r w:rsidRPr="0085656C">
        <w:rPr>
          <w:rFonts w:ascii="Arial" w:hAnsi="Arial" w:cs="Arial"/>
          <w:i/>
          <w:sz w:val="16"/>
          <w:szCs w:val="16"/>
          <w:lang w:eastAsia="ar-SA"/>
        </w:rPr>
        <w:t xml:space="preserve"> informacja w tym zakresie jest wymagana, jeżeli w odniesieniu do danego administratora lub podmiotu przetwarzającego </w:t>
      </w:r>
      <w:r w:rsidRPr="0085656C">
        <w:rPr>
          <w:rFonts w:ascii="Arial" w:hAnsi="Arial" w:cs="Arial"/>
          <w:i/>
          <w:sz w:val="16"/>
          <w:szCs w:val="16"/>
        </w:rPr>
        <w:t>istnieje obowiązek wyznaczenia inspektora ochrony danych osobowych.</w:t>
      </w:r>
    </w:p>
    <w:p w:rsidR="00911C03" w:rsidRPr="0085656C" w:rsidRDefault="00911C03" w:rsidP="00911C03">
      <w:pPr>
        <w:suppressAutoHyphens/>
        <w:spacing w:after="60" w:line="312" w:lineRule="auto"/>
        <w:ind w:left="425"/>
        <w:jc w:val="both"/>
        <w:rPr>
          <w:rFonts w:ascii="Arial" w:eastAsia="Calibri" w:hAnsi="Arial" w:cs="Arial"/>
          <w:i/>
          <w:sz w:val="16"/>
          <w:szCs w:val="16"/>
          <w:lang w:eastAsia="ar-SA"/>
        </w:rPr>
      </w:pPr>
      <w:r w:rsidRPr="0085656C">
        <w:rPr>
          <w:rFonts w:ascii="Arial" w:eastAsia="Calibri" w:hAnsi="Arial" w:cs="Arial"/>
          <w:b/>
          <w:i/>
          <w:sz w:val="16"/>
          <w:szCs w:val="16"/>
          <w:vertAlign w:val="superscript"/>
          <w:lang w:eastAsia="ar-SA"/>
        </w:rPr>
        <w:t xml:space="preserve">** </w:t>
      </w:r>
      <w:r w:rsidRPr="0085656C">
        <w:rPr>
          <w:rFonts w:ascii="Arial" w:eastAsia="Calibri" w:hAnsi="Arial" w:cs="Arial"/>
          <w:b/>
          <w:i/>
          <w:sz w:val="16"/>
          <w:szCs w:val="16"/>
          <w:lang w:eastAsia="ar-SA"/>
        </w:rPr>
        <w:t>Wyjaśnienie:</w:t>
      </w:r>
      <w:r w:rsidRPr="0085656C">
        <w:rPr>
          <w:rFonts w:ascii="Arial" w:eastAsia="Calibri" w:hAnsi="Arial" w:cs="Arial"/>
          <w:i/>
          <w:sz w:val="16"/>
          <w:szCs w:val="16"/>
          <w:lang w:eastAsia="ar-SA"/>
        </w:rPr>
        <w:t xml:space="preserve"> </w:t>
      </w:r>
      <w:r w:rsidRPr="0085656C">
        <w:rPr>
          <w:rFonts w:ascii="Arial" w:hAnsi="Arial" w:cs="Arial"/>
          <w:i/>
          <w:sz w:val="16"/>
          <w:szCs w:val="16"/>
        </w:rPr>
        <w:t xml:space="preserve">skorzystanie z prawa do sprostowania nie może skutkować zmianą </w:t>
      </w:r>
      <w:r w:rsidRPr="0085656C">
        <w:rPr>
          <w:rFonts w:ascii="Arial" w:eastAsia="Calibri" w:hAnsi="Arial" w:cs="Arial"/>
          <w:i/>
          <w:sz w:val="16"/>
          <w:szCs w:val="16"/>
          <w:lang w:eastAsia="ar-SA"/>
        </w:rPr>
        <w:t>wyniku postępowania</w:t>
      </w:r>
      <w:r w:rsidRPr="0085656C">
        <w:rPr>
          <w:rFonts w:ascii="Arial" w:eastAsia="Calibri" w:hAnsi="Arial" w:cs="Arial"/>
          <w:i/>
          <w:sz w:val="16"/>
          <w:szCs w:val="16"/>
          <w:lang w:eastAsia="ar-SA"/>
        </w:rPr>
        <w:br/>
        <w:t xml:space="preserve">o udzielenie zamówienia publicznego ani zmianą postanowień umowy w zakresie niezgodnym z ustawą </w:t>
      </w:r>
      <w:proofErr w:type="spellStart"/>
      <w:r w:rsidRPr="0085656C">
        <w:rPr>
          <w:rFonts w:ascii="Arial" w:eastAsia="Calibri" w:hAnsi="Arial" w:cs="Arial"/>
          <w:i/>
          <w:sz w:val="16"/>
          <w:szCs w:val="16"/>
          <w:lang w:eastAsia="ar-SA"/>
        </w:rPr>
        <w:t>Pzp</w:t>
      </w:r>
      <w:proofErr w:type="spellEnd"/>
      <w:r w:rsidRPr="0085656C">
        <w:rPr>
          <w:rFonts w:ascii="Arial" w:eastAsia="Calibri" w:hAnsi="Arial" w:cs="Arial"/>
          <w:i/>
          <w:sz w:val="16"/>
          <w:szCs w:val="16"/>
          <w:lang w:eastAsia="ar-SA"/>
        </w:rPr>
        <w:t xml:space="preserve"> oraz nie może naruszać integralności protokołu oraz jego załączników.</w:t>
      </w:r>
    </w:p>
    <w:p w:rsidR="00911C03" w:rsidRPr="0085656C" w:rsidRDefault="00911C03" w:rsidP="006071AC">
      <w:pPr>
        <w:suppressAutoHyphens/>
        <w:spacing w:line="312" w:lineRule="auto"/>
        <w:ind w:left="426"/>
        <w:jc w:val="both"/>
        <w:rPr>
          <w:rFonts w:ascii="Arial" w:hAnsi="Arial" w:cs="Arial"/>
          <w:i/>
          <w:sz w:val="16"/>
          <w:szCs w:val="16"/>
        </w:rPr>
      </w:pPr>
      <w:r w:rsidRPr="0085656C">
        <w:rPr>
          <w:rFonts w:ascii="Arial" w:eastAsia="Calibri" w:hAnsi="Arial" w:cs="Arial"/>
          <w:b/>
          <w:i/>
          <w:sz w:val="16"/>
          <w:szCs w:val="16"/>
          <w:vertAlign w:val="superscript"/>
          <w:lang w:eastAsia="ar-SA"/>
        </w:rPr>
        <w:t xml:space="preserve">*** </w:t>
      </w:r>
      <w:r w:rsidRPr="0085656C">
        <w:rPr>
          <w:rFonts w:ascii="Arial" w:eastAsia="Calibri" w:hAnsi="Arial" w:cs="Arial"/>
          <w:b/>
          <w:i/>
          <w:sz w:val="16"/>
          <w:szCs w:val="16"/>
          <w:lang w:eastAsia="ar-SA"/>
        </w:rPr>
        <w:t>Wyjaśnienie:</w:t>
      </w:r>
      <w:r w:rsidRPr="0085656C">
        <w:rPr>
          <w:rFonts w:ascii="Arial" w:eastAsia="Calibri" w:hAnsi="Arial" w:cs="Arial"/>
          <w:i/>
          <w:sz w:val="16"/>
          <w:szCs w:val="16"/>
          <w:lang w:eastAsia="ar-SA"/>
        </w:rPr>
        <w:t xml:space="preserve"> prawo do ograniczenia przetwarzania nie ma zastosowania w odniesieniu do </w:t>
      </w:r>
      <w:r w:rsidRPr="0085656C">
        <w:rPr>
          <w:rFonts w:ascii="Arial" w:hAnsi="Arial" w:cs="Arial"/>
          <w:i/>
          <w:sz w:val="16"/>
          <w:szCs w:val="16"/>
        </w:rPr>
        <w:t xml:space="preserve">przechowywania, </w:t>
      </w:r>
      <w:r w:rsidRPr="0085656C">
        <w:rPr>
          <w:rFonts w:ascii="Arial" w:hAnsi="Arial" w:cs="Arial"/>
          <w:i/>
          <w:sz w:val="16"/>
          <w:szCs w:val="16"/>
        </w:rPr>
        <w:br/>
        <w:t>w celu zapewnienia korzystania ze środków ochrony prawnej lub w celu ochrony praw innej osoby fizycznej lub prawnej, lub z uwagi na ważne względy interesu publicznego Unii Europejskiej lub państwa członkowskiego.</w:t>
      </w:r>
    </w:p>
    <w:p w:rsidR="00911C03" w:rsidRPr="0085656C" w:rsidRDefault="00911C03" w:rsidP="006071AC">
      <w:pPr>
        <w:spacing w:line="312" w:lineRule="auto"/>
        <w:ind w:left="425"/>
        <w:jc w:val="both"/>
        <w:rPr>
          <w:rFonts w:ascii="Arial" w:hAnsi="Arial" w:cs="Arial"/>
          <w:i/>
          <w:color w:val="00B0F0"/>
          <w:u w:val="single"/>
        </w:rPr>
      </w:pPr>
    </w:p>
    <w:p w:rsidR="009D1DF3" w:rsidRPr="009D1DF3" w:rsidRDefault="009D1DF3" w:rsidP="006071AC">
      <w:pPr>
        <w:pStyle w:val="Akapitzlist"/>
        <w:numPr>
          <w:ilvl w:val="0"/>
          <w:numId w:val="18"/>
        </w:numPr>
        <w:jc w:val="both"/>
        <w:rPr>
          <w:rFonts w:ascii="Arial" w:hAnsi="Arial" w:cs="Arial"/>
          <w:b/>
          <w:sz w:val="22"/>
          <w:szCs w:val="22"/>
          <w:u w:val="single"/>
        </w:rPr>
      </w:pPr>
      <w:r w:rsidRPr="009D1DF3">
        <w:rPr>
          <w:rFonts w:ascii="Arial" w:hAnsi="Arial" w:cs="Arial"/>
          <w:b/>
          <w:sz w:val="22"/>
          <w:szCs w:val="22"/>
          <w:u w:val="single"/>
        </w:rPr>
        <w:t>POSTANOWIENIA KOŃCOWE</w:t>
      </w:r>
    </w:p>
    <w:p w:rsidR="009D1DF3" w:rsidRDefault="009D1DF3" w:rsidP="006071AC">
      <w:pPr>
        <w:pStyle w:val="Akapitzlist"/>
        <w:numPr>
          <w:ilvl w:val="1"/>
          <w:numId w:val="18"/>
        </w:numPr>
        <w:spacing w:line="276" w:lineRule="auto"/>
        <w:jc w:val="both"/>
        <w:rPr>
          <w:rFonts w:ascii="Arial" w:hAnsi="Arial" w:cs="Arial"/>
          <w:sz w:val="22"/>
          <w:szCs w:val="22"/>
        </w:rPr>
      </w:pPr>
      <w:r w:rsidRPr="009D1DF3">
        <w:rPr>
          <w:rFonts w:ascii="Arial" w:hAnsi="Arial" w:cs="Arial"/>
          <w:sz w:val="22"/>
          <w:szCs w:val="22"/>
        </w:rPr>
        <w:t>Przed upływem terminu złożenia ofert zamawiający zastrzega sobie możliwość zmiany oraz odwołania warunków przetargu.</w:t>
      </w:r>
    </w:p>
    <w:p w:rsidR="009D1DF3" w:rsidRDefault="009D1DF3" w:rsidP="006071AC">
      <w:pPr>
        <w:pStyle w:val="Akapitzlist"/>
        <w:numPr>
          <w:ilvl w:val="1"/>
          <w:numId w:val="18"/>
        </w:numPr>
        <w:spacing w:line="276" w:lineRule="auto"/>
        <w:jc w:val="both"/>
        <w:rPr>
          <w:rFonts w:ascii="Arial" w:hAnsi="Arial" w:cs="Arial"/>
          <w:sz w:val="22"/>
          <w:szCs w:val="22"/>
        </w:rPr>
      </w:pPr>
      <w:r w:rsidRPr="009D1DF3">
        <w:rPr>
          <w:rFonts w:ascii="Arial" w:hAnsi="Arial" w:cs="Arial"/>
          <w:sz w:val="22"/>
          <w:szCs w:val="22"/>
        </w:rPr>
        <w:t>Zamawiający zastrzega sobie możliwość, za zgodą wykonawcy, wprowadzenia po wyborze najkorzystniejszej oferty korzystnych dla siebie zmian do umowy.</w:t>
      </w:r>
    </w:p>
    <w:p w:rsidR="009D1DF3" w:rsidRPr="009D1DF3" w:rsidRDefault="009D1DF3" w:rsidP="006071AC">
      <w:pPr>
        <w:pStyle w:val="Akapitzlist"/>
        <w:numPr>
          <w:ilvl w:val="1"/>
          <w:numId w:val="18"/>
        </w:numPr>
        <w:spacing w:line="276" w:lineRule="auto"/>
        <w:jc w:val="both"/>
        <w:rPr>
          <w:rFonts w:ascii="Arial" w:hAnsi="Arial" w:cs="Arial"/>
          <w:sz w:val="22"/>
          <w:szCs w:val="22"/>
        </w:rPr>
      </w:pPr>
      <w:r w:rsidRPr="009D1DF3">
        <w:rPr>
          <w:rFonts w:ascii="Arial" w:hAnsi="Arial" w:cs="Arial"/>
          <w:sz w:val="22"/>
          <w:szCs w:val="22"/>
        </w:rPr>
        <w:t>Protokół (dokumentacja) postępowania podlega udostępnieniu, z zastrzeżeniem, że:</w:t>
      </w:r>
    </w:p>
    <w:p w:rsidR="009D1DF3" w:rsidRPr="009D1DF3" w:rsidRDefault="009D1DF3" w:rsidP="006071AC">
      <w:pPr>
        <w:pStyle w:val="Akapitzlist"/>
        <w:spacing w:line="276" w:lineRule="auto"/>
        <w:ind w:left="1134" w:hanging="283"/>
        <w:jc w:val="both"/>
        <w:rPr>
          <w:rFonts w:ascii="Arial" w:hAnsi="Arial" w:cs="Arial"/>
          <w:sz w:val="22"/>
          <w:szCs w:val="22"/>
        </w:rPr>
      </w:pPr>
      <w:r w:rsidRPr="009D1DF3">
        <w:rPr>
          <w:rFonts w:ascii="Arial" w:hAnsi="Arial" w:cs="Arial"/>
          <w:sz w:val="22"/>
          <w:szCs w:val="22"/>
        </w:rPr>
        <w:t>1)</w:t>
      </w:r>
      <w:r w:rsidRPr="009D1DF3">
        <w:rPr>
          <w:rFonts w:ascii="Arial" w:hAnsi="Arial" w:cs="Arial"/>
          <w:sz w:val="22"/>
          <w:szCs w:val="22"/>
        </w:rPr>
        <w:tab/>
        <w:t xml:space="preserve"> protokół z postępowania jest jawny, o ile nie zawiera informacji nie podlegających ujawnieniu, w zakresie i na zasadach określonych w przepisach o ochronie informacji niejawnych oraz o ochronie innych tajemnic ustawowo chronionych;</w:t>
      </w:r>
    </w:p>
    <w:p w:rsidR="009D1DF3" w:rsidRPr="009D1DF3" w:rsidRDefault="009D1DF3" w:rsidP="006071AC">
      <w:pPr>
        <w:pStyle w:val="Akapitzlist"/>
        <w:spacing w:line="276" w:lineRule="auto"/>
        <w:ind w:left="1134" w:hanging="283"/>
        <w:jc w:val="both"/>
        <w:rPr>
          <w:rFonts w:ascii="Arial" w:hAnsi="Arial" w:cs="Arial"/>
          <w:sz w:val="22"/>
          <w:szCs w:val="22"/>
        </w:rPr>
      </w:pPr>
      <w:r w:rsidRPr="009D1DF3">
        <w:rPr>
          <w:rFonts w:ascii="Arial" w:hAnsi="Arial" w:cs="Arial"/>
          <w:sz w:val="22"/>
          <w:szCs w:val="22"/>
        </w:rPr>
        <w:t xml:space="preserve">2) protokół podlega udostępnieniu z uwzględnieniem ograniczeń, o których mowa w </w:t>
      </w:r>
      <w:proofErr w:type="spellStart"/>
      <w:r w:rsidRPr="009D1DF3">
        <w:rPr>
          <w:rFonts w:ascii="Arial" w:hAnsi="Arial" w:cs="Arial"/>
          <w:sz w:val="22"/>
          <w:szCs w:val="22"/>
        </w:rPr>
        <w:t>ppkt</w:t>
      </w:r>
      <w:proofErr w:type="spellEnd"/>
      <w:r w:rsidRPr="009D1DF3">
        <w:rPr>
          <w:rFonts w:ascii="Arial" w:hAnsi="Arial" w:cs="Arial"/>
          <w:sz w:val="22"/>
          <w:szCs w:val="22"/>
        </w:rPr>
        <w:t xml:space="preserve"> 1;</w:t>
      </w:r>
    </w:p>
    <w:p w:rsidR="009D1DF3" w:rsidRPr="009D1DF3" w:rsidRDefault="009D1DF3" w:rsidP="006071AC">
      <w:pPr>
        <w:pStyle w:val="Akapitzlist"/>
        <w:spacing w:line="276" w:lineRule="auto"/>
        <w:ind w:left="1134" w:hanging="283"/>
        <w:jc w:val="both"/>
        <w:rPr>
          <w:rFonts w:ascii="Arial" w:hAnsi="Arial" w:cs="Arial"/>
          <w:sz w:val="22"/>
          <w:szCs w:val="22"/>
        </w:rPr>
      </w:pPr>
      <w:r w:rsidRPr="009D1DF3">
        <w:rPr>
          <w:rFonts w:ascii="Arial" w:hAnsi="Arial" w:cs="Arial"/>
          <w:sz w:val="22"/>
          <w:szCs w:val="22"/>
        </w:rPr>
        <w:t>3)</w:t>
      </w:r>
      <w:r w:rsidRPr="009D1DF3">
        <w:rPr>
          <w:rFonts w:ascii="Arial" w:hAnsi="Arial" w:cs="Arial"/>
          <w:sz w:val="22"/>
          <w:szCs w:val="22"/>
        </w:rPr>
        <w:tab/>
        <w:t xml:space="preserve"> protokół udostępnia się po dokonaniu wyboru najkorzystniejszej oferty lub unieważnieniu postępowania.</w:t>
      </w:r>
    </w:p>
    <w:p w:rsidR="009D1DF3" w:rsidRPr="009D1DF3" w:rsidRDefault="009D1DF3" w:rsidP="009D1DF3">
      <w:pPr>
        <w:pStyle w:val="Akapitzlist"/>
        <w:ind w:left="426"/>
        <w:jc w:val="both"/>
        <w:rPr>
          <w:rFonts w:ascii="Arial" w:hAnsi="Arial" w:cs="Arial"/>
          <w:sz w:val="22"/>
          <w:szCs w:val="22"/>
        </w:rPr>
      </w:pPr>
    </w:p>
    <w:p w:rsidR="00410158" w:rsidRPr="009D1DF3" w:rsidRDefault="00410158" w:rsidP="009D1DF3">
      <w:pPr>
        <w:pStyle w:val="Akapitzlist"/>
        <w:numPr>
          <w:ilvl w:val="0"/>
          <w:numId w:val="18"/>
        </w:numPr>
        <w:jc w:val="both"/>
        <w:rPr>
          <w:rFonts w:ascii="Arial" w:hAnsi="Arial" w:cs="Arial"/>
          <w:b/>
          <w:sz w:val="22"/>
          <w:szCs w:val="22"/>
        </w:rPr>
      </w:pPr>
      <w:r w:rsidRPr="009D1DF3">
        <w:rPr>
          <w:rFonts w:ascii="Arial" w:hAnsi="Arial" w:cs="Arial"/>
          <w:b/>
          <w:sz w:val="22"/>
          <w:szCs w:val="22"/>
          <w:u w:val="single"/>
        </w:rPr>
        <w:t>WYKAZ ZAŁĄCZNIKÓW DO SPECYFIKACJI ISTOTNYCH WARUNKÓW ZAMÓWIENIA.</w:t>
      </w:r>
    </w:p>
    <w:p w:rsidR="00410158" w:rsidRPr="0085656C" w:rsidRDefault="00410158" w:rsidP="00911C03">
      <w:pPr>
        <w:spacing w:line="276" w:lineRule="auto"/>
        <w:ind w:left="426" w:hanging="426"/>
        <w:jc w:val="both"/>
        <w:rPr>
          <w:rFonts w:ascii="Arial" w:hAnsi="Arial" w:cs="Arial"/>
          <w:sz w:val="22"/>
          <w:szCs w:val="22"/>
        </w:rPr>
      </w:pPr>
    </w:p>
    <w:p w:rsidR="00410158" w:rsidRPr="0085656C" w:rsidRDefault="00410158" w:rsidP="00410158">
      <w:pPr>
        <w:spacing w:line="276" w:lineRule="auto"/>
        <w:jc w:val="both"/>
        <w:rPr>
          <w:rFonts w:ascii="Arial" w:hAnsi="Arial" w:cs="Arial"/>
          <w:sz w:val="22"/>
          <w:szCs w:val="22"/>
        </w:rPr>
      </w:pPr>
      <w:r w:rsidRPr="0085656C">
        <w:rPr>
          <w:rFonts w:ascii="Arial" w:hAnsi="Arial" w:cs="Arial"/>
          <w:sz w:val="22"/>
          <w:szCs w:val="22"/>
        </w:rPr>
        <w:t>Załącznik nr 1</w:t>
      </w:r>
      <w:r w:rsidRPr="0085656C">
        <w:rPr>
          <w:rFonts w:ascii="Arial" w:hAnsi="Arial" w:cs="Arial"/>
          <w:sz w:val="22"/>
          <w:szCs w:val="22"/>
        </w:rPr>
        <w:tab/>
        <w:t>- Wniosek o dopuszczenie do udziału w postępowaniu.</w:t>
      </w:r>
    </w:p>
    <w:p w:rsidR="00410158" w:rsidRPr="0085656C" w:rsidRDefault="00410158" w:rsidP="00081C28">
      <w:pPr>
        <w:spacing w:line="276" w:lineRule="auto"/>
        <w:rPr>
          <w:rFonts w:ascii="Arial" w:hAnsi="Arial" w:cs="Arial"/>
          <w:sz w:val="22"/>
          <w:szCs w:val="22"/>
        </w:rPr>
      </w:pPr>
      <w:r w:rsidRPr="0085656C">
        <w:rPr>
          <w:rFonts w:ascii="Arial" w:hAnsi="Arial" w:cs="Arial"/>
          <w:sz w:val="22"/>
          <w:szCs w:val="22"/>
        </w:rPr>
        <w:t>Załącznik nr 2</w:t>
      </w:r>
      <w:r w:rsidRPr="0085656C">
        <w:rPr>
          <w:rFonts w:ascii="Arial" w:hAnsi="Arial" w:cs="Arial"/>
          <w:sz w:val="22"/>
          <w:szCs w:val="22"/>
        </w:rPr>
        <w:tab/>
        <w:t xml:space="preserve"> -</w:t>
      </w:r>
      <w:r w:rsidR="00911C03" w:rsidRPr="0085656C">
        <w:rPr>
          <w:rFonts w:ascii="Arial" w:hAnsi="Arial" w:cs="Arial"/>
          <w:sz w:val="22"/>
          <w:szCs w:val="22"/>
        </w:rPr>
        <w:t xml:space="preserve"> </w:t>
      </w:r>
      <w:r w:rsidRPr="0085656C">
        <w:rPr>
          <w:rFonts w:ascii="Arial" w:hAnsi="Arial" w:cs="Arial"/>
          <w:sz w:val="22"/>
          <w:szCs w:val="22"/>
        </w:rPr>
        <w:t xml:space="preserve">Oświadczenie wykonawcy dotyczące przesłanek wykluczenia </w:t>
      </w:r>
      <w:r w:rsidR="000668B1" w:rsidRPr="0085656C">
        <w:rPr>
          <w:rFonts w:ascii="Arial" w:hAnsi="Arial" w:cs="Arial"/>
          <w:sz w:val="22"/>
          <w:szCs w:val="22"/>
        </w:rPr>
        <w:br/>
      </w:r>
      <w:r w:rsidR="000668B1" w:rsidRPr="0085656C">
        <w:rPr>
          <w:rFonts w:ascii="Arial" w:hAnsi="Arial" w:cs="Arial"/>
          <w:sz w:val="22"/>
          <w:szCs w:val="22"/>
        </w:rPr>
        <w:tab/>
      </w:r>
      <w:r w:rsidR="000668B1" w:rsidRPr="0085656C">
        <w:rPr>
          <w:rFonts w:ascii="Arial" w:hAnsi="Arial" w:cs="Arial"/>
          <w:sz w:val="22"/>
          <w:szCs w:val="22"/>
        </w:rPr>
        <w:tab/>
        <w:t xml:space="preserve">    </w:t>
      </w:r>
      <w:r w:rsidRPr="0085656C">
        <w:rPr>
          <w:rFonts w:ascii="Arial" w:hAnsi="Arial" w:cs="Arial"/>
          <w:sz w:val="22"/>
          <w:szCs w:val="22"/>
        </w:rPr>
        <w:t>z postępowania.</w:t>
      </w:r>
    </w:p>
    <w:p w:rsidR="00410158" w:rsidRPr="00410158" w:rsidRDefault="00410158" w:rsidP="00410158">
      <w:pPr>
        <w:spacing w:line="276" w:lineRule="auto"/>
        <w:jc w:val="both"/>
        <w:rPr>
          <w:rFonts w:ascii="Arial" w:hAnsi="Arial" w:cs="Arial"/>
          <w:sz w:val="22"/>
          <w:szCs w:val="22"/>
        </w:rPr>
      </w:pPr>
      <w:r w:rsidRPr="0085656C">
        <w:rPr>
          <w:rFonts w:ascii="Arial" w:hAnsi="Arial" w:cs="Arial"/>
          <w:sz w:val="22"/>
          <w:szCs w:val="22"/>
        </w:rPr>
        <w:t>Załącznik nr 3</w:t>
      </w:r>
      <w:r w:rsidRPr="0085656C">
        <w:rPr>
          <w:rFonts w:ascii="Arial" w:hAnsi="Arial" w:cs="Arial"/>
          <w:sz w:val="22"/>
          <w:szCs w:val="22"/>
        </w:rPr>
        <w:tab/>
        <w:t xml:space="preserve"> - Oświadczenie Wykonawcy</w:t>
      </w:r>
      <w:r w:rsidR="00156C3A" w:rsidRPr="0085656C">
        <w:rPr>
          <w:rFonts w:ascii="Arial" w:hAnsi="Arial" w:cs="Arial"/>
          <w:sz w:val="22"/>
          <w:szCs w:val="22"/>
        </w:rPr>
        <w:t xml:space="preserve"> </w:t>
      </w:r>
      <w:r w:rsidRPr="0085656C">
        <w:rPr>
          <w:rFonts w:ascii="Arial" w:hAnsi="Arial" w:cs="Arial"/>
          <w:sz w:val="22"/>
          <w:szCs w:val="22"/>
        </w:rPr>
        <w:t xml:space="preserve">dotyczące zachowania poufnego </w:t>
      </w:r>
      <w:r w:rsidR="00156C3A" w:rsidRPr="0085656C">
        <w:rPr>
          <w:rFonts w:ascii="Arial" w:hAnsi="Arial" w:cs="Arial"/>
          <w:sz w:val="22"/>
          <w:szCs w:val="22"/>
        </w:rPr>
        <w:tab/>
      </w:r>
      <w:r w:rsidR="00156C3A" w:rsidRPr="0085656C">
        <w:rPr>
          <w:rFonts w:ascii="Arial" w:hAnsi="Arial" w:cs="Arial"/>
          <w:sz w:val="22"/>
          <w:szCs w:val="22"/>
        </w:rPr>
        <w:tab/>
      </w:r>
      <w:r w:rsidR="00156C3A" w:rsidRPr="0085656C">
        <w:rPr>
          <w:rFonts w:ascii="Arial" w:hAnsi="Arial" w:cs="Arial"/>
          <w:sz w:val="22"/>
          <w:szCs w:val="22"/>
        </w:rPr>
        <w:tab/>
      </w:r>
      <w:r w:rsidR="00156C3A" w:rsidRPr="0085656C">
        <w:rPr>
          <w:rFonts w:ascii="Arial" w:hAnsi="Arial" w:cs="Arial"/>
          <w:sz w:val="22"/>
          <w:szCs w:val="22"/>
        </w:rPr>
        <w:tab/>
        <w:t xml:space="preserve">  </w:t>
      </w:r>
      <w:r w:rsidR="00081C28" w:rsidRPr="0085656C">
        <w:rPr>
          <w:rFonts w:ascii="Arial" w:hAnsi="Arial" w:cs="Arial"/>
          <w:sz w:val="22"/>
          <w:szCs w:val="22"/>
        </w:rPr>
        <w:t xml:space="preserve"> </w:t>
      </w:r>
      <w:r w:rsidRPr="0085656C">
        <w:rPr>
          <w:rFonts w:ascii="Arial" w:hAnsi="Arial" w:cs="Arial"/>
          <w:sz w:val="22"/>
          <w:szCs w:val="22"/>
        </w:rPr>
        <w:t>charakteru.</w:t>
      </w:r>
    </w:p>
    <w:p w:rsidR="00410158" w:rsidRPr="00410158" w:rsidRDefault="00410158" w:rsidP="00410158">
      <w:pPr>
        <w:ind w:left="567" w:hanging="283"/>
        <w:jc w:val="both"/>
        <w:rPr>
          <w:rFonts w:ascii="Arial" w:hAnsi="Arial" w:cs="Arial"/>
          <w:sz w:val="22"/>
          <w:szCs w:val="22"/>
        </w:rPr>
      </w:pPr>
    </w:p>
    <w:sectPr w:rsidR="00410158" w:rsidRPr="00410158" w:rsidSect="0046295F">
      <w:headerReference w:type="default" r:id="rId17"/>
      <w:footerReference w:type="default" r:id="rId18"/>
      <w:pgSz w:w="11906" w:h="16838" w:code="9"/>
      <w:pgMar w:top="1440" w:right="1440" w:bottom="1440"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56" w:rsidRDefault="00EF3556" w:rsidP="00DC598C">
      <w:r>
        <w:separator/>
      </w:r>
    </w:p>
  </w:endnote>
  <w:endnote w:type="continuationSeparator" w:id="0">
    <w:p w:rsidR="00EF3556" w:rsidRDefault="00EF3556" w:rsidP="00DC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charset w:val="81"/>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02" w:rsidRPr="00911C03" w:rsidRDefault="00700302">
    <w:pPr>
      <w:pStyle w:val="Stopka"/>
      <w:jc w:val="right"/>
      <w:rPr>
        <w:rFonts w:ascii="Arial" w:hAnsi="Arial" w:cs="Arial"/>
        <w:sz w:val="20"/>
        <w:szCs w:val="20"/>
      </w:rPr>
    </w:pPr>
    <w:r w:rsidRPr="00911C03">
      <w:rPr>
        <w:rFonts w:ascii="Arial" w:hAnsi="Arial" w:cs="Arial"/>
        <w:sz w:val="20"/>
        <w:szCs w:val="20"/>
      </w:rPr>
      <w:t xml:space="preserve">Strona </w:t>
    </w:r>
    <w:r w:rsidRPr="00911C03">
      <w:rPr>
        <w:rFonts w:ascii="Arial" w:hAnsi="Arial" w:cs="Arial"/>
        <w:bCs/>
        <w:sz w:val="20"/>
        <w:szCs w:val="20"/>
      </w:rPr>
      <w:fldChar w:fldCharType="begin"/>
    </w:r>
    <w:r w:rsidRPr="00911C03">
      <w:rPr>
        <w:rFonts w:ascii="Arial" w:hAnsi="Arial" w:cs="Arial"/>
        <w:bCs/>
        <w:sz w:val="20"/>
        <w:szCs w:val="20"/>
      </w:rPr>
      <w:instrText>PAGE</w:instrText>
    </w:r>
    <w:r w:rsidRPr="00911C03">
      <w:rPr>
        <w:rFonts w:ascii="Arial" w:hAnsi="Arial" w:cs="Arial"/>
        <w:bCs/>
        <w:sz w:val="20"/>
        <w:szCs w:val="20"/>
      </w:rPr>
      <w:fldChar w:fldCharType="separate"/>
    </w:r>
    <w:r w:rsidR="005332B2">
      <w:rPr>
        <w:rFonts w:ascii="Arial" w:hAnsi="Arial" w:cs="Arial"/>
        <w:bCs/>
        <w:noProof/>
        <w:sz w:val="20"/>
        <w:szCs w:val="20"/>
      </w:rPr>
      <w:t>9</w:t>
    </w:r>
    <w:r w:rsidRPr="00911C03">
      <w:rPr>
        <w:rFonts w:ascii="Arial" w:hAnsi="Arial" w:cs="Arial"/>
        <w:bCs/>
        <w:sz w:val="20"/>
        <w:szCs w:val="20"/>
      </w:rPr>
      <w:fldChar w:fldCharType="end"/>
    </w:r>
    <w:r w:rsidRPr="00911C03">
      <w:rPr>
        <w:rFonts w:ascii="Arial" w:hAnsi="Arial" w:cs="Arial"/>
        <w:sz w:val="20"/>
        <w:szCs w:val="20"/>
      </w:rPr>
      <w:t xml:space="preserve"> z </w:t>
    </w:r>
    <w:r w:rsidRPr="00911C03">
      <w:rPr>
        <w:rFonts w:ascii="Arial" w:hAnsi="Arial" w:cs="Arial"/>
        <w:bCs/>
        <w:sz w:val="20"/>
        <w:szCs w:val="20"/>
      </w:rPr>
      <w:fldChar w:fldCharType="begin"/>
    </w:r>
    <w:r w:rsidRPr="00911C03">
      <w:rPr>
        <w:rFonts w:ascii="Arial" w:hAnsi="Arial" w:cs="Arial"/>
        <w:bCs/>
        <w:sz w:val="20"/>
        <w:szCs w:val="20"/>
      </w:rPr>
      <w:instrText>NUMPAGES</w:instrText>
    </w:r>
    <w:r w:rsidRPr="00911C03">
      <w:rPr>
        <w:rFonts w:ascii="Arial" w:hAnsi="Arial" w:cs="Arial"/>
        <w:bCs/>
        <w:sz w:val="20"/>
        <w:szCs w:val="20"/>
      </w:rPr>
      <w:fldChar w:fldCharType="separate"/>
    </w:r>
    <w:r w:rsidR="005332B2">
      <w:rPr>
        <w:rFonts w:ascii="Arial" w:hAnsi="Arial" w:cs="Arial"/>
        <w:bCs/>
        <w:noProof/>
        <w:sz w:val="20"/>
        <w:szCs w:val="20"/>
      </w:rPr>
      <w:t>12</w:t>
    </w:r>
    <w:r w:rsidRPr="00911C03">
      <w:rPr>
        <w:rFonts w:ascii="Arial" w:hAnsi="Arial" w:cs="Arial"/>
        <w:bCs/>
        <w:sz w:val="20"/>
        <w:szCs w:val="20"/>
      </w:rPr>
      <w:fldChar w:fldCharType="end"/>
    </w:r>
  </w:p>
  <w:p w:rsidR="00700302" w:rsidRDefault="007003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56" w:rsidRDefault="00EF3556" w:rsidP="00DC598C">
      <w:r>
        <w:separator/>
      </w:r>
    </w:p>
  </w:footnote>
  <w:footnote w:type="continuationSeparator" w:id="0">
    <w:p w:rsidR="00EF3556" w:rsidRDefault="00EF3556" w:rsidP="00DC598C">
      <w:r>
        <w:continuationSeparator/>
      </w:r>
    </w:p>
  </w:footnote>
  <w:footnote w:id="1">
    <w:p w:rsidR="0039272F" w:rsidRPr="004C2C86" w:rsidRDefault="0039272F" w:rsidP="0039272F">
      <w:pPr>
        <w:pStyle w:val="Akapitzlist"/>
        <w:tabs>
          <w:tab w:val="num" w:pos="709"/>
        </w:tabs>
        <w:ind w:left="567"/>
        <w:jc w:val="both"/>
        <w:rPr>
          <w:rFonts w:ascii="Arial" w:hAnsi="Arial" w:cs="Arial"/>
          <w:i/>
          <w:snapToGrid w:val="0"/>
          <w:sz w:val="18"/>
          <w:szCs w:val="18"/>
        </w:rPr>
      </w:pPr>
      <w:r>
        <w:rPr>
          <w:rStyle w:val="Odwoanieprzypisudolnego"/>
        </w:rPr>
        <w:footnoteRef/>
      </w:r>
      <w:r>
        <w:t xml:space="preserve"> </w:t>
      </w:r>
      <w:r w:rsidRPr="004C2C86">
        <w:rPr>
          <w:rFonts w:ascii="Arial" w:hAnsi="Arial" w:cs="Arial"/>
          <w:i/>
          <w:snapToGrid w:val="0"/>
          <w:sz w:val="18"/>
          <w:szCs w:val="18"/>
        </w:rPr>
        <w:t>przez cyfrowe odwzorowanie dokumentu należy rozumieć dokument elektroniczny będący kopią elektroniczną treści zapisanej w postaci papierowej</w:t>
      </w:r>
    </w:p>
    <w:p w:rsidR="0039272F" w:rsidRDefault="0039272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EB" w:rsidRDefault="003B0DEB">
    <w:pPr>
      <w:pStyle w:val="Nagwek"/>
    </w:pPr>
    <w:r>
      <w:t xml:space="preserve">Oznaczenie </w:t>
    </w:r>
    <w:r w:rsidR="0095401E">
      <w:t>sprawy: 012</w:t>
    </w:r>
    <w:r w:rsidRPr="003B0DEB">
      <w:t>/UZB/2021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8F2"/>
    <w:multiLevelType w:val="multilevel"/>
    <w:tmpl w:val="45984F80"/>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5952BF"/>
    <w:multiLevelType w:val="multilevel"/>
    <w:tmpl w:val="DBFE1B2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5">
    <w:nsid w:val="102B7A3D"/>
    <w:multiLevelType w:val="hybridMultilevel"/>
    <w:tmpl w:val="1708112A"/>
    <w:lvl w:ilvl="0" w:tplc="B4081148">
      <w:start w:val="1"/>
      <w:numFmt w:val="decimal"/>
      <w:lvlText w:val="%1.4."/>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4040CED"/>
    <w:multiLevelType w:val="hybridMultilevel"/>
    <w:tmpl w:val="1A50E276"/>
    <w:lvl w:ilvl="0" w:tplc="ADA2B8C0">
      <w:start w:val="12"/>
      <w:numFmt w:val="decimal"/>
      <w:lvlText w:val="%1.4."/>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B73837"/>
    <w:multiLevelType w:val="hybridMultilevel"/>
    <w:tmpl w:val="8112F018"/>
    <w:lvl w:ilvl="0" w:tplc="3C7A7D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1E8D30D4"/>
    <w:multiLevelType w:val="hybridMultilevel"/>
    <w:tmpl w:val="DCFAF3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1F324F"/>
    <w:multiLevelType w:val="multilevel"/>
    <w:tmpl w:val="A0263F56"/>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645F54"/>
    <w:multiLevelType w:val="multilevel"/>
    <w:tmpl w:val="E9E4595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nsid w:val="20A230C6"/>
    <w:multiLevelType w:val="multilevel"/>
    <w:tmpl w:val="EB4EBF6C"/>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9B5401"/>
    <w:multiLevelType w:val="hybridMultilevel"/>
    <w:tmpl w:val="EC841BCE"/>
    <w:lvl w:ilvl="0" w:tplc="2A1247F2">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A428F8"/>
    <w:multiLevelType w:val="multilevel"/>
    <w:tmpl w:val="82268DB4"/>
    <w:lvl w:ilvl="0">
      <w:start w:val="1"/>
      <w:numFmt w:val="decimal"/>
      <w:lvlText w:val="%1."/>
      <w:lvlJc w:val="left"/>
      <w:pPr>
        <w:ind w:left="786" w:hanging="360"/>
      </w:pPr>
      <w:rPr>
        <w:rFont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6">
    <w:nsid w:val="3FD75362"/>
    <w:multiLevelType w:val="multilevel"/>
    <w:tmpl w:val="5F54704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47AA7E27"/>
    <w:multiLevelType w:val="multilevel"/>
    <w:tmpl w:val="B46E547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6218FE"/>
    <w:multiLevelType w:val="multilevel"/>
    <w:tmpl w:val="477CD324"/>
    <w:lvl w:ilvl="0">
      <w:start w:val="2"/>
      <w:numFmt w:val="decimal"/>
      <w:lvlText w:val="%1."/>
      <w:lvlJc w:val="left"/>
      <w:pPr>
        <w:ind w:left="360" w:hanging="360"/>
      </w:pPr>
      <w:rPr>
        <w:rFonts w:hint="default"/>
        <w:b/>
      </w:rPr>
    </w:lvl>
    <w:lvl w:ilvl="1">
      <w:start w:val="4"/>
      <w:numFmt w:val="decimal"/>
      <w:lvlText w:val="%1.%2."/>
      <w:lvlJc w:val="left"/>
      <w:pPr>
        <w:ind w:left="1004" w:hanging="720"/>
      </w:pPr>
      <w:rPr>
        <w:rFonts w:hint="default"/>
        <w:b/>
        <w:strike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540C137E"/>
    <w:multiLevelType w:val="multilevel"/>
    <w:tmpl w:val="1ECCD2B6"/>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1">
    <w:nsid w:val="581276C0"/>
    <w:multiLevelType w:val="multilevel"/>
    <w:tmpl w:val="CF90832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5E35703F"/>
    <w:multiLevelType w:val="multilevel"/>
    <w:tmpl w:val="8CE2297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F427BD"/>
    <w:multiLevelType w:val="multilevel"/>
    <w:tmpl w:val="FFB0BBB2"/>
    <w:lvl w:ilvl="0">
      <w:start w:val="4"/>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4">
    <w:nsid w:val="6BE21663"/>
    <w:multiLevelType w:val="multilevel"/>
    <w:tmpl w:val="E6F611F4"/>
    <w:lvl w:ilvl="0">
      <w:start w:val="11"/>
      <w:numFmt w:val="decimal"/>
      <w:lvlText w:val="%1."/>
      <w:lvlJc w:val="left"/>
      <w:pPr>
        <w:ind w:left="502" w:hanging="360"/>
      </w:pPr>
      <w:rPr>
        <w:rFonts w:hint="default"/>
        <w:b/>
        <w:u w:val="single"/>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5">
    <w:nsid w:val="74BA5262"/>
    <w:multiLevelType w:val="multilevel"/>
    <w:tmpl w:val="5D527B0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nsid w:val="760B51A0"/>
    <w:multiLevelType w:val="multilevel"/>
    <w:tmpl w:val="80908E0A"/>
    <w:lvl w:ilvl="0">
      <w:start w:val="7"/>
      <w:numFmt w:val="decimal"/>
      <w:lvlText w:val="%1."/>
      <w:lvlJc w:val="left"/>
      <w:pPr>
        <w:ind w:left="360" w:hanging="360"/>
      </w:pPr>
      <w:rPr>
        <w:rFonts w:hint="default"/>
        <w:b w:val="0"/>
      </w:rPr>
    </w:lvl>
    <w:lvl w:ilvl="1">
      <w:start w:val="3"/>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7">
    <w:nsid w:val="7AD21490"/>
    <w:multiLevelType w:val="hybridMultilevel"/>
    <w:tmpl w:val="52DE9DAA"/>
    <w:lvl w:ilvl="0" w:tplc="1FE4C9B2">
      <w:start w:val="9"/>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054949"/>
    <w:multiLevelType w:val="hybridMultilevel"/>
    <w:tmpl w:val="502E5AFC"/>
    <w:lvl w:ilvl="0" w:tplc="B71657BC">
      <w:start w:val="1"/>
      <w:numFmt w:val="decimal"/>
      <w:lvlText w:val="%1)"/>
      <w:lvlJc w:val="left"/>
      <w:pPr>
        <w:ind w:left="2229" w:hanging="375"/>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num w:numId="1">
    <w:abstractNumId w:val="17"/>
  </w:num>
  <w:num w:numId="2">
    <w:abstractNumId w:val="2"/>
  </w:num>
  <w:num w:numId="3">
    <w:abstractNumId w:val="3"/>
  </w:num>
  <w:num w:numId="4">
    <w:abstractNumId w:val="9"/>
  </w:num>
  <w:num w:numId="5">
    <w:abstractNumId w:val="4"/>
  </w:num>
  <w:num w:numId="6">
    <w:abstractNumId w:val="15"/>
  </w:num>
  <w:num w:numId="7">
    <w:abstractNumId w:val="13"/>
  </w:num>
  <w:num w:numId="8">
    <w:abstractNumId w:val="19"/>
  </w:num>
  <w:num w:numId="9">
    <w:abstractNumId w:val="20"/>
  </w:num>
  <w:num w:numId="10">
    <w:abstractNumId w:val="22"/>
  </w:num>
  <w:num w:numId="11">
    <w:abstractNumId w:val="1"/>
  </w:num>
  <w:num w:numId="12">
    <w:abstractNumId w:val="11"/>
  </w:num>
  <w:num w:numId="13">
    <w:abstractNumId w:val="23"/>
  </w:num>
  <w:num w:numId="14">
    <w:abstractNumId w:val="0"/>
  </w:num>
  <w:num w:numId="15">
    <w:abstractNumId w:val="7"/>
  </w:num>
  <w:num w:numId="16">
    <w:abstractNumId w:val="26"/>
  </w:num>
  <w:num w:numId="17">
    <w:abstractNumId w:val="27"/>
  </w:num>
  <w:num w:numId="18">
    <w:abstractNumId w:val="24"/>
  </w:num>
  <w:num w:numId="19">
    <w:abstractNumId w:val="10"/>
  </w:num>
  <w:num w:numId="20">
    <w:abstractNumId w:val="21"/>
  </w:num>
  <w:num w:numId="21">
    <w:abstractNumId w:val="25"/>
  </w:num>
  <w:num w:numId="22">
    <w:abstractNumId w:val="16"/>
  </w:num>
  <w:num w:numId="23">
    <w:abstractNumId w:val="12"/>
  </w:num>
  <w:num w:numId="24">
    <w:abstractNumId w:val="12"/>
  </w:num>
  <w:num w:numId="25">
    <w:abstractNumId w:val="18"/>
  </w:num>
  <w:num w:numId="26">
    <w:abstractNumId w:val="14"/>
  </w:num>
  <w:num w:numId="27">
    <w:abstractNumId w:val="28"/>
  </w:num>
  <w:num w:numId="28">
    <w:abstractNumId w:val="8"/>
  </w:num>
  <w:num w:numId="29">
    <w:abstractNumId w:val="5"/>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06"/>
    <w:rsid w:val="000106AA"/>
    <w:rsid w:val="00010DFF"/>
    <w:rsid w:val="00011AA5"/>
    <w:rsid w:val="0001549A"/>
    <w:rsid w:val="000176C7"/>
    <w:rsid w:val="00023177"/>
    <w:rsid w:val="00036BC4"/>
    <w:rsid w:val="00062C68"/>
    <w:rsid w:val="000668B1"/>
    <w:rsid w:val="00070273"/>
    <w:rsid w:val="00073659"/>
    <w:rsid w:val="00076EA2"/>
    <w:rsid w:val="00081C28"/>
    <w:rsid w:val="000832D5"/>
    <w:rsid w:val="00085404"/>
    <w:rsid w:val="000933DE"/>
    <w:rsid w:val="00093866"/>
    <w:rsid w:val="00096879"/>
    <w:rsid w:val="000A6460"/>
    <w:rsid w:val="000B2D3E"/>
    <w:rsid w:val="000B355B"/>
    <w:rsid w:val="000C06C7"/>
    <w:rsid w:val="000D10F5"/>
    <w:rsid w:val="000D1FF6"/>
    <w:rsid w:val="000E6F94"/>
    <w:rsid w:val="00113B06"/>
    <w:rsid w:val="00133098"/>
    <w:rsid w:val="00141556"/>
    <w:rsid w:val="00146032"/>
    <w:rsid w:val="00146CB0"/>
    <w:rsid w:val="00147451"/>
    <w:rsid w:val="00150001"/>
    <w:rsid w:val="0015149D"/>
    <w:rsid w:val="00153C17"/>
    <w:rsid w:val="00156C3A"/>
    <w:rsid w:val="001721C0"/>
    <w:rsid w:val="001800B6"/>
    <w:rsid w:val="00180E32"/>
    <w:rsid w:val="001817C5"/>
    <w:rsid w:val="00185BED"/>
    <w:rsid w:val="001A6974"/>
    <w:rsid w:val="001D62C1"/>
    <w:rsid w:val="001E4486"/>
    <w:rsid w:val="001E5DF2"/>
    <w:rsid w:val="001E61C1"/>
    <w:rsid w:val="001F0047"/>
    <w:rsid w:val="0020018B"/>
    <w:rsid w:val="002059FF"/>
    <w:rsid w:val="002066AA"/>
    <w:rsid w:val="00210C73"/>
    <w:rsid w:val="00223D6D"/>
    <w:rsid w:val="00223E2E"/>
    <w:rsid w:val="00226823"/>
    <w:rsid w:val="00232741"/>
    <w:rsid w:val="00232FB1"/>
    <w:rsid w:val="00244057"/>
    <w:rsid w:val="00245412"/>
    <w:rsid w:val="00245E8F"/>
    <w:rsid w:val="00271283"/>
    <w:rsid w:val="0027571A"/>
    <w:rsid w:val="0028213A"/>
    <w:rsid w:val="00284D74"/>
    <w:rsid w:val="00285B22"/>
    <w:rsid w:val="00286533"/>
    <w:rsid w:val="002A092B"/>
    <w:rsid w:val="002A2201"/>
    <w:rsid w:val="002A3C9F"/>
    <w:rsid w:val="002A7E89"/>
    <w:rsid w:val="002B3BB0"/>
    <w:rsid w:val="002B57D0"/>
    <w:rsid w:val="002B739B"/>
    <w:rsid w:val="002C4998"/>
    <w:rsid w:val="002D316E"/>
    <w:rsid w:val="002D6983"/>
    <w:rsid w:val="002D6F72"/>
    <w:rsid w:val="002E0AB4"/>
    <w:rsid w:val="002F3921"/>
    <w:rsid w:val="00323301"/>
    <w:rsid w:val="003337F3"/>
    <w:rsid w:val="0033596E"/>
    <w:rsid w:val="00340478"/>
    <w:rsid w:val="00343150"/>
    <w:rsid w:val="00345261"/>
    <w:rsid w:val="0035098B"/>
    <w:rsid w:val="00351B5E"/>
    <w:rsid w:val="0035752A"/>
    <w:rsid w:val="00361E80"/>
    <w:rsid w:val="0036217D"/>
    <w:rsid w:val="00373EA0"/>
    <w:rsid w:val="003913AE"/>
    <w:rsid w:val="0039272F"/>
    <w:rsid w:val="003956B6"/>
    <w:rsid w:val="003971FE"/>
    <w:rsid w:val="0039768F"/>
    <w:rsid w:val="003A43EB"/>
    <w:rsid w:val="003A57EF"/>
    <w:rsid w:val="003B0DEB"/>
    <w:rsid w:val="003C2539"/>
    <w:rsid w:val="003C3AC6"/>
    <w:rsid w:val="003C4F9D"/>
    <w:rsid w:val="003C6100"/>
    <w:rsid w:val="003D1F4B"/>
    <w:rsid w:val="003D537A"/>
    <w:rsid w:val="003D7BC1"/>
    <w:rsid w:val="003E20EB"/>
    <w:rsid w:val="00400B00"/>
    <w:rsid w:val="00402515"/>
    <w:rsid w:val="00402693"/>
    <w:rsid w:val="004071D2"/>
    <w:rsid w:val="00410158"/>
    <w:rsid w:val="004165BC"/>
    <w:rsid w:val="004210B0"/>
    <w:rsid w:val="00423361"/>
    <w:rsid w:val="00426731"/>
    <w:rsid w:val="00430CF7"/>
    <w:rsid w:val="00437128"/>
    <w:rsid w:val="00437553"/>
    <w:rsid w:val="00442D36"/>
    <w:rsid w:val="00443A0F"/>
    <w:rsid w:val="0045610B"/>
    <w:rsid w:val="0046295F"/>
    <w:rsid w:val="004635FD"/>
    <w:rsid w:val="0046452D"/>
    <w:rsid w:val="004677CE"/>
    <w:rsid w:val="004855FB"/>
    <w:rsid w:val="00485E82"/>
    <w:rsid w:val="00492615"/>
    <w:rsid w:val="004940A0"/>
    <w:rsid w:val="00496454"/>
    <w:rsid w:val="0049698F"/>
    <w:rsid w:val="00496F89"/>
    <w:rsid w:val="004A1893"/>
    <w:rsid w:val="004A3CDA"/>
    <w:rsid w:val="004A6BA0"/>
    <w:rsid w:val="004C1104"/>
    <w:rsid w:val="004C2C86"/>
    <w:rsid w:val="004D58CF"/>
    <w:rsid w:val="004E122D"/>
    <w:rsid w:val="004E14EC"/>
    <w:rsid w:val="004F1398"/>
    <w:rsid w:val="004F432C"/>
    <w:rsid w:val="00502343"/>
    <w:rsid w:val="00510C82"/>
    <w:rsid w:val="00515E1A"/>
    <w:rsid w:val="00521571"/>
    <w:rsid w:val="00527572"/>
    <w:rsid w:val="005320A6"/>
    <w:rsid w:val="00532703"/>
    <w:rsid w:val="00532C08"/>
    <w:rsid w:val="005332B2"/>
    <w:rsid w:val="0053403D"/>
    <w:rsid w:val="00534DAA"/>
    <w:rsid w:val="005357FA"/>
    <w:rsid w:val="00536987"/>
    <w:rsid w:val="00544F29"/>
    <w:rsid w:val="00545529"/>
    <w:rsid w:val="0055045F"/>
    <w:rsid w:val="00564B63"/>
    <w:rsid w:val="005673E4"/>
    <w:rsid w:val="00571D9E"/>
    <w:rsid w:val="005722F3"/>
    <w:rsid w:val="005836AD"/>
    <w:rsid w:val="0058466C"/>
    <w:rsid w:val="005910A3"/>
    <w:rsid w:val="005A4887"/>
    <w:rsid w:val="005A5C54"/>
    <w:rsid w:val="005A7A45"/>
    <w:rsid w:val="005B348E"/>
    <w:rsid w:val="005C01F9"/>
    <w:rsid w:val="005C53FB"/>
    <w:rsid w:val="005F0B1E"/>
    <w:rsid w:val="005F463F"/>
    <w:rsid w:val="00605908"/>
    <w:rsid w:val="006071AC"/>
    <w:rsid w:val="006179A3"/>
    <w:rsid w:val="00627799"/>
    <w:rsid w:val="00636A45"/>
    <w:rsid w:val="00642380"/>
    <w:rsid w:val="00660F16"/>
    <w:rsid w:val="006631DC"/>
    <w:rsid w:val="00670171"/>
    <w:rsid w:val="0067155C"/>
    <w:rsid w:val="00671689"/>
    <w:rsid w:val="0067427A"/>
    <w:rsid w:val="00676453"/>
    <w:rsid w:val="00680817"/>
    <w:rsid w:val="0068552A"/>
    <w:rsid w:val="006875AA"/>
    <w:rsid w:val="00692FFB"/>
    <w:rsid w:val="00696636"/>
    <w:rsid w:val="00697D23"/>
    <w:rsid w:val="006A2BD1"/>
    <w:rsid w:val="006A3000"/>
    <w:rsid w:val="006B5508"/>
    <w:rsid w:val="006D7B66"/>
    <w:rsid w:val="006E0D18"/>
    <w:rsid w:val="006E19E1"/>
    <w:rsid w:val="006E26B1"/>
    <w:rsid w:val="006E341F"/>
    <w:rsid w:val="006E5663"/>
    <w:rsid w:val="006F18C5"/>
    <w:rsid w:val="006F25A3"/>
    <w:rsid w:val="006F3AD7"/>
    <w:rsid w:val="006F4200"/>
    <w:rsid w:val="006F6FA3"/>
    <w:rsid w:val="00700302"/>
    <w:rsid w:val="00703BC2"/>
    <w:rsid w:val="00710074"/>
    <w:rsid w:val="00717E30"/>
    <w:rsid w:val="0072747E"/>
    <w:rsid w:val="00733411"/>
    <w:rsid w:val="00735FFD"/>
    <w:rsid w:val="00742DD6"/>
    <w:rsid w:val="00750A92"/>
    <w:rsid w:val="0075159D"/>
    <w:rsid w:val="00767FD8"/>
    <w:rsid w:val="007737B5"/>
    <w:rsid w:val="007744B6"/>
    <w:rsid w:val="00785149"/>
    <w:rsid w:val="00785282"/>
    <w:rsid w:val="00791827"/>
    <w:rsid w:val="00792C82"/>
    <w:rsid w:val="00793758"/>
    <w:rsid w:val="007A6E57"/>
    <w:rsid w:val="007A7F08"/>
    <w:rsid w:val="007B0B14"/>
    <w:rsid w:val="007B56B1"/>
    <w:rsid w:val="007B6E96"/>
    <w:rsid w:val="007B7610"/>
    <w:rsid w:val="007C0306"/>
    <w:rsid w:val="007C0B5B"/>
    <w:rsid w:val="007C0DF7"/>
    <w:rsid w:val="007C21E3"/>
    <w:rsid w:val="007C47FB"/>
    <w:rsid w:val="007C4869"/>
    <w:rsid w:val="007E677B"/>
    <w:rsid w:val="007F5EE8"/>
    <w:rsid w:val="007F6C3E"/>
    <w:rsid w:val="00800F68"/>
    <w:rsid w:val="00804F76"/>
    <w:rsid w:val="0080596A"/>
    <w:rsid w:val="00810D46"/>
    <w:rsid w:val="00825AC4"/>
    <w:rsid w:val="00837CC7"/>
    <w:rsid w:val="0085302A"/>
    <w:rsid w:val="008545B4"/>
    <w:rsid w:val="0085656C"/>
    <w:rsid w:val="00874D0C"/>
    <w:rsid w:val="00877B0F"/>
    <w:rsid w:val="00877BE7"/>
    <w:rsid w:val="00880F37"/>
    <w:rsid w:val="008876E9"/>
    <w:rsid w:val="008937A3"/>
    <w:rsid w:val="0089635D"/>
    <w:rsid w:val="008A1DD2"/>
    <w:rsid w:val="008A35FD"/>
    <w:rsid w:val="008A453D"/>
    <w:rsid w:val="008A64AC"/>
    <w:rsid w:val="008B28F9"/>
    <w:rsid w:val="008B2E1F"/>
    <w:rsid w:val="008B37F9"/>
    <w:rsid w:val="008B74C2"/>
    <w:rsid w:val="008C0621"/>
    <w:rsid w:val="008D4094"/>
    <w:rsid w:val="008D41D9"/>
    <w:rsid w:val="008E124C"/>
    <w:rsid w:val="008F1ED4"/>
    <w:rsid w:val="008F303F"/>
    <w:rsid w:val="008F780A"/>
    <w:rsid w:val="009005B5"/>
    <w:rsid w:val="009017C3"/>
    <w:rsid w:val="00911C03"/>
    <w:rsid w:val="0091398C"/>
    <w:rsid w:val="009459C7"/>
    <w:rsid w:val="0095401E"/>
    <w:rsid w:val="00954D05"/>
    <w:rsid w:val="00961C7E"/>
    <w:rsid w:val="00967E75"/>
    <w:rsid w:val="009729D5"/>
    <w:rsid w:val="00973E79"/>
    <w:rsid w:val="0097488D"/>
    <w:rsid w:val="009755B5"/>
    <w:rsid w:val="009758F0"/>
    <w:rsid w:val="009936E2"/>
    <w:rsid w:val="0099788C"/>
    <w:rsid w:val="009A0208"/>
    <w:rsid w:val="009B1AE0"/>
    <w:rsid w:val="009B3FA1"/>
    <w:rsid w:val="009C268A"/>
    <w:rsid w:val="009C6E67"/>
    <w:rsid w:val="009D1DF3"/>
    <w:rsid w:val="009D2A68"/>
    <w:rsid w:val="009D5678"/>
    <w:rsid w:val="009E02D4"/>
    <w:rsid w:val="009E4E27"/>
    <w:rsid w:val="009E7906"/>
    <w:rsid w:val="009F3B6B"/>
    <w:rsid w:val="009F4E83"/>
    <w:rsid w:val="009F7C0A"/>
    <w:rsid w:val="00A0161C"/>
    <w:rsid w:val="00A1266F"/>
    <w:rsid w:val="00A12DA7"/>
    <w:rsid w:val="00A2110D"/>
    <w:rsid w:val="00A21AB4"/>
    <w:rsid w:val="00A224DD"/>
    <w:rsid w:val="00A24A6E"/>
    <w:rsid w:val="00A37886"/>
    <w:rsid w:val="00A41DD6"/>
    <w:rsid w:val="00A452C5"/>
    <w:rsid w:val="00A47990"/>
    <w:rsid w:val="00A5671A"/>
    <w:rsid w:val="00A63016"/>
    <w:rsid w:val="00A66A5E"/>
    <w:rsid w:val="00A71FEC"/>
    <w:rsid w:val="00A75B41"/>
    <w:rsid w:val="00A92444"/>
    <w:rsid w:val="00AA024D"/>
    <w:rsid w:val="00AB729C"/>
    <w:rsid w:val="00AB79A6"/>
    <w:rsid w:val="00AC6847"/>
    <w:rsid w:val="00AD0683"/>
    <w:rsid w:val="00AD23EE"/>
    <w:rsid w:val="00AD3CE8"/>
    <w:rsid w:val="00AE0EDD"/>
    <w:rsid w:val="00AE180E"/>
    <w:rsid w:val="00AE1988"/>
    <w:rsid w:val="00AE3C3B"/>
    <w:rsid w:val="00AE675B"/>
    <w:rsid w:val="00AE6A07"/>
    <w:rsid w:val="00AE7C73"/>
    <w:rsid w:val="00AF204E"/>
    <w:rsid w:val="00AF32BF"/>
    <w:rsid w:val="00AF3823"/>
    <w:rsid w:val="00AF3A35"/>
    <w:rsid w:val="00AF4FBE"/>
    <w:rsid w:val="00B02095"/>
    <w:rsid w:val="00B047A7"/>
    <w:rsid w:val="00B05622"/>
    <w:rsid w:val="00B10A9D"/>
    <w:rsid w:val="00B11239"/>
    <w:rsid w:val="00B12251"/>
    <w:rsid w:val="00B23095"/>
    <w:rsid w:val="00B32EC3"/>
    <w:rsid w:val="00B430E5"/>
    <w:rsid w:val="00B4601A"/>
    <w:rsid w:val="00B4702D"/>
    <w:rsid w:val="00B51A89"/>
    <w:rsid w:val="00B546EE"/>
    <w:rsid w:val="00B557E0"/>
    <w:rsid w:val="00B570B9"/>
    <w:rsid w:val="00B60059"/>
    <w:rsid w:val="00B63232"/>
    <w:rsid w:val="00B6461B"/>
    <w:rsid w:val="00B64D9A"/>
    <w:rsid w:val="00B7298F"/>
    <w:rsid w:val="00B8186F"/>
    <w:rsid w:val="00BA130A"/>
    <w:rsid w:val="00BA4C7F"/>
    <w:rsid w:val="00BD0C64"/>
    <w:rsid w:val="00BD52C6"/>
    <w:rsid w:val="00BE2A0D"/>
    <w:rsid w:val="00BE3AB2"/>
    <w:rsid w:val="00BE4CC0"/>
    <w:rsid w:val="00BE6AFB"/>
    <w:rsid w:val="00BF2000"/>
    <w:rsid w:val="00C06853"/>
    <w:rsid w:val="00C167A1"/>
    <w:rsid w:val="00C16E63"/>
    <w:rsid w:val="00C227D6"/>
    <w:rsid w:val="00C25B32"/>
    <w:rsid w:val="00C3178F"/>
    <w:rsid w:val="00C32CCE"/>
    <w:rsid w:val="00C35C5C"/>
    <w:rsid w:val="00C36EC3"/>
    <w:rsid w:val="00C4354E"/>
    <w:rsid w:val="00C53016"/>
    <w:rsid w:val="00C60824"/>
    <w:rsid w:val="00C65C68"/>
    <w:rsid w:val="00C80A99"/>
    <w:rsid w:val="00C8364B"/>
    <w:rsid w:val="00C843BC"/>
    <w:rsid w:val="00CC4CBE"/>
    <w:rsid w:val="00CC7CB5"/>
    <w:rsid w:val="00CD219E"/>
    <w:rsid w:val="00CD3BBA"/>
    <w:rsid w:val="00CE3DAA"/>
    <w:rsid w:val="00CE501A"/>
    <w:rsid w:val="00CE7FB9"/>
    <w:rsid w:val="00CF0A36"/>
    <w:rsid w:val="00D07D7F"/>
    <w:rsid w:val="00D147A5"/>
    <w:rsid w:val="00D17FE9"/>
    <w:rsid w:val="00D45397"/>
    <w:rsid w:val="00D5222C"/>
    <w:rsid w:val="00D57D23"/>
    <w:rsid w:val="00D63860"/>
    <w:rsid w:val="00D80EAC"/>
    <w:rsid w:val="00D824DB"/>
    <w:rsid w:val="00D859A7"/>
    <w:rsid w:val="00D85C2D"/>
    <w:rsid w:val="00D86B0A"/>
    <w:rsid w:val="00D8740F"/>
    <w:rsid w:val="00D87AF9"/>
    <w:rsid w:val="00D9018B"/>
    <w:rsid w:val="00D91F1C"/>
    <w:rsid w:val="00D92C50"/>
    <w:rsid w:val="00D93D27"/>
    <w:rsid w:val="00D94CAC"/>
    <w:rsid w:val="00D96694"/>
    <w:rsid w:val="00DB65F3"/>
    <w:rsid w:val="00DC15F8"/>
    <w:rsid w:val="00DC1E28"/>
    <w:rsid w:val="00DC3363"/>
    <w:rsid w:val="00DC598C"/>
    <w:rsid w:val="00DE395C"/>
    <w:rsid w:val="00DE437E"/>
    <w:rsid w:val="00DF1B2E"/>
    <w:rsid w:val="00DF3E71"/>
    <w:rsid w:val="00DF55C3"/>
    <w:rsid w:val="00E033BA"/>
    <w:rsid w:val="00E12043"/>
    <w:rsid w:val="00E16F6B"/>
    <w:rsid w:val="00E20B28"/>
    <w:rsid w:val="00E20E86"/>
    <w:rsid w:val="00E24B1E"/>
    <w:rsid w:val="00E26882"/>
    <w:rsid w:val="00E40DA4"/>
    <w:rsid w:val="00E43E5B"/>
    <w:rsid w:val="00E440E7"/>
    <w:rsid w:val="00E70E37"/>
    <w:rsid w:val="00E81DA8"/>
    <w:rsid w:val="00E919DC"/>
    <w:rsid w:val="00E92EB7"/>
    <w:rsid w:val="00EA0CC0"/>
    <w:rsid w:val="00EA2AAC"/>
    <w:rsid w:val="00EA688B"/>
    <w:rsid w:val="00EB2193"/>
    <w:rsid w:val="00EB2CDC"/>
    <w:rsid w:val="00EB36D5"/>
    <w:rsid w:val="00EC610B"/>
    <w:rsid w:val="00EC6F77"/>
    <w:rsid w:val="00ED0001"/>
    <w:rsid w:val="00EE7D20"/>
    <w:rsid w:val="00EF1188"/>
    <w:rsid w:val="00EF3556"/>
    <w:rsid w:val="00EF58F2"/>
    <w:rsid w:val="00EF7E57"/>
    <w:rsid w:val="00F00462"/>
    <w:rsid w:val="00F06A0B"/>
    <w:rsid w:val="00F14FEB"/>
    <w:rsid w:val="00F16030"/>
    <w:rsid w:val="00F164FA"/>
    <w:rsid w:val="00F26C02"/>
    <w:rsid w:val="00F334FC"/>
    <w:rsid w:val="00F3581F"/>
    <w:rsid w:val="00F421D3"/>
    <w:rsid w:val="00F60709"/>
    <w:rsid w:val="00F66855"/>
    <w:rsid w:val="00F6759A"/>
    <w:rsid w:val="00F70161"/>
    <w:rsid w:val="00F74ECC"/>
    <w:rsid w:val="00F766C7"/>
    <w:rsid w:val="00F76A90"/>
    <w:rsid w:val="00F76FEA"/>
    <w:rsid w:val="00F80547"/>
    <w:rsid w:val="00F8091F"/>
    <w:rsid w:val="00F836CE"/>
    <w:rsid w:val="00F9617D"/>
    <w:rsid w:val="00F96F5F"/>
    <w:rsid w:val="00FA2D4F"/>
    <w:rsid w:val="00FA4504"/>
    <w:rsid w:val="00FA6C89"/>
    <w:rsid w:val="00FB4B8C"/>
    <w:rsid w:val="00FB4EDA"/>
    <w:rsid w:val="00FC686A"/>
    <w:rsid w:val="00FD1C3C"/>
    <w:rsid w:val="00FD485B"/>
    <w:rsid w:val="00FE0B07"/>
    <w:rsid w:val="00FE190B"/>
    <w:rsid w:val="00FE2388"/>
    <w:rsid w:val="00FE6913"/>
    <w:rsid w:val="00FF6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306"/>
    <w:rPr>
      <w:rFonts w:ascii="Times New Roman" w:eastAsia="Times New Roman" w:hAnsi="Times New Roman"/>
    </w:rPr>
  </w:style>
  <w:style w:type="paragraph" w:styleId="Nagwek1">
    <w:name w:val="heading 1"/>
    <w:aliases w:val="opis"/>
    <w:basedOn w:val="Normalny"/>
    <w:next w:val="Normalny"/>
    <w:link w:val="Nagwek1Znak"/>
    <w:qFormat/>
    <w:rsid w:val="007C0306"/>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7C030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7C0306"/>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7C0306"/>
    <w:pPr>
      <w:keepNext/>
      <w:jc w:val="center"/>
      <w:outlineLvl w:val="4"/>
    </w:pPr>
    <w:rPr>
      <w:rFonts w:ascii="Arial" w:hAnsi="Arial"/>
      <w:b/>
    </w:rPr>
  </w:style>
  <w:style w:type="paragraph" w:styleId="Nagwek6">
    <w:name w:val="heading 6"/>
    <w:basedOn w:val="Normalny"/>
    <w:next w:val="Normalny"/>
    <w:link w:val="Nagwek6Znak"/>
    <w:unhideWhenUsed/>
    <w:qFormat/>
    <w:rsid w:val="007C0306"/>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7C0306"/>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7C0306"/>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link w:val="Nagwek1"/>
    <w:rsid w:val="007C0306"/>
    <w:rPr>
      <w:rFonts w:ascii="Times New Roman" w:eastAsia="Times New Roman" w:hAnsi="Times New Roman" w:cs="Times New Roman"/>
      <w:sz w:val="24"/>
      <w:szCs w:val="24"/>
      <w:lang w:val="en-US" w:eastAsia="pl-PL"/>
    </w:rPr>
  </w:style>
  <w:style w:type="character" w:customStyle="1" w:styleId="Nagwek2Znak">
    <w:name w:val="Nagłówek 2 Znak"/>
    <w:link w:val="Nagwek2"/>
    <w:uiPriority w:val="9"/>
    <w:rsid w:val="007C0306"/>
    <w:rPr>
      <w:rFonts w:ascii="Cambria" w:eastAsia="Times New Roman" w:hAnsi="Cambria" w:cs="Times New Roman"/>
      <w:b/>
      <w:bCs/>
      <w:i/>
      <w:iCs/>
      <w:sz w:val="28"/>
      <w:szCs w:val="28"/>
      <w:lang w:eastAsia="pl-PL"/>
    </w:rPr>
  </w:style>
  <w:style w:type="character" w:customStyle="1" w:styleId="Nagwek3Znak">
    <w:name w:val="Nagłówek 3 Znak"/>
    <w:link w:val="Nagwek3"/>
    <w:semiHidden/>
    <w:rsid w:val="007C0306"/>
    <w:rPr>
      <w:rFonts w:ascii="Arial" w:eastAsia="Times New Roman" w:hAnsi="Arial" w:cs="Times New Roman"/>
      <w:b/>
      <w:sz w:val="24"/>
      <w:szCs w:val="20"/>
      <w:lang w:eastAsia="pl-PL"/>
    </w:rPr>
  </w:style>
  <w:style w:type="character" w:customStyle="1" w:styleId="Nagwek5Znak">
    <w:name w:val="Nagłówek 5 Znak"/>
    <w:link w:val="Nagwek5"/>
    <w:rsid w:val="007C0306"/>
    <w:rPr>
      <w:rFonts w:ascii="Arial" w:eastAsia="Times New Roman" w:hAnsi="Arial" w:cs="Times New Roman"/>
      <w:b/>
      <w:sz w:val="20"/>
      <w:szCs w:val="20"/>
      <w:lang w:eastAsia="pl-PL"/>
    </w:rPr>
  </w:style>
  <w:style w:type="character" w:customStyle="1" w:styleId="Nagwek6Znak">
    <w:name w:val="Nagłówek 6 Znak"/>
    <w:link w:val="Nagwek6"/>
    <w:rsid w:val="007C0306"/>
    <w:rPr>
      <w:rFonts w:ascii="Arial" w:eastAsia="Times New Roman" w:hAnsi="Arial" w:cs="Times New Roman"/>
      <w:b/>
      <w:sz w:val="20"/>
      <w:szCs w:val="24"/>
      <w:lang w:eastAsia="pl-PL"/>
    </w:rPr>
  </w:style>
  <w:style w:type="character" w:customStyle="1" w:styleId="Nagwek7Znak">
    <w:name w:val="Nagłówek 7 Znak"/>
    <w:link w:val="Nagwek7"/>
    <w:semiHidden/>
    <w:rsid w:val="007C0306"/>
    <w:rPr>
      <w:rFonts w:ascii="Arial" w:eastAsia="Times New Roman" w:hAnsi="Arial" w:cs="Times New Roman"/>
      <w:b/>
      <w:sz w:val="20"/>
      <w:szCs w:val="20"/>
      <w:lang w:eastAsia="pl-PL"/>
    </w:rPr>
  </w:style>
  <w:style w:type="character" w:customStyle="1" w:styleId="Nagwek8Znak">
    <w:name w:val="Nagłówek 8 Znak"/>
    <w:link w:val="Nagwek8"/>
    <w:semiHidden/>
    <w:rsid w:val="007C0306"/>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qFormat/>
    <w:rsid w:val="007C0306"/>
    <w:pPr>
      <w:ind w:left="720"/>
      <w:contextualSpacing/>
    </w:pPr>
  </w:style>
  <w:style w:type="numbering" w:customStyle="1" w:styleId="Bezlisty1">
    <w:name w:val="Bez listy1"/>
    <w:next w:val="Bezlisty"/>
    <w:uiPriority w:val="99"/>
    <w:semiHidden/>
    <w:unhideWhenUsed/>
    <w:rsid w:val="007C0306"/>
  </w:style>
  <w:style w:type="character" w:styleId="Hipercze">
    <w:name w:val="Hyperlink"/>
    <w:uiPriority w:val="99"/>
    <w:unhideWhenUsed/>
    <w:rsid w:val="007C0306"/>
    <w:rPr>
      <w:color w:val="0000FF"/>
      <w:u w:val="single"/>
    </w:rPr>
  </w:style>
  <w:style w:type="character" w:styleId="UyteHipercze">
    <w:name w:val="FollowedHyperlink"/>
    <w:uiPriority w:val="99"/>
    <w:semiHidden/>
    <w:unhideWhenUsed/>
    <w:rsid w:val="007C0306"/>
    <w:rPr>
      <w:color w:val="800080"/>
      <w:u w:val="single"/>
    </w:rPr>
  </w:style>
  <w:style w:type="character" w:customStyle="1" w:styleId="Nagwek1Znak1">
    <w:name w:val="Nagłówek 1 Znak1"/>
    <w:aliases w:val="opis Znak"/>
    <w:rsid w:val="007C0306"/>
    <w:rPr>
      <w:rFonts w:ascii="Cambria" w:eastAsia="Times New Roman" w:hAnsi="Cambria" w:cs="Times New Roman"/>
      <w:b/>
      <w:bCs/>
      <w:color w:val="365F91"/>
      <w:sz w:val="28"/>
      <w:szCs w:val="28"/>
    </w:rPr>
  </w:style>
  <w:style w:type="paragraph" w:styleId="Tytu">
    <w:name w:val="Title"/>
    <w:basedOn w:val="Normalny"/>
    <w:link w:val="TytuZnak"/>
    <w:qFormat/>
    <w:rsid w:val="007C0306"/>
    <w:pPr>
      <w:tabs>
        <w:tab w:val="left" w:pos="6840"/>
      </w:tabs>
      <w:ind w:right="-288"/>
      <w:jc w:val="center"/>
    </w:pPr>
    <w:rPr>
      <w:sz w:val="28"/>
      <w:szCs w:val="24"/>
    </w:rPr>
  </w:style>
  <w:style w:type="character" w:customStyle="1" w:styleId="TytuZnak">
    <w:name w:val="Tytuł Znak"/>
    <w:link w:val="Tytu"/>
    <w:rsid w:val="007C0306"/>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7C0306"/>
    <w:rPr>
      <w:b/>
      <w:bCs/>
      <w:sz w:val="28"/>
      <w:szCs w:val="24"/>
    </w:rPr>
  </w:style>
  <w:style w:type="paragraph" w:styleId="Tekstpodstawowy">
    <w:name w:val="Body Text"/>
    <w:aliases w:val="LOAN"/>
    <w:basedOn w:val="Normalny"/>
    <w:link w:val="TekstpodstawowyZnak"/>
    <w:unhideWhenUsed/>
    <w:rsid w:val="007C0306"/>
    <w:pPr>
      <w:jc w:val="center"/>
    </w:pPr>
    <w:rPr>
      <w:rFonts w:ascii="Calibri" w:eastAsia="Calibri" w:hAnsi="Calibri"/>
      <w:b/>
      <w:bCs/>
      <w:sz w:val="28"/>
      <w:szCs w:val="24"/>
      <w:lang w:eastAsia="en-US"/>
    </w:rPr>
  </w:style>
  <w:style w:type="character" w:customStyle="1" w:styleId="TekstpodstawowyZnak1">
    <w:name w:val="Tekst podstawowy Znak1"/>
    <w:aliases w:val="LOAN Znak"/>
    <w:semiHidden/>
    <w:rsid w:val="007C03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7C0306"/>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link w:val="Tekstpodstawowywcity"/>
    <w:rsid w:val="007C030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7C0306"/>
    <w:pPr>
      <w:tabs>
        <w:tab w:val="left" w:pos="6660"/>
      </w:tabs>
    </w:pPr>
    <w:rPr>
      <w:sz w:val="28"/>
      <w:szCs w:val="24"/>
    </w:rPr>
  </w:style>
  <w:style w:type="character" w:customStyle="1" w:styleId="Tekstpodstawowy2Znak">
    <w:name w:val="Tekst podstawowy 2 Znak"/>
    <w:link w:val="Tekstpodstawowy2"/>
    <w:rsid w:val="007C0306"/>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7C0306"/>
    <w:pPr>
      <w:tabs>
        <w:tab w:val="left" w:pos="360"/>
      </w:tabs>
      <w:ind w:left="357" w:hanging="357"/>
      <w:jc w:val="both"/>
    </w:pPr>
    <w:rPr>
      <w:rFonts w:ascii="Arial" w:hAnsi="Arial"/>
      <w:sz w:val="21"/>
      <w:szCs w:val="21"/>
    </w:rPr>
  </w:style>
  <w:style w:type="character" w:customStyle="1" w:styleId="Tekstpodstawowywcity3Znak">
    <w:name w:val="Tekst podstawowy wcięty 3 Znak"/>
    <w:link w:val="Tekstpodstawowywcity3"/>
    <w:rsid w:val="007C0306"/>
    <w:rPr>
      <w:rFonts w:ascii="Arial" w:eastAsia="Times New Roman" w:hAnsi="Arial" w:cs="Times New Roman"/>
      <w:sz w:val="21"/>
      <w:szCs w:val="21"/>
      <w:lang w:eastAsia="pl-PL"/>
    </w:rPr>
  </w:style>
  <w:style w:type="paragraph" w:customStyle="1" w:styleId="Tekstpodstawowy21">
    <w:name w:val="Tekst podstawowy 21"/>
    <w:basedOn w:val="Normalny"/>
    <w:rsid w:val="007C0306"/>
    <w:pPr>
      <w:tabs>
        <w:tab w:val="left" w:pos="8352"/>
      </w:tabs>
      <w:overflowPunct w:val="0"/>
      <w:autoSpaceDE w:val="0"/>
      <w:autoSpaceDN w:val="0"/>
      <w:adjustRightInd w:val="0"/>
    </w:pPr>
    <w:rPr>
      <w:sz w:val="24"/>
    </w:rPr>
  </w:style>
  <w:style w:type="paragraph" w:customStyle="1" w:styleId="Zwykytekst1">
    <w:name w:val="Zwykły tekst1"/>
    <w:basedOn w:val="Normalny"/>
    <w:rsid w:val="007C0306"/>
    <w:pPr>
      <w:overflowPunct w:val="0"/>
      <w:autoSpaceDE w:val="0"/>
      <w:autoSpaceDN w:val="0"/>
      <w:adjustRightInd w:val="0"/>
    </w:pPr>
    <w:rPr>
      <w:rFonts w:ascii="Courier New" w:hAnsi="Courier New"/>
    </w:rPr>
  </w:style>
  <w:style w:type="paragraph" w:customStyle="1" w:styleId="Tabelapozycja">
    <w:name w:val="Tabela pozycja"/>
    <w:basedOn w:val="Normalny"/>
    <w:rsid w:val="007C0306"/>
    <w:pPr>
      <w:suppressAutoHyphens/>
    </w:pPr>
    <w:rPr>
      <w:rFonts w:ascii="Arial" w:eastAsia="MS Outlook" w:hAnsi="Arial"/>
      <w:sz w:val="22"/>
      <w:lang w:eastAsia="ar-SA"/>
    </w:rPr>
  </w:style>
  <w:style w:type="paragraph" w:styleId="Nagwek">
    <w:name w:val="header"/>
    <w:basedOn w:val="Normalny"/>
    <w:link w:val="NagwekZnak"/>
    <w:uiPriority w:val="99"/>
    <w:unhideWhenUsed/>
    <w:rsid w:val="007C0306"/>
    <w:pPr>
      <w:tabs>
        <w:tab w:val="center" w:pos="4536"/>
        <w:tab w:val="right" w:pos="9072"/>
      </w:tabs>
    </w:pPr>
    <w:rPr>
      <w:sz w:val="24"/>
      <w:szCs w:val="24"/>
    </w:rPr>
  </w:style>
  <w:style w:type="character" w:customStyle="1" w:styleId="NagwekZnak">
    <w:name w:val="Nagłówek Znak"/>
    <w:link w:val="Nagwek"/>
    <w:uiPriority w:val="99"/>
    <w:rsid w:val="007C0306"/>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C0306"/>
    <w:pPr>
      <w:tabs>
        <w:tab w:val="center" w:pos="4536"/>
        <w:tab w:val="right" w:pos="9072"/>
      </w:tabs>
    </w:pPr>
    <w:rPr>
      <w:sz w:val="24"/>
      <w:szCs w:val="24"/>
    </w:rPr>
  </w:style>
  <w:style w:type="character" w:customStyle="1" w:styleId="StopkaZnak">
    <w:name w:val="Stopka Znak"/>
    <w:link w:val="Stopka"/>
    <w:rsid w:val="007C030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7C0306"/>
    <w:rPr>
      <w:rFonts w:ascii="Tahoma" w:hAnsi="Tahoma"/>
      <w:sz w:val="16"/>
      <w:szCs w:val="16"/>
    </w:rPr>
  </w:style>
  <w:style w:type="character" w:customStyle="1" w:styleId="TekstdymkaZnak">
    <w:name w:val="Tekst dymka Znak"/>
    <w:link w:val="Tekstdymka"/>
    <w:uiPriority w:val="99"/>
    <w:rsid w:val="007C0306"/>
    <w:rPr>
      <w:rFonts w:ascii="Tahoma" w:eastAsia="Times New Roman" w:hAnsi="Tahoma" w:cs="Times New Roman"/>
      <w:sz w:val="16"/>
      <w:szCs w:val="16"/>
      <w:lang w:eastAsia="pl-PL"/>
    </w:rPr>
  </w:style>
  <w:style w:type="paragraph" w:styleId="Tekstpodstawowy3">
    <w:name w:val="Body Text 3"/>
    <w:basedOn w:val="Normalny"/>
    <w:link w:val="Tekstpodstawowy3Znak"/>
    <w:uiPriority w:val="99"/>
    <w:unhideWhenUsed/>
    <w:rsid w:val="007C0306"/>
    <w:pPr>
      <w:spacing w:after="120"/>
    </w:pPr>
    <w:rPr>
      <w:sz w:val="16"/>
      <w:szCs w:val="16"/>
    </w:rPr>
  </w:style>
  <w:style w:type="character" w:customStyle="1" w:styleId="Tekstpodstawowy3Znak">
    <w:name w:val="Tekst podstawowy 3 Znak"/>
    <w:link w:val="Tekstpodstawowy3"/>
    <w:uiPriority w:val="99"/>
    <w:rsid w:val="007C0306"/>
    <w:rPr>
      <w:rFonts w:ascii="Times New Roman" w:eastAsia="Times New Roman" w:hAnsi="Times New Roman" w:cs="Times New Roman"/>
      <w:sz w:val="16"/>
      <w:szCs w:val="16"/>
      <w:lang w:eastAsia="pl-PL"/>
    </w:rPr>
  </w:style>
  <w:style w:type="paragraph" w:customStyle="1" w:styleId="Akapitzlist1">
    <w:name w:val="Akapit z listą1"/>
    <w:basedOn w:val="Normalny"/>
    <w:rsid w:val="007C0306"/>
    <w:pPr>
      <w:ind w:left="720"/>
    </w:pPr>
    <w:rPr>
      <w:sz w:val="24"/>
      <w:szCs w:val="24"/>
    </w:rPr>
  </w:style>
  <w:style w:type="paragraph" w:customStyle="1" w:styleId="Text1">
    <w:name w:val="Text 1"/>
    <w:basedOn w:val="Normalny"/>
    <w:rsid w:val="007C0306"/>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99"/>
    <w:rsid w:val="007C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0306"/>
  </w:style>
  <w:style w:type="character" w:customStyle="1" w:styleId="TekstprzypisukocowegoZnak">
    <w:name w:val="Tekst przypisu końcowego Znak"/>
    <w:link w:val="Tekstprzypisukocowego"/>
    <w:uiPriority w:val="99"/>
    <w:semiHidden/>
    <w:rsid w:val="007C030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0306"/>
    <w:rPr>
      <w:vertAlign w:val="superscript"/>
    </w:rPr>
  </w:style>
  <w:style w:type="paragraph" w:customStyle="1" w:styleId="Tekstkomentarza2">
    <w:name w:val="Tekst komentarza2"/>
    <w:basedOn w:val="Normalny"/>
    <w:rsid w:val="007C0306"/>
    <w:pPr>
      <w:suppressAutoHyphens/>
    </w:pPr>
    <w:rPr>
      <w:lang w:eastAsia="ar-SA"/>
    </w:rPr>
  </w:style>
  <w:style w:type="paragraph" w:customStyle="1" w:styleId="pkt">
    <w:name w:val="pkt"/>
    <w:basedOn w:val="Normalny"/>
    <w:rsid w:val="007C0306"/>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7C0306"/>
    <w:pPr>
      <w:numPr>
        <w:numId w:val="5"/>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7C0306"/>
    <w:rPr>
      <w:rFonts w:ascii="Times New Roman" w:eastAsia="Times New Roman" w:hAnsi="Times New Roman"/>
      <w:b/>
      <w:color w:val="000000"/>
      <w:sz w:val="23"/>
      <w:lang w:eastAsia="ar-SA"/>
    </w:rPr>
  </w:style>
  <w:style w:type="paragraph" w:styleId="Tekstprzypisudolnego">
    <w:name w:val="footnote text"/>
    <w:aliases w:val=" Znak1"/>
    <w:basedOn w:val="Normalny"/>
    <w:link w:val="TekstprzypisudolnegoZnak"/>
    <w:unhideWhenUsed/>
    <w:rsid w:val="007C0306"/>
  </w:style>
  <w:style w:type="character" w:customStyle="1" w:styleId="TekstprzypisudolnegoZnak">
    <w:name w:val="Tekst przypisu dolnego Znak"/>
    <w:aliases w:val=" Znak1 Znak"/>
    <w:link w:val="Tekstprzypisudolnego"/>
    <w:rsid w:val="007C0306"/>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7C0306"/>
    <w:pPr>
      <w:suppressAutoHyphens/>
      <w:ind w:left="284"/>
    </w:pPr>
    <w:rPr>
      <w:lang w:eastAsia="ar-SA"/>
    </w:rPr>
  </w:style>
  <w:style w:type="paragraph" w:styleId="Lista">
    <w:name w:val="List"/>
    <w:basedOn w:val="Normalny"/>
    <w:semiHidden/>
    <w:rsid w:val="007C0306"/>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7C0306"/>
    <w:pPr>
      <w:suppressAutoHyphens/>
      <w:spacing w:before="100" w:after="100"/>
      <w:jc w:val="both"/>
    </w:pPr>
    <w:rPr>
      <w:lang w:eastAsia="ar-SA"/>
    </w:rPr>
  </w:style>
  <w:style w:type="paragraph" w:customStyle="1" w:styleId="Default">
    <w:name w:val="Default"/>
    <w:rsid w:val="007C0306"/>
    <w:pPr>
      <w:autoSpaceDE w:val="0"/>
      <w:autoSpaceDN w:val="0"/>
      <w:adjustRightInd w:val="0"/>
    </w:pPr>
    <w:rPr>
      <w:rFonts w:ascii="Arial" w:hAnsi="Arial" w:cs="Arial"/>
      <w:color w:val="000000"/>
      <w:sz w:val="24"/>
      <w:szCs w:val="24"/>
      <w:lang w:eastAsia="en-US"/>
    </w:rPr>
  </w:style>
  <w:style w:type="character" w:styleId="Odwoanieprzypisudolnego">
    <w:name w:val="footnote reference"/>
    <w:unhideWhenUsed/>
    <w:rsid w:val="007C0306"/>
    <w:rPr>
      <w:vertAlign w:val="superscript"/>
    </w:rPr>
  </w:style>
  <w:style w:type="character" w:customStyle="1" w:styleId="AkapitzlistZnak">
    <w:name w:val="Akapit z listą Znak"/>
    <w:aliases w:val="Data wydania Znak,List Paragraph Znak,CW_Lista Znak"/>
    <w:link w:val="Akapitzlist"/>
    <w:uiPriority w:val="34"/>
    <w:qFormat/>
    <w:rsid w:val="007C030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C0306"/>
    <w:rPr>
      <w:rFonts w:ascii="Arial" w:hAnsi="Arial"/>
      <w:szCs w:val="24"/>
    </w:rPr>
  </w:style>
  <w:style w:type="character" w:customStyle="1" w:styleId="TekstkomentarzaZnak">
    <w:name w:val="Tekst komentarza Znak"/>
    <w:link w:val="Tekstkomentarza"/>
    <w:rsid w:val="007C0306"/>
    <w:rPr>
      <w:rFonts w:ascii="Arial" w:eastAsia="Times New Roman" w:hAnsi="Arial" w:cs="Times New Roman"/>
      <w:sz w:val="20"/>
      <w:szCs w:val="24"/>
      <w:lang w:eastAsia="pl-PL"/>
    </w:rPr>
  </w:style>
  <w:style w:type="character" w:styleId="Pogrubienie">
    <w:name w:val="Strong"/>
    <w:uiPriority w:val="22"/>
    <w:qFormat/>
    <w:rsid w:val="007C0306"/>
    <w:rPr>
      <w:b/>
      <w:bCs/>
    </w:rPr>
  </w:style>
  <w:style w:type="paragraph" w:styleId="NormalnyWeb">
    <w:name w:val="Normal (Web)"/>
    <w:basedOn w:val="Normalny"/>
    <w:uiPriority w:val="99"/>
    <w:semiHidden/>
    <w:unhideWhenUsed/>
    <w:rsid w:val="007C0306"/>
    <w:rPr>
      <w:rFonts w:eastAsia="Calibri"/>
      <w:sz w:val="24"/>
      <w:szCs w:val="24"/>
    </w:rPr>
  </w:style>
  <w:style w:type="character" w:customStyle="1" w:styleId="czeinternetowe">
    <w:name w:val="Łącze internetowe"/>
    <w:uiPriority w:val="99"/>
    <w:unhideWhenUsed/>
    <w:rsid w:val="007C0306"/>
    <w:rPr>
      <w:color w:val="0000FF"/>
      <w:u w:val="single"/>
    </w:rPr>
  </w:style>
  <w:style w:type="character" w:styleId="Odwoaniedokomentarza">
    <w:name w:val="annotation reference"/>
    <w:uiPriority w:val="99"/>
    <w:semiHidden/>
    <w:unhideWhenUsed/>
    <w:rsid w:val="007C0306"/>
    <w:rPr>
      <w:sz w:val="16"/>
      <w:szCs w:val="16"/>
    </w:rPr>
  </w:style>
  <w:style w:type="paragraph" w:styleId="Tematkomentarza">
    <w:name w:val="annotation subject"/>
    <w:basedOn w:val="Tekstkomentarza"/>
    <w:next w:val="Tekstkomentarza"/>
    <w:link w:val="TematkomentarzaZnak"/>
    <w:uiPriority w:val="99"/>
    <w:semiHidden/>
    <w:unhideWhenUsed/>
    <w:rsid w:val="007C0306"/>
    <w:rPr>
      <w:rFonts w:ascii="Times New Roman" w:hAnsi="Times New Roman"/>
      <w:b/>
      <w:bCs/>
      <w:szCs w:val="20"/>
    </w:rPr>
  </w:style>
  <w:style w:type="character" w:customStyle="1" w:styleId="TematkomentarzaZnak">
    <w:name w:val="Temat komentarza Znak"/>
    <w:link w:val="Tematkomentarza"/>
    <w:uiPriority w:val="99"/>
    <w:semiHidden/>
    <w:rsid w:val="007C0306"/>
    <w:rPr>
      <w:rFonts w:ascii="Times New Roman" w:eastAsia="Times New Roman" w:hAnsi="Times New Roman" w:cs="Times New Roman"/>
      <w:b/>
      <w:bCs/>
      <w:sz w:val="20"/>
      <w:szCs w:val="20"/>
      <w:lang w:eastAsia="pl-PL"/>
    </w:rPr>
  </w:style>
  <w:style w:type="paragraph" w:styleId="Bezodstpw">
    <w:name w:val="No Spacing"/>
    <w:uiPriority w:val="1"/>
    <w:qFormat/>
    <w:rsid w:val="007C0306"/>
    <w:rPr>
      <w:rFonts w:ascii="Times New Roman" w:eastAsia="Times New Roman" w:hAnsi="Times New Roman"/>
      <w:sz w:val="24"/>
      <w:szCs w:val="24"/>
    </w:rPr>
  </w:style>
  <w:style w:type="paragraph" w:customStyle="1" w:styleId="Tekstpodstawowywcity21">
    <w:name w:val="Tekst podstawowy wcięty 21"/>
    <w:basedOn w:val="Normalny"/>
    <w:rsid w:val="007C0306"/>
    <w:pPr>
      <w:widowControl w:val="0"/>
      <w:tabs>
        <w:tab w:val="left" w:pos="1162"/>
      </w:tabs>
      <w:overflowPunct w:val="0"/>
      <w:autoSpaceDE w:val="0"/>
      <w:autoSpaceDN w:val="0"/>
      <w:adjustRightInd w:val="0"/>
      <w:ind w:left="34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306"/>
    <w:rPr>
      <w:rFonts w:ascii="Times New Roman" w:eastAsia="Times New Roman" w:hAnsi="Times New Roman"/>
    </w:rPr>
  </w:style>
  <w:style w:type="paragraph" w:styleId="Nagwek1">
    <w:name w:val="heading 1"/>
    <w:aliases w:val="opis"/>
    <w:basedOn w:val="Normalny"/>
    <w:next w:val="Normalny"/>
    <w:link w:val="Nagwek1Znak"/>
    <w:qFormat/>
    <w:rsid w:val="007C0306"/>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7C030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7C0306"/>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7C0306"/>
    <w:pPr>
      <w:keepNext/>
      <w:jc w:val="center"/>
      <w:outlineLvl w:val="4"/>
    </w:pPr>
    <w:rPr>
      <w:rFonts w:ascii="Arial" w:hAnsi="Arial"/>
      <w:b/>
    </w:rPr>
  </w:style>
  <w:style w:type="paragraph" w:styleId="Nagwek6">
    <w:name w:val="heading 6"/>
    <w:basedOn w:val="Normalny"/>
    <w:next w:val="Normalny"/>
    <w:link w:val="Nagwek6Znak"/>
    <w:unhideWhenUsed/>
    <w:qFormat/>
    <w:rsid w:val="007C0306"/>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7C0306"/>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7C0306"/>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link w:val="Nagwek1"/>
    <w:rsid w:val="007C0306"/>
    <w:rPr>
      <w:rFonts w:ascii="Times New Roman" w:eastAsia="Times New Roman" w:hAnsi="Times New Roman" w:cs="Times New Roman"/>
      <w:sz w:val="24"/>
      <w:szCs w:val="24"/>
      <w:lang w:val="en-US" w:eastAsia="pl-PL"/>
    </w:rPr>
  </w:style>
  <w:style w:type="character" w:customStyle="1" w:styleId="Nagwek2Znak">
    <w:name w:val="Nagłówek 2 Znak"/>
    <w:link w:val="Nagwek2"/>
    <w:uiPriority w:val="9"/>
    <w:rsid w:val="007C0306"/>
    <w:rPr>
      <w:rFonts w:ascii="Cambria" w:eastAsia="Times New Roman" w:hAnsi="Cambria" w:cs="Times New Roman"/>
      <w:b/>
      <w:bCs/>
      <w:i/>
      <w:iCs/>
      <w:sz w:val="28"/>
      <w:szCs w:val="28"/>
      <w:lang w:eastAsia="pl-PL"/>
    </w:rPr>
  </w:style>
  <w:style w:type="character" w:customStyle="1" w:styleId="Nagwek3Znak">
    <w:name w:val="Nagłówek 3 Znak"/>
    <w:link w:val="Nagwek3"/>
    <w:semiHidden/>
    <w:rsid w:val="007C0306"/>
    <w:rPr>
      <w:rFonts w:ascii="Arial" w:eastAsia="Times New Roman" w:hAnsi="Arial" w:cs="Times New Roman"/>
      <w:b/>
      <w:sz w:val="24"/>
      <w:szCs w:val="20"/>
      <w:lang w:eastAsia="pl-PL"/>
    </w:rPr>
  </w:style>
  <w:style w:type="character" w:customStyle="1" w:styleId="Nagwek5Znak">
    <w:name w:val="Nagłówek 5 Znak"/>
    <w:link w:val="Nagwek5"/>
    <w:rsid w:val="007C0306"/>
    <w:rPr>
      <w:rFonts w:ascii="Arial" w:eastAsia="Times New Roman" w:hAnsi="Arial" w:cs="Times New Roman"/>
      <w:b/>
      <w:sz w:val="20"/>
      <w:szCs w:val="20"/>
      <w:lang w:eastAsia="pl-PL"/>
    </w:rPr>
  </w:style>
  <w:style w:type="character" w:customStyle="1" w:styleId="Nagwek6Znak">
    <w:name w:val="Nagłówek 6 Znak"/>
    <w:link w:val="Nagwek6"/>
    <w:rsid w:val="007C0306"/>
    <w:rPr>
      <w:rFonts w:ascii="Arial" w:eastAsia="Times New Roman" w:hAnsi="Arial" w:cs="Times New Roman"/>
      <w:b/>
      <w:sz w:val="20"/>
      <w:szCs w:val="24"/>
      <w:lang w:eastAsia="pl-PL"/>
    </w:rPr>
  </w:style>
  <w:style w:type="character" w:customStyle="1" w:styleId="Nagwek7Znak">
    <w:name w:val="Nagłówek 7 Znak"/>
    <w:link w:val="Nagwek7"/>
    <w:semiHidden/>
    <w:rsid w:val="007C0306"/>
    <w:rPr>
      <w:rFonts w:ascii="Arial" w:eastAsia="Times New Roman" w:hAnsi="Arial" w:cs="Times New Roman"/>
      <w:b/>
      <w:sz w:val="20"/>
      <w:szCs w:val="20"/>
      <w:lang w:eastAsia="pl-PL"/>
    </w:rPr>
  </w:style>
  <w:style w:type="character" w:customStyle="1" w:styleId="Nagwek8Znak">
    <w:name w:val="Nagłówek 8 Znak"/>
    <w:link w:val="Nagwek8"/>
    <w:semiHidden/>
    <w:rsid w:val="007C0306"/>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qFormat/>
    <w:rsid w:val="007C0306"/>
    <w:pPr>
      <w:ind w:left="720"/>
      <w:contextualSpacing/>
    </w:pPr>
  </w:style>
  <w:style w:type="numbering" w:customStyle="1" w:styleId="Bezlisty1">
    <w:name w:val="Bez listy1"/>
    <w:next w:val="Bezlisty"/>
    <w:uiPriority w:val="99"/>
    <w:semiHidden/>
    <w:unhideWhenUsed/>
    <w:rsid w:val="007C0306"/>
  </w:style>
  <w:style w:type="character" w:styleId="Hipercze">
    <w:name w:val="Hyperlink"/>
    <w:uiPriority w:val="99"/>
    <w:unhideWhenUsed/>
    <w:rsid w:val="007C0306"/>
    <w:rPr>
      <w:color w:val="0000FF"/>
      <w:u w:val="single"/>
    </w:rPr>
  </w:style>
  <w:style w:type="character" w:styleId="UyteHipercze">
    <w:name w:val="FollowedHyperlink"/>
    <w:uiPriority w:val="99"/>
    <w:semiHidden/>
    <w:unhideWhenUsed/>
    <w:rsid w:val="007C0306"/>
    <w:rPr>
      <w:color w:val="800080"/>
      <w:u w:val="single"/>
    </w:rPr>
  </w:style>
  <w:style w:type="character" w:customStyle="1" w:styleId="Nagwek1Znak1">
    <w:name w:val="Nagłówek 1 Znak1"/>
    <w:aliases w:val="opis Znak"/>
    <w:rsid w:val="007C0306"/>
    <w:rPr>
      <w:rFonts w:ascii="Cambria" w:eastAsia="Times New Roman" w:hAnsi="Cambria" w:cs="Times New Roman"/>
      <w:b/>
      <w:bCs/>
      <w:color w:val="365F91"/>
      <w:sz w:val="28"/>
      <w:szCs w:val="28"/>
    </w:rPr>
  </w:style>
  <w:style w:type="paragraph" w:styleId="Tytu">
    <w:name w:val="Title"/>
    <w:basedOn w:val="Normalny"/>
    <w:link w:val="TytuZnak"/>
    <w:qFormat/>
    <w:rsid w:val="007C0306"/>
    <w:pPr>
      <w:tabs>
        <w:tab w:val="left" w:pos="6840"/>
      </w:tabs>
      <w:ind w:right="-288"/>
      <w:jc w:val="center"/>
    </w:pPr>
    <w:rPr>
      <w:sz w:val="28"/>
      <w:szCs w:val="24"/>
    </w:rPr>
  </w:style>
  <w:style w:type="character" w:customStyle="1" w:styleId="TytuZnak">
    <w:name w:val="Tytuł Znak"/>
    <w:link w:val="Tytu"/>
    <w:rsid w:val="007C0306"/>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7C0306"/>
    <w:rPr>
      <w:b/>
      <w:bCs/>
      <w:sz w:val="28"/>
      <w:szCs w:val="24"/>
    </w:rPr>
  </w:style>
  <w:style w:type="paragraph" w:styleId="Tekstpodstawowy">
    <w:name w:val="Body Text"/>
    <w:aliases w:val="LOAN"/>
    <w:basedOn w:val="Normalny"/>
    <w:link w:val="TekstpodstawowyZnak"/>
    <w:unhideWhenUsed/>
    <w:rsid w:val="007C0306"/>
    <w:pPr>
      <w:jc w:val="center"/>
    </w:pPr>
    <w:rPr>
      <w:rFonts w:ascii="Calibri" w:eastAsia="Calibri" w:hAnsi="Calibri"/>
      <w:b/>
      <w:bCs/>
      <w:sz w:val="28"/>
      <w:szCs w:val="24"/>
      <w:lang w:eastAsia="en-US"/>
    </w:rPr>
  </w:style>
  <w:style w:type="character" w:customStyle="1" w:styleId="TekstpodstawowyZnak1">
    <w:name w:val="Tekst podstawowy Znak1"/>
    <w:aliases w:val="LOAN Znak"/>
    <w:semiHidden/>
    <w:rsid w:val="007C03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7C0306"/>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link w:val="Tekstpodstawowywcity"/>
    <w:rsid w:val="007C030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7C0306"/>
    <w:pPr>
      <w:tabs>
        <w:tab w:val="left" w:pos="6660"/>
      </w:tabs>
    </w:pPr>
    <w:rPr>
      <w:sz w:val="28"/>
      <w:szCs w:val="24"/>
    </w:rPr>
  </w:style>
  <w:style w:type="character" w:customStyle="1" w:styleId="Tekstpodstawowy2Znak">
    <w:name w:val="Tekst podstawowy 2 Znak"/>
    <w:link w:val="Tekstpodstawowy2"/>
    <w:rsid w:val="007C0306"/>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7C0306"/>
    <w:pPr>
      <w:tabs>
        <w:tab w:val="left" w:pos="360"/>
      </w:tabs>
      <w:ind w:left="357" w:hanging="357"/>
      <w:jc w:val="both"/>
    </w:pPr>
    <w:rPr>
      <w:rFonts w:ascii="Arial" w:hAnsi="Arial"/>
      <w:sz w:val="21"/>
      <w:szCs w:val="21"/>
    </w:rPr>
  </w:style>
  <w:style w:type="character" w:customStyle="1" w:styleId="Tekstpodstawowywcity3Znak">
    <w:name w:val="Tekst podstawowy wcięty 3 Znak"/>
    <w:link w:val="Tekstpodstawowywcity3"/>
    <w:rsid w:val="007C0306"/>
    <w:rPr>
      <w:rFonts w:ascii="Arial" w:eastAsia="Times New Roman" w:hAnsi="Arial" w:cs="Times New Roman"/>
      <w:sz w:val="21"/>
      <w:szCs w:val="21"/>
      <w:lang w:eastAsia="pl-PL"/>
    </w:rPr>
  </w:style>
  <w:style w:type="paragraph" w:customStyle="1" w:styleId="Tekstpodstawowy21">
    <w:name w:val="Tekst podstawowy 21"/>
    <w:basedOn w:val="Normalny"/>
    <w:rsid w:val="007C0306"/>
    <w:pPr>
      <w:tabs>
        <w:tab w:val="left" w:pos="8352"/>
      </w:tabs>
      <w:overflowPunct w:val="0"/>
      <w:autoSpaceDE w:val="0"/>
      <w:autoSpaceDN w:val="0"/>
      <w:adjustRightInd w:val="0"/>
    </w:pPr>
    <w:rPr>
      <w:sz w:val="24"/>
    </w:rPr>
  </w:style>
  <w:style w:type="paragraph" w:customStyle="1" w:styleId="Zwykytekst1">
    <w:name w:val="Zwykły tekst1"/>
    <w:basedOn w:val="Normalny"/>
    <w:rsid w:val="007C0306"/>
    <w:pPr>
      <w:overflowPunct w:val="0"/>
      <w:autoSpaceDE w:val="0"/>
      <w:autoSpaceDN w:val="0"/>
      <w:adjustRightInd w:val="0"/>
    </w:pPr>
    <w:rPr>
      <w:rFonts w:ascii="Courier New" w:hAnsi="Courier New"/>
    </w:rPr>
  </w:style>
  <w:style w:type="paragraph" w:customStyle="1" w:styleId="Tabelapozycja">
    <w:name w:val="Tabela pozycja"/>
    <w:basedOn w:val="Normalny"/>
    <w:rsid w:val="007C0306"/>
    <w:pPr>
      <w:suppressAutoHyphens/>
    </w:pPr>
    <w:rPr>
      <w:rFonts w:ascii="Arial" w:eastAsia="MS Outlook" w:hAnsi="Arial"/>
      <w:sz w:val="22"/>
      <w:lang w:eastAsia="ar-SA"/>
    </w:rPr>
  </w:style>
  <w:style w:type="paragraph" w:styleId="Nagwek">
    <w:name w:val="header"/>
    <w:basedOn w:val="Normalny"/>
    <w:link w:val="NagwekZnak"/>
    <w:uiPriority w:val="99"/>
    <w:unhideWhenUsed/>
    <w:rsid w:val="007C0306"/>
    <w:pPr>
      <w:tabs>
        <w:tab w:val="center" w:pos="4536"/>
        <w:tab w:val="right" w:pos="9072"/>
      </w:tabs>
    </w:pPr>
    <w:rPr>
      <w:sz w:val="24"/>
      <w:szCs w:val="24"/>
    </w:rPr>
  </w:style>
  <w:style w:type="character" w:customStyle="1" w:styleId="NagwekZnak">
    <w:name w:val="Nagłówek Znak"/>
    <w:link w:val="Nagwek"/>
    <w:uiPriority w:val="99"/>
    <w:rsid w:val="007C0306"/>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C0306"/>
    <w:pPr>
      <w:tabs>
        <w:tab w:val="center" w:pos="4536"/>
        <w:tab w:val="right" w:pos="9072"/>
      </w:tabs>
    </w:pPr>
    <w:rPr>
      <w:sz w:val="24"/>
      <w:szCs w:val="24"/>
    </w:rPr>
  </w:style>
  <w:style w:type="character" w:customStyle="1" w:styleId="StopkaZnak">
    <w:name w:val="Stopka Znak"/>
    <w:link w:val="Stopka"/>
    <w:rsid w:val="007C030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7C0306"/>
    <w:rPr>
      <w:rFonts w:ascii="Tahoma" w:hAnsi="Tahoma"/>
      <w:sz w:val="16"/>
      <w:szCs w:val="16"/>
    </w:rPr>
  </w:style>
  <w:style w:type="character" w:customStyle="1" w:styleId="TekstdymkaZnak">
    <w:name w:val="Tekst dymka Znak"/>
    <w:link w:val="Tekstdymka"/>
    <w:uiPriority w:val="99"/>
    <w:rsid w:val="007C0306"/>
    <w:rPr>
      <w:rFonts w:ascii="Tahoma" w:eastAsia="Times New Roman" w:hAnsi="Tahoma" w:cs="Times New Roman"/>
      <w:sz w:val="16"/>
      <w:szCs w:val="16"/>
      <w:lang w:eastAsia="pl-PL"/>
    </w:rPr>
  </w:style>
  <w:style w:type="paragraph" w:styleId="Tekstpodstawowy3">
    <w:name w:val="Body Text 3"/>
    <w:basedOn w:val="Normalny"/>
    <w:link w:val="Tekstpodstawowy3Znak"/>
    <w:uiPriority w:val="99"/>
    <w:unhideWhenUsed/>
    <w:rsid w:val="007C0306"/>
    <w:pPr>
      <w:spacing w:after="120"/>
    </w:pPr>
    <w:rPr>
      <w:sz w:val="16"/>
      <w:szCs w:val="16"/>
    </w:rPr>
  </w:style>
  <w:style w:type="character" w:customStyle="1" w:styleId="Tekstpodstawowy3Znak">
    <w:name w:val="Tekst podstawowy 3 Znak"/>
    <w:link w:val="Tekstpodstawowy3"/>
    <w:uiPriority w:val="99"/>
    <w:rsid w:val="007C0306"/>
    <w:rPr>
      <w:rFonts w:ascii="Times New Roman" w:eastAsia="Times New Roman" w:hAnsi="Times New Roman" w:cs="Times New Roman"/>
      <w:sz w:val="16"/>
      <w:szCs w:val="16"/>
      <w:lang w:eastAsia="pl-PL"/>
    </w:rPr>
  </w:style>
  <w:style w:type="paragraph" w:customStyle="1" w:styleId="Akapitzlist1">
    <w:name w:val="Akapit z listą1"/>
    <w:basedOn w:val="Normalny"/>
    <w:rsid w:val="007C0306"/>
    <w:pPr>
      <w:ind w:left="720"/>
    </w:pPr>
    <w:rPr>
      <w:sz w:val="24"/>
      <w:szCs w:val="24"/>
    </w:rPr>
  </w:style>
  <w:style w:type="paragraph" w:customStyle="1" w:styleId="Text1">
    <w:name w:val="Text 1"/>
    <w:basedOn w:val="Normalny"/>
    <w:rsid w:val="007C0306"/>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99"/>
    <w:rsid w:val="007C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0306"/>
  </w:style>
  <w:style w:type="character" w:customStyle="1" w:styleId="TekstprzypisukocowegoZnak">
    <w:name w:val="Tekst przypisu końcowego Znak"/>
    <w:link w:val="Tekstprzypisukocowego"/>
    <w:uiPriority w:val="99"/>
    <w:semiHidden/>
    <w:rsid w:val="007C030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C0306"/>
    <w:rPr>
      <w:vertAlign w:val="superscript"/>
    </w:rPr>
  </w:style>
  <w:style w:type="paragraph" w:customStyle="1" w:styleId="Tekstkomentarza2">
    <w:name w:val="Tekst komentarza2"/>
    <w:basedOn w:val="Normalny"/>
    <w:rsid w:val="007C0306"/>
    <w:pPr>
      <w:suppressAutoHyphens/>
    </w:pPr>
    <w:rPr>
      <w:lang w:eastAsia="ar-SA"/>
    </w:rPr>
  </w:style>
  <w:style w:type="paragraph" w:customStyle="1" w:styleId="pkt">
    <w:name w:val="pkt"/>
    <w:basedOn w:val="Normalny"/>
    <w:rsid w:val="007C0306"/>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7C0306"/>
    <w:pPr>
      <w:numPr>
        <w:numId w:val="5"/>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7C0306"/>
    <w:rPr>
      <w:rFonts w:ascii="Times New Roman" w:eastAsia="Times New Roman" w:hAnsi="Times New Roman"/>
      <w:b/>
      <w:color w:val="000000"/>
      <w:sz w:val="23"/>
      <w:lang w:eastAsia="ar-SA"/>
    </w:rPr>
  </w:style>
  <w:style w:type="paragraph" w:styleId="Tekstprzypisudolnego">
    <w:name w:val="footnote text"/>
    <w:aliases w:val=" Znak1"/>
    <w:basedOn w:val="Normalny"/>
    <w:link w:val="TekstprzypisudolnegoZnak"/>
    <w:unhideWhenUsed/>
    <w:rsid w:val="007C0306"/>
  </w:style>
  <w:style w:type="character" w:customStyle="1" w:styleId="TekstprzypisudolnegoZnak">
    <w:name w:val="Tekst przypisu dolnego Znak"/>
    <w:aliases w:val=" Znak1 Znak"/>
    <w:link w:val="Tekstprzypisudolnego"/>
    <w:rsid w:val="007C0306"/>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7C0306"/>
    <w:pPr>
      <w:suppressAutoHyphens/>
      <w:ind w:left="284"/>
    </w:pPr>
    <w:rPr>
      <w:lang w:eastAsia="ar-SA"/>
    </w:rPr>
  </w:style>
  <w:style w:type="paragraph" w:styleId="Lista">
    <w:name w:val="List"/>
    <w:basedOn w:val="Normalny"/>
    <w:semiHidden/>
    <w:rsid w:val="007C0306"/>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7C0306"/>
    <w:pPr>
      <w:suppressAutoHyphens/>
      <w:spacing w:before="100" w:after="100"/>
      <w:jc w:val="both"/>
    </w:pPr>
    <w:rPr>
      <w:lang w:eastAsia="ar-SA"/>
    </w:rPr>
  </w:style>
  <w:style w:type="paragraph" w:customStyle="1" w:styleId="Default">
    <w:name w:val="Default"/>
    <w:rsid w:val="007C0306"/>
    <w:pPr>
      <w:autoSpaceDE w:val="0"/>
      <w:autoSpaceDN w:val="0"/>
      <w:adjustRightInd w:val="0"/>
    </w:pPr>
    <w:rPr>
      <w:rFonts w:ascii="Arial" w:hAnsi="Arial" w:cs="Arial"/>
      <w:color w:val="000000"/>
      <w:sz w:val="24"/>
      <w:szCs w:val="24"/>
      <w:lang w:eastAsia="en-US"/>
    </w:rPr>
  </w:style>
  <w:style w:type="character" w:styleId="Odwoanieprzypisudolnego">
    <w:name w:val="footnote reference"/>
    <w:unhideWhenUsed/>
    <w:rsid w:val="007C0306"/>
    <w:rPr>
      <w:vertAlign w:val="superscript"/>
    </w:rPr>
  </w:style>
  <w:style w:type="character" w:customStyle="1" w:styleId="AkapitzlistZnak">
    <w:name w:val="Akapit z listą Znak"/>
    <w:aliases w:val="Data wydania Znak,List Paragraph Znak,CW_Lista Znak"/>
    <w:link w:val="Akapitzlist"/>
    <w:uiPriority w:val="34"/>
    <w:qFormat/>
    <w:rsid w:val="007C030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C0306"/>
    <w:rPr>
      <w:rFonts w:ascii="Arial" w:hAnsi="Arial"/>
      <w:szCs w:val="24"/>
    </w:rPr>
  </w:style>
  <w:style w:type="character" w:customStyle="1" w:styleId="TekstkomentarzaZnak">
    <w:name w:val="Tekst komentarza Znak"/>
    <w:link w:val="Tekstkomentarza"/>
    <w:rsid w:val="007C0306"/>
    <w:rPr>
      <w:rFonts w:ascii="Arial" w:eastAsia="Times New Roman" w:hAnsi="Arial" w:cs="Times New Roman"/>
      <w:sz w:val="20"/>
      <w:szCs w:val="24"/>
      <w:lang w:eastAsia="pl-PL"/>
    </w:rPr>
  </w:style>
  <w:style w:type="character" w:styleId="Pogrubienie">
    <w:name w:val="Strong"/>
    <w:uiPriority w:val="22"/>
    <w:qFormat/>
    <w:rsid w:val="007C0306"/>
    <w:rPr>
      <w:b/>
      <w:bCs/>
    </w:rPr>
  </w:style>
  <w:style w:type="paragraph" w:styleId="NormalnyWeb">
    <w:name w:val="Normal (Web)"/>
    <w:basedOn w:val="Normalny"/>
    <w:uiPriority w:val="99"/>
    <w:semiHidden/>
    <w:unhideWhenUsed/>
    <w:rsid w:val="007C0306"/>
    <w:rPr>
      <w:rFonts w:eastAsia="Calibri"/>
      <w:sz w:val="24"/>
      <w:szCs w:val="24"/>
    </w:rPr>
  </w:style>
  <w:style w:type="character" w:customStyle="1" w:styleId="czeinternetowe">
    <w:name w:val="Łącze internetowe"/>
    <w:uiPriority w:val="99"/>
    <w:unhideWhenUsed/>
    <w:rsid w:val="007C0306"/>
    <w:rPr>
      <w:color w:val="0000FF"/>
      <w:u w:val="single"/>
    </w:rPr>
  </w:style>
  <w:style w:type="character" w:styleId="Odwoaniedokomentarza">
    <w:name w:val="annotation reference"/>
    <w:uiPriority w:val="99"/>
    <w:semiHidden/>
    <w:unhideWhenUsed/>
    <w:rsid w:val="007C0306"/>
    <w:rPr>
      <w:sz w:val="16"/>
      <w:szCs w:val="16"/>
    </w:rPr>
  </w:style>
  <w:style w:type="paragraph" w:styleId="Tematkomentarza">
    <w:name w:val="annotation subject"/>
    <w:basedOn w:val="Tekstkomentarza"/>
    <w:next w:val="Tekstkomentarza"/>
    <w:link w:val="TematkomentarzaZnak"/>
    <w:uiPriority w:val="99"/>
    <w:semiHidden/>
    <w:unhideWhenUsed/>
    <w:rsid w:val="007C0306"/>
    <w:rPr>
      <w:rFonts w:ascii="Times New Roman" w:hAnsi="Times New Roman"/>
      <w:b/>
      <w:bCs/>
      <w:szCs w:val="20"/>
    </w:rPr>
  </w:style>
  <w:style w:type="character" w:customStyle="1" w:styleId="TematkomentarzaZnak">
    <w:name w:val="Temat komentarza Znak"/>
    <w:link w:val="Tematkomentarza"/>
    <w:uiPriority w:val="99"/>
    <w:semiHidden/>
    <w:rsid w:val="007C0306"/>
    <w:rPr>
      <w:rFonts w:ascii="Times New Roman" w:eastAsia="Times New Roman" w:hAnsi="Times New Roman" w:cs="Times New Roman"/>
      <w:b/>
      <w:bCs/>
      <w:sz w:val="20"/>
      <w:szCs w:val="20"/>
      <w:lang w:eastAsia="pl-PL"/>
    </w:rPr>
  </w:style>
  <w:style w:type="paragraph" w:styleId="Bezodstpw">
    <w:name w:val="No Spacing"/>
    <w:uiPriority w:val="1"/>
    <w:qFormat/>
    <w:rsid w:val="007C0306"/>
    <w:rPr>
      <w:rFonts w:ascii="Times New Roman" w:eastAsia="Times New Roman" w:hAnsi="Times New Roman"/>
      <w:sz w:val="24"/>
      <w:szCs w:val="24"/>
    </w:rPr>
  </w:style>
  <w:style w:type="paragraph" w:customStyle="1" w:styleId="Tekstpodstawowywcity21">
    <w:name w:val="Tekst podstawowy wcięty 21"/>
    <w:basedOn w:val="Normalny"/>
    <w:rsid w:val="007C0306"/>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07939">
      <w:bodyDiv w:val="1"/>
      <w:marLeft w:val="0"/>
      <w:marRight w:val="0"/>
      <w:marTop w:val="0"/>
      <w:marBottom w:val="0"/>
      <w:divBdr>
        <w:top w:val="none" w:sz="0" w:space="0" w:color="auto"/>
        <w:left w:val="none" w:sz="0" w:space="0" w:color="auto"/>
        <w:bottom w:val="none" w:sz="0" w:space="0" w:color="auto"/>
        <w:right w:val="none" w:sz="0" w:space="0" w:color="auto"/>
      </w:divBdr>
    </w:div>
    <w:div w:id="939603367">
      <w:bodyDiv w:val="1"/>
      <w:marLeft w:val="0"/>
      <w:marRight w:val="0"/>
      <w:marTop w:val="0"/>
      <w:marBottom w:val="0"/>
      <w:divBdr>
        <w:top w:val="none" w:sz="0" w:space="0" w:color="auto"/>
        <w:left w:val="none" w:sz="0" w:space="0" w:color="auto"/>
        <w:bottom w:val="none" w:sz="0" w:space="0" w:color="auto"/>
        <w:right w:val="none" w:sz="0" w:space="0" w:color="auto"/>
      </w:divBdr>
    </w:div>
    <w:div w:id="1486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jw402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4026.iod@ron.mil.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026.zamowienia@ron.mil.pl" TargetMode="External"/><Relationship Id="rId5" Type="http://schemas.openxmlformats.org/officeDocument/2006/relationships/settings" Target="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pn/jw4026/proceeding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jw4026/proceedings"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E457-05B1-4000-BDED-E44E3936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4362</Words>
  <Characters>26174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30476</CharactersWithSpaces>
  <SharedDoc>false</SharedDoc>
  <HLinks>
    <vt:vector size="30" baseType="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7405667</vt:i4>
      </vt:variant>
      <vt:variant>
        <vt:i4>6</vt:i4>
      </vt:variant>
      <vt:variant>
        <vt:i4>0</vt:i4>
      </vt:variant>
      <vt:variant>
        <vt:i4>5</vt:i4>
      </vt:variant>
      <vt:variant>
        <vt:lpwstr>https://platformazakupowa.pl/pn/jw4026</vt:lpwstr>
      </vt:variant>
      <vt:variant>
        <vt:lpwstr/>
      </vt:variant>
      <vt:variant>
        <vt:i4>7405667</vt:i4>
      </vt:variant>
      <vt:variant>
        <vt:i4>3</vt:i4>
      </vt:variant>
      <vt:variant>
        <vt:i4>0</vt:i4>
      </vt:variant>
      <vt:variant>
        <vt:i4>5</vt:i4>
      </vt:variant>
      <vt:variant>
        <vt:lpwstr>https://platformazakupowa.pl/pn/jw4026</vt:lpwstr>
      </vt:variant>
      <vt:variant>
        <vt:lpwstr/>
      </vt:variant>
      <vt:variant>
        <vt:i4>7405667</vt:i4>
      </vt:variant>
      <vt:variant>
        <vt:i4>0</vt:i4>
      </vt:variant>
      <vt:variant>
        <vt:i4>0</vt:i4>
      </vt:variant>
      <vt:variant>
        <vt:i4>5</vt:i4>
      </vt:variant>
      <vt:variant>
        <vt:lpwstr>https://platformazakupowa.pl/pn/jw4026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Emilia</dc:creator>
  <cp:lastModifiedBy>Olszewska Aneta</cp:lastModifiedBy>
  <cp:revision>142</cp:revision>
  <cp:lastPrinted>2021-10-15T10:30:00Z</cp:lastPrinted>
  <dcterms:created xsi:type="dcterms:W3CDTF">2021-05-25T10:00:00Z</dcterms:created>
  <dcterms:modified xsi:type="dcterms:W3CDTF">2021-10-15T10:52:00Z</dcterms:modified>
</cp:coreProperties>
</file>