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6F4C4164" w14:textId="713AECFB" w:rsidR="00106EFC" w:rsidRDefault="00D113FE" w:rsidP="00106EFC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="00106EFC">
        <w:rPr>
          <w:b/>
          <w:bCs/>
          <w:sz w:val="20"/>
          <w:szCs w:val="20"/>
        </w:rPr>
        <w:t xml:space="preserve">W POSTĘPOWANIU </w:t>
      </w:r>
      <w:bookmarkStart w:id="0" w:name="_Hlk89843380"/>
      <w:r w:rsidR="00106EFC">
        <w:rPr>
          <w:b/>
          <w:bCs/>
          <w:kern w:val="2"/>
          <w:sz w:val="20"/>
          <w:szCs w:val="20"/>
          <w:lang w:eastAsia="hi-IN"/>
        </w:rPr>
        <w:t xml:space="preserve">NA </w:t>
      </w:r>
      <w:bookmarkEnd w:id="0"/>
      <w:r w:rsidR="00106EFC">
        <w:rPr>
          <w:rFonts w:ascii="Times New Roman" w:hAnsi="Times New Roman" w:cs="Times New Roman"/>
          <w:b/>
          <w:color w:val="000000"/>
          <w:sz w:val="20"/>
          <w:szCs w:val="20"/>
        </w:rPr>
        <w:t>DOSTAWY ZESTAWU DO ZABIEGÓW OSTEOTOMII ORAZ ZESTAWÓW DO TERAPII WE WSTRZĄSIE</w:t>
      </w:r>
    </w:p>
    <w:p w14:paraId="68ED4347" w14:textId="77777777" w:rsidR="00106EFC" w:rsidRDefault="00106EFC" w:rsidP="00106EFC">
      <w:pPr>
        <w:pStyle w:val="Standard"/>
        <w:shd w:val="clear" w:color="auto" w:fill="FFFFFF" w:themeFill="background1"/>
        <w:tabs>
          <w:tab w:val="left" w:pos="766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1B31D8" w14:textId="5B550D54" w:rsidR="00106EFC" w:rsidRDefault="00106EFC" w:rsidP="00106EFC">
      <w:pPr>
        <w:pStyle w:val="Standard"/>
        <w:shd w:val="clear" w:color="auto" w:fill="FFFFFF" w:themeFill="background1"/>
        <w:tabs>
          <w:tab w:val="left" w:pos="766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znak sprawy WSzSL/FZ-96/24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D0A89"/>
    <w:rsid w:val="000E0166"/>
    <w:rsid w:val="000E16EB"/>
    <w:rsid w:val="000F4804"/>
    <w:rsid w:val="00106EFC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15EA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330F1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02EC7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4</cp:revision>
  <cp:lastPrinted>2022-09-07T11:34:00Z</cp:lastPrinted>
  <dcterms:created xsi:type="dcterms:W3CDTF">2024-10-15T08:13:00Z</dcterms:created>
  <dcterms:modified xsi:type="dcterms:W3CDTF">2024-10-30T07:22:00Z</dcterms:modified>
</cp:coreProperties>
</file>