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DD31" w14:textId="46C5FA31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BF13DF">
        <w:rPr>
          <w:rFonts w:asciiTheme="minorHAnsi" w:hAnsiTheme="minorHAnsi" w:cs="Arial"/>
          <w:i/>
          <w:sz w:val="16"/>
          <w:szCs w:val="16"/>
        </w:rPr>
        <w:t>7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B0ADDA6" w14:textId="10F54BBB" w:rsidR="00AF1E8B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Wykaz osób </w:t>
      </w:r>
      <w:r>
        <w:rPr>
          <w:rFonts w:asciiTheme="minorHAnsi" w:hAnsiTheme="minorHAnsi"/>
          <w:b/>
          <w:bCs/>
          <w:sz w:val="20"/>
          <w:szCs w:val="20"/>
        </w:rPr>
        <w:br/>
        <w:t>skierowanych przez Wykonawcę do realizacji zamówienia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147098"/>
    <w:rsid w:val="00421989"/>
    <w:rsid w:val="004F49AB"/>
    <w:rsid w:val="005D137C"/>
    <w:rsid w:val="0072495A"/>
    <w:rsid w:val="00780F95"/>
    <w:rsid w:val="008A03F3"/>
    <w:rsid w:val="009B4651"/>
    <w:rsid w:val="00A005E1"/>
    <w:rsid w:val="00A53AB5"/>
    <w:rsid w:val="00AB50EF"/>
    <w:rsid w:val="00AF1E8B"/>
    <w:rsid w:val="00BF13DF"/>
    <w:rsid w:val="00C45705"/>
    <w:rsid w:val="00E16DF2"/>
    <w:rsid w:val="00ED28B4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ŚCO Kielce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2</cp:revision>
  <dcterms:created xsi:type="dcterms:W3CDTF">2024-10-09T06:59:00Z</dcterms:created>
  <dcterms:modified xsi:type="dcterms:W3CDTF">2024-10-09T06:59:00Z</dcterms:modified>
</cp:coreProperties>
</file>