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11DC" w14:textId="03C18BA6" w:rsidR="00B91713" w:rsidRDefault="00E54147" w:rsidP="00B91713">
      <w:pPr>
        <w:spacing w:after="156" w:line="259" w:lineRule="auto"/>
        <w:ind w:right="-30" w:hanging="1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B91713">
        <w:rPr>
          <w:b/>
        </w:rPr>
        <w:t>Załącznik nr 2 do Zapytania ofertowego</w:t>
      </w:r>
    </w:p>
    <w:p w14:paraId="2A313663" w14:textId="77777777" w:rsidR="00B91713" w:rsidRDefault="00B91713" w:rsidP="00B91713">
      <w:pPr>
        <w:spacing w:after="156" w:line="259" w:lineRule="auto"/>
        <w:ind w:right="-30" w:hanging="10"/>
        <w:jc w:val="both"/>
        <w:rPr>
          <w:b/>
        </w:rPr>
      </w:pPr>
    </w:p>
    <w:p w14:paraId="1EF5438D" w14:textId="0CC39D5C" w:rsidR="00887179" w:rsidRPr="00887179" w:rsidRDefault="00B91713" w:rsidP="00887179">
      <w:pPr>
        <w:spacing w:after="156" w:line="259" w:lineRule="auto"/>
        <w:ind w:right="-30" w:hanging="10"/>
        <w:jc w:val="both"/>
        <w:rPr>
          <w:rFonts w:ascii="Verdana" w:hAnsi="Verdana"/>
        </w:rPr>
      </w:pPr>
      <w:r>
        <w:rPr>
          <w:b/>
        </w:rPr>
        <w:t xml:space="preserve">Dotyczy: </w:t>
      </w:r>
      <w:r w:rsidR="00887179" w:rsidRPr="00887179">
        <w:rPr>
          <w:rFonts w:ascii="Verdana" w:hAnsi="Verdana" w:cs="Times New Roman"/>
          <w:b/>
        </w:rPr>
        <w:t xml:space="preserve">„Zakup i </w:t>
      </w:r>
      <w:r w:rsidR="00250FD3">
        <w:rPr>
          <w:rFonts w:ascii="Verdana" w:hAnsi="Verdana" w:cs="Times New Roman"/>
          <w:b/>
          <w:color w:val="000000" w:themeColor="text1"/>
        </w:rPr>
        <w:t>dostawa</w:t>
      </w:r>
      <w:bookmarkStart w:id="0" w:name="_GoBack"/>
      <w:bookmarkEnd w:id="0"/>
      <w:r w:rsidR="00887179" w:rsidRPr="00887179">
        <w:rPr>
          <w:rFonts w:ascii="Verdana" w:hAnsi="Verdana" w:cs="Times New Roman"/>
          <w:b/>
          <w:color w:val="000000" w:themeColor="text1"/>
        </w:rPr>
        <w:t xml:space="preserve"> 30</w:t>
      </w:r>
      <w:r w:rsidR="00887179" w:rsidRPr="00887179">
        <w:rPr>
          <w:rFonts w:ascii="Verdana" w:hAnsi="Verdana" w:cs="Times New Roman"/>
          <w:b/>
        </w:rPr>
        <w:t xml:space="preserve"> sztuk </w:t>
      </w:r>
      <w:proofErr w:type="spellStart"/>
      <w:r w:rsidR="00887179" w:rsidRPr="00887179">
        <w:rPr>
          <w:rFonts w:ascii="Verdana" w:hAnsi="Verdana" w:cs="Times New Roman"/>
          <w:b/>
        </w:rPr>
        <w:t>switchy</w:t>
      </w:r>
      <w:proofErr w:type="spellEnd"/>
      <w:r w:rsidR="00887179" w:rsidRPr="00887179">
        <w:rPr>
          <w:rFonts w:ascii="Verdana" w:hAnsi="Verdana" w:cs="Times New Roman"/>
          <w:b/>
        </w:rPr>
        <w:t xml:space="preserve"> </w:t>
      </w:r>
      <w:proofErr w:type="spellStart"/>
      <w:r w:rsidR="00887179" w:rsidRPr="00887179">
        <w:rPr>
          <w:rFonts w:ascii="Verdana" w:hAnsi="Verdana" w:cs="Times New Roman"/>
          <w:b/>
        </w:rPr>
        <w:t>zarządzalnych</w:t>
      </w:r>
      <w:proofErr w:type="spellEnd"/>
      <w:r w:rsidR="00887179" w:rsidRPr="00887179">
        <w:rPr>
          <w:rFonts w:ascii="Verdana" w:hAnsi="Verdana" w:cs="Times New Roman"/>
          <w:b/>
        </w:rPr>
        <w:t xml:space="preserve"> pięcioportowych w pełni kompatybilnych i możliwych do zarządzania przez posiadany kontroler UNIFI </w:t>
      </w:r>
      <w:r w:rsidR="00374075">
        <w:rPr>
          <w:rFonts w:ascii="Verdana" w:hAnsi="Verdana" w:cs="Times New Roman"/>
          <w:b/>
        </w:rPr>
        <w:br/>
      </w:r>
      <w:r w:rsidR="00887179" w:rsidRPr="00887179">
        <w:rPr>
          <w:rFonts w:ascii="Verdana" w:hAnsi="Verdana" w:cs="Times New Roman"/>
          <w:b/>
        </w:rPr>
        <w:t>z możliwością pełnego zarządzania przez posiadaną konsolę dla potrzeb Starostwa Powiatowego w Poddębicach</w:t>
      </w:r>
      <w:r w:rsidR="00887179" w:rsidRPr="00887179">
        <w:rPr>
          <w:rFonts w:ascii="Verdana" w:hAnsi="Verdana" w:cstheme="minorHAnsi"/>
        </w:rPr>
        <w:t xml:space="preserve"> </w:t>
      </w:r>
      <w:r w:rsidR="00887179" w:rsidRPr="00887179">
        <w:rPr>
          <w:rFonts w:ascii="Verdana" w:hAnsi="Verdana"/>
          <w:b/>
        </w:rPr>
        <w:t>w ramach Programu Operacyjnego Polska Cyfrowa na lata 2014-2020 Osi Priorytetowej V Rozwój cyfrowy JST oraz wzmocnienie cyfrowej odporności na zagrożenia REACT-EU</w:t>
      </w:r>
      <w:r w:rsidR="00887179" w:rsidRPr="00887179">
        <w:rPr>
          <w:rFonts w:ascii="Verdana" w:hAnsi="Verdana"/>
        </w:rPr>
        <w:t xml:space="preserve">, </w:t>
      </w:r>
      <w:r w:rsidR="00887179" w:rsidRPr="00887179">
        <w:rPr>
          <w:rFonts w:ascii="Verdana" w:hAnsi="Verdana"/>
          <w:b/>
        </w:rPr>
        <w:t>działania 5.1 Rozwój cyfrowy JST oraz wzmocnienie cyfrowej odporności na zagrożenia”</w:t>
      </w:r>
    </w:p>
    <w:p w14:paraId="3F665163" w14:textId="77777777" w:rsidR="00887179" w:rsidRDefault="00887179" w:rsidP="00541B25">
      <w:pPr>
        <w:spacing w:after="156" w:line="259" w:lineRule="auto"/>
        <w:ind w:right="-30"/>
        <w:jc w:val="both"/>
        <w:rPr>
          <w:rFonts w:ascii="Verdana" w:hAnsi="Verdana"/>
          <w:u w:val="single"/>
        </w:rPr>
      </w:pPr>
    </w:p>
    <w:p w14:paraId="534D20C6" w14:textId="77777777" w:rsidR="00887179" w:rsidRDefault="00887179" w:rsidP="00B91713">
      <w:pPr>
        <w:spacing w:after="156" w:line="259" w:lineRule="auto"/>
        <w:ind w:right="-30" w:hanging="10"/>
        <w:jc w:val="both"/>
        <w:rPr>
          <w:rFonts w:ascii="Verdana" w:hAnsi="Verdana"/>
          <w:u w:val="single"/>
        </w:rPr>
      </w:pPr>
    </w:p>
    <w:p w14:paraId="4143F6B1" w14:textId="77777777" w:rsidR="00541B25" w:rsidRPr="00A86CAE" w:rsidRDefault="00541B25" w:rsidP="00541B2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86CAE">
        <w:rPr>
          <w:rFonts w:cstheme="minorHAnsi"/>
          <w:b/>
          <w:bCs/>
          <w:color w:val="000000" w:themeColor="text1"/>
          <w:sz w:val="24"/>
          <w:szCs w:val="24"/>
        </w:rPr>
        <w:t xml:space="preserve">Switch </w:t>
      </w:r>
      <w:proofErr w:type="spellStart"/>
      <w:r w:rsidRPr="00A86CAE">
        <w:rPr>
          <w:rFonts w:cstheme="minorHAnsi"/>
          <w:b/>
          <w:bCs/>
          <w:color w:val="000000" w:themeColor="text1"/>
          <w:sz w:val="24"/>
          <w:szCs w:val="24"/>
        </w:rPr>
        <w:t>zarządzalny</w:t>
      </w:r>
      <w:proofErr w:type="spellEnd"/>
      <w:r w:rsidRPr="00A86CAE">
        <w:rPr>
          <w:rFonts w:cstheme="minorHAnsi"/>
          <w:b/>
          <w:bCs/>
          <w:color w:val="000000" w:themeColor="text1"/>
          <w:sz w:val="24"/>
          <w:szCs w:val="24"/>
        </w:rPr>
        <w:t xml:space="preserve"> - specyfikacja</w:t>
      </w:r>
    </w:p>
    <w:p w14:paraId="675BA9C2" w14:textId="77777777" w:rsidR="00541B25" w:rsidRPr="00A86CAE" w:rsidRDefault="00541B25" w:rsidP="00541B25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W w:w="10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7625"/>
      </w:tblGrid>
      <w:tr w:rsidR="00541B25" w:rsidRPr="00A86CAE" w14:paraId="1E48E8E2" w14:textId="77777777" w:rsidTr="001728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28C5FED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41B25" w:rsidRPr="00A86CAE" w14:paraId="60BE55DB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ADB26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Interfejsy sieciowe </w:t>
            </w:r>
          </w:p>
        </w:tc>
        <w:tc>
          <w:tcPr>
            <w:tcW w:w="0" w:type="auto"/>
            <w:vAlign w:val="center"/>
            <w:hideMark/>
          </w:tcPr>
          <w:p w14:paraId="175631B9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5 portów RJ-45 10/100/1000 </w:t>
            </w:r>
            <w:proofErr w:type="spellStart"/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/s</w:t>
            </w:r>
          </w:p>
        </w:tc>
      </w:tr>
      <w:tr w:rsidR="00541B25" w:rsidRPr="00A86CAE" w14:paraId="6E47E042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08FA0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Standard sieci LAN</w:t>
            </w:r>
          </w:p>
        </w:tc>
        <w:tc>
          <w:tcPr>
            <w:tcW w:w="0" w:type="auto"/>
            <w:vAlign w:val="center"/>
            <w:hideMark/>
          </w:tcPr>
          <w:p w14:paraId="27C2912B" w14:textId="77777777" w:rsidR="00541B25" w:rsidRPr="00632F89" w:rsidRDefault="00250FD3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7" w:history="1">
              <w:r w:rsidR="00541B25" w:rsidRPr="00632F8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Gigabit Ethernet 10/100/1000 </w:t>
              </w:r>
              <w:proofErr w:type="spellStart"/>
              <w:r w:rsidR="00541B25" w:rsidRPr="00632F8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Mb</w:t>
              </w:r>
              <w:proofErr w:type="spellEnd"/>
              <w:r w:rsidR="00541B25" w:rsidRPr="00632F8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/s</w:t>
              </w:r>
            </w:hyperlink>
            <w:r w:rsidR="00541B25"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1B25" w:rsidRPr="00A86CAE" w14:paraId="7EE6E26E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32DD0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1BB1611A" w14:textId="77777777" w:rsidR="00541B25" w:rsidRPr="00632F89" w:rsidRDefault="00250FD3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541B25" w:rsidRPr="00632F8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CE, FCC, IC</w:t>
              </w:r>
            </w:hyperlink>
            <w:r w:rsidR="00541B25"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1B25" w:rsidRPr="00A86CAE" w14:paraId="301EFB05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99ACE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Diody LED</w:t>
            </w:r>
          </w:p>
        </w:tc>
        <w:tc>
          <w:tcPr>
            <w:tcW w:w="0" w:type="auto"/>
            <w:vAlign w:val="center"/>
            <w:hideMark/>
          </w:tcPr>
          <w:p w14:paraId="0C04D2FD" w14:textId="77777777" w:rsidR="00541B25" w:rsidRPr="00632F89" w:rsidRDefault="00250FD3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541B25" w:rsidRPr="00632F8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Działanie, Link, Prędkość, Status</w:t>
              </w:r>
            </w:hyperlink>
            <w:r w:rsidR="00541B25"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1B25" w:rsidRPr="00A86CAE" w14:paraId="26402DA9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0B0C1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Przełącznik wielowarstwowy</w:t>
            </w:r>
          </w:p>
        </w:tc>
        <w:tc>
          <w:tcPr>
            <w:tcW w:w="0" w:type="auto"/>
            <w:vAlign w:val="center"/>
            <w:hideMark/>
          </w:tcPr>
          <w:p w14:paraId="5CD9AFF5" w14:textId="77777777" w:rsidR="00541B25" w:rsidRPr="00632F89" w:rsidRDefault="00250FD3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541B25" w:rsidRPr="00632F8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L2</w:t>
              </w:r>
            </w:hyperlink>
            <w:r w:rsidR="00541B25"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1B25" w:rsidRPr="00A86CAE" w14:paraId="0C83B962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47634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Typ przełącznika</w:t>
            </w:r>
          </w:p>
        </w:tc>
        <w:tc>
          <w:tcPr>
            <w:tcW w:w="0" w:type="auto"/>
            <w:vAlign w:val="center"/>
            <w:hideMark/>
          </w:tcPr>
          <w:p w14:paraId="1CD75926" w14:textId="77777777" w:rsidR="00541B25" w:rsidRPr="00632F89" w:rsidRDefault="00250FD3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541B25" w:rsidRPr="00632F8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Zarządzany</w:t>
              </w:r>
            </w:hyperlink>
            <w:r w:rsidR="00541B25"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1B25" w:rsidRPr="00A86CAE" w14:paraId="400C5C93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BAF62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Zarządzanie</w:t>
            </w:r>
          </w:p>
        </w:tc>
        <w:tc>
          <w:tcPr>
            <w:tcW w:w="0" w:type="auto"/>
            <w:vAlign w:val="center"/>
            <w:hideMark/>
          </w:tcPr>
          <w:p w14:paraId="223400B8" w14:textId="7D4BA30D" w:rsidR="00374075" w:rsidRPr="00374075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74075">
              <w:rPr>
                <w:sz w:val="24"/>
                <w:szCs w:val="24"/>
              </w:rPr>
              <w:t>Pełna kompatybilność z</w:t>
            </w:r>
            <w:hyperlink r:id="rId12" w:history="1"/>
            <w:r w:rsidRPr="0037407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posiadaną konsolą </w:t>
            </w:r>
            <w:proofErr w:type="spellStart"/>
            <w:r w:rsidRPr="0037407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Unifi</w:t>
            </w:r>
            <w:proofErr w:type="spellEnd"/>
            <w:r w:rsidRPr="0037407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1B25" w:rsidRPr="00A86CAE" w14:paraId="11D57421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8430D" w14:textId="77777777" w:rsidR="00541B25" w:rsidRPr="00A86CAE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86CA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Zasilanie </w:t>
            </w:r>
          </w:p>
          <w:p w14:paraId="304126C9" w14:textId="77777777" w:rsidR="00541B25" w:rsidRPr="00A86CAE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4E79B76C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Zasilacz dołączony</w:t>
            </w:r>
          </w:p>
        </w:tc>
        <w:tc>
          <w:tcPr>
            <w:tcW w:w="0" w:type="auto"/>
            <w:vAlign w:val="center"/>
            <w:hideMark/>
          </w:tcPr>
          <w:p w14:paraId="2E7E923C" w14:textId="77777777" w:rsidR="00541B25" w:rsidRPr="00A86CAE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86CA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Przez dołączony zasilacz lub </w:t>
            </w:r>
            <w:r w:rsidRPr="00A86CAE">
              <w:rPr>
                <w:rFonts w:cstheme="minorHAnsi"/>
                <w:color w:val="000000" w:themeColor="text1"/>
                <w:sz w:val="24"/>
                <w:szCs w:val="24"/>
              </w:rPr>
              <w:t xml:space="preserve">za pośrednictwem wbudowanego portu </w:t>
            </w:r>
            <w:proofErr w:type="spellStart"/>
            <w:r w:rsidRPr="00A86CAE">
              <w:rPr>
                <w:rFonts w:cstheme="minorHAnsi"/>
                <w:color w:val="000000" w:themeColor="text1"/>
                <w:sz w:val="24"/>
                <w:szCs w:val="24"/>
              </w:rPr>
              <w:t>PoE</w:t>
            </w:r>
            <w:proofErr w:type="spellEnd"/>
            <w:r w:rsidRPr="00A86CAE">
              <w:rPr>
                <w:rFonts w:cstheme="minorHAnsi"/>
                <w:color w:val="000000" w:themeColor="text1"/>
                <w:sz w:val="24"/>
                <w:szCs w:val="24"/>
              </w:rPr>
              <w:t xml:space="preserve"> Ethernet</w:t>
            </w:r>
          </w:p>
          <w:p w14:paraId="48BCE622" w14:textId="77777777" w:rsidR="00541B25" w:rsidRPr="00632F89" w:rsidRDefault="00250FD3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541B25" w:rsidRPr="00632F8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Tak</w:t>
              </w:r>
            </w:hyperlink>
            <w:r w:rsidR="00541B25" w:rsidRPr="00632F8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54728E7" w14:textId="55F8F9C3" w:rsidR="00887179" w:rsidRPr="005C5627" w:rsidRDefault="00887179" w:rsidP="0088717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CD7661B" w14:textId="5E74DA2C" w:rsidR="00887179" w:rsidRPr="005C5627" w:rsidRDefault="00887179" w:rsidP="0088717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BE8E1D3" w14:textId="102C46E1" w:rsidR="00887179" w:rsidRPr="00887179" w:rsidRDefault="00887179" w:rsidP="00887179">
      <w:pPr>
        <w:spacing w:after="156" w:line="259" w:lineRule="auto"/>
        <w:ind w:right="-30" w:hanging="10"/>
        <w:jc w:val="both"/>
        <w:rPr>
          <w:rFonts w:ascii="Verdana" w:hAnsi="Verdana"/>
        </w:rPr>
      </w:pPr>
    </w:p>
    <w:p w14:paraId="4633146F" w14:textId="77777777" w:rsidR="00887179" w:rsidRPr="00B91713" w:rsidRDefault="00887179" w:rsidP="00B91713">
      <w:pPr>
        <w:spacing w:after="156" w:line="259" w:lineRule="auto"/>
        <w:ind w:right="-30" w:hanging="10"/>
        <w:jc w:val="both"/>
        <w:rPr>
          <w:rFonts w:ascii="Times New Roman" w:hAnsi="Times New Roman"/>
          <w:i/>
          <w:sz w:val="24"/>
          <w:szCs w:val="24"/>
        </w:rPr>
      </w:pPr>
    </w:p>
    <w:p w14:paraId="147A6F10" w14:textId="77777777" w:rsidR="00546DB9" w:rsidRDefault="00546DB9" w:rsidP="00546DB9">
      <w:pPr>
        <w:ind w:left="340" w:hanging="340"/>
        <w:jc w:val="both"/>
        <w:rPr>
          <w:rFonts w:asciiTheme="minorHAnsi" w:eastAsia="SimSun" w:hAnsiTheme="minorHAnsi" w:cstheme="minorHAnsi"/>
        </w:rPr>
      </w:pPr>
    </w:p>
    <w:p w14:paraId="5F865727" w14:textId="77777777" w:rsidR="00546DB9" w:rsidRPr="00546DB9" w:rsidRDefault="00546DB9" w:rsidP="00546DB9">
      <w:pPr>
        <w:ind w:left="340" w:hanging="340"/>
        <w:jc w:val="both"/>
        <w:rPr>
          <w:rFonts w:asciiTheme="minorHAnsi" w:eastAsia="SimSun" w:hAnsiTheme="minorHAnsi" w:cstheme="minorHAnsi"/>
        </w:rPr>
      </w:pPr>
      <w:r w:rsidRPr="00546DB9">
        <w:rPr>
          <w:rFonts w:asciiTheme="minorHAnsi" w:eastAsia="SimSun" w:hAnsiTheme="minorHAnsi" w:cstheme="minorHAnsi"/>
        </w:rPr>
        <w:t>Miejscowość …………….……., dnia ………….……. r.</w:t>
      </w:r>
    </w:p>
    <w:p w14:paraId="7E40808B" w14:textId="77777777" w:rsidR="00546DB9" w:rsidRPr="00546DB9" w:rsidRDefault="00546DB9" w:rsidP="00546DB9">
      <w:pPr>
        <w:jc w:val="both"/>
        <w:rPr>
          <w:rFonts w:asciiTheme="minorHAnsi" w:eastAsia="SimSun" w:hAnsiTheme="minorHAnsi" w:cstheme="minorHAnsi"/>
        </w:rPr>
      </w:pPr>
    </w:p>
    <w:p w14:paraId="0B9059CC" w14:textId="181FBBF5" w:rsidR="00546DB9" w:rsidRPr="00546DB9" w:rsidRDefault="00546DB9" w:rsidP="00546DB9">
      <w:pPr>
        <w:suppressAutoHyphens/>
        <w:ind w:left="4536"/>
        <w:rPr>
          <w:rFonts w:asciiTheme="minorHAnsi" w:eastAsia="Times New Roman" w:hAnsiTheme="minorHAnsi" w:cstheme="minorHAnsi"/>
          <w:lang w:val="x-none" w:eastAsia="ar-SA"/>
        </w:rPr>
      </w:pPr>
      <w:r w:rsidRPr="00546DB9">
        <w:rPr>
          <w:rFonts w:asciiTheme="minorHAnsi" w:eastAsia="Times New Roman" w:hAnsiTheme="minorHAnsi" w:cstheme="minorHAnsi"/>
          <w:lang w:eastAsia="ar-SA"/>
        </w:rPr>
        <w:t xml:space="preserve">                </w:t>
      </w:r>
      <w:r>
        <w:rPr>
          <w:rFonts w:asciiTheme="minorHAnsi" w:eastAsia="Times New Roman" w:hAnsiTheme="minorHAnsi" w:cstheme="minorHAnsi"/>
          <w:lang w:eastAsia="ar-SA"/>
        </w:rPr>
        <w:t>……………………………..</w:t>
      </w:r>
      <w:r w:rsidRPr="00546DB9">
        <w:rPr>
          <w:rFonts w:asciiTheme="minorHAnsi" w:eastAsia="Times New Roman" w:hAnsiTheme="minorHAnsi" w:cstheme="minorHAnsi"/>
          <w:lang w:val="x-none" w:eastAsia="ar-SA"/>
        </w:rPr>
        <w:t>……..………………………</w:t>
      </w:r>
    </w:p>
    <w:p w14:paraId="3BD19FFB" w14:textId="77777777" w:rsidR="00546DB9" w:rsidRPr="00546DB9" w:rsidRDefault="00546DB9" w:rsidP="00546DB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lang w:val="x-none" w:eastAsia="ar-SA"/>
        </w:rPr>
      </w:pPr>
      <w:r w:rsidRPr="00546DB9">
        <w:rPr>
          <w:rFonts w:asciiTheme="minorHAnsi" w:eastAsia="Times New Roman" w:hAnsiTheme="minorHAnsi" w:cstheme="minorHAnsi"/>
          <w:i/>
          <w:lang w:val="x-none" w:eastAsia="ar-SA"/>
        </w:rPr>
        <w:t>(podpis i pieczątka Wykonawcy lub osoby</w:t>
      </w:r>
    </w:p>
    <w:p w14:paraId="73F334DA" w14:textId="77777777" w:rsidR="00546DB9" w:rsidRPr="00546DB9" w:rsidRDefault="00546DB9" w:rsidP="00546DB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lang w:val="x-none" w:eastAsia="ar-SA"/>
        </w:rPr>
      </w:pPr>
      <w:r w:rsidRPr="00546DB9">
        <w:rPr>
          <w:rFonts w:asciiTheme="minorHAnsi" w:eastAsia="Times New Roman" w:hAnsiTheme="minorHAnsi" w:cstheme="minorHAnsi"/>
          <w:i/>
          <w:lang w:val="x-none" w:eastAsia="ar-SA"/>
        </w:rPr>
        <w:t>upoważnionej do reprezentowania Wykonawcy)</w:t>
      </w:r>
    </w:p>
    <w:p w14:paraId="1F8F824C" w14:textId="77777777" w:rsidR="00546DB9" w:rsidRDefault="00546DB9"/>
    <w:sectPr w:rsidR="00546DB9" w:rsidSect="00B91713">
      <w:headerReference w:type="default" r:id="rId14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16186" w14:textId="77777777" w:rsidR="00B91713" w:rsidRDefault="00B91713" w:rsidP="00B91713">
      <w:r>
        <w:separator/>
      </w:r>
    </w:p>
  </w:endnote>
  <w:endnote w:type="continuationSeparator" w:id="0">
    <w:p w14:paraId="76BEF44B" w14:textId="77777777" w:rsidR="00B91713" w:rsidRDefault="00B91713" w:rsidP="00B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9418" w14:textId="77777777" w:rsidR="00B91713" w:rsidRDefault="00B91713" w:rsidP="00B91713">
      <w:r>
        <w:separator/>
      </w:r>
    </w:p>
  </w:footnote>
  <w:footnote w:type="continuationSeparator" w:id="0">
    <w:p w14:paraId="0D818882" w14:textId="77777777" w:rsidR="00B91713" w:rsidRDefault="00B91713" w:rsidP="00B9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4268" w14:textId="775889BA" w:rsidR="00B91713" w:rsidRDefault="00B9171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C284937" wp14:editId="21C5A75E">
          <wp:simplePos x="0" y="0"/>
          <wp:positionH relativeFrom="margin">
            <wp:align>right</wp:align>
          </wp:positionH>
          <wp:positionV relativeFrom="topMargin">
            <wp:posOffset>485775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1C"/>
    <w:multiLevelType w:val="multilevel"/>
    <w:tmpl w:val="F3F22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5B70"/>
    <w:multiLevelType w:val="multilevel"/>
    <w:tmpl w:val="5CF0F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2567F"/>
    <w:multiLevelType w:val="hybridMultilevel"/>
    <w:tmpl w:val="6896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73CF"/>
    <w:multiLevelType w:val="multilevel"/>
    <w:tmpl w:val="1F56A1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D60FB"/>
    <w:multiLevelType w:val="hybridMultilevel"/>
    <w:tmpl w:val="A5FA0B60"/>
    <w:lvl w:ilvl="0" w:tplc="856A94E4">
      <w:start w:val="512"/>
      <w:numFmt w:val="decimal"/>
      <w:lvlText w:val="8%1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F0F1406"/>
    <w:multiLevelType w:val="multilevel"/>
    <w:tmpl w:val="A920E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ED2"/>
    <w:multiLevelType w:val="multilevel"/>
    <w:tmpl w:val="7DBC0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C9D"/>
    <w:multiLevelType w:val="multilevel"/>
    <w:tmpl w:val="3A32F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B10E5"/>
    <w:multiLevelType w:val="multilevel"/>
    <w:tmpl w:val="BEC6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032A8"/>
    <w:multiLevelType w:val="multilevel"/>
    <w:tmpl w:val="14EE3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242AF"/>
    <w:multiLevelType w:val="multilevel"/>
    <w:tmpl w:val="E8883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D1C99"/>
    <w:multiLevelType w:val="hybridMultilevel"/>
    <w:tmpl w:val="2076C2C4"/>
    <w:lvl w:ilvl="0" w:tplc="3C6C5996">
      <w:start w:val="5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6D41"/>
    <w:multiLevelType w:val="multilevel"/>
    <w:tmpl w:val="41920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12162"/>
    <w:multiLevelType w:val="multilevel"/>
    <w:tmpl w:val="EE5E1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E3505"/>
    <w:multiLevelType w:val="multilevel"/>
    <w:tmpl w:val="4410AA76"/>
    <w:styleLink w:val="Biecalista1"/>
    <w:lvl w:ilvl="0">
      <w:start w:val="512"/>
      <w:numFmt w:val="decimal"/>
      <w:lvlText w:val="%1"/>
      <w:lvlJc w:val="left"/>
      <w:pPr>
        <w:ind w:left="3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A"/>
    <w:rsid w:val="00223949"/>
    <w:rsid w:val="00250FD3"/>
    <w:rsid w:val="0032591B"/>
    <w:rsid w:val="00374075"/>
    <w:rsid w:val="00503070"/>
    <w:rsid w:val="00541B25"/>
    <w:rsid w:val="00546DB9"/>
    <w:rsid w:val="00671D04"/>
    <w:rsid w:val="00887179"/>
    <w:rsid w:val="009F3960"/>
    <w:rsid w:val="00A07429"/>
    <w:rsid w:val="00B728B8"/>
    <w:rsid w:val="00B91713"/>
    <w:rsid w:val="00CC74C8"/>
    <w:rsid w:val="00D73E97"/>
    <w:rsid w:val="00DD70DB"/>
    <w:rsid w:val="00E54147"/>
    <w:rsid w:val="00EA15FA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680D8A"/>
  <w15:chartTrackingRefBased/>
  <w15:docId w15:val="{BB9E54D1-FECC-4B03-BC1A-F10C57C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30A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630A"/>
  </w:style>
  <w:style w:type="paragraph" w:styleId="Akapitzlist">
    <w:name w:val="List Paragraph"/>
    <w:basedOn w:val="Normalny"/>
    <w:uiPriority w:val="34"/>
    <w:qFormat/>
    <w:rsid w:val="00FB630A"/>
    <w:pPr>
      <w:ind w:left="720"/>
      <w:contextualSpacing/>
    </w:pPr>
  </w:style>
  <w:style w:type="numbering" w:customStyle="1" w:styleId="Biecalista1">
    <w:name w:val="Bieżąca lista1"/>
    <w:uiPriority w:val="99"/>
    <w:rsid w:val="0050307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47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87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na24.com/pl/c/switche-poe/ubiquiti/certyfikaty-ce-fcc-ic" TargetMode="External"/><Relationship Id="rId13" Type="http://schemas.openxmlformats.org/officeDocument/2006/relationships/hyperlink" Target="https://www.batna24.com/pl/c/switche-poe/ubiquiti/zasilacz-dolaczony-t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tna24.com/pl/c/switche-poe/ubiquiti/standard-sieci-lan-gigabit-ethernet-101001000-mbs" TargetMode="External"/><Relationship Id="rId12" Type="http://schemas.openxmlformats.org/officeDocument/2006/relationships/hyperlink" Target="https://www.batna24.com/pl/c/switche-poe/ubiquiti/zarzadzanie-przez-przegladarke-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na24.com/pl/c/switche-poe/ubiquiti/typ-przelacznika-zarzadzan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atna24.com/pl/c/switche-poe/ubiquiti/przelacznik-wielowarstwowy-l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na24.com/pl/c/switche-poe/ubiquiti/diody-led-dzialanie-link-predkosc-stat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</dc:creator>
  <cp:keywords/>
  <dc:description/>
  <cp:lastModifiedBy>Magdalena Stelmasiak</cp:lastModifiedBy>
  <cp:revision>10</cp:revision>
  <cp:lastPrinted>2023-05-30T08:15:00Z</cp:lastPrinted>
  <dcterms:created xsi:type="dcterms:W3CDTF">2022-11-25T11:17:00Z</dcterms:created>
  <dcterms:modified xsi:type="dcterms:W3CDTF">2023-05-30T08:16:00Z</dcterms:modified>
</cp:coreProperties>
</file>