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513259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D72A6E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78F218EA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D72A6E">
        <w:rPr>
          <w:rFonts w:ascii="Arial" w:hAnsi="Arial" w:cs="Arial"/>
          <w:b/>
          <w:bCs/>
          <w:sz w:val="20"/>
          <w:szCs w:val="20"/>
        </w:rPr>
        <w:t>D</w:t>
      </w:r>
      <w:r w:rsidR="00D72A6E" w:rsidRPr="00D72A6E">
        <w:rPr>
          <w:rFonts w:ascii="Arial" w:hAnsi="Arial" w:cs="Arial"/>
          <w:b/>
          <w:bCs/>
          <w:sz w:val="20"/>
          <w:szCs w:val="20"/>
        </w:rPr>
        <w:t>ostawa cyfrowych detektorów RTG wraz z niezbędnym wyposażeniem oraz integracjami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D72A6E">
        <w:rPr>
          <w:rFonts w:ascii="Arial" w:hAnsi="Arial" w:cs="Arial"/>
          <w:b/>
          <w:sz w:val="20"/>
          <w:szCs w:val="20"/>
        </w:rPr>
        <w:t>4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6E456E4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D72A6E" w:rsidRPr="00D72A6E">
        <w:rPr>
          <w:rFonts w:ascii="Arial" w:hAnsi="Arial" w:cs="Arial"/>
          <w:b/>
          <w:bCs/>
          <w:sz w:val="20"/>
          <w:szCs w:val="20"/>
        </w:rPr>
        <w:t>Dostawa cyfrowych detektorów RTG wraz z niezbędnym wyposażeniem oraz integracjami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</w:t>
      </w:r>
      <w:r w:rsidR="00D72A6E">
        <w:rPr>
          <w:rFonts w:ascii="Arial" w:hAnsi="Arial" w:cs="Arial"/>
          <w:b/>
          <w:sz w:val="20"/>
          <w:szCs w:val="20"/>
        </w:rPr>
        <w:t>4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41</cp:revision>
  <cp:lastPrinted>2020-10-28T15:14:00Z</cp:lastPrinted>
  <dcterms:created xsi:type="dcterms:W3CDTF">2021-01-08T16:51:00Z</dcterms:created>
  <dcterms:modified xsi:type="dcterms:W3CDTF">2022-10-14T10:18:00Z</dcterms:modified>
</cp:coreProperties>
</file>