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776F" w:rsidRDefault="00F85078" w:rsidP="00975A96">
      <w:pPr>
        <w:ind w:firstLine="720"/>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4E4671"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7" w:history="1">
        <w:r w:rsidRPr="004E4671">
          <w:rPr>
            <w:rFonts w:ascii="Arial" w:hAnsi="Arial" w:cs="Arial"/>
            <w:sz w:val="24"/>
          </w:rPr>
          <w:t>sekretariat@uggorowo.</w:t>
        </w:r>
      </w:hyperlink>
      <w:r w:rsidRPr="004E4671">
        <w:rPr>
          <w:rFonts w:ascii="Arial" w:hAnsi="Arial" w:cs="Arial"/>
          <w:b/>
          <w:bCs/>
          <w:sz w:val="24"/>
          <w:lang w:val="de-DE"/>
        </w:rPr>
        <w:t>pl</w:t>
      </w:r>
    </w:p>
    <w:p w14:paraId="00000006" w14:textId="77777777" w:rsidR="0085776F" w:rsidRDefault="0085776F">
      <w:pPr>
        <w:jc w:val="center"/>
        <w:rPr>
          <w:sz w:val="26"/>
          <w:szCs w:val="26"/>
        </w:rPr>
      </w:pPr>
    </w:p>
    <w:p w14:paraId="4D3D2398" w14:textId="092CBEB4" w:rsidR="00A86241" w:rsidRDefault="00F85078">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E30465">
        <w:rPr>
          <w:sz w:val="20"/>
          <w:szCs w:val="20"/>
        </w:rPr>
        <w:t>t.j</w:t>
      </w:r>
      <w:proofErr w:type="spellEnd"/>
      <w:r w:rsidR="00E30465">
        <w:rPr>
          <w:sz w:val="20"/>
          <w:szCs w:val="20"/>
        </w:rPr>
        <w:t xml:space="preserve">. </w:t>
      </w:r>
      <w:r>
        <w:rPr>
          <w:sz w:val="20"/>
          <w:szCs w:val="20"/>
        </w:rPr>
        <w:t>Dz. U. z 20</w:t>
      </w:r>
      <w:r w:rsidR="00E30465">
        <w:rPr>
          <w:sz w:val="20"/>
          <w:szCs w:val="20"/>
        </w:rPr>
        <w:t>2</w:t>
      </w:r>
      <w:r w:rsidR="00565485">
        <w:rPr>
          <w:sz w:val="20"/>
          <w:szCs w:val="20"/>
        </w:rPr>
        <w:t>3</w:t>
      </w:r>
      <w:r>
        <w:rPr>
          <w:sz w:val="20"/>
          <w:szCs w:val="20"/>
        </w:rPr>
        <w:t xml:space="preserve"> r. poz. 1</w:t>
      </w:r>
      <w:r w:rsidR="00565485">
        <w:rPr>
          <w:sz w:val="20"/>
          <w:szCs w:val="20"/>
        </w:rPr>
        <w:t>605</w:t>
      </w:r>
      <w:r w:rsidR="00E30465">
        <w:rPr>
          <w:sz w:val="20"/>
          <w:szCs w:val="20"/>
        </w:rPr>
        <w:t xml:space="preserve"> ze zm.</w:t>
      </w:r>
      <w:r>
        <w:rPr>
          <w:sz w:val="20"/>
          <w:szCs w:val="20"/>
        </w:rPr>
        <w:t xml:space="preserve">) – dalej ustawy PZP na </w:t>
      </w:r>
    </w:p>
    <w:p w14:paraId="00000007" w14:textId="25F4A6AA" w:rsidR="0085776F" w:rsidRDefault="00F85078">
      <w:pPr>
        <w:spacing w:before="240" w:line="360" w:lineRule="auto"/>
        <w:jc w:val="center"/>
        <w:rPr>
          <w:sz w:val="20"/>
          <w:szCs w:val="20"/>
        </w:rPr>
      </w:pPr>
      <w:r w:rsidRPr="00A86241">
        <w:rPr>
          <w:b/>
          <w:sz w:val="20"/>
          <w:szCs w:val="20"/>
        </w:rPr>
        <w:t>ROBOTY BUDOWLANE</w:t>
      </w:r>
      <w:r>
        <w:rPr>
          <w:sz w:val="20"/>
          <w:szCs w:val="20"/>
        </w:rPr>
        <w:t> </w:t>
      </w:r>
      <w:proofErr w:type="spellStart"/>
      <w:r>
        <w:rPr>
          <w:sz w:val="20"/>
          <w:szCs w:val="20"/>
        </w:rPr>
        <w:t>pn</w:t>
      </w:r>
      <w:proofErr w:type="spellEnd"/>
      <w:r>
        <w:rPr>
          <w:sz w:val="20"/>
          <w:szCs w:val="20"/>
        </w:rPr>
        <w:t>:</w:t>
      </w:r>
    </w:p>
    <w:p w14:paraId="00000008" w14:textId="77777777" w:rsidR="0085776F" w:rsidRDefault="0085776F">
      <w:pPr>
        <w:jc w:val="center"/>
      </w:pPr>
    </w:p>
    <w:p w14:paraId="00000009" w14:textId="77777777" w:rsidR="0085776F" w:rsidRDefault="0085776F">
      <w:pPr>
        <w:jc w:val="center"/>
      </w:pPr>
    </w:p>
    <w:p w14:paraId="0000000A" w14:textId="77777777" w:rsidR="0085776F" w:rsidRDefault="0085776F">
      <w:pPr>
        <w:jc w:val="center"/>
      </w:pPr>
    </w:p>
    <w:p w14:paraId="0000000B" w14:textId="77777777" w:rsidR="0085776F" w:rsidRDefault="0085776F">
      <w:pPr>
        <w:jc w:val="center"/>
      </w:pPr>
    </w:p>
    <w:p w14:paraId="0000000C" w14:textId="77777777" w:rsidR="0085776F" w:rsidRDefault="0085776F"/>
    <w:p w14:paraId="0000000D" w14:textId="77777777" w:rsidR="0085776F" w:rsidRDefault="0085776F">
      <w:pPr>
        <w:jc w:val="center"/>
      </w:pPr>
    </w:p>
    <w:p w14:paraId="0000000E" w14:textId="77777777" w:rsidR="0085776F" w:rsidRDefault="0085776F">
      <w:pPr>
        <w:jc w:val="center"/>
      </w:pPr>
    </w:p>
    <w:p w14:paraId="0000000F" w14:textId="57F9FE0F" w:rsidR="0085776F" w:rsidRDefault="00F85078">
      <w:pPr>
        <w:jc w:val="center"/>
        <w:rPr>
          <w:b/>
          <w:color w:val="FF9900"/>
          <w:sz w:val="32"/>
          <w:szCs w:val="32"/>
        </w:rPr>
      </w:pPr>
      <w:r>
        <w:rPr>
          <w:b/>
          <w:color w:val="FF9900"/>
          <w:sz w:val="32"/>
          <w:szCs w:val="32"/>
        </w:rPr>
        <w:t>“</w:t>
      </w:r>
      <w:r w:rsidR="00565485">
        <w:rPr>
          <w:b/>
          <w:color w:val="FF9900"/>
          <w:sz w:val="32"/>
          <w:szCs w:val="32"/>
        </w:rPr>
        <w:t>Przebu</w:t>
      </w:r>
      <w:r w:rsidR="001F6122" w:rsidRPr="001F6122">
        <w:rPr>
          <w:b/>
          <w:color w:val="FF9900"/>
          <w:sz w:val="32"/>
          <w:szCs w:val="32"/>
        </w:rPr>
        <w:t xml:space="preserve">dowa </w:t>
      </w:r>
      <w:r w:rsidR="00DA4398">
        <w:rPr>
          <w:b/>
          <w:color w:val="FF9900"/>
          <w:sz w:val="32"/>
          <w:szCs w:val="32"/>
        </w:rPr>
        <w:t>stacji uzdatniania wody w Wiewiórkach</w:t>
      </w:r>
      <w:r>
        <w:rPr>
          <w:b/>
          <w:color w:val="FF9900"/>
          <w:sz w:val="32"/>
          <w:szCs w:val="32"/>
        </w:rPr>
        <w:t>”</w:t>
      </w:r>
    </w:p>
    <w:p w14:paraId="00000010" w14:textId="77777777" w:rsidR="0085776F" w:rsidRDefault="0085776F">
      <w:pPr>
        <w:jc w:val="center"/>
        <w:rPr>
          <w:sz w:val="16"/>
          <w:szCs w:val="16"/>
        </w:rPr>
      </w:pPr>
    </w:p>
    <w:p w14:paraId="00000011" w14:textId="559C4E96" w:rsidR="0085776F" w:rsidRDefault="00F85078">
      <w:pPr>
        <w:jc w:val="center"/>
        <w:rPr>
          <w:b/>
          <w:color w:val="FF9900"/>
        </w:rPr>
      </w:pPr>
      <w:r>
        <w:t xml:space="preserve">Nr postępowania: </w:t>
      </w:r>
      <w:r w:rsidR="00E00031">
        <w:t>RIZ.271.1.</w:t>
      </w:r>
      <w:r w:rsidR="00565485">
        <w:t>1</w:t>
      </w:r>
      <w:r w:rsidR="00DA4398">
        <w:t>6</w:t>
      </w:r>
      <w:r w:rsidR="00F72D46">
        <w:t>.</w:t>
      </w:r>
      <w:r w:rsidR="00E00031">
        <w:t>202</w:t>
      </w:r>
      <w:r w:rsidR="001F6122">
        <w:t>4</w:t>
      </w:r>
    </w:p>
    <w:p w14:paraId="00000012" w14:textId="77777777" w:rsidR="0085776F" w:rsidRDefault="0085776F">
      <w:pPr>
        <w:jc w:val="center"/>
      </w:pPr>
    </w:p>
    <w:p w14:paraId="00000013" w14:textId="77777777" w:rsidR="0085776F" w:rsidRDefault="0085776F">
      <w:pPr>
        <w:jc w:val="center"/>
      </w:pPr>
    </w:p>
    <w:p w14:paraId="00000014" w14:textId="77777777" w:rsidR="0085776F" w:rsidRDefault="0085776F">
      <w:pPr>
        <w:jc w:val="center"/>
      </w:pPr>
    </w:p>
    <w:p w14:paraId="00000015" w14:textId="77777777" w:rsidR="0085776F" w:rsidRDefault="0085776F">
      <w:pPr>
        <w:jc w:val="center"/>
      </w:pPr>
    </w:p>
    <w:p w14:paraId="0000001B" w14:textId="77777777" w:rsidR="0085776F" w:rsidRDefault="0085776F">
      <w:pPr>
        <w:jc w:val="center"/>
      </w:pPr>
    </w:p>
    <w:p w14:paraId="0000001C" w14:textId="77777777" w:rsidR="0085776F" w:rsidRDefault="0085776F">
      <w:pPr>
        <w:jc w:val="center"/>
      </w:pPr>
    </w:p>
    <w:p w14:paraId="0000001D" w14:textId="77777777" w:rsidR="0085776F" w:rsidRDefault="0085776F">
      <w:pPr>
        <w:jc w:val="center"/>
      </w:pPr>
    </w:p>
    <w:p w14:paraId="0000001E" w14:textId="77777777" w:rsidR="0085776F" w:rsidRDefault="0085776F">
      <w:pPr>
        <w:jc w:val="center"/>
      </w:pPr>
    </w:p>
    <w:p w14:paraId="00000020" w14:textId="77777777" w:rsidR="0085776F" w:rsidRDefault="0085776F">
      <w:pPr>
        <w:jc w:val="center"/>
      </w:pPr>
    </w:p>
    <w:p w14:paraId="00000021" w14:textId="77777777" w:rsidR="0085776F" w:rsidRDefault="0085776F">
      <w:pPr>
        <w:jc w:val="center"/>
      </w:pPr>
    </w:p>
    <w:p w14:paraId="00000023" w14:textId="77777777" w:rsidR="0085776F" w:rsidRDefault="0085776F">
      <w:pPr>
        <w:jc w:val="center"/>
      </w:pPr>
    </w:p>
    <w:p w14:paraId="761F2ACC" w14:textId="77777777" w:rsidR="00347A99" w:rsidRDefault="00347A99">
      <w:pPr>
        <w:jc w:val="center"/>
      </w:pPr>
    </w:p>
    <w:p w14:paraId="24B9D85C" w14:textId="77777777" w:rsidR="00347A99" w:rsidRDefault="00347A99">
      <w:pPr>
        <w:jc w:val="center"/>
      </w:pPr>
    </w:p>
    <w:p w14:paraId="08AE0BD4" w14:textId="77777777" w:rsidR="00347A99" w:rsidRDefault="00347A99">
      <w:pPr>
        <w:jc w:val="center"/>
      </w:pPr>
    </w:p>
    <w:p w14:paraId="180885A8" w14:textId="77777777" w:rsidR="00347A99" w:rsidRDefault="00347A99">
      <w:pPr>
        <w:jc w:val="center"/>
      </w:pPr>
    </w:p>
    <w:p w14:paraId="00000024" w14:textId="77777777" w:rsidR="0085776F" w:rsidRDefault="0085776F"/>
    <w:p w14:paraId="00000027" w14:textId="77777777" w:rsidR="0085776F" w:rsidRDefault="0085776F">
      <w:pPr>
        <w:jc w:val="center"/>
      </w:pPr>
    </w:p>
    <w:p w14:paraId="00000028" w14:textId="04B98235" w:rsidR="0085776F" w:rsidRDefault="00565485">
      <w:pPr>
        <w:jc w:val="center"/>
        <w:rPr>
          <w:b/>
        </w:rPr>
      </w:pPr>
      <w:r>
        <w:rPr>
          <w:b/>
        </w:rPr>
        <w:t>11</w:t>
      </w:r>
      <w:r w:rsidR="00E00031">
        <w:rPr>
          <w:b/>
        </w:rPr>
        <w:t>.0</w:t>
      </w:r>
      <w:r>
        <w:rPr>
          <w:b/>
        </w:rPr>
        <w:t>7</w:t>
      </w:r>
      <w:r w:rsidR="00E00031">
        <w:rPr>
          <w:b/>
        </w:rPr>
        <w:t>.</w:t>
      </w:r>
      <w:r w:rsidR="00F85078">
        <w:rPr>
          <w:b/>
        </w:rPr>
        <w:t>202</w:t>
      </w:r>
      <w:r w:rsidR="001F6122">
        <w:rPr>
          <w:b/>
        </w:rPr>
        <w:t>4</w:t>
      </w:r>
      <w:r w:rsidR="00E00031">
        <w:rPr>
          <w:b/>
        </w:rPr>
        <w:t xml:space="preserve"> r.</w:t>
      </w:r>
    </w:p>
    <w:p w14:paraId="00000029" w14:textId="77777777" w:rsidR="0085776F" w:rsidRDefault="0085776F"/>
    <w:p w14:paraId="0000002A" w14:textId="63732CD2" w:rsidR="0085776F" w:rsidRDefault="0085776F">
      <w:pPr>
        <w:rPr>
          <w:b/>
          <w:sz w:val="24"/>
          <w:szCs w:val="24"/>
        </w:rPr>
      </w:pP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EndPr/>
      <w:sdtContent>
        <w:p w14:paraId="0000002C" w14:textId="77777777"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171A87">
            <w:rPr>
              <w:noProof/>
            </w:rPr>
            <w:t>3</w:t>
          </w:r>
          <w:r>
            <w:rPr>
              <w:noProof/>
            </w:rPr>
            <w:fldChar w:fldCharType="end"/>
          </w:r>
        </w:p>
        <w:p w14:paraId="0000002D" w14:textId="77777777" w:rsidR="0085776F" w:rsidRDefault="005065A6">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171A87">
            <w:rPr>
              <w:noProof/>
            </w:rPr>
            <w:t>3</w:t>
          </w:r>
          <w:r w:rsidR="00F85078">
            <w:rPr>
              <w:noProof/>
            </w:rPr>
            <w:fldChar w:fldCharType="end"/>
          </w:r>
        </w:p>
        <w:p w14:paraId="0000002E" w14:textId="6C79FC29" w:rsidR="0085776F" w:rsidRDefault="005065A6">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171A87">
            <w:rPr>
              <w:noProof/>
            </w:rPr>
            <w:t>5</w:t>
          </w:r>
        </w:p>
        <w:p w14:paraId="0000002F" w14:textId="77777777" w:rsidR="0085776F" w:rsidRDefault="005065A6">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F85078">
            <w:rPr>
              <w:noProof/>
            </w:rPr>
            <w:fldChar w:fldCharType="begin"/>
          </w:r>
          <w:r w:rsidR="00F85078">
            <w:rPr>
              <w:noProof/>
            </w:rPr>
            <w:instrText xml:space="preserve"> PAGEREF _x24vtaagcm5x \h </w:instrText>
          </w:r>
          <w:r w:rsidR="00F85078">
            <w:rPr>
              <w:noProof/>
            </w:rPr>
          </w:r>
          <w:r w:rsidR="00F85078">
            <w:rPr>
              <w:noProof/>
            </w:rPr>
            <w:fldChar w:fldCharType="separate"/>
          </w:r>
          <w:r w:rsidR="00171A87">
            <w:rPr>
              <w:noProof/>
            </w:rPr>
            <w:t>5</w:t>
          </w:r>
          <w:r w:rsidR="00F85078">
            <w:rPr>
              <w:noProof/>
            </w:rPr>
            <w:fldChar w:fldCharType="end"/>
          </w:r>
        </w:p>
        <w:p w14:paraId="00000030" w14:textId="77777777" w:rsidR="0085776F" w:rsidRDefault="005065A6">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F85078">
            <w:rPr>
              <w:noProof/>
            </w:rPr>
            <w:fldChar w:fldCharType="begin"/>
          </w:r>
          <w:r w:rsidR="00F85078">
            <w:rPr>
              <w:noProof/>
            </w:rPr>
            <w:instrText xml:space="preserve"> PAGEREF _s0i9odf430x7 \h </w:instrText>
          </w:r>
          <w:r w:rsidR="00F85078">
            <w:rPr>
              <w:noProof/>
            </w:rPr>
          </w:r>
          <w:r w:rsidR="00F85078">
            <w:rPr>
              <w:noProof/>
            </w:rPr>
            <w:fldChar w:fldCharType="separate"/>
          </w:r>
          <w:r w:rsidR="00171A87">
            <w:rPr>
              <w:noProof/>
            </w:rPr>
            <w:t>7</w:t>
          </w:r>
          <w:r w:rsidR="00F85078">
            <w:rPr>
              <w:noProof/>
            </w:rPr>
            <w:fldChar w:fldCharType="end"/>
          </w:r>
        </w:p>
        <w:p w14:paraId="00000031" w14:textId="77777777" w:rsidR="0085776F" w:rsidRDefault="005065A6">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F85078">
            <w:rPr>
              <w:noProof/>
            </w:rPr>
            <w:fldChar w:fldCharType="begin"/>
          </w:r>
          <w:r w:rsidR="00F85078">
            <w:rPr>
              <w:noProof/>
            </w:rPr>
            <w:instrText xml:space="preserve"> PAGEREF _l3y36xf8w2mt \h </w:instrText>
          </w:r>
          <w:r w:rsidR="00F85078">
            <w:rPr>
              <w:noProof/>
            </w:rPr>
          </w:r>
          <w:r w:rsidR="00F85078">
            <w:rPr>
              <w:noProof/>
            </w:rPr>
            <w:fldChar w:fldCharType="separate"/>
          </w:r>
          <w:r w:rsidR="00171A87">
            <w:rPr>
              <w:noProof/>
            </w:rPr>
            <w:t>7</w:t>
          </w:r>
          <w:r w:rsidR="00F85078">
            <w:rPr>
              <w:noProof/>
            </w:rPr>
            <w:fldChar w:fldCharType="end"/>
          </w:r>
        </w:p>
        <w:p w14:paraId="00000032" w14:textId="77777777" w:rsidR="0085776F" w:rsidRDefault="005065A6">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F85078">
            <w:rPr>
              <w:noProof/>
            </w:rPr>
            <w:fldChar w:fldCharType="begin"/>
          </w:r>
          <w:r w:rsidR="00F85078">
            <w:rPr>
              <w:noProof/>
            </w:rPr>
            <w:instrText xml:space="preserve"> PAGEREF _6katmqtjrys4 \h </w:instrText>
          </w:r>
          <w:r w:rsidR="00F85078">
            <w:rPr>
              <w:noProof/>
            </w:rPr>
          </w:r>
          <w:r w:rsidR="00F85078">
            <w:rPr>
              <w:noProof/>
            </w:rPr>
            <w:fldChar w:fldCharType="separate"/>
          </w:r>
          <w:r w:rsidR="00171A87">
            <w:rPr>
              <w:noProof/>
            </w:rPr>
            <w:t>8</w:t>
          </w:r>
          <w:r w:rsidR="00F85078">
            <w:rPr>
              <w:noProof/>
            </w:rPr>
            <w:fldChar w:fldCharType="end"/>
          </w:r>
        </w:p>
        <w:p w14:paraId="00000033" w14:textId="77777777" w:rsidR="0085776F" w:rsidRDefault="005065A6">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F85078">
            <w:rPr>
              <w:noProof/>
            </w:rPr>
            <w:fldChar w:fldCharType="begin"/>
          </w:r>
          <w:r w:rsidR="00F85078">
            <w:rPr>
              <w:noProof/>
            </w:rPr>
            <w:instrText xml:space="preserve"> PAGEREF _nz5qrlch0jbr \h </w:instrText>
          </w:r>
          <w:r w:rsidR="00F85078">
            <w:rPr>
              <w:noProof/>
            </w:rPr>
          </w:r>
          <w:r w:rsidR="00F85078">
            <w:rPr>
              <w:noProof/>
            </w:rPr>
            <w:fldChar w:fldCharType="separate"/>
          </w:r>
          <w:r w:rsidR="00171A87">
            <w:rPr>
              <w:noProof/>
            </w:rPr>
            <w:t>8</w:t>
          </w:r>
          <w:r w:rsidR="00F85078">
            <w:rPr>
              <w:noProof/>
            </w:rPr>
            <w:fldChar w:fldCharType="end"/>
          </w:r>
        </w:p>
        <w:p w14:paraId="00000034" w14:textId="77777777" w:rsidR="0085776F" w:rsidRDefault="005065A6">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F85078">
            <w:rPr>
              <w:noProof/>
            </w:rPr>
            <w:fldChar w:fldCharType="begin"/>
          </w:r>
          <w:r w:rsidR="00F85078">
            <w:rPr>
              <w:noProof/>
            </w:rPr>
            <w:instrText xml:space="preserve"> PAGEREF _sv3xn7chhdup \h </w:instrText>
          </w:r>
          <w:r w:rsidR="00F85078">
            <w:rPr>
              <w:noProof/>
            </w:rPr>
          </w:r>
          <w:r w:rsidR="00F85078">
            <w:rPr>
              <w:noProof/>
            </w:rPr>
            <w:fldChar w:fldCharType="separate"/>
          </w:r>
          <w:r w:rsidR="00171A87">
            <w:rPr>
              <w:noProof/>
            </w:rPr>
            <w:t>9</w:t>
          </w:r>
          <w:r w:rsidR="00F85078">
            <w:rPr>
              <w:noProof/>
            </w:rPr>
            <w:fldChar w:fldCharType="end"/>
          </w:r>
        </w:p>
        <w:p w14:paraId="00000035" w14:textId="77777777" w:rsidR="0085776F" w:rsidRDefault="005065A6">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F85078">
            <w:rPr>
              <w:noProof/>
            </w:rPr>
            <w:fldChar w:fldCharType="begin"/>
          </w:r>
          <w:r w:rsidR="00F85078">
            <w:rPr>
              <w:noProof/>
            </w:rPr>
            <w:instrText xml:space="preserve"> PAGEREF _crlv0voso4yw \h </w:instrText>
          </w:r>
          <w:r w:rsidR="00F85078">
            <w:rPr>
              <w:noProof/>
            </w:rPr>
          </w:r>
          <w:r w:rsidR="00F85078">
            <w:rPr>
              <w:noProof/>
            </w:rPr>
            <w:fldChar w:fldCharType="separate"/>
          </w:r>
          <w:r w:rsidR="00171A87">
            <w:rPr>
              <w:noProof/>
            </w:rPr>
            <w:t>10</w:t>
          </w:r>
          <w:r w:rsidR="00F85078">
            <w:rPr>
              <w:noProof/>
            </w:rPr>
            <w:fldChar w:fldCharType="end"/>
          </w:r>
        </w:p>
        <w:p w14:paraId="00000036" w14:textId="77777777" w:rsidR="0085776F" w:rsidRDefault="005065A6">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F85078">
            <w:rPr>
              <w:noProof/>
            </w:rPr>
            <w:fldChar w:fldCharType="begin"/>
          </w:r>
          <w:r w:rsidR="00F85078">
            <w:rPr>
              <w:noProof/>
            </w:rPr>
            <w:instrText xml:space="preserve"> PAGEREF _gb4nrns0uw97 \h </w:instrText>
          </w:r>
          <w:r w:rsidR="00F85078">
            <w:rPr>
              <w:noProof/>
            </w:rPr>
          </w:r>
          <w:r w:rsidR="00F85078">
            <w:rPr>
              <w:noProof/>
            </w:rPr>
            <w:fldChar w:fldCharType="separate"/>
          </w:r>
          <w:r w:rsidR="00171A87">
            <w:rPr>
              <w:noProof/>
            </w:rPr>
            <w:t>12</w:t>
          </w:r>
          <w:r w:rsidR="00F85078">
            <w:rPr>
              <w:noProof/>
            </w:rPr>
            <w:fldChar w:fldCharType="end"/>
          </w:r>
        </w:p>
        <w:p w14:paraId="00000037" w14:textId="77777777" w:rsidR="0085776F" w:rsidRDefault="005065A6">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F85078">
            <w:rPr>
              <w:noProof/>
            </w:rPr>
            <w:fldChar w:fldCharType="begin"/>
          </w:r>
          <w:r w:rsidR="00F85078">
            <w:rPr>
              <w:noProof/>
            </w:rPr>
            <w:instrText xml:space="preserve"> PAGEREF _lodptpqf2xh0 \h </w:instrText>
          </w:r>
          <w:r w:rsidR="00F85078">
            <w:rPr>
              <w:noProof/>
            </w:rPr>
          </w:r>
          <w:r w:rsidR="00F85078">
            <w:rPr>
              <w:noProof/>
            </w:rPr>
            <w:fldChar w:fldCharType="separate"/>
          </w:r>
          <w:r w:rsidR="00171A87">
            <w:rPr>
              <w:noProof/>
            </w:rPr>
            <w:t>13</w:t>
          </w:r>
          <w:r w:rsidR="00F85078">
            <w:rPr>
              <w:noProof/>
            </w:rPr>
            <w:fldChar w:fldCharType="end"/>
          </w:r>
        </w:p>
        <w:p w14:paraId="00000038" w14:textId="77777777" w:rsidR="0085776F" w:rsidRDefault="005065A6">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F85078">
            <w:rPr>
              <w:noProof/>
            </w:rPr>
            <w:fldChar w:fldCharType="begin"/>
          </w:r>
          <w:r w:rsidR="00F85078">
            <w:rPr>
              <w:noProof/>
            </w:rPr>
            <w:instrText xml:space="preserve"> PAGEREF _tp7vefgpgfgi \h </w:instrText>
          </w:r>
          <w:r w:rsidR="00F85078">
            <w:rPr>
              <w:noProof/>
            </w:rPr>
          </w:r>
          <w:r w:rsidR="00F85078">
            <w:rPr>
              <w:noProof/>
            </w:rPr>
            <w:fldChar w:fldCharType="separate"/>
          </w:r>
          <w:r w:rsidR="00171A87">
            <w:rPr>
              <w:noProof/>
            </w:rPr>
            <w:t>13</w:t>
          </w:r>
          <w:r w:rsidR="00F85078">
            <w:rPr>
              <w:noProof/>
            </w:rPr>
            <w:fldChar w:fldCharType="end"/>
          </w:r>
        </w:p>
        <w:p w14:paraId="00000039" w14:textId="77777777" w:rsidR="0085776F" w:rsidRDefault="005065A6">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F85078">
            <w:rPr>
              <w:noProof/>
            </w:rPr>
            <w:fldChar w:fldCharType="begin"/>
          </w:r>
          <w:r w:rsidR="00F85078">
            <w:rPr>
              <w:noProof/>
            </w:rPr>
            <w:instrText xml:space="preserve"> PAGEREF _rq2udys4csh9 \h </w:instrText>
          </w:r>
          <w:r w:rsidR="00F85078">
            <w:rPr>
              <w:noProof/>
            </w:rPr>
          </w:r>
          <w:r w:rsidR="00F85078">
            <w:rPr>
              <w:noProof/>
            </w:rPr>
            <w:fldChar w:fldCharType="separate"/>
          </w:r>
          <w:r w:rsidR="00171A87">
            <w:rPr>
              <w:noProof/>
            </w:rPr>
            <w:t>15</w:t>
          </w:r>
          <w:r w:rsidR="00F85078">
            <w:rPr>
              <w:noProof/>
            </w:rPr>
            <w:fldChar w:fldCharType="end"/>
          </w:r>
        </w:p>
        <w:p w14:paraId="0000003A" w14:textId="77777777" w:rsidR="0085776F" w:rsidRDefault="005065A6">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F85078">
            <w:rPr>
              <w:noProof/>
            </w:rPr>
            <w:fldChar w:fldCharType="begin"/>
          </w:r>
          <w:r w:rsidR="00F85078">
            <w:rPr>
              <w:noProof/>
            </w:rPr>
            <w:instrText xml:space="preserve"> PAGEREF _c8de4rg6s4kb \h </w:instrText>
          </w:r>
          <w:r w:rsidR="00F85078">
            <w:rPr>
              <w:noProof/>
            </w:rPr>
          </w:r>
          <w:r w:rsidR="00F85078">
            <w:rPr>
              <w:noProof/>
            </w:rPr>
            <w:fldChar w:fldCharType="separate"/>
          </w:r>
          <w:r w:rsidR="00171A87">
            <w:rPr>
              <w:noProof/>
            </w:rPr>
            <w:t>17</w:t>
          </w:r>
          <w:r w:rsidR="00F85078">
            <w:rPr>
              <w:noProof/>
            </w:rPr>
            <w:fldChar w:fldCharType="end"/>
          </w:r>
        </w:p>
        <w:p w14:paraId="0000003B" w14:textId="77777777" w:rsidR="0085776F" w:rsidRDefault="005065A6">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F85078">
            <w:rPr>
              <w:noProof/>
            </w:rPr>
            <w:fldChar w:fldCharType="begin"/>
          </w:r>
          <w:r w:rsidR="00F85078">
            <w:rPr>
              <w:noProof/>
            </w:rPr>
            <w:instrText xml:space="preserve"> PAGEREF _1wm6hsxsy23e \h </w:instrText>
          </w:r>
          <w:r w:rsidR="00F85078">
            <w:rPr>
              <w:noProof/>
            </w:rPr>
          </w:r>
          <w:r w:rsidR="00F85078">
            <w:rPr>
              <w:noProof/>
            </w:rPr>
            <w:fldChar w:fldCharType="separate"/>
          </w:r>
          <w:r w:rsidR="00171A87">
            <w:rPr>
              <w:noProof/>
            </w:rPr>
            <w:t>18</w:t>
          </w:r>
          <w:r w:rsidR="00F85078">
            <w:rPr>
              <w:noProof/>
            </w:rPr>
            <w:fldChar w:fldCharType="end"/>
          </w:r>
        </w:p>
        <w:p w14:paraId="0000003C" w14:textId="77777777" w:rsidR="0085776F" w:rsidRDefault="005065A6">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F85078">
            <w:rPr>
              <w:noProof/>
            </w:rPr>
            <w:fldChar w:fldCharType="begin"/>
          </w:r>
          <w:r w:rsidR="00F85078">
            <w:rPr>
              <w:noProof/>
            </w:rPr>
            <w:instrText xml:space="preserve"> PAGEREF _kraqvybbazqg \h </w:instrText>
          </w:r>
          <w:r w:rsidR="00F85078">
            <w:rPr>
              <w:noProof/>
            </w:rPr>
          </w:r>
          <w:r w:rsidR="00F85078">
            <w:rPr>
              <w:noProof/>
            </w:rPr>
            <w:fldChar w:fldCharType="separate"/>
          </w:r>
          <w:r w:rsidR="00171A87">
            <w:rPr>
              <w:noProof/>
            </w:rPr>
            <w:t>19</w:t>
          </w:r>
          <w:r w:rsidR="00F85078">
            <w:rPr>
              <w:noProof/>
            </w:rPr>
            <w:fldChar w:fldCharType="end"/>
          </w:r>
        </w:p>
        <w:p w14:paraId="0000003D" w14:textId="77777777" w:rsidR="0085776F" w:rsidRDefault="005065A6">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F85078">
            <w:rPr>
              <w:noProof/>
            </w:rPr>
            <w:fldChar w:fldCharType="begin"/>
          </w:r>
          <w:r w:rsidR="00F85078">
            <w:rPr>
              <w:noProof/>
            </w:rPr>
            <w:instrText xml:space="preserve"> PAGEREF _iwk7tzonv6ne \h </w:instrText>
          </w:r>
          <w:r w:rsidR="00F85078">
            <w:rPr>
              <w:noProof/>
            </w:rPr>
          </w:r>
          <w:r w:rsidR="00F85078">
            <w:rPr>
              <w:noProof/>
            </w:rPr>
            <w:fldChar w:fldCharType="separate"/>
          </w:r>
          <w:r w:rsidR="00171A87">
            <w:rPr>
              <w:noProof/>
            </w:rPr>
            <w:t>19</w:t>
          </w:r>
          <w:r w:rsidR="00F85078">
            <w:rPr>
              <w:noProof/>
            </w:rPr>
            <w:fldChar w:fldCharType="end"/>
          </w:r>
        </w:p>
        <w:p w14:paraId="0000003E" w14:textId="77777777" w:rsidR="0085776F" w:rsidRDefault="005065A6">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F85078">
            <w:rPr>
              <w:noProof/>
            </w:rPr>
            <w:fldChar w:fldCharType="begin"/>
          </w:r>
          <w:r w:rsidR="00F85078">
            <w:rPr>
              <w:noProof/>
            </w:rPr>
            <w:instrText xml:space="preserve"> PAGEREF _g4kmfra1vcqp \h </w:instrText>
          </w:r>
          <w:r w:rsidR="00F85078">
            <w:rPr>
              <w:noProof/>
            </w:rPr>
          </w:r>
          <w:r w:rsidR="00F85078">
            <w:rPr>
              <w:noProof/>
            </w:rPr>
            <w:fldChar w:fldCharType="separate"/>
          </w:r>
          <w:r w:rsidR="00171A87">
            <w:rPr>
              <w:noProof/>
            </w:rPr>
            <w:t>19</w:t>
          </w:r>
          <w:r w:rsidR="00F85078">
            <w:rPr>
              <w:noProof/>
            </w:rPr>
            <w:fldChar w:fldCharType="end"/>
          </w:r>
        </w:p>
        <w:p w14:paraId="0000003F" w14:textId="77777777" w:rsidR="0085776F" w:rsidRDefault="005065A6">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F85078">
            <w:rPr>
              <w:noProof/>
            </w:rPr>
            <w:fldChar w:fldCharType="begin"/>
          </w:r>
          <w:r w:rsidR="00F85078">
            <w:rPr>
              <w:noProof/>
            </w:rPr>
            <w:instrText xml:space="preserve"> PAGEREF _kc2xtpcwd955 \h </w:instrText>
          </w:r>
          <w:r w:rsidR="00F85078">
            <w:rPr>
              <w:noProof/>
            </w:rPr>
          </w:r>
          <w:r w:rsidR="00F85078">
            <w:rPr>
              <w:noProof/>
            </w:rPr>
            <w:fldChar w:fldCharType="separate"/>
          </w:r>
          <w:r w:rsidR="00171A87">
            <w:rPr>
              <w:noProof/>
            </w:rPr>
            <w:t>20</w:t>
          </w:r>
          <w:r w:rsidR="00F85078">
            <w:rPr>
              <w:noProof/>
            </w:rPr>
            <w:fldChar w:fldCharType="end"/>
          </w:r>
        </w:p>
        <w:p w14:paraId="00000040" w14:textId="77777777" w:rsidR="0085776F" w:rsidRDefault="005065A6">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F85078">
            <w:rPr>
              <w:noProof/>
            </w:rPr>
            <w:fldChar w:fldCharType="begin"/>
          </w:r>
          <w:r w:rsidR="00F85078">
            <w:rPr>
              <w:noProof/>
            </w:rPr>
            <w:instrText xml:space="preserve"> PAGEREF _jdd1gpfct9cq \h </w:instrText>
          </w:r>
          <w:r w:rsidR="00F85078">
            <w:rPr>
              <w:noProof/>
            </w:rPr>
          </w:r>
          <w:r w:rsidR="00F85078">
            <w:rPr>
              <w:noProof/>
            </w:rPr>
            <w:fldChar w:fldCharType="separate"/>
          </w:r>
          <w:r w:rsidR="00171A87">
            <w:rPr>
              <w:noProof/>
            </w:rPr>
            <w:t>21</w:t>
          </w:r>
          <w:r w:rsidR="00F85078">
            <w:rPr>
              <w:noProof/>
            </w:rPr>
            <w:fldChar w:fldCharType="end"/>
          </w:r>
        </w:p>
        <w:p w14:paraId="00000041" w14:textId="77777777" w:rsidR="0085776F" w:rsidRDefault="005065A6">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F85078">
            <w:rPr>
              <w:noProof/>
            </w:rPr>
            <w:fldChar w:fldCharType="begin"/>
          </w:r>
          <w:r w:rsidR="00F85078">
            <w:rPr>
              <w:noProof/>
            </w:rPr>
            <w:instrText xml:space="preserve"> PAGEREF _8o16t0j5rcy \h </w:instrText>
          </w:r>
          <w:r w:rsidR="00F85078">
            <w:rPr>
              <w:noProof/>
            </w:rPr>
          </w:r>
          <w:r w:rsidR="00F85078">
            <w:rPr>
              <w:noProof/>
            </w:rPr>
            <w:fldChar w:fldCharType="separate"/>
          </w:r>
          <w:r w:rsidR="00171A87">
            <w:rPr>
              <w:noProof/>
            </w:rPr>
            <w:t>22</w:t>
          </w:r>
          <w:r w:rsidR="00F85078">
            <w:rPr>
              <w:noProof/>
            </w:rPr>
            <w:fldChar w:fldCharType="end"/>
          </w:r>
        </w:p>
        <w:p w14:paraId="00000042" w14:textId="77777777" w:rsidR="0085776F" w:rsidRDefault="005065A6">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F85078">
            <w:rPr>
              <w:noProof/>
            </w:rPr>
            <w:fldChar w:fldCharType="begin"/>
          </w:r>
          <w:r w:rsidR="00F85078">
            <w:rPr>
              <w:noProof/>
            </w:rPr>
            <w:instrText xml:space="preserve"> PAGEREF _n1rtepxw0unn \h </w:instrText>
          </w:r>
          <w:r w:rsidR="00F85078">
            <w:rPr>
              <w:noProof/>
            </w:rPr>
          </w:r>
          <w:r w:rsidR="00F85078">
            <w:rPr>
              <w:noProof/>
            </w:rPr>
            <w:fldChar w:fldCharType="separate"/>
          </w:r>
          <w:r w:rsidR="00171A87">
            <w:rPr>
              <w:noProof/>
            </w:rPr>
            <w:t>22</w:t>
          </w:r>
          <w:r w:rsidR="00F85078">
            <w:rPr>
              <w:noProof/>
            </w:rPr>
            <w:fldChar w:fldCharType="end"/>
          </w:r>
        </w:p>
        <w:p w14:paraId="00000043" w14:textId="77777777" w:rsidR="0085776F" w:rsidRDefault="005065A6">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F85078">
            <w:rPr>
              <w:noProof/>
            </w:rPr>
            <w:fldChar w:fldCharType="begin"/>
          </w:r>
          <w:r w:rsidR="00F85078">
            <w:rPr>
              <w:noProof/>
            </w:rPr>
            <w:instrText xml:space="preserve"> PAGEREF _kmfqfyi30wag \h </w:instrText>
          </w:r>
          <w:r w:rsidR="00F85078">
            <w:rPr>
              <w:noProof/>
            </w:rPr>
          </w:r>
          <w:r w:rsidR="00F85078">
            <w:rPr>
              <w:noProof/>
            </w:rPr>
            <w:fldChar w:fldCharType="separate"/>
          </w:r>
          <w:r w:rsidR="00171A87">
            <w:rPr>
              <w:noProof/>
            </w:rPr>
            <w:t>23</w:t>
          </w:r>
          <w:r w:rsidR="00F85078">
            <w:rPr>
              <w:noProof/>
            </w:rPr>
            <w:fldChar w:fldCharType="end"/>
          </w:r>
        </w:p>
        <w:p w14:paraId="00000044" w14:textId="77777777" w:rsidR="0085776F" w:rsidRDefault="005065A6">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F85078">
            <w:rPr>
              <w:noProof/>
            </w:rPr>
            <w:fldChar w:fldCharType="begin"/>
          </w:r>
          <w:r w:rsidR="00F85078">
            <w:rPr>
              <w:noProof/>
            </w:rPr>
            <w:instrText xml:space="preserve"> PAGEREF _uarrfy5kozla \h </w:instrText>
          </w:r>
          <w:r w:rsidR="00F85078">
            <w:rPr>
              <w:noProof/>
            </w:rPr>
          </w:r>
          <w:r w:rsidR="00F85078">
            <w:rPr>
              <w:noProof/>
            </w:rPr>
            <w:fldChar w:fldCharType="separate"/>
          </w:r>
          <w:r w:rsidR="00171A87">
            <w:rPr>
              <w:noProof/>
            </w:rPr>
            <w:t>24</w:t>
          </w:r>
          <w:r w:rsidR="00F85078">
            <w:rPr>
              <w:noProof/>
            </w:rPr>
            <w:fldChar w:fldCharType="end"/>
          </w:r>
          <w:r w:rsidR="00F85078">
            <w:fldChar w:fldCharType="end"/>
          </w:r>
        </w:p>
      </w:sdtContent>
    </w:sdt>
    <w:p w14:paraId="00000045" w14:textId="77777777" w:rsidR="0085776F" w:rsidRDefault="0085776F">
      <w:pPr>
        <w:spacing w:before="240" w:after="240"/>
      </w:pPr>
    </w:p>
    <w:p w14:paraId="00000046" w14:textId="77777777" w:rsidR="0085776F" w:rsidRPr="002F3895" w:rsidRDefault="00F85078">
      <w:pPr>
        <w:pStyle w:val="Nagwek2"/>
        <w:rPr>
          <w:sz w:val="28"/>
          <w:szCs w:val="28"/>
        </w:rPr>
      </w:pPr>
      <w:bookmarkStart w:id="0" w:name="_kabgz8l7slm3" w:colFirst="0" w:colLast="0"/>
      <w:bookmarkEnd w:id="0"/>
      <w:r w:rsidRPr="002F3895">
        <w:rPr>
          <w:sz w:val="28"/>
          <w:szCs w:val="28"/>
        </w:rP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31C75D3B" w:rsidR="0085776F" w:rsidRDefault="00F85078">
      <w:pPr>
        <w:spacing w:before="240" w:after="240"/>
      </w:pPr>
      <w:r>
        <w:t>Godziny pracy Zamawiającego:</w:t>
      </w:r>
      <w:r w:rsidR="005559BF">
        <w:t xml:space="preserve"> </w:t>
      </w:r>
      <w:r w:rsidR="005559BF">
        <w:tab/>
      </w:r>
      <w:r w:rsidR="005B3E73">
        <w:t>7</w:t>
      </w:r>
      <w:r w:rsidR="005559BF">
        <w:t>:00 - 1</w:t>
      </w:r>
      <w:r w:rsidR="005B3E73">
        <w:t>5</w:t>
      </w:r>
      <w:r w:rsidR="005559BF">
        <w:t xml:space="preserve">:00 </w:t>
      </w:r>
    </w:p>
    <w:p w14:paraId="0000004B" w14:textId="46FB80FF"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4E4671">
          <w:rPr>
            <w:rFonts w:ascii="Arial" w:hAnsi="Arial" w:cs="Arial"/>
            <w:sz w:val="24"/>
          </w:rPr>
          <w:t>sekretariat@uggorowo.</w:t>
        </w:r>
      </w:hyperlink>
      <w:r w:rsidRPr="004E4671">
        <w:rPr>
          <w:rFonts w:ascii="Arial" w:hAnsi="Arial" w:cs="Arial"/>
          <w:b/>
          <w:bCs/>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Pr="002F3895" w:rsidRDefault="00F85078">
      <w:pPr>
        <w:pStyle w:val="Nagwek2"/>
        <w:spacing w:before="240" w:after="240"/>
        <w:rPr>
          <w:sz w:val="28"/>
          <w:szCs w:val="28"/>
        </w:rPr>
      </w:pPr>
      <w:bookmarkStart w:id="1" w:name="_qj2p3iyqlwum" w:colFirst="0" w:colLast="0"/>
      <w:bookmarkEnd w:id="1"/>
      <w:r w:rsidRPr="002F3895">
        <w:rPr>
          <w:sz w:val="28"/>
          <w:szCs w:val="28"/>
        </w:rPr>
        <w:t>II. Ochrona danych osobowych</w:t>
      </w:r>
    </w:p>
    <w:p w14:paraId="48BD9F26" w14:textId="77777777" w:rsidR="005A5B75" w:rsidRDefault="005A5B75" w:rsidP="002F7344">
      <w:pPr>
        <w:numPr>
          <w:ilvl w:val="0"/>
          <w:numId w:val="35"/>
        </w:numPr>
        <w:spacing w:before="240" w:line="360" w:lineRule="auto"/>
        <w:ind w:left="284"/>
        <w:jc w:val="both"/>
        <w:rPr>
          <w:sz w:val="20"/>
          <w:szCs w:val="20"/>
        </w:rPr>
      </w:pPr>
      <w:bookmarkStart w:id="2" w:name="_epsepounxnv1" w:colFirst="0" w:colLast="0"/>
      <w:bookmarkEnd w:id="2"/>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 xml:space="preserve">administratorem Pani/Pana danych osobowych jest </w:t>
      </w:r>
      <w:r>
        <w:rPr>
          <w:color w:val="181717"/>
          <w:sz w:val="20"/>
          <w:szCs w:val="20"/>
        </w:rPr>
        <w:t xml:space="preserve">Wójt Gminy Górowo Iławeckie, ul. Tadeusza Kościuszki 17, 11-220 Górowo Iławeckie, tel. 89 761 13 22, e-mail: </w:t>
      </w:r>
      <w:hyperlink r:id="rId9" w:history="1">
        <w:r>
          <w:rPr>
            <w:rStyle w:val="Hipercze"/>
            <w:sz w:val="20"/>
            <w:szCs w:val="20"/>
          </w:rPr>
          <w:t>sekretariat@uggorowo.pl</w:t>
        </w:r>
      </w:hyperlink>
      <w:r>
        <w:rPr>
          <w:color w:val="181717"/>
          <w:sz w:val="20"/>
          <w:szCs w:val="20"/>
        </w:rPr>
        <w:t>.</w:t>
      </w:r>
    </w:p>
    <w:p w14:paraId="6D3C07F3"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 xml:space="preserve">administrator wyznaczył Inspektora Danych Osobowych, z którym można się kontaktować pod adresem e-mail: </w:t>
      </w:r>
      <w:hyperlink r:id="rId10" w:history="1">
        <w:r>
          <w:rPr>
            <w:rStyle w:val="Hipercze"/>
            <w:sz w:val="20"/>
            <w:szCs w:val="20"/>
          </w:rPr>
          <w:t>iod@uggorowo.pl</w:t>
        </w:r>
      </w:hyperlink>
      <w:r>
        <w:rPr>
          <w:sz w:val="20"/>
          <w:szCs w:val="20"/>
        </w:rPr>
        <w:t>. Do IOD należy kierować wyłącznie sprawy dotyczące przetwarzania danych osobowych, w tym realizacji Pani/Pana praw wynikających z RODO.</w:t>
      </w:r>
    </w:p>
    <w:p w14:paraId="3309D8C9" w14:textId="4A9C9308"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w:t>
      </w:r>
      <w:r w:rsidR="00E30465">
        <w:rPr>
          <w:sz w:val="20"/>
          <w:szCs w:val="20"/>
        </w:rPr>
        <w:t>2</w:t>
      </w:r>
      <w:r w:rsidR="00F1083C">
        <w:rPr>
          <w:sz w:val="20"/>
          <w:szCs w:val="20"/>
        </w:rPr>
        <w:t>2</w:t>
      </w:r>
      <w:r>
        <w:rPr>
          <w:sz w:val="20"/>
          <w:szCs w:val="20"/>
        </w:rPr>
        <w:t xml:space="preserve"> r. poz. 1</w:t>
      </w:r>
      <w:r w:rsidR="00F1083C">
        <w:rPr>
          <w:sz w:val="20"/>
          <w:szCs w:val="20"/>
        </w:rPr>
        <w:t>7</w:t>
      </w:r>
      <w:r w:rsidR="00E30465">
        <w:rPr>
          <w:sz w:val="20"/>
          <w:szCs w:val="20"/>
        </w:rPr>
        <w:t>1</w:t>
      </w:r>
      <w:r w:rsidR="00F1083C">
        <w:rPr>
          <w:sz w:val="20"/>
          <w:szCs w:val="20"/>
        </w:rPr>
        <w:t>0</w:t>
      </w:r>
      <w:r>
        <w:rPr>
          <w:sz w:val="20"/>
          <w:szCs w:val="20"/>
        </w:rPr>
        <w:t xml:space="preserve"> z </w:t>
      </w:r>
      <w:proofErr w:type="spellStart"/>
      <w:r>
        <w:rPr>
          <w:sz w:val="20"/>
          <w:szCs w:val="20"/>
        </w:rPr>
        <w:t>późn</w:t>
      </w:r>
      <w:proofErr w:type="spellEnd"/>
      <w:r>
        <w:rPr>
          <w:sz w:val="20"/>
          <w:szCs w:val="20"/>
        </w:rPr>
        <w:t>. zm.), zwanej dalej „ustawą PZP”.</w:t>
      </w:r>
    </w:p>
    <w:p w14:paraId="1BCE52E4"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392EE674"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nie będą podlegały zautomatyzowanemu podejmowaniu decyzji, w tym profilowaniu</w:t>
      </w:r>
      <w:r w:rsidR="005559BF">
        <w:rPr>
          <w:sz w:val="20"/>
          <w:szCs w:val="20"/>
        </w:rPr>
        <w:t>, stosownie do art. 22 RODO</w:t>
      </w:r>
      <w:r>
        <w:rPr>
          <w:sz w:val="20"/>
          <w:szCs w:val="20"/>
        </w:rPr>
        <w:t>.</w:t>
      </w:r>
    </w:p>
    <w:p w14:paraId="317672B6" w14:textId="77777777" w:rsidR="005A5B75" w:rsidRDefault="005A5B75" w:rsidP="002F7344">
      <w:pPr>
        <w:numPr>
          <w:ilvl w:val="0"/>
          <w:numId w:val="36"/>
        </w:numPr>
        <w:spacing w:line="360" w:lineRule="auto"/>
        <w:ind w:left="567" w:hanging="259"/>
        <w:jc w:val="both"/>
        <w:rPr>
          <w:sz w:val="20"/>
          <w:szCs w:val="20"/>
        </w:rPr>
      </w:pPr>
      <w:r>
        <w:rPr>
          <w:sz w:val="20"/>
          <w:szCs w:val="20"/>
        </w:rPr>
        <w:t>posiada Pani/Pan:</w:t>
      </w:r>
    </w:p>
    <w:p w14:paraId="281B761A"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2F7344">
      <w:pPr>
        <w:numPr>
          <w:ilvl w:val="0"/>
          <w:numId w:val="37"/>
        </w:numPr>
        <w:spacing w:line="360" w:lineRule="auto"/>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2F7344">
      <w:pPr>
        <w:numPr>
          <w:ilvl w:val="0"/>
          <w:numId w:val="36"/>
        </w:numPr>
        <w:spacing w:line="360" w:lineRule="auto"/>
        <w:ind w:left="567" w:hanging="259"/>
        <w:jc w:val="both"/>
        <w:rPr>
          <w:sz w:val="20"/>
          <w:szCs w:val="20"/>
        </w:rPr>
      </w:pPr>
      <w:r>
        <w:rPr>
          <w:sz w:val="20"/>
          <w:szCs w:val="20"/>
        </w:rPr>
        <w:t>nie przysługuje Pani/Panu:</w:t>
      </w:r>
    </w:p>
    <w:p w14:paraId="3FD5569D" w14:textId="77777777" w:rsidR="005A5B75" w:rsidRDefault="005A5B75" w:rsidP="002F7344">
      <w:pPr>
        <w:numPr>
          <w:ilvl w:val="0"/>
          <w:numId w:val="38"/>
        </w:numPr>
        <w:spacing w:line="360" w:lineRule="auto"/>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2F7344">
      <w:pPr>
        <w:numPr>
          <w:ilvl w:val="0"/>
          <w:numId w:val="38"/>
        </w:numPr>
        <w:spacing w:line="360" w:lineRule="auto"/>
        <w:ind w:left="851" w:hanging="235"/>
        <w:jc w:val="both"/>
        <w:rPr>
          <w:sz w:val="20"/>
          <w:szCs w:val="20"/>
        </w:rPr>
      </w:pPr>
      <w:r>
        <w:rPr>
          <w:sz w:val="20"/>
          <w:szCs w:val="20"/>
        </w:rPr>
        <w:t>prawo do przenoszenia danych osobowych, o którym mowa w art. 20 RODO;</w:t>
      </w:r>
    </w:p>
    <w:p w14:paraId="280B18E2" w14:textId="77777777" w:rsidR="005A5B75" w:rsidRDefault="005A5B75" w:rsidP="002F7344">
      <w:pPr>
        <w:numPr>
          <w:ilvl w:val="0"/>
          <w:numId w:val="38"/>
        </w:numPr>
        <w:spacing w:line="360" w:lineRule="auto"/>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2F7344">
      <w:pPr>
        <w:pStyle w:val="Akapitzlist"/>
        <w:numPr>
          <w:ilvl w:val="0"/>
          <w:numId w:val="36"/>
        </w:numPr>
        <w:spacing w:after="160" w:line="360" w:lineRule="auto"/>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Pr="002F3895" w:rsidRDefault="00F85078">
      <w:pPr>
        <w:pStyle w:val="Nagwek2"/>
        <w:spacing w:before="240" w:after="240"/>
        <w:rPr>
          <w:sz w:val="28"/>
          <w:szCs w:val="28"/>
        </w:rPr>
      </w:pPr>
      <w:r w:rsidRPr="002F3895">
        <w:rPr>
          <w:sz w:val="28"/>
          <w:szCs w:val="28"/>
        </w:rPr>
        <w:t>III. Tryb udzielania zamówienia</w:t>
      </w:r>
    </w:p>
    <w:p w14:paraId="00000062" w14:textId="07C2D0BF" w:rsidR="0085776F" w:rsidRDefault="00F85078" w:rsidP="002F7344">
      <w:pPr>
        <w:numPr>
          <w:ilvl w:val="0"/>
          <w:numId w:val="30"/>
        </w:numPr>
        <w:spacing w:before="240" w:line="360" w:lineRule="auto"/>
        <w:ind w:left="426"/>
        <w:jc w:val="both"/>
        <w:rPr>
          <w:sz w:val="20"/>
          <w:szCs w:val="20"/>
        </w:rPr>
      </w:pPr>
      <w:r>
        <w:rPr>
          <w:sz w:val="20"/>
          <w:szCs w:val="20"/>
        </w:rPr>
        <w:t>Niniejsze postępowanie prowadzone jest w trybie podstawowym o jakim stanowi art. 275 pkt 1 PZP oraz niniejszej Specyfikacji Warunków Zamówienia, zwaną dalej „SWZ”</w:t>
      </w:r>
      <w:r w:rsidR="00565485">
        <w:rPr>
          <w:sz w:val="20"/>
          <w:szCs w:val="20"/>
        </w:rPr>
        <w:t xml:space="preserve"> w formule „zaprojektuj i wybuduj”</w:t>
      </w:r>
      <w:r>
        <w:rPr>
          <w:sz w:val="20"/>
          <w:szCs w:val="20"/>
        </w:rPr>
        <w:t xml:space="preserve">. </w:t>
      </w:r>
    </w:p>
    <w:p w14:paraId="00000063"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85776F" w:rsidRDefault="00F85078" w:rsidP="002F7344">
      <w:pPr>
        <w:numPr>
          <w:ilvl w:val="0"/>
          <w:numId w:val="30"/>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00000065" w14:textId="3C183B33" w:rsidR="0085776F" w:rsidRPr="00F36C9D" w:rsidRDefault="00F85078" w:rsidP="002F7344">
      <w:pPr>
        <w:numPr>
          <w:ilvl w:val="0"/>
          <w:numId w:val="30"/>
        </w:numPr>
        <w:spacing w:line="360" w:lineRule="auto"/>
        <w:ind w:left="426"/>
        <w:jc w:val="both"/>
        <w:rPr>
          <w:sz w:val="20"/>
          <w:szCs w:val="20"/>
        </w:rPr>
      </w:pPr>
      <w:r w:rsidRPr="00F36C9D">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85776F" w:rsidRDefault="00F85078" w:rsidP="002F7344">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85776F" w:rsidRDefault="00F85078" w:rsidP="002F7344">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2F7344">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B" w14:textId="4AA47138" w:rsidR="0085776F" w:rsidRPr="005B3E73" w:rsidRDefault="00F85078" w:rsidP="005B3E73">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F1083C">
        <w:rPr>
          <w:sz w:val="20"/>
          <w:szCs w:val="20"/>
        </w:rPr>
        <w:t>22</w:t>
      </w:r>
      <w:r>
        <w:rPr>
          <w:sz w:val="20"/>
          <w:szCs w:val="20"/>
        </w:rPr>
        <w:t xml:space="preserve"> r. poz. 1</w:t>
      </w:r>
      <w:r w:rsidR="00F1083C">
        <w:rPr>
          <w:sz w:val="20"/>
          <w:szCs w:val="20"/>
        </w:rPr>
        <w:t>51</w:t>
      </w:r>
      <w:r>
        <w:rPr>
          <w:sz w:val="20"/>
          <w:szCs w:val="20"/>
        </w:rPr>
        <w:t xml:space="preserve">0) obejmują następujące rodzaje czynności: </w:t>
      </w:r>
      <w:r w:rsidRPr="005B3E73">
        <w:rPr>
          <w:smallCaps/>
          <w:sz w:val="20"/>
          <w:szCs w:val="20"/>
        </w:rPr>
        <w:t>     </w:t>
      </w:r>
    </w:p>
    <w:p w14:paraId="57CED85F" w14:textId="77777777" w:rsidR="00565485" w:rsidRDefault="004E4671" w:rsidP="002F7344">
      <w:pPr>
        <w:numPr>
          <w:ilvl w:val="0"/>
          <w:numId w:val="12"/>
        </w:numPr>
        <w:spacing w:line="360" w:lineRule="auto"/>
        <w:ind w:left="852" w:hanging="418"/>
        <w:jc w:val="both"/>
        <w:rPr>
          <w:sz w:val="20"/>
          <w:szCs w:val="20"/>
        </w:rPr>
      </w:pPr>
      <w:r w:rsidRPr="00F36C9D">
        <w:rPr>
          <w:sz w:val="20"/>
          <w:szCs w:val="20"/>
        </w:rPr>
        <w:t xml:space="preserve">roboty </w:t>
      </w:r>
      <w:r w:rsidR="00565485">
        <w:rPr>
          <w:sz w:val="20"/>
          <w:szCs w:val="20"/>
        </w:rPr>
        <w:t>ziemne,</w:t>
      </w:r>
    </w:p>
    <w:p w14:paraId="3C47E3A8" w14:textId="56F7B2B5" w:rsidR="00565485" w:rsidRDefault="00565485" w:rsidP="002F7344">
      <w:pPr>
        <w:numPr>
          <w:ilvl w:val="0"/>
          <w:numId w:val="12"/>
        </w:numPr>
        <w:spacing w:line="360" w:lineRule="auto"/>
        <w:ind w:left="852" w:hanging="418"/>
        <w:jc w:val="both"/>
        <w:rPr>
          <w:sz w:val="20"/>
          <w:szCs w:val="20"/>
        </w:rPr>
      </w:pPr>
      <w:r>
        <w:rPr>
          <w:sz w:val="20"/>
          <w:szCs w:val="20"/>
        </w:rPr>
        <w:t>roboty murowe i montażowe</w:t>
      </w:r>
    </w:p>
    <w:p w14:paraId="0000006C" w14:textId="1354EE55" w:rsidR="0085776F" w:rsidRPr="00F36C9D" w:rsidRDefault="00565485" w:rsidP="002F7344">
      <w:pPr>
        <w:numPr>
          <w:ilvl w:val="0"/>
          <w:numId w:val="12"/>
        </w:numPr>
        <w:spacing w:line="360" w:lineRule="auto"/>
        <w:ind w:left="852" w:hanging="418"/>
        <w:jc w:val="both"/>
        <w:rPr>
          <w:sz w:val="20"/>
          <w:szCs w:val="20"/>
        </w:rPr>
      </w:pPr>
      <w:r>
        <w:rPr>
          <w:sz w:val="20"/>
          <w:szCs w:val="20"/>
        </w:rPr>
        <w:t>roboty instalacyjne</w:t>
      </w:r>
      <w:r w:rsidR="004E4671" w:rsidRPr="00F36C9D">
        <w:rPr>
          <w:sz w:val="20"/>
          <w:szCs w:val="20"/>
        </w:rPr>
        <w:t>,</w:t>
      </w:r>
    </w:p>
    <w:p w14:paraId="6F74A483" w14:textId="387B8DB5" w:rsidR="006476FF" w:rsidRPr="00F36C9D" w:rsidRDefault="006476FF" w:rsidP="005B3E73">
      <w:pPr>
        <w:spacing w:line="360" w:lineRule="auto"/>
        <w:ind w:left="852"/>
        <w:jc w:val="both"/>
        <w:rPr>
          <w:sz w:val="20"/>
          <w:szCs w:val="20"/>
        </w:rPr>
      </w:pPr>
    </w:p>
    <w:p w14:paraId="0000006D" w14:textId="1796B960" w:rsidR="0085776F" w:rsidRDefault="00F85078" w:rsidP="002F7344">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F36C9D">
        <w:rPr>
          <w:sz w:val="20"/>
          <w:szCs w:val="20"/>
        </w:rPr>
        <w:t>5</w:t>
      </w:r>
      <w:r>
        <w:rPr>
          <w:sz w:val="20"/>
          <w:szCs w:val="20"/>
        </w:rPr>
        <w:t xml:space="preserve"> oraz Załącznik nr </w:t>
      </w:r>
      <w:r w:rsidR="00F36C9D">
        <w:rPr>
          <w:sz w:val="20"/>
          <w:szCs w:val="20"/>
        </w:rPr>
        <w:t xml:space="preserve">1 </w:t>
      </w:r>
      <w:r>
        <w:rPr>
          <w:sz w:val="20"/>
          <w:szCs w:val="20"/>
        </w:rPr>
        <w:t xml:space="preserve">do SWZ. </w:t>
      </w:r>
    </w:p>
    <w:p w14:paraId="0000006E"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11B9C029" w14:textId="77777777" w:rsidR="008E5C5D" w:rsidRPr="00EE787B" w:rsidRDefault="008E5C5D" w:rsidP="008E5C5D">
      <w:pPr>
        <w:pStyle w:val="Akapitzlist"/>
        <w:numPr>
          <w:ilvl w:val="0"/>
          <w:numId w:val="30"/>
        </w:numPr>
        <w:spacing w:before="240" w:line="240" w:lineRule="auto"/>
        <w:ind w:left="426"/>
        <w:jc w:val="both"/>
        <w:rPr>
          <w:sz w:val="20"/>
          <w:szCs w:val="20"/>
          <w:u w:val="single"/>
        </w:rPr>
      </w:pPr>
      <w:r w:rsidRPr="00EE787B">
        <w:rPr>
          <w:sz w:val="20"/>
          <w:szCs w:val="20"/>
          <w:u w:val="single"/>
        </w:rPr>
        <w:t>Zadanie dofinansowane jest ze środków Rządowego Funduszu Polski Ład: Program Inwestycji Strategicznych</w:t>
      </w:r>
    </w:p>
    <w:p w14:paraId="12F66628" w14:textId="77777777" w:rsidR="008E5C5D" w:rsidRDefault="008E5C5D" w:rsidP="008E5C5D">
      <w:pPr>
        <w:spacing w:line="360" w:lineRule="auto"/>
        <w:ind w:left="426"/>
        <w:jc w:val="both"/>
        <w:rPr>
          <w:sz w:val="20"/>
          <w:szCs w:val="20"/>
        </w:rPr>
      </w:pPr>
    </w:p>
    <w:p w14:paraId="0000006F" w14:textId="77777777" w:rsidR="0085776F" w:rsidRPr="002F3895" w:rsidRDefault="00F85078">
      <w:pPr>
        <w:pStyle w:val="Nagwek2"/>
        <w:spacing w:before="240" w:after="240"/>
        <w:rPr>
          <w:sz w:val="28"/>
          <w:szCs w:val="28"/>
        </w:rPr>
      </w:pPr>
      <w:bookmarkStart w:id="3" w:name="_x24vtaagcm5x" w:colFirst="0" w:colLast="0"/>
      <w:bookmarkEnd w:id="3"/>
      <w:r w:rsidRPr="002F3895">
        <w:rPr>
          <w:sz w:val="28"/>
          <w:szCs w:val="28"/>
        </w:rPr>
        <w:t>IV. Opis przedmiotu zamówienia</w:t>
      </w:r>
    </w:p>
    <w:p w14:paraId="4ED0987A" w14:textId="77777777" w:rsidR="00EB54DE" w:rsidRDefault="00F85078">
      <w:pPr>
        <w:numPr>
          <w:ilvl w:val="0"/>
          <w:numId w:val="1"/>
        </w:numPr>
        <w:spacing w:before="240" w:line="360" w:lineRule="auto"/>
        <w:ind w:left="434"/>
        <w:jc w:val="both"/>
        <w:rPr>
          <w:sz w:val="20"/>
          <w:szCs w:val="20"/>
        </w:rPr>
      </w:pPr>
      <w:r>
        <w:rPr>
          <w:sz w:val="20"/>
          <w:szCs w:val="20"/>
        </w:rPr>
        <w:t xml:space="preserve">Przedmiotem zamówienia jest </w:t>
      </w:r>
      <w:r w:rsidR="005A5B75">
        <w:rPr>
          <w:sz w:val="20"/>
          <w:szCs w:val="20"/>
        </w:rPr>
        <w:t xml:space="preserve">robota budowalna </w:t>
      </w:r>
      <w:r w:rsidR="00EB54DE">
        <w:rPr>
          <w:sz w:val="20"/>
          <w:szCs w:val="20"/>
        </w:rPr>
        <w:t xml:space="preserve">polegająca na </w:t>
      </w:r>
    </w:p>
    <w:p w14:paraId="6CBD3650" w14:textId="66E58912" w:rsidR="008E5C5D" w:rsidRPr="008E5C5D" w:rsidRDefault="008E5C5D" w:rsidP="008E5C5D">
      <w:pPr>
        <w:pStyle w:val="Akapitzlist"/>
        <w:ind w:left="595"/>
        <w:rPr>
          <w:sz w:val="20"/>
          <w:szCs w:val="20"/>
        </w:rPr>
      </w:pPr>
      <w:r w:rsidRPr="008E5C5D">
        <w:rPr>
          <w:sz w:val="20"/>
          <w:szCs w:val="20"/>
        </w:rPr>
        <w:t xml:space="preserve">Przedmiotem zamówienia jest opracowanie </w:t>
      </w:r>
      <w:proofErr w:type="spellStart"/>
      <w:r w:rsidRPr="008E5C5D">
        <w:rPr>
          <w:sz w:val="20"/>
          <w:szCs w:val="20"/>
        </w:rPr>
        <w:t>pełnobranżowej</w:t>
      </w:r>
      <w:proofErr w:type="spellEnd"/>
      <w:r w:rsidRPr="008E5C5D">
        <w:rPr>
          <w:sz w:val="20"/>
          <w:szCs w:val="20"/>
        </w:rPr>
        <w:t xml:space="preserve"> dokumentacji projektowo-kosztorysowej oraz wykonanie robót budowlanych w formule zaprojektuj i wybuduj, na podstawie, której możliwa będzie realizacja budowy zarówno pod względem formalno- prawnym jak i technicznym oraz wykonanie robót zgodnie z tą dokumentacją zadania pn. Przebudowa </w:t>
      </w:r>
      <w:r w:rsidR="00EE225A">
        <w:rPr>
          <w:sz w:val="20"/>
          <w:szCs w:val="20"/>
        </w:rPr>
        <w:t>stacji uzdatniania wody w Wiewiórkach</w:t>
      </w:r>
      <w:r w:rsidRPr="008E5C5D">
        <w:rPr>
          <w:sz w:val="20"/>
          <w:szCs w:val="20"/>
        </w:rPr>
        <w:t xml:space="preserve">. </w:t>
      </w:r>
    </w:p>
    <w:p w14:paraId="2BEC5389" w14:textId="2EBFC16F" w:rsidR="001F6122" w:rsidRPr="00EE225A" w:rsidRDefault="008E5C5D" w:rsidP="00EE225A">
      <w:pPr>
        <w:pStyle w:val="Akapitzlist"/>
        <w:ind w:left="595"/>
        <w:rPr>
          <w:sz w:val="20"/>
          <w:szCs w:val="20"/>
        </w:rPr>
      </w:pPr>
      <w:r w:rsidRPr="008E5C5D">
        <w:rPr>
          <w:sz w:val="20"/>
          <w:szCs w:val="20"/>
        </w:rPr>
        <w:t>Szczegółowy opis przedmiotu zamówienia stanowi załącznik nr 1 Program Funkcjonalno-Użytkowy.</w:t>
      </w:r>
    </w:p>
    <w:p w14:paraId="2BA9A381" w14:textId="77777777" w:rsidR="00347A99" w:rsidRDefault="00347A99" w:rsidP="00EB54DE">
      <w:pPr>
        <w:pStyle w:val="Akapitzlist"/>
        <w:ind w:left="595"/>
        <w:rPr>
          <w:b/>
          <w:sz w:val="20"/>
          <w:szCs w:val="20"/>
        </w:rPr>
      </w:pPr>
    </w:p>
    <w:p w14:paraId="553AC859" w14:textId="6893BD83" w:rsidR="00A85B4D" w:rsidRPr="00EB54DE" w:rsidRDefault="00A85B4D" w:rsidP="00EB54DE">
      <w:pPr>
        <w:pStyle w:val="Akapitzlist"/>
        <w:ind w:left="595"/>
        <w:rPr>
          <w:b/>
          <w:sz w:val="20"/>
          <w:szCs w:val="20"/>
        </w:rPr>
      </w:pPr>
      <w:r>
        <w:rPr>
          <w:b/>
          <w:sz w:val="20"/>
          <w:szCs w:val="20"/>
        </w:rPr>
        <w:t>Zakres zadania :</w:t>
      </w:r>
    </w:p>
    <w:p w14:paraId="59E17DC8" w14:textId="396E9852" w:rsidR="001F6122" w:rsidRDefault="00EE225A" w:rsidP="00EE225A">
      <w:pPr>
        <w:autoSpaceDE w:val="0"/>
        <w:autoSpaceDN w:val="0"/>
        <w:adjustRightInd w:val="0"/>
        <w:spacing w:line="240" w:lineRule="auto"/>
        <w:rPr>
          <w:rFonts w:eastAsia="CIDFont+F3"/>
          <w:sz w:val="20"/>
          <w:szCs w:val="20"/>
          <w:lang w:val="pl-PL"/>
        </w:rPr>
      </w:pPr>
      <w:r w:rsidRPr="00EE225A">
        <w:rPr>
          <w:rFonts w:eastAsia="CIDFont+F3"/>
          <w:sz w:val="20"/>
          <w:szCs w:val="20"/>
          <w:lang w:val="pl-PL"/>
        </w:rPr>
        <w:t>budow</w:t>
      </w:r>
      <w:r w:rsidR="00363049">
        <w:rPr>
          <w:rFonts w:eastAsia="CIDFont+F3"/>
          <w:sz w:val="20"/>
          <w:szCs w:val="20"/>
          <w:lang w:val="pl-PL"/>
        </w:rPr>
        <w:t>a</w:t>
      </w:r>
      <w:r w:rsidRPr="00EE225A">
        <w:rPr>
          <w:rFonts w:eastAsia="CIDFont+F3"/>
          <w:sz w:val="20"/>
          <w:szCs w:val="20"/>
          <w:lang w:val="pl-PL"/>
        </w:rPr>
        <w:t xml:space="preserve"> nowego budynku stacji uzdatniania wody wraz z instalacją technologiczną o wydajności</w:t>
      </w:r>
      <w:r>
        <w:rPr>
          <w:rFonts w:eastAsia="CIDFont+F3"/>
          <w:sz w:val="20"/>
          <w:szCs w:val="20"/>
          <w:lang w:val="pl-PL"/>
        </w:rPr>
        <w:t xml:space="preserve"> </w:t>
      </w:r>
      <w:proofErr w:type="spellStart"/>
      <w:r w:rsidRPr="00EE225A">
        <w:rPr>
          <w:rFonts w:eastAsia="CIDFont+F3"/>
          <w:sz w:val="20"/>
          <w:szCs w:val="20"/>
          <w:lang w:val="pl-PL"/>
        </w:rPr>
        <w:t>Qmax</w:t>
      </w:r>
      <w:proofErr w:type="spellEnd"/>
      <w:r w:rsidRPr="00EE225A">
        <w:rPr>
          <w:rFonts w:eastAsia="CIDFont+F3"/>
          <w:sz w:val="20"/>
          <w:szCs w:val="20"/>
          <w:lang w:val="pl-PL"/>
        </w:rPr>
        <w:t xml:space="preserve"> h=6,3m3/h, </w:t>
      </w:r>
      <w:proofErr w:type="spellStart"/>
      <w:r w:rsidRPr="00EE225A">
        <w:rPr>
          <w:rFonts w:eastAsia="CIDFont+F3"/>
          <w:sz w:val="20"/>
          <w:szCs w:val="20"/>
          <w:lang w:val="pl-PL"/>
        </w:rPr>
        <w:t>Qśr.d</w:t>
      </w:r>
      <w:proofErr w:type="spellEnd"/>
      <w:r w:rsidRPr="00EE225A">
        <w:rPr>
          <w:rFonts w:eastAsia="CIDFont+F3"/>
          <w:sz w:val="20"/>
          <w:szCs w:val="20"/>
          <w:lang w:val="pl-PL"/>
        </w:rPr>
        <w:t xml:space="preserve">=60 m3/d, </w:t>
      </w:r>
      <w:proofErr w:type="spellStart"/>
      <w:r w:rsidRPr="00EE225A">
        <w:rPr>
          <w:rFonts w:eastAsia="CIDFont+F3"/>
          <w:sz w:val="20"/>
          <w:szCs w:val="20"/>
          <w:lang w:val="pl-PL"/>
        </w:rPr>
        <w:t>Qmax</w:t>
      </w:r>
      <w:proofErr w:type="spellEnd"/>
      <w:r w:rsidRPr="00EE225A">
        <w:rPr>
          <w:rFonts w:eastAsia="CIDFont+F3"/>
          <w:sz w:val="20"/>
          <w:szCs w:val="20"/>
          <w:lang w:val="pl-PL"/>
        </w:rPr>
        <w:t xml:space="preserve"> rocznie=21 960 m3/rok (zgodnie z Decyzją pozwolenie</w:t>
      </w:r>
      <w:r>
        <w:rPr>
          <w:rFonts w:eastAsia="CIDFont+F3"/>
          <w:sz w:val="20"/>
          <w:szCs w:val="20"/>
          <w:lang w:val="pl-PL"/>
        </w:rPr>
        <w:t xml:space="preserve"> </w:t>
      </w:r>
      <w:r w:rsidRPr="00EE225A">
        <w:rPr>
          <w:rFonts w:eastAsia="CIDFont+F3"/>
          <w:sz w:val="20"/>
          <w:szCs w:val="20"/>
          <w:lang w:val="pl-PL"/>
        </w:rPr>
        <w:t>wodno</w:t>
      </w:r>
      <w:bookmarkStart w:id="4" w:name="_GoBack"/>
      <w:bookmarkEnd w:id="4"/>
      <w:r w:rsidRPr="00EE225A">
        <w:rPr>
          <w:rFonts w:eastAsia="CIDFont+F3"/>
          <w:sz w:val="20"/>
          <w:szCs w:val="20"/>
          <w:lang w:val="pl-PL"/>
        </w:rPr>
        <w:t>prawne) wraz z budową zbiornika retencyjnego o pojemności 50 m3 oraz obiektów</w:t>
      </w:r>
      <w:r>
        <w:rPr>
          <w:rFonts w:eastAsia="CIDFont+F3"/>
          <w:sz w:val="20"/>
          <w:szCs w:val="20"/>
          <w:lang w:val="pl-PL"/>
        </w:rPr>
        <w:t xml:space="preserve"> </w:t>
      </w:r>
      <w:r w:rsidRPr="00EE225A">
        <w:rPr>
          <w:rFonts w:eastAsia="CIDFont+F3"/>
          <w:sz w:val="20"/>
          <w:szCs w:val="20"/>
          <w:lang w:val="pl-PL"/>
        </w:rPr>
        <w:t>towarzyszących niezbędnych dla funkcjonowania stacji uzdatniania wody.</w:t>
      </w:r>
    </w:p>
    <w:p w14:paraId="79B3A6B9" w14:textId="77777777" w:rsidR="00EE225A" w:rsidRPr="00EE225A" w:rsidRDefault="00EE225A" w:rsidP="00EE225A">
      <w:pPr>
        <w:autoSpaceDE w:val="0"/>
        <w:autoSpaceDN w:val="0"/>
        <w:adjustRightInd w:val="0"/>
        <w:spacing w:line="240" w:lineRule="auto"/>
        <w:rPr>
          <w:rFonts w:eastAsia="CIDFont+F3"/>
          <w:sz w:val="20"/>
          <w:szCs w:val="20"/>
          <w:lang w:val="pl-PL"/>
        </w:rPr>
      </w:pPr>
    </w:p>
    <w:p w14:paraId="3AA3379A" w14:textId="77777777" w:rsidR="001F6122" w:rsidRDefault="001F6122" w:rsidP="001F6122">
      <w:pPr>
        <w:autoSpaceDE w:val="0"/>
        <w:autoSpaceDN w:val="0"/>
        <w:adjustRightInd w:val="0"/>
        <w:rPr>
          <w:rFonts w:ascii="TimesNewRomanPS-BoldMT" w:eastAsia="Calibri" w:hAnsi="TimesNewRomanPS-BoldMT" w:cs="TimesNewRomanPS-BoldMT"/>
          <w:b/>
          <w:bCs/>
          <w:sz w:val="20"/>
          <w:szCs w:val="20"/>
          <w:lang w:val="pl-PL" w:eastAsia="en-US"/>
        </w:rPr>
      </w:pPr>
      <w:r w:rsidRPr="00F407FE">
        <w:rPr>
          <w:rFonts w:ascii="TimesNewRomanPS-BoldMT" w:eastAsia="Calibri" w:hAnsi="TimesNewRomanPS-BoldMT" w:cs="TimesNewRomanPS-BoldMT"/>
          <w:b/>
          <w:bCs/>
          <w:sz w:val="20"/>
          <w:szCs w:val="20"/>
          <w:lang w:val="pl-PL" w:eastAsia="en-US"/>
        </w:rPr>
        <w:t>Ponadto realizacja obejmuje:</w:t>
      </w:r>
    </w:p>
    <w:p w14:paraId="7590E8ED" w14:textId="500C7EC0" w:rsidR="00DA4398" w:rsidRDefault="00DA4398" w:rsidP="00DA4398">
      <w:pPr>
        <w:pStyle w:val="Akapitzlist"/>
        <w:numPr>
          <w:ilvl w:val="0"/>
          <w:numId w:val="53"/>
        </w:numPr>
        <w:autoSpaceDE w:val="0"/>
        <w:autoSpaceDN w:val="0"/>
        <w:adjustRightInd w:val="0"/>
        <w:rPr>
          <w:rFonts w:ascii="TimesNewRomanPS-BoldMT" w:eastAsia="Calibri" w:hAnsi="TimesNewRomanPS-BoldMT" w:cs="TimesNewRomanPS-BoldMT"/>
          <w:b/>
          <w:bCs/>
          <w:sz w:val="20"/>
          <w:szCs w:val="20"/>
          <w:lang w:val="pl-PL" w:eastAsia="en-US"/>
        </w:rPr>
      </w:pPr>
      <w:r>
        <w:rPr>
          <w:rFonts w:ascii="TimesNewRomanPS-BoldMT" w:eastAsia="Calibri" w:hAnsi="TimesNewRomanPS-BoldMT" w:cs="TimesNewRomanPS-BoldMT"/>
          <w:b/>
          <w:bCs/>
          <w:sz w:val="20"/>
          <w:szCs w:val="20"/>
          <w:lang w:val="pl-PL" w:eastAsia="en-US"/>
        </w:rPr>
        <w:t>W zakresie projektowania:</w:t>
      </w:r>
    </w:p>
    <w:p w14:paraId="77621839" w14:textId="77777777" w:rsidR="00DA4398" w:rsidRPr="009656A2" w:rsidRDefault="00DA4398" w:rsidP="00DA4398">
      <w:pPr>
        <w:pStyle w:val="Akapitzlist"/>
        <w:numPr>
          <w:ilvl w:val="0"/>
          <w:numId w:val="53"/>
        </w:numPr>
        <w:spacing w:line="240" w:lineRule="auto"/>
        <w:jc w:val="both"/>
        <w:rPr>
          <w:sz w:val="18"/>
          <w:szCs w:val="18"/>
        </w:rPr>
      </w:pPr>
      <w:r w:rsidRPr="009656A2">
        <w:rPr>
          <w:sz w:val="18"/>
          <w:szCs w:val="18"/>
        </w:rPr>
        <w:t>Wykonawca zobowiązany będzie do konsultowania z Zamawiającym wszelkich rozwiązań technicznych i ekonomicznych, również w zakresie proponowanych materiałów i uzyskania jego akceptacji.</w:t>
      </w:r>
    </w:p>
    <w:p w14:paraId="09483966" w14:textId="77777777" w:rsidR="00DA4398" w:rsidRPr="009656A2" w:rsidRDefault="00DA4398" w:rsidP="00DA4398">
      <w:pPr>
        <w:pStyle w:val="Akapitzlist"/>
        <w:numPr>
          <w:ilvl w:val="0"/>
          <w:numId w:val="53"/>
        </w:numPr>
        <w:spacing w:line="240" w:lineRule="auto"/>
        <w:jc w:val="both"/>
        <w:rPr>
          <w:sz w:val="18"/>
          <w:szCs w:val="18"/>
        </w:rPr>
      </w:pPr>
      <w:r w:rsidRPr="009656A2">
        <w:rPr>
          <w:sz w:val="18"/>
          <w:szCs w:val="18"/>
        </w:rPr>
        <w:t>Wykonawca, na zakres objęty przedmiotem zamówienia,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w:t>
      </w:r>
    </w:p>
    <w:p w14:paraId="32CEA6BE" w14:textId="77777777" w:rsidR="00DA4398" w:rsidRPr="009656A2" w:rsidRDefault="00DA4398" w:rsidP="00DA4398">
      <w:pPr>
        <w:pStyle w:val="Akapitzlist"/>
        <w:numPr>
          <w:ilvl w:val="0"/>
          <w:numId w:val="53"/>
        </w:numPr>
        <w:spacing w:line="240" w:lineRule="auto"/>
        <w:jc w:val="both"/>
        <w:rPr>
          <w:sz w:val="18"/>
          <w:szCs w:val="18"/>
        </w:rPr>
      </w:pPr>
      <w:r w:rsidRPr="009656A2">
        <w:rPr>
          <w:sz w:val="18"/>
          <w:szCs w:val="18"/>
        </w:rPr>
        <w:t>Wykonawca przed złożeniem dokumentów do wniosku o pozwolenia na budowę/zgłoszenia robót nie wymagających pozwolenia na budowę, zobowiązany jest do przedłożenia dokumentacji projektowej celem zatwierdzenia przez Zamawiającego.</w:t>
      </w:r>
    </w:p>
    <w:p w14:paraId="3CDF92B4" w14:textId="77777777" w:rsidR="00DA4398" w:rsidRPr="009656A2" w:rsidRDefault="00DA4398" w:rsidP="00DA4398">
      <w:pPr>
        <w:pStyle w:val="Akapitzlist"/>
        <w:numPr>
          <w:ilvl w:val="0"/>
          <w:numId w:val="53"/>
        </w:numPr>
        <w:spacing w:line="240" w:lineRule="auto"/>
        <w:jc w:val="both"/>
        <w:rPr>
          <w:sz w:val="18"/>
          <w:szCs w:val="18"/>
        </w:rPr>
      </w:pPr>
      <w:r w:rsidRPr="009656A2">
        <w:rPr>
          <w:sz w:val="18"/>
          <w:szCs w:val="18"/>
        </w:rPr>
        <w:t>Wykonawca zobowiązany jest to wykonania i przekazania Zamawiającemu wskazanej niżej ilości opracowań za wyjątkiem ilości opracowań na potrzeby własne Wykonawcy:</w:t>
      </w:r>
    </w:p>
    <w:p w14:paraId="6BD9F539" w14:textId="77777777" w:rsidR="00AF02AC" w:rsidRPr="00AF02AC" w:rsidRDefault="00AF02AC" w:rsidP="00AF02AC">
      <w:pPr>
        <w:pStyle w:val="Akapitzlist"/>
        <w:autoSpaceDE w:val="0"/>
        <w:autoSpaceDN w:val="0"/>
        <w:adjustRightInd w:val="0"/>
        <w:ind w:left="993" w:hanging="273"/>
        <w:rPr>
          <w:rFonts w:eastAsia="CIDFont+F3"/>
          <w:sz w:val="18"/>
          <w:szCs w:val="18"/>
        </w:rPr>
      </w:pPr>
      <w:r w:rsidRPr="00AF02AC">
        <w:rPr>
          <w:rFonts w:eastAsia="CIDFont+F5"/>
          <w:sz w:val="18"/>
          <w:szCs w:val="18"/>
        </w:rPr>
        <w:t xml:space="preserve">-  </w:t>
      </w:r>
      <w:r w:rsidRPr="00AF02AC">
        <w:rPr>
          <w:rFonts w:eastAsia="CIDFont+F3"/>
          <w:sz w:val="18"/>
          <w:szCs w:val="18"/>
        </w:rPr>
        <w:t xml:space="preserve">Kompletny wielobranżowy projekt budowlany (projekt zagospodarowania terenu, projekt </w:t>
      </w:r>
      <w:proofErr w:type="spellStart"/>
      <w:r w:rsidRPr="00AF02AC">
        <w:rPr>
          <w:rFonts w:eastAsia="CIDFont+F3"/>
          <w:sz w:val="18"/>
          <w:szCs w:val="18"/>
        </w:rPr>
        <w:t>architektoniczno</w:t>
      </w:r>
      <w:proofErr w:type="spellEnd"/>
      <w:r w:rsidRPr="00AF02AC">
        <w:rPr>
          <w:rFonts w:eastAsia="CIDFont+F3"/>
          <w:sz w:val="18"/>
          <w:szCs w:val="18"/>
        </w:rPr>
        <w:t xml:space="preserve"> – budowlany oraz projekt techniczny) – 4 </w:t>
      </w:r>
      <w:proofErr w:type="spellStart"/>
      <w:r w:rsidRPr="00AF02AC">
        <w:rPr>
          <w:rFonts w:eastAsia="CIDFont+F3"/>
          <w:sz w:val="18"/>
          <w:szCs w:val="18"/>
        </w:rPr>
        <w:t>kpl</w:t>
      </w:r>
      <w:proofErr w:type="spellEnd"/>
      <w:r w:rsidRPr="00AF02AC">
        <w:rPr>
          <w:rFonts w:eastAsia="CIDFont+F3"/>
          <w:sz w:val="18"/>
          <w:szCs w:val="18"/>
        </w:rPr>
        <w:t>.</w:t>
      </w:r>
    </w:p>
    <w:p w14:paraId="23A179B4" w14:textId="77777777" w:rsidR="00AF02AC" w:rsidRPr="00AF02AC" w:rsidRDefault="00AF02AC" w:rsidP="00AF02AC">
      <w:pPr>
        <w:pStyle w:val="Akapitzlist"/>
        <w:autoSpaceDE w:val="0"/>
        <w:autoSpaceDN w:val="0"/>
        <w:adjustRightInd w:val="0"/>
        <w:rPr>
          <w:rFonts w:eastAsia="CIDFont+F3"/>
          <w:sz w:val="18"/>
          <w:szCs w:val="18"/>
        </w:rPr>
      </w:pPr>
      <w:r w:rsidRPr="00AF02AC">
        <w:rPr>
          <w:rFonts w:eastAsia="CIDFont+F3"/>
          <w:sz w:val="18"/>
          <w:szCs w:val="18"/>
        </w:rPr>
        <w:t xml:space="preserve">- </w:t>
      </w:r>
      <w:r w:rsidRPr="00AF02AC">
        <w:rPr>
          <w:rFonts w:eastAsia="CIDFont+F5"/>
          <w:sz w:val="18"/>
          <w:szCs w:val="18"/>
        </w:rPr>
        <w:t xml:space="preserve"> </w:t>
      </w:r>
      <w:r w:rsidRPr="00AF02AC">
        <w:rPr>
          <w:rFonts w:eastAsia="CIDFont+F3"/>
          <w:sz w:val="18"/>
          <w:szCs w:val="18"/>
        </w:rPr>
        <w:t xml:space="preserve">Kosztorys inwestorski – 2 </w:t>
      </w:r>
      <w:proofErr w:type="spellStart"/>
      <w:r w:rsidRPr="00AF02AC">
        <w:rPr>
          <w:rFonts w:eastAsia="CIDFont+F3"/>
          <w:sz w:val="18"/>
          <w:szCs w:val="18"/>
        </w:rPr>
        <w:t>kpl</w:t>
      </w:r>
      <w:proofErr w:type="spellEnd"/>
      <w:r w:rsidRPr="00AF02AC">
        <w:rPr>
          <w:rFonts w:eastAsia="CIDFont+F3"/>
          <w:sz w:val="18"/>
          <w:szCs w:val="18"/>
        </w:rPr>
        <w:t>.</w:t>
      </w:r>
    </w:p>
    <w:p w14:paraId="04C6BABF" w14:textId="77777777" w:rsidR="00AF02AC" w:rsidRPr="00AF02AC" w:rsidRDefault="00AF02AC" w:rsidP="00AF02AC">
      <w:pPr>
        <w:pStyle w:val="Akapitzlist"/>
        <w:autoSpaceDE w:val="0"/>
        <w:autoSpaceDN w:val="0"/>
        <w:adjustRightInd w:val="0"/>
        <w:rPr>
          <w:rFonts w:eastAsia="CIDFont+F3"/>
          <w:sz w:val="18"/>
          <w:szCs w:val="18"/>
        </w:rPr>
      </w:pPr>
      <w:r w:rsidRPr="00AF02AC">
        <w:rPr>
          <w:rFonts w:eastAsia="CIDFont+F3"/>
          <w:sz w:val="18"/>
          <w:szCs w:val="18"/>
        </w:rPr>
        <w:t xml:space="preserve">-  Specyfikacje wykonania i odbioru robót – 2 </w:t>
      </w:r>
      <w:proofErr w:type="spellStart"/>
      <w:r w:rsidRPr="00AF02AC">
        <w:rPr>
          <w:rFonts w:eastAsia="CIDFont+F3"/>
          <w:sz w:val="18"/>
          <w:szCs w:val="18"/>
        </w:rPr>
        <w:t>kpl</w:t>
      </w:r>
      <w:proofErr w:type="spellEnd"/>
      <w:r w:rsidRPr="00AF02AC">
        <w:rPr>
          <w:rFonts w:eastAsia="CIDFont+F3"/>
          <w:sz w:val="18"/>
          <w:szCs w:val="18"/>
        </w:rPr>
        <w:t>.</w:t>
      </w:r>
    </w:p>
    <w:p w14:paraId="56F6E862" w14:textId="77777777" w:rsidR="00AF02AC" w:rsidRPr="00AF02AC" w:rsidRDefault="00AF02AC" w:rsidP="00AF02AC">
      <w:pPr>
        <w:pStyle w:val="Akapitzlist"/>
        <w:autoSpaceDE w:val="0"/>
        <w:autoSpaceDN w:val="0"/>
        <w:adjustRightInd w:val="0"/>
        <w:rPr>
          <w:rFonts w:eastAsia="CIDFont+F3"/>
          <w:sz w:val="18"/>
          <w:szCs w:val="18"/>
        </w:rPr>
      </w:pPr>
      <w:r w:rsidRPr="00AF02AC">
        <w:rPr>
          <w:rFonts w:eastAsia="CIDFont+F5"/>
          <w:sz w:val="18"/>
          <w:szCs w:val="18"/>
        </w:rPr>
        <w:t xml:space="preserve">-  </w:t>
      </w:r>
      <w:r w:rsidRPr="00AF02AC">
        <w:rPr>
          <w:rFonts w:eastAsia="CIDFont+F3"/>
          <w:sz w:val="18"/>
          <w:szCs w:val="18"/>
        </w:rPr>
        <w:t xml:space="preserve">Spis opracowań wraz z oświadczeniem o zgodności z obowiązującymi przepisami prawa –2 </w:t>
      </w:r>
      <w:proofErr w:type="spellStart"/>
      <w:r w:rsidRPr="00AF02AC">
        <w:rPr>
          <w:rFonts w:eastAsia="CIDFont+F3"/>
          <w:sz w:val="18"/>
          <w:szCs w:val="18"/>
        </w:rPr>
        <w:t>kpl</w:t>
      </w:r>
      <w:proofErr w:type="spellEnd"/>
      <w:r w:rsidRPr="00AF02AC">
        <w:rPr>
          <w:rFonts w:eastAsia="CIDFont+F3"/>
          <w:sz w:val="18"/>
          <w:szCs w:val="18"/>
        </w:rPr>
        <w:t>.</w:t>
      </w:r>
    </w:p>
    <w:p w14:paraId="593DDDE1" w14:textId="77777777" w:rsidR="00AF02AC" w:rsidRPr="00AF02AC" w:rsidRDefault="00AF02AC" w:rsidP="00AF02AC">
      <w:pPr>
        <w:pStyle w:val="Akapitzlist"/>
        <w:autoSpaceDE w:val="0"/>
        <w:autoSpaceDN w:val="0"/>
        <w:adjustRightInd w:val="0"/>
        <w:rPr>
          <w:rFonts w:eastAsia="CIDFont+F3"/>
          <w:sz w:val="18"/>
          <w:szCs w:val="18"/>
        </w:rPr>
      </w:pPr>
      <w:r w:rsidRPr="00AF02AC">
        <w:rPr>
          <w:rFonts w:eastAsia="CIDFont+F5"/>
          <w:sz w:val="18"/>
          <w:szCs w:val="18"/>
        </w:rPr>
        <w:t xml:space="preserve">- </w:t>
      </w:r>
      <w:r w:rsidRPr="00AF02AC">
        <w:rPr>
          <w:rFonts w:eastAsia="CIDFont+F3"/>
          <w:sz w:val="18"/>
          <w:szCs w:val="18"/>
        </w:rPr>
        <w:t xml:space="preserve">Teczka z oryginałami wszelkich uzyskanych uzgodnień – 1 </w:t>
      </w:r>
      <w:proofErr w:type="spellStart"/>
      <w:r w:rsidRPr="00AF02AC">
        <w:rPr>
          <w:rFonts w:eastAsia="CIDFont+F3"/>
          <w:sz w:val="18"/>
          <w:szCs w:val="18"/>
        </w:rPr>
        <w:t>kpl</w:t>
      </w:r>
      <w:proofErr w:type="spellEnd"/>
      <w:r w:rsidRPr="00AF02AC">
        <w:rPr>
          <w:rFonts w:eastAsia="CIDFont+F3"/>
          <w:sz w:val="18"/>
          <w:szCs w:val="18"/>
        </w:rPr>
        <w:t>.</w:t>
      </w:r>
    </w:p>
    <w:p w14:paraId="3575D841" w14:textId="77777777" w:rsidR="00AF02AC" w:rsidRPr="00AF02AC" w:rsidRDefault="00AF02AC" w:rsidP="00AF02AC">
      <w:pPr>
        <w:pStyle w:val="Akapitzlist"/>
        <w:autoSpaceDE w:val="0"/>
        <w:autoSpaceDN w:val="0"/>
        <w:adjustRightInd w:val="0"/>
        <w:rPr>
          <w:rFonts w:eastAsia="CIDFont+F3"/>
          <w:sz w:val="18"/>
          <w:szCs w:val="18"/>
        </w:rPr>
      </w:pPr>
      <w:r w:rsidRPr="00AF02AC">
        <w:rPr>
          <w:rFonts w:eastAsia="CIDFont+F5"/>
          <w:sz w:val="18"/>
          <w:szCs w:val="18"/>
        </w:rPr>
        <w:t xml:space="preserve">-  </w:t>
      </w:r>
      <w:r w:rsidRPr="00AF02AC">
        <w:rPr>
          <w:rFonts w:eastAsia="CIDFont+F3"/>
          <w:sz w:val="18"/>
          <w:szCs w:val="18"/>
        </w:rPr>
        <w:t>Oświadczenie o kompletności dokumentacji projektowej i opisu przedmiotu zamówienia –2 egz.</w:t>
      </w:r>
    </w:p>
    <w:p w14:paraId="04F61573" w14:textId="77777777" w:rsidR="00AF02AC" w:rsidRPr="00AF02AC" w:rsidRDefault="00AF02AC" w:rsidP="00AF02AC">
      <w:pPr>
        <w:pStyle w:val="Akapitzlist"/>
        <w:autoSpaceDE w:val="0"/>
        <w:autoSpaceDN w:val="0"/>
        <w:adjustRightInd w:val="0"/>
        <w:rPr>
          <w:rFonts w:eastAsia="CIDFont+F3"/>
          <w:sz w:val="18"/>
          <w:szCs w:val="18"/>
        </w:rPr>
      </w:pPr>
      <w:r w:rsidRPr="00AF02AC">
        <w:rPr>
          <w:rFonts w:eastAsia="CIDFont+F5"/>
          <w:sz w:val="18"/>
          <w:szCs w:val="18"/>
        </w:rPr>
        <w:t xml:space="preserve">-  </w:t>
      </w:r>
      <w:r w:rsidRPr="00AF02AC">
        <w:rPr>
          <w:rFonts w:eastAsia="CIDFont+F3"/>
          <w:sz w:val="18"/>
          <w:szCs w:val="18"/>
        </w:rPr>
        <w:t xml:space="preserve">Zestawienie tabelaryczne – wykaz nieruchomości, na których realizowana jest inwestycja – 2 </w:t>
      </w:r>
      <w:proofErr w:type="spellStart"/>
      <w:r w:rsidRPr="00AF02AC">
        <w:rPr>
          <w:rFonts w:eastAsia="CIDFont+F3"/>
          <w:sz w:val="18"/>
          <w:szCs w:val="18"/>
        </w:rPr>
        <w:t>kpl</w:t>
      </w:r>
      <w:proofErr w:type="spellEnd"/>
      <w:r w:rsidRPr="00AF02AC">
        <w:rPr>
          <w:rFonts w:eastAsia="CIDFont+F3"/>
          <w:sz w:val="18"/>
          <w:szCs w:val="18"/>
        </w:rPr>
        <w:t>,</w:t>
      </w:r>
    </w:p>
    <w:p w14:paraId="6FA19C77" w14:textId="77777777" w:rsidR="00AF02AC" w:rsidRPr="00AF02AC" w:rsidRDefault="00AF02AC" w:rsidP="00AF02AC">
      <w:pPr>
        <w:pStyle w:val="Akapitzlist"/>
        <w:autoSpaceDE w:val="0"/>
        <w:autoSpaceDN w:val="0"/>
        <w:adjustRightInd w:val="0"/>
        <w:rPr>
          <w:rFonts w:eastAsia="CIDFont+F3"/>
          <w:sz w:val="18"/>
          <w:szCs w:val="18"/>
        </w:rPr>
      </w:pPr>
      <w:r w:rsidRPr="00AF02AC">
        <w:rPr>
          <w:rFonts w:eastAsia="CIDFont+F5"/>
          <w:sz w:val="18"/>
          <w:szCs w:val="18"/>
        </w:rPr>
        <w:t xml:space="preserve">-  </w:t>
      </w:r>
      <w:r w:rsidRPr="00AF02AC">
        <w:rPr>
          <w:rFonts w:eastAsia="CIDFont+F3"/>
          <w:sz w:val="18"/>
          <w:szCs w:val="18"/>
        </w:rPr>
        <w:t xml:space="preserve">Instrukcja rozruchu, eksploatacji, konserwacji oraz BHP i przeciwpożarowa – 2 </w:t>
      </w:r>
      <w:proofErr w:type="spellStart"/>
      <w:r w:rsidRPr="00AF02AC">
        <w:rPr>
          <w:rFonts w:eastAsia="CIDFont+F3"/>
          <w:sz w:val="18"/>
          <w:szCs w:val="18"/>
        </w:rPr>
        <w:t>kpl</w:t>
      </w:r>
      <w:proofErr w:type="spellEnd"/>
      <w:r w:rsidRPr="00AF02AC">
        <w:rPr>
          <w:rFonts w:eastAsia="CIDFont+F3"/>
          <w:sz w:val="18"/>
          <w:szCs w:val="18"/>
        </w:rPr>
        <w:t>.</w:t>
      </w:r>
    </w:p>
    <w:p w14:paraId="25FC6A35" w14:textId="77777777" w:rsidR="00AF02AC" w:rsidRDefault="00AF02AC" w:rsidP="00AF02AC">
      <w:pPr>
        <w:pStyle w:val="Akapitzlist"/>
        <w:jc w:val="both"/>
        <w:rPr>
          <w:sz w:val="18"/>
          <w:szCs w:val="18"/>
        </w:rPr>
      </w:pPr>
      <w:r>
        <w:rPr>
          <w:rFonts w:eastAsia="CIDFont+F5"/>
          <w:sz w:val="18"/>
          <w:szCs w:val="18"/>
        </w:rPr>
        <w:t xml:space="preserve">-  </w:t>
      </w:r>
      <w:r w:rsidRPr="008720B3">
        <w:rPr>
          <w:rFonts w:eastAsia="CIDFont+F3"/>
          <w:sz w:val="18"/>
          <w:szCs w:val="18"/>
        </w:rPr>
        <w:t xml:space="preserve">Dokumentację powykonawczą – 2 </w:t>
      </w:r>
      <w:proofErr w:type="spellStart"/>
      <w:r w:rsidRPr="008720B3">
        <w:rPr>
          <w:rFonts w:eastAsia="CIDFont+F3"/>
          <w:sz w:val="18"/>
          <w:szCs w:val="18"/>
        </w:rPr>
        <w:t>kpl</w:t>
      </w:r>
      <w:proofErr w:type="spellEnd"/>
      <w:r w:rsidRPr="008720B3">
        <w:rPr>
          <w:rFonts w:eastAsia="CIDFont+F3"/>
          <w:sz w:val="18"/>
          <w:szCs w:val="18"/>
        </w:rPr>
        <w:t>.</w:t>
      </w:r>
    </w:p>
    <w:p w14:paraId="0A6760CC" w14:textId="08B99A1C" w:rsidR="00DA4398" w:rsidRPr="00DA4398" w:rsidRDefault="00DA4398" w:rsidP="00DA4398">
      <w:pPr>
        <w:pStyle w:val="Akapitzlist"/>
        <w:numPr>
          <w:ilvl w:val="0"/>
          <w:numId w:val="53"/>
        </w:numPr>
        <w:autoSpaceDE w:val="0"/>
        <w:autoSpaceDN w:val="0"/>
        <w:adjustRightInd w:val="0"/>
        <w:rPr>
          <w:rFonts w:ascii="TimesNewRomanPS-BoldMT" w:eastAsia="Calibri" w:hAnsi="TimesNewRomanPS-BoldMT" w:cs="TimesNewRomanPS-BoldMT"/>
          <w:b/>
          <w:bCs/>
          <w:sz w:val="20"/>
          <w:szCs w:val="20"/>
          <w:lang w:val="pl-PL" w:eastAsia="en-US"/>
        </w:rPr>
      </w:pPr>
      <w:r>
        <w:rPr>
          <w:rFonts w:ascii="TimesNewRomanPS-BoldMT" w:eastAsia="Calibri" w:hAnsi="TimesNewRomanPS-BoldMT" w:cs="TimesNewRomanPS-BoldMT"/>
          <w:b/>
          <w:bCs/>
          <w:sz w:val="20"/>
          <w:szCs w:val="20"/>
          <w:lang w:val="pl-PL" w:eastAsia="en-US"/>
        </w:rPr>
        <w:t>W zakresie robót budowlanych</w:t>
      </w:r>
    </w:p>
    <w:p w14:paraId="2298CF8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przygotowanie terenu;</w:t>
      </w:r>
    </w:p>
    <w:p w14:paraId="5B5E8446"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wykonanie robót budowlanych;</w:t>
      </w:r>
    </w:p>
    <w:p w14:paraId="5405528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drogi i ukształtowanie terenu;</w:t>
      </w:r>
    </w:p>
    <w:p w14:paraId="6B3C3B31" w14:textId="44C566FB" w:rsidR="001F6122" w:rsidRPr="00F407FE" w:rsidRDefault="00B931FE"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Pr>
          <w:rFonts w:ascii="TimesNewRomanPSMT" w:eastAsia="Calibri" w:hAnsi="TimesNewRomanPSMT" w:cs="TimesNewRomanPSMT"/>
          <w:sz w:val="20"/>
          <w:szCs w:val="20"/>
          <w:lang w:val="pl-PL" w:eastAsia="en-US"/>
        </w:rPr>
        <w:t xml:space="preserve">odtworzenie </w:t>
      </w:r>
      <w:r w:rsidR="001F6122" w:rsidRPr="00F407FE">
        <w:rPr>
          <w:rFonts w:ascii="TimesNewRomanPSMT" w:eastAsia="Calibri" w:hAnsi="TimesNewRomanPSMT" w:cs="TimesNewRomanPSMT"/>
          <w:sz w:val="20"/>
          <w:szCs w:val="20"/>
          <w:lang w:val="pl-PL" w:eastAsia="en-US"/>
        </w:rPr>
        <w:t>ziele</w:t>
      </w:r>
      <w:r>
        <w:rPr>
          <w:rFonts w:ascii="TimesNewRomanPSMT" w:eastAsia="Calibri" w:hAnsi="TimesNewRomanPSMT" w:cs="TimesNewRomanPSMT"/>
          <w:sz w:val="20"/>
          <w:szCs w:val="20"/>
          <w:lang w:val="pl-PL" w:eastAsia="en-US"/>
        </w:rPr>
        <w:t>ni</w:t>
      </w:r>
      <w:r w:rsidR="001F6122" w:rsidRPr="00F407FE">
        <w:rPr>
          <w:rFonts w:ascii="TimesNewRomanPSMT" w:eastAsia="Calibri" w:hAnsi="TimesNewRomanPSMT" w:cs="TimesNewRomanPSMT"/>
          <w:sz w:val="20"/>
          <w:szCs w:val="20"/>
          <w:lang w:val="pl-PL" w:eastAsia="en-US"/>
        </w:rPr>
        <w:t xml:space="preserve"> i zagospodarowanie terenu;</w:t>
      </w:r>
    </w:p>
    <w:p w14:paraId="00B7B673"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zapewnienie kierownika budowy, kierowników robót wymaganych branż;</w:t>
      </w:r>
    </w:p>
    <w:p w14:paraId="22DEFFC5"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xml:space="preserve">wykonanie dokumentacji powykonawczej z rysunkami zamiennymi oraz dodatkowymi (gdy wymagane) opisanej i skompletowanej w dwóch egzemplarzach, ze wszystkimi zmianami dokonanymi w trakcie realizacji przedmiotu umowy, potwierdzonymi przez kierownika budowy oraz projektanta; </w:t>
      </w:r>
    </w:p>
    <w:p w14:paraId="6006DF90"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pomiar geodezyjny inwentaryzacji powykonawczej na zaktualizowanej mapie, uzgodnionej w przypadku jej niezgodności z projektem budowlanym ze wszystkimi zarządcami sieci odpowiednich branż wraz z zestawieniem ilości wykonanych robót;</w:t>
      </w:r>
    </w:p>
    <w:p w14:paraId="02BB8918"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wymaganych dokumentów, protokołów i zaświadczeń z wynikami wykonanych badań, pomiarów, przeprowadzonych prób i sprawdzeń (m.in. odbiorów technicznych i rozruchu, sprawności działania instalacji i urządzeń);</w:t>
      </w:r>
    </w:p>
    <w:p w14:paraId="6F871D8E"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atestów, certyfikatów, deklaracji zgodności oraz oświadczenia kierownika budowy potwierdzającego, że wbudowane wyroby budowlane są zgodne z art. 10 ustawy Prawo budowlane;</w:t>
      </w:r>
    </w:p>
    <w:p w14:paraId="2D85C780"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dokumentów, których dołączenia do zawiadomienia o zakończeniu budowy, obiektu budowlanego lub wniosku o udzielenie pozwolenia na użytkowanie wymagają przepisy Prawa budowlanego;</w:t>
      </w:r>
    </w:p>
    <w:p w14:paraId="00434E1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inne prace i roboty niezbędne do prawidłowego wykonania przedmiotu umowy, w tym między innymi:</w:t>
      </w:r>
    </w:p>
    <w:p w14:paraId="3117CB55"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OpenSymbol" w:eastAsia="Calibri" w:hAnsi="OpenSymbol" w:cs="OpenSymbol"/>
          <w:sz w:val="20"/>
          <w:szCs w:val="20"/>
          <w:lang w:val="pl-PL" w:eastAsia="en-US"/>
        </w:rPr>
        <w:t xml:space="preserve">-  </w:t>
      </w:r>
      <w:r w:rsidRPr="00F407FE">
        <w:rPr>
          <w:rFonts w:ascii="TimesNewRomanPSMT" w:eastAsia="Calibri" w:hAnsi="TimesNewRomanPSMT" w:cs="TimesNewRomanPSMT"/>
          <w:sz w:val="20"/>
          <w:szCs w:val="20"/>
          <w:lang w:val="pl-PL" w:eastAsia="en-US"/>
        </w:rPr>
        <w:t>oznakowanie oraz zabezpieczenie przejętego terenu budowy na czas robót,</w:t>
      </w:r>
    </w:p>
    <w:p w14:paraId="78E042D6"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zaplecza,</w:t>
      </w:r>
    </w:p>
    <w:p w14:paraId="4E70F47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wytyczenie geodezyjne,</w:t>
      </w:r>
    </w:p>
    <w:p w14:paraId="5E605D37"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dojść i dojazdów do posesji w trakcie prowadzenia robót,</w:t>
      </w:r>
    </w:p>
    <w:p w14:paraId="31E4DFD9"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zapewnienie nadzoru zarządców sieci wynikające z uzgodnień,</w:t>
      </w:r>
    </w:p>
    <w:p w14:paraId="346C4BA5"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pełnej dokumentacji powykonawczej z naniesionymi zmianami w trakcie robót,</w:t>
      </w:r>
    </w:p>
    <w:p w14:paraId="399EBB2E"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dokumentacji fotograficznej z każdego etapu realizacji przedmiotu zamówienia,</w:t>
      </w:r>
    </w:p>
    <w:p w14:paraId="197F9D1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inwentaryzacji geodezyjnej bieżącej (roboty zanikowe) i końcowej powykonawczej,</w:t>
      </w:r>
    </w:p>
    <w:p w14:paraId="4FB96858"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lastRenderedPageBreak/>
        <w:t>-  badania zagęszczenia warstw konstrukcyjnych nawierzchni,</w:t>
      </w:r>
    </w:p>
    <w:p w14:paraId="16E4E9A3"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bieżący wywóz materiałów nieużytecznych z terenu budowy,</w:t>
      </w:r>
    </w:p>
    <w:p w14:paraId="66E3DAB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przeprowadzenie wszelkich pomiarów kontrolnych,</w:t>
      </w:r>
    </w:p>
    <w:p w14:paraId="4E4BA4A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testowe uruchomienie wszystkich zamontowanych urządzeń wraz z przeprowadzeniem szkolenia instruktażowego obsługi tych urządzeń,</w:t>
      </w:r>
    </w:p>
    <w:p w14:paraId="46F7AD1F" w14:textId="77777777" w:rsidR="001F6122"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robót naprawczych infrastruktury technicznej, której stan techniczny na skutek realizacji robót uległ pogorszeniu, w tym robót odtworzeniowych.</w:t>
      </w:r>
    </w:p>
    <w:p w14:paraId="7741E1BF" w14:textId="1C39C1AE" w:rsidR="008E5C5D" w:rsidRPr="00F407FE" w:rsidRDefault="008E5C5D" w:rsidP="008E5C5D">
      <w:pPr>
        <w:autoSpaceDE w:val="0"/>
        <w:autoSpaceDN w:val="0"/>
        <w:adjustRightInd w:val="0"/>
        <w:ind w:left="993" w:hanging="284"/>
        <w:rPr>
          <w:rFonts w:ascii="TimesNewRomanPSMT" w:eastAsia="Calibri" w:hAnsi="TimesNewRomanPSMT" w:cs="TimesNewRomanPSMT"/>
          <w:sz w:val="20"/>
          <w:szCs w:val="20"/>
          <w:lang w:val="pl-PL" w:eastAsia="en-US"/>
        </w:rPr>
      </w:pPr>
      <w:r>
        <w:rPr>
          <w:rFonts w:ascii="TimesNewRomanPSMT" w:eastAsia="Calibri" w:hAnsi="TimesNewRomanPSMT" w:cs="TimesNewRomanPSMT"/>
          <w:sz w:val="20"/>
          <w:szCs w:val="20"/>
          <w:lang w:val="pl-PL" w:eastAsia="en-US"/>
        </w:rPr>
        <w:t xml:space="preserve">j)  </w:t>
      </w:r>
      <w:r w:rsidRPr="008E5C5D">
        <w:rPr>
          <w:rFonts w:ascii="TimesNewRomanPSMT" w:eastAsia="Calibri" w:hAnsi="TimesNewRomanPSMT" w:cs="TimesNewRomanPSMT"/>
          <w:sz w:val="20"/>
          <w:szCs w:val="20"/>
          <w:lang w:val="pl-PL" w:eastAsia="en-US"/>
        </w:rPr>
        <w:t>opracowanie i uzgodnienie dokumentacji projektowej, uzyskanie wszelkich niezbędnych</w:t>
      </w:r>
      <w:r>
        <w:rPr>
          <w:rFonts w:ascii="TimesNewRomanPSMT" w:eastAsia="Calibri" w:hAnsi="TimesNewRomanPSMT" w:cs="TimesNewRomanPSMT"/>
          <w:sz w:val="20"/>
          <w:szCs w:val="20"/>
          <w:lang w:val="pl-PL" w:eastAsia="en-US"/>
        </w:rPr>
        <w:t xml:space="preserve"> </w:t>
      </w:r>
      <w:r w:rsidRPr="008E5C5D">
        <w:rPr>
          <w:rFonts w:ascii="TimesNewRomanPSMT" w:eastAsia="Calibri" w:hAnsi="TimesNewRomanPSMT" w:cs="TimesNewRomanPSMT"/>
          <w:sz w:val="20"/>
          <w:szCs w:val="20"/>
          <w:lang w:val="pl-PL" w:eastAsia="en-US"/>
        </w:rPr>
        <w:t>uzgodnień i decyzji umożliwiających realizację inwestycji w pełnym zakresie (jeśli</w:t>
      </w:r>
      <w:r>
        <w:rPr>
          <w:rFonts w:ascii="TimesNewRomanPSMT" w:eastAsia="Calibri" w:hAnsi="TimesNewRomanPSMT" w:cs="TimesNewRomanPSMT"/>
          <w:sz w:val="20"/>
          <w:szCs w:val="20"/>
          <w:lang w:val="pl-PL" w:eastAsia="en-US"/>
        </w:rPr>
        <w:t xml:space="preserve"> </w:t>
      </w:r>
      <w:r w:rsidRPr="008E5C5D">
        <w:rPr>
          <w:rFonts w:ascii="TimesNewRomanPSMT" w:eastAsia="Calibri" w:hAnsi="TimesNewRomanPSMT" w:cs="TimesNewRomanPSMT"/>
          <w:sz w:val="20"/>
          <w:szCs w:val="20"/>
          <w:lang w:val="pl-PL" w:eastAsia="en-US"/>
        </w:rPr>
        <w:t xml:space="preserve">dotyczy), w tym wystąpienie w imieniu Inwestora z wnioskiem o wydanie </w:t>
      </w:r>
      <w:r>
        <w:rPr>
          <w:rFonts w:ascii="TimesNewRomanPSMT" w:eastAsia="Calibri" w:hAnsi="TimesNewRomanPSMT" w:cs="TimesNewRomanPSMT"/>
          <w:sz w:val="20"/>
          <w:szCs w:val="20"/>
          <w:lang w:val="pl-PL" w:eastAsia="en-US"/>
        </w:rPr>
        <w:t>decyzji p</w:t>
      </w:r>
      <w:r w:rsidRPr="008E5C5D">
        <w:rPr>
          <w:rFonts w:ascii="TimesNewRomanPSMT" w:eastAsia="Calibri" w:hAnsi="TimesNewRomanPSMT" w:cs="TimesNewRomanPSMT"/>
          <w:sz w:val="20"/>
          <w:szCs w:val="20"/>
          <w:lang w:val="pl-PL" w:eastAsia="en-US"/>
        </w:rPr>
        <w:t>ozwolenia</w:t>
      </w:r>
      <w:r>
        <w:rPr>
          <w:rFonts w:ascii="TimesNewRomanPSMT" w:eastAsia="Calibri" w:hAnsi="TimesNewRomanPSMT" w:cs="TimesNewRomanPSMT"/>
          <w:sz w:val="20"/>
          <w:szCs w:val="20"/>
          <w:lang w:val="pl-PL" w:eastAsia="en-US"/>
        </w:rPr>
        <w:t xml:space="preserve"> na budowę</w:t>
      </w:r>
      <w:r w:rsidRPr="008E5C5D">
        <w:rPr>
          <w:rFonts w:ascii="TimesNewRomanPSMT" w:eastAsia="Calibri" w:hAnsi="TimesNewRomanPSMT" w:cs="TimesNewRomanPSMT"/>
          <w:sz w:val="20"/>
          <w:szCs w:val="20"/>
          <w:lang w:val="pl-PL" w:eastAsia="en-US"/>
        </w:rPr>
        <w:t>,</w:t>
      </w:r>
    </w:p>
    <w:p w14:paraId="038907F7" w14:textId="4B20D097" w:rsidR="00B52B6F" w:rsidRPr="006E31AF" w:rsidRDefault="006D2D17" w:rsidP="00AF02AC">
      <w:pPr>
        <w:tabs>
          <w:tab w:val="left" w:pos="907"/>
        </w:tabs>
        <w:autoSpaceDE w:val="0"/>
        <w:autoSpaceDN w:val="0"/>
        <w:adjustRightInd w:val="0"/>
        <w:spacing w:line="240" w:lineRule="auto"/>
        <w:rPr>
          <w:sz w:val="20"/>
          <w:szCs w:val="20"/>
        </w:rPr>
      </w:pPr>
      <w:r w:rsidRPr="006D2D17">
        <w:rPr>
          <w:sz w:val="16"/>
          <w:szCs w:val="16"/>
          <w:lang w:val="pl-PL"/>
        </w:rPr>
        <w:tab/>
      </w:r>
    </w:p>
    <w:p w14:paraId="00000071" w14:textId="77777777" w:rsidR="0085776F" w:rsidRDefault="00F85078">
      <w:pPr>
        <w:numPr>
          <w:ilvl w:val="0"/>
          <w:numId w:val="1"/>
        </w:numPr>
        <w:spacing w:line="360" w:lineRule="auto"/>
        <w:ind w:left="434"/>
        <w:jc w:val="both"/>
        <w:rPr>
          <w:sz w:val="20"/>
          <w:szCs w:val="20"/>
        </w:rPr>
      </w:pPr>
      <w:r>
        <w:rPr>
          <w:sz w:val="20"/>
          <w:szCs w:val="20"/>
        </w:rPr>
        <w:t xml:space="preserve">Wspólny Słownik Zamówień CPV: </w:t>
      </w:r>
    </w:p>
    <w:p w14:paraId="0DBD4428"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45000000-7 – Roboty budowlane</w:t>
      </w:r>
    </w:p>
    <w:p w14:paraId="30EC7A77"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45111200-0 – Roboty w zakresie przygotowania terenu pod budowę i roboty ziemne</w:t>
      </w:r>
    </w:p>
    <w:p w14:paraId="7B22E917"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45210000-2 – Roboty budowlane w zakresie budynków</w:t>
      </w:r>
    </w:p>
    <w:p w14:paraId="2A845125"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45330000-9 – Roboty instalacyjne wodno-kanalizacyjne i sanitarne</w:t>
      </w:r>
    </w:p>
    <w:p w14:paraId="3129CFCF"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45310000-3 – Roboty instalacyjne elektryczne</w:t>
      </w:r>
    </w:p>
    <w:p w14:paraId="648E2903"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45111291-4 – Roboty w zakresie zagospodarowania terenu</w:t>
      </w:r>
    </w:p>
    <w:p w14:paraId="765D9F76" w14:textId="3CC84051" w:rsidR="00B931FE"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71220000-6 – Usługi projektowania architektonicznego</w:t>
      </w:r>
    </w:p>
    <w:p w14:paraId="6958304D" w14:textId="77777777" w:rsidR="008E5C5D" w:rsidRPr="00B931FE" w:rsidRDefault="008E5C5D" w:rsidP="008E5C5D">
      <w:pPr>
        <w:pStyle w:val="Akapitzlist"/>
        <w:ind w:left="595"/>
        <w:rPr>
          <w:rFonts w:ascii="Helvetica" w:hAnsi="Helvetica" w:cs="Helvetica"/>
          <w:sz w:val="18"/>
          <w:szCs w:val="18"/>
        </w:rPr>
      </w:pPr>
    </w:p>
    <w:p w14:paraId="00000073" w14:textId="3008E9F6" w:rsidR="0085776F" w:rsidRDefault="00F85078" w:rsidP="00274C6A">
      <w:pPr>
        <w:numPr>
          <w:ilvl w:val="0"/>
          <w:numId w:val="1"/>
        </w:numPr>
        <w:spacing w:line="360" w:lineRule="auto"/>
        <w:ind w:left="434"/>
        <w:jc w:val="both"/>
        <w:rPr>
          <w:sz w:val="20"/>
          <w:szCs w:val="20"/>
        </w:rPr>
      </w:pPr>
      <w:r w:rsidRPr="00F36C9D">
        <w:rPr>
          <w:sz w:val="20"/>
          <w:szCs w:val="20"/>
        </w:rPr>
        <w:t xml:space="preserve">Zamawiający </w:t>
      </w:r>
      <w:r w:rsidR="00AD6214">
        <w:rPr>
          <w:sz w:val="20"/>
          <w:szCs w:val="20"/>
        </w:rPr>
        <w:t xml:space="preserve">nie </w:t>
      </w:r>
      <w:r w:rsidRPr="00F36C9D">
        <w:rPr>
          <w:sz w:val="20"/>
          <w:szCs w:val="20"/>
        </w:rPr>
        <w:t>dopuszcza składani</w:t>
      </w:r>
      <w:r w:rsidR="00AD6214">
        <w:rPr>
          <w:sz w:val="20"/>
          <w:szCs w:val="20"/>
        </w:rPr>
        <w:t>a</w:t>
      </w:r>
      <w:r w:rsidRPr="00F36C9D">
        <w:rPr>
          <w:sz w:val="20"/>
          <w:szCs w:val="20"/>
        </w:rPr>
        <w:t xml:space="preserve"> ofert częściowych.</w:t>
      </w:r>
      <w:r w:rsidR="0015147E" w:rsidRPr="00F36C9D">
        <w:rPr>
          <w:sz w:val="20"/>
          <w:szCs w:val="20"/>
        </w:rPr>
        <w:t xml:space="preserve">  </w:t>
      </w:r>
    </w:p>
    <w:p w14:paraId="00000074" w14:textId="2B7510F1" w:rsidR="0085776F" w:rsidRDefault="00F8507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4517C61E" w:rsidR="0085776F" w:rsidRDefault="00F8507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6" w14:textId="74072668" w:rsidR="0085776F" w:rsidRDefault="00F85078">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 xml:space="preserve">Załącznik nr </w:t>
      </w:r>
      <w:r w:rsidR="00F36C9D">
        <w:rPr>
          <w:b/>
          <w:sz w:val="20"/>
          <w:szCs w:val="20"/>
        </w:rPr>
        <w:t>1</w:t>
      </w:r>
      <w:r>
        <w:rPr>
          <w:b/>
          <w:sz w:val="20"/>
          <w:szCs w:val="20"/>
        </w:rPr>
        <w:t xml:space="preserve"> do SWZ</w:t>
      </w:r>
      <w:r>
        <w:rPr>
          <w:sz w:val="20"/>
          <w:szCs w:val="20"/>
        </w:rPr>
        <w:t>.</w:t>
      </w:r>
    </w:p>
    <w:p w14:paraId="00000077" w14:textId="5B9496B7" w:rsidR="0085776F" w:rsidRPr="002F3895" w:rsidRDefault="00F85078">
      <w:pPr>
        <w:pStyle w:val="Nagwek2"/>
        <w:rPr>
          <w:sz w:val="28"/>
          <w:szCs w:val="28"/>
        </w:rPr>
      </w:pPr>
      <w:bookmarkStart w:id="5" w:name="_s0i9odf430x7" w:colFirst="0" w:colLast="0"/>
      <w:bookmarkEnd w:id="5"/>
      <w:r w:rsidRPr="002F3895">
        <w:rPr>
          <w:sz w:val="28"/>
          <w:szCs w:val="28"/>
        </w:rPr>
        <w:t>V. Wizja lokalna</w:t>
      </w:r>
    </w:p>
    <w:p w14:paraId="00000078" w14:textId="2F687635" w:rsidR="0085776F" w:rsidRDefault="00F85078" w:rsidP="006E31AF">
      <w:pPr>
        <w:spacing w:before="240" w:after="40" w:line="360" w:lineRule="auto"/>
        <w:jc w:val="both"/>
        <w:rPr>
          <w:sz w:val="20"/>
          <w:szCs w:val="20"/>
        </w:rPr>
      </w:pPr>
      <w:r w:rsidRPr="00F36C9D">
        <w:rPr>
          <w:sz w:val="20"/>
          <w:szCs w:val="20"/>
        </w:rPr>
        <w:t xml:space="preserve">Zamawiający informuje, że złożenie oferty </w:t>
      </w:r>
      <w:r w:rsidR="002F3895">
        <w:rPr>
          <w:sz w:val="20"/>
          <w:szCs w:val="20"/>
        </w:rPr>
        <w:t>m</w:t>
      </w:r>
      <w:r w:rsidRPr="00F36C9D">
        <w:rPr>
          <w:sz w:val="20"/>
          <w:szCs w:val="20"/>
        </w:rPr>
        <w:t xml:space="preserve">usi być poprzedzone odbyciem wizji lokalnej lub sprawdzeniem dokumentów dotyczących zamówienia jakie znajdują się w dyspozycji Zamawiającego, a jakie będą udostępniane podmiotom zgłaszającym chęć udziału w postępowaniu. </w:t>
      </w:r>
    </w:p>
    <w:p w14:paraId="558BAA97" w14:textId="1579E8C4" w:rsidR="002F3895" w:rsidRPr="00F36C9D" w:rsidRDefault="002F3895" w:rsidP="006E31AF">
      <w:pPr>
        <w:spacing w:before="240" w:after="40" w:line="360" w:lineRule="auto"/>
        <w:jc w:val="both"/>
        <w:rPr>
          <w:sz w:val="20"/>
          <w:szCs w:val="20"/>
        </w:rPr>
      </w:pPr>
      <w:r>
        <w:rPr>
          <w:sz w:val="20"/>
          <w:szCs w:val="20"/>
        </w:rPr>
        <w:t>Wiz</w:t>
      </w:r>
      <w:r w:rsidR="00DA4398">
        <w:rPr>
          <w:sz w:val="20"/>
          <w:szCs w:val="20"/>
        </w:rPr>
        <w:t>ja lokalna odbędzie się w dniu 1</w:t>
      </w:r>
      <w:r w:rsidR="00EE225A">
        <w:rPr>
          <w:sz w:val="20"/>
          <w:szCs w:val="20"/>
        </w:rPr>
        <w:t>9</w:t>
      </w:r>
      <w:r>
        <w:rPr>
          <w:sz w:val="20"/>
          <w:szCs w:val="20"/>
        </w:rPr>
        <w:t xml:space="preserve">.07.2024 r o godz. 10:00 na terenie </w:t>
      </w:r>
      <w:r w:rsidR="00DA4398">
        <w:rPr>
          <w:sz w:val="20"/>
          <w:szCs w:val="20"/>
        </w:rPr>
        <w:t>SUW Wiewiórki</w:t>
      </w:r>
      <w:r>
        <w:rPr>
          <w:sz w:val="20"/>
          <w:szCs w:val="20"/>
        </w:rPr>
        <w:t xml:space="preserve"> (dz. nr </w:t>
      </w:r>
      <w:r w:rsidR="00DA4398">
        <w:rPr>
          <w:sz w:val="20"/>
          <w:szCs w:val="20"/>
        </w:rPr>
        <w:t>59</w:t>
      </w:r>
      <w:r>
        <w:rPr>
          <w:sz w:val="20"/>
          <w:szCs w:val="20"/>
        </w:rPr>
        <w:t>/2).</w:t>
      </w:r>
    </w:p>
    <w:p w14:paraId="0000007A" w14:textId="6E66DBD8" w:rsidR="0085776F" w:rsidRPr="002F3895" w:rsidRDefault="00F85078">
      <w:pPr>
        <w:pStyle w:val="Nagwek2"/>
        <w:rPr>
          <w:sz w:val="28"/>
          <w:szCs w:val="28"/>
        </w:rPr>
      </w:pPr>
      <w:bookmarkStart w:id="6" w:name="_l3y36xf8w2mt" w:colFirst="0" w:colLast="0"/>
      <w:bookmarkEnd w:id="6"/>
      <w:r w:rsidRPr="002F3895">
        <w:rPr>
          <w:sz w:val="28"/>
          <w:szCs w:val="28"/>
        </w:rPr>
        <w:t>VI. Podwykonawstwo</w:t>
      </w:r>
    </w:p>
    <w:p w14:paraId="0000007B" w14:textId="7B0CE6D9" w:rsidR="0085776F" w:rsidRDefault="00F85078">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pPr>
        <w:numPr>
          <w:ilvl w:val="0"/>
          <w:numId w:val="11"/>
        </w:numPr>
        <w:spacing w:line="360" w:lineRule="auto"/>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7ABF80F1" w:rsidR="0085776F" w:rsidRDefault="00F85078">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proofErr w:type="spellStart"/>
      <w:r>
        <w:rPr>
          <w:sz w:val="20"/>
          <w:szCs w:val="20"/>
        </w:rPr>
        <w:t>podWykonawców</w:t>
      </w:r>
      <w:proofErr w:type="spellEnd"/>
      <w:r>
        <w:rPr>
          <w:sz w:val="20"/>
          <w:szCs w:val="20"/>
        </w:rPr>
        <w:t>.</w:t>
      </w:r>
    </w:p>
    <w:p w14:paraId="0000007E" w14:textId="77777777" w:rsidR="0085776F" w:rsidRPr="002F3895" w:rsidRDefault="00F85078">
      <w:pPr>
        <w:pStyle w:val="Nagwek2"/>
        <w:rPr>
          <w:sz w:val="28"/>
          <w:szCs w:val="28"/>
        </w:rPr>
      </w:pPr>
      <w:bookmarkStart w:id="7" w:name="_6katmqtjrys4" w:colFirst="0" w:colLast="0"/>
      <w:bookmarkEnd w:id="7"/>
      <w:r w:rsidRPr="002F3895">
        <w:rPr>
          <w:sz w:val="28"/>
          <w:szCs w:val="28"/>
        </w:rPr>
        <w:lastRenderedPageBreak/>
        <w:t>VII. Termin wykonania zamówienia</w:t>
      </w:r>
    </w:p>
    <w:p w14:paraId="4118FFB2" w14:textId="7E7D7AD9" w:rsidR="00F36C9D" w:rsidRPr="00347A99" w:rsidRDefault="00F85078" w:rsidP="00347A99">
      <w:pPr>
        <w:numPr>
          <w:ilvl w:val="0"/>
          <w:numId w:val="14"/>
        </w:numPr>
        <w:spacing w:before="240" w:line="360" w:lineRule="auto"/>
        <w:ind w:left="426"/>
        <w:jc w:val="both"/>
        <w:rPr>
          <w:sz w:val="20"/>
          <w:szCs w:val="20"/>
        </w:rPr>
      </w:pPr>
      <w:r>
        <w:rPr>
          <w:sz w:val="20"/>
          <w:szCs w:val="20"/>
        </w:rPr>
        <w:t xml:space="preserve">Termin realizacji zamówienia wynosi: </w:t>
      </w:r>
      <w:r w:rsidR="00F36C9D" w:rsidRPr="00347A99">
        <w:rPr>
          <w:sz w:val="20"/>
          <w:szCs w:val="20"/>
        </w:rPr>
        <w:t xml:space="preserve"> do </w:t>
      </w:r>
      <w:r w:rsidR="002F3895">
        <w:rPr>
          <w:sz w:val="20"/>
          <w:szCs w:val="20"/>
        </w:rPr>
        <w:t>4</w:t>
      </w:r>
      <w:r w:rsidR="00274C6A">
        <w:rPr>
          <w:sz w:val="20"/>
          <w:szCs w:val="20"/>
        </w:rPr>
        <w:t xml:space="preserve"> miesi</w:t>
      </w:r>
      <w:r w:rsidR="002F3895">
        <w:rPr>
          <w:sz w:val="20"/>
          <w:szCs w:val="20"/>
        </w:rPr>
        <w:t>ą</w:t>
      </w:r>
      <w:r w:rsidR="00274C6A">
        <w:rPr>
          <w:sz w:val="20"/>
          <w:szCs w:val="20"/>
        </w:rPr>
        <w:t>c</w:t>
      </w:r>
      <w:r w:rsidR="002F3895">
        <w:rPr>
          <w:sz w:val="20"/>
          <w:szCs w:val="20"/>
        </w:rPr>
        <w:t>e</w:t>
      </w:r>
      <w:r w:rsidR="00274C6A">
        <w:rPr>
          <w:sz w:val="20"/>
          <w:szCs w:val="20"/>
        </w:rPr>
        <w:t xml:space="preserve"> od daty podpisania umowy</w:t>
      </w:r>
      <w:r w:rsidR="00F36C9D" w:rsidRPr="00347A99">
        <w:rPr>
          <w:sz w:val="20"/>
          <w:szCs w:val="20"/>
        </w:rPr>
        <w:t xml:space="preserve">. </w:t>
      </w:r>
    </w:p>
    <w:p w14:paraId="00000080" w14:textId="17963235" w:rsidR="0085776F" w:rsidRDefault="00F85078" w:rsidP="002F7344">
      <w:pPr>
        <w:numPr>
          <w:ilvl w:val="0"/>
          <w:numId w:val="14"/>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F36C9D">
        <w:rPr>
          <w:b/>
          <w:sz w:val="20"/>
          <w:szCs w:val="20"/>
        </w:rPr>
        <w:t xml:space="preserve">5 </w:t>
      </w:r>
      <w:r>
        <w:rPr>
          <w:b/>
          <w:sz w:val="20"/>
          <w:szCs w:val="20"/>
        </w:rPr>
        <w:t>do SWZ</w:t>
      </w:r>
      <w:r>
        <w:rPr>
          <w:sz w:val="20"/>
          <w:szCs w:val="20"/>
        </w:rPr>
        <w:t>.</w:t>
      </w:r>
    </w:p>
    <w:p w14:paraId="00000081" w14:textId="4B23E549" w:rsidR="0085776F" w:rsidRPr="002F3895" w:rsidRDefault="00F85078">
      <w:pPr>
        <w:pStyle w:val="Nagwek2"/>
        <w:tabs>
          <w:tab w:val="left" w:pos="0"/>
        </w:tabs>
        <w:rPr>
          <w:sz w:val="28"/>
          <w:szCs w:val="28"/>
        </w:rPr>
      </w:pPr>
      <w:bookmarkStart w:id="8" w:name="_nz5qrlch0jbr" w:colFirst="0" w:colLast="0"/>
      <w:bookmarkEnd w:id="8"/>
      <w:r w:rsidRPr="002F3895">
        <w:rPr>
          <w:sz w:val="28"/>
          <w:szCs w:val="28"/>
        </w:rPr>
        <w:t>VIII. Warunki udziału w postępowaniu</w:t>
      </w:r>
    </w:p>
    <w:p w14:paraId="00000082" w14:textId="77777777" w:rsidR="0085776F" w:rsidRDefault="00F85078" w:rsidP="002F7344">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2F7344">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pPr>
        <w:numPr>
          <w:ilvl w:val="0"/>
          <w:numId w:val="4"/>
        </w:numPr>
        <w:spacing w:line="360" w:lineRule="auto"/>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165E48">
      <w:pPr>
        <w:spacing w:line="360" w:lineRule="auto"/>
        <w:ind w:left="852" w:right="20"/>
        <w:jc w:val="both"/>
        <w:rPr>
          <w:sz w:val="20"/>
          <w:szCs w:val="20"/>
        </w:rPr>
      </w:pPr>
      <w:r w:rsidRPr="00165E48">
        <w:rPr>
          <w:sz w:val="20"/>
          <w:szCs w:val="20"/>
        </w:rPr>
        <w:t>Określenie warunku:</w:t>
      </w:r>
    </w:p>
    <w:p w14:paraId="00000085" w14:textId="097F3E47" w:rsidR="0085776F" w:rsidRPr="00165E48" w:rsidRDefault="00165E48">
      <w:pPr>
        <w:spacing w:line="360" w:lineRule="auto"/>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165E48">
      <w:pPr>
        <w:pStyle w:val="Akapitzlist"/>
        <w:spacing w:line="360" w:lineRule="auto"/>
        <w:ind w:left="1004" w:right="20"/>
        <w:jc w:val="both"/>
        <w:rPr>
          <w:sz w:val="20"/>
          <w:szCs w:val="20"/>
        </w:rPr>
      </w:pPr>
      <w:r w:rsidRPr="00165E48">
        <w:rPr>
          <w:sz w:val="20"/>
          <w:szCs w:val="20"/>
        </w:rPr>
        <w:t>Określenie warunku:</w:t>
      </w:r>
    </w:p>
    <w:p w14:paraId="1B2FC7FE" w14:textId="77777777" w:rsidR="00165E48" w:rsidRPr="00165E48" w:rsidRDefault="00165E48" w:rsidP="00165E48">
      <w:pPr>
        <w:pStyle w:val="Akapitzlist"/>
        <w:spacing w:line="360" w:lineRule="auto"/>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pPr>
        <w:numPr>
          <w:ilvl w:val="0"/>
          <w:numId w:val="4"/>
        </w:numPr>
        <w:spacing w:line="360" w:lineRule="auto"/>
        <w:ind w:left="852" w:right="20" w:hanging="426"/>
        <w:jc w:val="both"/>
        <w:rPr>
          <w:sz w:val="20"/>
          <w:szCs w:val="20"/>
        </w:rPr>
      </w:pPr>
      <w:r>
        <w:rPr>
          <w:b/>
          <w:sz w:val="20"/>
          <w:szCs w:val="20"/>
        </w:rPr>
        <w:t>sytuacji ekonomicznej lub finansowej:</w:t>
      </w:r>
    </w:p>
    <w:p w14:paraId="29B3AB91" w14:textId="77777777" w:rsidR="00165E48" w:rsidRDefault="00165E48" w:rsidP="00165E48">
      <w:pPr>
        <w:pStyle w:val="Akapitzlist"/>
        <w:spacing w:line="360" w:lineRule="auto"/>
        <w:ind w:left="1004" w:right="20"/>
        <w:jc w:val="both"/>
        <w:rPr>
          <w:sz w:val="20"/>
          <w:szCs w:val="20"/>
        </w:rPr>
      </w:pPr>
      <w:r w:rsidRPr="00165E48">
        <w:rPr>
          <w:sz w:val="20"/>
          <w:szCs w:val="20"/>
        </w:rPr>
        <w:t>Określenie warunku:</w:t>
      </w:r>
    </w:p>
    <w:p w14:paraId="6CC9AFC4" w14:textId="6B63B5F2" w:rsidR="00165E48" w:rsidRDefault="00F36C9D" w:rsidP="00F36C9D">
      <w:pPr>
        <w:pStyle w:val="Akapitzlist"/>
        <w:spacing w:line="360" w:lineRule="auto"/>
        <w:ind w:left="1004" w:right="20"/>
        <w:jc w:val="both"/>
        <w:rPr>
          <w:rFonts w:eastAsia="Calibri"/>
          <w:bCs/>
          <w:color w:val="000000"/>
          <w:sz w:val="20"/>
          <w:szCs w:val="20"/>
          <w:lang w:val="pl-PL" w:eastAsia="en-US"/>
        </w:rPr>
      </w:pPr>
      <w:r w:rsidRPr="000F5F6E">
        <w:rPr>
          <w:rFonts w:eastAsia="Calibri"/>
          <w:bCs/>
          <w:color w:val="000000"/>
          <w:sz w:val="20"/>
          <w:szCs w:val="20"/>
          <w:lang w:val="pl-PL" w:eastAsia="en-US"/>
        </w:rPr>
        <w:t xml:space="preserve">Wykonawca posiada ubezpieczenie odpowiedzialności cywilnej w zakresie prowadzonej działalności gospodarczej związanej z przedmiotem zamówienia na kwotę nie mniejszą niż </w:t>
      </w:r>
      <w:r w:rsidRPr="00F36C9D">
        <w:rPr>
          <w:rFonts w:eastAsia="Calibri"/>
          <w:bCs/>
          <w:color w:val="000000"/>
          <w:sz w:val="20"/>
          <w:szCs w:val="20"/>
          <w:lang w:val="pl-PL" w:eastAsia="en-US"/>
        </w:rPr>
        <w:t xml:space="preserve"> – </w:t>
      </w:r>
      <w:r w:rsidR="00DA4398">
        <w:rPr>
          <w:rFonts w:eastAsia="Calibri"/>
          <w:bCs/>
          <w:color w:val="000000"/>
          <w:sz w:val="20"/>
          <w:szCs w:val="20"/>
          <w:lang w:val="pl-PL" w:eastAsia="en-US"/>
        </w:rPr>
        <w:t>1</w:t>
      </w:r>
      <w:r w:rsidR="00B931FE">
        <w:rPr>
          <w:rFonts w:eastAsia="Calibri"/>
          <w:bCs/>
          <w:color w:val="000000"/>
          <w:sz w:val="20"/>
          <w:szCs w:val="20"/>
          <w:lang w:val="pl-PL" w:eastAsia="en-US"/>
        </w:rPr>
        <w:t>.</w:t>
      </w:r>
      <w:r w:rsidR="004049CE">
        <w:rPr>
          <w:rFonts w:eastAsia="Calibri"/>
          <w:bCs/>
          <w:color w:val="000000"/>
          <w:sz w:val="20"/>
          <w:szCs w:val="20"/>
          <w:lang w:val="pl-PL" w:eastAsia="en-US"/>
        </w:rPr>
        <w:t>0</w:t>
      </w:r>
      <w:r w:rsidR="00B931FE">
        <w:rPr>
          <w:rFonts w:eastAsia="Calibri"/>
          <w:bCs/>
          <w:color w:val="000000"/>
          <w:sz w:val="20"/>
          <w:szCs w:val="20"/>
          <w:lang w:val="pl-PL" w:eastAsia="en-US"/>
        </w:rPr>
        <w:t>0</w:t>
      </w:r>
      <w:r w:rsidRPr="00F36C9D">
        <w:rPr>
          <w:rFonts w:eastAsia="Calibri"/>
          <w:bCs/>
          <w:color w:val="000000"/>
          <w:sz w:val="20"/>
          <w:szCs w:val="20"/>
          <w:lang w:val="pl-PL" w:eastAsia="en-US"/>
        </w:rPr>
        <w:t>0.000,00 zł</w:t>
      </w:r>
      <w:r>
        <w:rPr>
          <w:rFonts w:eastAsia="Calibri"/>
          <w:bCs/>
          <w:color w:val="000000"/>
          <w:sz w:val="20"/>
          <w:szCs w:val="20"/>
          <w:lang w:val="pl-PL" w:eastAsia="en-US"/>
        </w:rPr>
        <w:t>,</w:t>
      </w:r>
    </w:p>
    <w:p w14:paraId="0000008A" w14:textId="74FC2908" w:rsidR="0085776F" w:rsidRDefault="00F85078">
      <w:pPr>
        <w:numPr>
          <w:ilvl w:val="0"/>
          <w:numId w:val="4"/>
        </w:numPr>
        <w:spacing w:line="360" w:lineRule="auto"/>
        <w:ind w:left="852" w:right="20" w:hanging="426"/>
        <w:jc w:val="both"/>
        <w:rPr>
          <w:sz w:val="20"/>
          <w:szCs w:val="20"/>
        </w:rPr>
      </w:pPr>
      <w:r>
        <w:rPr>
          <w:b/>
          <w:sz w:val="20"/>
          <w:szCs w:val="20"/>
        </w:rPr>
        <w:t>zdolności technicznej lub zawodowej:</w:t>
      </w:r>
    </w:p>
    <w:p w14:paraId="1068E718" w14:textId="16E7486B" w:rsidR="00165E48" w:rsidRDefault="00165E48">
      <w:pPr>
        <w:spacing w:line="360" w:lineRule="auto"/>
        <w:ind w:left="868" w:right="20"/>
        <w:jc w:val="both"/>
        <w:rPr>
          <w:sz w:val="20"/>
          <w:szCs w:val="20"/>
        </w:rPr>
      </w:pPr>
      <w:r>
        <w:rPr>
          <w:sz w:val="20"/>
          <w:szCs w:val="20"/>
        </w:rPr>
        <w:t>Określenie warunku:</w:t>
      </w:r>
    </w:p>
    <w:p w14:paraId="0000008B" w14:textId="2CC2457E" w:rsidR="0085776F" w:rsidRDefault="00F85078" w:rsidP="001B0B50">
      <w:pPr>
        <w:spacing w:line="360" w:lineRule="auto"/>
        <w:ind w:left="868" w:right="20"/>
        <w:jc w:val="both"/>
        <w:rPr>
          <w:sz w:val="20"/>
          <w:szCs w:val="20"/>
        </w:rPr>
      </w:pPr>
      <w:r>
        <w:rPr>
          <w:sz w:val="20"/>
          <w:szCs w:val="20"/>
        </w:rPr>
        <w:t xml:space="preserve">Wykonawca spełni warunek, jeżeli wykaże, że w okresie ostatnich </w:t>
      </w:r>
      <w:r w:rsidR="00165E48">
        <w:rPr>
          <w:sz w:val="20"/>
          <w:szCs w:val="20"/>
        </w:rPr>
        <w:t xml:space="preserve">5 </w:t>
      </w:r>
      <w:r>
        <w:rPr>
          <w:sz w:val="20"/>
          <w:szCs w:val="20"/>
        </w:rPr>
        <w:t>lat przed upływem terminu składania ofert, a jeżeli okres prowadzenia działalności jest krótszy - w</w:t>
      </w:r>
      <w:r w:rsidR="00C1238E">
        <w:rPr>
          <w:sz w:val="20"/>
          <w:szCs w:val="20"/>
        </w:rPr>
        <w:t xml:space="preserve"> tym okresie, a</w:t>
      </w:r>
      <w:r w:rsidR="00347A99">
        <w:rPr>
          <w:sz w:val="20"/>
          <w:szCs w:val="20"/>
        </w:rPr>
        <w:t>)</w:t>
      </w:r>
      <w:r w:rsidR="00C1238E">
        <w:rPr>
          <w:sz w:val="20"/>
          <w:szCs w:val="20"/>
        </w:rPr>
        <w:t xml:space="preserve"> wykonał należycie </w:t>
      </w:r>
      <w:r>
        <w:rPr>
          <w:sz w:val="20"/>
          <w:szCs w:val="20"/>
        </w:rPr>
        <w:t xml:space="preserve">co najmniej </w:t>
      </w:r>
      <w:r w:rsidR="00C1238E">
        <w:rPr>
          <w:sz w:val="20"/>
          <w:szCs w:val="20"/>
        </w:rPr>
        <w:t xml:space="preserve">1 robotę budowlaną </w:t>
      </w:r>
      <w:r>
        <w:rPr>
          <w:sz w:val="20"/>
          <w:szCs w:val="20"/>
        </w:rPr>
        <w:t>polegając</w:t>
      </w:r>
      <w:r w:rsidR="00C1238E">
        <w:rPr>
          <w:sz w:val="20"/>
          <w:szCs w:val="20"/>
        </w:rPr>
        <w:t>ą na budowie</w:t>
      </w:r>
      <w:r w:rsidR="000E3D22">
        <w:rPr>
          <w:sz w:val="20"/>
          <w:szCs w:val="20"/>
        </w:rPr>
        <w:t>, przebudowie lub rozbudowie</w:t>
      </w:r>
      <w:r w:rsidR="00C1238E">
        <w:rPr>
          <w:sz w:val="20"/>
          <w:szCs w:val="20"/>
        </w:rPr>
        <w:t xml:space="preserve"> </w:t>
      </w:r>
      <w:r w:rsidR="00DA4398">
        <w:rPr>
          <w:sz w:val="20"/>
          <w:szCs w:val="20"/>
        </w:rPr>
        <w:t>stacji uzdatniana wody</w:t>
      </w:r>
      <w:r w:rsidR="002F3895">
        <w:rPr>
          <w:sz w:val="20"/>
          <w:szCs w:val="20"/>
        </w:rPr>
        <w:t xml:space="preserve"> </w:t>
      </w:r>
      <w:r>
        <w:rPr>
          <w:sz w:val="20"/>
          <w:szCs w:val="20"/>
        </w:rPr>
        <w:t xml:space="preserve">o wartości </w:t>
      </w:r>
      <w:r w:rsidR="00347A99">
        <w:rPr>
          <w:sz w:val="20"/>
          <w:szCs w:val="20"/>
        </w:rPr>
        <w:t xml:space="preserve">min. </w:t>
      </w:r>
      <w:r w:rsidR="00DA4398">
        <w:rPr>
          <w:sz w:val="20"/>
          <w:szCs w:val="20"/>
        </w:rPr>
        <w:t>1</w:t>
      </w:r>
      <w:r w:rsidR="00B931FE">
        <w:rPr>
          <w:sz w:val="20"/>
          <w:szCs w:val="20"/>
        </w:rPr>
        <w:t>.0</w:t>
      </w:r>
      <w:r w:rsidR="00C1238E">
        <w:rPr>
          <w:sz w:val="20"/>
          <w:szCs w:val="20"/>
        </w:rPr>
        <w:t>00.000,00 zł brutto</w:t>
      </w:r>
      <w:r>
        <w:rPr>
          <w:sz w:val="20"/>
          <w:szCs w:val="20"/>
        </w:rPr>
        <w:t xml:space="preserve">. </w:t>
      </w:r>
      <w:r w:rsidR="001B0B50">
        <w:rPr>
          <w:sz w:val="20"/>
          <w:szCs w:val="20"/>
        </w:rPr>
        <w:t>C</w:t>
      </w:r>
      <w:r w:rsidR="001B0B50" w:rsidRPr="001B0B50">
        <w:rPr>
          <w:sz w:val="20"/>
          <w:szCs w:val="20"/>
        </w:rPr>
        <w:t>o najmniej jeden z wykonawców składając ofertę wspólną lub samodzielnie</w:t>
      </w:r>
      <w:r w:rsidR="001B0B50">
        <w:rPr>
          <w:sz w:val="20"/>
          <w:szCs w:val="20"/>
        </w:rPr>
        <w:t xml:space="preserve"> </w:t>
      </w:r>
      <w:r w:rsidR="001B0B50" w:rsidRPr="001B0B50">
        <w:rPr>
          <w:sz w:val="20"/>
          <w:szCs w:val="20"/>
        </w:rPr>
        <w:t>jeden podmiot udostępniający zasoby wiedzy i doświadczenia, musi spełniać ten</w:t>
      </w:r>
      <w:r w:rsidR="001B0B50">
        <w:rPr>
          <w:sz w:val="20"/>
          <w:szCs w:val="20"/>
        </w:rPr>
        <w:t xml:space="preserve"> </w:t>
      </w:r>
      <w:r w:rsidR="001B0B50" w:rsidRPr="001B0B50">
        <w:rPr>
          <w:sz w:val="20"/>
          <w:szCs w:val="20"/>
        </w:rPr>
        <w:t>warunek. Na wezwanie zamawiającego (art. 274 ust. 1), po terminie składania</w:t>
      </w:r>
      <w:r w:rsidR="001B0B50">
        <w:rPr>
          <w:sz w:val="20"/>
          <w:szCs w:val="20"/>
        </w:rPr>
        <w:t xml:space="preserve"> </w:t>
      </w:r>
      <w:r w:rsidR="001B0B50" w:rsidRPr="001B0B50">
        <w:rPr>
          <w:sz w:val="20"/>
          <w:szCs w:val="20"/>
        </w:rPr>
        <w:t>ofert wykonawca, którego oferta zostanie oceniona najwyżej, zostanie wezwany</w:t>
      </w:r>
      <w:r w:rsidR="001B0B50">
        <w:rPr>
          <w:sz w:val="20"/>
          <w:szCs w:val="20"/>
        </w:rPr>
        <w:t xml:space="preserve"> </w:t>
      </w:r>
      <w:r w:rsidR="001B0B50" w:rsidRPr="001B0B50">
        <w:rPr>
          <w:sz w:val="20"/>
          <w:szCs w:val="20"/>
        </w:rPr>
        <w:t>do złożenia wykazu potwierdzającego spełnienie tego warunku udziału w</w:t>
      </w:r>
      <w:r w:rsidR="001B0B50">
        <w:rPr>
          <w:sz w:val="20"/>
          <w:szCs w:val="20"/>
        </w:rPr>
        <w:t xml:space="preserve"> </w:t>
      </w:r>
      <w:r w:rsidR="001B0B50" w:rsidRPr="001B0B50">
        <w:rPr>
          <w:sz w:val="20"/>
          <w:szCs w:val="20"/>
        </w:rPr>
        <w:t>postępowaniu</w:t>
      </w:r>
      <w:r w:rsidR="001B0B50">
        <w:rPr>
          <w:sz w:val="20"/>
          <w:szCs w:val="20"/>
        </w:rPr>
        <w:t>.</w:t>
      </w:r>
    </w:p>
    <w:p w14:paraId="5CA7B0A6" w14:textId="5D946764" w:rsidR="00C06B07" w:rsidRPr="006E31AF" w:rsidRDefault="00274C6A" w:rsidP="00274C6A">
      <w:pPr>
        <w:pStyle w:val="Default"/>
        <w:spacing w:line="360" w:lineRule="auto"/>
        <w:ind w:left="851"/>
        <w:rPr>
          <w:bCs/>
          <w:sz w:val="20"/>
          <w:szCs w:val="20"/>
        </w:rPr>
      </w:pPr>
      <w:r>
        <w:rPr>
          <w:sz w:val="20"/>
          <w:szCs w:val="20"/>
        </w:rPr>
        <w:t>b</w:t>
      </w:r>
      <w:r w:rsidR="00C1238E">
        <w:rPr>
          <w:sz w:val="20"/>
          <w:szCs w:val="20"/>
        </w:rPr>
        <w:t xml:space="preserve">) </w:t>
      </w:r>
      <w:r w:rsidR="00C06B07">
        <w:rPr>
          <w:sz w:val="20"/>
          <w:szCs w:val="20"/>
        </w:rPr>
        <w:t xml:space="preserve">posiada kadrę zdolną do realizacji zamówienia tj. </w:t>
      </w:r>
      <w:r w:rsidR="00C06B07" w:rsidRPr="00C5278A">
        <w:rPr>
          <w:sz w:val="20"/>
          <w:szCs w:val="20"/>
        </w:rPr>
        <w:t xml:space="preserve">dysponuje osobami zdolnymi do wykonania przedmiotu </w:t>
      </w:r>
      <w:r w:rsidR="00C06B07" w:rsidRPr="006E31AF">
        <w:rPr>
          <w:sz w:val="20"/>
          <w:szCs w:val="20"/>
        </w:rPr>
        <w:t xml:space="preserve">zamówienia </w:t>
      </w:r>
      <w:r w:rsidR="00C06B07" w:rsidRPr="006E31AF">
        <w:rPr>
          <w:bCs/>
          <w:sz w:val="20"/>
          <w:szCs w:val="20"/>
        </w:rPr>
        <w:t>posiadającymi uprawnienia do sprawowania samodzielnych funkcji technicznych w budownictwie do kierowania robotami budowlanymi:  w niżej wymienionych specjalnościach:</w:t>
      </w:r>
    </w:p>
    <w:p w14:paraId="485B77EF" w14:textId="3EBFD545"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lastRenderedPageBreak/>
        <w:t xml:space="preserve">• Projektantem w branży </w:t>
      </w:r>
      <w:r>
        <w:rPr>
          <w:rFonts w:eastAsia="Calibri"/>
          <w:bCs/>
          <w:sz w:val="20"/>
          <w:szCs w:val="20"/>
          <w:lang w:val="pl-PL" w:eastAsia="en-US"/>
        </w:rPr>
        <w:t xml:space="preserve">sanitarnej </w:t>
      </w:r>
      <w:r w:rsidRPr="001B0B50">
        <w:rPr>
          <w:rFonts w:eastAsia="Calibri"/>
          <w:bCs/>
          <w:sz w:val="20"/>
          <w:szCs w:val="20"/>
          <w:lang w:val="pl-PL" w:eastAsia="en-US"/>
        </w:rPr>
        <w:t>- osoba posiadająca uprawnienia</w:t>
      </w:r>
      <w:r>
        <w:rPr>
          <w:rFonts w:eastAsia="Calibri"/>
          <w:bCs/>
          <w:sz w:val="20"/>
          <w:szCs w:val="20"/>
          <w:lang w:val="pl-PL" w:eastAsia="en-US"/>
        </w:rPr>
        <w:t xml:space="preserve"> </w:t>
      </w:r>
      <w:r w:rsidRPr="001B0B50">
        <w:rPr>
          <w:rFonts w:eastAsia="Calibri"/>
          <w:bCs/>
          <w:sz w:val="20"/>
          <w:szCs w:val="20"/>
          <w:lang w:val="pl-PL" w:eastAsia="en-US"/>
        </w:rPr>
        <w:t>budowlane do projektowania w w/w specjalności bez ograniczeń,</w:t>
      </w:r>
      <w:r>
        <w:rPr>
          <w:rFonts w:eastAsia="Calibri"/>
          <w:bCs/>
          <w:sz w:val="20"/>
          <w:szCs w:val="20"/>
          <w:lang w:val="pl-PL" w:eastAsia="en-US"/>
        </w:rPr>
        <w:t xml:space="preserve"> </w:t>
      </w:r>
      <w:r w:rsidRPr="001B0B50">
        <w:rPr>
          <w:rFonts w:eastAsia="Calibri"/>
          <w:bCs/>
          <w:sz w:val="20"/>
          <w:szCs w:val="20"/>
          <w:lang w:val="pl-PL" w:eastAsia="en-US"/>
        </w:rPr>
        <w:t>umożliwiające zrealizowanie przedmiotowego zamówienia.</w:t>
      </w:r>
    </w:p>
    <w:p w14:paraId="4BE992D6" w14:textId="2804D2FF"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Kierownikiem budowy, posiadającym uprawnienia budowlane</w:t>
      </w:r>
      <w:r>
        <w:rPr>
          <w:rFonts w:eastAsia="Calibri"/>
          <w:bCs/>
          <w:sz w:val="20"/>
          <w:szCs w:val="20"/>
          <w:lang w:val="pl-PL" w:eastAsia="en-US"/>
        </w:rPr>
        <w:t xml:space="preserve"> </w:t>
      </w:r>
      <w:r w:rsidRPr="001B0B50">
        <w:rPr>
          <w:rFonts w:eastAsia="Calibri"/>
          <w:bCs/>
          <w:sz w:val="20"/>
          <w:szCs w:val="20"/>
          <w:lang w:val="pl-PL" w:eastAsia="en-US"/>
        </w:rPr>
        <w:t>do kierowania robotami w specjalności konstrukcyjno-budowlanej</w:t>
      </w:r>
      <w:r>
        <w:rPr>
          <w:rFonts w:eastAsia="Calibri"/>
          <w:bCs/>
          <w:sz w:val="20"/>
          <w:szCs w:val="20"/>
          <w:lang w:val="pl-PL" w:eastAsia="en-US"/>
        </w:rPr>
        <w:t xml:space="preserve"> </w:t>
      </w:r>
      <w:r w:rsidRPr="001B0B50">
        <w:rPr>
          <w:rFonts w:eastAsia="Calibri"/>
          <w:bCs/>
          <w:sz w:val="20"/>
          <w:szCs w:val="20"/>
          <w:lang w:val="pl-PL" w:eastAsia="en-US"/>
        </w:rPr>
        <w:t>lub odpowiadające im ważne uprawnienia, które zostały wydane</w:t>
      </w:r>
      <w:r>
        <w:rPr>
          <w:rFonts w:eastAsia="Calibri"/>
          <w:bCs/>
          <w:sz w:val="20"/>
          <w:szCs w:val="20"/>
          <w:lang w:val="pl-PL" w:eastAsia="en-US"/>
        </w:rPr>
        <w:t xml:space="preserve"> </w:t>
      </w:r>
      <w:r w:rsidRPr="001B0B50">
        <w:rPr>
          <w:rFonts w:eastAsia="Calibri"/>
          <w:bCs/>
          <w:sz w:val="20"/>
          <w:szCs w:val="20"/>
          <w:lang w:val="pl-PL" w:eastAsia="en-US"/>
        </w:rPr>
        <w:t>na podstawie wcześniej obowiązujących przepisów oraz zrzeszoną</w:t>
      </w:r>
      <w:r>
        <w:rPr>
          <w:rFonts w:eastAsia="Calibri"/>
          <w:bCs/>
          <w:sz w:val="20"/>
          <w:szCs w:val="20"/>
          <w:lang w:val="pl-PL" w:eastAsia="en-US"/>
        </w:rPr>
        <w:t xml:space="preserve"> </w:t>
      </w:r>
      <w:r w:rsidRPr="001B0B50">
        <w:rPr>
          <w:rFonts w:eastAsia="Calibri"/>
          <w:bCs/>
          <w:sz w:val="20"/>
          <w:szCs w:val="20"/>
          <w:lang w:val="pl-PL" w:eastAsia="en-US"/>
        </w:rPr>
        <w:t>we właściwym samorządzie zawodowym zgodnie z przepisami ustawy</w:t>
      </w:r>
      <w:r>
        <w:rPr>
          <w:rFonts w:eastAsia="Calibri"/>
          <w:bCs/>
          <w:sz w:val="20"/>
          <w:szCs w:val="20"/>
          <w:lang w:val="pl-PL" w:eastAsia="en-US"/>
        </w:rPr>
        <w:t xml:space="preserve"> </w:t>
      </w:r>
      <w:r w:rsidRPr="001B0B50">
        <w:rPr>
          <w:rFonts w:eastAsia="Calibri"/>
          <w:bCs/>
          <w:sz w:val="20"/>
          <w:szCs w:val="20"/>
          <w:lang w:val="pl-PL" w:eastAsia="en-US"/>
        </w:rPr>
        <w:t>z dnia 15.12.2000 r. o samorządach zawodowych architektów</w:t>
      </w:r>
      <w:r>
        <w:rPr>
          <w:rFonts w:eastAsia="Calibri"/>
          <w:bCs/>
          <w:sz w:val="20"/>
          <w:szCs w:val="20"/>
          <w:lang w:val="pl-PL" w:eastAsia="en-US"/>
        </w:rPr>
        <w:t xml:space="preserve"> </w:t>
      </w:r>
      <w:r w:rsidRPr="001B0B50">
        <w:rPr>
          <w:rFonts w:eastAsia="Calibri"/>
          <w:bCs/>
          <w:sz w:val="20"/>
          <w:szCs w:val="20"/>
          <w:lang w:val="pl-PL" w:eastAsia="en-US"/>
        </w:rPr>
        <w:t>oraz inżynierów budownictwa (tj. Dz. U. z 2019 r. poz. 1117)</w:t>
      </w:r>
      <w:r>
        <w:rPr>
          <w:rFonts w:eastAsia="Calibri"/>
          <w:bCs/>
          <w:sz w:val="20"/>
          <w:szCs w:val="20"/>
          <w:lang w:val="pl-PL" w:eastAsia="en-US"/>
        </w:rPr>
        <w:t xml:space="preserve"> </w:t>
      </w:r>
      <w:r w:rsidRPr="001B0B50">
        <w:rPr>
          <w:rFonts w:eastAsia="Calibri"/>
          <w:bCs/>
          <w:sz w:val="20"/>
          <w:szCs w:val="20"/>
          <w:lang w:val="pl-PL" w:eastAsia="en-US"/>
        </w:rPr>
        <w:t>lub spełniającą warunki, o których mowa w art. 12a ustawy z dnia 7 lipca</w:t>
      </w:r>
    </w:p>
    <w:p w14:paraId="5402152D" w14:textId="7967D543"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1994 r. Prawo budowlane (tj. Dz. U. z 202</w:t>
      </w:r>
      <w:r>
        <w:rPr>
          <w:rFonts w:eastAsia="Calibri"/>
          <w:bCs/>
          <w:sz w:val="20"/>
          <w:szCs w:val="20"/>
          <w:lang w:val="pl-PL" w:eastAsia="en-US"/>
        </w:rPr>
        <w:t>4</w:t>
      </w:r>
      <w:r w:rsidRPr="001B0B50">
        <w:rPr>
          <w:rFonts w:eastAsia="Calibri"/>
          <w:bCs/>
          <w:sz w:val="20"/>
          <w:szCs w:val="20"/>
          <w:lang w:val="pl-PL" w:eastAsia="en-US"/>
        </w:rPr>
        <w:t xml:space="preserve"> r. poz. </w:t>
      </w:r>
      <w:r>
        <w:rPr>
          <w:rFonts w:eastAsia="Calibri"/>
          <w:bCs/>
          <w:sz w:val="20"/>
          <w:szCs w:val="20"/>
          <w:lang w:val="pl-PL" w:eastAsia="en-US"/>
        </w:rPr>
        <w:t>725</w:t>
      </w:r>
      <w:r w:rsidRPr="001B0B50">
        <w:rPr>
          <w:rFonts w:eastAsia="Calibri"/>
          <w:bCs/>
          <w:sz w:val="20"/>
          <w:szCs w:val="20"/>
          <w:lang w:val="pl-PL" w:eastAsia="en-US"/>
        </w:rPr>
        <w:t xml:space="preserve"> ze zm.), tj. osobą,</w:t>
      </w:r>
      <w:r>
        <w:rPr>
          <w:rFonts w:eastAsia="Calibri"/>
          <w:bCs/>
          <w:sz w:val="20"/>
          <w:szCs w:val="20"/>
          <w:lang w:val="pl-PL" w:eastAsia="en-US"/>
        </w:rPr>
        <w:t xml:space="preserve"> </w:t>
      </w:r>
      <w:r w:rsidRPr="001B0B50">
        <w:rPr>
          <w:rFonts w:eastAsia="Calibri"/>
          <w:bCs/>
          <w:sz w:val="20"/>
          <w:szCs w:val="20"/>
          <w:lang w:val="pl-PL" w:eastAsia="en-US"/>
        </w:rPr>
        <w:t>której odpowiednie kwalifikacje zawodowe zostały uznane na zasadach</w:t>
      </w:r>
      <w:r>
        <w:rPr>
          <w:rFonts w:eastAsia="Calibri"/>
          <w:bCs/>
          <w:sz w:val="20"/>
          <w:szCs w:val="20"/>
          <w:lang w:val="pl-PL" w:eastAsia="en-US"/>
        </w:rPr>
        <w:t xml:space="preserve"> </w:t>
      </w:r>
      <w:r w:rsidRPr="001B0B50">
        <w:rPr>
          <w:rFonts w:eastAsia="Calibri"/>
          <w:bCs/>
          <w:sz w:val="20"/>
          <w:szCs w:val="20"/>
          <w:lang w:val="pl-PL" w:eastAsia="en-US"/>
        </w:rPr>
        <w:t>określonych w przepisach odrębnych lub spełniającą wymogi,</w:t>
      </w:r>
      <w:r>
        <w:rPr>
          <w:rFonts w:eastAsia="Calibri"/>
          <w:bCs/>
          <w:sz w:val="20"/>
          <w:szCs w:val="20"/>
          <w:lang w:val="pl-PL" w:eastAsia="en-US"/>
        </w:rPr>
        <w:t xml:space="preserve"> </w:t>
      </w:r>
      <w:r w:rsidRPr="001B0B50">
        <w:rPr>
          <w:rFonts w:eastAsia="Calibri"/>
          <w:bCs/>
          <w:sz w:val="20"/>
          <w:szCs w:val="20"/>
          <w:lang w:val="pl-PL" w:eastAsia="en-US"/>
        </w:rPr>
        <w:t>o których mowa w art. 20a ustawy z dnia 15.12.2000 r. o samorządach</w:t>
      </w:r>
      <w:r>
        <w:rPr>
          <w:rFonts w:eastAsia="Calibri"/>
          <w:bCs/>
          <w:sz w:val="20"/>
          <w:szCs w:val="20"/>
          <w:lang w:val="pl-PL" w:eastAsia="en-US"/>
        </w:rPr>
        <w:t xml:space="preserve"> </w:t>
      </w:r>
      <w:r w:rsidRPr="001B0B50">
        <w:rPr>
          <w:rFonts w:eastAsia="Calibri"/>
          <w:bCs/>
          <w:sz w:val="20"/>
          <w:szCs w:val="20"/>
          <w:lang w:val="pl-PL" w:eastAsia="en-US"/>
        </w:rPr>
        <w:t>zawodowych architektów oraz inżynierów budownictwa („świadczenie usług</w:t>
      </w:r>
    </w:p>
    <w:p w14:paraId="0379BC08" w14:textId="43D1DE68"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transgranicznych”), posiadający min. 3 letnie doświadczenie w kierowaniu</w:t>
      </w:r>
      <w:r>
        <w:rPr>
          <w:rFonts w:eastAsia="Calibri"/>
          <w:bCs/>
          <w:sz w:val="20"/>
          <w:szCs w:val="20"/>
          <w:lang w:val="pl-PL" w:eastAsia="en-US"/>
        </w:rPr>
        <w:t xml:space="preserve"> </w:t>
      </w:r>
      <w:r w:rsidRPr="001B0B50">
        <w:rPr>
          <w:rFonts w:eastAsia="Calibri"/>
          <w:bCs/>
          <w:sz w:val="20"/>
          <w:szCs w:val="20"/>
          <w:lang w:val="pl-PL" w:eastAsia="en-US"/>
        </w:rPr>
        <w:t>w/w robotami budowlanymi oraz zrzeszony we właściwej Izbie Inżynierów</w:t>
      </w:r>
      <w:r>
        <w:rPr>
          <w:rFonts w:eastAsia="Calibri"/>
          <w:bCs/>
          <w:sz w:val="20"/>
          <w:szCs w:val="20"/>
          <w:lang w:val="pl-PL" w:eastAsia="en-US"/>
        </w:rPr>
        <w:t xml:space="preserve"> </w:t>
      </w:r>
      <w:r w:rsidRPr="001B0B50">
        <w:rPr>
          <w:rFonts w:eastAsia="Calibri"/>
          <w:bCs/>
          <w:sz w:val="20"/>
          <w:szCs w:val="20"/>
          <w:lang w:val="pl-PL" w:eastAsia="en-US"/>
        </w:rPr>
        <w:t>Budownictwa.</w:t>
      </w:r>
    </w:p>
    <w:p w14:paraId="7769E74F" w14:textId="174097A9"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Kierownikiem robót posiadającym aktualne uprawnienia budowlane do</w:t>
      </w:r>
      <w:r>
        <w:rPr>
          <w:rFonts w:eastAsia="Calibri"/>
          <w:bCs/>
          <w:sz w:val="20"/>
          <w:szCs w:val="20"/>
          <w:lang w:val="pl-PL" w:eastAsia="en-US"/>
        </w:rPr>
        <w:t xml:space="preserve"> </w:t>
      </w:r>
      <w:r w:rsidRPr="001B0B50">
        <w:rPr>
          <w:rFonts w:eastAsia="Calibri"/>
          <w:bCs/>
          <w:sz w:val="20"/>
          <w:szCs w:val="20"/>
          <w:lang w:val="pl-PL" w:eastAsia="en-US"/>
        </w:rPr>
        <w:t>kierowania robotami w specjalności instalacji elektrycznej bez ograniczeń lub</w:t>
      </w:r>
      <w:r>
        <w:rPr>
          <w:rFonts w:eastAsia="Calibri"/>
          <w:bCs/>
          <w:sz w:val="20"/>
          <w:szCs w:val="20"/>
          <w:lang w:val="pl-PL" w:eastAsia="en-US"/>
        </w:rPr>
        <w:t xml:space="preserve"> </w:t>
      </w:r>
      <w:r w:rsidRPr="001B0B50">
        <w:rPr>
          <w:rFonts w:eastAsia="Calibri"/>
          <w:bCs/>
          <w:sz w:val="20"/>
          <w:szCs w:val="20"/>
          <w:lang w:val="pl-PL" w:eastAsia="en-US"/>
        </w:rPr>
        <w:t>uprawnienia równoważne - co najmniej 3 lata doświadczenia w zakresie</w:t>
      </w:r>
      <w:r>
        <w:rPr>
          <w:rFonts w:eastAsia="Calibri"/>
          <w:bCs/>
          <w:sz w:val="20"/>
          <w:szCs w:val="20"/>
          <w:lang w:val="pl-PL" w:eastAsia="en-US"/>
        </w:rPr>
        <w:t xml:space="preserve"> </w:t>
      </w:r>
      <w:r w:rsidRPr="001B0B50">
        <w:rPr>
          <w:rFonts w:eastAsia="Calibri"/>
          <w:bCs/>
          <w:sz w:val="20"/>
          <w:szCs w:val="20"/>
          <w:lang w:val="pl-PL" w:eastAsia="en-US"/>
        </w:rPr>
        <w:t>pełnienia samodzielnych funkcji technicznych w budownictwie.</w:t>
      </w:r>
    </w:p>
    <w:p w14:paraId="19272583" w14:textId="04797121" w:rsidR="00FF1997"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Kierownikiem robót posiadającym aktualne uprawnienia budowlane do</w:t>
      </w:r>
      <w:r>
        <w:rPr>
          <w:rFonts w:eastAsia="Calibri"/>
          <w:bCs/>
          <w:sz w:val="20"/>
          <w:szCs w:val="20"/>
          <w:lang w:val="pl-PL" w:eastAsia="en-US"/>
        </w:rPr>
        <w:t xml:space="preserve"> </w:t>
      </w:r>
      <w:r w:rsidRPr="001B0B50">
        <w:rPr>
          <w:rFonts w:eastAsia="Calibri"/>
          <w:bCs/>
          <w:sz w:val="20"/>
          <w:szCs w:val="20"/>
          <w:lang w:val="pl-PL" w:eastAsia="en-US"/>
        </w:rPr>
        <w:t>kierowania robotami w specjalności instalacji sanitarnej bez ograniczeń lub</w:t>
      </w:r>
      <w:r>
        <w:rPr>
          <w:rFonts w:eastAsia="Calibri"/>
          <w:bCs/>
          <w:sz w:val="20"/>
          <w:szCs w:val="20"/>
          <w:lang w:val="pl-PL" w:eastAsia="en-US"/>
        </w:rPr>
        <w:t xml:space="preserve"> </w:t>
      </w:r>
      <w:r w:rsidRPr="001B0B50">
        <w:rPr>
          <w:rFonts w:eastAsia="Calibri"/>
          <w:bCs/>
          <w:sz w:val="20"/>
          <w:szCs w:val="20"/>
          <w:lang w:val="pl-PL" w:eastAsia="en-US"/>
        </w:rPr>
        <w:t>uprawnienia równoważne - co najmniej 3 lata doświadczenia w zakresie</w:t>
      </w:r>
      <w:r>
        <w:rPr>
          <w:rFonts w:eastAsia="Calibri"/>
          <w:bCs/>
          <w:sz w:val="20"/>
          <w:szCs w:val="20"/>
          <w:lang w:val="pl-PL" w:eastAsia="en-US"/>
        </w:rPr>
        <w:t xml:space="preserve"> </w:t>
      </w:r>
      <w:r w:rsidRPr="001B0B50">
        <w:rPr>
          <w:rFonts w:eastAsia="Calibri"/>
          <w:bCs/>
          <w:sz w:val="20"/>
          <w:szCs w:val="20"/>
          <w:lang w:val="pl-PL" w:eastAsia="en-US"/>
        </w:rPr>
        <w:t>pełnienia samodzielnych funkcji technicznych w budownictwie.</w:t>
      </w:r>
    </w:p>
    <w:p w14:paraId="0000008C" w14:textId="77777777" w:rsidR="0085776F" w:rsidRDefault="00F85078" w:rsidP="002F7344">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4441CA48" w:rsidR="0085776F" w:rsidRDefault="00F85078" w:rsidP="002F7344">
      <w:pPr>
        <w:numPr>
          <w:ilvl w:val="0"/>
          <w:numId w:val="20"/>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C1238E">
        <w:rPr>
          <w:sz w:val="20"/>
          <w:szCs w:val="20"/>
        </w:rPr>
        <w:t xml:space="preserve">roboty budowlane </w:t>
      </w:r>
      <w:r>
        <w:rPr>
          <w:sz w:val="20"/>
          <w:szCs w:val="20"/>
        </w:rPr>
        <w:t xml:space="preserve">wykonają poszczególni wykonawcy w odniesieniu do warunków, które zostały opisane w ust. 2 - zgodnie z </w:t>
      </w:r>
      <w:r>
        <w:rPr>
          <w:b/>
          <w:sz w:val="20"/>
          <w:szCs w:val="20"/>
        </w:rPr>
        <w:t xml:space="preserve">Załącznikiem nr </w:t>
      </w:r>
      <w:r w:rsidR="006E31AF">
        <w:rPr>
          <w:b/>
          <w:sz w:val="20"/>
          <w:szCs w:val="20"/>
        </w:rPr>
        <w:t>6</w:t>
      </w:r>
      <w:r>
        <w:rPr>
          <w:b/>
          <w:sz w:val="20"/>
          <w:szCs w:val="20"/>
        </w:rPr>
        <w:t xml:space="preserve"> do SWZ</w:t>
      </w:r>
      <w:r>
        <w:rPr>
          <w:sz w:val="20"/>
          <w:szCs w:val="20"/>
        </w:rPr>
        <w:t xml:space="preserve">. </w:t>
      </w:r>
    </w:p>
    <w:p w14:paraId="0000008E" w14:textId="77777777" w:rsidR="0085776F" w:rsidRPr="002F3895" w:rsidRDefault="00F85078">
      <w:pPr>
        <w:pStyle w:val="Nagwek2"/>
        <w:rPr>
          <w:sz w:val="28"/>
          <w:szCs w:val="28"/>
        </w:rPr>
      </w:pPr>
      <w:bookmarkStart w:id="9" w:name="_sv3xn7chhdup" w:colFirst="0" w:colLast="0"/>
      <w:bookmarkEnd w:id="9"/>
      <w:r w:rsidRPr="002F3895">
        <w:rPr>
          <w:sz w:val="28"/>
          <w:szCs w:val="28"/>
        </w:rPr>
        <w:t>IX. Podstawy wykluczenia z postępowania</w:t>
      </w:r>
    </w:p>
    <w:p w14:paraId="0000008F" w14:textId="77777777" w:rsidR="0085776F" w:rsidRDefault="00F8507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4E295521" w:rsidR="0085776F" w:rsidRDefault="00F85078" w:rsidP="002F7344">
      <w:pPr>
        <w:numPr>
          <w:ilvl w:val="0"/>
          <w:numId w:val="22"/>
        </w:numPr>
        <w:spacing w:line="360" w:lineRule="auto"/>
        <w:ind w:left="812" w:hanging="386"/>
        <w:jc w:val="both"/>
        <w:rPr>
          <w:sz w:val="20"/>
          <w:szCs w:val="20"/>
        </w:rPr>
      </w:pPr>
      <w:r>
        <w:rPr>
          <w:sz w:val="20"/>
          <w:szCs w:val="20"/>
        </w:rPr>
        <w:t>w art. 108 ust. 1 PZP</w:t>
      </w:r>
      <w:r w:rsidR="00B831BE">
        <w:rPr>
          <w:sz w:val="20"/>
          <w:szCs w:val="20"/>
        </w:rPr>
        <w:t xml:space="preserve"> </w:t>
      </w:r>
      <w:r w:rsidR="00B831BE" w:rsidRPr="00CA556D">
        <w:rPr>
          <w:sz w:val="20"/>
          <w:szCs w:val="20"/>
        </w:rPr>
        <w:t xml:space="preserve">oraz w art. </w:t>
      </w:r>
      <w:bookmarkStart w:id="10" w:name="_Hlk101433545"/>
      <w:r w:rsidR="00B831BE" w:rsidRPr="00CA556D">
        <w:rPr>
          <w:sz w:val="20"/>
          <w:szCs w:val="20"/>
        </w:rPr>
        <w:t>7 ust. 1 ustawy o szczególnych rozwiązaniach w zakresie przeciwdziałania wspieraniu agresji na Ukrainę oraz służących ochronie bezpieczeństwa narodowego</w:t>
      </w:r>
      <w:bookmarkEnd w:id="10"/>
      <w:r>
        <w:rPr>
          <w:sz w:val="20"/>
          <w:szCs w:val="20"/>
        </w:rPr>
        <w:t>;</w:t>
      </w:r>
    </w:p>
    <w:p w14:paraId="00000091" w14:textId="4211EA8D" w:rsidR="0085776F" w:rsidRDefault="00F85078" w:rsidP="002F7344">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85776F" w:rsidRDefault="00F85078">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pPr>
        <w:numPr>
          <w:ilvl w:val="0"/>
          <w:numId w:val="9"/>
        </w:numPr>
        <w:spacing w:line="360" w:lineRule="auto"/>
        <w:ind w:left="1246" w:hanging="434"/>
        <w:jc w:val="both"/>
        <w:rPr>
          <w:sz w:val="20"/>
          <w:szCs w:val="20"/>
        </w:rPr>
      </w:pPr>
      <w:r>
        <w:rPr>
          <w:sz w:val="20"/>
          <w:szCs w:val="20"/>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pPr>
        <w:numPr>
          <w:ilvl w:val="0"/>
          <w:numId w:val="2"/>
        </w:numPr>
        <w:spacing w:line="360" w:lineRule="auto"/>
        <w:ind w:left="426"/>
        <w:jc w:val="both"/>
        <w:rPr>
          <w:sz w:val="20"/>
          <w:szCs w:val="20"/>
        </w:rPr>
      </w:pPr>
      <w:r>
        <w:rPr>
          <w:sz w:val="20"/>
          <w:szCs w:val="20"/>
        </w:rPr>
        <w:t>Wykluczenie Wykonawcy n</w:t>
      </w:r>
      <w:r w:rsidR="00C50AEF">
        <w:rPr>
          <w:sz w:val="20"/>
          <w:szCs w:val="20"/>
        </w:rPr>
        <w:t>astępuje zgodnie z art. 111 PZP.</w:t>
      </w:r>
    </w:p>
    <w:p w14:paraId="00000096" w14:textId="77777777" w:rsidR="0085776F" w:rsidRPr="002F3895" w:rsidRDefault="00F85078">
      <w:pPr>
        <w:pStyle w:val="Nagwek2"/>
        <w:rPr>
          <w:sz w:val="28"/>
          <w:szCs w:val="28"/>
        </w:rPr>
      </w:pPr>
      <w:bookmarkStart w:id="11" w:name="_crlv0voso4yw" w:colFirst="0" w:colLast="0"/>
      <w:bookmarkEnd w:id="11"/>
      <w:r w:rsidRPr="002F3895">
        <w:rPr>
          <w:sz w:val="28"/>
          <w:szCs w:val="28"/>
        </w:rPr>
        <w:t>X. Podmiotowe środki dowodowe. Oświadczenia i dokumenty, jakie zobowiązani są dostarczyć Wykonawcy w celu potwierdzenia spełniania warunków udziału w postępowaniu oraz wykazania braku podstaw wykluczenia</w:t>
      </w:r>
    </w:p>
    <w:p w14:paraId="00000097" w14:textId="22B3B96B" w:rsidR="0085776F" w:rsidRDefault="00F85078">
      <w:pPr>
        <w:numPr>
          <w:ilvl w:val="0"/>
          <w:numId w:val="10"/>
        </w:numPr>
        <w:spacing w:before="240" w:line="360" w:lineRule="auto"/>
        <w:ind w:left="284" w:hanging="426"/>
        <w:jc w:val="both"/>
        <w:rPr>
          <w:sz w:val="20"/>
          <w:szCs w:val="20"/>
        </w:rPr>
      </w:pPr>
      <w:r>
        <w:rPr>
          <w:sz w:val="20"/>
          <w:szCs w:val="20"/>
        </w:rPr>
        <w:t>Do oferty Wykonawca zobowiązany jest dołączyć aktualne na dzień składania ofert oświadczenie o spełnianiu warunków udziału w postępowaniu oraz o braku podstaw do wykluczenia z postępowania</w:t>
      </w:r>
      <w:r w:rsidR="00C1238E">
        <w:rPr>
          <w:sz w:val="20"/>
          <w:szCs w:val="20"/>
        </w:rPr>
        <w:t xml:space="preserve"> </w:t>
      </w:r>
      <w:r>
        <w:rPr>
          <w:sz w:val="20"/>
          <w:szCs w:val="20"/>
        </w:rPr>
        <w:t xml:space="preserve">– zgodnie z </w:t>
      </w:r>
      <w:r>
        <w:rPr>
          <w:b/>
          <w:sz w:val="20"/>
          <w:szCs w:val="20"/>
        </w:rPr>
        <w:t xml:space="preserve">Załącznikiem nr </w:t>
      </w:r>
      <w:r w:rsidR="00C06B07">
        <w:rPr>
          <w:b/>
          <w:sz w:val="20"/>
          <w:szCs w:val="20"/>
        </w:rPr>
        <w:t>3</w:t>
      </w:r>
      <w:r>
        <w:rPr>
          <w:b/>
          <w:sz w:val="20"/>
          <w:szCs w:val="20"/>
        </w:rPr>
        <w:t xml:space="preserve"> </w:t>
      </w:r>
      <w:r w:rsidR="00B831BE">
        <w:rPr>
          <w:b/>
          <w:sz w:val="20"/>
          <w:szCs w:val="20"/>
        </w:rPr>
        <w:t xml:space="preserve">i 3a </w:t>
      </w:r>
      <w:r>
        <w:rPr>
          <w:b/>
          <w:sz w:val="20"/>
          <w:szCs w:val="20"/>
        </w:rPr>
        <w:t>do SWZ</w:t>
      </w:r>
      <w:r>
        <w:rPr>
          <w:sz w:val="20"/>
          <w:szCs w:val="20"/>
        </w:rPr>
        <w:t>;</w:t>
      </w:r>
    </w:p>
    <w:p w14:paraId="00000098" w14:textId="77777777" w:rsidR="0085776F" w:rsidRDefault="00F8507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3CB9D51E" w:rsidR="0085776F" w:rsidRDefault="00F85078" w:rsidP="002F7344">
      <w:pPr>
        <w:numPr>
          <w:ilvl w:val="2"/>
          <w:numId w:val="20"/>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1922DA">
        <w:rPr>
          <w:b/>
          <w:sz w:val="20"/>
          <w:szCs w:val="20"/>
        </w:rPr>
        <w:t>4</w:t>
      </w:r>
      <w:r>
        <w:rPr>
          <w:b/>
          <w:sz w:val="20"/>
          <w:szCs w:val="20"/>
        </w:rPr>
        <w:t xml:space="preserve"> do SWZ</w:t>
      </w:r>
      <w:r>
        <w:rPr>
          <w:sz w:val="20"/>
          <w:szCs w:val="20"/>
        </w:rPr>
        <w:t>;</w:t>
      </w:r>
    </w:p>
    <w:p w14:paraId="0000009C" w14:textId="77777777" w:rsidR="0085776F" w:rsidRDefault="00F85078" w:rsidP="002F7344">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195383E6" w:rsidR="0085776F" w:rsidRPr="00347A99" w:rsidRDefault="00F85078" w:rsidP="002F7344">
      <w:pPr>
        <w:numPr>
          <w:ilvl w:val="2"/>
          <w:numId w:val="20"/>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w:t>
      </w:r>
      <w:r>
        <w:rPr>
          <w:sz w:val="20"/>
          <w:szCs w:val="20"/>
        </w:rPr>
        <w:lastRenderedPageBreak/>
        <w:t xml:space="preserve">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C50AEF">
        <w:rPr>
          <w:b/>
          <w:sz w:val="20"/>
          <w:szCs w:val="20"/>
        </w:rPr>
        <w:t>8</w:t>
      </w:r>
      <w:r>
        <w:rPr>
          <w:b/>
          <w:sz w:val="20"/>
          <w:szCs w:val="20"/>
        </w:rPr>
        <w:t xml:space="preserve"> do SWZ</w:t>
      </w:r>
      <w:r w:rsidR="008F06FB">
        <w:rPr>
          <w:b/>
          <w:sz w:val="20"/>
          <w:szCs w:val="20"/>
        </w:rPr>
        <w:t>;</w:t>
      </w:r>
    </w:p>
    <w:p w14:paraId="41EAEA34" w14:textId="6DACD23B" w:rsidR="00347A99" w:rsidRPr="00347A99" w:rsidRDefault="00347A99" w:rsidP="00347A99">
      <w:pPr>
        <w:numPr>
          <w:ilvl w:val="2"/>
          <w:numId w:val="20"/>
        </w:numPr>
        <w:ind w:left="710" w:hanging="435"/>
        <w:jc w:val="both"/>
        <w:rPr>
          <w:sz w:val="20"/>
          <w:szCs w:val="20"/>
        </w:rPr>
      </w:pPr>
      <w:r w:rsidRPr="00347A99">
        <w:rPr>
          <w:sz w:val="20"/>
          <w:szCs w:val="20"/>
        </w:rPr>
        <w:t>Wykaz osób skierowanych do realizacji zadania oraz dokumentów potwierdzających odpowiednie przygotowanie zawodowe kierownika budowy i kierowników odpowiednich branż wraz z zaświadczeniami o przynależności do Polskiej Izby Inżynierów Budownictwa</w:t>
      </w:r>
      <w:r w:rsidR="001922DA" w:rsidRPr="001922DA">
        <w:rPr>
          <w:b/>
          <w:sz w:val="20"/>
          <w:szCs w:val="20"/>
        </w:rPr>
        <w:t xml:space="preserve"> </w:t>
      </w:r>
      <w:r w:rsidR="001922DA">
        <w:rPr>
          <w:b/>
          <w:sz w:val="20"/>
          <w:szCs w:val="20"/>
        </w:rPr>
        <w:t>załącznik nr 9 do SWZ</w:t>
      </w:r>
      <w:r w:rsidRPr="00347A99">
        <w:rPr>
          <w:sz w:val="20"/>
          <w:szCs w:val="20"/>
        </w:rPr>
        <w:t xml:space="preserve"> </w:t>
      </w:r>
      <w:proofErr w:type="spellStart"/>
      <w:r w:rsidRPr="00347A99">
        <w:rPr>
          <w:sz w:val="20"/>
          <w:szCs w:val="20"/>
        </w:rPr>
        <w:t>t.j</w:t>
      </w:r>
      <w:proofErr w:type="spellEnd"/>
      <w:r w:rsidRPr="00347A99">
        <w:rPr>
          <w:sz w:val="20"/>
          <w:szCs w:val="20"/>
        </w:rPr>
        <w:t>.:</w:t>
      </w:r>
    </w:p>
    <w:p w14:paraId="54B8528E" w14:textId="2837A3D4" w:rsidR="001922DA" w:rsidRPr="001B0B50" w:rsidRDefault="001922DA" w:rsidP="001922DA">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Projektant</w:t>
      </w:r>
      <w:r>
        <w:rPr>
          <w:rFonts w:eastAsia="Calibri"/>
          <w:bCs/>
          <w:sz w:val="20"/>
          <w:szCs w:val="20"/>
          <w:lang w:val="pl-PL" w:eastAsia="en-US"/>
        </w:rPr>
        <w:t xml:space="preserve"> </w:t>
      </w:r>
      <w:r w:rsidRPr="001B0B50">
        <w:rPr>
          <w:rFonts w:eastAsia="Calibri"/>
          <w:bCs/>
          <w:sz w:val="20"/>
          <w:szCs w:val="20"/>
          <w:lang w:val="pl-PL" w:eastAsia="en-US"/>
        </w:rPr>
        <w:t xml:space="preserve">w branży </w:t>
      </w:r>
      <w:r>
        <w:rPr>
          <w:rFonts w:eastAsia="Calibri"/>
          <w:bCs/>
          <w:sz w:val="20"/>
          <w:szCs w:val="20"/>
          <w:lang w:val="pl-PL" w:eastAsia="en-US"/>
        </w:rPr>
        <w:t xml:space="preserve">sanitarnej </w:t>
      </w:r>
      <w:r w:rsidRPr="001B0B50">
        <w:rPr>
          <w:rFonts w:eastAsia="Calibri"/>
          <w:bCs/>
          <w:sz w:val="20"/>
          <w:szCs w:val="20"/>
          <w:lang w:val="pl-PL" w:eastAsia="en-US"/>
        </w:rPr>
        <w:t>- osoba posiadająca uprawnienia</w:t>
      </w:r>
      <w:r>
        <w:rPr>
          <w:rFonts w:eastAsia="Calibri"/>
          <w:bCs/>
          <w:sz w:val="20"/>
          <w:szCs w:val="20"/>
          <w:lang w:val="pl-PL" w:eastAsia="en-US"/>
        </w:rPr>
        <w:t xml:space="preserve"> </w:t>
      </w:r>
      <w:r w:rsidRPr="001B0B50">
        <w:rPr>
          <w:rFonts w:eastAsia="Calibri"/>
          <w:bCs/>
          <w:sz w:val="20"/>
          <w:szCs w:val="20"/>
          <w:lang w:val="pl-PL" w:eastAsia="en-US"/>
        </w:rPr>
        <w:t>budowlane do projektowania w w/w specjalności bez ograniczeń,</w:t>
      </w:r>
      <w:r>
        <w:rPr>
          <w:rFonts w:eastAsia="Calibri"/>
          <w:bCs/>
          <w:sz w:val="20"/>
          <w:szCs w:val="20"/>
          <w:lang w:val="pl-PL" w:eastAsia="en-US"/>
        </w:rPr>
        <w:t xml:space="preserve"> </w:t>
      </w:r>
      <w:r w:rsidRPr="001B0B50">
        <w:rPr>
          <w:rFonts w:eastAsia="Calibri"/>
          <w:bCs/>
          <w:sz w:val="20"/>
          <w:szCs w:val="20"/>
          <w:lang w:val="pl-PL" w:eastAsia="en-US"/>
        </w:rPr>
        <w:t>umożliwiające zrealizowanie przedmiotowego zamówienia.</w:t>
      </w:r>
    </w:p>
    <w:p w14:paraId="3E43E2A9" w14:textId="35DE2D14" w:rsidR="001922DA" w:rsidRPr="001B0B50" w:rsidRDefault="001922DA" w:rsidP="001922DA">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 budowy, posiadający uprawnienia budowlane</w:t>
      </w:r>
      <w:r>
        <w:rPr>
          <w:rFonts w:eastAsia="Calibri"/>
          <w:bCs/>
          <w:sz w:val="20"/>
          <w:szCs w:val="20"/>
          <w:lang w:val="pl-PL" w:eastAsia="en-US"/>
        </w:rPr>
        <w:t xml:space="preserve"> </w:t>
      </w:r>
      <w:r w:rsidRPr="001B0B50">
        <w:rPr>
          <w:rFonts w:eastAsia="Calibri"/>
          <w:bCs/>
          <w:sz w:val="20"/>
          <w:szCs w:val="20"/>
          <w:lang w:val="pl-PL" w:eastAsia="en-US"/>
        </w:rPr>
        <w:t>do kierowania robotami w specjalności konstrukcyjno-budowlanej</w:t>
      </w:r>
      <w:r>
        <w:rPr>
          <w:rFonts w:eastAsia="Calibri"/>
          <w:bCs/>
          <w:sz w:val="20"/>
          <w:szCs w:val="20"/>
          <w:lang w:val="pl-PL" w:eastAsia="en-US"/>
        </w:rPr>
        <w:t xml:space="preserve"> </w:t>
      </w:r>
      <w:r w:rsidRPr="001B0B50">
        <w:rPr>
          <w:rFonts w:eastAsia="Calibri"/>
          <w:bCs/>
          <w:sz w:val="20"/>
          <w:szCs w:val="20"/>
          <w:lang w:val="pl-PL" w:eastAsia="en-US"/>
        </w:rPr>
        <w:t>lub odpowiadające im ważne uprawnienia, które zostały wydane</w:t>
      </w:r>
      <w:r>
        <w:rPr>
          <w:rFonts w:eastAsia="Calibri"/>
          <w:bCs/>
          <w:sz w:val="20"/>
          <w:szCs w:val="20"/>
          <w:lang w:val="pl-PL" w:eastAsia="en-US"/>
        </w:rPr>
        <w:t xml:space="preserve"> </w:t>
      </w:r>
      <w:r w:rsidRPr="001B0B50">
        <w:rPr>
          <w:rFonts w:eastAsia="Calibri"/>
          <w:bCs/>
          <w:sz w:val="20"/>
          <w:szCs w:val="20"/>
          <w:lang w:val="pl-PL" w:eastAsia="en-US"/>
        </w:rPr>
        <w:t>na podstawie wcześniej obowiązujących przepisów oraz zrzeszoną</w:t>
      </w:r>
      <w:r>
        <w:rPr>
          <w:rFonts w:eastAsia="Calibri"/>
          <w:bCs/>
          <w:sz w:val="20"/>
          <w:szCs w:val="20"/>
          <w:lang w:val="pl-PL" w:eastAsia="en-US"/>
        </w:rPr>
        <w:t xml:space="preserve"> </w:t>
      </w:r>
      <w:r w:rsidRPr="001B0B50">
        <w:rPr>
          <w:rFonts w:eastAsia="Calibri"/>
          <w:bCs/>
          <w:sz w:val="20"/>
          <w:szCs w:val="20"/>
          <w:lang w:val="pl-PL" w:eastAsia="en-US"/>
        </w:rPr>
        <w:t>we właściwym samorządzie zawodowym zgodnie z przepisami ustawy</w:t>
      </w:r>
      <w:r>
        <w:rPr>
          <w:rFonts w:eastAsia="Calibri"/>
          <w:bCs/>
          <w:sz w:val="20"/>
          <w:szCs w:val="20"/>
          <w:lang w:val="pl-PL" w:eastAsia="en-US"/>
        </w:rPr>
        <w:t xml:space="preserve"> </w:t>
      </w:r>
      <w:r w:rsidRPr="001B0B50">
        <w:rPr>
          <w:rFonts w:eastAsia="Calibri"/>
          <w:bCs/>
          <w:sz w:val="20"/>
          <w:szCs w:val="20"/>
          <w:lang w:val="pl-PL" w:eastAsia="en-US"/>
        </w:rPr>
        <w:t>z dnia 15.12.2000 r. o samorządach zawodowych architektów</w:t>
      </w:r>
      <w:r>
        <w:rPr>
          <w:rFonts w:eastAsia="Calibri"/>
          <w:bCs/>
          <w:sz w:val="20"/>
          <w:szCs w:val="20"/>
          <w:lang w:val="pl-PL" w:eastAsia="en-US"/>
        </w:rPr>
        <w:t xml:space="preserve"> </w:t>
      </w:r>
      <w:r w:rsidRPr="001B0B50">
        <w:rPr>
          <w:rFonts w:eastAsia="Calibri"/>
          <w:bCs/>
          <w:sz w:val="20"/>
          <w:szCs w:val="20"/>
          <w:lang w:val="pl-PL" w:eastAsia="en-US"/>
        </w:rPr>
        <w:t>oraz inżynierów budownictwa (tj. Dz. U. z 2019 r. poz. 1117)</w:t>
      </w:r>
      <w:r>
        <w:rPr>
          <w:rFonts w:eastAsia="Calibri"/>
          <w:bCs/>
          <w:sz w:val="20"/>
          <w:szCs w:val="20"/>
          <w:lang w:val="pl-PL" w:eastAsia="en-US"/>
        </w:rPr>
        <w:t xml:space="preserve"> </w:t>
      </w:r>
      <w:r w:rsidRPr="001B0B50">
        <w:rPr>
          <w:rFonts w:eastAsia="Calibri"/>
          <w:bCs/>
          <w:sz w:val="20"/>
          <w:szCs w:val="20"/>
          <w:lang w:val="pl-PL" w:eastAsia="en-US"/>
        </w:rPr>
        <w:t>lub spełniającą warunki, o których mowa w art. 12a ustawy z dnia 7 lipca</w:t>
      </w:r>
    </w:p>
    <w:p w14:paraId="4D5B3566" w14:textId="77777777" w:rsidR="001922DA" w:rsidRPr="001B0B50" w:rsidRDefault="001922DA" w:rsidP="001922DA">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1994 r. Prawo budowlane (tj. Dz. U. z 202</w:t>
      </w:r>
      <w:r>
        <w:rPr>
          <w:rFonts w:eastAsia="Calibri"/>
          <w:bCs/>
          <w:sz w:val="20"/>
          <w:szCs w:val="20"/>
          <w:lang w:val="pl-PL" w:eastAsia="en-US"/>
        </w:rPr>
        <w:t>4</w:t>
      </w:r>
      <w:r w:rsidRPr="001B0B50">
        <w:rPr>
          <w:rFonts w:eastAsia="Calibri"/>
          <w:bCs/>
          <w:sz w:val="20"/>
          <w:szCs w:val="20"/>
          <w:lang w:val="pl-PL" w:eastAsia="en-US"/>
        </w:rPr>
        <w:t xml:space="preserve"> r. poz. </w:t>
      </w:r>
      <w:r>
        <w:rPr>
          <w:rFonts w:eastAsia="Calibri"/>
          <w:bCs/>
          <w:sz w:val="20"/>
          <w:szCs w:val="20"/>
          <w:lang w:val="pl-PL" w:eastAsia="en-US"/>
        </w:rPr>
        <w:t>725</w:t>
      </w:r>
      <w:r w:rsidRPr="001B0B50">
        <w:rPr>
          <w:rFonts w:eastAsia="Calibri"/>
          <w:bCs/>
          <w:sz w:val="20"/>
          <w:szCs w:val="20"/>
          <w:lang w:val="pl-PL" w:eastAsia="en-US"/>
        </w:rPr>
        <w:t xml:space="preserve"> ze zm.), tj. osobą,</w:t>
      </w:r>
      <w:r>
        <w:rPr>
          <w:rFonts w:eastAsia="Calibri"/>
          <w:bCs/>
          <w:sz w:val="20"/>
          <w:szCs w:val="20"/>
          <w:lang w:val="pl-PL" w:eastAsia="en-US"/>
        </w:rPr>
        <w:t xml:space="preserve"> </w:t>
      </w:r>
      <w:r w:rsidRPr="001B0B50">
        <w:rPr>
          <w:rFonts w:eastAsia="Calibri"/>
          <w:bCs/>
          <w:sz w:val="20"/>
          <w:szCs w:val="20"/>
          <w:lang w:val="pl-PL" w:eastAsia="en-US"/>
        </w:rPr>
        <w:t>której odpowiednie kwalifikacje zawodowe zostały uznane na zasadach</w:t>
      </w:r>
      <w:r>
        <w:rPr>
          <w:rFonts w:eastAsia="Calibri"/>
          <w:bCs/>
          <w:sz w:val="20"/>
          <w:szCs w:val="20"/>
          <w:lang w:val="pl-PL" w:eastAsia="en-US"/>
        </w:rPr>
        <w:t xml:space="preserve"> </w:t>
      </w:r>
      <w:r w:rsidRPr="001B0B50">
        <w:rPr>
          <w:rFonts w:eastAsia="Calibri"/>
          <w:bCs/>
          <w:sz w:val="20"/>
          <w:szCs w:val="20"/>
          <w:lang w:val="pl-PL" w:eastAsia="en-US"/>
        </w:rPr>
        <w:t>określonych w przepisach odrębnych lub spełniającą wymogi,</w:t>
      </w:r>
      <w:r>
        <w:rPr>
          <w:rFonts w:eastAsia="Calibri"/>
          <w:bCs/>
          <w:sz w:val="20"/>
          <w:szCs w:val="20"/>
          <w:lang w:val="pl-PL" w:eastAsia="en-US"/>
        </w:rPr>
        <w:t xml:space="preserve"> </w:t>
      </w:r>
      <w:r w:rsidRPr="001B0B50">
        <w:rPr>
          <w:rFonts w:eastAsia="Calibri"/>
          <w:bCs/>
          <w:sz w:val="20"/>
          <w:szCs w:val="20"/>
          <w:lang w:val="pl-PL" w:eastAsia="en-US"/>
        </w:rPr>
        <w:t>o których mowa w art. 20a ustawy z dnia 15.12.2000 r. o samorządach</w:t>
      </w:r>
      <w:r>
        <w:rPr>
          <w:rFonts w:eastAsia="Calibri"/>
          <w:bCs/>
          <w:sz w:val="20"/>
          <w:szCs w:val="20"/>
          <w:lang w:val="pl-PL" w:eastAsia="en-US"/>
        </w:rPr>
        <w:t xml:space="preserve"> </w:t>
      </w:r>
      <w:r w:rsidRPr="001B0B50">
        <w:rPr>
          <w:rFonts w:eastAsia="Calibri"/>
          <w:bCs/>
          <w:sz w:val="20"/>
          <w:szCs w:val="20"/>
          <w:lang w:val="pl-PL" w:eastAsia="en-US"/>
        </w:rPr>
        <w:t>zawodowych architektów oraz inżynierów budownictwa („świadczenie usług</w:t>
      </w:r>
    </w:p>
    <w:p w14:paraId="3F1C7940" w14:textId="77777777" w:rsidR="001922DA" w:rsidRPr="001B0B50" w:rsidRDefault="001922DA" w:rsidP="001922DA">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transgranicznych”), posiadający min. 3 letnie doświadczenie w kierowaniu</w:t>
      </w:r>
      <w:r>
        <w:rPr>
          <w:rFonts w:eastAsia="Calibri"/>
          <w:bCs/>
          <w:sz w:val="20"/>
          <w:szCs w:val="20"/>
          <w:lang w:val="pl-PL" w:eastAsia="en-US"/>
        </w:rPr>
        <w:t xml:space="preserve"> </w:t>
      </w:r>
      <w:r w:rsidRPr="001B0B50">
        <w:rPr>
          <w:rFonts w:eastAsia="Calibri"/>
          <w:bCs/>
          <w:sz w:val="20"/>
          <w:szCs w:val="20"/>
          <w:lang w:val="pl-PL" w:eastAsia="en-US"/>
        </w:rPr>
        <w:t>w/w robotami budowlanymi oraz zrzeszony we właściwej Izbie Inżynierów</w:t>
      </w:r>
      <w:r>
        <w:rPr>
          <w:rFonts w:eastAsia="Calibri"/>
          <w:bCs/>
          <w:sz w:val="20"/>
          <w:szCs w:val="20"/>
          <w:lang w:val="pl-PL" w:eastAsia="en-US"/>
        </w:rPr>
        <w:t xml:space="preserve"> </w:t>
      </w:r>
      <w:r w:rsidRPr="001B0B50">
        <w:rPr>
          <w:rFonts w:eastAsia="Calibri"/>
          <w:bCs/>
          <w:sz w:val="20"/>
          <w:szCs w:val="20"/>
          <w:lang w:val="pl-PL" w:eastAsia="en-US"/>
        </w:rPr>
        <w:t>Budownictwa.</w:t>
      </w:r>
    </w:p>
    <w:p w14:paraId="42645501" w14:textId="053686DE" w:rsidR="001922DA" w:rsidRPr="001B0B50" w:rsidRDefault="001922DA" w:rsidP="001922DA">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 robót posiadający aktualne uprawnienia budowlane do</w:t>
      </w:r>
      <w:r>
        <w:rPr>
          <w:rFonts w:eastAsia="Calibri"/>
          <w:bCs/>
          <w:sz w:val="20"/>
          <w:szCs w:val="20"/>
          <w:lang w:val="pl-PL" w:eastAsia="en-US"/>
        </w:rPr>
        <w:t xml:space="preserve"> </w:t>
      </w:r>
      <w:r w:rsidRPr="001B0B50">
        <w:rPr>
          <w:rFonts w:eastAsia="Calibri"/>
          <w:bCs/>
          <w:sz w:val="20"/>
          <w:szCs w:val="20"/>
          <w:lang w:val="pl-PL" w:eastAsia="en-US"/>
        </w:rPr>
        <w:t>kierowania robotami w specjalności instalacji elektrycznej bez ograniczeń lub</w:t>
      </w:r>
      <w:r>
        <w:rPr>
          <w:rFonts w:eastAsia="Calibri"/>
          <w:bCs/>
          <w:sz w:val="20"/>
          <w:szCs w:val="20"/>
          <w:lang w:val="pl-PL" w:eastAsia="en-US"/>
        </w:rPr>
        <w:t xml:space="preserve"> </w:t>
      </w:r>
      <w:r w:rsidRPr="001B0B50">
        <w:rPr>
          <w:rFonts w:eastAsia="Calibri"/>
          <w:bCs/>
          <w:sz w:val="20"/>
          <w:szCs w:val="20"/>
          <w:lang w:val="pl-PL" w:eastAsia="en-US"/>
        </w:rPr>
        <w:t>uprawnienia równoważne - co najmniej 3 lata doświadczenia w zakresie</w:t>
      </w:r>
      <w:r>
        <w:rPr>
          <w:rFonts w:eastAsia="Calibri"/>
          <w:bCs/>
          <w:sz w:val="20"/>
          <w:szCs w:val="20"/>
          <w:lang w:val="pl-PL" w:eastAsia="en-US"/>
        </w:rPr>
        <w:t xml:space="preserve"> </w:t>
      </w:r>
      <w:r w:rsidRPr="001B0B50">
        <w:rPr>
          <w:rFonts w:eastAsia="Calibri"/>
          <w:bCs/>
          <w:sz w:val="20"/>
          <w:szCs w:val="20"/>
          <w:lang w:val="pl-PL" w:eastAsia="en-US"/>
        </w:rPr>
        <w:t>pełnienia samodzielnych funkcji technicznych w budownictwie.</w:t>
      </w:r>
    </w:p>
    <w:p w14:paraId="1E1DEF84" w14:textId="17E7073E" w:rsidR="001922DA" w:rsidRDefault="001922DA" w:rsidP="001922DA">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 robót posiadający aktualne uprawnienia budowlane do</w:t>
      </w:r>
      <w:r>
        <w:rPr>
          <w:rFonts w:eastAsia="Calibri"/>
          <w:bCs/>
          <w:sz w:val="20"/>
          <w:szCs w:val="20"/>
          <w:lang w:val="pl-PL" w:eastAsia="en-US"/>
        </w:rPr>
        <w:t xml:space="preserve"> </w:t>
      </w:r>
      <w:r w:rsidRPr="001B0B50">
        <w:rPr>
          <w:rFonts w:eastAsia="Calibri"/>
          <w:bCs/>
          <w:sz w:val="20"/>
          <w:szCs w:val="20"/>
          <w:lang w:val="pl-PL" w:eastAsia="en-US"/>
        </w:rPr>
        <w:t>kierowania robotami w specjalności instalacji sanitarnej bez ograniczeń lub</w:t>
      </w:r>
      <w:r>
        <w:rPr>
          <w:rFonts w:eastAsia="Calibri"/>
          <w:bCs/>
          <w:sz w:val="20"/>
          <w:szCs w:val="20"/>
          <w:lang w:val="pl-PL" w:eastAsia="en-US"/>
        </w:rPr>
        <w:t xml:space="preserve"> </w:t>
      </w:r>
      <w:r w:rsidRPr="001B0B50">
        <w:rPr>
          <w:rFonts w:eastAsia="Calibri"/>
          <w:bCs/>
          <w:sz w:val="20"/>
          <w:szCs w:val="20"/>
          <w:lang w:val="pl-PL" w:eastAsia="en-US"/>
        </w:rPr>
        <w:t>uprawnienia równoważne - co najmniej 3 lata doświadczenia w zakresie</w:t>
      </w:r>
      <w:r>
        <w:rPr>
          <w:rFonts w:eastAsia="Calibri"/>
          <w:bCs/>
          <w:sz w:val="20"/>
          <w:szCs w:val="20"/>
          <w:lang w:val="pl-PL" w:eastAsia="en-US"/>
        </w:rPr>
        <w:t xml:space="preserve"> </w:t>
      </w:r>
      <w:r w:rsidRPr="001B0B50">
        <w:rPr>
          <w:rFonts w:eastAsia="Calibri"/>
          <w:bCs/>
          <w:sz w:val="20"/>
          <w:szCs w:val="20"/>
          <w:lang w:val="pl-PL" w:eastAsia="en-US"/>
        </w:rPr>
        <w:t>pełnienia samodzielnych funkcji technicznych w budownictwie.</w:t>
      </w:r>
    </w:p>
    <w:p w14:paraId="480347CE" w14:textId="0CD7FAAC" w:rsidR="00347A99" w:rsidRPr="007F384A" w:rsidRDefault="00347A99" w:rsidP="00347A99">
      <w:pPr>
        <w:pStyle w:val="Akapitzlist"/>
        <w:autoSpaceDE w:val="0"/>
        <w:autoSpaceDN w:val="0"/>
        <w:adjustRightInd w:val="0"/>
        <w:ind w:left="1080"/>
        <w:rPr>
          <w:rFonts w:ascii="TimesNewRomanPSMT" w:eastAsia="Calibri" w:hAnsi="TimesNewRomanPSMT" w:cs="TimesNewRomanPSMT"/>
          <w:sz w:val="20"/>
          <w:szCs w:val="20"/>
          <w:lang w:val="pl-PL" w:eastAsia="en-US"/>
        </w:rPr>
      </w:pPr>
    </w:p>
    <w:p w14:paraId="15C615BF" w14:textId="1ED01F1B" w:rsidR="00347A99" w:rsidRDefault="00A85B4D" w:rsidP="00A85B4D">
      <w:pPr>
        <w:spacing w:line="360" w:lineRule="auto"/>
        <w:ind w:firstLine="284"/>
        <w:jc w:val="both"/>
        <w:rPr>
          <w:sz w:val="20"/>
          <w:szCs w:val="20"/>
        </w:rPr>
      </w:pPr>
      <w:r w:rsidRPr="00A85B4D">
        <w:rPr>
          <w:b/>
          <w:sz w:val="20"/>
          <w:szCs w:val="20"/>
        </w:rPr>
        <w:t>5</w:t>
      </w:r>
      <w:r>
        <w:rPr>
          <w:sz w:val="20"/>
          <w:szCs w:val="20"/>
        </w:rPr>
        <w:t>) kosztorys ofertowy na podstawie którego sporządzono ofertę (w formie uproszczonej)</w:t>
      </w:r>
    </w:p>
    <w:p w14:paraId="7F65173D" w14:textId="77777777" w:rsidR="00A85B4D" w:rsidRPr="00347A99" w:rsidRDefault="00A85B4D" w:rsidP="00A85B4D">
      <w:pPr>
        <w:spacing w:line="360" w:lineRule="auto"/>
        <w:ind w:firstLine="284"/>
        <w:jc w:val="both"/>
        <w:rPr>
          <w:sz w:val="20"/>
          <w:szCs w:val="20"/>
        </w:rPr>
      </w:pPr>
    </w:p>
    <w:p w14:paraId="0000009F" w14:textId="3BA359AB" w:rsidR="0085776F" w:rsidRDefault="00F85078" w:rsidP="002F7344">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2F7344">
      <w:pPr>
        <w:numPr>
          <w:ilvl w:val="0"/>
          <w:numId w:val="20"/>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w:t>
      </w:r>
      <w:r>
        <w:rPr>
          <w:sz w:val="20"/>
          <w:szCs w:val="20"/>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2F7344">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2F7344">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02FD4F30" w:rsidR="0085776F" w:rsidRDefault="00F85078">
      <w:pPr>
        <w:pStyle w:val="Nagwek2"/>
      </w:pPr>
      <w:bookmarkStart w:id="12" w:name="_gb4nrns0uw97" w:colFirst="0" w:colLast="0"/>
      <w:bookmarkEnd w:id="12"/>
      <w:r>
        <w:t>XI. Poleganie na zasobach innych podmiotów</w:t>
      </w:r>
    </w:p>
    <w:p w14:paraId="000000A4" w14:textId="77777777" w:rsidR="0085776F" w:rsidRDefault="00F8507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3F7DA3C" w:rsidR="0085776F" w:rsidRDefault="00F85078">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E31AF">
        <w:rPr>
          <w:b/>
          <w:sz w:val="20"/>
          <w:szCs w:val="20"/>
        </w:rPr>
        <w:t>7</w:t>
      </w:r>
      <w:r>
        <w:rPr>
          <w:b/>
          <w:sz w:val="20"/>
          <w:szCs w:val="20"/>
        </w:rPr>
        <w:t xml:space="preserve"> do SWZ.</w:t>
      </w:r>
    </w:p>
    <w:p w14:paraId="000000A7" w14:textId="77777777" w:rsidR="0085776F" w:rsidRDefault="00F8507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pPr>
        <w:numPr>
          <w:ilvl w:val="3"/>
          <w:numId w:val="2"/>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85776F" w:rsidRPr="00CE7A26" w:rsidRDefault="00F85078">
      <w:pPr>
        <w:pStyle w:val="Nagwek2"/>
        <w:rPr>
          <w:sz w:val="28"/>
          <w:szCs w:val="28"/>
        </w:rPr>
      </w:pPr>
      <w:bookmarkStart w:id="13" w:name="_lodptpqf2xh0" w:colFirst="0" w:colLast="0"/>
      <w:bookmarkEnd w:id="13"/>
      <w:r w:rsidRPr="00CE7A26">
        <w:rPr>
          <w:sz w:val="28"/>
          <w:szCs w:val="28"/>
        </w:rPr>
        <w:t>XII. Informacja dla Wykonawców wspólnie ubiegających się o udzielenie zamówienia</w:t>
      </w:r>
    </w:p>
    <w:p w14:paraId="000000AC" w14:textId="77777777" w:rsidR="0085776F" w:rsidRDefault="00F85078" w:rsidP="002F7344">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2F7344">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4C245CB" w:rsidR="0085776F" w:rsidRDefault="00F85078" w:rsidP="002F7344">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85776F" w:rsidRDefault="00F85078" w:rsidP="002F7344">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85776F" w:rsidRPr="00CE7A26" w:rsidRDefault="00F85078">
      <w:pPr>
        <w:pStyle w:val="Nagwek2"/>
        <w:spacing w:before="240" w:after="240"/>
        <w:rPr>
          <w:sz w:val="28"/>
          <w:szCs w:val="28"/>
        </w:rPr>
      </w:pPr>
      <w:bookmarkStart w:id="14" w:name="_tp7vefgpgfgi" w:colFirst="0" w:colLast="0"/>
      <w:bookmarkEnd w:id="14"/>
      <w:r w:rsidRPr="00CE7A26">
        <w:rPr>
          <w:sz w:val="28"/>
          <w:szCs w:val="28"/>
        </w:rPr>
        <w:t>XIII. Informacje o sposobie porozumiewania się zamawiającego z Wykonawcami oraz przekazywania oświadczeń lub dokumentów</w:t>
      </w:r>
    </w:p>
    <w:p w14:paraId="2BFC425B" w14:textId="77777777" w:rsidR="008F06FB" w:rsidRDefault="00F85078" w:rsidP="002F7344">
      <w:pPr>
        <w:numPr>
          <w:ilvl w:val="0"/>
          <w:numId w:val="17"/>
        </w:numPr>
        <w:spacing w:line="320" w:lineRule="auto"/>
        <w:jc w:val="both"/>
        <w:rPr>
          <w:sz w:val="20"/>
          <w:szCs w:val="20"/>
        </w:rPr>
      </w:pPr>
      <w:r>
        <w:rPr>
          <w:sz w:val="20"/>
          <w:szCs w:val="20"/>
        </w:rPr>
        <w:t xml:space="preserve">Osobą uprawnioną do kontaktu z Wykonawcami jest: </w:t>
      </w:r>
    </w:p>
    <w:p w14:paraId="000000B1" w14:textId="078A6D16" w:rsidR="0085776F" w:rsidRDefault="004F7ED7" w:rsidP="008F06FB">
      <w:pPr>
        <w:spacing w:line="320" w:lineRule="auto"/>
        <w:ind w:left="720"/>
        <w:jc w:val="both"/>
        <w:rPr>
          <w:sz w:val="20"/>
          <w:szCs w:val="20"/>
        </w:rPr>
      </w:pPr>
      <w:r>
        <w:rPr>
          <w:sz w:val="20"/>
          <w:szCs w:val="20"/>
        </w:rPr>
        <w:t>Grzegorz Danilewicz tel.: +48 98 76 10 780, e-mail: g.danilewicz@uggorowo.pl.</w:t>
      </w:r>
    </w:p>
    <w:p w14:paraId="000000B2" w14:textId="3F9AE073" w:rsidR="0085776F" w:rsidRPr="008240D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w:t>
      </w:r>
      <w:r>
        <w:rPr>
          <w:sz w:val="20"/>
          <w:szCs w:val="20"/>
        </w:rPr>
        <w:lastRenderedPageBreak/>
        <w:t xml:space="preserve">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Pr>
            <w:color w:val="1155CC"/>
            <w:sz w:val="20"/>
            <w:szCs w:val="20"/>
            <w:u w:val="single"/>
          </w:rPr>
          <w:t>platformazakupowa.pl</w:t>
        </w:r>
      </w:hyperlink>
      <w:r>
        <w:rPr>
          <w:sz w:val="20"/>
          <w:szCs w:val="20"/>
        </w:rPr>
        <w:t>, tj.:</w:t>
      </w:r>
    </w:p>
    <w:p w14:paraId="000000B8" w14:textId="77777777" w:rsidR="0085776F" w:rsidRDefault="00F85078" w:rsidP="002F7344">
      <w:pPr>
        <w:numPr>
          <w:ilvl w:val="1"/>
          <w:numId w:val="13"/>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2F7344">
      <w:pPr>
        <w:numPr>
          <w:ilvl w:val="1"/>
          <w:numId w:val="13"/>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2F7344">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2F7344">
      <w:pPr>
        <w:numPr>
          <w:ilvl w:val="1"/>
          <w:numId w:val="13"/>
        </w:numPr>
        <w:spacing w:line="320" w:lineRule="auto"/>
        <w:jc w:val="both"/>
        <w:rPr>
          <w:sz w:val="20"/>
          <w:szCs w:val="20"/>
        </w:rPr>
      </w:pPr>
      <w:r>
        <w:rPr>
          <w:sz w:val="20"/>
          <w:szCs w:val="20"/>
        </w:rPr>
        <w:t>włączona obsługa JavaScript,</w:t>
      </w:r>
    </w:p>
    <w:p w14:paraId="000000BC" w14:textId="77777777" w:rsidR="0085776F" w:rsidRDefault="00F85078" w:rsidP="002F7344">
      <w:pPr>
        <w:numPr>
          <w:ilvl w:val="1"/>
          <w:numId w:val="13"/>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2F7344">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2F7344">
      <w:pPr>
        <w:numPr>
          <w:ilvl w:val="1"/>
          <w:numId w:val="13"/>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2F7344">
      <w:pPr>
        <w:pStyle w:val="Akapitzlist"/>
        <w:numPr>
          <w:ilvl w:val="1"/>
          <w:numId w:val="20"/>
        </w:numPr>
        <w:spacing w:line="320" w:lineRule="auto"/>
        <w:ind w:left="1418"/>
        <w:jc w:val="both"/>
        <w:rPr>
          <w:sz w:val="20"/>
          <w:szCs w:val="20"/>
        </w:rPr>
      </w:pPr>
      <w:r w:rsidRPr="00F85078">
        <w:rPr>
          <w:sz w:val="20"/>
          <w:szCs w:val="20"/>
        </w:rPr>
        <w:t xml:space="preserve">akceptuje warunki korzystania z </w:t>
      </w:r>
      <w:hyperlink r:id="rId17">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8">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2F7344">
      <w:pPr>
        <w:numPr>
          <w:ilvl w:val="1"/>
          <w:numId w:val="20"/>
        </w:numPr>
        <w:spacing w:line="320" w:lineRule="auto"/>
        <w:ind w:left="1418"/>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000000C2" w14:textId="77777777" w:rsidR="0085776F" w:rsidRDefault="00F85078" w:rsidP="002F7344">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w:t>
      </w:r>
      <w:r>
        <w:rPr>
          <w:sz w:val="20"/>
          <w:szCs w:val="20"/>
        </w:rPr>
        <w:lastRenderedPageBreak/>
        <w:t xml:space="preserve">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000000C4" w14:textId="77777777" w:rsidR="0085776F" w:rsidRPr="00CE7A26" w:rsidRDefault="00F85078">
      <w:pPr>
        <w:pStyle w:val="Nagwek2"/>
        <w:spacing w:before="240" w:after="240"/>
        <w:rPr>
          <w:sz w:val="28"/>
          <w:szCs w:val="28"/>
        </w:rPr>
      </w:pPr>
      <w:bookmarkStart w:id="15" w:name="_rq2udys4csh9" w:colFirst="0" w:colLast="0"/>
      <w:bookmarkEnd w:id="15"/>
      <w:r w:rsidRPr="00CE7A26">
        <w:rPr>
          <w:sz w:val="28"/>
          <w:szCs w:val="28"/>
        </w:rPr>
        <w:t>XIV. Opis sposobu przygotowania ofert oraz dokumentów wymaganych przez Zamawiającego w SWZ</w:t>
      </w:r>
    </w:p>
    <w:p w14:paraId="000000C5" w14:textId="77777777" w:rsidR="0085776F" w:rsidRDefault="00F85078" w:rsidP="002F7344">
      <w:pPr>
        <w:numPr>
          <w:ilvl w:val="0"/>
          <w:numId w:val="32"/>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17BC9FED" w:rsidR="0085776F" w:rsidRDefault="00F85078" w:rsidP="002F7344">
      <w:pPr>
        <w:pStyle w:val="Nagwek5"/>
        <w:numPr>
          <w:ilvl w:val="0"/>
          <w:numId w:val="32"/>
        </w:numPr>
        <w:spacing w:before="0" w:after="0"/>
        <w:jc w:val="both"/>
        <w:rPr>
          <w:color w:val="000000"/>
          <w:sz w:val="20"/>
          <w:szCs w:val="20"/>
        </w:rPr>
      </w:pPr>
      <w:bookmarkStart w:id="16" w:name="_21eeoojwb3nb" w:colFirst="0" w:colLast="0"/>
      <w:bookmarkEnd w:id="16"/>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2F7344">
      <w:pPr>
        <w:numPr>
          <w:ilvl w:val="1"/>
          <w:numId w:val="31"/>
        </w:numPr>
        <w:spacing w:line="320" w:lineRule="auto"/>
        <w:jc w:val="both"/>
        <w:rPr>
          <w:sz w:val="20"/>
          <w:szCs w:val="20"/>
        </w:rPr>
      </w:pPr>
      <w:r>
        <w:rPr>
          <w:sz w:val="20"/>
          <w:szCs w:val="20"/>
        </w:rPr>
        <w:t>sporządzona na podstawie załączników niniejszej SWZ w języku polskim,</w:t>
      </w:r>
    </w:p>
    <w:p w14:paraId="000000C9" w14:textId="77777777" w:rsidR="0085776F" w:rsidRDefault="00F85078" w:rsidP="002F7344">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A" w14:textId="77777777" w:rsidR="0085776F" w:rsidRDefault="00F85078" w:rsidP="002F7344">
      <w:pPr>
        <w:numPr>
          <w:ilvl w:val="1"/>
          <w:numId w:val="31"/>
        </w:numPr>
        <w:spacing w:line="32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5065A6">
      <w:pPr>
        <w:spacing w:line="320" w:lineRule="auto"/>
        <w:ind w:left="720"/>
        <w:jc w:val="both"/>
        <w:rPr>
          <w:sz w:val="20"/>
          <w:szCs w:val="20"/>
        </w:rPr>
      </w:pPr>
      <w:hyperlink r:id="rId29">
        <w:r w:rsidR="00F85078">
          <w:rPr>
            <w:color w:val="1155CC"/>
            <w:sz w:val="20"/>
            <w:szCs w:val="20"/>
            <w:u w:val="single"/>
          </w:rPr>
          <w:t>https://platformazakupowa.pl/strona/45-instrukcje</w:t>
        </w:r>
      </w:hyperlink>
    </w:p>
    <w:p w14:paraId="000000D0"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2F7344">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2F7344">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2F7344">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2F7344">
      <w:pPr>
        <w:numPr>
          <w:ilvl w:val="1"/>
          <w:numId w:val="29"/>
        </w:numPr>
        <w:spacing w:line="320" w:lineRule="auto"/>
        <w:jc w:val="both"/>
        <w:rPr>
          <w:sz w:val="20"/>
          <w:szCs w:val="20"/>
        </w:rPr>
      </w:pPr>
      <w:r>
        <w:rPr>
          <w:sz w:val="20"/>
          <w:szCs w:val="20"/>
        </w:rPr>
        <w:t xml:space="preserve">.zip </w:t>
      </w:r>
    </w:p>
    <w:p w14:paraId="000000D9" w14:textId="77777777" w:rsidR="0085776F" w:rsidRDefault="00F85078" w:rsidP="002F7344">
      <w:pPr>
        <w:numPr>
          <w:ilvl w:val="1"/>
          <w:numId w:val="29"/>
        </w:numPr>
        <w:spacing w:line="320" w:lineRule="auto"/>
        <w:jc w:val="both"/>
        <w:rPr>
          <w:sz w:val="20"/>
          <w:szCs w:val="20"/>
        </w:rPr>
      </w:pPr>
      <w:r>
        <w:rPr>
          <w:sz w:val="20"/>
          <w:szCs w:val="20"/>
        </w:rPr>
        <w:t>.7Z</w:t>
      </w:r>
    </w:p>
    <w:p w14:paraId="000000DA" w14:textId="3A50091C" w:rsidR="0085776F" w:rsidRPr="008F06FB" w:rsidRDefault="00F85078" w:rsidP="002F7344">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2F7344">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2F7344">
      <w:pPr>
        <w:numPr>
          <w:ilvl w:val="0"/>
          <w:numId w:val="32"/>
        </w:numPr>
        <w:spacing w:line="320" w:lineRule="auto"/>
        <w:jc w:val="both"/>
        <w:rPr>
          <w:sz w:val="20"/>
          <w:szCs w:val="20"/>
        </w:rPr>
      </w:pPr>
      <w:r>
        <w:rPr>
          <w:sz w:val="20"/>
          <w:szCs w:val="20"/>
        </w:rPr>
        <w:t>W przypadku stosowania przez wykonawcę kwalifikowanego podpisu elektronicznego:</w:t>
      </w:r>
    </w:p>
    <w:p w14:paraId="000000DD" w14:textId="77777777" w:rsidR="0085776F" w:rsidRDefault="00F85078" w:rsidP="002F7344">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2F7344">
      <w:pPr>
        <w:numPr>
          <w:ilvl w:val="0"/>
          <w:numId w:val="19"/>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2F7344">
      <w:pPr>
        <w:numPr>
          <w:ilvl w:val="0"/>
          <w:numId w:val="19"/>
        </w:numPr>
        <w:spacing w:line="320" w:lineRule="auto"/>
        <w:jc w:val="both"/>
        <w:rPr>
          <w:sz w:val="20"/>
          <w:szCs w:val="20"/>
        </w:rPr>
      </w:pPr>
      <w:r>
        <w:rPr>
          <w:sz w:val="20"/>
          <w:szCs w:val="20"/>
        </w:rPr>
        <w:t>Zamawiający rekomenduje wykorzystanie podpisu z kwalifikowanym znacznikiem czasu.</w:t>
      </w:r>
    </w:p>
    <w:p w14:paraId="000000E0" w14:textId="77777777" w:rsidR="0085776F" w:rsidRDefault="00F85078" w:rsidP="002F7344">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2F7344">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2F7344">
      <w:pPr>
        <w:numPr>
          <w:ilvl w:val="0"/>
          <w:numId w:val="32"/>
        </w:numPr>
        <w:spacing w:line="320" w:lineRule="auto"/>
        <w:jc w:val="both"/>
        <w:rPr>
          <w:sz w:val="20"/>
          <w:szCs w:val="20"/>
        </w:rPr>
      </w:pPr>
      <w:r>
        <w:rPr>
          <w:sz w:val="20"/>
          <w:szCs w:val="20"/>
        </w:rPr>
        <w:t>Osobą składającą ofertę powinna być osoba kontaktowa podawana w dokumentacji.</w:t>
      </w:r>
    </w:p>
    <w:p w14:paraId="000000E3" w14:textId="77777777" w:rsidR="0085776F" w:rsidRDefault="00F85078" w:rsidP="002F7344">
      <w:pPr>
        <w:numPr>
          <w:ilvl w:val="0"/>
          <w:numId w:val="32"/>
        </w:numPr>
        <w:spacing w:line="320" w:lineRule="auto"/>
        <w:jc w:val="both"/>
        <w:rPr>
          <w:sz w:val="20"/>
          <w:szCs w:val="20"/>
        </w:rPr>
      </w:pPr>
      <w:r>
        <w:rPr>
          <w:sz w:val="20"/>
          <w:szCs w:val="20"/>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2F7344">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2F7344">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77777777" w:rsidR="0085776F" w:rsidRPr="00CE7A26" w:rsidRDefault="00F85078">
      <w:pPr>
        <w:pStyle w:val="Nagwek2"/>
        <w:spacing w:before="240" w:after="240"/>
        <w:rPr>
          <w:sz w:val="28"/>
          <w:szCs w:val="28"/>
        </w:rPr>
      </w:pPr>
      <w:bookmarkStart w:id="17" w:name="_c8de4rg6s4kb" w:colFirst="0" w:colLast="0"/>
      <w:bookmarkEnd w:id="17"/>
      <w:r w:rsidRPr="00CE7A26">
        <w:rPr>
          <w:sz w:val="28"/>
          <w:szCs w:val="28"/>
        </w:rPr>
        <w:t>XV. Sposób obliczania ceny oferty</w:t>
      </w:r>
    </w:p>
    <w:p w14:paraId="000000E7" w14:textId="6C88291A" w:rsidR="0085776F" w:rsidRDefault="00F85078">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240DF">
        <w:rPr>
          <w:b/>
          <w:sz w:val="20"/>
          <w:szCs w:val="20"/>
        </w:rPr>
        <w:t>2</w:t>
      </w:r>
      <w:r>
        <w:rPr>
          <w:b/>
          <w:sz w:val="20"/>
          <w:szCs w:val="20"/>
        </w:rPr>
        <w:t xml:space="preserve"> do SWZ. </w:t>
      </w:r>
    </w:p>
    <w:p w14:paraId="000000E8" w14:textId="35186F85" w:rsidR="0085776F" w:rsidRDefault="00F8507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85776F" w:rsidRDefault="00F8507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6ECC409" w:rsidR="0085776F" w:rsidRDefault="00F8507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5C6C88">
        <w:rPr>
          <w:sz w:val="20"/>
          <w:szCs w:val="20"/>
        </w:rPr>
        <w:t>22</w:t>
      </w:r>
      <w:r>
        <w:rPr>
          <w:sz w:val="20"/>
          <w:szCs w:val="20"/>
        </w:rPr>
        <w:t xml:space="preserve"> r. poz. </w:t>
      </w:r>
      <w:r w:rsidR="005C6C88">
        <w:rPr>
          <w:sz w:val="20"/>
          <w:szCs w:val="20"/>
        </w:rPr>
        <w:t>931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w:t>
      </w:r>
      <w:r>
        <w:rPr>
          <w:sz w:val="20"/>
          <w:szCs w:val="20"/>
        </w:rPr>
        <w:lastRenderedPageBreak/>
        <w:t xml:space="preserve">przypadku, gdy Wykonawca zobowiązany jest złożyć oświadczenie o powstaniu u Zamawiającego obowiązku podatkowego, to winien odpowiednio zmodyfikować treść formularza.  </w:t>
      </w:r>
    </w:p>
    <w:p w14:paraId="000000F3" w14:textId="0EA81015" w:rsidR="0085776F" w:rsidRDefault="00F85078">
      <w:pPr>
        <w:pStyle w:val="Nagwek2"/>
        <w:spacing w:before="240" w:after="240"/>
      </w:pPr>
      <w:bookmarkStart w:id="18" w:name="_1wm6hsxsy23e" w:colFirst="0" w:colLast="0"/>
      <w:bookmarkEnd w:id="18"/>
      <w:r>
        <w:rPr>
          <w:sz w:val="26"/>
          <w:szCs w:val="26"/>
        </w:rPr>
        <w:t>XVI. Wymagania dotyczące wadium</w:t>
      </w:r>
    </w:p>
    <w:p w14:paraId="057B09ED" w14:textId="77777777" w:rsidR="008240DF" w:rsidRDefault="00F85078" w:rsidP="002F7344">
      <w:pPr>
        <w:numPr>
          <w:ilvl w:val="3"/>
          <w:numId w:val="26"/>
        </w:numPr>
        <w:spacing w:before="240" w:line="360" w:lineRule="auto"/>
        <w:ind w:left="284" w:hanging="426"/>
        <w:jc w:val="both"/>
        <w:rPr>
          <w:sz w:val="20"/>
          <w:szCs w:val="20"/>
        </w:rPr>
      </w:pPr>
      <w:r>
        <w:rPr>
          <w:sz w:val="20"/>
          <w:szCs w:val="20"/>
        </w:rPr>
        <w:t>Wykonawca zobowiązany jest do zabezpieczenia swojej oferty wadium w wysokości:</w:t>
      </w:r>
    </w:p>
    <w:p w14:paraId="3B2F525A" w14:textId="71A7175A" w:rsidR="00FF1997" w:rsidRDefault="00365D8B" w:rsidP="007F384A">
      <w:pPr>
        <w:pStyle w:val="Akapitzlist"/>
        <w:spacing w:before="120" w:line="360" w:lineRule="auto"/>
        <w:ind w:left="714"/>
        <w:jc w:val="both"/>
        <w:rPr>
          <w:sz w:val="20"/>
          <w:szCs w:val="20"/>
        </w:rPr>
      </w:pPr>
      <w:r>
        <w:rPr>
          <w:sz w:val="20"/>
          <w:szCs w:val="20"/>
        </w:rPr>
        <w:t xml:space="preserve">- </w:t>
      </w:r>
      <w:r w:rsidR="005C6C88" w:rsidRPr="008A15BA">
        <w:rPr>
          <w:b/>
          <w:sz w:val="20"/>
          <w:szCs w:val="20"/>
        </w:rPr>
        <w:t>5</w:t>
      </w:r>
      <w:r w:rsidR="008A15BA" w:rsidRPr="008A15BA">
        <w:rPr>
          <w:b/>
          <w:sz w:val="20"/>
          <w:szCs w:val="20"/>
        </w:rPr>
        <w:t>0</w:t>
      </w:r>
      <w:r w:rsidR="008240DF" w:rsidRPr="008A15BA">
        <w:rPr>
          <w:b/>
          <w:sz w:val="20"/>
          <w:szCs w:val="20"/>
        </w:rPr>
        <w:t>.000,00</w:t>
      </w:r>
      <w:r w:rsidR="008240DF">
        <w:rPr>
          <w:sz w:val="20"/>
          <w:szCs w:val="20"/>
        </w:rPr>
        <w:t xml:space="preserve"> zł</w:t>
      </w:r>
      <w:r w:rsidR="00F85078" w:rsidRPr="008240DF">
        <w:rPr>
          <w:color w:val="FF9900"/>
          <w:sz w:val="20"/>
          <w:szCs w:val="20"/>
        </w:rPr>
        <w:t>.</w:t>
      </w:r>
      <w:r w:rsidR="00F85078" w:rsidRPr="008240DF">
        <w:rPr>
          <w:sz w:val="20"/>
          <w:szCs w:val="20"/>
        </w:rPr>
        <w:t xml:space="preserve"> (słownie:</w:t>
      </w:r>
      <w:r w:rsidR="008240DF" w:rsidRPr="008240DF">
        <w:rPr>
          <w:sz w:val="20"/>
          <w:szCs w:val="20"/>
        </w:rPr>
        <w:t xml:space="preserve"> </w:t>
      </w:r>
      <w:r w:rsidR="005C6C88">
        <w:rPr>
          <w:sz w:val="20"/>
          <w:szCs w:val="20"/>
        </w:rPr>
        <w:t>pięć</w:t>
      </w:r>
      <w:r w:rsidR="008A15BA">
        <w:rPr>
          <w:sz w:val="20"/>
          <w:szCs w:val="20"/>
        </w:rPr>
        <w:t>dziesiąt</w:t>
      </w:r>
      <w:r w:rsidR="008240DF" w:rsidRPr="008240DF">
        <w:rPr>
          <w:sz w:val="20"/>
          <w:szCs w:val="20"/>
        </w:rPr>
        <w:t xml:space="preserve"> tysięcy </w:t>
      </w:r>
      <w:r w:rsidR="00F85078" w:rsidRPr="008240DF">
        <w:rPr>
          <w:sz w:val="20"/>
          <w:szCs w:val="20"/>
        </w:rPr>
        <w:t>00/100 złotych)</w:t>
      </w:r>
      <w:r w:rsidR="00AD6214">
        <w:rPr>
          <w:sz w:val="20"/>
          <w:szCs w:val="20"/>
        </w:rPr>
        <w:t xml:space="preserve"> </w:t>
      </w:r>
    </w:p>
    <w:p w14:paraId="000000F5" w14:textId="77777777" w:rsidR="0085776F" w:rsidRDefault="00F85078" w:rsidP="002F7344">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85776F" w:rsidRDefault="00F85078" w:rsidP="002F7344">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85776F" w:rsidRDefault="00F85078">
      <w:pPr>
        <w:numPr>
          <w:ilvl w:val="1"/>
          <w:numId w:val="5"/>
        </w:numPr>
        <w:spacing w:line="360" w:lineRule="auto"/>
        <w:ind w:left="896" w:hanging="409"/>
        <w:jc w:val="both"/>
      </w:pPr>
      <w:r>
        <w:rPr>
          <w:sz w:val="20"/>
          <w:szCs w:val="20"/>
        </w:rPr>
        <w:t xml:space="preserve">pieniądzu; </w:t>
      </w:r>
    </w:p>
    <w:p w14:paraId="000000F8" w14:textId="77777777" w:rsidR="0085776F" w:rsidRDefault="00F85078">
      <w:pPr>
        <w:numPr>
          <w:ilvl w:val="1"/>
          <w:numId w:val="5"/>
        </w:numPr>
        <w:spacing w:line="360" w:lineRule="auto"/>
        <w:ind w:left="896" w:hanging="409"/>
        <w:jc w:val="both"/>
      </w:pPr>
      <w:r>
        <w:rPr>
          <w:sz w:val="20"/>
          <w:szCs w:val="20"/>
        </w:rPr>
        <w:t>gwarancjach bankowych;</w:t>
      </w:r>
    </w:p>
    <w:p w14:paraId="000000F9" w14:textId="77777777" w:rsidR="0085776F" w:rsidRDefault="00F85078">
      <w:pPr>
        <w:numPr>
          <w:ilvl w:val="1"/>
          <w:numId w:val="5"/>
        </w:numPr>
        <w:spacing w:line="360" w:lineRule="auto"/>
        <w:ind w:left="896" w:hanging="409"/>
        <w:jc w:val="both"/>
      </w:pPr>
      <w:r>
        <w:rPr>
          <w:sz w:val="20"/>
          <w:szCs w:val="20"/>
        </w:rPr>
        <w:t>gwarancjach ubezpieczeniowych;</w:t>
      </w:r>
    </w:p>
    <w:p w14:paraId="000000FA" w14:textId="77777777" w:rsidR="0085776F" w:rsidRDefault="00F8507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0FB" w14:textId="0EEAA394" w:rsidR="0085776F" w:rsidRDefault="00F85078" w:rsidP="002F7344">
      <w:pPr>
        <w:numPr>
          <w:ilvl w:val="3"/>
          <w:numId w:val="26"/>
        </w:numPr>
        <w:spacing w:line="360" w:lineRule="auto"/>
        <w:ind w:left="426"/>
        <w:jc w:val="both"/>
        <w:rPr>
          <w:sz w:val="20"/>
          <w:szCs w:val="20"/>
        </w:rPr>
      </w:pPr>
      <w:r>
        <w:rPr>
          <w:sz w:val="20"/>
          <w:szCs w:val="20"/>
        </w:rPr>
        <w:t xml:space="preserve">Wadium w formie pieniądza należy wnieść przelewem na konto w Banku </w:t>
      </w:r>
      <w:r w:rsidR="008240DF">
        <w:rPr>
          <w:sz w:val="20"/>
          <w:szCs w:val="20"/>
        </w:rPr>
        <w:t>Spółdzielczym w Bartoszycach</w:t>
      </w:r>
      <w:r>
        <w:rPr>
          <w:smallCaps/>
          <w:sz w:val="20"/>
          <w:szCs w:val="20"/>
        </w:rPr>
        <w:t xml:space="preserve">  </w:t>
      </w:r>
      <w:r>
        <w:rPr>
          <w:sz w:val="20"/>
          <w:szCs w:val="20"/>
        </w:rPr>
        <w:t xml:space="preserve">nr rachunku </w:t>
      </w:r>
      <w:r w:rsidR="008240DF" w:rsidRPr="000F5F6E">
        <w:rPr>
          <w:b/>
          <w:sz w:val="20"/>
          <w:szCs w:val="20"/>
        </w:rPr>
        <w:t>18 8855 0004 2003 0013 0015 0005</w:t>
      </w:r>
      <w:r w:rsidR="008240DF" w:rsidRPr="000F5F6E">
        <w:rPr>
          <w:sz w:val="20"/>
          <w:szCs w:val="20"/>
        </w:rPr>
        <w:t xml:space="preserve"> </w:t>
      </w:r>
      <w:r>
        <w:rPr>
          <w:sz w:val="20"/>
          <w:szCs w:val="20"/>
        </w:rPr>
        <w:t xml:space="preserve">z dopiskiem „Wadium – </w:t>
      </w:r>
      <w:r w:rsidR="00CE7A26">
        <w:rPr>
          <w:sz w:val="20"/>
          <w:szCs w:val="20"/>
        </w:rPr>
        <w:t>przeb</w:t>
      </w:r>
      <w:r w:rsidR="00A85B4D">
        <w:rPr>
          <w:sz w:val="20"/>
          <w:szCs w:val="20"/>
        </w:rPr>
        <w:t xml:space="preserve">udowa </w:t>
      </w:r>
      <w:r w:rsidR="005C6C88">
        <w:rPr>
          <w:sz w:val="20"/>
          <w:szCs w:val="20"/>
        </w:rPr>
        <w:t>s</w:t>
      </w:r>
      <w:r w:rsidR="00CE7A26">
        <w:rPr>
          <w:sz w:val="20"/>
          <w:szCs w:val="20"/>
        </w:rPr>
        <w:t xml:space="preserve">tacji uzdatniania wody </w:t>
      </w:r>
      <w:r w:rsidR="008A15BA">
        <w:rPr>
          <w:sz w:val="20"/>
          <w:szCs w:val="20"/>
        </w:rPr>
        <w:t xml:space="preserve">w </w:t>
      </w:r>
      <w:r w:rsidR="00CE7A26">
        <w:rPr>
          <w:sz w:val="20"/>
          <w:szCs w:val="20"/>
        </w:rPr>
        <w:t>Wiewiórkach</w:t>
      </w:r>
      <w:r>
        <w:rPr>
          <w:sz w:val="20"/>
          <w:szCs w:val="20"/>
        </w:rPr>
        <w:t>”.</w:t>
      </w:r>
    </w:p>
    <w:p w14:paraId="000000FC" w14:textId="77777777" w:rsidR="0085776F" w:rsidRDefault="00F85078">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D" w14:textId="77777777" w:rsidR="0085776F" w:rsidRDefault="00F85078" w:rsidP="002F7344">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85776F" w:rsidRDefault="00F85078" w:rsidP="002F7344">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85776F" w:rsidRDefault="00F85078" w:rsidP="002F7344">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85776F" w:rsidRDefault="00F85078" w:rsidP="002F7344">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85776F" w:rsidRDefault="00F85078" w:rsidP="002F7344">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5776F" w:rsidRDefault="00F85078" w:rsidP="002F7344">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2F0FC36F" w:rsidR="0085776F" w:rsidRDefault="00F85078" w:rsidP="002F7344">
      <w:pPr>
        <w:numPr>
          <w:ilvl w:val="0"/>
          <w:numId w:val="21"/>
        </w:numPr>
        <w:spacing w:line="360" w:lineRule="auto"/>
        <w:ind w:left="882" w:hanging="465"/>
        <w:jc w:val="both"/>
        <w:rPr>
          <w:sz w:val="20"/>
          <w:szCs w:val="20"/>
        </w:rPr>
      </w:pPr>
      <w:r>
        <w:rPr>
          <w:sz w:val="20"/>
          <w:szCs w:val="20"/>
        </w:rPr>
        <w:t xml:space="preserve">beneficjentem poręczenia lub gwarancji jest: </w:t>
      </w:r>
      <w:r w:rsidR="008240DF">
        <w:rPr>
          <w:sz w:val="20"/>
          <w:szCs w:val="20"/>
        </w:rPr>
        <w:t>Gmina Górowo Iławeckie z siedzibą ul. Kościuszki 17, 11-220 Górowo Iławeckie</w:t>
      </w:r>
      <w:r>
        <w:rPr>
          <w:color w:val="FF9900"/>
          <w:sz w:val="20"/>
          <w:szCs w:val="20"/>
        </w:rPr>
        <w:t>.</w:t>
      </w:r>
      <w:r>
        <w:rPr>
          <w:sz w:val="20"/>
          <w:szCs w:val="20"/>
        </w:rPr>
        <w:t xml:space="preserve"> </w:t>
      </w:r>
    </w:p>
    <w:p w14:paraId="00000104" w14:textId="77777777" w:rsidR="0085776F" w:rsidRDefault="00F85078" w:rsidP="002F7344">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0AC945E8" w:rsidR="0085776F" w:rsidRDefault="00F85078" w:rsidP="002F7344">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85776F" w:rsidRDefault="00F85078" w:rsidP="002F7344">
      <w:pPr>
        <w:numPr>
          <w:ilvl w:val="3"/>
          <w:numId w:val="26"/>
        </w:numPr>
        <w:spacing w:line="360" w:lineRule="auto"/>
        <w:ind w:left="426"/>
        <w:jc w:val="both"/>
        <w:rPr>
          <w:sz w:val="20"/>
          <w:szCs w:val="20"/>
        </w:rPr>
      </w:pPr>
      <w:r>
        <w:rPr>
          <w:sz w:val="20"/>
          <w:szCs w:val="20"/>
        </w:rPr>
        <w:lastRenderedPageBreak/>
        <w:t>Zasady zwrotu oraz okoliczności zatrzymania wadium określa art. 98 PZP</w:t>
      </w:r>
    </w:p>
    <w:p w14:paraId="00000107" w14:textId="77777777" w:rsidR="0085776F" w:rsidRPr="00CE7A26" w:rsidRDefault="00F85078">
      <w:pPr>
        <w:pStyle w:val="Nagwek2"/>
        <w:spacing w:before="240" w:after="240"/>
        <w:rPr>
          <w:sz w:val="28"/>
          <w:szCs w:val="28"/>
        </w:rPr>
      </w:pPr>
      <w:bookmarkStart w:id="19" w:name="_kraqvybbazqg" w:colFirst="0" w:colLast="0"/>
      <w:bookmarkEnd w:id="19"/>
      <w:r w:rsidRPr="00CE7A26">
        <w:rPr>
          <w:sz w:val="28"/>
          <w:szCs w:val="28"/>
        </w:rPr>
        <w:t>XVII. Termin związania ofertą</w:t>
      </w:r>
    </w:p>
    <w:p w14:paraId="00000108" w14:textId="5C214EDF" w:rsidR="0085776F" w:rsidRDefault="00F85078" w:rsidP="002F7344">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CE7A26">
        <w:rPr>
          <w:b/>
          <w:sz w:val="20"/>
          <w:szCs w:val="20"/>
        </w:rPr>
        <w:t>10</w:t>
      </w:r>
      <w:r w:rsidR="00065154" w:rsidRPr="007F384A">
        <w:rPr>
          <w:b/>
          <w:sz w:val="20"/>
          <w:szCs w:val="20"/>
        </w:rPr>
        <w:t>.</w:t>
      </w:r>
      <w:r w:rsidR="00365D8B">
        <w:rPr>
          <w:b/>
          <w:sz w:val="20"/>
          <w:szCs w:val="20"/>
        </w:rPr>
        <w:t>0</w:t>
      </w:r>
      <w:r w:rsidR="00CE7A26">
        <w:rPr>
          <w:b/>
          <w:sz w:val="20"/>
          <w:szCs w:val="20"/>
        </w:rPr>
        <w:t>9</w:t>
      </w:r>
      <w:r w:rsidR="00065154" w:rsidRPr="007F384A">
        <w:rPr>
          <w:b/>
          <w:sz w:val="20"/>
          <w:szCs w:val="20"/>
        </w:rPr>
        <w:t>.202</w:t>
      </w:r>
      <w:r w:rsidR="008A15BA">
        <w:rPr>
          <w:b/>
          <w:sz w:val="20"/>
          <w:szCs w:val="20"/>
        </w:rPr>
        <w:t>4</w:t>
      </w:r>
      <w:r w:rsidR="00065154" w:rsidRPr="007F384A">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2F7344">
      <w:pPr>
        <w:numPr>
          <w:ilvl w:val="0"/>
          <w:numId w:val="33"/>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85776F" w:rsidRDefault="00F85078" w:rsidP="002F7344">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B" w14:textId="77777777" w:rsidR="0085776F" w:rsidRDefault="00F85078">
      <w:pPr>
        <w:pStyle w:val="Nagwek2"/>
        <w:spacing w:before="240" w:after="240"/>
      </w:pPr>
      <w:bookmarkStart w:id="20" w:name="_iwk7tzonv6ne" w:colFirst="0" w:colLast="0"/>
      <w:bookmarkEnd w:id="20"/>
      <w:r>
        <w:t>XVIII. Miejsce i termin składania ofert</w:t>
      </w:r>
    </w:p>
    <w:p w14:paraId="0000010C" w14:textId="729F2DE7" w:rsidR="0085776F" w:rsidRPr="00065154" w:rsidRDefault="00F85078" w:rsidP="002F7344">
      <w:pPr>
        <w:numPr>
          <w:ilvl w:val="0"/>
          <w:numId w:val="24"/>
        </w:numPr>
        <w:spacing w:before="240"/>
        <w:rPr>
          <w:sz w:val="20"/>
          <w:szCs w:val="20"/>
        </w:rPr>
      </w:pPr>
      <w:r w:rsidRPr="00065154">
        <w:rPr>
          <w:sz w:val="20"/>
          <w:szCs w:val="20"/>
        </w:rPr>
        <w:t xml:space="preserve">Ofertę wraz z wymaganymi dokumentami należy umieścić na </w:t>
      </w:r>
      <w:hyperlink r:id="rId30">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CE7A26">
        <w:rPr>
          <w:b/>
          <w:sz w:val="20"/>
          <w:szCs w:val="20"/>
        </w:rPr>
        <w:t>12</w:t>
      </w:r>
      <w:r w:rsidR="00065154" w:rsidRPr="007F384A">
        <w:rPr>
          <w:b/>
          <w:sz w:val="20"/>
          <w:szCs w:val="20"/>
        </w:rPr>
        <w:t>.0</w:t>
      </w:r>
      <w:r w:rsidR="00CE7A26">
        <w:rPr>
          <w:b/>
          <w:sz w:val="20"/>
          <w:szCs w:val="20"/>
        </w:rPr>
        <w:t>8</w:t>
      </w:r>
      <w:r w:rsidR="00065154" w:rsidRPr="007F384A">
        <w:rPr>
          <w:b/>
          <w:sz w:val="20"/>
          <w:szCs w:val="20"/>
        </w:rPr>
        <w:t>.202</w:t>
      </w:r>
      <w:r w:rsidR="008A15BA">
        <w:rPr>
          <w:b/>
          <w:sz w:val="20"/>
          <w:szCs w:val="20"/>
        </w:rPr>
        <w:t>4</w:t>
      </w:r>
      <w:r w:rsidR="00065154" w:rsidRPr="007F384A">
        <w:rPr>
          <w:b/>
          <w:sz w:val="20"/>
          <w:szCs w:val="20"/>
        </w:rPr>
        <w:t xml:space="preserve"> r. </w:t>
      </w:r>
      <w:r w:rsidRPr="007F384A">
        <w:rPr>
          <w:b/>
          <w:sz w:val="20"/>
          <w:szCs w:val="20"/>
        </w:rPr>
        <w:t>do godziny</w:t>
      </w:r>
      <w:r w:rsidR="00065154" w:rsidRPr="007F384A">
        <w:rPr>
          <w:b/>
          <w:sz w:val="20"/>
          <w:szCs w:val="20"/>
        </w:rPr>
        <w:t xml:space="preserve"> 13:00</w:t>
      </w:r>
      <w:r w:rsidR="00065154" w:rsidRPr="00065154">
        <w:rPr>
          <w:sz w:val="20"/>
          <w:szCs w:val="20"/>
        </w:rPr>
        <w:t>.</w:t>
      </w:r>
    </w:p>
    <w:p w14:paraId="0000010D"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2">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2F7344">
      <w:pPr>
        <w:numPr>
          <w:ilvl w:val="0"/>
          <w:numId w:val="24"/>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3">
        <w:r w:rsidRPr="00065154">
          <w:rPr>
            <w:color w:val="1155CC"/>
            <w:sz w:val="20"/>
            <w:szCs w:val="20"/>
            <w:u w:val="single"/>
          </w:rPr>
          <w:t>https://platformazakupowa.pl/strona/45-instrukcje</w:t>
        </w:r>
      </w:hyperlink>
    </w:p>
    <w:p w14:paraId="00000112" w14:textId="77777777" w:rsidR="0085776F" w:rsidRDefault="00F85078">
      <w:pPr>
        <w:pStyle w:val="Nagwek2"/>
        <w:spacing w:line="320" w:lineRule="auto"/>
        <w:jc w:val="both"/>
      </w:pPr>
      <w:bookmarkStart w:id="21" w:name="_g4kmfra1vcqp" w:colFirst="0" w:colLast="0"/>
      <w:bookmarkEnd w:id="21"/>
      <w:r>
        <w:t>XIX. Otwarcie ofert</w:t>
      </w:r>
    </w:p>
    <w:p w14:paraId="00000113" w14:textId="0E507AB8" w:rsidR="0085776F" w:rsidRPr="007F384A" w:rsidRDefault="00F85078">
      <w:pPr>
        <w:numPr>
          <w:ilvl w:val="0"/>
          <w:numId w:val="3"/>
        </w:numPr>
        <w:spacing w:line="320" w:lineRule="auto"/>
        <w:jc w:val="both"/>
        <w:rPr>
          <w:b/>
          <w:sz w:val="20"/>
          <w:szCs w:val="20"/>
        </w:rPr>
      </w:pPr>
      <w:r w:rsidRPr="00065154">
        <w:rPr>
          <w:sz w:val="20"/>
          <w:szCs w:val="20"/>
        </w:rPr>
        <w:t>Otwarcie ofert następuje niezwłocznie po upływie terminu składania ofert tj</w:t>
      </w:r>
      <w:r w:rsidRPr="007F384A">
        <w:rPr>
          <w:b/>
          <w:sz w:val="20"/>
          <w:szCs w:val="20"/>
        </w:rPr>
        <w:t>.</w:t>
      </w:r>
      <w:r w:rsidR="00CE7A26">
        <w:rPr>
          <w:b/>
          <w:sz w:val="20"/>
          <w:szCs w:val="20"/>
        </w:rPr>
        <w:t xml:space="preserve"> 12</w:t>
      </w:r>
      <w:r w:rsidR="00065154" w:rsidRPr="007F384A">
        <w:rPr>
          <w:b/>
          <w:sz w:val="20"/>
          <w:szCs w:val="20"/>
        </w:rPr>
        <w:t>.0</w:t>
      </w:r>
      <w:r w:rsidR="00CE7A26">
        <w:rPr>
          <w:b/>
          <w:sz w:val="20"/>
          <w:szCs w:val="20"/>
        </w:rPr>
        <w:t>8</w:t>
      </w:r>
      <w:r w:rsidR="00065154" w:rsidRPr="007F384A">
        <w:rPr>
          <w:b/>
          <w:sz w:val="20"/>
          <w:szCs w:val="20"/>
        </w:rPr>
        <w:t>.202</w:t>
      </w:r>
      <w:r w:rsidR="008A15BA">
        <w:rPr>
          <w:b/>
          <w:sz w:val="20"/>
          <w:szCs w:val="20"/>
        </w:rPr>
        <w:t>4</w:t>
      </w:r>
      <w:r w:rsidR="00065154" w:rsidRPr="007F384A">
        <w:rPr>
          <w:b/>
          <w:sz w:val="20"/>
          <w:szCs w:val="20"/>
        </w:rPr>
        <w:t xml:space="preserve"> godz. 13:</w:t>
      </w:r>
      <w:r w:rsidR="007F384A">
        <w:rPr>
          <w:b/>
          <w:sz w:val="20"/>
          <w:szCs w:val="20"/>
        </w:rPr>
        <w:t>0</w:t>
      </w:r>
      <w:r w:rsidR="00065154" w:rsidRPr="007F384A">
        <w:rPr>
          <w:b/>
          <w:sz w:val="20"/>
          <w:szCs w:val="20"/>
        </w:rPr>
        <w:t>5.</w:t>
      </w:r>
    </w:p>
    <w:p w14:paraId="00000114"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lastRenderedPageBreak/>
        <w:t>Zamawiający poinformuje o zmianie terminu otwarcia ofert na stronie internetowej prowadzonego postępowania.</w:t>
      </w:r>
    </w:p>
    <w:p w14:paraId="00000116"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pPr>
        <w:shd w:val="clear" w:color="auto" w:fill="FFFFFF"/>
        <w:ind w:left="720"/>
        <w:jc w:val="both"/>
        <w:rPr>
          <w:sz w:val="20"/>
          <w:szCs w:val="20"/>
        </w:rPr>
      </w:pPr>
      <w:r w:rsidRPr="00065154">
        <w:rPr>
          <w:sz w:val="20"/>
          <w:szCs w:val="20"/>
        </w:rPr>
        <w:t>Informacja zostanie opublikowana na stronie postępowania na</w:t>
      </w:r>
      <w:hyperlink r:id="rId34">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85776F" w:rsidRDefault="00F85078">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0000011D" w14:textId="59FA66B9" w:rsidR="0085776F" w:rsidRDefault="00F85078" w:rsidP="002F7344">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r w:rsidR="001F61C2">
        <w:rPr>
          <w:sz w:val="20"/>
          <w:szCs w:val="20"/>
        </w:rPr>
        <w:t xml:space="preserve"> (dotyczy wszystkich 3 części)</w:t>
      </w:r>
    </w:p>
    <w:p w14:paraId="40348E3E" w14:textId="40B91B72" w:rsidR="00A3125B" w:rsidRDefault="00A3125B" w:rsidP="00A3125B">
      <w:pPr>
        <w:pStyle w:val="Akapitzlist"/>
        <w:numPr>
          <w:ilvl w:val="2"/>
          <w:numId w:val="20"/>
        </w:numPr>
        <w:spacing w:after="160" w:line="360" w:lineRule="auto"/>
        <w:rPr>
          <w:sz w:val="20"/>
          <w:szCs w:val="20"/>
        </w:rPr>
      </w:pPr>
      <w:r w:rsidRPr="00A3125B">
        <w:rPr>
          <w:b/>
          <w:sz w:val="20"/>
          <w:szCs w:val="20"/>
        </w:rPr>
        <w:t>Cena (C)</w:t>
      </w:r>
      <w:r w:rsidRPr="00A3125B">
        <w:rPr>
          <w:sz w:val="20"/>
          <w:szCs w:val="20"/>
        </w:rPr>
        <w:t xml:space="preserve"> – waga kryterium </w:t>
      </w:r>
      <w:r w:rsidRPr="00A3125B">
        <w:rPr>
          <w:smallCaps/>
          <w:sz w:val="20"/>
          <w:szCs w:val="20"/>
        </w:rPr>
        <w:t>    60 </w:t>
      </w:r>
      <w:r w:rsidRPr="00A3125B">
        <w:rPr>
          <w:sz w:val="20"/>
          <w:szCs w:val="20"/>
        </w:rPr>
        <w:t>%;</w:t>
      </w:r>
    </w:p>
    <w:p w14:paraId="3B41B2B8" w14:textId="3B9B02A8" w:rsidR="00A3125B" w:rsidRDefault="00A3125B" w:rsidP="00A3125B">
      <w:pPr>
        <w:pStyle w:val="Akapitzlist"/>
        <w:numPr>
          <w:ilvl w:val="2"/>
          <w:numId w:val="20"/>
        </w:numPr>
        <w:spacing w:after="160" w:line="360" w:lineRule="auto"/>
        <w:rPr>
          <w:sz w:val="20"/>
          <w:szCs w:val="20"/>
        </w:rPr>
      </w:pPr>
      <w:r w:rsidRPr="00A3125B">
        <w:rPr>
          <w:b/>
          <w:sz w:val="20"/>
          <w:szCs w:val="20"/>
        </w:rPr>
        <w:t xml:space="preserve">Okres gwarancji na roboty budowlane </w:t>
      </w:r>
      <w:r w:rsidRPr="00A3125B">
        <w:rPr>
          <w:smallCaps/>
          <w:sz w:val="20"/>
          <w:szCs w:val="20"/>
        </w:rPr>
        <w:t>(</w:t>
      </w:r>
      <w:proofErr w:type="spellStart"/>
      <w:r w:rsidRPr="00A3125B">
        <w:rPr>
          <w:smallCaps/>
          <w:sz w:val="20"/>
          <w:szCs w:val="20"/>
        </w:rPr>
        <w:t>Gb</w:t>
      </w:r>
      <w:proofErr w:type="spellEnd"/>
      <w:r w:rsidRPr="00A3125B">
        <w:rPr>
          <w:smallCaps/>
          <w:sz w:val="20"/>
          <w:szCs w:val="20"/>
        </w:rPr>
        <w:t xml:space="preserve">)  </w:t>
      </w:r>
      <w:r w:rsidRPr="00A3125B">
        <w:rPr>
          <w:sz w:val="20"/>
          <w:szCs w:val="20"/>
        </w:rPr>
        <w:t xml:space="preserve">– waga kryterium </w:t>
      </w:r>
      <w:r w:rsidRPr="00A3125B">
        <w:rPr>
          <w:smallCaps/>
          <w:sz w:val="20"/>
          <w:szCs w:val="20"/>
        </w:rPr>
        <w:t>  </w:t>
      </w:r>
      <w:r w:rsidR="005C6C88">
        <w:rPr>
          <w:smallCaps/>
          <w:sz w:val="20"/>
          <w:szCs w:val="20"/>
        </w:rPr>
        <w:t>4</w:t>
      </w:r>
      <w:r w:rsidRPr="00A3125B">
        <w:rPr>
          <w:smallCaps/>
          <w:sz w:val="20"/>
          <w:szCs w:val="20"/>
        </w:rPr>
        <w:t>0 </w:t>
      </w:r>
      <w:r w:rsidRPr="00A3125B">
        <w:rPr>
          <w:sz w:val="20"/>
          <w:szCs w:val="20"/>
        </w:rPr>
        <w:t>%.</w:t>
      </w:r>
    </w:p>
    <w:p w14:paraId="00000121" w14:textId="55288E1D" w:rsidR="0085776F" w:rsidRPr="00366682" w:rsidRDefault="00F85078" w:rsidP="00366682">
      <w:pPr>
        <w:spacing w:after="160" w:line="360" w:lineRule="auto"/>
        <w:rPr>
          <w:sz w:val="20"/>
          <w:szCs w:val="20"/>
        </w:rPr>
      </w:pPr>
      <w:r w:rsidRPr="00366682">
        <w:rPr>
          <w:sz w:val="20"/>
          <w:szCs w:val="20"/>
        </w:rPr>
        <w:t>Zasady oceny ofert w poszczególnych kryteriach:</w:t>
      </w:r>
    </w:p>
    <w:p w14:paraId="7B2885B6" w14:textId="77777777" w:rsidR="00A3125B" w:rsidRDefault="00A3125B" w:rsidP="00A3125B">
      <w:pPr>
        <w:numPr>
          <w:ilvl w:val="0"/>
          <w:numId w:val="25"/>
        </w:numPr>
        <w:spacing w:after="160" w:line="360" w:lineRule="auto"/>
        <w:ind w:left="910" w:hanging="484"/>
        <w:jc w:val="both"/>
        <w:rPr>
          <w:sz w:val="20"/>
          <w:szCs w:val="20"/>
        </w:rPr>
      </w:pPr>
      <w:r>
        <w:rPr>
          <w:b/>
          <w:sz w:val="20"/>
          <w:szCs w:val="20"/>
        </w:rPr>
        <w:t xml:space="preserve">Cena (C) – waga </w:t>
      </w:r>
      <w:r>
        <w:rPr>
          <w:b/>
          <w:smallCaps/>
          <w:sz w:val="20"/>
          <w:szCs w:val="20"/>
        </w:rPr>
        <w:t>  60 </w:t>
      </w:r>
      <w:r>
        <w:rPr>
          <w:b/>
          <w:sz w:val="20"/>
          <w:szCs w:val="20"/>
        </w:rPr>
        <w:t>%</w:t>
      </w:r>
    </w:p>
    <w:p w14:paraId="5C9E8809" w14:textId="77777777" w:rsidR="00A3125B" w:rsidRDefault="00A3125B" w:rsidP="00A3125B">
      <w:pPr>
        <w:spacing w:before="240" w:line="360" w:lineRule="auto"/>
        <w:ind w:left="2124"/>
        <w:jc w:val="both"/>
        <w:rPr>
          <w:sz w:val="20"/>
          <w:szCs w:val="20"/>
        </w:rPr>
      </w:pPr>
      <w:r>
        <w:rPr>
          <w:b/>
          <w:sz w:val="20"/>
          <w:szCs w:val="20"/>
        </w:rPr>
        <w:t>cena najniższa brutto*</w:t>
      </w:r>
    </w:p>
    <w:p w14:paraId="48D59C75" w14:textId="77777777" w:rsidR="00A3125B" w:rsidRDefault="00A3125B" w:rsidP="00A3125B">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  60 </w:t>
      </w:r>
      <w:r>
        <w:rPr>
          <w:b/>
          <w:sz w:val="20"/>
          <w:szCs w:val="20"/>
        </w:rPr>
        <w:t>%</w:t>
      </w:r>
    </w:p>
    <w:p w14:paraId="45E01084" w14:textId="77777777" w:rsidR="00A3125B" w:rsidRDefault="00A3125B" w:rsidP="00A3125B">
      <w:pPr>
        <w:spacing w:line="360" w:lineRule="auto"/>
        <w:ind w:left="1736"/>
        <w:jc w:val="both"/>
        <w:rPr>
          <w:sz w:val="20"/>
          <w:szCs w:val="20"/>
        </w:rPr>
      </w:pPr>
      <w:r>
        <w:rPr>
          <w:b/>
          <w:sz w:val="20"/>
          <w:szCs w:val="20"/>
        </w:rPr>
        <w:t>cena oferty ocenianej brutto</w:t>
      </w:r>
    </w:p>
    <w:p w14:paraId="3FE673E4" w14:textId="77777777" w:rsidR="00A3125B" w:rsidRDefault="00A3125B" w:rsidP="00A3125B">
      <w:pPr>
        <w:spacing w:before="240" w:line="360" w:lineRule="auto"/>
        <w:ind w:left="372" w:firstLine="708"/>
        <w:jc w:val="both"/>
        <w:rPr>
          <w:sz w:val="16"/>
          <w:szCs w:val="16"/>
        </w:rPr>
      </w:pPr>
      <w:r>
        <w:rPr>
          <w:b/>
          <w:sz w:val="16"/>
          <w:szCs w:val="16"/>
        </w:rPr>
        <w:t>* spośród wszystkich złożonych ofert niepodlegających odrzuceniu</w:t>
      </w:r>
    </w:p>
    <w:p w14:paraId="06F8C6CD" w14:textId="77777777" w:rsidR="00A3125B" w:rsidRDefault="00A3125B" w:rsidP="00A3125B">
      <w:pPr>
        <w:numPr>
          <w:ilvl w:val="0"/>
          <w:numId w:val="27"/>
        </w:numPr>
        <w:spacing w:before="240" w:after="16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10EF5934" w14:textId="77777777" w:rsidR="00A3125B" w:rsidRDefault="00A3125B" w:rsidP="00A3125B">
      <w:pPr>
        <w:numPr>
          <w:ilvl w:val="0"/>
          <w:numId w:val="27"/>
        </w:numPr>
        <w:spacing w:after="160"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493DD23E" w14:textId="395244DC" w:rsidR="00A3125B" w:rsidRDefault="00A3125B" w:rsidP="00A3125B">
      <w:pPr>
        <w:pStyle w:val="Default"/>
        <w:numPr>
          <w:ilvl w:val="0"/>
          <w:numId w:val="25"/>
        </w:numPr>
        <w:rPr>
          <w:rFonts w:eastAsia="Times New Roman"/>
          <w:sz w:val="20"/>
          <w:szCs w:val="20"/>
          <w:lang w:eastAsia="pl-PL"/>
        </w:rPr>
      </w:pPr>
      <w:r w:rsidRPr="00A3125B">
        <w:rPr>
          <w:rFonts w:eastAsia="Times New Roman"/>
          <w:sz w:val="20"/>
          <w:szCs w:val="20"/>
          <w:lang w:eastAsia="pl-PL"/>
        </w:rPr>
        <w:t xml:space="preserve">Okres gwarancji na roboty budowalne </w:t>
      </w:r>
      <w:r w:rsidR="005C6C88">
        <w:rPr>
          <w:rFonts w:eastAsia="Times New Roman"/>
          <w:sz w:val="20"/>
          <w:szCs w:val="20"/>
          <w:lang w:eastAsia="pl-PL"/>
        </w:rPr>
        <w:t>4</w:t>
      </w:r>
      <w:r w:rsidRPr="00A3125B">
        <w:rPr>
          <w:rFonts w:eastAsia="Times New Roman"/>
          <w:sz w:val="20"/>
          <w:szCs w:val="20"/>
          <w:lang w:eastAsia="pl-PL"/>
        </w:rPr>
        <w:t>0 %</w:t>
      </w:r>
    </w:p>
    <w:p w14:paraId="1DEC6669" w14:textId="77777777" w:rsidR="001922DA" w:rsidRPr="00A3125B" w:rsidRDefault="001922DA" w:rsidP="001922DA">
      <w:pPr>
        <w:pStyle w:val="Default"/>
        <w:ind w:left="1080"/>
        <w:rPr>
          <w:rFonts w:eastAsia="Times New Roman"/>
          <w:sz w:val="20"/>
          <w:szCs w:val="20"/>
          <w:lang w:eastAsia="pl-PL"/>
        </w:rPr>
      </w:pPr>
    </w:p>
    <w:p w14:paraId="0F6DB352" w14:textId="361266AB" w:rsidR="00A3125B" w:rsidRPr="0013321F" w:rsidRDefault="00A3125B" w:rsidP="00A3125B">
      <w:pPr>
        <w:autoSpaceDE w:val="0"/>
        <w:autoSpaceDN w:val="0"/>
        <w:spacing w:line="240" w:lineRule="auto"/>
        <w:rPr>
          <w:rFonts w:eastAsia="Times New Roman"/>
          <w:sz w:val="20"/>
          <w:szCs w:val="20"/>
        </w:rPr>
      </w:pPr>
      <w:r w:rsidRPr="00A3125B">
        <w:rPr>
          <w:rFonts w:eastAsia="Times New Roman"/>
          <w:sz w:val="20"/>
          <w:szCs w:val="20"/>
        </w:rPr>
        <w:t xml:space="preserve">       </w:t>
      </w:r>
      <w:r w:rsidRPr="0013321F">
        <w:rPr>
          <w:rFonts w:eastAsia="Times New Roman"/>
          <w:b/>
          <w:bCs/>
          <w:sz w:val="20"/>
          <w:szCs w:val="20"/>
        </w:rPr>
        <w:t>Minimaln</w:t>
      </w:r>
      <w:r w:rsidRPr="0013321F">
        <w:rPr>
          <w:rFonts w:eastAsia="Times New Roman"/>
          <w:sz w:val="20"/>
          <w:szCs w:val="20"/>
        </w:rPr>
        <w:t xml:space="preserve">y okres gwarancji na </w:t>
      </w:r>
      <w:r w:rsidRPr="0013321F">
        <w:rPr>
          <w:rFonts w:eastAsia="Times New Roman"/>
          <w:b/>
          <w:bCs/>
          <w:sz w:val="20"/>
          <w:szCs w:val="20"/>
        </w:rPr>
        <w:t>roboty budowlane</w:t>
      </w:r>
      <w:r w:rsidRPr="0013321F">
        <w:rPr>
          <w:rFonts w:eastAsia="Times New Roman"/>
          <w:sz w:val="20"/>
          <w:szCs w:val="20"/>
        </w:rPr>
        <w:t xml:space="preserve"> dopuszczony przez Zamawiającego </w:t>
      </w:r>
      <w:r w:rsidRPr="0013321F">
        <w:rPr>
          <w:rFonts w:eastAsia="Times New Roman"/>
          <w:b/>
          <w:bCs/>
          <w:sz w:val="20"/>
          <w:szCs w:val="20"/>
        </w:rPr>
        <w:t>wynosi 36</w:t>
      </w:r>
      <w:r w:rsidRPr="00A3125B">
        <w:rPr>
          <w:rFonts w:eastAsia="Times New Roman"/>
          <w:b/>
          <w:bCs/>
          <w:sz w:val="20"/>
          <w:szCs w:val="20"/>
        </w:rPr>
        <w:t xml:space="preserve"> </w:t>
      </w:r>
      <w:r w:rsidRPr="0013321F">
        <w:rPr>
          <w:rFonts w:eastAsia="Times New Roman"/>
          <w:sz w:val="20"/>
          <w:szCs w:val="20"/>
        </w:rPr>
        <w:t>miesięcy.</w:t>
      </w:r>
    </w:p>
    <w:p w14:paraId="7E851964" w14:textId="6873952A" w:rsidR="00A3125B" w:rsidRPr="00A3125B" w:rsidRDefault="00A3125B" w:rsidP="001922DA">
      <w:pPr>
        <w:autoSpaceDE w:val="0"/>
        <w:autoSpaceDN w:val="0"/>
        <w:ind w:firstLine="720"/>
        <w:rPr>
          <w:rFonts w:eastAsia="Times New Roman"/>
          <w:sz w:val="20"/>
          <w:szCs w:val="20"/>
        </w:rPr>
      </w:pPr>
      <w:r w:rsidRPr="0013321F">
        <w:rPr>
          <w:rFonts w:eastAsia="Times New Roman"/>
          <w:b/>
          <w:bCs/>
          <w:sz w:val="20"/>
          <w:szCs w:val="20"/>
        </w:rPr>
        <w:t>Maksymalny</w:t>
      </w:r>
      <w:r w:rsidRPr="0013321F">
        <w:rPr>
          <w:rFonts w:eastAsia="Times New Roman"/>
          <w:sz w:val="20"/>
          <w:szCs w:val="20"/>
        </w:rPr>
        <w:t xml:space="preserve"> okres gwarancji na roboty budowlane dopuszczony przez Zamawiającego </w:t>
      </w:r>
      <w:r w:rsidRPr="0013321F">
        <w:rPr>
          <w:rFonts w:eastAsia="Times New Roman"/>
          <w:b/>
          <w:bCs/>
          <w:sz w:val="20"/>
          <w:szCs w:val="20"/>
        </w:rPr>
        <w:t xml:space="preserve">wynosi </w:t>
      </w:r>
      <w:r w:rsidR="001922DA">
        <w:rPr>
          <w:rFonts w:eastAsia="Times New Roman"/>
          <w:b/>
          <w:bCs/>
          <w:sz w:val="20"/>
          <w:szCs w:val="20"/>
        </w:rPr>
        <w:t>72</w:t>
      </w:r>
      <w:r w:rsidRPr="00A3125B">
        <w:rPr>
          <w:rFonts w:eastAsia="Times New Roman"/>
          <w:b/>
          <w:bCs/>
          <w:sz w:val="20"/>
          <w:szCs w:val="20"/>
        </w:rPr>
        <w:t xml:space="preserve"> </w:t>
      </w:r>
      <w:r w:rsidRPr="0013321F">
        <w:rPr>
          <w:rFonts w:eastAsia="Times New Roman"/>
          <w:sz w:val="20"/>
          <w:szCs w:val="20"/>
        </w:rPr>
        <w:t>miesięcy.</w:t>
      </w:r>
    </w:p>
    <w:p w14:paraId="2E973180" w14:textId="0E2AE052" w:rsidR="001922DA" w:rsidRPr="001922DA" w:rsidRDefault="001922DA" w:rsidP="001922DA">
      <w:pPr>
        <w:autoSpaceDE w:val="0"/>
        <w:autoSpaceDN w:val="0"/>
        <w:spacing w:line="240" w:lineRule="auto"/>
        <w:ind w:firstLine="720"/>
        <w:rPr>
          <w:rFonts w:eastAsia="Times New Roman"/>
          <w:sz w:val="20"/>
          <w:szCs w:val="20"/>
        </w:rPr>
      </w:pPr>
      <w:r w:rsidRPr="001922DA">
        <w:rPr>
          <w:rFonts w:eastAsia="Times New Roman"/>
          <w:sz w:val="20"/>
          <w:szCs w:val="20"/>
        </w:rPr>
        <w:t>Okres udzielonej gwarancji i rękojmi za wady na</w:t>
      </w:r>
      <w:r>
        <w:rPr>
          <w:rFonts w:eastAsia="Times New Roman"/>
          <w:sz w:val="20"/>
          <w:szCs w:val="20"/>
        </w:rPr>
        <w:t xml:space="preserve"> </w:t>
      </w:r>
      <w:r w:rsidRPr="001922DA">
        <w:rPr>
          <w:rFonts w:eastAsia="Times New Roman"/>
          <w:sz w:val="20"/>
          <w:szCs w:val="20"/>
        </w:rPr>
        <w:t>wykonanie przedmiotu zamówienia na okres:</w:t>
      </w:r>
    </w:p>
    <w:p w14:paraId="7952D9E8" w14:textId="77777777" w:rsidR="001922DA" w:rsidRPr="001922DA" w:rsidRDefault="001922DA" w:rsidP="001922DA">
      <w:pPr>
        <w:autoSpaceDE w:val="0"/>
        <w:autoSpaceDN w:val="0"/>
        <w:spacing w:line="240" w:lineRule="auto"/>
        <w:rPr>
          <w:rFonts w:eastAsia="Times New Roman"/>
          <w:sz w:val="20"/>
          <w:szCs w:val="20"/>
        </w:rPr>
      </w:pPr>
      <w:r w:rsidRPr="001922DA">
        <w:rPr>
          <w:rFonts w:eastAsia="Times New Roman"/>
          <w:sz w:val="20"/>
          <w:szCs w:val="20"/>
        </w:rPr>
        <w:lastRenderedPageBreak/>
        <w:t>• 36 miesięcy, wykonawca otrzyma – 0 pkt.</w:t>
      </w:r>
    </w:p>
    <w:p w14:paraId="7A7E9463" w14:textId="77777777" w:rsidR="001922DA" w:rsidRPr="001922DA" w:rsidRDefault="001922DA" w:rsidP="001922DA">
      <w:pPr>
        <w:autoSpaceDE w:val="0"/>
        <w:autoSpaceDN w:val="0"/>
        <w:spacing w:line="240" w:lineRule="auto"/>
        <w:rPr>
          <w:rFonts w:eastAsia="Times New Roman"/>
          <w:sz w:val="20"/>
          <w:szCs w:val="20"/>
        </w:rPr>
      </w:pPr>
      <w:r w:rsidRPr="001922DA">
        <w:rPr>
          <w:rFonts w:eastAsia="Times New Roman"/>
          <w:sz w:val="20"/>
          <w:szCs w:val="20"/>
        </w:rPr>
        <w:t>• 48 miesięcy, wykonawca otrzyma – 20 pkt.</w:t>
      </w:r>
    </w:p>
    <w:p w14:paraId="650F8496" w14:textId="77777777" w:rsidR="001922DA" w:rsidRPr="001922DA" w:rsidRDefault="001922DA" w:rsidP="001922DA">
      <w:pPr>
        <w:autoSpaceDE w:val="0"/>
        <w:autoSpaceDN w:val="0"/>
        <w:spacing w:line="240" w:lineRule="auto"/>
        <w:rPr>
          <w:rFonts w:eastAsia="Times New Roman"/>
          <w:sz w:val="20"/>
          <w:szCs w:val="20"/>
        </w:rPr>
      </w:pPr>
      <w:r w:rsidRPr="001922DA">
        <w:rPr>
          <w:rFonts w:eastAsia="Times New Roman"/>
          <w:sz w:val="20"/>
          <w:szCs w:val="20"/>
        </w:rPr>
        <w:t>• 60 miesięcy, wykonawca otrzyma – 30 pkt.</w:t>
      </w:r>
    </w:p>
    <w:p w14:paraId="01C71700" w14:textId="77777777" w:rsidR="001922DA" w:rsidRDefault="001922DA" w:rsidP="00CE7A26">
      <w:pPr>
        <w:autoSpaceDE w:val="0"/>
        <w:autoSpaceDN w:val="0"/>
        <w:spacing w:after="120" w:line="240" w:lineRule="auto"/>
        <w:rPr>
          <w:rFonts w:eastAsia="Times New Roman"/>
          <w:sz w:val="20"/>
          <w:szCs w:val="20"/>
        </w:rPr>
      </w:pPr>
      <w:r w:rsidRPr="001922DA">
        <w:rPr>
          <w:rFonts w:eastAsia="Times New Roman"/>
          <w:sz w:val="20"/>
          <w:szCs w:val="20"/>
        </w:rPr>
        <w:t>• 72 miesiące, wykonawca otrzyma – 40 pkt.</w:t>
      </w:r>
    </w:p>
    <w:p w14:paraId="0EFF7AD0" w14:textId="12A46975" w:rsidR="002613B5" w:rsidRDefault="002613B5" w:rsidP="002613B5">
      <w:pPr>
        <w:autoSpaceDE w:val="0"/>
        <w:autoSpaceDN w:val="0"/>
        <w:spacing w:before="120" w:after="120" w:line="240" w:lineRule="auto"/>
        <w:rPr>
          <w:rFonts w:eastAsia="Times New Roman"/>
          <w:sz w:val="20"/>
          <w:szCs w:val="20"/>
        </w:rPr>
      </w:pPr>
      <w:r w:rsidRPr="002613B5">
        <w:rPr>
          <w:rFonts w:eastAsia="Times New Roman"/>
          <w:sz w:val="20"/>
          <w:szCs w:val="20"/>
        </w:rPr>
        <w:t>Wykonawca zobowiązany jest udzielić gwarancji na minimum 3 lata, jeżeli Wykonawca</w:t>
      </w:r>
      <w:r>
        <w:rPr>
          <w:rFonts w:eastAsia="Times New Roman"/>
          <w:sz w:val="20"/>
          <w:szCs w:val="20"/>
        </w:rPr>
        <w:t xml:space="preserve"> </w:t>
      </w:r>
      <w:r w:rsidRPr="002613B5">
        <w:rPr>
          <w:rFonts w:eastAsia="Times New Roman"/>
          <w:sz w:val="20"/>
          <w:szCs w:val="20"/>
        </w:rPr>
        <w:t>w ofercie nie wypełni zobowiązania dotyczącego okresu gwarancji, Zamawiający uzna,</w:t>
      </w:r>
      <w:r>
        <w:rPr>
          <w:rFonts w:eastAsia="Times New Roman"/>
          <w:sz w:val="20"/>
          <w:szCs w:val="20"/>
        </w:rPr>
        <w:t xml:space="preserve"> </w:t>
      </w:r>
      <w:r w:rsidRPr="002613B5">
        <w:rPr>
          <w:rFonts w:eastAsia="Times New Roman"/>
          <w:sz w:val="20"/>
          <w:szCs w:val="20"/>
        </w:rPr>
        <w:t>że zostanie ona udzielona na 3 lata</w:t>
      </w:r>
    </w:p>
    <w:p w14:paraId="213B73DC" w14:textId="51B7732F" w:rsidR="00A3125B" w:rsidRDefault="00A3125B" w:rsidP="002613B5">
      <w:pPr>
        <w:pStyle w:val="Akapitzlist"/>
        <w:numPr>
          <w:ilvl w:val="0"/>
          <w:numId w:val="25"/>
        </w:numPr>
        <w:autoSpaceDE w:val="0"/>
        <w:autoSpaceDN w:val="0"/>
        <w:spacing w:before="120" w:after="120" w:line="240" w:lineRule="auto"/>
        <w:rPr>
          <w:rFonts w:eastAsia="Times New Roman"/>
          <w:sz w:val="20"/>
          <w:szCs w:val="20"/>
        </w:rPr>
      </w:pPr>
      <w:r w:rsidRPr="002613B5">
        <w:rPr>
          <w:rFonts w:eastAsia="Times New Roman"/>
          <w:sz w:val="20"/>
          <w:szCs w:val="20"/>
        </w:rPr>
        <w:t>Końcowa ilość punktów zostanie określona jako suma punktów uzyskanych w poszczególnych kryteriach.</w:t>
      </w:r>
    </w:p>
    <w:p w14:paraId="4B184F27" w14:textId="00D87BB1" w:rsidR="007F384A" w:rsidRPr="002613B5" w:rsidRDefault="00A3125B" w:rsidP="002613B5">
      <w:pPr>
        <w:pStyle w:val="Akapitzlist"/>
        <w:numPr>
          <w:ilvl w:val="0"/>
          <w:numId w:val="25"/>
        </w:numPr>
        <w:autoSpaceDE w:val="0"/>
        <w:autoSpaceDN w:val="0"/>
        <w:spacing w:before="120" w:after="120" w:line="240" w:lineRule="auto"/>
        <w:rPr>
          <w:rFonts w:eastAsia="Times New Roman"/>
          <w:sz w:val="20"/>
          <w:szCs w:val="20"/>
        </w:rPr>
      </w:pPr>
      <w:r w:rsidRPr="002613B5">
        <w:rPr>
          <w:rFonts w:eastAsia="Times New Roman"/>
          <w:sz w:val="20"/>
          <w:szCs w:val="20"/>
        </w:rPr>
        <w:t>Za ofertę najkorzystniejszą będzie uznana oferta, która uzyska największą ilość punktów</w:t>
      </w:r>
      <w:r w:rsidR="007F384A" w:rsidRPr="002613B5">
        <w:rPr>
          <w:rFonts w:eastAsia="Calibri"/>
          <w:color w:val="000000"/>
          <w:sz w:val="20"/>
          <w:szCs w:val="20"/>
          <w:lang w:val="pl-PL" w:eastAsia="en-US"/>
        </w:rPr>
        <w:t xml:space="preserve"> </w:t>
      </w:r>
    </w:p>
    <w:p w14:paraId="39352192" w14:textId="77777777" w:rsidR="00AD6214" w:rsidRDefault="00AD6214" w:rsidP="00A3125B">
      <w:pPr>
        <w:pStyle w:val="Akapitzlist"/>
        <w:autoSpaceDE w:val="0"/>
        <w:autoSpaceDN w:val="0"/>
        <w:adjustRightInd w:val="0"/>
        <w:ind w:left="0"/>
        <w:rPr>
          <w:rFonts w:eastAsia="Calibri"/>
          <w:color w:val="000000"/>
          <w:sz w:val="20"/>
          <w:szCs w:val="20"/>
          <w:lang w:val="pl-PL" w:eastAsia="en-US"/>
        </w:rPr>
      </w:pPr>
    </w:p>
    <w:p w14:paraId="49445102" w14:textId="6DC82335" w:rsidR="00A3125B" w:rsidRPr="004850C2" w:rsidRDefault="001C7CC6" w:rsidP="00CE7A26">
      <w:pPr>
        <w:pStyle w:val="Akapitzlist"/>
        <w:numPr>
          <w:ilvl w:val="0"/>
          <w:numId w:val="15"/>
        </w:numPr>
        <w:autoSpaceDE w:val="0"/>
        <w:autoSpaceDN w:val="0"/>
        <w:adjustRightInd w:val="0"/>
        <w:ind w:left="426"/>
        <w:rPr>
          <w:rFonts w:eastAsia="Calibri"/>
          <w:color w:val="000000"/>
          <w:sz w:val="20"/>
          <w:szCs w:val="20"/>
          <w:lang w:val="pl-PL" w:eastAsia="en-US"/>
        </w:rPr>
      </w:pPr>
      <w:r>
        <w:rPr>
          <w:rFonts w:eastAsia="Calibri"/>
          <w:color w:val="000000"/>
          <w:sz w:val="20"/>
          <w:szCs w:val="20"/>
          <w:lang w:val="pl-PL" w:eastAsia="en-US"/>
        </w:rPr>
        <w:t xml:space="preserve">Gwarancja </w:t>
      </w:r>
      <w:r w:rsidR="009D6676">
        <w:rPr>
          <w:rFonts w:eastAsia="Calibri"/>
          <w:color w:val="000000"/>
          <w:sz w:val="20"/>
          <w:szCs w:val="20"/>
          <w:lang w:val="pl-PL" w:eastAsia="en-US"/>
        </w:rPr>
        <w:t>musi spełniać poniższe warunki</w:t>
      </w:r>
      <w:r>
        <w:rPr>
          <w:rFonts w:eastAsia="Calibri"/>
          <w:color w:val="000000"/>
          <w:sz w:val="20"/>
          <w:szCs w:val="20"/>
          <w:lang w:val="pl-PL" w:eastAsia="en-US"/>
        </w:rPr>
        <w:t>:</w:t>
      </w:r>
    </w:p>
    <w:p w14:paraId="6822C2C8" w14:textId="67C3110C"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i rękojmia za wady obejmuje pełny zakres robót i urządzeń.</w:t>
      </w:r>
    </w:p>
    <w:p w14:paraId="18975F15" w14:textId="395D7B72"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Dokument potwierdzający okres gwarancji za wady musi być sporządzony w formie pisemnej z dokładnym określeniem gwaranta i czasu obowiązywania gwarancji za wady.</w:t>
      </w:r>
    </w:p>
    <w:p w14:paraId="022755BD" w14:textId="6BE8D6FF"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musi obejmować:</w:t>
      </w:r>
    </w:p>
    <w:p w14:paraId="3A10F479" w14:textId="613F59A2"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przeglądy i obsługę serwisową, łącznie z kosztami dojazdu i zakwaterowania serwisanta,</w:t>
      </w:r>
    </w:p>
    <w:p w14:paraId="377FA45F" w14:textId="48017593"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usunięcie awarii i wad w okresie trwania gwarancji, w terminie 14 dni od daty otrzymania zgłoszenia,</w:t>
      </w:r>
    </w:p>
    <w:p w14:paraId="0000012A" w14:textId="77777777" w:rsidR="0085776F" w:rsidRDefault="0085776F">
      <w:pPr>
        <w:spacing w:line="360" w:lineRule="auto"/>
        <w:ind w:left="910"/>
        <w:jc w:val="both"/>
        <w:rPr>
          <w:sz w:val="20"/>
          <w:szCs w:val="20"/>
        </w:rPr>
      </w:pPr>
    </w:p>
    <w:p w14:paraId="0000012B" w14:textId="604E55EC" w:rsidR="0085776F" w:rsidRPr="00CE7A26" w:rsidRDefault="00F85078" w:rsidP="00CE7A26">
      <w:pPr>
        <w:pStyle w:val="Akapitzlist"/>
        <w:numPr>
          <w:ilvl w:val="0"/>
          <w:numId w:val="15"/>
        </w:numPr>
        <w:spacing w:line="360" w:lineRule="auto"/>
        <w:ind w:left="426"/>
        <w:jc w:val="both"/>
        <w:rPr>
          <w:sz w:val="20"/>
          <w:szCs w:val="20"/>
        </w:rPr>
      </w:pPr>
      <w:r w:rsidRPr="00CE7A26">
        <w:rPr>
          <w:sz w:val="20"/>
          <w:szCs w:val="20"/>
        </w:rPr>
        <w:t>Punktacja przyznawana ofertom w poszczególnych kryteriach oceny ofert będzie liczona z dokładnością do dwóch miejsc po przecinku, zgodnie z zasadami arytmetyki.</w:t>
      </w:r>
    </w:p>
    <w:p w14:paraId="0000012C" w14:textId="77777777" w:rsidR="0085776F" w:rsidRDefault="00F85078" w:rsidP="00CE7A26">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85776F" w:rsidRDefault="00F85078" w:rsidP="00CE7A26">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7777777" w:rsidR="0085776F" w:rsidRDefault="00F85078">
      <w:pPr>
        <w:pStyle w:val="Nagwek2"/>
        <w:spacing w:line="320" w:lineRule="auto"/>
        <w:jc w:val="both"/>
      </w:pPr>
      <w:bookmarkStart w:id="23" w:name="_jdd1gpfct9cq" w:colFirst="0" w:colLast="0"/>
      <w:bookmarkEnd w:id="23"/>
      <w:r>
        <w:t>XXI. Informacje o formalnościach, jakie powinny być dopełnione po wyborze oferty w celu zawarcia umowy</w:t>
      </w:r>
    </w:p>
    <w:p w14:paraId="0000012F" w14:textId="77777777" w:rsidR="0085776F" w:rsidRDefault="00F85078">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85776F" w:rsidRPr="00CE7A26" w:rsidRDefault="00F85078">
      <w:pPr>
        <w:pStyle w:val="Nagwek2"/>
        <w:spacing w:line="320" w:lineRule="auto"/>
        <w:jc w:val="both"/>
        <w:rPr>
          <w:sz w:val="28"/>
          <w:szCs w:val="28"/>
        </w:rPr>
      </w:pPr>
      <w:bookmarkStart w:id="24" w:name="_8o16t0j5rcy" w:colFirst="0" w:colLast="0"/>
      <w:bookmarkEnd w:id="24"/>
      <w:r w:rsidRPr="00CE7A26">
        <w:rPr>
          <w:sz w:val="28"/>
          <w:szCs w:val="28"/>
        </w:rPr>
        <w:lastRenderedPageBreak/>
        <w:t>XXII. Wymagania dotyczące zabezpieczenia należytego wykonania umowy</w:t>
      </w:r>
    </w:p>
    <w:p w14:paraId="7415BD1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Od Wykonawcy, któremu zostanie udzielone zamówienie, Zamawiający będzie żądał złożenia zabezpieczenia należytego wykonania umowy w wysokości </w:t>
      </w:r>
      <w:r w:rsidRPr="000F5F6E">
        <w:rPr>
          <w:rFonts w:eastAsia="Calibri"/>
          <w:b/>
          <w:color w:val="000000"/>
          <w:sz w:val="20"/>
          <w:szCs w:val="20"/>
          <w:lang w:val="pl-PL" w:eastAsia="en-US"/>
        </w:rPr>
        <w:t>5 %</w:t>
      </w:r>
      <w:r w:rsidRPr="000F5F6E">
        <w:rPr>
          <w:rFonts w:eastAsia="Calibri"/>
          <w:color w:val="000000"/>
          <w:sz w:val="20"/>
          <w:szCs w:val="20"/>
          <w:lang w:val="pl-PL" w:eastAsia="en-US"/>
        </w:rPr>
        <w:t xml:space="preserve"> ceny ofertowej brutto. </w:t>
      </w:r>
    </w:p>
    <w:p w14:paraId="0105011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należytego wykonania umowy może być wnoszone w: </w:t>
      </w:r>
    </w:p>
    <w:p w14:paraId="3806A2A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pieniądzu; </w:t>
      </w:r>
    </w:p>
    <w:p w14:paraId="719A79FE"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poręczeniach bankowych lub poręczeniach spółdzielczej kasy oszczędnościowo-kredytowej, z tym, że zobowiązanie kasy jest zawsze zobowiązaniem pieniężnym. </w:t>
      </w:r>
    </w:p>
    <w:p w14:paraId="4E46F9B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bankowych; </w:t>
      </w:r>
    </w:p>
    <w:p w14:paraId="13E69F73"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ubezpieczeniowych; </w:t>
      </w:r>
    </w:p>
    <w:p w14:paraId="117FBA93" w14:textId="48EF644B"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sz w:val="20"/>
          <w:szCs w:val="20"/>
          <w:lang w:val="pl-PL"/>
        </w:rPr>
        <w:t>poręczeniach udzielanych przez podmioty, o których mowa w art. 6 b ust. 5 pkt. 2 ustawy z dnia 9 listopada 2000 r. o utworzeniu Polskiej Agencji Rozwoju Przedsiębiorczości (</w:t>
      </w:r>
      <w:proofErr w:type="spellStart"/>
      <w:r w:rsidR="008D7475">
        <w:rPr>
          <w:sz w:val="20"/>
          <w:szCs w:val="20"/>
          <w:lang w:val="pl-PL"/>
        </w:rPr>
        <w:t>t.j</w:t>
      </w:r>
      <w:proofErr w:type="spellEnd"/>
      <w:r w:rsidR="008D7475">
        <w:rPr>
          <w:sz w:val="20"/>
          <w:szCs w:val="20"/>
          <w:lang w:val="pl-PL"/>
        </w:rPr>
        <w:t xml:space="preserve">. </w:t>
      </w:r>
      <w:r w:rsidRPr="000F5F6E">
        <w:rPr>
          <w:sz w:val="20"/>
          <w:szCs w:val="20"/>
          <w:lang w:val="pl-PL"/>
        </w:rPr>
        <w:t xml:space="preserve">Dz. U. </w:t>
      </w:r>
      <w:r w:rsidRPr="00E332A3">
        <w:rPr>
          <w:sz w:val="20"/>
          <w:szCs w:val="20"/>
          <w:lang w:val="pl-PL"/>
        </w:rPr>
        <w:t>z 20</w:t>
      </w:r>
      <w:r>
        <w:rPr>
          <w:sz w:val="20"/>
          <w:szCs w:val="20"/>
          <w:lang w:val="pl-PL"/>
        </w:rPr>
        <w:t>2</w:t>
      </w:r>
      <w:r w:rsidR="008D7475">
        <w:rPr>
          <w:sz w:val="20"/>
          <w:szCs w:val="20"/>
          <w:lang w:val="pl-PL"/>
        </w:rPr>
        <w:t>2</w:t>
      </w:r>
      <w:r w:rsidRPr="00E332A3">
        <w:rPr>
          <w:sz w:val="20"/>
          <w:szCs w:val="20"/>
          <w:lang w:val="pl-PL"/>
        </w:rPr>
        <w:t xml:space="preserve"> r. poz. </w:t>
      </w:r>
      <w:r>
        <w:rPr>
          <w:sz w:val="20"/>
          <w:szCs w:val="20"/>
          <w:lang w:val="pl-PL"/>
        </w:rPr>
        <w:t>2</w:t>
      </w:r>
      <w:r w:rsidR="008D7475">
        <w:rPr>
          <w:sz w:val="20"/>
          <w:szCs w:val="20"/>
          <w:lang w:val="pl-PL"/>
        </w:rPr>
        <w:t>080</w:t>
      </w:r>
      <w:r w:rsidRPr="000F5F6E">
        <w:rPr>
          <w:sz w:val="20"/>
          <w:szCs w:val="20"/>
          <w:lang w:val="pl-PL"/>
        </w:rPr>
        <w:t>)</w:t>
      </w:r>
    </w:p>
    <w:p w14:paraId="6C254AED" w14:textId="77777777" w:rsidR="006D5C25" w:rsidRPr="00F407FE" w:rsidRDefault="006D5C25" w:rsidP="006D5C25">
      <w:pPr>
        <w:pStyle w:val="Default"/>
        <w:rPr>
          <w:sz w:val="22"/>
          <w:szCs w:val="22"/>
        </w:rPr>
      </w:pPr>
    </w:p>
    <w:p w14:paraId="6DB868C5"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Zamawiający nie wyraża zgody na wnoszenie zabezpieczenia w innej formie. </w:t>
      </w:r>
    </w:p>
    <w:p w14:paraId="56984560"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Zabezpieczenie należytego wykonania umowy należy złożyć przed podpisaniem umowy. Jeżeli zabezpieczenie wnoszone jest w innej formie niż pieniężnej musi zostać złożone Zamawiającemu w oryginale.</w:t>
      </w:r>
    </w:p>
    <w:p w14:paraId="2AAA5EC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sz w:val="20"/>
          <w:szCs w:val="20"/>
          <w:lang w:val="pl-PL" w:eastAsia="en-US"/>
        </w:rPr>
        <w:t xml:space="preserve">Zamawiający dopuszcza, jako zabezpieczenie należytego wykonania umowy, pozostawienie wadium wniesionego w pieniądzu uzupełnionego do wysokości zabezpieczenia. </w:t>
      </w:r>
    </w:p>
    <w:p w14:paraId="650399AA"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sz w:val="20"/>
          <w:szCs w:val="20"/>
          <w:lang w:val="pl-PL"/>
        </w:rPr>
        <w:t xml:space="preserve">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562AFBA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Ponadto przed ustanowieniem zabezpieczenia w innej formie niż pieniężnej treść zabezpieczenia musi zostać uprzednio zaakceptowana przez Zamawiającego. </w:t>
      </w:r>
    </w:p>
    <w:p w14:paraId="5513B66B"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38663211"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Pr>
          <w:rFonts w:eastAsia="Calibri"/>
          <w:color w:val="000000"/>
          <w:sz w:val="20"/>
          <w:szCs w:val="20"/>
          <w:lang w:val="pl-PL"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A042668" w14:textId="5401C38C" w:rsidR="006D5C25" w:rsidRP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6D5C25">
        <w:rPr>
          <w:sz w:val="20"/>
          <w:szCs w:val="20"/>
        </w:rPr>
        <w:t>W</w:t>
      </w:r>
      <w:r>
        <w:rPr>
          <w:sz w:val="20"/>
          <w:szCs w:val="20"/>
        </w:rPr>
        <w:t xml:space="preserve"> </w:t>
      </w:r>
      <w:r w:rsidRPr="006D5C25">
        <w:rPr>
          <w:sz w:val="20"/>
          <w:szCs w:val="20"/>
        </w:rPr>
        <w:t>przypadku nieprzedłużenia lub niewniesienia nowego zabezpieczenia najpóźniej na 30</w:t>
      </w:r>
      <w:r>
        <w:rPr>
          <w:sz w:val="20"/>
          <w:szCs w:val="20"/>
        </w:rPr>
        <w:t xml:space="preserve"> </w:t>
      </w:r>
      <w:r w:rsidRPr="006D5C25">
        <w:rPr>
          <w:sz w:val="20"/>
          <w:szCs w:val="20"/>
        </w:rPr>
        <w:t>dni przed upływem terminu ważności dotychczasowego zabezpieczenia wniesionego winnej formie niż w</w:t>
      </w:r>
      <w:r>
        <w:rPr>
          <w:sz w:val="20"/>
          <w:szCs w:val="20"/>
        </w:rPr>
        <w:t xml:space="preserve"> </w:t>
      </w:r>
      <w:r w:rsidRPr="006D5C25">
        <w:rPr>
          <w:sz w:val="20"/>
          <w:szCs w:val="20"/>
        </w:rPr>
        <w:t>pieniądzu, zamawiający zmienia formę na zabezpieczenie w</w:t>
      </w:r>
      <w:r>
        <w:rPr>
          <w:sz w:val="20"/>
          <w:szCs w:val="20"/>
        </w:rPr>
        <w:t xml:space="preserve"> </w:t>
      </w:r>
      <w:r w:rsidRPr="006D5C25">
        <w:rPr>
          <w:sz w:val="20"/>
          <w:szCs w:val="20"/>
        </w:rPr>
        <w:t>pieniądzu, przez wypłatę kwoty z</w:t>
      </w:r>
      <w:r>
        <w:rPr>
          <w:sz w:val="20"/>
          <w:szCs w:val="20"/>
        </w:rPr>
        <w:t xml:space="preserve"> </w:t>
      </w:r>
      <w:r w:rsidRPr="006D5C25">
        <w:rPr>
          <w:sz w:val="20"/>
          <w:szCs w:val="20"/>
        </w:rPr>
        <w:t>dotychczasowego zabezpieczenia.</w:t>
      </w:r>
    </w:p>
    <w:p w14:paraId="00000136" w14:textId="77777777" w:rsidR="0085776F" w:rsidRPr="00CE7A26" w:rsidRDefault="00F85078">
      <w:pPr>
        <w:pStyle w:val="Nagwek2"/>
        <w:spacing w:line="320" w:lineRule="auto"/>
        <w:jc w:val="both"/>
        <w:rPr>
          <w:sz w:val="28"/>
          <w:szCs w:val="28"/>
        </w:rPr>
      </w:pPr>
      <w:bookmarkStart w:id="25" w:name="_n1rtepxw0unn" w:colFirst="0" w:colLast="0"/>
      <w:bookmarkEnd w:id="25"/>
      <w:r w:rsidRPr="00CE7A26">
        <w:rPr>
          <w:sz w:val="28"/>
          <w:szCs w:val="28"/>
        </w:rPr>
        <w:t xml:space="preserve">XXIII. Informacje o treści zawieranej umowy oraz możliwości jej zmiany </w:t>
      </w:r>
    </w:p>
    <w:p w14:paraId="00000137" w14:textId="02F6C026" w:rsidR="0085776F" w:rsidRDefault="00F85078" w:rsidP="001F61C2">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sidRPr="001F61C2">
        <w:rPr>
          <w:sz w:val="20"/>
          <w:szCs w:val="20"/>
        </w:rPr>
        <w:t xml:space="preserve">Załącznik nr </w:t>
      </w:r>
      <w:r w:rsidR="00F36C9D" w:rsidRPr="001F61C2">
        <w:rPr>
          <w:sz w:val="20"/>
          <w:szCs w:val="20"/>
        </w:rPr>
        <w:t>5</w:t>
      </w:r>
      <w:r w:rsidRPr="001F61C2">
        <w:rPr>
          <w:sz w:val="20"/>
          <w:szCs w:val="20"/>
        </w:rPr>
        <w:t xml:space="preserve"> do SWZ</w:t>
      </w:r>
      <w:r>
        <w:rPr>
          <w:sz w:val="20"/>
          <w:szCs w:val="20"/>
        </w:rPr>
        <w:t>.</w:t>
      </w:r>
    </w:p>
    <w:p w14:paraId="00000138" w14:textId="77777777" w:rsidR="0085776F" w:rsidRDefault="00F85078" w:rsidP="001F61C2">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5B0B84C5" w:rsidR="0085776F" w:rsidRDefault="00F85078" w:rsidP="001F61C2">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1F61C2">
        <w:rPr>
          <w:sz w:val="20"/>
          <w:szCs w:val="20"/>
        </w:rPr>
        <w:t>Załącznik nr</w:t>
      </w:r>
      <w:r w:rsidR="00F36C9D" w:rsidRPr="001F61C2">
        <w:rPr>
          <w:sz w:val="20"/>
          <w:szCs w:val="20"/>
        </w:rPr>
        <w:t xml:space="preserve"> 5</w:t>
      </w:r>
      <w:r w:rsidRPr="001F61C2">
        <w:rPr>
          <w:sz w:val="20"/>
          <w:szCs w:val="20"/>
        </w:rPr>
        <w:t xml:space="preserve"> do SWZ</w:t>
      </w:r>
      <w:r>
        <w:rPr>
          <w:sz w:val="20"/>
          <w:szCs w:val="20"/>
        </w:rPr>
        <w:t>.</w:t>
      </w:r>
    </w:p>
    <w:p w14:paraId="0000013A" w14:textId="77777777" w:rsidR="0085776F" w:rsidRDefault="00F85078" w:rsidP="001F61C2">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7777777" w:rsidR="0085776F" w:rsidRPr="00CE7A26" w:rsidRDefault="00F85078">
      <w:pPr>
        <w:pStyle w:val="Nagwek2"/>
        <w:spacing w:line="320" w:lineRule="auto"/>
        <w:jc w:val="both"/>
        <w:rPr>
          <w:sz w:val="28"/>
          <w:szCs w:val="28"/>
        </w:rPr>
      </w:pPr>
      <w:bookmarkStart w:id="26" w:name="_kmfqfyi30wag" w:colFirst="0" w:colLast="0"/>
      <w:bookmarkEnd w:id="26"/>
      <w:r w:rsidRPr="00CE7A26">
        <w:rPr>
          <w:sz w:val="28"/>
          <w:szCs w:val="28"/>
        </w:rPr>
        <w:lastRenderedPageBreak/>
        <w:t>XIV. Pouczenie o środkach ochrony prawnej przysługujących Wykonawcy</w:t>
      </w:r>
    </w:p>
    <w:p w14:paraId="0000013C" w14:textId="77777777" w:rsidR="0085776F" w:rsidRDefault="00F85078">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pPr>
        <w:numPr>
          <w:ilvl w:val="0"/>
          <w:numId w:val="7"/>
        </w:numPr>
        <w:spacing w:line="360" w:lineRule="auto"/>
        <w:ind w:left="426"/>
        <w:jc w:val="both"/>
        <w:rPr>
          <w:sz w:val="20"/>
          <w:szCs w:val="20"/>
        </w:rPr>
      </w:pPr>
      <w:r>
        <w:rPr>
          <w:sz w:val="20"/>
          <w:szCs w:val="20"/>
        </w:rPr>
        <w:t>Odwołanie przysługuje na:</w:t>
      </w:r>
    </w:p>
    <w:p w14:paraId="0000013F" w14:textId="77777777" w:rsidR="0085776F" w:rsidRDefault="00F8507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5776F" w:rsidRDefault="00F85078">
      <w:pPr>
        <w:numPr>
          <w:ilvl w:val="0"/>
          <w:numId w:val="7"/>
        </w:numPr>
        <w:spacing w:line="360" w:lineRule="auto"/>
        <w:ind w:left="426"/>
        <w:jc w:val="both"/>
        <w:rPr>
          <w:sz w:val="20"/>
          <w:szCs w:val="20"/>
        </w:rPr>
      </w:pPr>
      <w:r>
        <w:rPr>
          <w:sz w:val="20"/>
          <w:szCs w:val="20"/>
        </w:rPr>
        <w:t>Odwołanie wnosi się w terminie:</w:t>
      </w:r>
    </w:p>
    <w:p w14:paraId="00000144" w14:textId="77777777" w:rsidR="0085776F" w:rsidRDefault="00F8507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Pr>
          <w:sz w:val="20"/>
          <w:szCs w:val="20"/>
        </w:rPr>
        <w:lastRenderedPageBreak/>
        <w:t>wyznaczonego w rozumieniu ustawy z dnia 23 listopada 2012 r. - Prawo pocztowe jest równoznaczne z jej wniesieniem.</w:t>
      </w:r>
    </w:p>
    <w:p w14:paraId="0000014B" w14:textId="77777777" w:rsidR="0085776F" w:rsidRDefault="00F8507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85776F" w:rsidRPr="00CE7A26" w:rsidRDefault="00F85078">
      <w:pPr>
        <w:pStyle w:val="Nagwek2"/>
        <w:spacing w:line="320" w:lineRule="auto"/>
        <w:jc w:val="both"/>
        <w:rPr>
          <w:sz w:val="28"/>
          <w:szCs w:val="28"/>
        </w:rPr>
      </w:pPr>
      <w:bookmarkStart w:id="27" w:name="_uarrfy5kozla" w:colFirst="0" w:colLast="0"/>
      <w:bookmarkEnd w:id="27"/>
      <w:r w:rsidRPr="00CE7A26">
        <w:rPr>
          <w:sz w:val="28"/>
          <w:szCs w:val="28"/>
        </w:rPr>
        <w:t>XXV. Spis załączników</w:t>
      </w:r>
    </w:p>
    <w:p w14:paraId="0000014D" w14:textId="54245C46" w:rsidR="0085776F" w:rsidRPr="00C50AEF" w:rsidRDefault="00C06B07" w:rsidP="002F7344">
      <w:pPr>
        <w:numPr>
          <w:ilvl w:val="0"/>
          <w:numId w:val="28"/>
        </w:numPr>
        <w:rPr>
          <w:sz w:val="20"/>
          <w:szCs w:val="20"/>
        </w:rPr>
      </w:pPr>
      <w:r w:rsidRPr="00C50AEF">
        <w:rPr>
          <w:sz w:val="20"/>
          <w:szCs w:val="20"/>
        </w:rPr>
        <w:t xml:space="preserve">Załącznik nr 1 </w:t>
      </w:r>
      <w:r w:rsidR="006E31AF" w:rsidRPr="00C50AEF">
        <w:rPr>
          <w:sz w:val="20"/>
          <w:szCs w:val="20"/>
        </w:rPr>
        <w:t xml:space="preserve">- </w:t>
      </w:r>
      <w:r w:rsidRPr="00C50AEF">
        <w:rPr>
          <w:sz w:val="20"/>
          <w:szCs w:val="20"/>
        </w:rPr>
        <w:t xml:space="preserve">OPZ </w:t>
      </w:r>
      <w:r w:rsidR="006E31AF" w:rsidRPr="00C50AEF">
        <w:rPr>
          <w:sz w:val="20"/>
          <w:szCs w:val="20"/>
        </w:rPr>
        <w:t>(</w:t>
      </w:r>
      <w:r w:rsidRPr="00C50AEF">
        <w:rPr>
          <w:sz w:val="20"/>
          <w:szCs w:val="20"/>
        </w:rPr>
        <w:t>opis przedmiotu zamówienia</w:t>
      </w:r>
      <w:r w:rsidR="006E31AF" w:rsidRPr="00C50AEF">
        <w:rPr>
          <w:sz w:val="20"/>
          <w:szCs w:val="20"/>
        </w:rPr>
        <w:t>)</w:t>
      </w:r>
      <w:r w:rsidRPr="00C50AEF">
        <w:rPr>
          <w:sz w:val="20"/>
          <w:szCs w:val="20"/>
        </w:rPr>
        <w:t xml:space="preserve"> </w:t>
      </w:r>
      <w:r w:rsidR="00EE225A">
        <w:rPr>
          <w:sz w:val="20"/>
          <w:szCs w:val="20"/>
        </w:rPr>
        <w:t>PF-U.</w:t>
      </w:r>
    </w:p>
    <w:p w14:paraId="0000014E" w14:textId="121AA8E5" w:rsidR="0085776F" w:rsidRPr="00C50AEF" w:rsidRDefault="006E31AF" w:rsidP="002F7344">
      <w:pPr>
        <w:numPr>
          <w:ilvl w:val="0"/>
          <w:numId w:val="28"/>
        </w:numPr>
        <w:rPr>
          <w:sz w:val="20"/>
          <w:szCs w:val="20"/>
        </w:rPr>
      </w:pPr>
      <w:r w:rsidRPr="00C50AEF">
        <w:rPr>
          <w:sz w:val="20"/>
          <w:szCs w:val="20"/>
        </w:rPr>
        <w:t xml:space="preserve">Załącznik nr 2 - </w:t>
      </w:r>
      <w:r w:rsidR="00C06B07" w:rsidRPr="00C50AEF">
        <w:rPr>
          <w:sz w:val="20"/>
          <w:szCs w:val="20"/>
        </w:rPr>
        <w:t>Wzór oferty</w:t>
      </w:r>
    </w:p>
    <w:p w14:paraId="0000014F" w14:textId="73AD7BE8" w:rsidR="0085776F" w:rsidRPr="00C50AEF" w:rsidRDefault="006E31AF" w:rsidP="002F7344">
      <w:pPr>
        <w:numPr>
          <w:ilvl w:val="0"/>
          <w:numId w:val="28"/>
        </w:numPr>
        <w:rPr>
          <w:sz w:val="20"/>
          <w:szCs w:val="20"/>
        </w:rPr>
      </w:pPr>
      <w:r w:rsidRPr="00C50AEF">
        <w:rPr>
          <w:sz w:val="20"/>
          <w:szCs w:val="20"/>
        </w:rPr>
        <w:t>Załącznik nr 3</w:t>
      </w:r>
      <w:r w:rsidR="00093F79">
        <w:rPr>
          <w:sz w:val="20"/>
          <w:szCs w:val="20"/>
        </w:rPr>
        <w:t xml:space="preserve">, 3a </w:t>
      </w:r>
      <w:r w:rsidRPr="00C50AEF">
        <w:rPr>
          <w:sz w:val="20"/>
          <w:szCs w:val="20"/>
        </w:rPr>
        <w:t xml:space="preserve"> - </w:t>
      </w:r>
      <w:r w:rsidR="00C50AEF" w:rsidRPr="00C50AEF">
        <w:rPr>
          <w:sz w:val="20"/>
          <w:szCs w:val="20"/>
        </w:rPr>
        <w:t>oświadczenie o spełnianiu warunk</w:t>
      </w:r>
      <w:r w:rsidR="00E4311C">
        <w:rPr>
          <w:sz w:val="20"/>
          <w:szCs w:val="20"/>
        </w:rPr>
        <w:t>ów udziału w postępowaniu.</w:t>
      </w:r>
    </w:p>
    <w:p w14:paraId="00000150" w14:textId="408E2E4A" w:rsidR="0085776F" w:rsidRPr="00C50AEF" w:rsidRDefault="006E31AF" w:rsidP="002F7344">
      <w:pPr>
        <w:numPr>
          <w:ilvl w:val="0"/>
          <w:numId w:val="28"/>
        </w:numPr>
        <w:rPr>
          <w:sz w:val="20"/>
          <w:szCs w:val="20"/>
        </w:rPr>
      </w:pPr>
      <w:r w:rsidRPr="00C50AEF">
        <w:rPr>
          <w:sz w:val="20"/>
          <w:szCs w:val="20"/>
        </w:rPr>
        <w:t>Załącznik nr 4 - oświadczenia o przynależności do tej samej grupy kapitałowej,</w:t>
      </w:r>
    </w:p>
    <w:p w14:paraId="00000151" w14:textId="246B683E" w:rsidR="0085776F" w:rsidRPr="00C50AEF" w:rsidRDefault="00C06B07" w:rsidP="002F7344">
      <w:pPr>
        <w:numPr>
          <w:ilvl w:val="0"/>
          <w:numId w:val="28"/>
        </w:numPr>
        <w:rPr>
          <w:sz w:val="20"/>
          <w:szCs w:val="20"/>
        </w:rPr>
      </w:pPr>
      <w:r w:rsidRPr="00C50AEF">
        <w:rPr>
          <w:sz w:val="20"/>
          <w:szCs w:val="20"/>
        </w:rPr>
        <w:t>Załącznik nr 5 – projekt umowy</w:t>
      </w:r>
    </w:p>
    <w:p w14:paraId="00000152" w14:textId="2BB4533D" w:rsidR="0085776F" w:rsidRPr="00C50AEF" w:rsidRDefault="00C06B07" w:rsidP="002F7344">
      <w:pPr>
        <w:numPr>
          <w:ilvl w:val="0"/>
          <w:numId w:val="28"/>
        </w:numPr>
        <w:rPr>
          <w:sz w:val="20"/>
          <w:szCs w:val="20"/>
        </w:rPr>
      </w:pPr>
      <w:r w:rsidRPr="00C50AEF">
        <w:rPr>
          <w:sz w:val="20"/>
          <w:szCs w:val="20"/>
        </w:rPr>
        <w:t xml:space="preserve">Załącznik nr 6 - </w:t>
      </w:r>
      <w:r w:rsidR="006E31AF" w:rsidRPr="00C50AEF">
        <w:rPr>
          <w:sz w:val="20"/>
          <w:szCs w:val="20"/>
        </w:rPr>
        <w:t>oświadczenie, z którego wynika, które roboty budowlane wykonają poszczególni wykonawcy</w:t>
      </w:r>
    </w:p>
    <w:p w14:paraId="47EA55A4" w14:textId="5A927000" w:rsidR="006E31AF" w:rsidRDefault="006E31AF" w:rsidP="002F7344">
      <w:pPr>
        <w:numPr>
          <w:ilvl w:val="0"/>
          <w:numId w:val="28"/>
        </w:numPr>
        <w:rPr>
          <w:sz w:val="20"/>
          <w:szCs w:val="20"/>
        </w:rPr>
      </w:pPr>
      <w:r w:rsidRPr="00C50AEF">
        <w:rPr>
          <w:sz w:val="20"/>
          <w:szCs w:val="20"/>
        </w:rPr>
        <w:t>Załącznik nr 7 - zobowiązanie podmiotu udostępniającego zasoby</w:t>
      </w:r>
    </w:p>
    <w:p w14:paraId="16A0A8A1" w14:textId="6141FD68" w:rsidR="008F06FB" w:rsidRDefault="008F06FB" w:rsidP="002F7344">
      <w:pPr>
        <w:numPr>
          <w:ilvl w:val="0"/>
          <w:numId w:val="28"/>
        </w:numPr>
        <w:rPr>
          <w:sz w:val="20"/>
          <w:szCs w:val="20"/>
        </w:rPr>
      </w:pPr>
      <w:r>
        <w:rPr>
          <w:sz w:val="20"/>
          <w:szCs w:val="20"/>
        </w:rPr>
        <w:t xml:space="preserve">Załącznik nr 8 - </w:t>
      </w:r>
      <w:r>
        <w:rPr>
          <w:sz w:val="20"/>
          <w:szCs w:val="20"/>
        </w:rPr>
        <w:tab/>
        <w:t>wykaz robót budowlanych</w:t>
      </w:r>
    </w:p>
    <w:p w14:paraId="7E4E76BC" w14:textId="46D7698B" w:rsidR="005322B5" w:rsidRDefault="005322B5" w:rsidP="002F7344">
      <w:pPr>
        <w:numPr>
          <w:ilvl w:val="0"/>
          <w:numId w:val="28"/>
        </w:numPr>
        <w:rPr>
          <w:sz w:val="20"/>
          <w:szCs w:val="20"/>
        </w:rPr>
      </w:pPr>
      <w:r>
        <w:rPr>
          <w:sz w:val="20"/>
          <w:szCs w:val="20"/>
        </w:rPr>
        <w:t>Załącznik nr 9 – wykaz osób skierowanych do wykonania zamówienia – kierownik/</w:t>
      </w:r>
      <w:proofErr w:type="spellStart"/>
      <w:r>
        <w:rPr>
          <w:sz w:val="20"/>
          <w:szCs w:val="20"/>
        </w:rPr>
        <w:t>cy</w:t>
      </w:r>
      <w:proofErr w:type="spellEnd"/>
      <w:r>
        <w:rPr>
          <w:sz w:val="20"/>
          <w:szCs w:val="20"/>
        </w:rPr>
        <w:t xml:space="preserve"> budowy</w:t>
      </w:r>
    </w:p>
    <w:p w14:paraId="66915EE4" w14:textId="65BE69A7" w:rsidR="00E4311C" w:rsidRPr="00C50AEF" w:rsidRDefault="00E4311C" w:rsidP="00093F79">
      <w:pPr>
        <w:ind w:left="720"/>
        <w:rPr>
          <w:sz w:val="20"/>
          <w:szCs w:val="20"/>
        </w:rPr>
      </w:pPr>
    </w:p>
    <w:p w14:paraId="00000154" w14:textId="77777777" w:rsidR="0085776F" w:rsidRDefault="0085776F">
      <w:pPr>
        <w:spacing w:line="320" w:lineRule="auto"/>
        <w:jc w:val="both"/>
      </w:pPr>
    </w:p>
    <w:sectPr w:rsidR="0085776F">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EBB76" w14:textId="77777777" w:rsidR="005065A6" w:rsidRDefault="005065A6">
      <w:pPr>
        <w:spacing w:line="240" w:lineRule="auto"/>
      </w:pPr>
      <w:r>
        <w:separator/>
      </w:r>
    </w:p>
  </w:endnote>
  <w:endnote w:type="continuationSeparator" w:id="0">
    <w:p w14:paraId="64CA7718" w14:textId="77777777" w:rsidR="005065A6" w:rsidRDefault="00506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CIDFont+F5">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EE"/>
    <w:family w:val="auto"/>
    <w:notTrueType/>
    <w:pitch w:val="default"/>
    <w:sig w:usb0="00000005" w:usb1="00000000" w:usb2="00000000" w:usb3="00000000" w:csb0="00000002" w:csb1="00000000"/>
  </w:font>
  <w:font w:name="OpenSymbol">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7777777" w:rsidR="00AF02AC" w:rsidRDefault="00AF02AC">
    <w:pPr>
      <w:jc w:val="right"/>
    </w:pPr>
    <w:r>
      <w:fldChar w:fldCharType="begin"/>
    </w:r>
    <w:r>
      <w:instrText>PAGE</w:instrText>
    </w:r>
    <w:r>
      <w:fldChar w:fldCharType="separate"/>
    </w:r>
    <w:r w:rsidR="00363049">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2771" w14:textId="77777777" w:rsidR="005065A6" w:rsidRDefault="005065A6">
      <w:pPr>
        <w:spacing w:line="240" w:lineRule="auto"/>
      </w:pPr>
      <w:r>
        <w:separator/>
      </w:r>
    </w:p>
  </w:footnote>
  <w:footnote w:type="continuationSeparator" w:id="0">
    <w:p w14:paraId="6AACC72D" w14:textId="77777777" w:rsidR="005065A6" w:rsidRDefault="005065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2CE202C4" w:rsidR="00AF02AC" w:rsidRDefault="00AF02AC">
    <w:pPr>
      <w:rPr>
        <w:rFonts w:ascii="Calibri" w:eastAsia="Calibri" w:hAnsi="Calibri" w:cs="Calibri"/>
        <w:color w:val="434343"/>
      </w:rPr>
    </w:pPr>
    <w:r>
      <w:rPr>
        <w:rFonts w:ascii="Calibri" w:eastAsia="Calibri" w:hAnsi="Calibri" w:cs="Calibri"/>
        <w:color w:val="434343"/>
      </w:rPr>
      <w:t xml:space="preserve">Nr postępowania: RIZ.271.1.16.2024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 w15:restartNumberingAfterBreak="0">
    <w:nsid w:val="01961835"/>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7B84088"/>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9BB0D2B"/>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7" w15:restartNumberingAfterBreak="0">
    <w:nsid w:val="0D6171AE"/>
    <w:multiLevelType w:val="multilevel"/>
    <w:tmpl w:val="C6AEA98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673583"/>
    <w:multiLevelType w:val="hybridMultilevel"/>
    <w:tmpl w:val="36826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195051"/>
    <w:multiLevelType w:val="hybridMultilevel"/>
    <w:tmpl w:val="CF44EA6C"/>
    <w:lvl w:ilvl="0" w:tplc="3EFEF544">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15:restartNumberingAfterBreak="0">
    <w:nsid w:val="2465667F"/>
    <w:multiLevelType w:val="multilevel"/>
    <w:tmpl w:val="DBD053D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7" w15:restartNumberingAfterBreak="0">
    <w:nsid w:val="2A2C2108"/>
    <w:multiLevelType w:val="multilevel"/>
    <w:tmpl w:val="CE12089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2B063D23"/>
    <w:multiLevelType w:val="hybridMultilevel"/>
    <w:tmpl w:val="A6E4F75C"/>
    <w:lvl w:ilvl="0" w:tplc="99586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C0B3894"/>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2" w15:restartNumberingAfterBreak="0">
    <w:nsid w:val="41714B09"/>
    <w:multiLevelType w:val="hybridMultilevel"/>
    <w:tmpl w:val="0C3826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1B739CB"/>
    <w:multiLevelType w:val="hybridMultilevel"/>
    <w:tmpl w:val="222433BC"/>
    <w:lvl w:ilvl="0" w:tplc="56DCA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9A32A49"/>
    <w:multiLevelType w:val="multilevel"/>
    <w:tmpl w:val="E6108A6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DBD0406"/>
    <w:multiLevelType w:val="multilevel"/>
    <w:tmpl w:val="17B86EC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001D6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1"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0E6865"/>
    <w:multiLevelType w:val="hybridMultilevel"/>
    <w:tmpl w:val="2314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4E1062"/>
    <w:multiLevelType w:val="hybridMultilevel"/>
    <w:tmpl w:val="F62C8DA6"/>
    <w:lvl w:ilvl="0" w:tplc="5F001DE4">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3EF6ABA"/>
    <w:multiLevelType w:val="multilevel"/>
    <w:tmpl w:val="7EC85AA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0"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756B4F07"/>
    <w:multiLevelType w:val="multilevel"/>
    <w:tmpl w:val="0BA29BC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2" w15:restartNumberingAfterBreak="0">
    <w:nsid w:val="77000886"/>
    <w:multiLevelType w:val="multilevel"/>
    <w:tmpl w:val="367465D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8A365A6"/>
    <w:multiLevelType w:val="hybridMultilevel"/>
    <w:tmpl w:val="973C5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8E113DC"/>
    <w:multiLevelType w:val="hybridMultilevel"/>
    <w:tmpl w:val="776618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2D04F7"/>
    <w:multiLevelType w:val="multilevel"/>
    <w:tmpl w:val="6804D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BE0E32"/>
    <w:multiLevelType w:val="multilevel"/>
    <w:tmpl w:val="6B9EE50E"/>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8" w15:restartNumberingAfterBreak="0">
    <w:nsid w:val="7D655618"/>
    <w:multiLevelType w:val="hybridMultilevel"/>
    <w:tmpl w:val="9D8CA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6604A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50"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1"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3"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9"/>
  </w:num>
  <w:num w:numId="2">
    <w:abstractNumId w:val="19"/>
  </w:num>
  <w:num w:numId="3">
    <w:abstractNumId w:val="26"/>
  </w:num>
  <w:num w:numId="4">
    <w:abstractNumId w:val="40"/>
  </w:num>
  <w:num w:numId="5">
    <w:abstractNumId w:val="17"/>
  </w:num>
  <w:num w:numId="6">
    <w:abstractNumId w:val="51"/>
  </w:num>
  <w:num w:numId="7">
    <w:abstractNumId w:val="9"/>
  </w:num>
  <w:num w:numId="8">
    <w:abstractNumId w:val="20"/>
  </w:num>
  <w:num w:numId="9">
    <w:abstractNumId w:val="33"/>
  </w:num>
  <w:num w:numId="10">
    <w:abstractNumId w:val="42"/>
  </w:num>
  <w:num w:numId="11">
    <w:abstractNumId w:val="50"/>
  </w:num>
  <w:num w:numId="12">
    <w:abstractNumId w:val="39"/>
  </w:num>
  <w:num w:numId="13">
    <w:abstractNumId w:val="28"/>
  </w:num>
  <w:num w:numId="14">
    <w:abstractNumId w:val="7"/>
  </w:num>
  <w:num w:numId="15">
    <w:abstractNumId w:val="37"/>
  </w:num>
  <w:num w:numId="16">
    <w:abstractNumId w:val="53"/>
  </w:num>
  <w:num w:numId="17">
    <w:abstractNumId w:val="25"/>
  </w:num>
  <w:num w:numId="18">
    <w:abstractNumId w:val="3"/>
  </w:num>
  <w:num w:numId="19">
    <w:abstractNumId w:val="5"/>
  </w:num>
  <w:num w:numId="20">
    <w:abstractNumId w:val="0"/>
  </w:num>
  <w:num w:numId="21">
    <w:abstractNumId w:val="47"/>
  </w:num>
  <w:num w:numId="22">
    <w:abstractNumId w:val="52"/>
  </w:num>
  <w:num w:numId="23">
    <w:abstractNumId w:val="41"/>
  </w:num>
  <w:num w:numId="24">
    <w:abstractNumId w:val="44"/>
  </w:num>
  <w:num w:numId="25">
    <w:abstractNumId w:val="27"/>
  </w:num>
  <w:num w:numId="26">
    <w:abstractNumId w:val="14"/>
  </w:num>
  <w:num w:numId="27">
    <w:abstractNumId w:val="8"/>
  </w:num>
  <w:num w:numId="28">
    <w:abstractNumId w:val="11"/>
  </w:num>
  <w:num w:numId="29">
    <w:abstractNumId w:val="2"/>
  </w:num>
  <w:num w:numId="30">
    <w:abstractNumId w:val="31"/>
  </w:num>
  <w:num w:numId="31">
    <w:abstractNumId w:val="34"/>
  </w:num>
  <w:num w:numId="32">
    <w:abstractNumId w:val="10"/>
  </w:num>
  <w:num w:numId="33">
    <w:abstractNumId w:val="15"/>
  </w:num>
  <w:num w:numId="34">
    <w:abstractNumId w:val="2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49"/>
  </w:num>
  <w:num w:numId="42">
    <w:abstractNumId w:val="43"/>
  </w:num>
  <w:num w:numId="43">
    <w:abstractNumId w:val="48"/>
  </w:num>
  <w:num w:numId="44">
    <w:abstractNumId w:val="18"/>
  </w:num>
  <w:num w:numId="45">
    <w:abstractNumId w:val="35"/>
  </w:num>
  <w:num w:numId="46">
    <w:abstractNumId w:val="46"/>
  </w:num>
  <w:num w:numId="47">
    <w:abstractNumId w:val="30"/>
  </w:num>
  <w:num w:numId="48">
    <w:abstractNumId w:val="4"/>
  </w:num>
  <w:num w:numId="49">
    <w:abstractNumId w:val="21"/>
  </w:num>
  <w:num w:numId="50">
    <w:abstractNumId w:val="1"/>
  </w:num>
  <w:num w:numId="51">
    <w:abstractNumId w:val="6"/>
  </w:num>
  <w:num w:numId="52">
    <w:abstractNumId w:val="24"/>
  </w:num>
  <w:num w:numId="53">
    <w:abstractNumId w:val="45"/>
  </w:num>
  <w:num w:numId="54">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6F"/>
    <w:rsid w:val="00021CA1"/>
    <w:rsid w:val="000238A3"/>
    <w:rsid w:val="00035555"/>
    <w:rsid w:val="00054D33"/>
    <w:rsid w:val="00065154"/>
    <w:rsid w:val="00066810"/>
    <w:rsid w:val="00093F79"/>
    <w:rsid w:val="000B76DC"/>
    <w:rsid w:val="000E3D22"/>
    <w:rsid w:val="00140375"/>
    <w:rsid w:val="0015147E"/>
    <w:rsid w:val="00165E48"/>
    <w:rsid w:val="00171A87"/>
    <w:rsid w:val="001922DA"/>
    <w:rsid w:val="001B0B50"/>
    <w:rsid w:val="001C7CC6"/>
    <w:rsid w:val="001F6122"/>
    <w:rsid w:val="001F61C2"/>
    <w:rsid w:val="002064CD"/>
    <w:rsid w:val="002613B5"/>
    <w:rsid w:val="00274C6A"/>
    <w:rsid w:val="00292DB8"/>
    <w:rsid w:val="002E6947"/>
    <w:rsid w:val="002E6C2F"/>
    <w:rsid w:val="002F3895"/>
    <w:rsid w:val="002F7344"/>
    <w:rsid w:val="00347A99"/>
    <w:rsid w:val="00363049"/>
    <w:rsid w:val="00365D8B"/>
    <w:rsid w:val="00366682"/>
    <w:rsid w:val="003D04CC"/>
    <w:rsid w:val="003D2858"/>
    <w:rsid w:val="004049CE"/>
    <w:rsid w:val="00447480"/>
    <w:rsid w:val="00460C59"/>
    <w:rsid w:val="00481A07"/>
    <w:rsid w:val="00492944"/>
    <w:rsid w:val="00492BE5"/>
    <w:rsid w:val="004976A2"/>
    <w:rsid w:val="004E4671"/>
    <w:rsid w:val="004F7ED7"/>
    <w:rsid w:val="005065A6"/>
    <w:rsid w:val="005322B5"/>
    <w:rsid w:val="005377C3"/>
    <w:rsid w:val="00542273"/>
    <w:rsid w:val="005559BF"/>
    <w:rsid w:val="00555E05"/>
    <w:rsid w:val="00565485"/>
    <w:rsid w:val="005A5B75"/>
    <w:rsid w:val="005B3E73"/>
    <w:rsid w:val="005C6C88"/>
    <w:rsid w:val="005E369A"/>
    <w:rsid w:val="00610234"/>
    <w:rsid w:val="00617558"/>
    <w:rsid w:val="00646D30"/>
    <w:rsid w:val="006476FF"/>
    <w:rsid w:val="006B492C"/>
    <w:rsid w:val="006D2D17"/>
    <w:rsid w:val="006D5C25"/>
    <w:rsid w:val="006E31AF"/>
    <w:rsid w:val="00791AB0"/>
    <w:rsid w:val="007F384A"/>
    <w:rsid w:val="008125B7"/>
    <w:rsid w:val="008240DF"/>
    <w:rsid w:val="008274CB"/>
    <w:rsid w:val="008302A5"/>
    <w:rsid w:val="00833320"/>
    <w:rsid w:val="0085776F"/>
    <w:rsid w:val="008728E0"/>
    <w:rsid w:val="008A15BA"/>
    <w:rsid w:val="008D3228"/>
    <w:rsid w:val="008D7475"/>
    <w:rsid w:val="008E5C5D"/>
    <w:rsid w:val="008F06FB"/>
    <w:rsid w:val="009208F8"/>
    <w:rsid w:val="009333CF"/>
    <w:rsid w:val="00975A96"/>
    <w:rsid w:val="00984A72"/>
    <w:rsid w:val="009A19B3"/>
    <w:rsid w:val="009C038F"/>
    <w:rsid w:val="009D0872"/>
    <w:rsid w:val="009D6676"/>
    <w:rsid w:val="009E2C71"/>
    <w:rsid w:val="009F683A"/>
    <w:rsid w:val="00A3125B"/>
    <w:rsid w:val="00A61EF9"/>
    <w:rsid w:val="00A80F65"/>
    <w:rsid w:val="00A85B4D"/>
    <w:rsid w:val="00A86241"/>
    <w:rsid w:val="00AD6214"/>
    <w:rsid w:val="00AE15FA"/>
    <w:rsid w:val="00AF02AC"/>
    <w:rsid w:val="00B52B6F"/>
    <w:rsid w:val="00B7189E"/>
    <w:rsid w:val="00B831BE"/>
    <w:rsid w:val="00B931FE"/>
    <w:rsid w:val="00C067CA"/>
    <w:rsid w:val="00C06B07"/>
    <w:rsid w:val="00C1238E"/>
    <w:rsid w:val="00C50AEF"/>
    <w:rsid w:val="00C977DF"/>
    <w:rsid w:val="00CA52A3"/>
    <w:rsid w:val="00CB73D0"/>
    <w:rsid w:val="00CD6310"/>
    <w:rsid w:val="00CE7A26"/>
    <w:rsid w:val="00D26A6E"/>
    <w:rsid w:val="00D35FED"/>
    <w:rsid w:val="00D62C0B"/>
    <w:rsid w:val="00DA0A5E"/>
    <w:rsid w:val="00DA4398"/>
    <w:rsid w:val="00E00031"/>
    <w:rsid w:val="00E30465"/>
    <w:rsid w:val="00E35148"/>
    <w:rsid w:val="00E4311C"/>
    <w:rsid w:val="00E72BBB"/>
    <w:rsid w:val="00E97EF0"/>
    <w:rsid w:val="00EB54DE"/>
    <w:rsid w:val="00ED22F9"/>
    <w:rsid w:val="00EE225A"/>
    <w:rsid w:val="00EE787B"/>
    <w:rsid w:val="00F1083C"/>
    <w:rsid w:val="00F2321A"/>
    <w:rsid w:val="00F36C9D"/>
    <w:rsid w:val="00F52F15"/>
    <w:rsid w:val="00F72D46"/>
    <w:rsid w:val="00F832F2"/>
    <w:rsid w:val="00F85078"/>
    <w:rsid w:val="00FD08E3"/>
    <w:rsid w:val="00FD5866"/>
    <w:rsid w:val="00FE30A1"/>
    <w:rsid w:val="00FF1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L1,Akapit z listą5,T_SZ_List Paragraph,Kolorowa lista — akcent 11,A_wyliczenie,K-P_odwolanie,maz_wyliczenie,opis dzialania,Signature"/>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semiHidden/>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L1 Znak,Akapit z listą5 Znak,T_SZ_List Paragraph Znak,Kolorowa lista — akcent 11 Znak,A_wyliczenie Znak,K-P_odwolanie Znak,maz_wyliczenie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4976A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6A2"/>
    <w:rPr>
      <w:rFonts w:ascii="Segoe UI" w:hAnsi="Segoe UI" w:cs="Segoe UI"/>
      <w:sz w:val="18"/>
      <w:szCs w:val="18"/>
    </w:rPr>
  </w:style>
  <w:style w:type="character" w:customStyle="1" w:styleId="Nagwek1Znak">
    <w:name w:val="Nagłówek 1 Znak"/>
    <w:basedOn w:val="Domylnaczcionkaakapitu"/>
    <w:link w:val="Nagwek1"/>
    <w:rsid w:val="00A312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iod@uggorowo.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sekretariat@uggor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24</Pages>
  <Words>9408</Words>
  <Characters>56452</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grzegorz.danilewicz</cp:lastModifiedBy>
  <cp:revision>28</cp:revision>
  <cp:lastPrinted>2023-03-01T09:12:00Z</cp:lastPrinted>
  <dcterms:created xsi:type="dcterms:W3CDTF">2022-02-15T12:27:00Z</dcterms:created>
  <dcterms:modified xsi:type="dcterms:W3CDTF">2024-07-12T07:55:00Z</dcterms:modified>
</cp:coreProperties>
</file>