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firstLine="708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Stronie Śląskie, dnia </w:t>
      </w:r>
      <w:r>
        <w:rPr>
          <w:rFonts w:cs="Arial" w:ascii="Arial" w:hAnsi="Arial"/>
          <w:sz w:val="22"/>
          <w:szCs w:val="22"/>
        </w:rPr>
        <w:t>15.03.2022</w:t>
      </w:r>
      <w:r>
        <w:rPr>
          <w:rFonts w:cs="Arial" w:ascii="Arial" w:hAnsi="Arial"/>
          <w:sz w:val="22"/>
          <w:szCs w:val="22"/>
        </w:rPr>
        <w:t xml:space="preserve"> 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Dotyczy: postępowania o udzielenie zamówienia publicznego, prowadzonego w trybie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zapytania ofertowego w ogłoszeniu publicznym</w:t>
      </w:r>
      <w:r>
        <w:rPr>
          <w:rFonts w:cs="Arial" w:ascii="Arial" w:hAnsi="Arial"/>
          <w:sz w:val="22"/>
          <w:szCs w:val="22"/>
        </w:rPr>
        <w:t xml:space="preserve"> pn. „</w:t>
      </w:r>
      <w:r>
        <w:rPr>
          <w:rFonts w:cs="Arial" w:ascii="Arial" w:hAnsi="Arial"/>
          <w:sz w:val="22"/>
          <w:szCs w:val="22"/>
        </w:rPr>
        <w:t>Dostawa obuwia oraz odzieży roboczej i ochronnej 2022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WYJAŚNIENIE TREŚCI </w:t>
      </w:r>
      <w:r>
        <w:rPr>
          <w:rFonts w:cs="Arial" w:ascii="Arial" w:hAnsi="Arial"/>
          <w:sz w:val="22"/>
          <w:szCs w:val="22"/>
        </w:rPr>
        <w:t>ZAPYTANIA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działając w odpowiedzi na złożone zapytania Wykonawców: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Czy Zamawiający dopuści odzież medyczną wykonaną z tkaniny o składzie surowcowym 50%bawełna, 50%poliester o masie powierzchniowej 180(+/-10)g/m2, temp. prania do 95 stopni C? Pozostałe parametry zgodne z opisem”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dopuszcza odzieży medycznej  wykonanej z tkaniny o podanym składzie surowcowym.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>Z poważaniem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OpenOfficePL/2016.5.0.0$Windows_x86 LibreOffice_project/7a864d8825610a8c07cfc3bc01dd4fce6a9447e5</Application>
  <Pages>1</Pages>
  <Words>80</Words>
  <Characters>547</Characters>
  <CharactersWithSpaces>625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2022-03-15T08:25:11Z</dcterms:created>
  <dc:creator/>
  <dc:description/>
  <dc:language>pl-PL</dc:language>
  <cp:lastModifiedBy/>
  <cp:lastPrinted>2022-03-15T08:50:28Z</cp:lastPrinted>
  <dcterms:modified xsi:type="dcterms:W3CDTF">2022-03-15T09:11:59Z</dcterms:modified>
  <cp:revision>2</cp:revision>
  <dc:subject/>
  <dc:title/>
</cp:coreProperties>
</file>