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68" w:rsidRPr="00993937" w:rsidRDefault="00571D68">
      <w:pPr>
        <w:rPr>
          <w:rFonts w:ascii="Times New Roman" w:hAnsi="Times New Roman" w:cs="Times New Roman"/>
          <w:sz w:val="20"/>
          <w:szCs w:val="20"/>
        </w:rPr>
      </w:pPr>
    </w:p>
    <w:p w:rsidR="00571D68" w:rsidRPr="00993937" w:rsidRDefault="00571D68" w:rsidP="00571D68">
      <w:pPr>
        <w:tabs>
          <w:tab w:val="left" w:pos="1365"/>
        </w:tabs>
        <w:rPr>
          <w:rFonts w:ascii="Times New Roman" w:hAnsi="Times New Roman" w:cs="Times New Roman"/>
          <w:b/>
          <w:sz w:val="20"/>
          <w:szCs w:val="20"/>
        </w:rPr>
      </w:pPr>
      <w:r w:rsidRPr="00993937">
        <w:rPr>
          <w:rFonts w:ascii="Times New Roman" w:hAnsi="Times New Roman" w:cs="Times New Roman"/>
          <w:sz w:val="20"/>
          <w:szCs w:val="20"/>
        </w:rPr>
        <w:tab/>
      </w:r>
      <w:r w:rsidRPr="00993937">
        <w:rPr>
          <w:rFonts w:ascii="Times New Roman" w:hAnsi="Times New Roman" w:cs="Times New Roman"/>
          <w:b/>
          <w:sz w:val="20"/>
          <w:szCs w:val="20"/>
        </w:rPr>
        <w:t xml:space="preserve">                       OPIS PRZEDMIOTU ZAMÓWIENIA</w:t>
      </w:r>
    </w:p>
    <w:p w:rsidR="00571D68" w:rsidRPr="00993937" w:rsidRDefault="00571D68" w:rsidP="00571D6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D45E1" w:rsidRDefault="00571D68" w:rsidP="00993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niniejszego zamówienia jest </w:t>
      </w:r>
      <w:r w:rsidR="000D45E1"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:”</w:t>
      </w:r>
      <w:r w:rsidR="000D45E1" w:rsidRPr="00993937">
        <w:rPr>
          <w:rFonts w:ascii="Times New Roman" w:eastAsia="Times New Roman" w:hAnsi="Times New Roman" w:cs="Times New Roman"/>
          <w:sz w:val="20"/>
          <w:szCs w:val="20"/>
        </w:rPr>
        <w:t>Sukcesywn</w:t>
      </w:r>
      <w:r w:rsidR="00993937">
        <w:rPr>
          <w:rFonts w:ascii="Times New Roman" w:eastAsia="Times New Roman" w:hAnsi="Times New Roman" w:cs="Times New Roman"/>
          <w:sz w:val="20"/>
          <w:szCs w:val="20"/>
        </w:rPr>
        <w:t>a</w:t>
      </w:r>
      <w:r w:rsidR="000D45E1" w:rsidRPr="00993937">
        <w:rPr>
          <w:rFonts w:ascii="Times New Roman" w:eastAsia="Times New Roman" w:hAnsi="Times New Roman" w:cs="Times New Roman"/>
          <w:sz w:val="20"/>
          <w:szCs w:val="20"/>
        </w:rPr>
        <w:t xml:space="preserve"> dostaw</w:t>
      </w:r>
      <w:r w:rsidR="00993937">
        <w:rPr>
          <w:rFonts w:ascii="Times New Roman" w:eastAsia="Times New Roman" w:hAnsi="Times New Roman" w:cs="Times New Roman"/>
          <w:sz w:val="20"/>
          <w:szCs w:val="20"/>
        </w:rPr>
        <w:t>a</w:t>
      </w:r>
      <w:r w:rsidR="000D45E1" w:rsidRPr="00993937">
        <w:rPr>
          <w:rFonts w:ascii="Times New Roman" w:eastAsia="Times New Roman" w:hAnsi="Times New Roman" w:cs="Times New Roman"/>
          <w:sz w:val="20"/>
          <w:szCs w:val="20"/>
        </w:rPr>
        <w:t xml:space="preserve"> chemii i artykułów gospodarczych dla Akademii Wychowania Fizycznego we Wrocławiu”</w:t>
      </w:r>
    </w:p>
    <w:p w:rsidR="00571D68" w:rsidRPr="00993937" w:rsidRDefault="00571D68" w:rsidP="009939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opis </w:t>
      </w:r>
      <w:r w:rsidR="000D45E1"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chemii i artykułów gospodarczych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podanymi szacunkowymi ilościami zawarty jest w formularzu Zestawienia asortymentowo-cenowego stanowiącym Załącznik nr </w:t>
      </w:r>
      <w:r w:rsidR="001D479F"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zapytania. Pozostałe szczegółowe warunki realizacji przedmiotowego zamówienia zostały określone we wzorze umowy stanowiącej Załącznik do niniejszego Zapytania.</w:t>
      </w:r>
    </w:p>
    <w:p w:rsidR="00993937" w:rsidRDefault="00571D68" w:rsidP="00993937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99393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71D68" w:rsidRPr="00993937" w:rsidRDefault="00571D68" w:rsidP="00993937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39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ZAMÓWIENIA:</w:t>
      </w:r>
    </w:p>
    <w:p w:rsidR="00571D68" w:rsidRPr="00EA44F8" w:rsidRDefault="00571D68" w:rsidP="00EA44F8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dostaw - sukcesywnie, na podstawie otrzymanych zleceń od Działu Eksploatacji i Wynajmu Obiektów Akademii Wychowania Fizycznego we Wrocławiu;</w:t>
      </w:r>
    </w:p>
    <w:p w:rsidR="00571D68" w:rsidRPr="00381C25" w:rsidRDefault="00571D68" w:rsidP="00EA44F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do obiektów Akademii Wychowania Fizycznego we Wrocławiu wskazanych przez Zamawiającego przy zleceniach na kwotę minimum </w:t>
      </w:r>
      <w:r w:rsidR="00381C25" w:rsidRPr="00381C2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381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00 zł brutto (słownie: </w:t>
      </w:r>
      <w:r w:rsidR="00381C25" w:rsidRPr="00381C25">
        <w:rPr>
          <w:rFonts w:ascii="Times New Roman" w:eastAsia="Times New Roman" w:hAnsi="Times New Roman" w:cs="Times New Roman"/>
          <w:sz w:val="20"/>
          <w:szCs w:val="20"/>
          <w:lang w:eastAsia="pl-PL"/>
        </w:rPr>
        <w:t>pięćset</w:t>
      </w:r>
      <w:r w:rsidRPr="00381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 brutto);</w:t>
      </w:r>
    </w:p>
    <w:p w:rsidR="00571D68" w:rsidRPr="00EA44F8" w:rsidRDefault="00571D68" w:rsidP="00EA44F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– nie dłuższy niż </w:t>
      </w:r>
      <w:r w:rsidR="00381C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EA44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robocze od dnia otrzymania zamówienia od Działu Eksploatacji i Wynajmu Obiektów Akademii Wychowania Fizycznego we Wrocławiu . Zamówienia składane będą drogą elektroniczną;</w:t>
      </w:r>
    </w:p>
    <w:p w:rsidR="00571D68" w:rsidRPr="00EA44F8" w:rsidRDefault="00571D68" w:rsidP="00EA44F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dostarczanie przedmiotu umowy na swój koszt i własnym transportem;</w:t>
      </w:r>
    </w:p>
    <w:p w:rsidR="00693CA7" w:rsidRPr="00EA44F8" w:rsidRDefault="00693CA7" w:rsidP="00EA44F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t>zaoferowanie asortymentu odpowiadającego Polskim Normom oraz normom UE, a także  dopuszczonego do stosowania w Polsce w jednostkach użyteczności publicznej,</w:t>
      </w:r>
    </w:p>
    <w:p w:rsidR="00693CA7" w:rsidRDefault="00693CA7" w:rsidP="00EA44F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dostarczanie towaru w opakowaniu fabrycznym, umożliwiającym pełną identyfikację towaru </w:t>
      </w:r>
      <w:r w:rsidRPr="00EA44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np. nazwa artykułu, ilość, rodzaj, parametry, nazwa producenta, data ważności itp.</w:t>
      </w:r>
    </w:p>
    <w:p w:rsidR="00EA44F8" w:rsidRPr="00EA44F8" w:rsidRDefault="00EA44F8" w:rsidP="00EA44F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A44F8">
        <w:rPr>
          <w:rFonts w:ascii="Times New Roman" w:hAnsi="Times New Roman" w:cs="Times New Roman"/>
          <w:sz w:val="20"/>
          <w:szCs w:val="24"/>
        </w:rPr>
        <w:t xml:space="preserve">Zamawiający zobowiązuje się do zrealizowania przedmiotu umowy w minimum </w:t>
      </w:r>
      <w:r>
        <w:rPr>
          <w:rFonts w:ascii="Times New Roman" w:hAnsi="Times New Roman" w:cs="Times New Roman"/>
          <w:sz w:val="20"/>
          <w:szCs w:val="24"/>
        </w:rPr>
        <w:t>7</w:t>
      </w:r>
      <w:r w:rsidRPr="00EA44F8">
        <w:rPr>
          <w:rFonts w:ascii="Times New Roman" w:hAnsi="Times New Roman" w:cs="Times New Roman"/>
          <w:sz w:val="20"/>
          <w:szCs w:val="24"/>
        </w:rPr>
        <w:t>0% wartości umowy.</w:t>
      </w:r>
    </w:p>
    <w:p w:rsidR="00EA44F8" w:rsidRPr="00EA44F8" w:rsidRDefault="00EA44F8" w:rsidP="00EA44F8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A44F8">
        <w:rPr>
          <w:rFonts w:ascii="Times New Roman" w:hAnsi="Times New Roman" w:cs="Times New Roman"/>
          <w:sz w:val="20"/>
        </w:rPr>
        <w:t>Zamawiający zapłaci Wykonawcy jedynie za rzeczywistą ilość zrealizowanych dostaw, obliczoną według cen jednostkowych poszczególnych pozycji towarowych podanych przez Wykonawcę w ofercie.</w:t>
      </w:r>
    </w:p>
    <w:p w:rsidR="00EA44F8" w:rsidRPr="00EA44F8" w:rsidRDefault="00EA44F8" w:rsidP="00EA44F8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A44F8">
        <w:rPr>
          <w:rFonts w:ascii="Times New Roman" w:hAnsi="Times New Roman" w:cs="Times New Roman"/>
          <w:sz w:val="20"/>
          <w:szCs w:val="24"/>
          <w:lang w:val="x-none"/>
        </w:rPr>
        <w:t xml:space="preserve">Zamawiający dopuszcza składanie ofert równoważnych w zakresie wskazanych znaków towarowych, patentów, norm, certyfikatów, aprobat lub pochodzenia, jednakże zachowane muszą być normy, parametry i standardy, jakimi charakteryzują się wyspecyfikowane przez Zamawiającego </w:t>
      </w:r>
      <w:r w:rsidRPr="00EA44F8">
        <w:rPr>
          <w:rFonts w:ascii="Times New Roman" w:hAnsi="Times New Roman" w:cs="Times New Roman"/>
          <w:sz w:val="20"/>
          <w:szCs w:val="24"/>
        </w:rPr>
        <w:t>odczynniki</w:t>
      </w:r>
      <w:r w:rsidRPr="00EA44F8">
        <w:rPr>
          <w:rFonts w:ascii="Times New Roman" w:hAnsi="Times New Roman" w:cs="Times New Roman"/>
          <w:sz w:val="20"/>
          <w:szCs w:val="24"/>
          <w:lang w:val="x-none"/>
        </w:rPr>
        <w:t xml:space="preserve">. Przedstawione parametry przedmiotu zamówienia </w:t>
      </w:r>
      <w:r w:rsidRPr="00EA44F8">
        <w:rPr>
          <w:rFonts w:ascii="Times New Roman" w:hAnsi="Times New Roman" w:cs="Times New Roman"/>
          <w:sz w:val="20"/>
          <w:szCs w:val="24"/>
          <w:u w:val="single"/>
          <w:lang w:val="x-none"/>
        </w:rPr>
        <w:t>stanowią minimum techniczne i jakościowe oczekiwane przez Zamawiającego i będą stanowiły podstawę oceny ewentualnych ofert równoważnych</w:t>
      </w:r>
      <w:r w:rsidRPr="00EA44F8">
        <w:rPr>
          <w:rFonts w:ascii="Times New Roman" w:hAnsi="Times New Roman" w:cs="Times New Roman"/>
          <w:sz w:val="20"/>
          <w:szCs w:val="24"/>
          <w:lang w:val="x-none"/>
        </w:rPr>
        <w:t>. Oferowan</w:t>
      </w:r>
      <w:r w:rsidRPr="00EA44F8">
        <w:rPr>
          <w:rFonts w:ascii="Times New Roman" w:hAnsi="Times New Roman" w:cs="Times New Roman"/>
          <w:sz w:val="20"/>
          <w:szCs w:val="24"/>
        </w:rPr>
        <w:t>y</w:t>
      </w:r>
      <w:r w:rsidRPr="00EA44F8">
        <w:rPr>
          <w:rFonts w:ascii="Times New Roman" w:hAnsi="Times New Roman" w:cs="Times New Roman"/>
          <w:sz w:val="20"/>
          <w:szCs w:val="24"/>
          <w:lang w:val="x-none"/>
        </w:rPr>
        <w:t xml:space="preserve"> przez Wykonawców składających oferty równoważne</w:t>
      </w:r>
      <w:r w:rsidRPr="00EA44F8">
        <w:rPr>
          <w:rFonts w:ascii="Times New Roman" w:hAnsi="Times New Roman" w:cs="Times New Roman"/>
          <w:sz w:val="20"/>
          <w:szCs w:val="24"/>
        </w:rPr>
        <w:t xml:space="preserve"> przedmiot zamówienia </w:t>
      </w:r>
      <w:r w:rsidRPr="00EA44F8">
        <w:rPr>
          <w:rFonts w:ascii="Times New Roman" w:hAnsi="Times New Roman" w:cs="Times New Roman"/>
          <w:sz w:val="20"/>
          <w:szCs w:val="24"/>
          <w:lang w:val="x-none"/>
        </w:rPr>
        <w:t>mus</w:t>
      </w:r>
      <w:r w:rsidRPr="00EA44F8">
        <w:rPr>
          <w:rFonts w:ascii="Times New Roman" w:hAnsi="Times New Roman" w:cs="Times New Roman"/>
          <w:sz w:val="20"/>
          <w:szCs w:val="24"/>
        </w:rPr>
        <w:t>i</w:t>
      </w:r>
      <w:r w:rsidRPr="00EA44F8">
        <w:rPr>
          <w:rFonts w:ascii="Times New Roman" w:hAnsi="Times New Roman" w:cs="Times New Roman"/>
          <w:sz w:val="20"/>
          <w:szCs w:val="24"/>
          <w:lang w:val="x-none"/>
        </w:rPr>
        <w:t xml:space="preserve"> mieć parametry nie gorsze niż wskazane w Opisie przedmiotu zamówienia.</w:t>
      </w:r>
      <w:r w:rsidRPr="00EA44F8">
        <w:rPr>
          <w:rFonts w:ascii="Times New Roman" w:hAnsi="Times New Roman" w:cs="Times New Roman"/>
          <w:sz w:val="20"/>
          <w:szCs w:val="24"/>
        </w:rPr>
        <w:t xml:space="preserve"> </w:t>
      </w:r>
      <w:r w:rsidRPr="00EA44F8">
        <w:rPr>
          <w:rFonts w:ascii="Times New Roman" w:hAnsi="Times New Roman" w:cs="Times New Roman"/>
          <w:b/>
          <w:sz w:val="20"/>
          <w:szCs w:val="24"/>
          <w:u w:val="single"/>
        </w:rPr>
        <w:t xml:space="preserve">Obowiązek wykazania, że zaoferowane przez Wykonawcę rozwiązania równoważne spełniają wymagania Zamawiającego spoczywa na Wykonawcy. </w:t>
      </w:r>
    </w:p>
    <w:p w:rsidR="00EA44F8" w:rsidRDefault="00EA44F8" w:rsidP="00EA44F8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A44F8">
        <w:rPr>
          <w:rFonts w:ascii="Times New Roman" w:hAnsi="Times New Roman" w:cs="Times New Roman"/>
          <w:sz w:val="20"/>
          <w:szCs w:val="24"/>
        </w:rPr>
        <w:t xml:space="preserve">Wykonawca zobowiązany jest do złożenia Oferty, której treść pozwoli Zamawiającemu na jej zweryfikowanie pod względem jej zgodności z </w:t>
      </w:r>
      <w:r>
        <w:rPr>
          <w:rFonts w:ascii="Times New Roman" w:hAnsi="Times New Roman" w:cs="Times New Roman"/>
          <w:sz w:val="20"/>
          <w:szCs w:val="24"/>
        </w:rPr>
        <w:t>zapytaniem ofertowym</w:t>
      </w:r>
      <w:r w:rsidRPr="00EA44F8">
        <w:rPr>
          <w:rFonts w:ascii="Times New Roman" w:hAnsi="Times New Roman" w:cs="Times New Roman"/>
          <w:sz w:val="20"/>
          <w:szCs w:val="24"/>
        </w:rPr>
        <w:t xml:space="preserve">. Tym samym Wykonawca zobowiązany jest do jednoznacznego określenia w ofercie zaoferowanych produktów/asortymentu, poprzez wskazanie konkretnych wyrobów za </w:t>
      </w:r>
      <w:r>
        <w:rPr>
          <w:rFonts w:ascii="Times New Roman" w:hAnsi="Times New Roman" w:cs="Times New Roman"/>
          <w:sz w:val="20"/>
          <w:szCs w:val="24"/>
        </w:rPr>
        <w:t>pomocą np. nazwy handlowej/typu</w:t>
      </w:r>
      <w:r w:rsidRPr="00EA44F8">
        <w:rPr>
          <w:rFonts w:ascii="Times New Roman" w:hAnsi="Times New Roman" w:cs="Times New Roman"/>
          <w:sz w:val="20"/>
          <w:szCs w:val="24"/>
        </w:rPr>
        <w:t xml:space="preserve">/nazwy producenta/określenia parametru, umożliwiającej identyfikację oferowanego asortymentu. Brak wskazania konkretnego oferowanego asortymentu w zestawieniu asortymentowo-wartościowym nie podlega uzupełnieniu, Zamawiający odrzuci ofertę, jako nieodpowiadającą treści </w:t>
      </w:r>
      <w:r>
        <w:rPr>
          <w:rFonts w:ascii="Times New Roman" w:hAnsi="Times New Roman" w:cs="Times New Roman"/>
          <w:sz w:val="20"/>
          <w:szCs w:val="24"/>
        </w:rPr>
        <w:t>zapytania</w:t>
      </w:r>
      <w:r w:rsidRPr="00EA44F8">
        <w:rPr>
          <w:rFonts w:ascii="Times New Roman" w:hAnsi="Times New Roman" w:cs="Times New Roman"/>
          <w:sz w:val="20"/>
          <w:szCs w:val="24"/>
        </w:rPr>
        <w:t>.</w:t>
      </w:r>
    </w:p>
    <w:p w:rsidR="00571D68" w:rsidRPr="00760F86" w:rsidRDefault="00760F86" w:rsidP="00760F8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60F86">
        <w:rPr>
          <w:rFonts w:ascii="Times New Roman" w:hAnsi="Times New Roman" w:cs="Times New Roman"/>
          <w:sz w:val="20"/>
          <w:szCs w:val="20"/>
        </w:rPr>
        <w:t>Wszystkie środki chemiczne muszą posiadać etykiety w języku polskim wraz z instrukcją użycia i bezpieczeństwa ich stosowania oraz datą ich przydatności dostosowania (co najmniej 6 m-</w:t>
      </w:r>
      <w:proofErr w:type="spellStart"/>
      <w:r w:rsidRPr="00760F86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60F86">
        <w:rPr>
          <w:rFonts w:ascii="Times New Roman" w:hAnsi="Times New Roman" w:cs="Times New Roman"/>
          <w:sz w:val="20"/>
          <w:szCs w:val="20"/>
        </w:rPr>
        <w:t xml:space="preserve"> od czasu dostarczenia, a dla materiałów o krótkim terminie przydatności do użycia, co najmniej 3 m-ce).</w:t>
      </w:r>
    </w:p>
    <w:p w:rsidR="00571D68" w:rsidRPr="00993937" w:rsidRDefault="00571D68" w:rsidP="00EA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D68" w:rsidRPr="00993937" w:rsidRDefault="00571D68" w:rsidP="0099393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TERMIN WYKONANIA ZAMÓWIENIA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7E17AA"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 m-</w:t>
      </w:r>
      <w:proofErr w:type="spellStart"/>
      <w:r w:rsidR="007E17AA"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cy</w:t>
      </w:r>
      <w:proofErr w:type="spellEnd"/>
      <w:r w:rsidR="007E17AA"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 </w:t>
      </w:r>
      <w:r w:rsidR="00993937"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 lipca 2022r do 30 czerwca 2022r.</w:t>
      </w:r>
      <w:r w:rsid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od </w:t>
      </w:r>
      <w:r w:rsidR="007E17AA"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daty podpisania umowy</w:t>
      </w:r>
      <w:r w:rsid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wybór wykonawcy nastąpi po terminie 01 lipca 2022r. </w:t>
      </w:r>
    </w:p>
    <w:p w:rsidR="00571D68" w:rsidRPr="00993937" w:rsidRDefault="00571D68" w:rsidP="0099393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zrealizowania dostaw na kwotę wyczerpującą wysokość łącznej wartości przedmiotu umowy, okres realizacji zamówienia wygasa, o czym Wykonawca zostanie powiadomiony pismem przez Zamawiającego.</w:t>
      </w:r>
    </w:p>
    <w:p w:rsidR="00571D68" w:rsidRPr="00993937" w:rsidRDefault="00571D68" w:rsidP="0099393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D68" w:rsidRPr="00993937" w:rsidRDefault="00571D68" w:rsidP="0099393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WARUNKI PŁATNOŚCI</w:t>
      </w:r>
      <w:r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płatności częściowe - </w:t>
      </w:r>
      <w:r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dni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doręczenia faktury VAT, przelewem na konto Wykonawcy wskazane w fakturze VAT</w:t>
      </w:r>
      <w:r w:rsid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dostarczony towar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92CF7" w:rsidRPr="00993937" w:rsidRDefault="00C92CF7" w:rsidP="009939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D68" w:rsidRPr="00993937" w:rsidRDefault="00571D68" w:rsidP="0099393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OKRES GWARANCJI:</w:t>
      </w:r>
      <w:r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71D68" w:rsidRPr="00993937" w:rsidRDefault="00571D68" w:rsidP="00993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D68" w:rsidRPr="00993937" w:rsidRDefault="00571D68" w:rsidP="0099393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a) Udzielenie całkowitej gwarancji jakości na przedmiot zamówienia na okres nie krótszy niż 12 miesięcy od daty odbioru towaru, przy czym udzielona gwarancja nie może być krótsza i mniej korzystna dla Zamawiającego niż gwarancja producenta.</w:t>
      </w:r>
    </w:p>
    <w:p w:rsidR="00571D68" w:rsidRDefault="00571D68" w:rsidP="0099393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b) Rękojmia za wady fizyczne i prawne w przedmiocie zamówienia na okres 12 miesięcy</w:t>
      </w:r>
      <w:r w:rsid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dostawy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224B" w:rsidRPr="00993937" w:rsidRDefault="00DB224B" w:rsidP="0099393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5E1" w:rsidRPr="00DB224B" w:rsidRDefault="00DB224B" w:rsidP="00620AF5">
      <w:pPr>
        <w:rPr>
          <w:rFonts w:ascii="Times New Roman" w:hAnsi="Times New Roman" w:cs="Times New Roman"/>
          <w:b/>
          <w:sz w:val="20"/>
          <w:szCs w:val="20"/>
        </w:rPr>
      </w:pPr>
      <w:r w:rsidRPr="00DB224B">
        <w:rPr>
          <w:rFonts w:ascii="Times New Roman" w:hAnsi="Times New Roman" w:cs="Times New Roman"/>
          <w:b/>
          <w:sz w:val="20"/>
          <w:szCs w:val="20"/>
        </w:rPr>
        <w:t xml:space="preserve">6. CZYNNOŚCI DODATKOWE </w:t>
      </w:r>
    </w:p>
    <w:p w:rsidR="00DB224B" w:rsidRPr="00DB224B" w:rsidRDefault="00DB224B" w:rsidP="00DB2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24B">
        <w:rPr>
          <w:rFonts w:ascii="Times New Roman" w:hAnsi="Times New Roman" w:cs="Times New Roman"/>
          <w:sz w:val="20"/>
          <w:szCs w:val="20"/>
        </w:rPr>
        <w:t xml:space="preserve">W ramach przedmiotowego zamówienia Wykonawca zobowiązuje się do montażu dozowników z pozycji </w:t>
      </w:r>
      <w:r w:rsidRPr="00DB224B">
        <w:rPr>
          <w:rFonts w:ascii="Times New Roman" w:hAnsi="Times New Roman" w:cs="Times New Roman"/>
          <w:b/>
          <w:sz w:val="20"/>
          <w:szCs w:val="20"/>
        </w:rPr>
        <w:t>19,20,21,22,23,24,25</w:t>
      </w:r>
      <w:r w:rsidRPr="00DB224B">
        <w:rPr>
          <w:rFonts w:ascii="Times New Roman" w:hAnsi="Times New Roman" w:cs="Times New Roman"/>
          <w:sz w:val="20"/>
          <w:szCs w:val="20"/>
        </w:rPr>
        <w:t xml:space="preserve"> Zestawienia,  w miejscu wskazanym przez Zamawiającego w całym okresie trwania umowy.</w:t>
      </w:r>
      <w:r w:rsidRPr="00DB224B">
        <w:rPr>
          <w:rFonts w:ascii="Times New Roman" w:hAnsi="Times New Roman" w:cs="Times New Roman"/>
          <w:sz w:val="20"/>
          <w:szCs w:val="20"/>
        </w:rPr>
        <w:t xml:space="preserve"> Koszt dozowników jak i ich montaż musi być uwzględniony w cenie ryczałtowej wskazanych powyżej pozycji.</w:t>
      </w:r>
    </w:p>
    <w:p w:rsidR="00DB224B" w:rsidRPr="00DB224B" w:rsidRDefault="00DB224B" w:rsidP="00DB2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24B">
        <w:rPr>
          <w:rFonts w:ascii="Times New Roman" w:hAnsi="Times New Roman" w:cs="Times New Roman"/>
          <w:sz w:val="20"/>
          <w:szCs w:val="20"/>
        </w:rPr>
        <w:t xml:space="preserve">Wykonawca zapewni do wszystkich zamontowanych systemów dozujących opiekę serwisową na każde wezwanie Zamawiającego, z dojazdem serwisu </w:t>
      </w:r>
      <w:r w:rsidRPr="00DB224B">
        <w:rPr>
          <w:rFonts w:ascii="Times New Roman" w:hAnsi="Times New Roman" w:cs="Times New Roman"/>
          <w:b/>
          <w:sz w:val="20"/>
          <w:szCs w:val="20"/>
        </w:rPr>
        <w:t>do 3 dni roboczych</w:t>
      </w:r>
      <w:r w:rsidRPr="00DB224B">
        <w:rPr>
          <w:rFonts w:ascii="Times New Roman" w:hAnsi="Times New Roman" w:cs="Times New Roman"/>
          <w:sz w:val="20"/>
          <w:szCs w:val="20"/>
        </w:rPr>
        <w:t>.</w:t>
      </w:r>
    </w:p>
    <w:p w:rsidR="00DB224B" w:rsidRPr="00DB224B" w:rsidRDefault="00DB224B" w:rsidP="00DB22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24B">
        <w:rPr>
          <w:rFonts w:ascii="Times New Roman" w:hAnsi="Times New Roman" w:cs="Times New Roman"/>
          <w:sz w:val="20"/>
          <w:szCs w:val="20"/>
        </w:rPr>
        <w:t>Wykonawca po podpisaniu umowy, przeprowadzi szkolenie nieodpłatnie w siedzibie Zamawiającego dla personelu sprzątającego z zakresu bezpiecznego i skutecznego używania zaoferowanych środków chemii profesjonalnej, oraz ewentualne drugie szkolenie w trakcie realizacji umowy.</w:t>
      </w:r>
    </w:p>
    <w:p w:rsidR="00DB224B" w:rsidRPr="00993937" w:rsidRDefault="00DB224B" w:rsidP="00DB224B">
      <w:pPr>
        <w:rPr>
          <w:rFonts w:ascii="Times New Roman" w:hAnsi="Times New Roman" w:cs="Times New Roman"/>
          <w:sz w:val="20"/>
          <w:szCs w:val="20"/>
        </w:rPr>
      </w:pPr>
    </w:p>
    <w:sectPr w:rsidR="00DB224B" w:rsidRPr="009939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BB" w:rsidRDefault="009E7EBB" w:rsidP="001D479F">
      <w:pPr>
        <w:spacing w:after="0" w:line="240" w:lineRule="auto"/>
      </w:pPr>
      <w:r>
        <w:separator/>
      </w:r>
    </w:p>
  </w:endnote>
  <w:endnote w:type="continuationSeparator" w:id="0">
    <w:p w:rsidR="009E7EBB" w:rsidRDefault="009E7EBB" w:rsidP="001D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BB" w:rsidRDefault="009E7EBB" w:rsidP="001D479F">
      <w:pPr>
        <w:spacing w:after="0" w:line="240" w:lineRule="auto"/>
      </w:pPr>
      <w:r>
        <w:separator/>
      </w:r>
    </w:p>
  </w:footnote>
  <w:footnote w:type="continuationSeparator" w:id="0">
    <w:p w:rsidR="009E7EBB" w:rsidRDefault="009E7EBB" w:rsidP="001D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9F" w:rsidRDefault="001D479F">
    <w:pPr>
      <w:pStyle w:val="Nagwek"/>
    </w:pPr>
    <w:r>
      <w:t xml:space="preserve">                                                                                                                     Oznaczenie sprawy: </w:t>
    </w:r>
    <w:r w:rsidR="00993937">
      <w:t>KZ-ZO/35/2022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46"/>
    <w:multiLevelType w:val="hybridMultilevel"/>
    <w:tmpl w:val="F514C8CA"/>
    <w:lvl w:ilvl="0" w:tplc="A15E2D2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BFFE16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2CE"/>
    <w:multiLevelType w:val="hybridMultilevel"/>
    <w:tmpl w:val="13D65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4B2EF2"/>
    <w:multiLevelType w:val="hybridMultilevel"/>
    <w:tmpl w:val="90720CAA"/>
    <w:lvl w:ilvl="0" w:tplc="5F863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8E5304"/>
    <w:multiLevelType w:val="multilevel"/>
    <w:tmpl w:val="32F40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51F09"/>
    <w:multiLevelType w:val="hybridMultilevel"/>
    <w:tmpl w:val="2040911A"/>
    <w:lvl w:ilvl="0" w:tplc="1D20BE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0520C"/>
    <w:multiLevelType w:val="hybridMultilevel"/>
    <w:tmpl w:val="67465ED2"/>
    <w:lvl w:ilvl="0" w:tplc="0DFA80EC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3014BDAC">
      <w:start w:val="1"/>
      <w:numFmt w:val="decimal"/>
      <w:lvlText w:val="%2."/>
      <w:lvlJc w:val="left"/>
      <w:pPr>
        <w:ind w:left="151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4F5537EE"/>
    <w:multiLevelType w:val="hybridMultilevel"/>
    <w:tmpl w:val="DC22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D1389"/>
    <w:multiLevelType w:val="hybridMultilevel"/>
    <w:tmpl w:val="07BC0AEE"/>
    <w:lvl w:ilvl="0" w:tplc="8BB4F3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272CF"/>
    <w:multiLevelType w:val="hybridMultilevel"/>
    <w:tmpl w:val="806C1FDC"/>
    <w:lvl w:ilvl="0" w:tplc="7CAA1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12043F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3B7479"/>
    <w:multiLevelType w:val="hybridMultilevel"/>
    <w:tmpl w:val="2454FE2A"/>
    <w:lvl w:ilvl="0" w:tplc="5766397A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582623"/>
    <w:multiLevelType w:val="hybridMultilevel"/>
    <w:tmpl w:val="12A81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9E8E3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4A5B"/>
    <w:multiLevelType w:val="hybridMultilevel"/>
    <w:tmpl w:val="156C594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346C"/>
    <w:multiLevelType w:val="multilevel"/>
    <w:tmpl w:val="3BDA6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8"/>
    <w:rsid w:val="0008069B"/>
    <w:rsid w:val="000D45E1"/>
    <w:rsid w:val="001018C2"/>
    <w:rsid w:val="001D479F"/>
    <w:rsid w:val="00277A0F"/>
    <w:rsid w:val="002855E1"/>
    <w:rsid w:val="00295307"/>
    <w:rsid w:val="00381C25"/>
    <w:rsid w:val="003C56AC"/>
    <w:rsid w:val="004977B2"/>
    <w:rsid w:val="005552D7"/>
    <w:rsid w:val="00571D68"/>
    <w:rsid w:val="00583779"/>
    <w:rsid w:val="005A6B90"/>
    <w:rsid w:val="00620AF5"/>
    <w:rsid w:val="006237C2"/>
    <w:rsid w:val="00681BDC"/>
    <w:rsid w:val="00693CA7"/>
    <w:rsid w:val="00752AC6"/>
    <w:rsid w:val="00760F86"/>
    <w:rsid w:val="007E17AA"/>
    <w:rsid w:val="008D0F86"/>
    <w:rsid w:val="00915809"/>
    <w:rsid w:val="009179CB"/>
    <w:rsid w:val="00926CA8"/>
    <w:rsid w:val="00993937"/>
    <w:rsid w:val="009E7EBB"/>
    <w:rsid w:val="00B9530E"/>
    <w:rsid w:val="00C00DDA"/>
    <w:rsid w:val="00C12DA0"/>
    <w:rsid w:val="00C92CF7"/>
    <w:rsid w:val="00D462AE"/>
    <w:rsid w:val="00DB224B"/>
    <w:rsid w:val="00E51943"/>
    <w:rsid w:val="00E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E41E-9AAD-4763-B81C-ACD2DCE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9F"/>
  </w:style>
  <w:style w:type="paragraph" w:styleId="Stopka">
    <w:name w:val="footer"/>
    <w:basedOn w:val="Normalny"/>
    <w:link w:val="StopkaZnak"/>
    <w:uiPriority w:val="99"/>
    <w:unhideWhenUsed/>
    <w:rsid w:val="001D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9F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C92CF7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EA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oem</cp:lastModifiedBy>
  <cp:revision>4</cp:revision>
  <dcterms:created xsi:type="dcterms:W3CDTF">2022-05-12T11:33:00Z</dcterms:created>
  <dcterms:modified xsi:type="dcterms:W3CDTF">2022-05-13T06:41:00Z</dcterms:modified>
</cp:coreProperties>
</file>