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FD" w:rsidRPr="007A1FAB" w:rsidRDefault="005C0BFD" w:rsidP="005C0BFD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mallCaps/>
          <w:color w:val="008000"/>
          <w:sz w:val="20"/>
          <w:szCs w:val="20"/>
          <w:lang w:eastAsia="ar-SA"/>
        </w:rPr>
      </w:pPr>
      <w:r w:rsidRPr="007A1FAB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257C7B5" wp14:editId="1C952CEB">
            <wp:simplePos x="0" y="0"/>
            <wp:positionH relativeFrom="column">
              <wp:posOffset>4262120</wp:posOffset>
            </wp:positionH>
            <wp:positionV relativeFrom="paragraph">
              <wp:posOffset>-34925</wp:posOffset>
            </wp:positionV>
            <wp:extent cx="990600" cy="511175"/>
            <wp:effectExtent l="0" t="0" r="0" b="3175"/>
            <wp:wrapSquare wrapText="bothSides"/>
            <wp:docPr id="1" name="Obraz 1" descr="logo_malut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alutk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FAB">
        <w:rPr>
          <w:rFonts w:ascii="Verdana" w:eastAsia="Times New Roman" w:hAnsi="Verdana" w:cs="Times New Roman"/>
          <w:smallCaps/>
          <w:color w:val="008000"/>
          <w:sz w:val="20"/>
          <w:szCs w:val="20"/>
          <w:lang w:eastAsia="ar-SA"/>
        </w:rPr>
        <w:t>MIEJSKI OŚRODEK POMOCY SPOŁECZNEJ</w:t>
      </w:r>
    </w:p>
    <w:p w:rsidR="005C0BFD" w:rsidRPr="007A1FAB" w:rsidRDefault="005C0BFD" w:rsidP="005C0BFD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color w:val="008000"/>
          <w:sz w:val="20"/>
          <w:szCs w:val="20"/>
          <w:lang w:eastAsia="ar-SA"/>
        </w:rPr>
      </w:pPr>
      <w:r w:rsidRPr="007A1FAB">
        <w:rPr>
          <w:rFonts w:ascii="Verdana" w:eastAsia="Times New Roman" w:hAnsi="Verdana" w:cs="Times New Roman"/>
          <w:color w:val="008000"/>
          <w:sz w:val="20"/>
          <w:szCs w:val="20"/>
          <w:lang w:eastAsia="ar-SA"/>
        </w:rPr>
        <w:t>UL. Jedności Narodowej 11</w:t>
      </w:r>
    </w:p>
    <w:p w:rsidR="005C0BFD" w:rsidRPr="007A1FAB" w:rsidRDefault="005C0BFD" w:rsidP="005C0BFD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color w:val="008000"/>
          <w:sz w:val="20"/>
          <w:szCs w:val="20"/>
          <w:lang w:eastAsia="ar-SA"/>
        </w:rPr>
      </w:pPr>
      <w:r w:rsidRPr="007A1FAB">
        <w:rPr>
          <w:rFonts w:ascii="Verdana" w:eastAsia="Times New Roman" w:hAnsi="Verdana" w:cs="Times New Roman"/>
          <w:color w:val="008000"/>
          <w:sz w:val="20"/>
          <w:szCs w:val="20"/>
          <w:lang w:eastAsia="ar-SA"/>
        </w:rPr>
        <w:t>58-580 Szklarska Poręba</w:t>
      </w:r>
    </w:p>
    <w:p w:rsidR="005C0BFD" w:rsidRPr="007A1FAB" w:rsidRDefault="005C0BFD" w:rsidP="005C0BFD">
      <w:pPr>
        <w:pBdr>
          <w:bottom w:val="single" w:sz="4" w:space="1" w:color="000000"/>
        </w:pBdr>
        <w:suppressAutoHyphens/>
        <w:spacing w:after="0" w:line="240" w:lineRule="auto"/>
        <w:ind w:firstLine="708"/>
        <w:rPr>
          <w:rFonts w:ascii="Verdana" w:eastAsia="Times New Roman" w:hAnsi="Verdana" w:cs="Times New Roman"/>
          <w:color w:val="008000"/>
          <w:sz w:val="20"/>
          <w:szCs w:val="20"/>
          <w:lang w:eastAsia="ar-SA"/>
        </w:rPr>
      </w:pPr>
      <w:r w:rsidRPr="007A1FAB">
        <w:rPr>
          <w:rFonts w:ascii="Verdana" w:eastAsia="Times New Roman" w:hAnsi="Verdana" w:cs="Times New Roman"/>
          <w:color w:val="008000"/>
          <w:sz w:val="20"/>
          <w:szCs w:val="20"/>
          <w:lang w:eastAsia="ar-SA"/>
        </w:rPr>
        <w:t xml:space="preserve">            </w:t>
      </w:r>
      <w:proofErr w:type="gramStart"/>
      <w:r w:rsidRPr="007A1FAB">
        <w:rPr>
          <w:rFonts w:ascii="Verdana" w:eastAsia="Times New Roman" w:hAnsi="Verdana" w:cs="Times New Roman"/>
          <w:color w:val="008000"/>
          <w:sz w:val="20"/>
          <w:szCs w:val="20"/>
          <w:lang w:eastAsia="ar-SA"/>
        </w:rPr>
        <w:t>tel</w:t>
      </w:r>
      <w:proofErr w:type="gramEnd"/>
      <w:r w:rsidRPr="007A1FAB">
        <w:rPr>
          <w:rFonts w:ascii="Verdana" w:eastAsia="Times New Roman" w:hAnsi="Verdana" w:cs="Times New Roman"/>
          <w:color w:val="008000"/>
          <w:sz w:val="20"/>
          <w:szCs w:val="20"/>
          <w:lang w:eastAsia="ar-SA"/>
        </w:rPr>
        <w:t>. (0-75) 717-21-46; 717 55 43</w:t>
      </w:r>
    </w:p>
    <w:p w:rsidR="005C0BFD" w:rsidRDefault="005C0BFD" w:rsidP="005C0BFD">
      <w:pPr>
        <w:pBdr>
          <w:bottom w:val="single" w:sz="4" w:space="1" w:color="000000"/>
        </w:pBdr>
        <w:suppressAutoHyphens/>
        <w:spacing w:after="0" w:line="240" w:lineRule="auto"/>
        <w:ind w:firstLine="708"/>
        <w:rPr>
          <w:rFonts w:ascii="Verdana" w:eastAsia="Times New Roman" w:hAnsi="Verdana" w:cs="Times New Roman"/>
          <w:color w:val="008000"/>
          <w:sz w:val="16"/>
          <w:szCs w:val="16"/>
          <w:lang w:eastAsia="ar-SA"/>
        </w:rPr>
      </w:pPr>
    </w:p>
    <w:p w:rsidR="000829BB" w:rsidRDefault="005C0BFD" w:rsidP="005C0BFD">
      <w:pPr>
        <w:suppressAutoHyphens/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sz w:val="16"/>
          <w:szCs w:val="16"/>
          <w:lang w:eastAsia="ar-SA"/>
        </w:rPr>
        <w:tab/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ab/>
        <w:t xml:space="preserve">                                                                 </w:t>
      </w:r>
    </w:p>
    <w:p w:rsidR="005C0BFD" w:rsidRDefault="001238F1" w:rsidP="000829BB">
      <w:pPr>
        <w:suppressAutoHyphens/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sz w:val="16"/>
          <w:szCs w:val="16"/>
          <w:lang w:eastAsia="ar-SA"/>
        </w:rPr>
        <w:t>Szklarska Poręba 2018-12-14</w:t>
      </w:r>
      <w:r w:rsidR="005C0BFD">
        <w:rPr>
          <w:rFonts w:ascii="Verdana" w:eastAsia="Times New Roman" w:hAnsi="Verdana" w:cs="Times New Roman"/>
          <w:sz w:val="16"/>
          <w:szCs w:val="16"/>
          <w:lang w:eastAsia="ar-SA"/>
        </w:rPr>
        <w:tab/>
      </w:r>
      <w:r w:rsidR="005C0BFD">
        <w:rPr>
          <w:rFonts w:ascii="Verdana" w:eastAsia="Times New Roman" w:hAnsi="Verdana" w:cs="Times New Roman"/>
          <w:sz w:val="16"/>
          <w:szCs w:val="16"/>
          <w:lang w:eastAsia="ar-SA"/>
        </w:rPr>
        <w:tab/>
      </w:r>
      <w:r w:rsidR="005C0BFD">
        <w:rPr>
          <w:rFonts w:ascii="Verdana" w:eastAsia="Times New Roman" w:hAnsi="Verdana" w:cs="Times New Roman"/>
          <w:sz w:val="16"/>
          <w:szCs w:val="16"/>
          <w:lang w:eastAsia="ar-SA"/>
        </w:rPr>
        <w:tab/>
      </w:r>
      <w:r w:rsidR="005C0BFD">
        <w:rPr>
          <w:rFonts w:ascii="Verdana" w:eastAsia="Times New Roman" w:hAnsi="Verdana" w:cs="Times New Roman"/>
          <w:sz w:val="16"/>
          <w:szCs w:val="16"/>
          <w:lang w:eastAsia="ar-SA"/>
        </w:rPr>
        <w:tab/>
      </w:r>
    </w:p>
    <w:p w:rsidR="005C0BFD" w:rsidRDefault="001238F1" w:rsidP="000829BB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ar-SA"/>
        </w:rPr>
      </w:pPr>
      <w:r>
        <w:rPr>
          <w:rFonts w:ascii="Verdana" w:hAnsi="Verdana"/>
          <w:sz w:val="18"/>
          <w:szCs w:val="18"/>
        </w:rPr>
        <w:t>GA.361.03.2018.MSL</w:t>
      </w:r>
    </w:p>
    <w:p w:rsidR="005C0BFD" w:rsidRDefault="005C0BFD" w:rsidP="005C0BFD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5C0BFD" w:rsidRDefault="005C0BFD" w:rsidP="005C0BFD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5C0BFD" w:rsidRDefault="005C0BFD" w:rsidP="005C0BFD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5C0BFD" w:rsidRDefault="005C0BFD" w:rsidP="005C0BFD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ZAPYTANIE OFERTOWE</w:t>
      </w:r>
    </w:p>
    <w:p w:rsidR="005C0BFD" w:rsidRDefault="005C0BFD" w:rsidP="005C0BFD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5C0BFD" w:rsidRDefault="005C0BFD" w:rsidP="005C0BFD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trike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ar-SA"/>
        </w:rPr>
        <w:t>W związku z art.4 ust.8 ustawy z dnia 29 stycznia 2004 r. Prawo zamówień publicznych</w:t>
      </w:r>
      <w:r>
        <w:rPr>
          <w:rFonts w:ascii="Verdana" w:eastAsia="Times New Roman" w:hAnsi="Verdana" w:cs="Times New Roman"/>
          <w:bCs/>
          <w:sz w:val="16"/>
          <w:szCs w:val="16"/>
          <w:lang w:eastAsia="ar-SA"/>
        </w:rPr>
        <w:br/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zwracamy się z zapytaniem ofertowym o cenę </w:t>
      </w:r>
      <w:r>
        <w:rPr>
          <w:rFonts w:ascii="Verdana" w:eastAsia="Times New Roman" w:hAnsi="Verdana" w:cs="Times New Roman"/>
          <w:strike/>
          <w:sz w:val="16"/>
          <w:szCs w:val="16"/>
          <w:lang w:eastAsia="ar-SA"/>
        </w:rPr>
        <w:t>dostaw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/ usług </w:t>
      </w:r>
      <w:r>
        <w:rPr>
          <w:rFonts w:ascii="Verdana" w:eastAsia="Times New Roman" w:hAnsi="Verdana" w:cs="Times New Roman"/>
          <w:strike/>
          <w:sz w:val="16"/>
          <w:szCs w:val="16"/>
          <w:lang w:eastAsia="ar-SA"/>
        </w:rPr>
        <w:t xml:space="preserve">/robót budowlanych  </w:t>
      </w:r>
    </w:p>
    <w:p w:rsidR="005C0BFD" w:rsidRDefault="005C0BFD" w:rsidP="005C0BF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trike/>
          <w:sz w:val="16"/>
          <w:szCs w:val="16"/>
          <w:lang w:eastAsia="ar-SA"/>
        </w:rPr>
      </w:pPr>
    </w:p>
    <w:p w:rsidR="005C0BFD" w:rsidRDefault="005C0BFD" w:rsidP="005C0BFD">
      <w:pPr>
        <w:numPr>
          <w:ilvl w:val="0"/>
          <w:numId w:val="1"/>
        </w:numPr>
        <w:suppressAutoHyphens/>
        <w:spacing w:after="0" w:line="360" w:lineRule="auto"/>
        <w:ind w:hanging="1080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  <w:u w:val="single"/>
          <w:lang w:eastAsia="ar-SA"/>
        </w:rPr>
        <w:t xml:space="preserve">Zamawiający:  </w:t>
      </w:r>
      <w:r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Miejski</w:t>
      </w:r>
      <w:proofErr w:type="gramEnd"/>
      <w:r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 xml:space="preserve"> Ośrodek Pomocy Społecznej w Szklarskiej Porębie</w:t>
      </w:r>
    </w:p>
    <w:p w:rsidR="005C0BFD" w:rsidRDefault="005C0BFD" w:rsidP="005C0BFD">
      <w:pPr>
        <w:numPr>
          <w:ilvl w:val="0"/>
          <w:numId w:val="1"/>
        </w:numPr>
        <w:suppressAutoHyphens/>
        <w:spacing w:after="0" w:line="240" w:lineRule="auto"/>
        <w:ind w:hanging="1080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  <w:u w:val="single"/>
          <w:lang w:eastAsia="ar-SA"/>
        </w:rPr>
        <w:t>Przedmiot  zamówienia</w:t>
      </w:r>
      <w:proofErr w:type="gramEnd"/>
      <w:r>
        <w:rPr>
          <w:rFonts w:ascii="Verdana" w:eastAsia="Times New Roman" w:hAnsi="Verdana" w:cs="Times New Roman"/>
          <w:sz w:val="16"/>
          <w:szCs w:val="16"/>
          <w:u w:val="single"/>
          <w:lang w:eastAsia="ar-SA"/>
        </w:rPr>
        <w:t xml:space="preserve">: </w:t>
      </w:r>
      <w:r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przygotowanie i wydawanie posiłków dla dorosłych osób na podstawie decyzji wydanych przez Miejski Ośrodek Pomocy Społecznej w Szklarskiej Porębie.</w:t>
      </w:r>
    </w:p>
    <w:p w:rsidR="005C0BFD" w:rsidRDefault="005C0BFD" w:rsidP="005C0BFD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</w:p>
    <w:p w:rsidR="005C0BFD" w:rsidRDefault="005C0BFD" w:rsidP="005C0BFD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53" w:after="0" w:line="240" w:lineRule="auto"/>
        <w:ind w:left="360"/>
        <w:jc w:val="both"/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</w:pPr>
      <w:r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>Informacje ogólne:</w:t>
      </w:r>
    </w:p>
    <w:p w:rsidR="005C0BFD" w:rsidRDefault="005C0BFD" w:rsidP="005C0BFD">
      <w:pPr>
        <w:autoSpaceDE w:val="0"/>
        <w:autoSpaceDN w:val="0"/>
        <w:adjustRightInd w:val="0"/>
        <w:spacing w:before="53" w:after="0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 xml:space="preserve">Zamówienie obejmuje dożywianie łącznie ok. 40 podopiecznych Miejskiego Ośrodka Pomocy Społecznej. Liczba w/w osób może </w:t>
      </w:r>
      <w:proofErr w:type="gramStart"/>
      <w:r w:rsidR="001238F1">
        <w:rPr>
          <w:rFonts w:ascii="Verdana" w:eastAsia="Times New Roman" w:hAnsi="Verdana" w:cs="Calibri"/>
          <w:sz w:val="16"/>
          <w:szCs w:val="16"/>
          <w:lang w:eastAsia="pl-PL"/>
        </w:rPr>
        <w:t>ulec</w:t>
      </w:r>
      <w:r w:rsidR="007A1FAB">
        <w:rPr>
          <w:rFonts w:ascii="Verdana" w:eastAsia="Times New Roman" w:hAnsi="Verdana" w:cs="Calibri"/>
          <w:sz w:val="16"/>
          <w:szCs w:val="16"/>
          <w:lang w:eastAsia="pl-PL"/>
        </w:rPr>
        <w:t xml:space="preserve"> </w:t>
      </w:r>
      <w:r w:rsidR="001238F1">
        <w:rPr>
          <w:rFonts w:ascii="Verdana" w:eastAsia="Times New Roman" w:hAnsi="Verdana" w:cs="Calibri"/>
          <w:sz w:val="16"/>
          <w:szCs w:val="16"/>
          <w:lang w:eastAsia="pl-PL"/>
        </w:rPr>
        <w:t xml:space="preserve"> zmianie</w:t>
      </w:r>
      <w:proofErr w:type="gramEnd"/>
      <w:r>
        <w:rPr>
          <w:rFonts w:ascii="Verdana" w:eastAsia="Times New Roman" w:hAnsi="Verdana" w:cs="Calibri"/>
          <w:sz w:val="16"/>
          <w:szCs w:val="16"/>
          <w:lang w:eastAsia="pl-PL"/>
        </w:rPr>
        <w:t xml:space="preserve"> i będzie ona zależna od spełnionych przepisami prawa uprawnień do korzystania z pomocy w formie dożywiania. </w:t>
      </w:r>
    </w:p>
    <w:p w:rsidR="005C0BFD" w:rsidRDefault="005C0BFD" w:rsidP="005C0BFD">
      <w:p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eastAsia="Times New Roman" w:hAnsi="Verdana" w:cs="Calibri"/>
          <w:b/>
          <w:sz w:val="16"/>
          <w:szCs w:val="16"/>
          <w:lang w:eastAsia="ar-SA"/>
        </w:rPr>
      </w:pPr>
      <w:r>
        <w:rPr>
          <w:rFonts w:ascii="Verdana" w:eastAsia="Times New Roman" w:hAnsi="Verdana" w:cs="Calibri"/>
          <w:b/>
          <w:sz w:val="16"/>
          <w:szCs w:val="16"/>
          <w:lang w:eastAsia="ar-SA"/>
        </w:rPr>
        <w:t xml:space="preserve">2.  </w:t>
      </w:r>
      <w:r>
        <w:rPr>
          <w:rFonts w:ascii="Verdana" w:eastAsia="Times New Roman" w:hAnsi="Verdana" w:cs="Calibri"/>
          <w:b/>
          <w:sz w:val="16"/>
          <w:szCs w:val="16"/>
          <w:u w:val="single"/>
          <w:lang w:eastAsia="ar-SA"/>
        </w:rPr>
        <w:t xml:space="preserve">Posiłki </w:t>
      </w:r>
      <w:r>
        <w:rPr>
          <w:rFonts w:ascii="Verdana" w:eastAsia="Times New Roman" w:hAnsi="Verdana" w:cs="Calibri"/>
          <w:b/>
          <w:sz w:val="16"/>
          <w:szCs w:val="16"/>
          <w:lang w:eastAsia="ar-SA"/>
        </w:rPr>
        <w:t xml:space="preserve"> </w:t>
      </w:r>
    </w:p>
    <w:p w:rsidR="005C0BFD" w:rsidRDefault="005C0BFD" w:rsidP="005C0BFD">
      <w:p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eastAsia="Times New Roman" w:hAnsi="Verdana" w:cs="Calibri"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sz w:val="16"/>
          <w:szCs w:val="16"/>
          <w:lang w:eastAsia="ar-SA"/>
        </w:rPr>
        <w:t>Posiłek jednodaniowy składający się z zupy, wkładki mięsnej i pieczywa</w:t>
      </w:r>
    </w:p>
    <w:p w:rsidR="005C0BFD" w:rsidRDefault="005C0BFD" w:rsidP="005C0BFD">
      <w:p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eastAsia="Times New Roman" w:hAnsi="Verdana" w:cs="Calibri"/>
          <w:b/>
          <w:sz w:val="16"/>
          <w:szCs w:val="16"/>
          <w:u w:val="single"/>
          <w:lang w:eastAsia="ar-SA"/>
        </w:rPr>
      </w:pPr>
      <w:r>
        <w:rPr>
          <w:rFonts w:ascii="Verdana" w:eastAsia="Times New Roman" w:hAnsi="Verdana" w:cs="Calibri"/>
          <w:b/>
          <w:sz w:val="16"/>
          <w:szCs w:val="16"/>
          <w:lang w:eastAsia="ar-SA"/>
        </w:rPr>
        <w:t xml:space="preserve">3.  </w:t>
      </w:r>
      <w:r>
        <w:rPr>
          <w:rFonts w:ascii="Verdana" w:eastAsia="Times New Roman" w:hAnsi="Verdana" w:cs="Calibri"/>
          <w:b/>
          <w:sz w:val="16"/>
          <w:szCs w:val="16"/>
          <w:u w:val="single"/>
          <w:lang w:eastAsia="ar-SA"/>
        </w:rPr>
        <w:t>Wymagania przedmiotowe w stosunku do posiłków:</w:t>
      </w:r>
    </w:p>
    <w:p w:rsidR="005C0BFD" w:rsidRDefault="005C0BFD" w:rsidP="005C0BFD">
      <w:pPr>
        <w:numPr>
          <w:ilvl w:val="0"/>
          <w:numId w:val="3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Muszą być przygotowane ze świeżych artykułów spożywczych, posiadających aktualne </w:t>
      </w:r>
      <w:proofErr w:type="gram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terminy  ważności</w:t>
      </w:r>
      <w:proofErr w:type="gram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. Nie dopuszcza się wydawania zupy przygotowanej na bazie gotowego posiłku ze słoika lub puszki.</w:t>
      </w:r>
    </w:p>
    <w:p w:rsidR="005C0BFD" w:rsidRDefault="005C0BFD" w:rsidP="005C0BFD">
      <w:pPr>
        <w:numPr>
          <w:ilvl w:val="0"/>
          <w:numId w:val="3"/>
        </w:numPr>
        <w:tabs>
          <w:tab w:val="num" w:pos="54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Przy sporządzaniu posiłków muszą być przestrzegane i stosowane </w:t>
      </w:r>
      <w:proofErr w:type="gram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wymagania  zdrowotne</w:t>
      </w:r>
      <w:proofErr w:type="gram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żywności oraz wymagania dotyczące przestrzegania zasad higieny, zgodnie z ustawą z dnia 25 sierpnia 2006 r. 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o bezpieczeństwie żywności i żywienia</w:t>
      </w:r>
      <w:r w:rsidR="00AB7DAD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jak również zalecenia Głównego Inspektora Sanitarnego i Instytutu Żywności i Żywienia 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w sprawie norm wyżywienia i żywienia, jakie obowiązują w zakładach żywienia zbiorowego oraz jakości zdrowotnej żywności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, ze szczególnym uwzględnieniem zaleceń dotyczących: </w:t>
      </w:r>
    </w:p>
    <w:p w:rsidR="005C0BFD" w:rsidRDefault="005C0BFD" w:rsidP="005C0BFD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 w:cs="Calibri"/>
          <w:color w:val="000000"/>
          <w:sz w:val="16"/>
          <w:szCs w:val="16"/>
          <w:lang w:eastAsia="ar-SA"/>
        </w:rPr>
        <w:t>wyposażenia</w:t>
      </w:r>
      <w:proofErr w:type="gramEnd"/>
      <w:r>
        <w:rPr>
          <w:rFonts w:ascii="Verdana" w:eastAsia="Times New Roman" w:hAnsi="Verdana" w:cs="Calibri"/>
          <w:color w:val="000000"/>
          <w:sz w:val="16"/>
          <w:szCs w:val="16"/>
          <w:lang w:eastAsia="ar-SA"/>
        </w:rPr>
        <w:t xml:space="preserve"> (stanu technicznego i sanitarnego pomieszczeń i urządzeń);</w:t>
      </w:r>
    </w:p>
    <w:p w:rsidR="005C0BFD" w:rsidRDefault="005C0BFD" w:rsidP="005C0BFD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 w:cs="Calibri"/>
          <w:color w:val="000000"/>
          <w:sz w:val="16"/>
          <w:szCs w:val="16"/>
          <w:lang w:eastAsia="ar-SA"/>
        </w:rPr>
        <w:t>personelu</w:t>
      </w:r>
      <w:proofErr w:type="gramEnd"/>
      <w:r>
        <w:rPr>
          <w:rFonts w:ascii="Verdana" w:eastAsia="Times New Roman" w:hAnsi="Verdana" w:cs="Calibri"/>
          <w:color w:val="000000"/>
          <w:sz w:val="16"/>
          <w:szCs w:val="16"/>
          <w:lang w:eastAsia="ar-SA"/>
        </w:rPr>
        <w:t xml:space="preserve"> (kwalifikacje i niezbędne badania lekarskie);</w:t>
      </w:r>
    </w:p>
    <w:p w:rsidR="005C0BFD" w:rsidRDefault="005C0BFD" w:rsidP="005C0BFD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ar-SA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ar-SA"/>
        </w:rPr>
        <w:t xml:space="preserve">cyklu produkcyjnego i jego poszczególnych etapów (przestrzegania zasad sanitarno-higienicznych na każdym </w:t>
      </w:r>
      <w:proofErr w:type="gramStart"/>
      <w:r>
        <w:rPr>
          <w:rFonts w:ascii="Verdana" w:eastAsia="Times New Roman" w:hAnsi="Verdana" w:cs="Calibri"/>
          <w:color w:val="000000"/>
          <w:sz w:val="16"/>
          <w:szCs w:val="16"/>
          <w:lang w:eastAsia="ar-SA"/>
        </w:rPr>
        <w:t>etapie:  produkcji</w:t>
      </w:r>
      <w:proofErr w:type="gramEnd"/>
      <w:r>
        <w:rPr>
          <w:rFonts w:ascii="Verdana" w:eastAsia="Times New Roman" w:hAnsi="Verdana" w:cs="Calibri"/>
          <w:color w:val="000000"/>
          <w:sz w:val="16"/>
          <w:szCs w:val="16"/>
          <w:lang w:eastAsia="ar-SA"/>
        </w:rPr>
        <w:t xml:space="preserve"> posiłków, wydawania posiłków, składowania i magazynowania produktów);</w:t>
      </w:r>
    </w:p>
    <w:p w:rsidR="005C0BFD" w:rsidRDefault="005C0BFD" w:rsidP="005C0BFD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ar-SA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ar-SA"/>
        </w:rPr>
        <w:t xml:space="preserve">w </w:t>
      </w:r>
      <w:proofErr w:type="gramStart"/>
      <w:r>
        <w:rPr>
          <w:rFonts w:ascii="Verdana" w:eastAsia="Times New Roman" w:hAnsi="Verdana" w:cs="Calibri"/>
          <w:color w:val="000000"/>
          <w:sz w:val="16"/>
          <w:szCs w:val="16"/>
          <w:lang w:eastAsia="ar-SA"/>
        </w:rPr>
        <w:t>zakresie jakości</w:t>
      </w:r>
      <w:proofErr w:type="gramEnd"/>
      <w:r>
        <w:rPr>
          <w:rFonts w:ascii="Verdana" w:eastAsia="Times New Roman" w:hAnsi="Verdana" w:cs="Calibri"/>
          <w:color w:val="000000"/>
          <w:sz w:val="16"/>
          <w:szCs w:val="16"/>
          <w:lang w:eastAsia="ar-SA"/>
        </w:rPr>
        <w:t xml:space="preserve"> usług (w sposób gwarantujący jakość posiłków zgodną z zalecanymi normami dotyczącymi zawartości składników pokarmowych, zapewniając różnorodność diety, właściwy stan dostarczania posiłków (posiłki gorące, świeże, smaczne i estetycznie przygotowane i podane). </w:t>
      </w:r>
    </w:p>
    <w:p w:rsidR="005C0BFD" w:rsidRPr="001238F1" w:rsidRDefault="005C0BFD" w:rsidP="005C0BF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ar-SA"/>
        </w:rPr>
      </w:pPr>
      <w:r w:rsidRPr="001238F1">
        <w:rPr>
          <w:rFonts w:ascii="Verdana" w:eastAsia="Times New Roman" w:hAnsi="Verdana" w:cs="Calibri"/>
          <w:sz w:val="16"/>
          <w:szCs w:val="16"/>
          <w:lang w:eastAsia="ar-SA"/>
        </w:rPr>
        <w:t xml:space="preserve">Posiłki powinny być sporządzane i wydawane zgodnie </w:t>
      </w:r>
      <w:r w:rsidR="00DD0BA6" w:rsidRPr="001238F1">
        <w:rPr>
          <w:rFonts w:ascii="Verdana" w:eastAsia="Times New Roman" w:hAnsi="Verdana" w:cs="Calibri"/>
          <w:sz w:val="16"/>
          <w:szCs w:val="16"/>
          <w:lang w:eastAsia="ar-SA"/>
        </w:rPr>
        <w:t xml:space="preserve">w lokalu </w:t>
      </w:r>
      <w:r w:rsidR="001238F1" w:rsidRPr="001238F1">
        <w:rPr>
          <w:rFonts w:ascii="Verdana" w:hAnsi="Verdana"/>
          <w:sz w:val="16"/>
          <w:szCs w:val="16"/>
        </w:rPr>
        <w:t>posiadającym decyzję powiatowego inspektora sanitarnego zatwierdzającą zakład do prowadzenia działalności gastronomicznej objętej przedmiotem zamówienia</w:t>
      </w:r>
    </w:p>
    <w:p w:rsidR="005C0BFD" w:rsidRDefault="005C0BFD" w:rsidP="005C0BF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ar-SA"/>
        </w:rPr>
      </w:pPr>
      <w:r>
        <w:rPr>
          <w:rFonts w:ascii="Verdana" w:eastAsia="Times New Roman" w:hAnsi="Verdana" w:cs="Calibri"/>
          <w:sz w:val="16"/>
          <w:szCs w:val="16"/>
          <w:lang w:eastAsia="ar-SA"/>
        </w:rPr>
        <w:t>Posiłki powinny być przygotowane z uwzględnieniem norm żywieniowych o wysokiej wartości odżywczej, przy zachowaniu wartości odżywczej minimum</w:t>
      </w:r>
      <w:r w:rsidR="00DD0BA6">
        <w:rPr>
          <w:rFonts w:ascii="Verdana" w:eastAsia="Times New Roman" w:hAnsi="Verdana" w:cs="Calibri"/>
          <w:sz w:val="16"/>
          <w:szCs w:val="16"/>
          <w:lang w:eastAsia="ar-SA"/>
        </w:rPr>
        <w:t xml:space="preserve"> </w:t>
      </w:r>
      <w:r>
        <w:rPr>
          <w:rFonts w:ascii="Verdana" w:eastAsia="Times New Roman" w:hAnsi="Verdana" w:cs="Calibri"/>
          <w:sz w:val="16"/>
          <w:szCs w:val="16"/>
          <w:lang w:eastAsia="ar-SA"/>
        </w:rPr>
        <w:t xml:space="preserve">600 kcal. </w:t>
      </w:r>
    </w:p>
    <w:p w:rsidR="005C0BFD" w:rsidRDefault="005C0BFD" w:rsidP="005C0BF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ar-SA"/>
        </w:rPr>
      </w:pPr>
      <w:r>
        <w:rPr>
          <w:rFonts w:ascii="Verdana" w:eastAsia="Times New Roman" w:hAnsi="Verdana" w:cs="Calibri"/>
          <w:sz w:val="16"/>
          <w:szCs w:val="16"/>
          <w:lang w:eastAsia="ar-SA"/>
        </w:rPr>
        <w:t xml:space="preserve">Przy układaniu jadłospisu należy unikać częstego powtarzania tych samych potraw, przy czym niedopuszczalne </w:t>
      </w:r>
      <w:r w:rsidR="00DD0BA6">
        <w:rPr>
          <w:rFonts w:ascii="Verdana" w:eastAsia="Times New Roman" w:hAnsi="Verdana" w:cs="Calibri"/>
          <w:sz w:val="16"/>
          <w:szCs w:val="16"/>
          <w:lang w:eastAsia="ar-SA"/>
        </w:rPr>
        <w:t>jest powtórzenia</w:t>
      </w:r>
      <w:r>
        <w:rPr>
          <w:rFonts w:ascii="Verdana" w:eastAsia="Times New Roman" w:hAnsi="Verdana" w:cs="Calibri"/>
          <w:sz w:val="16"/>
          <w:szCs w:val="16"/>
          <w:lang w:eastAsia="ar-SA"/>
        </w:rPr>
        <w:t xml:space="preserve"> tego samego dania w ciągu jednego tygodnia. </w:t>
      </w:r>
    </w:p>
    <w:p w:rsidR="005C0BFD" w:rsidRDefault="005C0BFD" w:rsidP="005C0BFD">
      <w:pPr>
        <w:numPr>
          <w:ilvl w:val="0"/>
          <w:numId w:val="3"/>
        </w:numPr>
        <w:tabs>
          <w:tab w:val="left" w:pos="5220"/>
        </w:tabs>
        <w:suppressAutoHyphens/>
        <w:autoSpaceDE w:val="0"/>
        <w:autoSpaceDN w:val="0"/>
        <w:adjustRightInd w:val="0"/>
        <w:spacing w:after="0" w:line="240" w:lineRule="auto"/>
        <w:ind w:right="2589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bCs/>
          <w:sz w:val="16"/>
          <w:szCs w:val="16"/>
          <w:lang w:eastAsia="pl-PL"/>
        </w:rPr>
        <w:t xml:space="preserve">Ustala </w:t>
      </w:r>
      <w:r w:rsidR="00DD0BA6">
        <w:rPr>
          <w:rFonts w:ascii="Verdana" w:eastAsia="Times New Roman" w:hAnsi="Verdana" w:cs="Calibri"/>
          <w:bCs/>
          <w:sz w:val="16"/>
          <w:szCs w:val="16"/>
          <w:lang w:eastAsia="pl-PL"/>
        </w:rPr>
        <w:t>się minimalną</w:t>
      </w:r>
      <w:r>
        <w:rPr>
          <w:rFonts w:ascii="Verdana" w:eastAsia="Times New Roman" w:hAnsi="Verdana" w:cs="Calibri"/>
          <w:bCs/>
          <w:sz w:val="16"/>
          <w:szCs w:val="16"/>
          <w:lang w:eastAsia="pl-PL"/>
        </w:rPr>
        <w:t xml:space="preserve"> gramaturę posiłków:</w:t>
      </w:r>
      <w:r>
        <w:rPr>
          <w:rFonts w:ascii="Verdana" w:eastAsia="Times New Roman" w:hAnsi="Verdana" w:cs="Calibri"/>
          <w:bCs/>
          <w:sz w:val="16"/>
          <w:szCs w:val="16"/>
          <w:u w:val="single"/>
          <w:lang w:eastAsia="pl-PL"/>
        </w:rPr>
        <w:t xml:space="preserve">  </w:t>
      </w:r>
      <w:r>
        <w:rPr>
          <w:rFonts w:ascii="Verdana" w:eastAsia="Times New Roman" w:hAnsi="Verdana" w:cs="Calibri"/>
          <w:bCs/>
          <w:color w:val="FF0000"/>
          <w:sz w:val="16"/>
          <w:szCs w:val="16"/>
          <w:u w:val="single"/>
          <w:lang w:eastAsia="pl-PL"/>
        </w:rPr>
        <w:t xml:space="preserve"> </w:t>
      </w:r>
    </w:p>
    <w:p w:rsidR="005C0BFD" w:rsidRDefault="005C0BFD" w:rsidP="005C0BFD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4147"/>
        <w:rPr>
          <w:rFonts w:ascii="Verdana" w:eastAsia="Times New Roman" w:hAnsi="Verdana" w:cs="Calibri"/>
          <w:sz w:val="16"/>
          <w:szCs w:val="16"/>
          <w:lang w:eastAsia="pl-PL"/>
        </w:rPr>
      </w:pPr>
      <w:proofErr w:type="gramStart"/>
      <w:r>
        <w:rPr>
          <w:rFonts w:ascii="Verdana" w:eastAsia="Times New Roman" w:hAnsi="Verdana" w:cs="Calibri"/>
          <w:sz w:val="16"/>
          <w:szCs w:val="16"/>
          <w:lang w:eastAsia="pl-PL"/>
        </w:rPr>
        <w:t xml:space="preserve">zupa  - </w:t>
      </w:r>
      <w:smartTag w:uri="urn:schemas-microsoft-com:office:smarttags" w:element="metricconverter">
        <w:smartTagPr>
          <w:attr w:name="ProductID" w:val="500 gram"/>
        </w:smartTagPr>
        <w:r>
          <w:rPr>
            <w:rFonts w:ascii="Verdana" w:eastAsia="Times New Roman" w:hAnsi="Verdana" w:cs="Calibri"/>
            <w:sz w:val="16"/>
            <w:szCs w:val="16"/>
            <w:lang w:eastAsia="pl-PL"/>
          </w:rPr>
          <w:t>500 gram</w:t>
        </w:r>
      </w:smartTag>
      <w:proofErr w:type="gramEnd"/>
      <w:r>
        <w:rPr>
          <w:rFonts w:ascii="Verdana" w:eastAsia="Times New Roman" w:hAnsi="Verdana" w:cs="Calibri"/>
          <w:sz w:val="16"/>
          <w:szCs w:val="16"/>
          <w:lang w:eastAsia="pl-PL"/>
        </w:rPr>
        <w:t>;</w:t>
      </w:r>
    </w:p>
    <w:p w:rsidR="005C0BFD" w:rsidRDefault="005C0BFD" w:rsidP="005C0BFD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proofErr w:type="gramStart"/>
      <w:r>
        <w:rPr>
          <w:rFonts w:ascii="Verdana" w:eastAsia="Times New Roman" w:hAnsi="Verdana" w:cs="Calibri"/>
          <w:sz w:val="16"/>
          <w:szCs w:val="16"/>
          <w:lang w:eastAsia="pl-PL"/>
        </w:rPr>
        <w:t>wkładka</w:t>
      </w:r>
      <w:proofErr w:type="gramEnd"/>
      <w:r>
        <w:rPr>
          <w:rFonts w:ascii="Verdana" w:eastAsia="Times New Roman" w:hAnsi="Verdana" w:cs="Calibri"/>
          <w:sz w:val="16"/>
          <w:szCs w:val="16"/>
          <w:lang w:eastAsia="pl-PL"/>
        </w:rPr>
        <w:t xml:space="preserve"> mięsna – </w:t>
      </w:r>
      <w:smartTag w:uri="urn:schemas-microsoft-com:office:smarttags" w:element="metricconverter">
        <w:smartTagPr>
          <w:attr w:name="ProductID" w:val="100 gram"/>
        </w:smartTagPr>
        <w:r>
          <w:rPr>
            <w:rFonts w:ascii="Verdana" w:eastAsia="Times New Roman" w:hAnsi="Verdana" w:cs="Calibri"/>
            <w:sz w:val="16"/>
            <w:szCs w:val="16"/>
            <w:lang w:eastAsia="pl-PL"/>
          </w:rPr>
          <w:t>100 gram</w:t>
        </w:r>
      </w:smartTag>
      <w:r>
        <w:rPr>
          <w:rFonts w:ascii="Verdana" w:eastAsia="Times New Roman" w:hAnsi="Verdana" w:cs="Calibri"/>
          <w:sz w:val="16"/>
          <w:szCs w:val="16"/>
          <w:lang w:eastAsia="pl-PL"/>
        </w:rPr>
        <w:t>;</w:t>
      </w:r>
    </w:p>
    <w:p w:rsidR="005C0BFD" w:rsidRDefault="005C0BFD" w:rsidP="005C0BFD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4608"/>
        <w:rPr>
          <w:rFonts w:ascii="Verdana" w:eastAsia="Times New Roman" w:hAnsi="Verdana" w:cs="Calibri"/>
          <w:sz w:val="16"/>
          <w:szCs w:val="16"/>
          <w:lang w:eastAsia="pl-PL"/>
        </w:rPr>
      </w:pPr>
      <w:proofErr w:type="gramStart"/>
      <w:r>
        <w:rPr>
          <w:rFonts w:ascii="Verdana" w:eastAsia="Times New Roman" w:hAnsi="Verdana" w:cs="Calibri"/>
          <w:sz w:val="16"/>
          <w:szCs w:val="16"/>
          <w:lang w:eastAsia="pl-PL"/>
        </w:rPr>
        <w:t>pieczywo</w:t>
      </w:r>
      <w:proofErr w:type="gramEnd"/>
      <w:r>
        <w:rPr>
          <w:rFonts w:ascii="Verdana" w:eastAsia="Times New Roman" w:hAnsi="Verdana" w:cs="Calibri"/>
          <w:sz w:val="16"/>
          <w:szCs w:val="16"/>
          <w:lang w:eastAsia="pl-PL"/>
        </w:rPr>
        <w:t xml:space="preserve"> - </w:t>
      </w:r>
      <w:smartTag w:uri="urn:schemas-microsoft-com:office:smarttags" w:element="metricconverter">
        <w:smartTagPr>
          <w:attr w:name="ProductID" w:val="100 gram"/>
        </w:smartTagPr>
        <w:r>
          <w:rPr>
            <w:rFonts w:ascii="Verdana" w:eastAsia="Times New Roman" w:hAnsi="Verdana" w:cs="Calibri"/>
            <w:sz w:val="16"/>
            <w:szCs w:val="16"/>
            <w:lang w:eastAsia="pl-PL"/>
          </w:rPr>
          <w:t>100 gram</w:t>
        </w:r>
      </w:smartTag>
      <w:r>
        <w:rPr>
          <w:rFonts w:ascii="Verdana" w:eastAsia="Times New Roman" w:hAnsi="Verdana" w:cs="Calibri"/>
          <w:sz w:val="16"/>
          <w:szCs w:val="16"/>
          <w:lang w:eastAsia="pl-PL"/>
        </w:rPr>
        <w:t>;</w:t>
      </w:r>
    </w:p>
    <w:p w:rsidR="005C0BFD" w:rsidRDefault="005C0BFD" w:rsidP="005C0BF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 xml:space="preserve">Wykonawca zobowiązany jest do zorganizowania stanowiska przechowywania próbek, zgodnie z obowiązującymi przepisami.   </w:t>
      </w:r>
    </w:p>
    <w:p w:rsidR="005C0BFD" w:rsidRDefault="005C0BFD" w:rsidP="005C0BFD">
      <w:pPr>
        <w:numPr>
          <w:ilvl w:val="0"/>
          <w:numId w:val="3"/>
        </w:num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Wykonawca jest odpowiedzialny wobec Zamawiającego za przestrzeganie przez osoby wykonujące w jego imieniu zamówienie w pełnym zakresie obowiązujących przepisów BHP, p.poż. </w:t>
      </w:r>
      <w:proofErr w:type="gram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i</w:t>
      </w:r>
      <w:proofErr w:type="gram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higieniczno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- sanitarnych. Odpowiada on za ich działania oraz za działania własne oraz ponosi odpowiedzialność prawną i materialną wobec osób trzecich za naruszenie ww. przepisów oraz w zakresie wykonywanej usługi tj. jakości produktów i przygotowania posiłków, ich zgodności z obowiązującymi normami oraz wymaganiami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higieniczno</w:t>
      </w:r>
      <w:proofErr w:type="spell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– </w:t>
      </w:r>
      <w:proofErr w:type="gramStart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sanitarnymi  i</w:t>
      </w:r>
      <w:proofErr w:type="gramEnd"/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porządkowymi.</w:t>
      </w:r>
    </w:p>
    <w:p w:rsidR="005C0BFD" w:rsidRDefault="005C0BFD" w:rsidP="005C0BFD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7A1FAB" w:rsidRDefault="007A1FAB" w:rsidP="005C0BFD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7A1FAB" w:rsidRDefault="007A1FAB" w:rsidP="005C0BFD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7A1FAB" w:rsidRDefault="007A1FAB" w:rsidP="005C0BFD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5C0BFD" w:rsidRDefault="005C0BFD" w:rsidP="005C0BF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lastRenderedPageBreak/>
        <w:t>III. Termin realizacji zamówienia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: </w:t>
      </w: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01 </w:t>
      </w:r>
      <w:r w:rsidR="007A1FAB">
        <w:rPr>
          <w:rFonts w:ascii="Verdana" w:eastAsia="Times New Roman" w:hAnsi="Verdana" w:cs="Times New Roman"/>
          <w:b/>
          <w:sz w:val="16"/>
          <w:szCs w:val="16"/>
          <w:lang w:eastAsia="ar-SA"/>
        </w:rPr>
        <w:t>stycznia 2018 – 31 grudzień 2019</w:t>
      </w: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 roku</w:t>
      </w:r>
    </w:p>
    <w:p w:rsidR="005C0BFD" w:rsidRDefault="005C0BFD" w:rsidP="005C0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  <w:lang w:eastAsia="ar-SA"/>
        </w:rPr>
        <w:t>od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 poniedziałku do piątku /oprócz dni świątecznych/, w godzinach uzgodnionych z Zamawiającym, szacowana ilość </w:t>
      </w:r>
      <w:r w:rsidR="00DD0BA6" w:rsidRPr="00DD0BA6">
        <w:rPr>
          <w:rFonts w:ascii="Verdana" w:eastAsia="Times New Roman" w:hAnsi="Verdana" w:cs="Times New Roman"/>
          <w:sz w:val="16"/>
          <w:szCs w:val="16"/>
          <w:lang w:eastAsia="ar-SA"/>
        </w:rPr>
        <w:t>251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r w:rsidR="00DD0BA6">
        <w:rPr>
          <w:rFonts w:ascii="Verdana" w:eastAsia="Times New Roman" w:hAnsi="Verdana" w:cs="Times New Roman"/>
          <w:sz w:val="16"/>
          <w:szCs w:val="16"/>
          <w:lang w:eastAsia="ar-SA"/>
        </w:rPr>
        <w:t xml:space="preserve">dni,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w Szklarskiej Porębie </w:t>
      </w:r>
    </w:p>
    <w:p w:rsidR="005C0BFD" w:rsidRDefault="005C0BFD" w:rsidP="005C0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Verdana" w:eastAsia="Times New Roman" w:hAnsi="Verdana" w:cs="Calibri"/>
          <w:b/>
          <w:sz w:val="16"/>
          <w:szCs w:val="16"/>
          <w:lang w:eastAsia="ar-SA"/>
        </w:rPr>
      </w:pPr>
    </w:p>
    <w:p w:rsidR="005C0BFD" w:rsidRDefault="005C0BFD" w:rsidP="005C0BFD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  <w:lang w:eastAsia="ar-SA"/>
        </w:rPr>
      </w:pPr>
      <w:r>
        <w:rPr>
          <w:rFonts w:ascii="Verdana" w:eastAsia="Times New Roman" w:hAnsi="Verdana" w:cs="Calibri"/>
          <w:b/>
          <w:sz w:val="16"/>
          <w:szCs w:val="16"/>
          <w:lang w:eastAsia="ar-SA"/>
        </w:rPr>
        <w:t xml:space="preserve">IV. </w:t>
      </w:r>
      <w:r>
        <w:rPr>
          <w:rFonts w:ascii="Verdana" w:eastAsia="Times New Roman" w:hAnsi="Verdana" w:cs="Calibri"/>
          <w:b/>
          <w:sz w:val="16"/>
          <w:szCs w:val="16"/>
          <w:u w:val="single"/>
          <w:lang w:eastAsia="ar-SA"/>
        </w:rPr>
        <w:t>Kryterium oceny ofert</w:t>
      </w:r>
      <w:r>
        <w:rPr>
          <w:rFonts w:ascii="Verdana" w:eastAsia="Times New Roman" w:hAnsi="Verdana" w:cs="Calibri"/>
          <w:sz w:val="16"/>
          <w:szCs w:val="16"/>
          <w:lang w:eastAsia="ar-SA"/>
        </w:rPr>
        <w:t xml:space="preserve"> </w:t>
      </w:r>
    </w:p>
    <w:p w:rsidR="005C0BFD" w:rsidRDefault="005C0BFD" w:rsidP="005C0BFD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  <w:lang w:eastAsia="ar-SA"/>
        </w:rPr>
      </w:pPr>
      <w:r>
        <w:rPr>
          <w:rFonts w:ascii="Verdana" w:eastAsia="Times New Roman" w:hAnsi="Verdana" w:cs="Calibri"/>
          <w:sz w:val="16"/>
          <w:szCs w:val="16"/>
          <w:lang w:eastAsia="ar-SA"/>
        </w:rPr>
        <w:t xml:space="preserve">Cena łącznie z podatkiem, z kol. 7 kalkulacji cenowej – 100% = 100,00 pkt.  </w:t>
      </w:r>
    </w:p>
    <w:p w:rsidR="005C0BFD" w:rsidRDefault="005C0BFD" w:rsidP="005C0B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ar-SA"/>
        </w:rPr>
      </w:pPr>
      <w:r>
        <w:rPr>
          <w:rFonts w:ascii="Verdana" w:eastAsia="Times New Roman" w:hAnsi="Verdana" w:cs="Calibri"/>
          <w:sz w:val="16"/>
          <w:szCs w:val="16"/>
          <w:lang w:eastAsia="ar-SA"/>
        </w:rPr>
        <w:t xml:space="preserve">Oznacza to , że oferta, która spełnia wszystkie wymagania przedmiotowe i ma najniższą ofertową cenę otrzymuje 100,00 pkt </w:t>
      </w:r>
      <w:proofErr w:type="gramStart"/>
      <w:r>
        <w:rPr>
          <w:rFonts w:ascii="Verdana" w:eastAsia="Times New Roman" w:hAnsi="Verdana" w:cs="Calibri"/>
          <w:sz w:val="16"/>
          <w:szCs w:val="16"/>
          <w:lang w:eastAsia="ar-SA"/>
        </w:rPr>
        <w:t>i  jest</w:t>
      </w:r>
      <w:proofErr w:type="gramEnd"/>
      <w:r>
        <w:rPr>
          <w:rFonts w:ascii="Verdana" w:eastAsia="Times New Roman" w:hAnsi="Verdana" w:cs="Calibri"/>
          <w:sz w:val="16"/>
          <w:szCs w:val="16"/>
          <w:lang w:eastAsia="ar-SA"/>
        </w:rPr>
        <w:t xml:space="preserve"> ofertą najkorzystniejszą. </w:t>
      </w:r>
    </w:p>
    <w:p w:rsidR="005C0BFD" w:rsidRDefault="005C0BFD" w:rsidP="005C0B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ar-SA"/>
        </w:rPr>
      </w:pPr>
    </w:p>
    <w:p w:rsidR="005C0BFD" w:rsidRDefault="005C0BFD" w:rsidP="005C0B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16"/>
          <w:szCs w:val="16"/>
          <w:lang w:eastAsia="ar-SA"/>
        </w:rPr>
      </w:pPr>
      <w:r>
        <w:rPr>
          <w:rFonts w:ascii="Verdana" w:eastAsia="Times New Roman" w:hAnsi="Verdana" w:cs="Calibri"/>
          <w:bCs/>
          <w:sz w:val="16"/>
          <w:szCs w:val="16"/>
          <w:lang w:eastAsia="ar-SA"/>
        </w:rPr>
        <w:t>Punkty, do dwóch miejsc po przecinku, pozostałym ofertom przyznane będą w sposób następujący:</w:t>
      </w:r>
      <w:r>
        <w:rPr>
          <w:rFonts w:ascii="Verdana" w:eastAsia="Times New Roman" w:hAnsi="Verdana" w:cs="Calibri"/>
          <w:noProof/>
          <w:color w:val="000000"/>
          <w:sz w:val="16"/>
          <w:szCs w:val="16"/>
          <w:u w:val="single"/>
          <w:lang w:eastAsia="ar-SA"/>
        </w:rPr>
        <w:t xml:space="preserve">     </w:t>
      </w:r>
    </w:p>
    <w:p w:rsidR="005C0BFD" w:rsidRDefault="005C0BFD" w:rsidP="005C0BFD">
      <w:pPr>
        <w:suppressAutoHyphens/>
        <w:spacing w:after="0" w:line="240" w:lineRule="auto"/>
        <w:jc w:val="both"/>
        <w:rPr>
          <w:rFonts w:ascii="Verdana" w:eastAsia="Times New Roman" w:hAnsi="Verdana" w:cs="Calibri"/>
          <w:b/>
          <w:noProof/>
          <w:color w:val="000000"/>
          <w:sz w:val="16"/>
          <w:szCs w:val="16"/>
          <w:lang w:eastAsia="ar-SA"/>
        </w:rPr>
      </w:pPr>
      <w:r>
        <w:rPr>
          <w:rFonts w:ascii="Verdana" w:eastAsia="Times New Roman" w:hAnsi="Verdana" w:cs="Calibri"/>
          <w:b/>
          <w:noProof/>
          <w:color w:val="000000"/>
          <w:sz w:val="16"/>
          <w:szCs w:val="16"/>
          <w:lang w:eastAsia="ar-SA"/>
        </w:rPr>
        <w:t>P(C) =     Cmin/Cox100</w:t>
      </w:r>
    </w:p>
    <w:p w:rsidR="005C0BFD" w:rsidRDefault="005C0BFD" w:rsidP="005C0BF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Calibri"/>
          <w:noProof/>
          <w:color w:val="000000"/>
          <w:sz w:val="16"/>
          <w:szCs w:val="16"/>
          <w:lang w:eastAsia="ar-SA"/>
        </w:rPr>
      </w:pPr>
      <w:r>
        <w:rPr>
          <w:rFonts w:ascii="Verdana" w:eastAsia="Times New Roman" w:hAnsi="Verdana" w:cs="Calibri"/>
          <w:noProof/>
          <w:color w:val="000000"/>
          <w:sz w:val="16"/>
          <w:szCs w:val="16"/>
          <w:lang w:eastAsia="ar-SA"/>
        </w:rPr>
        <w:t>gdzie:</w:t>
      </w:r>
    </w:p>
    <w:p w:rsidR="005C0BFD" w:rsidRDefault="005C0BFD" w:rsidP="005C0BFD">
      <w:p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Calibri"/>
          <w:noProof/>
          <w:sz w:val="16"/>
          <w:szCs w:val="16"/>
          <w:lang w:eastAsia="ar-SA"/>
        </w:rPr>
      </w:pPr>
      <w:r>
        <w:rPr>
          <w:rFonts w:ascii="Verdana" w:eastAsia="Times New Roman" w:hAnsi="Verdana" w:cs="Calibri"/>
          <w:b/>
          <w:noProof/>
          <w:color w:val="000000"/>
          <w:sz w:val="16"/>
          <w:szCs w:val="16"/>
          <w:lang w:eastAsia="ar-SA"/>
        </w:rPr>
        <w:t>P(C)</w:t>
      </w:r>
      <w:r>
        <w:rPr>
          <w:rFonts w:ascii="Verdana" w:eastAsia="Times New Roman" w:hAnsi="Verdana" w:cs="Calibri"/>
          <w:noProof/>
          <w:color w:val="000000"/>
          <w:sz w:val="16"/>
          <w:szCs w:val="16"/>
          <w:lang w:eastAsia="ar-SA"/>
        </w:rPr>
        <w:t xml:space="preserve"> - ilość punktów jakie otrzyma oferta badania za kryterium  ”cena”, z ząokragleniem </w:t>
      </w:r>
      <w:r>
        <w:rPr>
          <w:rFonts w:ascii="Verdana" w:eastAsia="Times New Roman" w:hAnsi="Verdana" w:cs="Calibri"/>
          <w:noProof/>
          <w:sz w:val="16"/>
          <w:szCs w:val="16"/>
          <w:lang w:eastAsia="ar-SA"/>
        </w:rPr>
        <w:t xml:space="preserve">ilości punktów do dwóch miejsc po przecinku </w:t>
      </w:r>
      <w:r>
        <w:rPr>
          <w:rFonts w:ascii="Verdana" w:eastAsia="Times New Roman" w:hAnsi="Verdana" w:cs="Calibri"/>
          <w:color w:val="000000"/>
          <w:spacing w:val="-4"/>
          <w:sz w:val="16"/>
          <w:szCs w:val="16"/>
          <w:lang w:eastAsia="ar-SA"/>
        </w:rPr>
        <w:t xml:space="preserve">wg powszechnie przyjętej zasady </w:t>
      </w:r>
      <w:r>
        <w:rPr>
          <w:rFonts w:ascii="Verdana" w:eastAsia="Times New Roman" w:hAnsi="Verdana" w:cs="Calibri"/>
          <w:color w:val="000000"/>
          <w:spacing w:val="-3"/>
          <w:sz w:val="16"/>
          <w:szCs w:val="16"/>
          <w:lang w:eastAsia="ar-SA"/>
        </w:rPr>
        <w:t>w księgowości</w:t>
      </w:r>
    </w:p>
    <w:p w:rsidR="005C0BFD" w:rsidRDefault="005C0BFD" w:rsidP="005C0BFD">
      <w:p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Calibri"/>
          <w:noProof/>
          <w:sz w:val="16"/>
          <w:szCs w:val="16"/>
          <w:lang w:eastAsia="ar-SA"/>
        </w:rPr>
      </w:pPr>
      <w:r>
        <w:rPr>
          <w:rFonts w:ascii="Verdana" w:eastAsia="Times New Roman" w:hAnsi="Verdana" w:cs="Calibri"/>
          <w:b/>
          <w:noProof/>
          <w:color w:val="000000"/>
          <w:sz w:val="16"/>
          <w:szCs w:val="16"/>
          <w:lang w:eastAsia="ar-SA"/>
        </w:rPr>
        <w:t>Cmin</w:t>
      </w:r>
      <w:r>
        <w:rPr>
          <w:rFonts w:ascii="Verdana" w:eastAsia="Times New Roman" w:hAnsi="Verdana" w:cs="Calibri"/>
          <w:noProof/>
          <w:color w:val="000000"/>
          <w:sz w:val="16"/>
          <w:szCs w:val="16"/>
          <w:lang w:eastAsia="ar-SA"/>
        </w:rPr>
        <w:t>-najniższa cena spośród wszystkich ważnych i nie odrzuconych ofert</w:t>
      </w:r>
    </w:p>
    <w:p w:rsidR="005C0BFD" w:rsidRDefault="005C0BFD" w:rsidP="005C0BFD">
      <w:p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Calibri"/>
          <w:noProof/>
          <w:sz w:val="16"/>
          <w:szCs w:val="16"/>
          <w:lang w:eastAsia="ar-SA"/>
        </w:rPr>
      </w:pPr>
      <w:r>
        <w:rPr>
          <w:rFonts w:ascii="Verdana" w:eastAsia="Times New Roman" w:hAnsi="Verdana" w:cs="Calibri"/>
          <w:b/>
          <w:noProof/>
          <w:color w:val="000000"/>
          <w:sz w:val="16"/>
          <w:szCs w:val="16"/>
          <w:lang w:eastAsia="ar-SA"/>
        </w:rPr>
        <w:t>Co</w:t>
      </w:r>
      <w:r>
        <w:rPr>
          <w:rFonts w:ascii="Verdana" w:eastAsia="Times New Roman" w:hAnsi="Verdana" w:cs="Calibri"/>
          <w:noProof/>
          <w:color w:val="000000"/>
          <w:sz w:val="16"/>
          <w:szCs w:val="16"/>
          <w:lang w:eastAsia="ar-SA"/>
        </w:rPr>
        <w:t xml:space="preserve"> -  cena oferty ocenianiej</w:t>
      </w:r>
    </w:p>
    <w:p w:rsidR="005C0BFD" w:rsidRDefault="005C0BFD" w:rsidP="005C0BFD">
      <w:pPr>
        <w:suppressAutoHyphens/>
        <w:spacing w:after="0" w:line="240" w:lineRule="auto"/>
        <w:ind w:left="284" w:firstLine="142"/>
        <w:jc w:val="both"/>
        <w:rPr>
          <w:rFonts w:ascii="Verdana" w:eastAsia="Times New Roman" w:hAnsi="Verdana" w:cs="Calibri"/>
          <w:i/>
          <w:noProof/>
          <w:color w:val="000000"/>
          <w:sz w:val="16"/>
          <w:szCs w:val="16"/>
          <w:lang w:eastAsia="ar-SA"/>
        </w:rPr>
      </w:pPr>
      <w:r>
        <w:rPr>
          <w:rFonts w:ascii="Verdana" w:eastAsia="Times New Roman" w:hAnsi="Verdana" w:cs="Calibri"/>
          <w:i/>
          <w:noProof/>
          <w:color w:val="000000"/>
          <w:sz w:val="16"/>
          <w:szCs w:val="16"/>
          <w:lang w:eastAsia="ar-SA"/>
        </w:rPr>
        <w:t xml:space="preserve">     </w:t>
      </w:r>
    </w:p>
    <w:p w:rsidR="005C0BFD" w:rsidRDefault="005C0BFD" w:rsidP="005C0BF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1"/>
        <w:contextualSpacing/>
        <w:rPr>
          <w:rFonts w:ascii="Verdana" w:eastAsia="Calibri" w:hAnsi="Verdana" w:cs="Calibri"/>
          <w:b/>
          <w:sz w:val="16"/>
          <w:szCs w:val="16"/>
          <w:u w:val="single"/>
        </w:rPr>
      </w:pPr>
      <w:r>
        <w:rPr>
          <w:rFonts w:ascii="Verdana" w:eastAsia="Calibri" w:hAnsi="Verdana" w:cs="Calibri"/>
          <w:b/>
          <w:sz w:val="16"/>
          <w:szCs w:val="16"/>
          <w:u w:val="single"/>
        </w:rPr>
        <w:t xml:space="preserve">V. Wymagania, jakie powinni spełniać wykonawcy zamówienia </w:t>
      </w:r>
    </w:p>
    <w:p w:rsidR="005C0BFD" w:rsidRDefault="005C0BFD" w:rsidP="005C0BF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1"/>
        <w:contextualSpacing/>
        <w:rPr>
          <w:rFonts w:ascii="Verdana" w:eastAsia="Calibri" w:hAnsi="Verdana" w:cs="Calibri"/>
          <w:b/>
          <w:sz w:val="16"/>
          <w:szCs w:val="16"/>
          <w:u w:val="single"/>
        </w:rPr>
      </w:pPr>
    </w:p>
    <w:p w:rsidR="005C0BFD" w:rsidRDefault="005C0BFD" w:rsidP="005C0BF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1"/>
        <w:contextualSpacing/>
        <w:rPr>
          <w:rFonts w:ascii="Verdana" w:eastAsia="Calibri" w:hAnsi="Verdana" w:cs="Calibri"/>
          <w:sz w:val="16"/>
          <w:szCs w:val="16"/>
        </w:rPr>
      </w:pPr>
      <w:r>
        <w:rPr>
          <w:rFonts w:ascii="Verdana" w:eastAsia="Calibri" w:hAnsi="Verdana" w:cs="Calibri"/>
          <w:sz w:val="16"/>
          <w:szCs w:val="16"/>
        </w:rPr>
        <w:t>Udział w postępowaniu mogą wziąć Wykonawcy, którzy:</w:t>
      </w:r>
    </w:p>
    <w:p w:rsidR="005C0BFD" w:rsidRDefault="005C0BFD" w:rsidP="005C0BF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1"/>
        <w:contextualSpacing/>
        <w:rPr>
          <w:rFonts w:ascii="Verdana" w:eastAsia="Calibri" w:hAnsi="Verdana" w:cs="Calibri"/>
          <w:sz w:val="16"/>
          <w:szCs w:val="16"/>
        </w:rPr>
      </w:pPr>
      <w:proofErr w:type="gramStart"/>
      <w:r>
        <w:rPr>
          <w:rFonts w:ascii="Verdana" w:eastAsia="Calibri" w:hAnsi="Verdana" w:cs="Calibri"/>
          <w:sz w:val="16"/>
          <w:szCs w:val="16"/>
        </w:rPr>
        <w:t>a)  posiadają</w:t>
      </w:r>
      <w:proofErr w:type="gramEnd"/>
      <w:r>
        <w:rPr>
          <w:rFonts w:ascii="Verdana" w:eastAsia="Calibri" w:hAnsi="Verdana" w:cs="Calibri"/>
          <w:sz w:val="16"/>
          <w:szCs w:val="16"/>
        </w:rPr>
        <w:t xml:space="preserve"> niezbędną  wiedzę i doświadczenie</w:t>
      </w:r>
    </w:p>
    <w:p w:rsidR="005C0BFD" w:rsidRDefault="005C0BFD" w:rsidP="005C0BF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jc w:val="both"/>
        <w:rPr>
          <w:rFonts w:ascii="Verdana" w:eastAsia="Calibri" w:hAnsi="Verdana" w:cs="Calibri"/>
          <w:sz w:val="16"/>
          <w:szCs w:val="16"/>
        </w:rPr>
      </w:pPr>
      <w:proofErr w:type="gramStart"/>
      <w:r>
        <w:rPr>
          <w:rFonts w:ascii="Verdana" w:eastAsia="Calibri" w:hAnsi="Verdana" w:cs="Calibri"/>
          <w:sz w:val="16"/>
          <w:szCs w:val="16"/>
        </w:rPr>
        <w:t>b</w:t>
      </w:r>
      <w:proofErr w:type="gramEnd"/>
      <w:r>
        <w:rPr>
          <w:rFonts w:ascii="Verdana" w:eastAsia="Calibri" w:hAnsi="Verdana" w:cs="Calibri"/>
          <w:sz w:val="16"/>
          <w:szCs w:val="16"/>
        </w:rPr>
        <w:t>) dysponują potencjałem technicznym i osobami zdolnymi do wykonania zamówienia;</w:t>
      </w:r>
    </w:p>
    <w:p w:rsidR="005C0BFD" w:rsidRDefault="005C0BFD" w:rsidP="005C0BF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jc w:val="both"/>
        <w:rPr>
          <w:rFonts w:ascii="Verdana" w:eastAsia="Calibri" w:hAnsi="Verdana" w:cs="Calibri"/>
          <w:sz w:val="16"/>
          <w:szCs w:val="16"/>
        </w:rPr>
      </w:pPr>
      <w:proofErr w:type="gramStart"/>
      <w:r>
        <w:rPr>
          <w:rFonts w:ascii="Verdana" w:eastAsia="Calibri" w:hAnsi="Verdana" w:cs="Calibri"/>
          <w:sz w:val="16"/>
          <w:szCs w:val="16"/>
        </w:rPr>
        <w:t>c</w:t>
      </w:r>
      <w:proofErr w:type="gramEnd"/>
      <w:r>
        <w:rPr>
          <w:rFonts w:ascii="Verdana" w:eastAsia="Calibri" w:hAnsi="Verdana" w:cs="Calibri"/>
          <w:sz w:val="16"/>
          <w:szCs w:val="16"/>
        </w:rPr>
        <w:t>)</w:t>
      </w:r>
      <w:r>
        <w:rPr>
          <w:rFonts w:ascii="Verdana" w:eastAsia="Calibri" w:hAnsi="Verdana" w:cs="Times New Roman"/>
          <w:noProof/>
          <w:sz w:val="16"/>
          <w:szCs w:val="16"/>
        </w:rPr>
        <w:t xml:space="preserve"> znajdują się w sytuacji ekonomicznej i finansowej zapewniającej wykonanie zamówienia</w:t>
      </w:r>
    </w:p>
    <w:p w:rsidR="005C0BFD" w:rsidRDefault="005C0BFD" w:rsidP="005C0BFD">
      <w:pPr>
        <w:tabs>
          <w:tab w:val="left" w:pos="1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360" w:hanging="360"/>
        <w:contextualSpacing/>
        <w:jc w:val="both"/>
        <w:rPr>
          <w:rFonts w:ascii="Verdana" w:eastAsia="Calibri" w:hAnsi="Verdana" w:cs="Calibri"/>
          <w:sz w:val="16"/>
          <w:szCs w:val="16"/>
        </w:rPr>
      </w:pPr>
      <w:r>
        <w:rPr>
          <w:rFonts w:ascii="Verdana" w:eastAsia="Calibri" w:hAnsi="Verdana" w:cs="Calibri"/>
          <w:sz w:val="16"/>
          <w:szCs w:val="16"/>
        </w:rPr>
        <w:t>d</w:t>
      </w:r>
      <w:proofErr w:type="gramStart"/>
      <w:r>
        <w:rPr>
          <w:rFonts w:ascii="Verdana" w:eastAsia="Calibri" w:hAnsi="Verdana" w:cs="Calibri"/>
          <w:sz w:val="16"/>
          <w:szCs w:val="16"/>
        </w:rPr>
        <w:t>)posiadają</w:t>
      </w:r>
      <w:proofErr w:type="gramEnd"/>
      <w:r>
        <w:rPr>
          <w:rFonts w:ascii="Verdana" w:eastAsia="Calibri" w:hAnsi="Verdana" w:cs="Calibri"/>
          <w:sz w:val="16"/>
          <w:szCs w:val="16"/>
        </w:rPr>
        <w:t xml:space="preserve"> niezbędne zezwolenia/dokumenty upoważniające do prowadzenia działalności będącej przedmiotem niniejszego postępowania.</w:t>
      </w:r>
    </w:p>
    <w:p w:rsidR="005C0BFD" w:rsidRDefault="005C0BFD" w:rsidP="005C0BFD">
      <w:pPr>
        <w:suppressAutoHyphens/>
        <w:spacing w:after="0" w:line="360" w:lineRule="auto"/>
        <w:jc w:val="both"/>
        <w:rPr>
          <w:rFonts w:ascii="Verdana" w:eastAsia="Calibri" w:hAnsi="Verdana" w:cs="Calibri"/>
          <w:sz w:val="16"/>
          <w:szCs w:val="16"/>
        </w:rPr>
      </w:pPr>
    </w:p>
    <w:p w:rsidR="005C0BFD" w:rsidRDefault="005C0BFD" w:rsidP="005C0BF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r>
        <w:rPr>
          <w:rFonts w:ascii="Verdana" w:eastAsia="Times New Roman" w:hAnsi="Verdana" w:cs="Calibri"/>
          <w:b/>
          <w:noProof/>
          <w:color w:val="000000"/>
          <w:sz w:val="16"/>
          <w:szCs w:val="16"/>
          <w:u w:val="single"/>
          <w:lang w:eastAsia="ar-SA"/>
        </w:rPr>
        <w:t>VI.</w:t>
      </w:r>
      <w:r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 xml:space="preserve"> Sposób przygotowania oferty:</w:t>
      </w:r>
    </w:p>
    <w:p w:rsidR="005C0BFD" w:rsidRDefault="005C0BFD" w:rsidP="005C0BFD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Ofertę sporządzić należy na załączonym druku „Oferta-Kalkulacja 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ar-SA"/>
        </w:rPr>
        <w:t>cenowa” .</w:t>
      </w:r>
      <w:proofErr w:type="gramEnd"/>
    </w:p>
    <w:p w:rsidR="005C0BFD" w:rsidRDefault="005C0BFD" w:rsidP="005C0BFD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sz w:val="16"/>
          <w:szCs w:val="16"/>
          <w:lang w:eastAsia="ar-SA"/>
        </w:rPr>
        <w:t>Wraz z drukiem „Oferta-Kalkulacja cenowa” należy dostarczyć „Oświadczenie” będące załącznikiem do zapytania.</w:t>
      </w:r>
    </w:p>
    <w:p w:rsidR="005C0BFD" w:rsidRDefault="005C0BFD" w:rsidP="005C0BFD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sz w:val="16"/>
          <w:szCs w:val="16"/>
          <w:lang w:eastAsia="ar-SA"/>
        </w:rPr>
        <w:t>Ofertę sporządzić należy w języku polskim, w formie pisemnej – odręcznie (nieścieralnym atramentem lub długopisem), na maszynie lub komputerze. Oferta winna być podpisana przez osobę upoważnioną. W przypadku składania oferty w siedzibie zamawiającego lub pocztą na kopercie należy umieścić napis „Zapytanie ofertowe na przygotowanie i wydawanie posiłków”.</w:t>
      </w:r>
    </w:p>
    <w:p w:rsidR="005C0BFD" w:rsidRDefault="005C0BFD" w:rsidP="005C0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ar-SA"/>
        </w:rPr>
      </w:pPr>
    </w:p>
    <w:p w:rsidR="005C0BFD" w:rsidRDefault="005C0BFD" w:rsidP="005C0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ar-SA"/>
        </w:rPr>
      </w:pPr>
    </w:p>
    <w:p w:rsidR="005C0BFD" w:rsidRDefault="005C0BFD" w:rsidP="005C0BFD">
      <w:pPr>
        <w:numPr>
          <w:ilvl w:val="0"/>
          <w:numId w:val="4"/>
        </w:numPr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Miejsce i termin złożenia oferty.</w:t>
      </w:r>
    </w:p>
    <w:p w:rsidR="005C0BFD" w:rsidRDefault="005C0BFD" w:rsidP="005C0BFD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Ofertę </w:t>
      </w:r>
      <w:r w:rsidR="001238F1">
        <w:rPr>
          <w:rFonts w:ascii="Verdana" w:eastAsia="Times New Roman" w:hAnsi="Verdana" w:cs="Times New Roman"/>
          <w:sz w:val="16"/>
          <w:szCs w:val="16"/>
          <w:lang w:eastAsia="ar-SA"/>
        </w:rPr>
        <w:t>złożyć należy do dnia 27-12-2018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 godz. 10</w:t>
      </w:r>
      <w:r w:rsidR="00D649E9">
        <w:rPr>
          <w:rFonts w:ascii="Verdana" w:eastAsia="Times New Roman" w:hAnsi="Verdana" w:cs="Times New Roman"/>
          <w:sz w:val="16"/>
          <w:szCs w:val="16"/>
          <w:lang w:eastAsia="ar-SA"/>
        </w:rPr>
        <w:t>.00, osobiście u Zamawiającego w s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ekretariacie, pocztą, pocztą elektroniczną na adres: </w:t>
      </w:r>
      <w:hyperlink r:id="rId7" w:history="1">
        <w:r>
          <w:rPr>
            <w:rStyle w:val="Hipercze"/>
            <w:rFonts w:ascii="Verdana" w:eastAsia="Times New Roman" w:hAnsi="Verdana" w:cs="Times New Roman"/>
            <w:color w:val="auto"/>
            <w:sz w:val="16"/>
            <w:szCs w:val="16"/>
            <w:lang w:eastAsia="ar-SA"/>
          </w:rPr>
          <w:t>kadry.mops@szklarskaporeba.pl</w:t>
        </w:r>
      </w:hyperlink>
    </w:p>
    <w:p w:rsidR="005C0BFD" w:rsidRDefault="005C0BFD" w:rsidP="005C0BFD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:rsidR="005C0BFD" w:rsidRDefault="005C0BFD" w:rsidP="005C0BFD">
      <w:pPr>
        <w:numPr>
          <w:ilvl w:val="0"/>
          <w:numId w:val="5"/>
        </w:numPr>
        <w:tabs>
          <w:tab w:val="left" w:pos="360"/>
          <w:tab w:val="num" w:pos="540"/>
        </w:tabs>
        <w:suppressAutoHyphens/>
        <w:spacing w:after="0" w:line="360" w:lineRule="auto"/>
        <w:ind w:hanging="1080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r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Dodatkowe informacje można uzyskać</w:t>
      </w:r>
    </w:p>
    <w:p w:rsidR="005C0BFD" w:rsidRDefault="005C0BFD" w:rsidP="005C0BFD">
      <w:pPr>
        <w:tabs>
          <w:tab w:val="left" w:pos="36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sz w:val="16"/>
          <w:szCs w:val="16"/>
          <w:lang w:eastAsia="ar-SA"/>
        </w:rPr>
        <w:tab/>
      </w:r>
      <w:r w:rsidR="00D649E9">
        <w:rPr>
          <w:rFonts w:ascii="Verdana" w:eastAsia="Times New Roman" w:hAnsi="Verdana" w:cs="Times New Roman"/>
          <w:sz w:val="16"/>
          <w:szCs w:val="16"/>
          <w:lang w:eastAsia="ar-SA"/>
        </w:rPr>
        <w:t>Tel. 75 717 21 46 wew. 118</w:t>
      </w:r>
    </w:p>
    <w:p w:rsidR="005C0BFD" w:rsidRDefault="005C0BFD" w:rsidP="005C0BF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left="720" w:hanging="720"/>
        <w:contextualSpacing/>
        <w:jc w:val="both"/>
        <w:rPr>
          <w:rFonts w:ascii="Verdana" w:eastAsia="Calibri" w:hAnsi="Verdana" w:cs="Calibri"/>
          <w:b/>
          <w:sz w:val="16"/>
          <w:szCs w:val="16"/>
        </w:rPr>
      </w:pPr>
      <w:r>
        <w:rPr>
          <w:rFonts w:ascii="Verdana" w:eastAsia="Calibri" w:hAnsi="Verdana" w:cs="Calibri"/>
          <w:b/>
          <w:sz w:val="16"/>
          <w:szCs w:val="16"/>
        </w:rPr>
        <w:t>IX.    Załączniki:</w:t>
      </w:r>
    </w:p>
    <w:p w:rsidR="005C0BFD" w:rsidRDefault="005C0BFD" w:rsidP="005C0BFD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120" w:after="0" w:line="240" w:lineRule="auto"/>
        <w:contextualSpacing/>
        <w:jc w:val="both"/>
        <w:rPr>
          <w:rFonts w:ascii="Verdana" w:eastAsia="Calibri" w:hAnsi="Verdana" w:cs="Calibri"/>
          <w:sz w:val="16"/>
          <w:szCs w:val="16"/>
        </w:rPr>
      </w:pPr>
      <w:proofErr w:type="gramStart"/>
      <w:r>
        <w:rPr>
          <w:rFonts w:ascii="Verdana" w:eastAsia="Calibri" w:hAnsi="Verdana" w:cs="Calibri"/>
          <w:sz w:val="16"/>
          <w:szCs w:val="16"/>
        </w:rPr>
        <w:t>formularz</w:t>
      </w:r>
      <w:proofErr w:type="gramEnd"/>
      <w:r>
        <w:rPr>
          <w:rFonts w:ascii="Verdana" w:eastAsia="Calibri" w:hAnsi="Verdana" w:cs="Calibri"/>
          <w:sz w:val="16"/>
          <w:szCs w:val="16"/>
        </w:rPr>
        <w:t xml:space="preserve"> Oferta-kalkulacja cenowa</w:t>
      </w:r>
    </w:p>
    <w:p w:rsidR="005C0BFD" w:rsidRDefault="005C0BFD" w:rsidP="005C0BFD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120" w:after="0" w:line="240" w:lineRule="auto"/>
        <w:contextualSpacing/>
        <w:jc w:val="both"/>
        <w:rPr>
          <w:rFonts w:ascii="Verdana" w:eastAsia="Calibri" w:hAnsi="Verdana" w:cs="Calibri"/>
          <w:sz w:val="16"/>
          <w:szCs w:val="16"/>
        </w:rPr>
      </w:pPr>
      <w:proofErr w:type="gramStart"/>
      <w:r>
        <w:rPr>
          <w:rFonts w:ascii="Verdana" w:eastAsia="Calibri" w:hAnsi="Verdana" w:cs="Calibri"/>
          <w:sz w:val="16"/>
          <w:szCs w:val="16"/>
        </w:rPr>
        <w:t>oświadczenie</w:t>
      </w:r>
      <w:proofErr w:type="gramEnd"/>
    </w:p>
    <w:p w:rsidR="005C0BFD" w:rsidRDefault="005C0BFD" w:rsidP="005C0BF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5C0BFD" w:rsidRDefault="005C0BFD" w:rsidP="005C0BFD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:rsidR="005C0BFD" w:rsidRDefault="005C0BFD" w:rsidP="005C0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0BFD" w:rsidRPr="00760F03" w:rsidRDefault="00760F03" w:rsidP="00760F03">
      <w:pPr>
        <w:suppressAutoHyphens/>
        <w:spacing w:after="0" w:line="240" w:lineRule="auto"/>
        <w:ind w:left="3540"/>
        <w:rPr>
          <w:rFonts w:ascii="Verdana" w:eastAsia="Times New Roman" w:hAnsi="Verdana" w:cs="Times New Roman"/>
          <w:sz w:val="16"/>
          <w:szCs w:val="16"/>
          <w:lang w:eastAsia="ar-SA"/>
        </w:rPr>
      </w:pPr>
      <w:bookmarkStart w:id="0" w:name="_GoBack"/>
      <w:r w:rsidRPr="00760F03">
        <w:rPr>
          <w:rFonts w:ascii="Verdana" w:eastAsia="Times New Roman" w:hAnsi="Verdana" w:cs="Times New Roman"/>
          <w:sz w:val="16"/>
          <w:szCs w:val="16"/>
          <w:lang w:eastAsia="ar-SA"/>
        </w:rPr>
        <w:t>Dyrektor Miejskiego Ośrodka Pomocy Społecznej</w:t>
      </w:r>
    </w:p>
    <w:p w:rsidR="005C0BFD" w:rsidRPr="00760F03" w:rsidRDefault="00760F03" w:rsidP="00760F03">
      <w:pPr>
        <w:suppressAutoHyphens/>
        <w:spacing w:after="0" w:line="240" w:lineRule="auto"/>
        <w:ind w:left="2832" w:firstLine="708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760F03">
        <w:rPr>
          <w:rFonts w:ascii="Verdana" w:eastAsia="Times New Roman" w:hAnsi="Verdana" w:cs="Times New Roman"/>
          <w:sz w:val="16"/>
          <w:szCs w:val="16"/>
          <w:lang w:eastAsia="ar-SA"/>
        </w:rPr>
        <w:t>(-) Elżbieta Pawłowska</w:t>
      </w:r>
    </w:p>
    <w:bookmarkEnd w:id="0"/>
    <w:p w:rsidR="005C0BFD" w:rsidRPr="00760F03" w:rsidRDefault="005C0BFD" w:rsidP="005C0BFD">
      <w:pPr>
        <w:rPr>
          <w:rFonts w:ascii="Verdana" w:hAnsi="Verdana"/>
          <w:sz w:val="20"/>
          <w:szCs w:val="20"/>
        </w:rPr>
      </w:pPr>
    </w:p>
    <w:p w:rsidR="004C218A" w:rsidRDefault="004C218A"/>
    <w:sectPr w:rsidR="004C218A" w:rsidSect="007A1F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5B4"/>
    <w:multiLevelType w:val="hybridMultilevel"/>
    <w:tmpl w:val="6270E622"/>
    <w:lvl w:ilvl="0" w:tplc="5774885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83DA0"/>
    <w:multiLevelType w:val="hybridMultilevel"/>
    <w:tmpl w:val="6F103D78"/>
    <w:lvl w:ilvl="0" w:tplc="BACA8CA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E4E73"/>
    <w:multiLevelType w:val="hybridMultilevel"/>
    <w:tmpl w:val="7AD48992"/>
    <w:lvl w:ilvl="0" w:tplc="30FEC8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EE2A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B6E7D"/>
    <w:multiLevelType w:val="hybridMultilevel"/>
    <w:tmpl w:val="A52612C0"/>
    <w:lvl w:ilvl="0" w:tplc="D6FE78D6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365799"/>
    <w:multiLevelType w:val="hybridMultilevel"/>
    <w:tmpl w:val="AC1EA88C"/>
    <w:lvl w:ilvl="0" w:tplc="1A48A0C2">
      <w:start w:val="1"/>
      <w:numFmt w:val="decimal"/>
      <w:lvlText w:val="%1."/>
      <w:lvlJc w:val="left"/>
      <w:pPr>
        <w:tabs>
          <w:tab w:val="num" w:pos="1146"/>
        </w:tabs>
        <w:ind w:left="1146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5">
    <w:nsid w:val="4D6D09C4"/>
    <w:multiLevelType w:val="hybridMultilevel"/>
    <w:tmpl w:val="D2280194"/>
    <w:lvl w:ilvl="0" w:tplc="A9B40D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FD"/>
    <w:rsid w:val="000829BB"/>
    <w:rsid w:val="001238F1"/>
    <w:rsid w:val="004C218A"/>
    <w:rsid w:val="005C0BFD"/>
    <w:rsid w:val="00760F03"/>
    <w:rsid w:val="007A1FAB"/>
    <w:rsid w:val="00AB7DAD"/>
    <w:rsid w:val="00D649E9"/>
    <w:rsid w:val="00D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0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0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dry.mops@szklarskapor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2018-12-13T10:29:00Z</cp:lastPrinted>
  <dcterms:created xsi:type="dcterms:W3CDTF">2018-12-13T10:30:00Z</dcterms:created>
  <dcterms:modified xsi:type="dcterms:W3CDTF">2018-12-13T13:47:00Z</dcterms:modified>
</cp:coreProperties>
</file>