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698449" w14:textId="6FBDDBFC" w:rsidR="00D43C91" w:rsidRDefault="00080CFD" w:rsidP="00F43974">
      <w:pPr>
        <w:autoSpaceDE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</w:p>
    <w:p w14:paraId="536FC66F" w14:textId="06A8F438" w:rsidR="00D43C91" w:rsidRPr="00F43974" w:rsidRDefault="00F43974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43974">
        <w:rPr>
          <w:rFonts w:ascii="Arial" w:hAnsi="Arial" w:cs="Arial"/>
          <w:b/>
          <w:bCs/>
          <w:sz w:val="20"/>
          <w:szCs w:val="20"/>
        </w:rPr>
        <w:t>O UDZIALE PRODUKTÓW POCHODZĄCYCH Z PAŃSTW CZŁONKOWSKICH UNII EUROPEJSKIEJ</w:t>
      </w:r>
    </w:p>
    <w:p w14:paraId="56240F50" w14:textId="0BD4F4AD" w:rsidR="00625821" w:rsidRDefault="00625821" w:rsidP="00F4397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38F9F3" w14:textId="77777777" w:rsidR="00625821" w:rsidRDefault="00625821" w:rsidP="001A5B51">
      <w:pPr>
        <w:autoSpaceDE w:val="0"/>
        <w:jc w:val="center"/>
        <w:rPr>
          <w:rFonts w:ascii="Arial" w:hAnsi="Arial" w:cs="Arial"/>
          <w:b/>
          <w:szCs w:val="20"/>
        </w:rPr>
      </w:pPr>
    </w:p>
    <w:p w14:paraId="17DA6083" w14:textId="6F3CBFA4" w:rsidR="004A1A4C" w:rsidRDefault="003C2E63" w:rsidP="003C2E63">
      <w:pPr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 ”</w:t>
      </w:r>
      <w:r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>
        <w:rPr>
          <w:rFonts w:ascii="Arial" w:hAnsi="Arial" w:cs="Arial"/>
          <w:sz w:val="20"/>
          <w:szCs w:val="20"/>
        </w:rPr>
        <w:t xml:space="preserve">” znak referencyjny: UE-01/2024, </w:t>
      </w:r>
      <w:r w:rsidR="004A1A4C">
        <w:rPr>
          <w:rFonts w:ascii="Arial" w:hAnsi="Arial" w:cs="Arial"/>
          <w:bCs/>
          <w:color w:val="000000"/>
          <w:sz w:val="20"/>
          <w:szCs w:val="20"/>
        </w:rPr>
        <w:t>o</w:t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>świadczam, że udział towarów pochodzących z państw członkowskich Unii</w:t>
      </w:r>
      <w:r w:rsidR="004A1A4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 xml:space="preserve">Europejskiej, państw, </w:t>
      </w:r>
      <w:r w:rsidR="00D665CF">
        <w:rPr>
          <w:rFonts w:ascii="Arial" w:hAnsi="Arial" w:cs="Arial"/>
          <w:bCs/>
          <w:color w:val="000000"/>
          <w:sz w:val="20"/>
          <w:szCs w:val="20"/>
        </w:rPr>
        <w:br/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>z którymi Unia Europejska zawarła umowy o równym</w:t>
      </w:r>
      <w:r w:rsidR="004A1A4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>traktowaniu przedsiębiorców lub państw, wobec których na mocy decyzji Rady stosuje</w:t>
      </w:r>
      <w:r w:rsidR="004A1A4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>się przepisy dyrektywy 2014/25/UE (zaznaczyć właściwe):</w:t>
      </w:r>
    </w:p>
    <w:p w14:paraId="2167B95F" w14:textId="77777777" w:rsidR="004A1A4C" w:rsidRDefault="004A1A4C" w:rsidP="00F439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BE84A1B" w14:textId="77777777" w:rsidR="004A1A4C" w:rsidRPr="004A1A4C" w:rsidRDefault="004A1A4C" w:rsidP="00F439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W w:w="88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8"/>
        <w:gridCol w:w="8203"/>
      </w:tblGrid>
      <w:tr w:rsidR="004A1A4C" w:rsidRPr="00C7299B" w14:paraId="0F7F74F5" w14:textId="77777777" w:rsidTr="001E337D">
        <w:trPr>
          <w:trHeight w:val="668"/>
        </w:trPr>
        <w:tc>
          <w:tcPr>
            <w:tcW w:w="648" w:type="dxa"/>
            <w:shd w:val="clear" w:color="auto" w:fill="auto"/>
          </w:tcPr>
          <w:p w14:paraId="55B3C963" w14:textId="06DC3383" w:rsidR="004A1A4C" w:rsidRPr="00D244BC" w:rsidRDefault="004A1A4C" w:rsidP="00F4397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7171E7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5pt;height:18pt" o:ole="">
                  <v:imagedata r:id="rId8" o:title=""/>
                </v:shape>
                <w:control r:id="rId9" w:name="CheckBox121312" w:shapeid="_x0000_i1029"/>
              </w:object>
            </w:r>
          </w:p>
        </w:tc>
        <w:tc>
          <w:tcPr>
            <w:tcW w:w="8203" w:type="dxa"/>
            <w:shd w:val="clear" w:color="auto" w:fill="auto"/>
          </w:tcPr>
          <w:p w14:paraId="6D41C715" w14:textId="60887EF1" w:rsidR="004A1A4C" w:rsidRPr="004A1A4C" w:rsidRDefault="004A1A4C" w:rsidP="00F43974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A1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przekracza 50% zamówienia</w:t>
            </w:r>
          </w:p>
        </w:tc>
      </w:tr>
      <w:tr w:rsidR="004A1A4C" w:rsidRPr="00C7299B" w14:paraId="7E0C054A" w14:textId="77777777" w:rsidTr="001E337D">
        <w:trPr>
          <w:trHeight w:val="477"/>
        </w:trPr>
        <w:tc>
          <w:tcPr>
            <w:tcW w:w="648" w:type="dxa"/>
            <w:shd w:val="clear" w:color="auto" w:fill="auto"/>
          </w:tcPr>
          <w:p w14:paraId="27B68617" w14:textId="2297F9CF" w:rsidR="004A1A4C" w:rsidRDefault="004A1A4C" w:rsidP="00F4397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39C3D933">
                <v:shape id="_x0000_i1031" type="#_x0000_t75" style="width:16.5pt;height:18pt" o:ole="">
                  <v:imagedata r:id="rId8" o:title=""/>
                </v:shape>
                <w:control r:id="rId10" w:name="CheckBox121411" w:shapeid="_x0000_i1031"/>
              </w:object>
            </w:r>
          </w:p>
          <w:p w14:paraId="2042E4D8" w14:textId="77777777" w:rsidR="004A1A4C" w:rsidRPr="00D43C91" w:rsidRDefault="004A1A4C" w:rsidP="00F43974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03" w:type="dxa"/>
            <w:shd w:val="clear" w:color="auto" w:fill="auto"/>
          </w:tcPr>
          <w:p w14:paraId="4151E6B2" w14:textId="6F7AC135" w:rsidR="004A1A4C" w:rsidRPr="004A1A4C" w:rsidRDefault="004A1A4C" w:rsidP="00F43974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A1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przekracza 50% zamówienia</w:t>
            </w:r>
          </w:p>
        </w:tc>
      </w:tr>
    </w:tbl>
    <w:p w14:paraId="54F45914" w14:textId="2FB54E18" w:rsidR="001A5B51" w:rsidRDefault="001A5B51" w:rsidP="00F4397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49CF82" w14:textId="77777777" w:rsidR="004A1A4C" w:rsidRPr="00F43974" w:rsidRDefault="004A1A4C" w:rsidP="00F43974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71248A69" w14:textId="283C4622" w:rsidR="00F43974" w:rsidRPr="00F43974" w:rsidRDefault="00F43974" w:rsidP="00F439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F43974">
        <w:rPr>
          <w:rFonts w:ascii="Arial" w:hAnsi="Arial" w:cs="Arial"/>
          <w:bCs/>
          <w:i/>
          <w:iCs/>
          <w:color w:val="000000"/>
          <w:sz w:val="20"/>
          <w:szCs w:val="20"/>
        </w:rPr>
        <w:t>Zamawiający, na podstawie art. 393 ust. 1 pkt 4) ustawy Pzp, odrzuci ofertę, w której udział produktów pochodzących z państw członkowskich Unii Europejskiej, państw, z którymi Unia Europejska zawarła umowy o równym traktowaniu przedsiębiorców lub państw, wobec których na mocy decyzji Rady stosuje się przepisy dyrektywy 2014/25/UE, nie przekracza 50%.</w:t>
      </w:r>
    </w:p>
    <w:p w14:paraId="0D4D2B33" w14:textId="77777777" w:rsidR="001A5B51" w:rsidRPr="0083366D" w:rsidRDefault="001A5B51" w:rsidP="00F4397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7BC7D2D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72552DA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479AFA0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D599466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E14CE06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12F8695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C759B52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68E434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7832792" w14:textId="14B0384C" w:rsidR="004A1A4C" w:rsidRDefault="00661EC6" w:rsidP="00DA47C0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09109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sectPr w:rsidR="004A1A4C" w:rsidSect="00A519A2">
      <w:headerReference w:type="default" r:id="rId11"/>
      <w:footerReference w:type="default" r:id="rId12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7CE1" w14:textId="0F569198" w:rsidR="00A06101" w:rsidRDefault="00DA47C0" w:rsidP="00DA47C0">
    <w:pPr>
      <w:pStyle w:val="Stopka"/>
      <w:jc w:val="center"/>
    </w:pPr>
    <w:r w:rsidRPr="00A576B8">
      <w:rPr>
        <w:noProof/>
      </w:rPr>
      <w:drawing>
        <wp:inline distT="0" distB="0" distL="0" distR="0" wp14:anchorId="071C38DB" wp14:editId="60BDEBB8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10" cy="109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10C4" w14:textId="0AB750CA" w:rsidR="00227606" w:rsidRDefault="00227606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</w:p>
  <w:p w14:paraId="4CF17F83" w14:textId="77777777" w:rsidR="00227606" w:rsidRDefault="00227606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0A2959E1" w14:textId="1B264CE0" w:rsidR="00D1494F" w:rsidRPr="00CB2293" w:rsidRDefault="00A06101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>
      <w:rPr>
        <w:noProof/>
      </w:rPr>
      <w:drawing>
        <wp:inline distT="0" distB="0" distL="0" distR="0" wp14:anchorId="7683CD41" wp14:editId="396624FC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494F" w:rsidRPr="00CB2293">
      <w:rPr>
        <w:rFonts w:ascii="Arial" w:hAnsi="Arial" w:cs="Arial"/>
        <w:b/>
        <w:sz w:val="16"/>
        <w:szCs w:val="16"/>
      </w:rPr>
      <w:t xml:space="preserve">Załącznik nr </w:t>
    </w:r>
    <w:r w:rsidR="00F43974">
      <w:rPr>
        <w:rFonts w:ascii="Arial" w:hAnsi="Arial" w:cs="Arial"/>
        <w:b/>
        <w:sz w:val="16"/>
        <w:szCs w:val="16"/>
      </w:rPr>
      <w:t>1</w:t>
    </w:r>
    <w:r w:rsidR="00194FC5">
      <w:rPr>
        <w:rFonts w:ascii="Arial" w:hAnsi="Arial" w:cs="Arial"/>
        <w:b/>
        <w:sz w:val="16"/>
        <w:szCs w:val="16"/>
      </w:rPr>
      <w:t>1</w:t>
    </w:r>
    <w:r w:rsidR="00D1494F"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6F69BA11" w14:textId="20D430B4" w:rsidR="00D1494F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A06101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6141A42" w14:textId="77777777" w:rsidR="00D1494F" w:rsidRPr="00CB2293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6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6306A"/>
    <w:rsid w:val="00074BEC"/>
    <w:rsid w:val="00075826"/>
    <w:rsid w:val="00080CFD"/>
    <w:rsid w:val="00085887"/>
    <w:rsid w:val="00091097"/>
    <w:rsid w:val="00097B0F"/>
    <w:rsid w:val="000B02FF"/>
    <w:rsid w:val="000D74ED"/>
    <w:rsid w:val="000E761E"/>
    <w:rsid w:val="000F0FF9"/>
    <w:rsid w:val="00140C3B"/>
    <w:rsid w:val="00154B84"/>
    <w:rsid w:val="00156550"/>
    <w:rsid w:val="0019474D"/>
    <w:rsid w:val="00194FC5"/>
    <w:rsid w:val="001A0964"/>
    <w:rsid w:val="001A5B51"/>
    <w:rsid w:val="001E4933"/>
    <w:rsid w:val="001E5767"/>
    <w:rsid w:val="00222D25"/>
    <w:rsid w:val="002242EA"/>
    <w:rsid w:val="00227606"/>
    <w:rsid w:val="002320C4"/>
    <w:rsid w:val="00235563"/>
    <w:rsid w:val="00293B56"/>
    <w:rsid w:val="002A4BD3"/>
    <w:rsid w:val="002A56B3"/>
    <w:rsid w:val="002C1789"/>
    <w:rsid w:val="002D6CD1"/>
    <w:rsid w:val="002F7F01"/>
    <w:rsid w:val="0030232D"/>
    <w:rsid w:val="00322F92"/>
    <w:rsid w:val="00331766"/>
    <w:rsid w:val="0036635F"/>
    <w:rsid w:val="003866B7"/>
    <w:rsid w:val="0039745F"/>
    <w:rsid w:val="003A4088"/>
    <w:rsid w:val="003B3FB4"/>
    <w:rsid w:val="003C0583"/>
    <w:rsid w:val="003C2E63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A1A4C"/>
    <w:rsid w:val="004D2045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A64C3"/>
    <w:rsid w:val="007E7326"/>
    <w:rsid w:val="007F196F"/>
    <w:rsid w:val="0083366D"/>
    <w:rsid w:val="0085699A"/>
    <w:rsid w:val="00857A59"/>
    <w:rsid w:val="008A4E50"/>
    <w:rsid w:val="008C3EE1"/>
    <w:rsid w:val="008F46DE"/>
    <w:rsid w:val="0091561D"/>
    <w:rsid w:val="00923E7E"/>
    <w:rsid w:val="00933FBB"/>
    <w:rsid w:val="00961F25"/>
    <w:rsid w:val="00976A91"/>
    <w:rsid w:val="00980BE5"/>
    <w:rsid w:val="009837C1"/>
    <w:rsid w:val="009843EB"/>
    <w:rsid w:val="009B581B"/>
    <w:rsid w:val="009B5A0E"/>
    <w:rsid w:val="009D7D66"/>
    <w:rsid w:val="00A06101"/>
    <w:rsid w:val="00A07F82"/>
    <w:rsid w:val="00A36BAB"/>
    <w:rsid w:val="00A4331A"/>
    <w:rsid w:val="00A519A2"/>
    <w:rsid w:val="00A81394"/>
    <w:rsid w:val="00A904EF"/>
    <w:rsid w:val="00B043D8"/>
    <w:rsid w:val="00B2411D"/>
    <w:rsid w:val="00B36E93"/>
    <w:rsid w:val="00B60BF6"/>
    <w:rsid w:val="00B81A01"/>
    <w:rsid w:val="00B855D3"/>
    <w:rsid w:val="00BA3049"/>
    <w:rsid w:val="00BC7193"/>
    <w:rsid w:val="00BD09AA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D023B5"/>
    <w:rsid w:val="00D10EFA"/>
    <w:rsid w:val="00D1494F"/>
    <w:rsid w:val="00D244BC"/>
    <w:rsid w:val="00D43373"/>
    <w:rsid w:val="00D43C91"/>
    <w:rsid w:val="00D60D83"/>
    <w:rsid w:val="00D665CF"/>
    <w:rsid w:val="00D92FDB"/>
    <w:rsid w:val="00DA41C4"/>
    <w:rsid w:val="00DA47C0"/>
    <w:rsid w:val="00DA5C9E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EC5F15"/>
    <w:rsid w:val="00EF3F6F"/>
    <w:rsid w:val="00F07177"/>
    <w:rsid w:val="00F16BF8"/>
    <w:rsid w:val="00F26213"/>
    <w:rsid w:val="00F43974"/>
    <w:rsid w:val="00FA1E52"/>
    <w:rsid w:val="00FB4E23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4</cp:revision>
  <cp:lastPrinted>2023-11-15T07:15:00Z</cp:lastPrinted>
  <dcterms:created xsi:type="dcterms:W3CDTF">2024-12-19T10:42:00Z</dcterms:created>
  <dcterms:modified xsi:type="dcterms:W3CDTF">2024-12-23T11:17:00Z</dcterms:modified>
</cp:coreProperties>
</file>