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E103B" w14:textId="177D63E5" w:rsidR="00637496" w:rsidRPr="00C70520" w:rsidRDefault="005E3799" w:rsidP="00C7052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0520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C70520" w:rsidRPr="00C70520">
        <w:rPr>
          <w:rFonts w:ascii="Times New Roman" w:hAnsi="Times New Roman" w:cs="Times New Roman"/>
          <w:b/>
          <w:bCs/>
          <w:sz w:val="24"/>
          <w:szCs w:val="24"/>
          <w:u w:val="single"/>
        </w:rPr>
        <w:t>PZ</w:t>
      </w:r>
    </w:p>
    <w:p w14:paraId="6893FA20" w14:textId="20F66002" w:rsidR="005E3799" w:rsidRPr="00C70520" w:rsidRDefault="005E3799" w:rsidP="00C7052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520">
        <w:rPr>
          <w:rFonts w:ascii="Times New Roman" w:hAnsi="Times New Roman" w:cs="Times New Roman"/>
          <w:b/>
          <w:bCs/>
          <w:sz w:val="24"/>
          <w:szCs w:val="24"/>
        </w:rPr>
        <w:t xml:space="preserve">Zakup i dostawa wraz z instalacją, uruchomieniem i przeszkoleniem użytkowników kompletnego systemu wyposażonego w komputery i oprogramowanie </w:t>
      </w:r>
      <w:r w:rsidR="00C70520" w:rsidRPr="00C7052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70520">
        <w:rPr>
          <w:rFonts w:ascii="Times New Roman" w:hAnsi="Times New Roman" w:cs="Times New Roman"/>
          <w:b/>
          <w:bCs/>
          <w:sz w:val="24"/>
          <w:szCs w:val="24"/>
        </w:rPr>
        <w:t xml:space="preserve">do przeprowadzania badań psychologicznych kandydatów </w:t>
      </w:r>
      <w:r w:rsidR="00841B34" w:rsidRPr="00C70520">
        <w:rPr>
          <w:rFonts w:ascii="Times New Roman" w:hAnsi="Times New Roman" w:cs="Times New Roman"/>
          <w:b/>
          <w:bCs/>
          <w:sz w:val="24"/>
          <w:szCs w:val="24"/>
        </w:rPr>
        <w:t xml:space="preserve">do służby </w:t>
      </w:r>
      <w:r w:rsidRPr="00C70520">
        <w:rPr>
          <w:rFonts w:ascii="Times New Roman" w:hAnsi="Times New Roman" w:cs="Times New Roman"/>
          <w:b/>
          <w:bCs/>
          <w:sz w:val="24"/>
          <w:szCs w:val="24"/>
        </w:rPr>
        <w:t>oraz osób ubiegających się o</w:t>
      </w:r>
      <w:r w:rsidR="004B7B5B" w:rsidRPr="00C7052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70520">
        <w:rPr>
          <w:rFonts w:ascii="Times New Roman" w:hAnsi="Times New Roman" w:cs="Times New Roman"/>
          <w:b/>
          <w:bCs/>
          <w:sz w:val="24"/>
          <w:szCs w:val="24"/>
        </w:rPr>
        <w:t xml:space="preserve">uprawnienia do kierowania pojazdami, kierowców oraz osób wykonujących pracę na stanowisku kierowcy, wspomagający pracę psychologa pracy </w:t>
      </w:r>
      <w:r w:rsidR="00C70520" w:rsidRPr="00C7052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70520">
        <w:rPr>
          <w:rFonts w:ascii="Times New Roman" w:hAnsi="Times New Roman" w:cs="Times New Roman"/>
          <w:b/>
          <w:bCs/>
          <w:sz w:val="24"/>
          <w:szCs w:val="24"/>
        </w:rPr>
        <w:t>i psychologa transportu.</w:t>
      </w:r>
    </w:p>
    <w:p w14:paraId="4EBB715A" w14:textId="77777777" w:rsidR="005E3799" w:rsidRPr="00C70520" w:rsidRDefault="005E3799" w:rsidP="00C705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E974C5" w14:textId="2334686F" w:rsidR="00841B34" w:rsidRPr="00C70520" w:rsidRDefault="00841B34" w:rsidP="00C7052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0520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diagnostyczny</w:t>
      </w:r>
    </w:p>
    <w:p w14:paraId="2DFA9BA3" w14:textId="19CF35AF" w:rsidR="00841B34" w:rsidRPr="006D1F2E" w:rsidRDefault="00841B34" w:rsidP="00C705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2E">
        <w:rPr>
          <w:rFonts w:ascii="Times New Roman" w:hAnsi="Times New Roman" w:cs="Times New Roman"/>
          <w:b/>
          <w:sz w:val="24"/>
          <w:szCs w:val="24"/>
        </w:rPr>
        <w:t>W odniesieniu do badań psychologicznych kandydatów do służby:</w:t>
      </w:r>
    </w:p>
    <w:p w14:paraId="3C73323D" w14:textId="3DD7A1A7" w:rsidR="00841B34" w:rsidRPr="00C70520" w:rsidRDefault="00841B34" w:rsidP="00C70520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1.</w:t>
      </w:r>
      <w:r w:rsidR="00447781" w:rsidRPr="00C70520">
        <w:rPr>
          <w:rFonts w:ascii="Times New Roman" w:hAnsi="Times New Roman" w:cs="Times New Roman"/>
          <w:sz w:val="24"/>
          <w:szCs w:val="24"/>
        </w:rPr>
        <w:tab/>
      </w:r>
      <w:r w:rsidRPr="00C70520">
        <w:rPr>
          <w:rFonts w:ascii="Times New Roman" w:hAnsi="Times New Roman" w:cs="Times New Roman"/>
          <w:sz w:val="24"/>
          <w:szCs w:val="24"/>
        </w:rPr>
        <w:t>W zakresie utrzymania uwagi przez dłuższy czas w warunkach monotonii.</w:t>
      </w:r>
    </w:p>
    <w:p w14:paraId="04F5582C" w14:textId="0197F67C" w:rsidR="00841B34" w:rsidRPr="00C70520" w:rsidRDefault="00841B34" w:rsidP="00C70520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2.</w:t>
      </w:r>
      <w:r w:rsidR="00447781" w:rsidRPr="00C70520">
        <w:rPr>
          <w:rFonts w:ascii="Times New Roman" w:hAnsi="Times New Roman" w:cs="Times New Roman"/>
          <w:sz w:val="24"/>
          <w:szCs w:val="24"/>
        </w:rPr>
        <w:tab/>
      </w:r>
      <w:r w:rsidRPr="00C70520">
        <w:rPr>
          <w:rFonts w:ascii="Times New Roman" w:hAnsi="Times New Roman" w:cs="Times New Roman"/>
          <w:sz w:val="24"/>
          <w:szCs w:val="24"/>
        </w:rPr>
        <w:t>W zakresie pojemności przestrzennej pamięci krótkotrwałej.</w:t>
      </w:r>
    </w:p>
    <w:p w14:paraId="2B7B0BC5" w14:textId="12DAC9CB" w:rsidR="00841B34" w:rsidRPr="006D1F2E" w:rsidRDefault="00841B34" w:rsidP="00C70520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2E">
        <w:rPr>
          <w:rFonts w:ascii="Times New Roman" w:hAnsi="Times New Roman" w:cs="Times New Roman"/>
          <w:b/>
          <w:sz w:val="24"/>
          <w:szCs w:val="24"/>
        </w:rPr>
        <w:t>W odniesieniu do osób ubiegających się o uprawnienia do kierowania pojazdami, kierowców oraz osób wykonujących pracę na stanowisku kierowcy:</w:t>
      </w:r>
    </w:p>
    <w:p w14:paraId="135B91AF" w14:textId="14615CC3" w:rsidR="00416FA4" w:rsidRPr="00C70520" w:rsidRDefault="00DA50E0" w:rsidP="00C70520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3</w:t>
      </w:r>
      <w:r w:rsidR="00841B34" w:rsidRPr="00C70520">
        <w:rPr>
          <w:rFonts w:ascii="Times New Roman" w:hAnsi="Times New Roman" w:cs="Times New Roman"/>
          <w:sz w:val="24"/>
          <w:szCs w:val="24"/>
        </w:rPr>
        <w:t>.</w:t>
      </w:r>
      <w:r w:rsidR="00447781" w:rsidRPr="00C70520">
        <w:rPr>
          <w:rFonts w:ascii="Times New Roman" w:hAnsi="Times New Roman" w:cs="Times New Roman"/>
          <w:sz w:val="24"/>
          <w:szCs w:val="24"/>
        </w:rPr>
        <w:tab/>
      </w:r>
      <w:r w:rsidR="00416FA4" w:rsidRPr="00C70520">
        <w:rPr>
          <w:rFonts w:ascii="Times New Roman" w:hAnsi="Times New Roman" w:cs="Times New Roman"/>
          <w:sz w:val="24"/>
          <w:szCs w:val="24"/>
        </w:rPr>
        <w:t xml:space="preserve">W zakresie sprawności intelektualnej i procesów poznawczych </w:t>
      </w:r>
      <w:r w:rsidR="00841B34" w:rsidRPr="00C70520">
        <w:rPr>
          <w:rFonts w:ascii="Times New Roman" w:hAnsi="Times New Roman" w:cs="Times New Roman"/>
          <w:sz w:val="24"/>
          <w:szCs w:val="24"/>
        </w:rPr>
        <w:t xml:space="preserve">ocenie podlega </w:t>
      </w:r>
      <w:r w:rsidR="00416FA4" w:rsidRPr="00C70520">
        <w:rPr>
          <w:rFonts w:ascii="Times New Roman" w:hAnsi="Times New Roman" w:cs="Times New Roman"/>
          <w:sz w:val="24"/>
          <w:szCs w:val="24"/>
        </w:rPr>
        <w:t>sprawność spostrzegania, uwagi, rozumienia sytuacji oraz antycypacji.</w:t>
      </w:r>
    </w:p>
    <w:p w14:paraId="3AF0FACB" w14:textId="763062A7" w:rsidR="00416FA4" w:rsidRPr="00C70520" w:rsidRDefault="00DA50E0" w:rsidP="00C70520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4</w:t>
      </w:r>
      <w:r w:rsidR="00416FA4" w:rsidRPr="00C70520">
        <w:rPr>
          <w:rFonts w:ascii="Times New Roman" w:hAnsi="Times New Roman" w:cs="Times New Roman"/>
          <w:sz w:val="24"/>
          <w:szCs w:val="24"/>
        </w:rPr>
        <w:t>.</w:t>
      </w:r>
      <w:r w:rsidR="00447781" w:rsidRPr="00C70520">
        <w:rPr>
          <w:rFonts w:ascii="Times New Roman" w:hAnsi="Times New Roman" w:cs="Times New Roman"/>
          <w:sz w:val="24"/>
          <w:szCs w:val="24"/>
        </w:rPr>
        <w:tab/>
      </w:r>
      <w:r w:rsidR="00416FA4" w:rsidRPr="00C70520">
        <w:rPr>
          <w:rFonts w:ascii="Times New Roman" w:hAnsi="Times New Roman" w:cs="Times New Roman"/>
          <w:sz w:val="24"/>
          <w:szCs w:val="24"/>
        </w:rPr>
        <w:t xml:space="preserve">W zakresie oceny osobowości </w:t>
      </w:r>
      <w:r w:rsidR="00841B34" w:rsidRPr="00C70520">
        <w:rPr>
          <w:rFonts w:ascii="Times New Roman" w:hAnsi="Times New Roman" w:cs="Times New Roman"/>
          <w:sz w:val="24"/>
          <w:szCs w:val="24"/>
        </w:rPr>
        <w:t xml:space="preserve">ocenie podlega </w:t>
      </w:r>
      <w:r w:rsidR="00416FA4" w:rsidRPr="00C70520">
        <w:rPr>
          <w:rFonts w:ascii="Times New Roman" w:hAnsi="Times New Roman" w:cs="Times New Roman"/>
          <w:sz w:val="24"/>
          <w:szCs w:val="24"/>
        </w:rPr>
        <w:t>dojrzałość społeczn</w:t>
      </w:r>
      <w:r w:rsidR="00841B34" w:rsidRPr="00C70520">
        <w:rPr>
          <w:rFonts w:ascii="Times New Roman" w:hAnsi="Times New Roman" w:cs="Times New Roman"/>
          <w:sz w:val="24"/>
          <w:szCs w:val="24"/>
        </w:rPr>
        <w:t>a</w:t>
      </w:r>
      <w:r w:rsidR="00416FA4" w:rsidRPr="00C70520">
        <w:rPr>
          <w:rFonts w:ascii="Times New Roman" w:hAnsi="Times New Roman" w:cs="Times New Roman"/>
          <w:sz w:val="24"/>
          <w:szCs w:val="24"/>
        </w:rPr>
        <w:t xml:space="preserve"> (rozumienie norm, samokontrola, przystosowanie) oraz dojrzałość emocjonalną (radzenie sobie w sytuacjach trudnych, zrównoważenie emocjonalne i jego wpływ na ryzyko dezorganizacji zachowania).</w:t>
      </w:r>
    </w:p>
    <w:p w14:paraId="09E1B90C" w14:textId="39459B40" w:rsidR="005E3799" w:rsidRPr="00C70520" w:rsidRDefault="00DA50E0" w:rsidP="00C70520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5</w:t>
      </w:r>
      <w:r w:rsidR="00416FA4" w:rsidRPr="00C70520">
        <w:rPr>
          <w:rFonts w:ascii="Times New Roman" w:hAnsi="Times New Roman" w:cs="Times New Roman"/>
          <w:sz w:val="24"/>
          <w:szCs w:val="24"/>
        </w:rPr>
        <w:t>.</w:t>
      </w:r>
      <w:r w:rsidR="00447781" w:rsidRPr="00C70520">
        <w:rPr>
          <w:rFonts w:ascii="Times New Roman" w:hAnsi="Times New Roman" w:cs="Times New Roman"/>
          <w:sz w:val="24"/>
          <w:szCs w:val="24"/>
        </w:rPr>
        <w:tab/>
      </w:r>
      <w:r w:rsidR="00416FA4" w:rsidRPr="00C70520">
        <w:rPr>
          <w:rFonts w:ascii="Times New Roman" w:hAnsi="Times New Roman" w:cs="Times New Roman"/>
          <w:sz w:val="24"/>
          <w:szCs w:val="24"/>
        </w:rPr>
        <w:t xml:space="preserve">W zakresie oceny sprawności psychomotorycznej </w:t>
      </w:r>
      <w:r w:rsidR="00841B34" w:rsidRPr="00C70520">
        <w:rPr>
          <w:rFonts w:ascii="Times New Roman" w:hAnsi="Times New Roman" w:cs="Times New Roman"/>
          <w:sz w:val="24"/>
          <w:szCs w:val="24"/>
        </w:rPr>
        <w:t>ocenie podlega</w:t>
      </w:r>
      <w:r w:rsidR="00416FA4" w:rsidRPr="00C70520">
        <w:rPr>
          <w:rFonts w:ascii="Times New Roman" w:hAnsi="Times New Roman" w:cs="Times New Roman"/>
          <w:sz w:val="24"/>
          <w:szCs w:val="24"/>
        </w:rPr>
        <w:t xml:space="preserve"> szybkość i adekwatność reakcji oraz koordynacj</w:t>
      </w:r>
      <w:r w:rsidR="00841B34" w:rsidRPr="00C70520">
        <w:rPr>
          <w:rFonts w:ascii="Times New Roman" w:hAnsi="Times New Roman" w:cs="Times New Roman"/>
          <w:sz w:val="24"/>
          <w:szCs w:val="24"/>
        </w:rPr>
        <w:t>a</w:t>
      </w:r>
      <w:r w:rsidR="00416FA4" w:rsidRPr="00C70520">
        <w:rPr>
          <w:rFonts w:ascii="Times New Roman" w:hAnsi="Times New Roman" w:cs="Times New Roman"/>
          <w:sz w:val="24"/>
          <w:szCs w:val="24"/>
        </w:rPr>
        <w:t xml:space="preserve"> wzrokowo-ruchow</w:t>
      </w:r>
      <w:r w:rsidR="00841B34" w:rsidRPr="00C70520">
        <w:rPr>
          <w:rFonts w:ascii="Times New Roman" w:hAnsi="Times New Roman" w:cs="Times New Roman"/>
          <w:sz w:val="24"/>
          <w:szCs w:val="24"/>
        </w:rPr>
        <w:t>a</w:t>
      </w:r>
      <w:r w:rsidR="00416FA4" w:rsidRPr="00C70520">
        <w:rPr>
          <w:rFonts w:ascii="Times New Roman" w:hAnsi="Times New Roman" w:cs="Times New Roman"/>
          <w:sz w:val="24"/>
          <w:szCs w:val="24"/>
        </w:rPr>
        <w:t>.</w:t>
      </w:r>
    </w:p>
    <w:p w14:paraId="4712DA2A" w14:textId="77777777" w:rsidR="00872513" w:rsidRPr="00C70520" w:rsidRDefault="00872513" w:rsidP="00C7052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0520">
        <w:rPr>
          <w:rFonts w:ascii="Times New Roman" w:hAnsi="Times New Roman" w:cs="Times New Roman"/>
          <w:b/>
          <w:bCs/>
          <w:sz w:val="24"/>
          <w:szCs w:val="24"/>
          <w:u w:val="single"/>
        </w:rPr>
        <w:t>Charakterystyka</w:t>
      </w:r>
    </w:p>
    <w:p w14:paraId="39484D5B" w14:textId="77777777" w:rsidR="00872513" w:rsidRPr="00C70520" w:rsidRDefault="00872513" w:rsidP="00C70520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Komputerowy system diagnostyki psychologicznej zastępujący tradycyjną aparaturę oraz testy typu papier-ołówek</w:t>
      </w:r>
    </w:p>
    <w:p w14:paraId="1FA11FF6" w14:textId="77777777" w:rsidR="006D1F2E" w:rsidRDefault="00BA265C" w:rsidP="006D1F2E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Zapewniający wystandaryzowany proces oceny predyspozycji kandydatów do służby oraz w zakresie psychologii transportu.</w:t>
      </w:r>
    </w:p>
    <w:p w14:paraId="68AEE214" w14:textId="77777777" w:rsidR="006D1F2E" w:rsidRDefault="00BA265C" w:rsidP="006D1F2E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F2E">
        <w:rPr>
          <w:rFonts w:ascii="Times New Roman" w:hAnsi="Times New Roman" w:cs="Times New Roman"/>
          <w:sz w:val="24"/>
          <w:szCs w:val="24"/>
        </w:rPr>
        <w:t>Umożliwiający przeprowadzenie całości badania dla jednej osoby na jednym stanowisku.</w:t>
      </w:r>
    </w:p>
    <w:p w14:paraId="5F507722" w14:textId="64248929" w:rsidR="00461CFB" w:rsidRPr="006D1F2E" w:rsidRDefault="00461CFB" w:rsidP="006D1F2E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F2E">
        <w:rPr>
          <w:rFonts w:ascii="Times New Roman" w:hAnsi="Times New Roman" w:cs="Times New Roman"/>
          <w:sz w:val="24"/>
          <w:szCs w:val="24"/>
        </w:rPr>
        <w:t xml:space="preserve">Zainstalowany na serwerze </w:t>
      </w:r>
      <w:r w:rsidR="000666AF" w:rsidRPr="006D1F2E">
        <w:rPr>
          <w:rFonts w:ascii="Times New Roman" w:hAnsi="Times New Roman" w:cs="Times New Roman"/>
          <w:sz w:val="24"/>
          <w:szCs w:val="24"/>
        </w:rPr>
        <w:t>Z</w:t>
      </w:r>
      <w:r w:rsidRPr="006D1F2E">
        <w:rPr>
          <w:rFonts w:ascii="Times New Roman" w:hAnsi="Times New Roman" w:cs="Times New Roman"/>
          <w:sz w:val="24"/>
          <w:szCs w:val="24"/>
        </w:rPr>
        <w:t xml:space="preserve">amawiającego i działający w ramach wewnętrznej infrastruktury </w:t>
      </w:r>
      <w:r w:rsidR="000666AF" w:rsidRPr="006D1F2E">
        <w:rPr>
          <w:rFonts w:ascii="Times New Roman" w:hAnsi="Times New Roman" w:cs="Times New Roman"/>
          <w:sz w:val="24"/>
          <w:szCs w:val="24"/>
        </w:rPr>
        <w:t>informatycznej Z</w:t>
      </w:r>
      <w:r w:rsidRPr="006D1F2E">
        <w:rPr>
          <w:rFonts w:ascii="Times New Roman" w:hAnsi="Times New Roman" w:cs="Times New Roman"/>
          <w:sz w:val="24"/>
          <w:szCs w:val="24"/>
        </w:rPr>
        <w:t>amawiającego.</w:t>
      </w:r>
    </w:p>
    <w:p w14:paraId="027923FA" w14:textId="17E08D71" w:rsidR="0072484D" w:rsidRPr="007C6523" w:rsidRDefault="0072484D" w:rsidP="00C70520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523">
        <w:rPr>
          <w:rFonts w:ascii="Times New Roman" w:hAnsi="Times New Roman" w:cs="Times New Roman"/>
          <w:sz w:val="24"/>
          <w:szCs w:val="24"/>
        </w:rPr>
        <w:t>System umożliwia instalację i aktywację licencji w środowisku bez podłączenia do sieci Internet.</w:t>
      </w:r>
    </w:p>
    <w:p w14:paraId="42FEC2AE" w14:textId="5812CA51" w:rsidR="008753F8" w:rsidRPr="00C70520" w:rsidRDefault="008753F8" w:rsidP="00C70520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Udostępniający wyniki testów (surowe i znormalizowane) w postaci raportów i protokołów natychmiast po wykonanym badaniu i umożliwiający ich wydruk oraz zapis w formacie .pdf.</w:t>
      </w:r>
    </w:p>
    <w:p w14:paraId="46F4B87D" w14:textId="35A06AED" w:rsidR="00461CFB" w:rsidRPr="00C70520" w:rsidRDefault="00872513" w:rsidP="00C70520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Spełnia</w:t>
      </w:r>
      <w:r w:rsidR="008753F8" w:rsidRPr="00C70520">
        <w:rPr>
          <w:rFonts w:ascii="Times New Roman" w:hAnsi="Times New Roman" w:cs="Times New Roman"/>
          <w:sz w:val="24"/>
          <w:szCs w:val="24"/>
        </w:rPr>
        <w:t>jący</w:t>
      </w:r>
      <w:r w:rsidRPr="00C70520">
        <w:rPr>
          <w:rFonts w:ascii="Times New Roman" w:hAnsi="Times New Roman" w:cs="Times New Roman"/>
          <w:sz w:val="24"/>
          <w:szCs w:val="24"/>
        </w:rPr>
        <w:t xml:space="preserve"> wymagania zawarte</w:t>
      </w:r>
      <w:r w:rsidRPr="00C705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1CFB" w:rsidRPr="00C70520">
        <w:rPr>
          <w:rFonts w:ascii="Times New Roman" w:hAnsi="Times New Roman" w:cs="Times New Roman"/>
          <w:i/>
          <w:iCs/>
          <w:sz w:val="24"/>
          <w:szCs w:val="24"/>
        </w:rPr>
        <w:t>rozporządzeniu Ministra Zdrowia z dnia 8 lipca 2014 r. w</w:t>
      </w:r>
      <w:r w:rsidR="00A903E2" w:rsidRPr="00C7052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461CFB" w:rsidRPr="00C70520">
        <w:rPr>
          <w:rFonts w:ascii="Times New Roman" w:hAnsi="Times New Roman" w:cs="Times New Roman"/>
          <w:i/>
          <w:iCs/>
          <w:sz w:val="24"/>
          <w:szCs w:val="24"/>
        </w:rPr>
        <w:t xml:space="preserve">sprawie badań psychologicznych osób ubiegających się o uprawnienia do kierowania pojazdami, kierowców oraz osób wykonujących pracę na stanowisku kierowcy </w:t>
      </w:r>
      <w:r w:rsidR="00461CFB" w:rsidRPr="00C70520">
        <w:rPr>
          <w:rFonts w:ascii="Times New Roman" w:hAnsi="Times New Roman" w:cs="Times New Roman"/>
          <w:sz w:val="24"/>
          <w:szCs w:val="24"/>
        </w:rPr>
        <w:t>i generujący dokumentację zgodną z wzorami dokumentów określonymi w ww. rozporządzeniu.</w:t>
      </w:r>
    </w:p>
    <w:p w14:paraId="35C747D2" w14:textId="757D2F89" w:rsidR="00461CFB" w:rsidRPr="00C70520" w:rsidRDefault="000A7283" w:rsidP="00C70520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lastRenderedPageBreak/>
        <w:t>Rekomendowany przez metodykę przeprowadzania badań psychologicznych w zakresie psychologii transportu opracowana przez Instytut Transportu Samochodowego.</w:t>
      </w:r>
    </w:p>
    <w:p w14:paraId="5E958910" w14:textId="0703A15C" w:rsidR="008753F8" w:rsidRPr="00C70520" w:rsidRDefault="002E1239" w:rsidP="00C70520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Udostępniający</w:t>
      </w:r>
      <w:r w:rsidR="008753F8" w:rsidRPr="00C70520">
        <w:rPr>
          <w:rFonts w:ascii="Times New Roman" w:hAnsi="Times New Roman" w:cs="Times New Roman"/>
          <w:sz w:val="24"/>
          <w:szCs w:val="24"/>
        </w:rPr>
        <w:t xml:space="preserve"> tabele norm</w:t>
      </w:r>
      <w:r w:rsidRPr="00C70520">
        <w:rPr>
          <w:rFonts w:ascii="Times New Roman" w:hAnsi="Times New Roman" w:cs="Times New Roman"/>
          <w:sz w:val="24"/>
          <w:szCs w:val="24"/>
        </w:rPr>
        <w:t xml:space="preserve"> oraz możliwość ich aktualizacji i rozbudowy o własne normy U</w:t>
      </w:r>
      <w:r w:rsidR="00432362" w:rsidRPr="00C70520">
        <w:rPr>
          <w:rFonts w:ascii="Times New Roman" w:hAnsi="Times New Roman" w:cs="Times New Roman"/>
          <w:sz w:val="24"/>
          <w:szCs w:val="24"/>
        </w:rPr>
        <w:t>ż</w:t>
      </w:r>
      <w:r w:rsidRPr="00C70520">
        <w:rPr>
          <w:rFonts w:ascii="Times New Roman" w:hAnsi="Times New Roman" w:cs="Times New Roman"/>
          <w:sz w:val="24"/>
          <w:szCs w:val="24"/>
        </w:rPr>
        <w:t>ytkownika.</w:t>
      </w:r>
    </w:p>
    <w:p w14:paraId="23EB24BB" w14:textId="556CB5F5" w:rsidR="00841B34" w:rsidRPr="00C70520" w:rsidRDefault="008753F8" w:rsidP="00C70520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Zapewniający możliwość rozbudowy w zakresie dodatkowych testów, ilości użytkowników oraz stanowisk do badań.</w:t>
      </w:r>
    </w:p>
    <w:p w14:paraId="03F234BD" w14:textId="498F215B" w:rsidR="005E3799" w:rsidRPr="00C70520" w:rsidRDefault="00722241" w:rsidP="00C7052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0520">
        <w:rPr>
          <w:rFonts w:ascii="Times New Roman" w:hAnsi="Times New Roman" w:cs="Times New Roman"/>
          <w:b/>
          <w:bCs/>
          <w:sz w:val="24"/>
          <w:szCs w:val="24"/>
          <w:u w:val="single"/>
        </w:rPr>
        <w:t>System powinien być wyposażony w t</w:t>
      </w:r>
      <w:r w:rsidR="005E3799" w:rsidRPr="00C70520">
        <w:rPr>
          <w:rFonts w:ascii="Times New Roman" w:hAnsi="Times New Roman" w:cs="Times New Roman"/>
          <w:b/>
          <w:bCs/>
          <w:sz w:val="24"/>
          <w:szCs w:val="24"/>
          <w:u w:val="single"/>
        </w:rPr>
        <w:t>esty</w:t>
      </w:r>
      <w:r w:rsidRPr="00C7052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E92D410" w14:textId="56930C7C" w:rsidR="005E3799" w:rsidRPr="00C70520" w:rsidRDefault="003E5AD8" w:rsidP="00C70520">
      <w:pPr>
        <w:spacing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b/>
          <w:bCs/>
          <w:sz w:val="24"/>
          <w:szCs w:val="24"/>
        </w:rPr>
        <w:t>Test czujności.</w:t>
      </w:r>
      <w:r w:rsidRPr="00C70520">
        <w:rPr>
          <w:rFonts w:ascii="Times New Roman" w:hAnsi="Times New Roman" w:cs="Times New Roman"/>
          <w:sz w:val="24"/>
          <w:szCs w:val="24"/>
        </w:rPr>
        <w:t xml:space="preserve"> </w:t>
      </w:r>
      <w:r w:rsidRPr="00C70520">
        <w:rPr>
          <w:rStyle w:val="fontstyle01"/>
          <w:rFonts w:ascii="Times New Roman" w:hAnsi="Times New Roman" w:cs="Times New Roman"/>
          <w:sz w:val="24"/>
          <w:szCs w:val="24"/>
        </w:rPr>
        <w:t xml:space="preserve">Służący ocenie zdolności utrzymania uwagi przez dłuższy czas w warunkach monotonii, która jest istotna w przypadku prac związanych z bezpieczeństwem. </w:t>
      </w:r>
    </w:p>
    <w:p w14:paraId="7F5638CD" w14:textId="7D4B6BE6" w:rsidR="003E5AD8" w:rsidRPr="00C70520" w:rsidRDefault="003E5AD8" w:rsidP="00C70520">
      <w:pPr>
        <w:spacing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70520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Test rozpiętości pamięci roboczej.</w:t>
      </w:r>
      <w:r w:rsidRPr="00C7052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53806" w:rsidRPr="00C70520">
        <w:rPr>
          <w:rStyle w:val="fontstyle01"/>
          <w:rFonts w:ascii="Times New Roman" w:hAnsi="Times New Roman" w:cs="Times New Roman"/>
          <w:sz w:val="24"/>
          <w:szCs w:val="24"/>
        </w:rPr>
        <w:t xml:space="preserve">Służący ocenie </w:t>
      </w:r>
      <w:r w:rsidRPr="00C70520">
        <w:rPr>
          <w:rStyle w:val="fontstyle01"/>
          <w:rFonts w:ascii="Times New Roman" w:hAnsi="Times New Roman" w:cs="Times New Roman"/>
          <w:sz w:val="24"/>
          <w:szCs w:val="24"/>
        </w:rPr>
        <w:t>pojemnoś</w:t>
      </w:r>
      <w:r w:rsidR="00A53806" w:rsidRPr="00C70520">
        <w:rPr>
          <w:rStyle w:val="fontstyle01"/>
          <w:rFonts w:ascii="Times New Roman" w:hAnsi="Times New Roman" w:cs="Times New Roman"/>
          <w:sz w:val="24"/>
          <w:szCs w:val="24"/>
        </w:rPr>
        <w:t>ci</w:t>
      </w:r>
      <w:r w:rsidRPr="00C70520">
        <w:rPr>
          <w:rStyle w:val="fontstyle01"/>
          <w:rFonts w:ascii="Times New Roman" w:hAnsi="Times New Roman" w:cs="Times New Roman"/>
          <w:sz w:val="24"/>
          <w:szCs w:val="24"/>
        </w:rPr>
        <w:t xml:space="preserve"> przestrzennej pamięci roboczej. </w:t>
      </w:r>
      <w:r w:rsidR="00325188" w:rsidRPr="00C70520">
        <w:rPr>
          <w:rStyle w:val="fontstyle01"/>
          <w:rFonts w:ascii="Times New Roman" w:hAnsi="Times New Roman" w:cs="Times New Roman"/>
          <w:sz w:val="24"/>
          <w:szCs w:val="24"/>
        </w:rPr>
        <w:t>Preferowany jest t</w:t>
      </w:r>
      <w:r w:rsidR="006443D5" w:rsidRPr="00C70520">
        <w:rPr>
          <w:rStyle w:val="fontstyle01"/>
          <w:rFonts w:ascii="Times New Roman" w:hAnsi="Times New Roman" w:cs="Times New Roman"/>
          <w:sz w:val="24"/>
          <w:szCs w:val="24"/>
        </w:rPr>
        <w:t>est typu „</w:t>
      </w:r>
      <w:proofErr w:type="spellStart"/>
      <w:r w:rsidR="006443D5" w:rsidRPr="00C70520">
        <w:rPr>
          <w:rStyle w:val="fontstyle01"/>
          <w:rFonts w:ascii="Times New Roman" w:hAnsi="Times New Roman" w:cs="Times New Roman"/>
          <w:sz w:val="24"/>
          <w:szCs w:val="24"/>
        </w:rPr>
        <w:t>b</w:t>
      </w:r>
      <w:r w:rsidRPr="00C70520">
        <w:rPr>
          <w:rStyle w:val="fontstyle01"/>
          <w:rFonts w:ascii="Times New Roman" w:hAnsi="Times New Roman" w:cs="Times New Roman"/>
          <w:sz w:val="24"/>
          <w:szCs w:val="24"/>
        </w:rPr>
        <w:t>lock-</w:t>
      </w:r>
      <w:r w:rsidR="006443D5" w:rsidRPr="00C70520">
        <w:rPr>
          <w:rStyle w:val="fontstyle01"/>
          <w:rFonts w:ascii="Times New Roman" w:hAnsi="Times New Roman" w:cs="Times New Roman"/>
          <w:sz w:val="24"/>
          <w:szCs w:val="24"/>
        </w:rPr>
        <w:t>t</w:t>
      </w:r>
      <w:r w:rsidRPr="00C70520">
        <w:rPr>
          <w:rStyle w:val="fontstyle01"/>
          <w:rFonts w:ascii="Times New Roman" w:hAnsi="Times New Roman" w:cs="Times New Roman"/>
          <w:sz w:val="24"/>
          <w:szCs w:val="24"/>
        </w:rPr>
        <w:t>apping</w:t>
      </w:r>
      <w:proofErr w:type="spellEnd"/>
      <w:r w:rsidRPr="00C7052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443D5" w:rsidRPr="00C70520">
        <w:rPr>
          <w:rStyle w:val="fontstyle01"/>
          <w:rFonts w:ascii="Times New Roman" w:hAnsi="Times New Roman" w:cs="Times New Roman"/>
          <w:sz w:val="24"/>
          <w:szCs w:val="24"/>
        </w:rPr>
        <w:t>t</w:t>
      </w:r>
      <w:r w:rsidRPr="00C70520">
        <w:rPr>
          <w:rStyle w:val="fontstyle01"/>
          <w:rFonts w:ascii="Times New Roman" w:hAnsi="Times New Roman" w:cs="Times New Roman"/>
          <w:sz w:val="24"/>
          <w:szCs w:val="24"/>
        </w:rPr>
        <w:t>est</w:t>
      </w:r>
      <w:r w:rsidR="006443D5" w:rsidRPr="00C70520">
        <w:rPr>
          <w:rStyle w:val="fontstyle01"/>
          <w:rFonts w:ascii="Times New Roman" w:hAnsi="Times New Roman" w:cs="Times New Roman"/>
          <w:sz w:val="24"/>
          <w:szCs w:val="24"/>
        </w:rPr>
        <w:t>”</w:t>
      </w:r>
      <w:r w:rsidR="00325188" w:rsidRPr="00C70520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872513" w:rsidRPr="00C70520">
        <w:rPr>
          <w:rStyle w:val="fontstyle01"/>
          <w:rFonts w:ascii="Times New Roman" w:hAnsi="Times New Roman" w:cs="Times New Roman"/>
          <w:sz w:val="24"/>
          <w:szCs w:val="24"/>
        </w:rPr>
        <w:t xml:space="preserve"> p</w:t>
      </w:r>
      <w:r w:rsidR="006443D5" w:rsidRPr="00C70520">
        <w:rPr>
          <w:rStyle w:val="fontstyle01"/>
          <w:rFonts w:ascii="Times New Roman" w:hAnsi="Times New Roman" w:cs="Times New Roman"/>
          <w:sz w:val="24"/>
          <w:szCs w:val="24"/>
        </w:rPr>
        <w:t>osiadający formy w przód oraz w tył.</w:t>
      </w:r>
    </w:p>
    <w:p w14:paraId="7CD3A91E" w14:textId="0318E298" w:rsidR="006443D5" w:rsidRPr="00C70520" w:rsidRDefault="00440226" w:rsidP="00C705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b/>
          <w:bCs/>
          <w:sz w:val="24"/>
          <w:szCs w:val="24"/>
        </w:rPr>
        <w:t>Tes</w:t>
      </w:r>
      <w:r w:rsidR="00325188" w:rsidRPr="00C70520">
        <w:rPr>
          <w:rFonts w:ascii="Times New Roman" w:hAnsi="Times New Roman" w:cs="Times New Roman"/>
          <w:b/>
          <w:bCs/>
          <w:sz w:val="24"/>
          <w:szCs w:val="24"/>
        </w:rPr>
        <w:t>t czasu reakcji z wyborem</w:t>
      </w:r>
      <w:r w:rsidR="00325188" w:rsidRPr="00C70520">
        <w:rPr>
          <w:rFonts w:ascii="Times New Roman" w:hAnsi="Times New Roman" w:cs="Times New Roman"/>
          <w:sz w:val="24"/>
          <w:szCs w:val="24"/>
        </w:rPr>
        <w:t xml:space="preserve">. Służący ocenie szybkości i adekwatności reakcji w sytuacji złożonej. Polegający na prezentowaniu osobie badanej bodźców wizualnych w zmieniających się odstępach czasowych. </w:t>
      </w:r>
    </w:p>
    <w:p w14:paraId="5812ADE7" w14:textId="0475F273" w:rsidR="00834593" w:rsidRPr="00C70520" w:rsidRDefault="00440226" w:rsidP="00C705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b/>
          <w:bCs/>
          <w:sz w:val="24"/>
          <w:szCs w:val="24"/>
        </w:rPr>
        <w:t>Tes</w:t>
      </w:r>
      <w:r w:rsidR="00325188" w:rsidRPr="00C70520">
        <w:rPr>
          <w:rFonts w:ascii="Times New Roman" w:hAnsi="Times New Roman" w:cs="Times New Roman"/>
          <w:b/>
          <w:bCs/>
          <w:sz w:val="24"/>
          <w:szCs w:val="24"/>
        </w:rPr>
        <w:t>t uwagi.</w:t>
      </w:r>
      <w:r w:rsidR="00325188" w:rsidRPr="00C70520">
        <w:rPr>
          <w:rFonts w:ascii="Times New Roman" w:hAnsi="Times New Roman" w:cs="Times New Roman"/>
          <w:sz w:val="24"/>
          <w:szCs w:val="24"/>
        </w:rPr>
        <w:t xml:space="preserve"> Służący ocenie spostrzegania i uwagi</w:t>
      </w:r>
      <w:r w:rsidR="004B7B5B" w:rsidRPr="00C70520">
        <w:rPr>
          <w:rFonts w:ascii="Times New Roman" w:hAnsi="Times New Roman" w:cs="Times New Roman"/>
          <w:sz w:val="24"/>
          <w:szCs w:val="24"/>
        </w:rPr>
        <w:t>. Wskazane jest by test zawierał pozycje testowe o zróżnicowanym stopniu złożoności.</w:t>
      </w:r>
    </w:p>
    <w:p w14:paraId="3CDD7DAB" w14:textId="1F517804" w:rsidR="00440226" w:rsidRPr="00C70520" w:rsidRDefault="00440226" w:rsidP="00C705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b/>
          <w:bCs/>
          <w:sz w:val="24"/>
          <w:szCs w:val="24"/>
        </w:rPr>
        <w:t>Tes</w:t>
      </w:r>
      <w:r w:rsidR="00325188" w:rsidRPr="00C70520">
        <w:rPr>
          <w:rFonts w:ascii="Times New Roman" w:hAnsi="Times New Roman" w:cs="Times New Roman"/>
          <w:b/>
          <w:bCs/>
          <w:sz w:val="24"/>
          <w:szCs w:val="24"/>
        </w:rPr>
        <w:t>t sprawności intelektualnej</w:t>
      </w:r>
      <w:r w:rsidR="00325188" w:rsidRPr="00C70520">
        <w:rPr>
          <w:rFonts w:ascii="Times New Roman" w:hAnsi="Times New Roman" w:cs="Times New Roman"/>
          <w:sz w:val="24"/>
          <w:szCs w:val="24"/>
        </w:rPr>
        <w:t>. Służący ocenie</w:t>
      </w:r>
      <w:r w:rsidR="00F86785" w:rsidRPr="00C70520">
        <w:rPr>
          <w:rFonts w:ascii="Times New Roman" w:hAnsi="Times New Roman" w:cs="Times New Roman"/>
          <w:sz w:val="24"/>
          <w:szCs w:val="24"/>
        </w:rPr>
        <w:t xml:space="preserve"> ogólnej sprawności intelektualnej.</w:t>
      </w:r>
    </w:p>
    <w:p w14:paraId="750B05E8" w14:textId="3C77068F" w:rsidR="00440226" w:rsidRPr="00C70520" w:rsidRDefault="00440226" w:rsidP="00C705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b/>
          <w:bCs/>
          <w:sz w:val="24"/>
          <w:szCs w:val="24"/>
        </w:rPr>
        <w:t>Tes</w:t>
      </w:r>
      <w:r w:rsidR="00044D07" w:rsidRPr="00C70520">
        <w:rPr>
          <w:rFonts w:ascii="Times New Roman" w:hAnsi="Times New Roman" w:cs="Times New Roman"/>
          <w:b/>
          <w:bCs/>
          <w:sz w:val="24"/>
          <w:szCs w:val="24"/>
        </w:rPr>
        <w:t>t antycypacji</w:t>
      </w:r>
      <w:r w:rsidR="00044D07" w:rsidRPr="00C70520">
        <w:rPr>
          <w:rFonts w:ascii="Times New Roman" w:hAnsi="Times New Roman" w:cs="Times New Roman"/>
          <w:sz w:val="24"/>
          <w:szCs w:val="24"/>
        </w:rPr>
        <w:t xml:space="preserve">. </w:t>
      </w:r>
      <w:r w:rsidR="00D26ACC" w:rsidRPr="00C70520">
        <w:rPr>
          <w:rFonts w:ascii="Times New Roman" w:hAnsi="Times New Roman" w:cs="Times New Roman"/>
          <w:sz w:val="24"/>
          <w:szCs w:val="24"/>
        </w:rPr>
        <w:t>Służący ocenie umiejętności przewidywania (antycypacji) ruchu obiektu</w:t>
      </w:r>
      <w:r w:rsidR="00F86785" w:rsidRPr="00C70520">
        <w:rPr>
          <w:rFonts w:ascii="Times New Roman" w:hAnsi="Times New Roman" w:cs="Times New Roman"/>
          <w:sz w:val="24"/>
          <w:szCs w:val="24"/>
        </w:rPr>
        <w:t>, w</w:t>
      </w:r>
      <w:r w:rsidR="004B7B5B" w:rsidRPr="00C70520">
        <w:rPr>
          <w:rFonts w:ascii="Times New Roman" w:hAnsi="Times New Roman" w:cs="Times New Roman"/>
          <w:sz w:val="24"/>
          <w:szCs w:val="24"/>
        </w:rPr>
        <w:t> </w:t>
      </w:r>
      <w:r w:rsidR="00F86785" w:rsidRPr="00C70520">
        <w:rPr>
          <w:rFonts w:ascii="Times New Roman" w:hAnsi="Times New Roman" w:cs="Times New Roman"/>
          <w:sz w:val="24"/>
          <w:szCs w:val="24"/>
        </w:rPr>
        <w:t>szczególności z oceną prędkości z jaką obiekt się porusza.</w:t>
      </w:r>
    </w:p>
    <w:p w14:paraId="2D27CE57" w14:textId="7C940BCB" w:rsidR="00440226" w:rsidRPr="00C70520" w:rsidRDefault="00440226" w:rsidP="00C705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b/>
          <w:bCs/>
          <w:sz w:val="24"/>
          <w:szCs w:val="24"/>
        </w:rPr>
        <w:t>Test</w:t>
      </w:r>
      <w:r w:rsidR="00044D07" w:rsidRPr="00C70520">
        <w:rPr>
          <w:rFonts w:ascii="Times New Roman" w:hAnsi="Times New Roman" w:cs="Times New Roman"/>
          <w:b/>
          <w:bCs/>
          <w:sz w:val="24"/>
          <w:szCs w:val="24"/>
        </w:rPr>
        <w:t xml:space="preserve"> osobowości</w:t>
      </w:r>
      <w:r w:rsidR="00044D07" w:rsidRPr="00C70520">
        <w:rPr>
          <w:rFonts w:ascii="Times New Roman" w:hAnsi="Times New Roman" w:cs="Times New Roman"/>
          <w:sz w:val="24"/>
          <w:szCs w:val="24"/>
        </w:rPr>
        <w:t xml:space="preserve">. </w:t>
      </w:r>
      <w:r w:rsidR="004B7B5B" w:rsidRPr="00C70520">
        <w:rPr>
          <w:rFonts w:ascii="Times New Roman" w:hAnsi="Times New Roman" w:cs="Times New Roman"/>
          <w:sz w:val="24"/>
          <w:szCs w:val="24"/>
        </w:rPr>
        <w:t>Służący ocenie dojrzałości społecznej (rozumienie norm, samokontroli, przystosowania) oraz dojrzałości emocjonalnej (radzenia sobie w sytuacjach trudnych, zrównoważenia emocjonalnego).</w:t>
      </w:r>
    </w:p>
    <w:p w14:paraId="0C602D67" w14:textId="38378D34" w:rsidR="007B7F63" w:rsidRPr="00C70520" w:rsidRDefault="00440226" w:rsidP="006D1F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b/>
          <w:bCs/>
          <w:sz w:val="24"/>
          <w:szCs w:val="24"/>
        </w:rPr>
        <w:t>Test</w:t>
      </w:r>
      <w:r w:rsidR="00044D07" w:rsidRPr="00C70520">
        <w:rPr>
          <w:rFonts w:ascii="Times New Roman" w:hAnsi="Times New Roman" w:cs="Times New Roman"/>
          <w:b/>
          <w:bCs/>
          <w:sz w:val="24"/>
          <w:szCs w:val="24"/>
        </w:rPr>
        <w:t xml:space="preserve"> koordynacji wzrokowo-ruchowej</w:t>
      </w:r>
      <w:r w:rsidR="00D26ACC" w:rsidRPr="00C70520">
        <w:rPr>
          <w:rFonts w:ascii="Times New Roman" w:hAnsi="Times New Roman" w:cs="Times New Roman"/>
          <w:sz w:val="24"/>
          <w:szCs w:val="24"/>
        </w:rPr>
        <w:t>. Służący do pomiaru zdolności koordynacji ręka-oko w warunkach narzuconej prędkości działania.</w:t>
      </w:r>
    </w:p>
    <w:p w14:paraId="34A49617" w14:textId="64338833" w:rsidR="007B7F63" w:rsidRPr="00C70520" w:rsidRDefault="00C70520" w:rsidP="00C7052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520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7B7F63" w:rsidRPr="00C70520">
        <w:rPr>
          <w:rFonts w:ascii="Times New Roman" w:hAnsi="Times New Roman" w:cs="Times New Roman"/>
          <w:b/>
          <w:bCs/>
          <w:sz w:val="24"/>
          <w:szCs w:val="24"/>
        </w:rPr>
        <w:t xml:space="preserve">WYMAGANIA TECHNICZNE </w:t>
      </w:r>
      <w:r w:rsidR="00AC2276" w:rsidRPr="00C70520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7B7F63" w:rsidRPr="00C70520">
        <w:rPr>
          <w:rFonts w:ascii="Times New Roman" w:hAnsi="Times New Roman" w:cs="Times New Roman"/>
          <w:b/>
          <w:bCs/>
          <w:sz w:val="24"/>
          <w:szCs w:val="24"/>
        </w:rPr>
        <w:t xml:space="preserve"> SYSTEMU</w:t>
      </w:r>
    </w:p>
    <w:p w14:paraId="3289B612" w14:textId="75C6845D" w:rsidR="00447781" w:rsidRPr="00C70520" w:rsidRDefault="007B7F63" w:rsidP="00C7052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0520">
        <w:rPr>
          <w:rFonts w:ascii="Times New Roman" w:hAnsi="Times New Roman" w:cs="Times New Roman"/>
          <w:b/>
          <w:bCs/>
          <w:sz w:val="24"/>
          <w:szCs w:val="24"/>
          <w:u w:val="single"/>
        </w:rPr>
        <w:t>Licencjonowanie</w:t>
      </w:r>
    </w:p>
    <w:p w14:paraId="7C7F5748" w14:textId="0518AD7B" w:rsidR="007B7F63" w:rsidRPr="00C70520" w:rsidRDefault="00447781" w:rsidP="00C70520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 xml:space="preserve">Licencja </w:t>
      </w:r>
      <w:r w:rsidR="007B7F63" w:rsidRPr="00C70520">
        <w:rPr>
          <w:rFonts w:ascii="Times New Roman" w:hAnsi="Times New Roman" w:cs="Times New Roman"/>
          <w:sz w:val="24"/>
          <w:szCs w:val="24"/>
        </w:rPr>
        <w:t>na:</w:t>
      </w:r>
    </w:p>
    <w:p w14:paraId="3C44714F" w14:textId="2EC431BC" w:rsidR="007B7F63" w:rsidRPr="00C70520" w:rsidRDefault="007B7F63" w:rsidP="00C70520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3 stanowiska do badań (jednoczesne dostępy)</w:t>
      </w:r>
    </w:p>
    <w:p w14:paraId="28BBC795" w14:textId="6C655128" w:rsidR="007B7F63" w:rsidRPr="00C70520" w:rsidRDefault="007B7F63" w:rsidP="00C70520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 xml:space="preserve">5 użytkowników (psychologów) </w:t>
      </w:r>
    </w:p>
    <w:p w14:paraId="40FCAD93" w14:textId="37F4EADA" w:rsidR="007B7F63" w:rsidRPr="00C70520" w:rsidRDefault="007B7F63" w:rsidP="00C70520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Zamawiający dopuszcza wykorzystanie do budowy aplikacji komponenty oprogramowania otwartego (ang. Open Source). Przeniesienie autorskich praw majątkowych do komponentów oprogramowania otwartego, stanowiących składową dostarczonej aplikacji, licencjonowanych w trybie GNU GPL jest wyłączone.</w:t>
      </w:r>
    </w:p>
    <w:p w14:paraId="174E9CB7" w14:textId="4630D064" w:rsidR="007C6523" w:rsidRDefault="007C6523" w:rsidP="00C7052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B777A0" w14:textId="77777777" w:rsidR="006D1F2E" w:rsidRDefault="006D1F2E" w:rsidP="00C7052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494D4DCF" w14:textId="5C1B1DAF" w:rsidR="007B7F63" w:rsidRPr="00C70520" w:rsidRDefault="007B7F63" w:rsidP="00C7052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052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Wydajność </w:t>
      </w:r>
    </w:p>
    <w:p w14:paraId="35AECB3A" w14:textId="209C6231" w:rsidR="007B7F63" w:rsidRPr="00C70520" w:rsidRDefault="007B7F63" w:rsidP="00C70520">
      <w:pPr>
        <w:pStyle w:val="Akapitzlist"/>
        <w:numPr>
          <w:ilvl w:val="2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Czas pobierania danych do pojedynczego formularza z bazy danych za pomocą interfejsu użytkownika – max.  10 sekund.</w:t>
      </w:r>
    </w:p>
    <w:p w14:paraId="0DB73F6C" w14:textId="7F981D56" w:rsidR="007B7F63" w:rsidRPr="00C70520" w:rsidRDefault="007B7F63" w:rsidP="00C70520">
      <w:pPr>
        <w:pStyle w:val="Akapitzlist"/>
        <w:numPr>
          <w:ilvl w:val="2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Czas zapisu danych z pojedynczego formularza do bazy danych za pomocą interfejsu użytkownika – max.  10 sekund.</w:t>
      </w:r>
    </w:p>
    <w:p w14:paraId="4A08D36C" w14:textId="4EC5012C" w:rsidR="007B7F63" w:rsidRPr="00C70520" w:rsidRDefault="007B7F63" w:rsidP="00C70520">
      <w:pPr>
        <w:pStyle w:val="Akapitzlist"/>
        <w:numPr>
          <w:ilvl w:val="2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Czas wygenerowania prostego raportu – max. 2 minuty</w:t>
      </w:r>
    </w:p>
    <w:p w14:paraId="4FA3B11F" w14:textId="26A99DC8" w:rsidR="007B7F63" w:rsidRDefault="007B7F63" w:rsidP="00C70520">
      <w:pPr>
        <w:pStyle w:val="Akapitzlist"/>
        <w:numPr>
          <w:ilvl w:val="2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Czas wygenerowania największego raportu – max. 10 minut</w:t>
      </w:r>
    </w:p>
    <w:p w14:paraId="5416D93F" w14:textId="534AB32D" w:rsidR="00B36596" w:rsidRPr="00B36596" w:rsidRDefault="00B36596" w:rsidP="00B36596">
      <w:pPr>
        <w:pStyle w:val="Akapitzlist"/>
        <w:numPr>
          <w:ilvl w:val="2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36596">
        <w:rPr>
          <w:rFonts w:ascii="Times New Roman" w:hAnsi="Times New Roman" w:cs="Times New Roman"/>
          <w:sz w:val="24"/>
          <w:szCs w:val="24"/>
        </w:rPr>
        <w:t>Aplikacja powinna zapewniać eksport danych do różnych typów plików (.xls, .</w:t>
      </w:r>
      <w:proofErr w:type="spellStart"/>
      <w:r w:rsidRPr="00B36596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B36596">
        <w:rPr>
          <w:rFonts w:ascii="Times New Roman" w:hAnsi="Times New Roman" w:cs="Times New Roman"/>
          <w:sz w:val="24"/>
          <w:szCs w:val="24"/>
        </w:rPr>
        <w:t xml:space="preserve">, .txt, .pdf, </w:t>
      </w:r>
      <w:proofErr w:type="spellStart"/>
      <w:r w:rsidRPr="00B36596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B36596">
        <w:rPr>
          <w:rFonts w:ascii="Times New Roman" w:hAnsi="Times New Roman" w:cs="Times New Roman"/>
          <w:sz w:val="24"/>
          <w:szCs w:val="24"/>
        </w:rPr>
        <w:t>).</w:t>
      </w:r>
    </w:p>
    <w:p w14:paraId="55CED8C3" w14:textId="77E313DC" w:rsidR="007B7F63" w:rsidRPr="00C70520" w:rsidRDefault="007B7F63" w:rsidP="00C7052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0520">
        <w:rPr>
          <w:rFonts w:ascii="Times New Roman" w:hAnsi="Times New Roman" w:cs="Times New Roman"/>
          <w:b/>
          <w:bCs/>
          <w:sz w:val="24"/>
          <w:szCs w:val="24"/>
          <w:u w:val="single"/>
        </w:rPr>
        <w:t>Architektura logiczna i fizyczna/Niezawodność</w:t>
      </w:r>
    </w:p>
    <w:p w14:paraId="7B5E9D42" w14:textId="5FF3D4B4" w:rsidR="007B7F63" w:rsidRPr="00C70520" w:rsidRDefault="007B7F63" w:rsidP="00C70520">
      <w:pPr>
        <w:pStyle w:val="Akapitzlist"/>
        <w:numPr>
          <w:ilvl w:val="2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Aplikacja musi być tak zaprojektowana (konfiguracja programowa, procedury odtwarzania po awarii, konfiguracja sprzętowa), aby w ciągu max. 8 godzin Administrator mógł przywrócić wszystkie dane przetwarzane i przechowywane przez aplikację oraz jej konfigurację z kopii zapasowej.</w:t>
      </w:r>
    </w:p>
    <w:p w14:paraId="317A7A87" w14:textId="34F12A7A" w:rsidR="007B7F63" w:rsidRPr="00C70520" w:rsidRDefault="007B7F63" w:rsidP="00C70520">
      <w:pPr>
        <w:pStyle w:val="Akapitzlist"/>
        <w:numPr>
          <w:ilvl w:val="2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 xml:space="preserve">Aplikacja musi być tak zaprojektowana, aby działała w architekturze klient-serwer. Aplikacja działająca po stronie serwera musi pracować pod kontrolą  systemu operacyjnego </w:t>
      </w:r>
      <w:r w:rsidR="00C70520" w:rsidRPr="00C70520">
        <w:rPr>
          <w:rFonts w:ascii="Times New Roman" w:hAnsi="Times New Roman" w:cs="Times New Roman"/>
          <w:sz w:val="24"/>
          <w:szCs w:val="24"/>
        </w:rPr>
        <w:br/>
      </w:r>
      <w:r w:rsidRPr="00C70520">
        <w:rPr>
          <w:rFonts w:ascii="Times New Roman" w:hAnsi="Times New Roman" w:cs="Times New Roman"/>
          <w:sz w:val="24"/>
          <w:szCs w:val="24"/>
        </w:rPr>
        <w:t>z rodziny Microsoft Windows Server. Aplikacja dla klienta musi pracować pod kontrolą systemu operacyjnego minimum Windows 10 Professional lub nowszego</w:t>
      </w:r>
      <w:r w:rsidR="007C6523">
        <w:rPr>
          <w:rFonts w:ascii="Times New Roman" w:hAnsi="Times New Roman" w:cs="Times New Roman"/>
          <w:sz w:val="24"/>
          <w:szCs w:val="24"/>
        </w:rPr>
        <w:t>.</w:t>
      </w:r>
      <w:r w:rsidRPr="00C705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6C296" w14:textId="27FCF727" w:rsidR="00C70520" w:rsidRPr="00C70520" w:rsidRDefault="007B7F63" w:rsidP="00C70520">
      <w:pPr>
        <w:pStyle w:val="Akapitzlist"/>
        <w:numPr>
          <w:ilvl w:val="2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 xml:space="preserve">Interfejs użytkownika – Zamawiający wymaga dla aplikacji serwera oraz klienta środowiska działającego w trybie graficznym, dla systemu operacyjnego wymienionego </w:t>
      </w:r>
      <w:r w:rsidR="00C70520" w:rsidRPr="00C70520">
        <w:rPr>
          <w:rFonts w:ascii="Times New Roman" w:hAnsi="Times New Roman" w:cs="Times New Roman"/>
          <w:sz w:val="24"/>
          <w:szCs w:val="24"/>
        </w:rPr>
        <w:br/>
      </w:r>
      <w:r w:rsidRPr="00C70520">
        <w:rPr>
          <w:rFonts w:ascii="Times New Roman" w:hAnsi="Times New Roman" w:cs="Times New Roman"/>
          <w:sz w:val="24"/>
          <w:szCs w:val="24"/>
        </w:rPr>
        <w:t>w pkt. 2</w:t>
      </w:r>
    </w:p>
    <w:p w14:paraId="42BB531A" w14:textId="4733BA66" w:rsidR="007B7F63" w:rsidRPr="00C70520" w:rsidRDefault="007B7F63" w:rsidP="00C70520">
      <w:pPr>
        <w:pStyle w:val="Akapitzlist"/>
        <w:numPr>
          <w:ilvl w:val="2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Nie dopuszcza się zastosowania środowiska tekstowego oraz wiersza poleceń dla interfejsów użytkownika.</w:t>
      </w:r>
    </w:p>
    <w:p w14:paraId="09EDFB30" w14:textId="490EDD1D" w:rsidR="007B7F63" w:rsidRPr="00C70520" w:rsidRDefault="007B7F63" w:rsidP="00C70520">
      <w:pPr>
        <w:pStyle w:val="Akapitzlist"/>
        <w:numPr>
          <w:ilvl w:val="2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Identyfikacja i uwierzytelnianie realizowane są poprzez: podanie unikalnego identyfikatora użytkownika (login) oraz hasła użytkownika. Mechanizm logowania musi umożliwiać min. jedno z  następujących źródeł identyfikatorów użytkowników:</w:t>
      </w:r>
    </w:p>
    <w:p w14:paraId="09CA187D" w14:textId="26CDE84C" w:rsidR="007B7F63" w:rsidRPr="00C70520" w:rsidRDefault="007B7F63" w:rsidP="00C70520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 xml:space="preserve">przechowywanie loginów i haseł wewnątrz aplikacji - w obiekcie niezależnym </w:t>
      </w:r>
      <w:r w:rsidR="00C70520" w:rsidRPr="00C70520">
        <w:rPr>
          <w:rFonts w:ascii="Times New Roman" w:hAnsi="Times New Roman" w:cs="Times New Roman"/>
          <w:sz w:val="24"/>
          <w:szCs w:val="24"/>
        </w:rPr>
        <w:br/>
      </w:r>
      <w:r w:rsidRPr="00C70520">
        <w:rPr>
          <w:rFonts w:ascii="Times New Roman" w:hAnsi="Times New Roman" w:cs="Times New Roman"/>
          <w:sz w:val="24"/>
          <w:szCs w:val="24"/>
        </w:rPr>
        <w:t>od systemu operacyjnego (Złożoność hasła oraz jego długość muszą być konfigurowalne. Hasła w bazie danych użytkowników nie mogą być przechowywane w postaci jawnej (dopuszcza się funkcje skrótu inne niż MD5 - preferowane SHA-2)).</w:t>
      </w:r>
    </w:p>
    <w:p w14:paraId="291A21CB" w14:textId="15957CB7" w:rsidR="007B7F63" w:rsidRPr="00C70520" w:rsidRDefault="007B7F63" w:rsidP="00C70520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integrację z Active Directory – nazwy użytkowników i hasła użytkowników przechowywane w Active Directory (Aplikacja może jedynie odczytywać atrybuty obiektów z Active Directory).</w:t>
      </w:r>
    </w:p>
    <w:p w14:paraId="11BB8B8B" w14:textId="24504C04" w:rsidR="007B7F63" w:rsidRPr="00C70520" w:rsidRDefault="007B7F63" w:rsidP="00C70520">
      <w:pPr>
        <w:pStyle w:val="Akapitzlist"/>
        <w:numPr>
          <w:ilvl w:val="2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Aplikacja musi zawierać mechanizm zapewniający audyt działań wykonywanych przez użytkowników w systemie. Zakres mechanizmu audytu musi zapewniać rozliczalność użytkowników z punktu widzenia dostępu ich do obiektów (odczyt, zapis, modyfikacja, usunięcie)</w:t>
      </w:r>
      <w:r w:rsidR="00447781" w:rsidRPr="00C70520">
        <w:rPr>
          <w:rFonts w:ascii="Times New Roman" w:hAnsi="Times New Roman" w:cs="Times New Roman"/>
          <w:sz w:val="24"/>
          <w:szCs w:val="24"/>
        </w:rPr>
        <w:t>.</w:t>
      </w:r>
    </w:p>
    <w:p w14:paraId="47A4B158" w14:textId="6A18112E" w:rsidR="007563D4" w:rsidRPr="007C6523" w:rsidRDefault="007B7F63" w:rsidP="00C70520">
      <w:pPr>
        <w:pStyle w:val="Akapitzlist"/>
        <w:numPr>
          <w:ilvl w:val="2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Mechanizm audytu oraz przechowywane w wyniku jego działania logi muszą być dostępne niezależnie od ponownego uruchomienia aplikacji lub systemu operacyjnego w bazie danych.</w:t>
      </w:r>
    </w:p>
    <w:p w14:paraId="14D9B26B" w14:textId="77777777" w:rsidR="00A507B2" w:rsidRDefault="00A507B2" w:rsidP="00C70520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E8A913" w14:textId="77777777" w:rsidR="00A507B2" w:rsidRDefault="00A507B2" w:rsidP="00C70520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7A2DEF" w14:textId="7E9E6DD6" w:rsidR="007B7F63" w:rsidRPr="00C70520" w:rsidRDefault="007B7F63" w:rsidP="00C70520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052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Procedury administracyjne</w:t>
      </w:r>
    </w:p>
    <w:p w14:paraId="7540E384" w14:textId="69FBEFF4" w:rsidR="007B7F63" w:rsidRPr="00C70520" w:rsidRDefault="007B7F63" w:rsidP="00C70520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Aplikacja musi mieć możliwość wykonania kopii zapasowej konfiguracji aplikacji oraz pełnej kopii zapasowej danych przez nią przetwarzanych i w niej przechowywanych za pomocą mechanizmu przygotowanego przez Wykonawcę.</w:t>
      </w:r>
    </w:p>
    <w:p w14:paraId="556539E9" w14:textId="415A823F" w:rsidR="007B7F63" w:rsidRPr="00C70520" w:rsidRDefault="007B7F63" w:rsidP="00C70520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Aplikacja musi mieć możliwość odzyskania z kopii zapasowej konfiguracji aplikacji oraz wszystkich danych przetwarzanych i przechowywanych przez aplikację z kopii zapasowej danych za pomocą mechanizmu przygotowanego przez Wykonawcę.</w:t>
      </w:r>
    </w:p>
    <w:p w14:paraId="276B7C55" w14:textId="77F9254C" w:rsidR="007B7F63" w:rsidRPr="00C70520" w:rsidRDefault="007B7F63" w:rsidP="00C70520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 xml:space="preserve">Dla czynności określonych w pkt. </w:t>
      </w:r>
      <w:r w:rsidR="0072484D" w:rsidRPr="007C6523">
        <w:rPr>
          <w:rFonts w:ascii="Times New Roman" w:hAnsi="Times New Roman" w:cs="Times New Roman"/>
          <w:sz w:val="24"/>
          <w:szCs w:val="24"/>
        </w:rPr>
        <w:t>1</w:t>
      </w:r>
      <w:r w:rsidRPr="007C6523">
        <w:rPr>
          <w:rFonts w:ascii="Times New Roman" w:hAnsi="Times New Roman" w:cs="Times New Roman"/>
          <w:sz w:val="24"/>
          <w:szCs w:val="24"/>
        </w:rPr>
        <w:t xml:space="preserve"> oraz 2 </w:t>
      </w:r>
      <w:r w:rsidRPr="00C70520">
        <w:rPr>
          <w:rFonts w:ascii="Times New Roman" w:hAnsi="Times New Roman" w:cs="Times New Roman"/>
          <w:sz w:val="24"/>
          <w:szCs w:val="24"/>
        </w:rPr>
        <w:t xml:space="preserve">Wykonawca przygotuje procedury w postaci dokumentów w języku polskim. </w:t>
      </w:r>
    </w:p>
    <w:p w14:paraId="618D96CD" w14:textId="77777777" w:rsidR="007B7F63" w:rsidRPr="00C70520" w:rsidRDefault="007B7F63" w:rsidP="00C705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558873" w14:textId="25F0EC65" w:rsidR="00C70520" w:rsidRPr="00B36596" w:rsidRDefault="007B7F63" w:rsidP="00B3659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520">
        <w:rPr>
          <w:rFonts w:ascii="Times New Roman" w:hAnsi="Times New Roman" w:cs="Times New Roman"/>
          <w:b/>
          <w:bCs/>
          <w:sz w:val="24"/>
          <w:szCs w:val="24"/>
        </w:rPr>
        <w:t>II. WYMAGANIA KOŃCOWE</w:t>
      </w:r>
    </w:p>
    <w:p w14:paraId="1B920493" w14:textId="701B7D63" w:rsidR="00C70520" w:rsidRPr="006D1F2E" w:rsidRDefault="00C70520" w:rsidP="00C70520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F2E">
        <w:rPr>
          <w:rFonts w:ascii="Times New Roman" w:hAnsi="Times New Roman" w:cs="Times New Roman"/>
          <w:sz w:val="24"/>
          <w:szCs w:val="24"/>
        </w:rPr>
        <w:t xml:space="preserve">Kompletnie wyposażone stanowiska do przeprowadzenia badań w tym również komputery </w:t>
      </w:r>
      <w:r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>i oprogramowanie.</w:t>
      </w:r>
    </w:p>
    <w:p w14:paraId="276DE1FE" w14:textId="3D6A8731" w:rsidR="00F34C95" w:rsidRPr="006D1F2E" w:rsidRDefault="006D1F2E" w:rsidP="00F34C95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>Dostarczone ze</w:t>
      </w:r>
      <w:r w:rsidR="00F34C95"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>stawy komputerowe muszą posiadać parametry sprzętowo-programowe zgodne z wymaganiami producenta zaoferowanego oprogramowania systemu badań psychologicznych.</w:t>
      </w:r>
    </w:p>
    <w:p w14:paraId="7A452807" w14:textId="7C04ED57" w:rsidR="00F34C95" w:rsidRPr="006D1F2E" w:rsidRDefault="006D1F2E" w:rsidP="00F34C95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>Dostarczone ze</w:t>
      </w:r>
      <w:r w:rsidR="00F34C95"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>stawy komputerowe muszą posiadać certyfikat lub deklarację CE producenta zestawu komputerowego</w:t>
      </w:r>
    </w:p>
    <w:p w14:paraId="4BC642CF" w14:textId="2925775C" w:rsidR="00C70520" w:rsidRPr="006D1F2E" w:rsidRDefault="00F34C95" w:rsidP="00C70520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 realizacji zamówienia do: </w:t>
      </w:r>
      <w:r w:rsidR="007C6523" w:rsidRPr="006D1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28.12.2022 r.</w:t>
      </w:r>
    </w:p>
    <w:p w14:paraId="0FFDDD03" w14:textId="3D75871F" w:rsidR="00C70520" w:rsidRPr="006D1F2E" w:rsidRDefault="00C70520" w:rsidP="00C70520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 trwania licencji: </w:t>
      </w:r>
      <w:r w:rsidR="007C6523"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podstawowe </w:t>
      </w:r>
      <w:r w:rsidRPr="006D1F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 lata </w:t>
      </w:r>
      <w:r w:rsidR="00F34C95" w:rsidRPr="006D1F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lub, jeżeli środki finansowe będą wystarczające, </w:t>
      </w:r>
      <w:r w:rsidR="00F34C95"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>opcjonalnie</w:t>
      </w:r>
      <w:r w:rsidR="007C6523"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79A"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C0079A" w:rsidRPr="006D1F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 lat</w:t>
      </w:r>
      <w:r w:rsidR="007C6523" w:rsidRPr="006D1F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9147F74" w14:textId="77777777" w:rsidR="00C70520" w:rsidRPr="006D1F2E" w:rsidRDefault="00C70520" w:rsidP="00C70520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użytkowników w ramach licencji: </w:t>
      </w:r>
      <w:r w:rsidRPr="006D1F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 użytkowników</w:t>
      </w:r>
    </w:p>
    <w:p w14:paraId="426A43EE" w14:textId="7BDCBD5A" w:rsidR="00C70520" w:rsidRPr="006D1F2E" w:rsidRDefault="00C70520" w:rsidP="00C70520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stanowisk w ramach licencji: </w:t>
      </w:r>
      <w:r w:rsidRPr="006D1F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 stanowiska</w:t>
      </w:r>
      <w:r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badań i </w:t>
      </w:r>
      <w:r w:rsidRPr="006D1F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stanowisko</w:t>
      </w:r>
      <w:r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do administrowania </w:t>
      </w:r>
      <w:r w:rsidR="00EA1593"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>z możliwością rozbudowy</w:t>
      </w:r>
      <w:r w:rsidR="00EA1593"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1BCE38C" w14:textId="7F80CC5D" w:rsidR="00C70520" w:rsidRPr="006D1F2E" w:rsidRDefault="00C70520" w:rsidP="00C70520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Gwarancja i serwis: </w:t>
      </w:r>
      <w:r w:rsidRPr="006D1F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minimum 24 miesiące</w:t>
      </w:r>
    </w:p>
    <w:p w14:paraId="79C0A796" w14:textId="5D6C2291" w:rsidR="00B36596" w:rsidRDefault="00C70520" w:rsidP="00B3659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Zapewnienie szkolenia technicznego</w:t>
      </w:r>
      <w:r w:rsidR="00B36596">
        <w:rPr>
          <w:rFonts w:ascii="Times New Roman" w:hAnsi="Times New Roman" w:cs="Times New Roman"/>
          <w:sz w:val="24"/>
          <w:szCs w:val="24"/>
        </w:rPr>
        <w:t>,</w:t>
      </w:r>
      <w:r w:rsidRPr="00C70520">
        <w:rPr>
          <w:rFonts w:ascii="Times New Roman" w:hAnsi="Times New Roman" w:cs="Times New Roman"/>
          <w:sz w:val="24"/>
          <w:szCs w:val="24"/>
        </w:rPr>
        <w:t xml:space="preserve"> merytorycznego </w:t>
      </w:r>
      <w:r w:rsidR="00B36596">
        <w:rPr>
          <w:rFonts w:ascii="Times New Roman" w:hAnsi="Times New Roman" w:cs="Times New Roman"/>
          <w:sz w:val="24"/>
          <w:szCs w:val="24"/>
        </w:rPr>
        <w:t xml:space="preserve">oraz </w:t>
      </w:r>
      <w:r w:rsidR="00B36596" w:rsidRPr="00C70520">
        <w:rPr>
          <w:rFonts w:ascii="Times New Roman" w:hAnsi="Times New Roman" w:cs="Times New Roman"/>
          <w:sz w:val="24"/>
          <w:szCs w:val="24"/>
        </w:rPr>
        <w:t>praktyczn</w:t>
      </w:r>
      <w:r w:rsidR="00B36596">
        <w:rPr>
          <w:rFonts w:ascii="Times New Roman" w:hAnsi="Times New Roman" w:cs="Times New Roman"/>
          <w:sz w:val="24"/>
          <w:szCs w:val="24"/>
        </w:rPr>
        <w:t>ego</w:t>
      </w:r>
      <w:r w:rsidR="00B36596" w:rsidRPr="00C70520">
        <w:rPr>
          <w:rFonts w:ascii="Times New Roman" w:hAnsi="Times New Roman" w:cs="Times New Roman"/>
          <w:sz w:val="24"/>
          <w:szCs w:val="24"/>
        </w:rPr>
        <w:t xml:space="preserve"> z obsługi </w:t>
      </w:r>
      <w:r w:rsidR="00B36596">
        <w:rPr>
          <w:rFonts w:ascii="Times New Roman" w:hAnsi="Times New Roman" w:cs="Times New Roman"/>
          <w:sz w:val="24"/>
          <w:szCs w:val="24"/>
        </w:rPr>
        <w:br/>
      </w:r>
      <w:r w:rsidR="00B36596" w:rsidRPr="00C70520">
        <w:rPr>
          <w:rFonts w:ascii="Times New Roman" w:hAnsi="Times New Roman" w:cs="Times New Roman"/>
          <w:sz w:val="24"/>
          <w:szCs w:val="24"/>
        </w:rPr>
        <w:t>i administrowania aplikacją</w:t>
      </w:r>
      <w:r w:rsidR="00B36596">
        <w:rPr>
          <w:rFonts w:ascii="Times New Roman" w:hAnsi="Times New Roman" w:cs="Times New Roman"/>
          <w:sz w:val="24"/>
          <w:szCs w:val="24"/>
        </w:rPr>
        <w:t xml:space="preserve"> dla:</w:t>
      </w:r>
    </w:p>
    <w:p w14:paraId="61CBD0E2" w14:textId="082A7B70" w:rsidR="00B36596" w:rsidRPr="007563D4" w:rsidRDefault="00B36596" w:rsidP="00B36596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3D4">
        <w:rPr>
          <w:rFonts w:ascii="Times New Roman" w:hAnsi="Times New Roman" w:cs="Times New Roman"/>
          <w:b/>
          <w:bCs/>
          <w:sz w:val="24"/>
          <w:szCs w:val="24"/>
        </w:rPr>
        <w:t xml:space="preserve">5 użytkowników </w:t>
      </w:r>
      <w:r w:rsidRPr="007563D4">
        <w:rPr>
          <w:rFonts w:ascii="Times New Roman" w:hAnsi="Times New Roman" w:cs="Times New Roman"/>
          <w:sz w:val="24"/>
          <w:szCs w:val="24"/>
        </w:rPr>
        <w:t>aplikacji (psychologów)</w:t>
      </w:r>
    </w:p>
    <w:p w14:paraId="05530BE1" w14:textId="2DF5A73D" w:rsidR="00B36596" w:rsidRPr="007563D4" w:rsidRDefault="00B36596" w:rsidP="00B3659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563D4">
        <w:rPr>
          <w:rFonts w:ascii="Times New Roman" w:hAnsi="Times New Roman" w:cs="Times New Roman"/>
          <w:b/>
          <w:bCs/>
          <w:sz w:val="24"/>
          <w:szCs w:val="24"/>
        </w:rPr>
        <w:t>3 administratorów</w:t>
      </w:r>
    </w:p>
    <w:p w14:paraId="22B9154F" w14:textId="77777777" w:rsidR="00C70520" w:rsidRPr="00C70520" w:rsidRDefault="00C70520" w:rsidP="00C70520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W ramach licencji (bezpłatnie):</w:t>
      </w:r>
    </w:p>
    <w:p w14:paraId="3173396A" w14:textId="0B62BA82" w:rsidR="00C70520" w:rsidRPr="00C70520" w:rsidRDefault="00C70520" w:rsidP="00B36596">
      <w:pPr>
        <w:pStyle w:val="Akapitzlist"/>
        <w:numPr>
          <w:ilvl w:val="1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usuwanie usterek</w:t>
      </w:r>
    </w:p>
    <w:p w14:paraId="2C6E5673" w14:textId="44365325" w:rsidR="00C70520" w:rsidRPr="007C6523" w:rsidRDefault="00C70520" w:rsidP="00B36596">
      <w:pPr>
        <w:pStyle w:val="Akapitzlist"/>
        <w:numPr>
          <w:ilvl w:val="1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523">
        <w:rPr>
          <w:rFonts w:ascii="Times New Roman" w:hAnsi="Times New Roman" w:cs="Times New Roman"/>
          <w:sz w:val="24"/>
          <w:szCs w:val="24"/>
        </w:rPr>
        <w:t>zapewnienie wsparcia technicznego użytkowników systemu</w:t>
      </w:r>
      <w:r w:rsidR="0072484D" w:rsidRPr="007C6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7436F" w14:textId="1C08024A" w:rsidR="00C70520" w:rsidRPr="00C70520" w:rsidRDefault="00C70520" w:rsidP="00B36596">
      <w:pPr>
        <w:pStyle w:val="Akapitzlist"/>
        <w:numPr>
          <w:ilvl w:val="1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niezbędne aktualizacje systemu</w:t>
      </w:r>
    </w:p>
    <w:p w14:paraId="6BE2C201" w14:textId="63A9D8A9" w:rsidR="00C70520" w:rsidRPr="00C70520" w:rsidRDefault="00C70520" w:rsidP="00B36596">
      <w:pPr>
        <w:pStyle w:val="Akapitzlist"/>
        <w:numPr>
          <w:ilvl w:val="1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520">
        <w:rPr>
          <w:rFonts w:ascii="Times New Roman" w:hAnsi="Times New Roman" w:cs="Times New Roman"/>
          <w:sz w:val="24"/>
          <w:szCs w:val="24"/>
        </w:rPr>
        <w:t>możliwość zaimplementowania własnych norm</w:t>
      </w:r>
    </w:p>
    <w:p w14:paraId="439AB543" w14:textId="77777777" w:rsidR="00C70520" w:rsidRPr="00C70520" w:rsidRDefault="00C70520" w:rsidP="00C70520">
      <w:pPr>
        <w:pStyle w:val="Akapitzlist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70520" w:rsidRPr="00C7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090"/>
    <w:multiLevelType w:val="hybridMultilevel"/>
    <w:tmpl w:val="B4DA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421"/>
    <w:multiLevelType w:val="hybridMultilevel"/>
    <w:tmpl w:val="D4BCE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F94"/>
    <w:multiLevelType w:val="hybridMultilevel"/>
    <w:tmpl w:val="EA9C2184"/>
    <w:lvl w:ilvl="0" w:tplc="E9782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1469"/>
    <w:multiLevelType w:val="multilevel"/>
    <w:tmpl w:val="42D2E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66516E"/>
    <w:multiLevelType w:val="hybridMultilevel"/>
    <w:tmpl w:val="AE60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3866"/>
    <w:multiLevelType w:val="hybridMultilevel"/>
    <w:tmpl w:val="E4D8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92956"/>
    <w:multiLevelType w:val="hybridMultilevel"/>
    <w:tmpl w:val="0778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D293D"/>
    <w:multiLevelType w:val="hybridMultilevel"/>
    <w:tmpl w:val="975C0AE8"/>
    <w:lvl w:ilvl="0" w:tplc="E9782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55D5D"/>
    <w:multiLevelType w:val="multilevel"/>
    <w:tmpl w:val="3D58A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6F27B08"/>
    <w:multiLevelType w:val="hybridMultilevel"/>
    <w:tmpl w:val="74B2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D0232"/>
    <w:multiLevelType w:val="hybridMultilevel"/>
    <w:tmpl w:val="B778E970"/>
    <w:lvl w:ilvl="0" w:tplc="430A43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3692B"/>
    <w:multiLevelType w:val="hybridMultilevel"/>
    <w:tmpl w:val="CE9A8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92D88"/>
    <w:multiLevelType w:val="hybridMultilevel"/>
    <w:tmpl w:val="D31EB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51CF"/>
    <w:multiLevelType w:val="hybridMultilevel"/>
    <w:tmpl w:val="96081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D6230"/>
    <w:multiLevelType w:val="hybridMultilevel"/>
    <w:tmpl w:val="205AA65A"/>
    <w:lvl w:ilvl="0" w:tplc="7FAA2F8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F7E77"/>
    <w:multiLevelType w:val="hybridMultilevel"/>
    <w:tmpl w:val="3B6ADD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782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90F44"/>
    <w:multiLevelType w:val="hybridMultilevel"/>
    <w:tmpl w:val="B40CC752"/>
    <w:lvl w:ilvl="0" w:tplc="E97821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5AC47F6"/>
    <w:multiLevelType w:val="hybridMultilevel"/>
    <w:tmpl w:val="7676F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C11FD4"/>
    <w:multiLevelType w:val="hybridMultilevel"/>
    <w:tmpl w:val="8286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B787D"/>
    <w:multiLevelType w:val="hybridMultilevel"/>
    <w:tmpl w:val="6FA8E6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0"/>
  </w:num>
  <w:num w:numId="5">
    <w:abstractNumId w:val="18"/>
  </w:num>
  <w:num w:numId="6">
    <w:abstractNumId w:val="8"/>
  </w:num>
  <w:num w:numId="7">
    <w:abstractNumId w:val="3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11"/>
  </w:num>
  <w:num w:numId="13">
    <w:abstractNumId w:val="14"/>
  </w:num>
  <w:num w:numId="14">
    <w:abstractNumId w:val="12"/>
  </w:num>
  <w:num w:numId="15">
    <w:abstractNumId w:val="2"/>
  </w:num>
  <w:num w:numId="16">
    <w:abstractNumId w:val="1"/>
  </w:num>
  <w:num w:numId="17">
    <w:abstractNumId w:val="10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48"/>
    <w:rsid w:val="00044D07"/>
    <w:rsid w:val="00065082"/>
    <w:rsid w:val="000666AF"/>
    <w:rsid w:val="000A7283"/>
    <w:rsid w:val="00214448"/>
    <w:rsid w:val="002E1239"/>
    <w:rsid w:val="00325188"/>
    <w:rsid w:val="003E5AD8"/>
    <w:rsid w:val="00416FA4"/>
    <w:rsid w:val="00432362"/>
    <w:rsid w:val="00440226"/>
    <w:rsid w:val="00447781"/>
    <w:rsid w:val="00461CFB"/>
    <w:rsid w:val="004B7B5B"/>
    <w:rsid w:val="005153E2"/>
    <w:rsid w:val="005719D3"/>
    <w:rsid w:val="005D1706"/>
    <w:rsid w:val="005E3799"/>
    <w:rsid w:val="00626532"/>
    <w:rsid w:val="00637496"/>
    <w:rsid w:val="006443D5"/>
    <w:rsid w:val="006B7B8E"/>
    <w:rsid w:val="006D1F2E"/>
    <w:rsid w:val="00722241"/>
    <w:rsid w:val="0072484D"/>
    <w:rsid w:val="007563D4"/>
    <w:rsid w:val="00780B51"/>
    <w:rsid w:val="007B7F63"/>
    <w:rsid w:val="007C6523"/>
    <w:rsid w:val="008017C4"/>
    <w:rsid w:val="00834593"/>
    <w:rsid w:val="00841B34"/>
    <w:rsid w:val="00872513"/>
    <w:rsid w:val="008753F8"/>
    <w:rsid w:val="009E5A04"/>
    <w:rsid w:val="00A507B2"/>
    <w:rsid w:val="00A53806"/>
    <w:rsid w:val="00A903E2"/>
    <w:rsid w:val="00AC2276"/>
    <w:rsid w:val="00B36596"/>
    <w:rsid w:val="00BA1F52"/>
    <w:rsid w:val="00BA265C"/>
    <w:rsid w:val="00C0079A"/>
    <w:rsid w:val="00C70520"/>
    <w:rsid w:val="00D26ACC"/>
    <w:rsid w:val="00DA3F6F"/>
    <w:rsid w:val="00DA50E0"/>
    <w:rsid w:val="00EA1593"/>
    <w:rsid w:val="00F34C95"/>
    <w:rsid w:val="00F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2929"/>
  <w15:chartTrackingRefBased/>
  <w15:docId w15:val="{154A63F1-EE29-4C05-81D0-DCB24081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E5AD8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41B3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34C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4C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Kotynia</dc:creator>
  <cp:keywords/>
  <dc:description/>
  <cp:lastModifiedBy>Tanasiewicz Marta</cp:lastModifiedBy>
  <cp:revision>3</cp:revision>
  <dcterms:created xsi:type="dcterms:W3CDTF">2022-12-09T12:34:00Z</dcterms:created>
  <dcterms:modified xsi:type="dcterms:W3CDTF">2022-12-09T13:13:00Z</dcterms:modified>
</cp:coreProperties>
</file>