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7C2C56B" w:rsidR="00303AAF" w:rsidRPr="005D6B1B" w:rsidRDefault="00065468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23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7E3049D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065468">
        <w:rPr>
          <w:rFonts w:asciiTheme="majorHAnsi" w:eastAsia="Times New Roman" w:hAnsiTheme="majorHAnsi" w:cstheme="majorHAnsi"/>
          <w:color w:val="auto"/>
          <w:sz w:val="22"/>
          <w:szCs w:val="22"/>
        </w:rPr>
        <w:t>23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449FA011" w14:textId="6EA36EE6" w:rsidR="00740562" w:rsidRPr="005D6B1B" w:rsidRDefault="00BE33A3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D20E0E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377B2A88" w14:textId="315E0214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EE25017" w14:textId="51E36206" w:rsidR="00740562" w:rsidRDefault="00740562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63C8DEB1" w14:textId="77777777" w:rsidR="00065468" w:rsidRDefault="00065468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065468">
        <w:rPr>
          <w:rFonts w:asciiTheme="majorHAnsi" w:eastAsia="Times New Roman" w:hAnsiTheme="majorHAnsi" w:cstheme="majorHAnsi"/>
          <w:sz w:val="22"/>
          <w:szCs w:val="22"/>
        </w:rPr>
        <w:t xml:space="preserve">RNase A, DNase and protease-free (10 mg/mL), </w:t>
      </w:r>
      <w:proofErr w:type="spellStart"/>
      <w:r w:rsidRPr="00065468">
        <w:rPr>
          <w:rFonts w:asciiTheme="majorHAnsi" w:eastAsia="Times New Roman" w:hAnsiTheme="majorHAnsi" w:cstheme="majorHAnsi"/>
          <w:sz w:val="22"/>
          <w:szCs w:val="22"/>
        </w:rPr>
        <w:t>Thermo</w:t>
      </w:r>
      <w:proofErr w:type="spellEnd"/>
      <w:r w:rsidRPr="00065468">
        <w:rPr>
          <w:rFonts w:asciiTheme="majorHAnsi" w:eastAsia="Times New Roman" w:hAnsiTheme="majorHAnsi" w:cstheme="majorHAnsi"/>
          <w:sz w:val="22"/>
          <w:szCs w:val="22"/>
        </w:rPr>
        <w:t xml:space="preserve"> Fisher Scientific, 10 mg (EN0531) - </w:t>
      </w:r>
      <w:proofErr w:type="spellStart"/>
      <w:r w:rsidRPr="00065468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065468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7EAACFA7" w14:textId="2C141E91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9ED342C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F77B97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8F6D7CF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59AD3EA" w14:textId="77777777" w:rsidR="00065468" w:rsidRDefault="00065468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065468">
        <w:rPr>
          <w:rFonts w:asciiTheme="majorHAnsi" w:eastAsia="Times New Roman" w:hAnsiTheme="majorHAnsi" w:cstheme="majorHAnsi"/>
          <w:sz w:val="22"/>
          <w:szCs w:val="22"/>
        </w:rPr>
        <w:t xml:space="preserve">Proteinase K Solution (20 mg/mL), Invitrogen, 1,25 mL (AM2546) - </w:t>
      </w:r>
      <w:proofErr w:type="spellStart"/>
      <w:r w:rsidRPr="00065468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065468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749DA585" w14:textId="0FC089D5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EE3D4BA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64D5AF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0C1E043" w14:textId="77777777" w:rsid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5144BE5" w14:textId="77777777" w:rsid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6B05965" w14:textId="77777777" w:rsid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662634B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492F657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0B84E13" w14:textId="77777777" w:rsidR="00065468" w:rsidRDefault="00065468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065468">
        <w:rPr>
          <w:rFonts w:asciiTheme="majorHAnsi" w:eastAsia="Times New Roman" w:hAnsiTheme="majorHAnsi" w:cstheme="majorHAnsi"/>
          <w:sz w:val="22"/>
          <w:szCs w:val="22"/>
        </w:rPr>
        <w:t>N-</w:t>
      </w:r>
      <w:proofErr w:type="spellStart"/>
      <w:r w:rsidRPr="00065468">
        <w:rPr>
          <w:rFonts w:asciiTheme="majorHAnsi" w:eastAsia="Times New Roman" w:hAnsiTheme="majorHAnsi" w:cstheme="majorHAnsi"/>
          <w:sz w:val="22"/>
          <w:szCs w:val="22"/>
        </w:rPr>
        <w:t>Lauroylsarcosine</w:t>
      </w:r>
      <w:proofErr w:type="spellEnd"/>
      <w:r w:rsidRPr="00065468">
        <w:rPr>
          <w:rFonts w:asciiTheme="majorHAnsi" w:eastAsia="Times New Roman" w:hAnsiTheme="majorHAnsi" w:cstheme="majorHAnsi"/>
          <w:sz w:val="22"/>
          <w:szCs w:val="22"/>
        </w:rPr>
        <w:t xml:space="preserve"> sodium salt, 95%, </w:t>
      </w:r>
      <w:proofErr w:type="spellStart"/>
      <w:r w:rsidRPr="00065468">
        <w:rPr>
          <w:rFonts w:asciiTheme="majorHAnsi" w:eastAsia="Times New Roman" w:hAnsiTheme="majorHAnsi" w:cstheme="majorHAnsi"/>
          <w:sz w:val="22"/>
          <w:szCs w:val="22"/>
        </w:rPr>
        <w:t>Thermo</w:t>
      </w:r>
      <w:proofErr w:type="spellEnd"/>
      <w:r w:rsidRPr="00065468">
        <w:rPr>
          <w:rFonts w:asciiTheme="majorHAnsi" w:eastAsia="Times New Roman" w:hAnsiTheme="majorHAnsi" w:cstheme="majorHAnsi"/>
          <w:sz w:val="22"/>
          <w:szCs w:val="22"/>
        </w:rPr>
        <w:t xml:space="preserve"> Scientific Chemicals, 50g (J60040.18) - </w:t>
      </w:r>
      <w:proofErr w:type="spellStart"/>
      <w:r w:rsidRPr="00065468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065468">
        <w:rPr>
          <w:rFonts w:asciiTheme="majorHAnsi" w:eastAsia="Times New Roman" w:hAnsiTheme="majorHAnsi" w:cstheme="majorHAnsi"/>
          <w:sz w:val="22"/>
          <w:szCs w:val="22"/>
        </w:rPr>
        <w:t xml:space="preserve">: 1 </w:t>
      </w:r>
    </w:p>
    <w:p w14:paraId="10ACEC57" w14:textId="199805F9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4F3891D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DE010A1" w14:textId="77777777" w:rsidR="00740562" w:rsidRP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740562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33FC02D" w14:textId="77777777" w:rsid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7F55AA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C669C">
        <w:rPr>
          <w:rFonts w:asciiTheme="majorHAnsi" w:hAnsiTheme="majorHAnsi" w:cstheme="majorHAnsi"/>
          <w:color w:val="auto"/>
          <w:sz w:val="22"/>
          <w:szCs w:val="22"/>
        </w:rPr>
        <w:t xml:space="preserve"> 21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64348" w14:textId="77777777" w:rsidR="00E549C2" w:rsidRDefault="00E549C2">
      <w:r>
        <w:separator/>
      </w:r>
    </w:p>
  </w:endnote>
  <w:endnote w:type="continuationSeparator" w:id="0">
    <w:p w14:paraId="05DB1A75" w14:textId="77777777" w:rsidR="00E549C2" w:rsidRDefault="00E5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3F00B" w14:textId="77777777" w:rsidR="00E549C2" w:rsidRDefault="00E549C2">
      <w:r>
        <w:separator/>
      </w:r>
    </w:p>
  </w:footnote>
  <w:footnote w:type="continuationSeparator" w:id="0">
    <w:p w14:paraId="07481B34" w14:textId="77777777" w:rsidR="00E549C2" w:rsidRDefault="00E549C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468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D797B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CE4"/>
    <w:rsid w:val="005D6B1B"/>
    <w:rsid w:val="005F6C6C"/>
    <w:rsid w:val="0060376F"/>
    <w:rsid w:val="00605C97"/>
    <w:rsid w:val="00607BA5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5047E"/>
    <w:rsid w:val="00752CEE"/>
    <w:rsid w:val="00766379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83D77"/>
    <w:rsid w:val="009A0633"/>
    <w:rsid w:val="009A446D"/>
    <w:rsid w:val="009A48F1"/>
    <w:rsid w:val="009B1406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2629"/>
    <w:rsid w:val="00E46779"/>
    <w:rsid w:val="00E47530"/>
    <w:rsid w:val="00E549C2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2024-08-08T13:35:00Z</dcterms:created>
  <dcterms:modified xsi:type="dcterms:W3CDTF">2024-08-08T13:35:00Z</dcterms:modified>
</cp:coreProperties>
</file>