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F729D5" w:rsidRDefault="005F7D28" w:rsidP="005F7D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1BA0">
              <w:rPr>
                <w:rFonts w:ascii="Arial" w:hAnsi="Arial" w:cs="Arial"/>
                <w:b/>
              </w:rPr>
              <w:t>Dostawa owoców i warzyw dla SPZZOZ w Gryficach</w:t>
            </w:r>
            <w:r>
              <w:rPr>
                <w:rFonts w:ascii="Arial" w:hAnsi="Arial" w:cs="Arial"/>
                <w:b/>
              </w:rPr>
              <w:t xml:space="preserve"> - powtórzenie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254A60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Pr="009F4795" w:rsidRDefault="00F729D5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254A60" w:rsidRDefault="00254A60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Pr="00315882" w:rsidRDefault="006E4143" w:rsidP="00254A60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254A60">
              <w:rPr>
                <w:rFonts w:ascii="Calibri" w:hAnsi="Calibri" w:cs="Segoe UI"/>
                <w:sz w:val="20"/>
                <w:szCs w:val="20"/>
              </w:rPr>
              <w:t>31</w:t>
            </w:r>
            <w:r w:rsidR="00B47D6A">
              <w:rPr>
                <w:rFonts w:ascii="Calibri" w:hAnsi="Calibri" w:cs="Segoe UI"/>
                <w:sz w:val="20"/>
                <w:szCs w:val="20"/>
              </w:rPr>
              <w:t>.12</w:t>
            </w:r>
            <w:r w:rsidR="00F729D5">
              <w:rPr>
                <w:rFonts w:ascii="Calibri" w:hAnsi="Calibri" w:cs="Segoe UI"/>
                <w:sz w:val="20"/>
                <w:szCs w:val="20"/>
              </w:rPr>
              <w:t>.2022</w:t>
            </w:r>
            <w:proofErr w:type="gramStart"/>
            <w:r w:rsidR="00F729D5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254A60">
              <w:rPr>
                <w:rFonts w:ascii="Calibri" w:hAnsi="Calibri"/>
                <w:b/>
                <w:sz w:val="20"/>
                <w:szCs w:val="20"/>
              </w:rPr>
              <w:t>59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54A60">
              <w:rPr>
                <w:rFonts w:ascii="Calibri" w:hAnsi="Calibri"/>
                <w:b/>
                <w:sz w:val="20"/>
                <w:szCs w:val="20"/>
              </w:rPr>
              <w:t>59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28" w:rsidRDefault="005F7D28" w:rsidP="002441BC">
      <w:r>
        <w:separator/>
      </w:r>
    </w:p>
  </w:endnote>
  <w:endnote w:type="continuationSeparator" w:id="0">
    <w:p w:rsidR="005F7D28" w:rsidRDefault="005F7D28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28" w:rsidRDefault="005F7D28" w:rsidP="002441BC">
      <w:r>
        <w:separator/>
      </w:r>
    </w:p>
  </w:footnote>
  <w:footnote w:type="continuationSeparator" w:id="0">
    <w:p w:rsidR="005F7D28" w:rsidRDefault="005F7D28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28" w:rsidRDefault="005F7D28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46CD"/>
    <w:rsid w:val="00116E73"/>
    <w:rsid w:val="00191284"/>
    <w:rsid w:val="001C5067"/>
    <w:rsid w:val="001F1D9C"/>
    <w:rsid w:val="00211969"/>
    <w:rsid w:val="00211D13"/>
    <w:rsid w:val="002441BC"/>
    <w:rsid w:val="00253237"/>
    <w:rsid w:val="00254A60"/>
    <w:rsid w:val="00257497"/>
    <w:rsid w:val="00275374"/>
    <w:rsid w:val="002B334F"/>
    <w:rsid w:val="003419EC"/>
    <w:rsid w:val="00356AA2"/>
    <w:rsid w:val="0036627F"/>
    <w:rsid w:val="00373061"/>
    <w:rsid w:val="003D6DD3"/>
    <w:rsid w:val="003F4123"/>
    <w:rsid w:val="003F71ED"/>
    <w:rsid w:val="004418E9"/>
    <w:rsid w:val="00482192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5F7D28"/>
    <w:rsid w:val="006019C8"/>
    <w:rsid w:val="0062715F"/>
    <w:rsid w:val="006E4143"/>
    <w:rsid w:val="00713BCD"/>
    <w:rsid w:val="00725116"/>
    <w:rsid w:val="007431CF"/>
    <w:rsid w:val="00763DD7"/>
    <w:rsid w:val="00765B5F"/>
    <w:rsid w:val="007949E8"/>
    <w:rsid w:val="007B1591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95E66"/>
    <w:rsid w:val="009E4B1D"/>
    <w:rsid w:val="00A75F50"/>
    <w:rsid w:val="00A92DB9"/>
    <w:rsid w:val="00AA528C"/>
    <w:rsid w:val="00AE25FF"/>
    <w:rsid w:val="00AE7C05"/>
    <w:rsid w:val="00AF4992"/>
    <w:rsid w:val="00B25DA4"/>
    <w:rsid w:val="00B2641E"/>
    <w:rsid w:val="00B35EA9"/>
    <w:rsid w:val="00B47D6A"/>
    <w:rsid w:val="00B61A64"/>
    <w:rsid w:val="00BC0CB7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A3E90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39</cp:revision>
  <dcterms:created xsi:type="dcterms:W3CDTF">2021-01-26T10:02:00Z</dcterms:created>
  <dcterms:modified xsi:type="dcterms:W3CDTF">2022-11-24T11:16:00Z</dcterms:modified>
</cp:coreProperties>
</file>