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A23" w:rsidRPr="00CF58D1" w:rsidRDefault="00123A23" w:rsidP="00ED195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23A23" w:rsidRPr="00CF58D1" w:rsidRDefault="004204C3" w:rsidP="00123A23">
      <w:pPr>
        <w:spacing w:after="200" w:line="276" w:lineRule="auto"/>
        <w:jc w:val="right"/>
        <w:rPr>
          <w:rFonts w:eastAsia="Calibri" w:cstheme="minorHAnsi"/>
        </w:rPr>
      </w:pPr>
      <w:r w:rsidRPr="00CF58D1">
        <w:rPr>
          <w:rFonts w:eastAsia="Calibri" w:cstheme="minorHAnsi"/>
        </w:rPr>
        <w:t xml:space="preserve">Nowy Targ, </w:t>
      </w:r>
      <w:r w:rsidR="0021585F" w:rsidRPr="00CF58D1">
        <w:rPr>
          <w:rFonts w:eastAsia="Calibri" w:cstheme="minorHAnsi"/>
        </w:rPr>
        <w:t>2</w:t>
      </w:r>
      <w:r w:rsidR="008969B2" w:rsidRPr="00CF58D1">
        <w:rPr>
          <w:rFonts w:eastAsia="Calibri" w:cstheme="minorHAnsi"/>
        </w:rPr>
        <w:t>5</w:t>
      </w:r>
      <w:r w:rsidR="00BE5FEE" w:rsidRPr="00CF58D1">
        <w:rPr>
          <w:rFonts w:eastAsia="Calibri" w:cstheme="minorHAnsi"/>
        </w:rPr>
        <w:t>.1</w:t>
      </w:r>
      <w:r w:rsidR="0021585F" w:rsidRPr="00CF58D1">
        <w:rPr>
          <w:rFonts w:eastAsia="Calibri" w:cstheme="minorHAnsi"/>
        </w:rPr>
        <w:t>0</w:t>
      </w:r>
      <w:r w:rsidR="00123A23" w:rsidRPr="00CF58D1">
        <w:rPr>
          <w:rFonts w:eastAsia="Calibri" w:cstheme="minorHAnsi"/>
        </w:rPr>
        <w:t>.202</w:t>
      </w:r>
      <w:r w:rsidR="0021585F" w:rsidRPr="00CF58D1">
        <w:rPr>
          <w:rFonts w:eastAsia="Calibri" w:cstheme="minorHAnsi"/>
        </w:rPr>
        <w:t>4</w:t>
      </w:r>
      <w:r w:rsidR="000F4C4B" w:rsidRPr="00CF58D1">
        <w:rPr>
          <w:rFonts w:eastAsia="Calibri" w:cstheme="minorHAnsi"/>
        </w:rPr>
        <w:t xml:space="preserve"> </w:t>
      </w:r>
      <w:r w:rsidR="00123A23" w:rsidRPr="00CF58D1">
        <w:rPr>
          <w:rFonts w:eastAsia="Calibri" w:cstheme="minorHAnsi"/>
        </w:rPr>
        <w:t xml:space="preserve">r. </w:t>
      </w:r>
    </w:p>
    <w:p w:rsidR="00123A23" w:rsidRPr="00CF58D1" w:rsidRDefault="004204C3" w:rsidP="00123A23">
      <w:pPr>
        <w:spacing w:after="200" w:line="276" w:lineRule="auto"/>
        <w:rPr>
          <w:rFonts w:eastAsia="Calibri" w:cstheme="minorHAnsi"/>
        </w:rPr>
      </w:pPr>
      <w:r w:rsidRPr="00CF58D1">
        <w:rPr>
          <w:rFonts w:eastAsia="Calibri" w:cstheme="minorHAnsi"/>
        </w:rPr>
        <w:t>Znak sprawy: ZA.272.</w:t>
      </w:r>
      <w:r w:rsidR="0021585F" w:rsidRPr="00CF58D1">
        <w:rPr>
          <w:rFonts w:eastAsia="Calibri" w:cstheme="minorHAnsi"/>
        </w:rPr>
        <w:t>16</w:t>
      </w:r>
      <w:r w:rsidR="00123A23" w:rsidRPr="00CF58D1">
        <w:rPr>
          <w:rFonts w:eastAsia="Calibri" w:cstheme="minorHAnsi"/>
        </w:rPr>
        <w:t>.202</w:t>
      </w:r>
      <w:r w:rsidR="0021585F" w:rsidRPr="00CF58D1">
        <w:rPr>
          <w:rFonts w:eastAsia="Calibri" w:cstheme="minorHAnsi"/>
        </w:rPr>
        <w:t>4</w:t>
      </w:r>
      <w:r w:rsidR="00123A23" w:rsidRPr="00CF58D1">
        <w:rPr>
          <w:rFonts w:eastAsia="Calibri" w:cstheme="minorHAnsi"/>
        </w:rPr>
        <w:tab/>
      </w:r>
      <w:r w:rsidR="00123A23" w:rsidRPr="00CF58D1">
        <w:rPr>
          <w:rFonts w:eastAsia="Calibri" w:cstheme="minorHAnsi"/>
        </w:rPr>
        <w:tab/>
      </w:r>
    </w:p>
    <w:p w:rsidR="00EF17DD" w:rsidRPr="00CF58D1" w:rsidRDefault="00123A23" w:rsidP="005F2D6E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CF58D1">
        <w:rPr>
          <w:rFonts w:eastAsia="Calibri" w:cstheme="minorHAnsi"/>
          <w:sz w:val="24"/>
          <w:szCs w:val="24"/>
        </w:rPr>
        <w:tab/>
      </w:r>
      <w:r w:rsidR="005F2D6E" w:rsidRPr="00CF58D1">
        <w:rPr>
          <w:rFonts w:eastAsia="Calibri" w:cstheme="minorHAnsi"/>
          <w:sz w:val="24"/>
          <w:szCs w:val="24"/>
        </w:rPr>
        <w:tab/>
      </w:r>
      <w:r w:rsidR="005F2D6E" w:rsidRPr="00CF58D1">
        <w:rPr>
          <w:rFonts w:eastAsia="Calibri" w:cstheme="minorHAnsi"/>
          <w:sz w:val="24"/>
          <w:szCs w:val="24"/>
        </w:rPr>
        <w:tab/>
      </w:r>
      <w:r w:rsidR="005F2D6E" w:rsidRPr="00CF58D1">
        <w:rPr>
          <w:rFonts w:eastAsia="Calibri" w:cstheme="minorHAnsi"/>
          <w:sz w:val="24"/>
          <w:szCs w:val="24"/>
        </w:rPr>
        <w:tab/>
      </w:r>
      <w:r w:rsidR="005F2D6E" w:rsidRPr="00CF58D1">
        <w:rPr>
          <w:rFonts w:eastAsia="Calibri" w:cstheme="minorHAnsi"/>
          <w:sz w:val="24"/>
          <w:szCs w:val="24"/>
        </w:rPr>
        <w:tab/>
      </w:r>
      <w:r w:rsidR="0021585F" w:rsidRPr="00CF58D1">
        <w:rPr>
          <w:rFonts w:eastAsia="Calibri" w:cstheme="minorHAnsi"/>
          <w:b/>
          <w:sz w:val="24"/>
          <w:szCs w:val="24"/>
        </w:rPr>
        <w:t xml:space="preserve">PYTANIA ODPOWIEDZI </w:t>
      </w:r>
      <w:r w:rsidR="00AF38A7" w:rsidRPr="00CF58D1">
        <w:rPr>
          <w:rFonts w:eastAsia="Calibri" w:cstheme="minorHAnsi"/>
          <w:b/>
          <w:sz w:val="24"/>
          <w:szCs w:val="24"/>
        </w:rPr>
        <w:t>MODYFIKACJA</w:t>
      </w:r>
    </w:p>
    <w:p w:rsidR="001A4F8E" w:rsidRPr="00CF58D1" w:rsidRDefault="00C648AD" w:rsidP="00CF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Fonts w:eastAsia="Calibri" w:cstheme="minorHAnsi"/>
          <w:b/>
        </w:rPr>
      </w:pPr>
      <w:r w:rsidRPr="00CF58D1">
        <w:rPr>
          <w:rFonts w:eastAsia="Calibri" w:cstheme="minorHAnsi"/>
        </w:rPr>
        <w:t xml:space="preserve">Dotyczy: Postępowania o udzielenie zamówienia publicznego prowadzonego w trybie podstawowym zgodnie z art. 275 pkt 1 ustawy </w:t>
      </w:r>
      <w:proofErr w:type="spellStart"/>
      <w:r w:rsidRPr="00CF58D1">
        <w:rPr>
          <w:rFonts w:eastAsia="Calibri" w:cstheme="minorHAnsi"/>
        </w:rPr>
        <w:t>Pzp</w:t>
      </w:r>
      <w:proofErr w:type="spellEnd"/>
      <w:r w:rsidRPr="00CF58D1">
        <w:rPr>
          <w:rFonts w:eastAsia="Calibri" w:cstheme="minorHAnsi"/>
        </w:rPr>
        <w:t xml:space="preserve"> na:</w:t>
      </w:r>
      <w:r w:rsidRPr="00CF58D1">
        <w:rPr>
          <w:rFonts w:eastAsia="Calibri" w:cstheme="minorHAnsi"/>
          <w:b/>
        </w:rPr>
        <w:t xml:space="preserve"> </w:t>
      </w:r>
      <w:r w:rsidR="00485C68" w:rsidRPr="00CF58D1">
        <w:rPr>
          <w:rFonts w:eastAsia="Calibri" w:cstheme="minorHAnsi"/>
          <w:b/>
          <w:bCs/>
        </w:rPr>
        <w:t>KOMPLEKSOWĄ DOSTAWĘ</w:t>
      </w:r>
      <w:r w:rsidR="00A539C6" w:rsidRPr="00CF58D1">
        <w:rPr>
          <w:rFonts w:eastAsia="Calibri" w:cstheme="minorHAnsi"/>
          <w:b/>
          <w:bCs/>
        </w:rPr>
        <w:t xml:space="preserve"> GAZU ZIEMNEGO</w:t>
      </w:r>
      <w:r w:rsidR="000F4C4B" w:rsidRPr="00CF58D1">
        <w:rPr>
          <w:rFonts w:eastAsia="Calibri" w:cstheme="minorHAnsi"/>
          <w:b/>
        </w:rPr>
        <w:t>.</w:t>
      </w:r>
    </w:p>
    <w:p w:rsidR="0021585F" w:rsidRPr="00CF58D1" w:rsidRDefault="0021585F" w:rsidP="000F5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21585F" w:rsidRPr="00CF58D1" w:rsidRDefault="0021585F" w:rsidP="0021585F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CF58D1">
        <w:rPr>
          <w:rFonts w:eastAsia="Calibri" w:cstheme="minorHAnsi"/>
          <w:sz w:val="24"/>
          <w:szCs w:val="24"/>
        </w:rPr>
        <w:t xml:space="preserve">Informuję, że zgodnie z art. 284 ustawy Prawo zamówień publicznych  </w:t>
      </w:r>
      <w:r w:rsidRPr="00CF58D1">
        <w:rPr>
          <w:rFonts w:eastAsia="Calibri" w:cstheme="minorHAnsi"/>
          <w:sz w:val="24"/>
          <w:szCs w:val="24"/>
        </w:rPr>
        <w:br/>
        <w:t>w przedmiotowym postępowaniu do Zamawiającego wpłynęły następujące zapytania:</w:t>
      </w:r>
    </w:p>
    <w:p w:rsidR="0021585F" w:rsidRPr="00CF58D1" w:rsidRDefault="0021585F" w:rsidP="000F5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6B1055" w:rsidRPr="00CF58D1" w:rsidRDefault="006B1055" w:rsidP="006B105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bookmarkStart w:id="0" w:name="_Hlk169600163"/>
      <w:r w:rsidRPr="00CF58D1">
        <w:rPr>
          <w:rFonts w:cstheme="minorHAnsi"/>
          <w:sz w:val="24"/>
          <w:szCs w:val="24"/>
        </w:rPr>
        <w:t xml:space="preserve">Dotyczy PPU rozdział 2 pkt 4: </w:t>
      </w:r>
      <w:r w:rsidRPr="00CF58D1">
        <w:rPr>
          <w:rFonts w:cstheme="minorHAnsi"/>
          <w:i/>
          <w:iCs/>
          <w:sz w:val="24"/>
          <w:szCs w:val="24"/>
        </w:rPr>
        <w:t>„</w:t>
      </w:r>
      <w:r w:rsidRPr="00CF58D1">
        <w:rPr>
          <w:rFonts w:cstheme="minorHAnsi"/>
          <w:i/>
          <w:iCs/>
          <w:sz w:val="24"/>
          <w:szCs w:val="24"/>
          <w:lang w:val="pl"/>
        </w:rPr>
        <w:t>Rozliczenia za paliwo gazowe dokonywane będą w miesięcznych okresach rozliczeniowych w oparciu o faktury wystawiane na podstawie danych pomiarowo-rozliczeniowych. W przypadku punktów w grupach taryfowych od BW-1 do BW-3 (BW-1.1; BW-1.2; BW-2.1; BW-2.2; BW-3.6; BW-3.9) z oznaczeniem „12T” rozliczenie będzie dokonywane na podstawie odczytu przekazanego przez Zamawiającego na rzecz Wykonawcy w wybranym dniu każdego miesiąca.”</w:t>
      </w:r>
      <w:r w:rsidRPr="00CF58D1">
        <w:rPr>
          <w:rFonts w:cstheme="minorHAnsi"/>
          <w:sz w:val="24"/>
          <w:szCs w:val="24"/>
          <w:lang w:val="pl"/>
        </w:rPr>
        <w:t xml:space="preserve"> </w:t>
      </w:r>
      <w:r w:rsidRPr="00CF58D1">
        <w:rPr>
          <w:rFonts w:cstheme="minorHAnsi"/>
          <w:sz w:val="24"/>
          <w:szCs w:val="24"/>
        </w:rPr>
        <w:t>Wykonawca wnioskuje o dostosowanie oznaczenia grup taryfowych zgodnie z oznaczeniem OSD. Wskazane przez Zamawiającego oznaczenie jest stosowane u konkretnego Wykonawcy.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Cs w:val="24"/>
        </w:rPr>
      </w:pPr>
      <w:r w:rsidRPr="00CF58D1">
        <w:rPr>
          <w:rFonts w:cstheme="minorHAnsi"/>
          <w:i/>
          <w:iCs/>
          <w:sz w:val="24"/>
          <w:szCs w:val="24"/>
        </w:rPr>
        <w:t xml:space="preserve">Odpowiedź: </w:t>
      </w:r>
      <w:bookmarkStart w:id="1" w:name="_Hlk180669360"/>
      <w:r w:rsidRPr="00CF58D1">
        <w:rPr>
          <w:rFonts w:cstheme="minorHAnsi"/>
          <w:i/>
          <w:iCs/>
          <w:sz w:val="24"/>
          <w:szCs w:val="24"/>
        </w:rPr>
        <w:t xml:space="preserve">Grupa taryfowa dla </w:t>
      </w:r>
      <w:r w:rsidRPr="00CF58D1">
        <w:rPr>
          <w:rFonts w:cstheme="minorHAnsi"/>
          <w:i/>
          <w:iCs/>
          <w:szCs w:val="24"/>
        </w:rPr>
        <w:t>PPG: 8018590365500071547256 (ul. Jana Kazimierza 20 w Nowym Targu)- W-3.6_TA</w:t>
      </w:r>
      <w:bookmarkEnd w:id="1"/>
    </w:p>
    <w:p w:rsidR="006B1055" w:rsidRPr="00635928" w:rsidRDefault="002009BD" w:rsidP="00E6489D">
      <w:pPr>
        <w:pStyle w:val="Akapitzlist"/>
        <w:ind w:left="928"/>
        <w:rPr>
          <w:rFonts w:cstheme="minorHAnsi"/>
          <w:i/>
          <w:iCs/>
        </w:rPr>
      </w:pPr>
      <w:r w:rsidRPr="00635928">
        <w:rPr>
          <w:rFonts w:cstheme="minorHAnsi"/>
          <w:i/>
          <w:iCs/>
        </w:rPr>
        <w:t>Grupa taryfowa dla PPG: 8018590365500087187392 (ul. Podhalańska 3 w Jabłonce) – W-2.1_TA</w:t>
      </w:r>
    </w:p>
    <w:p w:rsidR="00E6489D" w:rsidRPr="00CF58D1" w:rsidRDefault="00E6489D" w:rsidP="00E6489D">
      <w:pPr>
        <w:pStyle w:val="Akapitzlist"/>
        <w:ind w:left="928"/>
        <w:rPr>
          <w:rFonts w:cstheme="minorHAnsi"/>
          <w:i/>
          <w:iCs/>
          <w:sz w:val="24"/>
          <w:szCs w:val="24"/>
        </w:rPr>
      </w:pPr>
    </w:p>
    <w:p w:rsidR="006B1055" w:rsidRPr="00CF58D1" w:rsidRDefault="006B1055" w:rsidP="006B105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F58D1">
        <w:rPr>
          <w:rFonts w:cstheme="minorHAnsi"/>
          <w:sz w:val="24"/>
          <w:szCs w:val="24"/>
        </w:rPr>
        <w:t>Dotyczy PPU [dotyczy PPG objętych częściową i całkowitą ochroną taryfową]. Wykonawca wnioskuje o dodanie poniższego zapisu: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  <w:lang w:val="pl"/>
        </w:rPr>
      </w:pPr>
      <w:r w:rsidRPr="00CF58D1">
        <w:rPr>
          <w:rFonts w:cstheme="minorHAnsi"/>
          <w:i/>
          <w:iCs/>
          <w:sz w:val="24"/>
          <w:szCs w:val="24"/>
          <w:lang w:val="pl"/>
        </w:rPr>
        <w:t xml:space="preserve">„Dla punktów poboru gazu objętych rozliczeniami zgodnie z Ustawą z dnia 26 stycznia 2022 r. o szczególnych rozwiązaniach służących ochronie odbiorców paliw gazowych w związku z sytuacją na rynku gazu (Dz. U. z 2022 r., poz. 202 z </w:t>
      </w:r>
      <w:proofErr w:type="spellStart"/>
      <w:r w:rsidRPr="00CF58D1">
        <w:rPr>
          <w:rFonts w:cstheme="minorHAnsi"/>
          <w:i/>
          <w:iCs/>
          <w:sz w:val="24"/>
          <w:szCs w:val="24"/>
          <w:lang w:val="pl"/>
        </w:rPr>
        <w:t>późn</w:t>
      </w:r>
      <w:proofErr w:type="spellEnd"/>
      <w:r w:rsidRPr="00CF58D1">
        <w:rPr>
          <w:rFonts w:cstheme="minorHAnsi"/>
          <w:i/>
          <w:iCs/>
          <w:sz w:val="24"/>
          <w:szCs w:val="24"/>
          <w:lang w:val="pl"/>
        </w:rPr>
        <w:t>. zm.), dla których Zamawiający złożył Wykonawcy stosowne oświadczenie, Wykonawca w rozliczeniach będzie stosował stawki zgodne z Taryfą zatwierdzoną przez Prezesa URE."</w:t>
      </w:r>
      <w:bookmarkEnd w:id="0"/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  <w:lang w:val="pl"/>
        </w:rPr>
      </w:pP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  <w:lang w:val="pl"/>
        </w:rPr>
      </w:pPr>
      <w:r w:rsidRPr="00CF58D1">
        <w:rPr>
          <w:rFonts w:cstheme="minorHAnsi"/>
          <w:i/>
          <w:iCs/>
          <w:sz w:val="24"/>
          <w:szCs w:val="24"/>
          <w:lang w:val="pl"/>
        </w:rPr>
        <w:t>Odpowiedź: Zamawiający wyraża zgodę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  <w:lang w:val="pl"/>
        </w:rPr>
      </w:pPr>
    </w:p>
    <w:p w:rsidR="006B1055" w:rsidRPr="00CF58D1" w:rsidRDefault="006B1055" w:rsidP="006B105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F58D1">
        <w:rPr>
          <w:rFonts w:cstheme="minorHAnsi"/>
          <w:sz w:val="24"/>
          <w:szCs w:val="24"/>
        </w:rPr>
        <w:t>Wykonawca prosi o informację, czy obecne umowy wymagają wypowiedzenia? Jeśli tak, to kto będzie odpowiedzialny za wypowiedzenie umowy? Jaki jest okres wypowiedzenia umów?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</w:rPr>
      </w:pPr>
      <w:r w:rsidRPr="00CF58D1">
        <w:rPr>
          <w:rFonts w:cstheme="minorHAnsi"/>
          <w:i/>
          <w:iCs/>
          <w:sz w:val="24"/>
          <w:szCs w:val="24"/>
        </w:rPr>
        <w:lastRenderedPageBreak/>
        <w:t xml:space="preserve">Odpowiedź: Umowa dla </w:t>
      </w:r>
      <w:r w:rsidRPr="00CF58D1">
        <w:rPr>
          <w:rFonts w:cstheme="minorHAnsi"/>
          <w:i/>
          <w:iCs/>
          <w:szCs w:val="24"/>
        </w:rPr>
        <w:t>. PPG: 8018590365500071547256 (ul. Jana Kazimierza 20) jest umową zawarta z urzędu i wymaga wypowiedzenia. Wypowiedzenie umowy leży po stronie Zamawiającego. Okres wypowiedzenia wynosi min. miesiąc.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bookmarkStart w:id="2" w:name="_Hlk154149995"/>
      <w:r w:rsidRPr="00CF58D1">
        <w:rPr>
          <w:rFonts w:cstheme="minorHAnsi"/>
          <w:sz w:val="24"/>
          <w:szCs w:val="24"/>
        </w:rPr>
        <w:t xml:space="preserve">Czy Zamawiający będzie sam kontrolował wartość umowy? Czy w przypadku jej przekroczenia, Zamawiający zapłaci za rzeczywiste zużycie paliwa gazowego? </w:t>
      </w:r>
      <w:bookmarkStart w:id="3" w:name="_Hlk118455494"/>
      <w:bookmarkEnd w:id="2"/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ind w:left="928"/>
        <w:jc w:val="both"/>
        <w:rPr>
          <w:rFonts w:eastAsia="Calibri" w:cstheme="minorHAnsi"/>
          <w:i/>
          <w:iCs/>
        </w:rPr>
      </w:pPr>
      <w:r w:rsidRPr="00CF58D1">
        <w:rPr>
          <w:rFonts w:eastAsia="Calibri" w:cstheme="minorHAnsi"/>
          <w:i/>
          <w:iCs/>
        </w:rPr>
        <w:t>Odpowiedź: Zamawiający będzie sam kontrolował wartość umowy. Zgodnie z PPU „Określone przez Zamawiającego w przedmiocie zamówienia, prognozowane zużycie paliwa gazowego ma charakter jedynie orientacyjny, nie jest równoznaczne z realnym lub deklarowanym poborem paliwa gazowego w czasie trwania umowy. W związku z tym nie może być podstawą jakichkolwiek roszczeń ze strony Wykonawcy w tym zakresie. Zamawiający zastrzega sobie możliwość zmniejszenia lub zwiększenia ilości paliwa gazowego.” Zamawiający zapłaci za rzeczywiste zużycie paliwa gazowego.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bookmarkStart w:id="4" w:name="_Hlk154150187"/>
      <w:bookmarkEnd w:id="3"/>
      <w:r w:rsidRPr="00CF58D1">
        <w:rPr>
          <w:rFonts w:cstheme="minorHAnsi"/>
          <w:sz w:val="24"/>
          <w:szCs w:val="24"/>
        </w:rPr>
        <w:t>Czy Zamawiający ma zawarte umowy/aneksy w ramach akcji promocyjnych/ lojalnościowych, które uniemożliwiają zawarcie nowej umowy we wskazanym przez Zamawiającego terminie? Jeżeli tak, to jaki jest ich okres wypowiedzenia?</w:t>
      </w: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sz w:val="24"/>
          <w:szCs w:val="24"/>
        </w:rPr>
      </w:pPr>
    </w:p>
    <w:p w:rsidR="006B1055" w:rsidRPr="00CF58D1" w:rsidRDefault="006B1055" w:rsidP="006B1055">
      <w:pPr>
        <w:pStyle w:val="Akapitzlist"/>
        <w:ind w:left="928"/>
        <w:jc w:val="both"/>
        <w:rPr>
          <w:rFonts w:cstheme="minorHAnsi"/>
          <w:i/>
          <w:iCs/>
          <w:sz w:val="24"/>
          <w:szCs w:val="24"/>
        </w:rPr>
      </w:pPr>
      <w:r w:rsidRPr="00CF58D1">
        <w:rPr>
          <w:rFonts w:cstheme="minorHAnsi"/>
          <w:i/>
          <w:iCs/>
          <w:sz w:val="24"/>
          <w:szCs w:val="24"/>
        </w:rPr>
        <w:t>Odpowiedź: Zamawiający nie ma umów zawartych w ramach akcji promocyjnych/ lojalnościowych.</w:t>
      </w:r>
    </w:p>
    <w:bookmarkEnd w:id="4"/>
    <w:p w:rsidR="0021585F" w:rsidRPr="00CF58D1" w:rsidRDefault="0021585F" w:rsidP="000F5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F58D1" w:rsidRPr="00CF58D1" w:rsidRDefault="00CF58D1" w:rsidP="00CF58D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F58D1">
        <w:rPr>
          <w:rFonts w:eastAsia="Calibri" w:cstheme="minorHAnsi"/>
          <w:sz w:val="24"/>
          <w:szCs w:val="24"/>
        </w:rPr>
        <w:t>Zamawiający zgodnie z art. 286  ustawy Prawo zamówień publicznych dokonuje modyfikacji treści załącznika nr 5.1 oraz 5.4 do SWZ wprowadzając następującą zmianę:</w:t>
      </w:r>
    </w:p>
    <w:p w:rsidR="00CF58D1" w:rsidRPr="00CF58D1" w:rsidRDefault="00CF58D1" w:rsidP="00CF58D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F58D1" w:rsidRPr="00CF58D1" w:rsidRDefault="00CF58D1" w:rsidP="00CF58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F58D1">
        <w:rPr>
          <w:rFonts w:cstheme="minorHAnsi"/>
          <w:i/>
          <w:iCs/>
          <w:sz w:val="24"/>
          <w:szCs w:val="24"/>
        </w:rPr>
        <w:t>Grupa taryfowa dla PPG: 8018590365500071547256 (ul. Jana Kazimierza 20 w Nowym Targu)- W-3.6_TA</w:t>
      </w:r>
    </w:p>
    <w:p w:rsidR="00CF58D1" w:rsidRPr="00CF58D1" w:rsidRDefault="00CF58D1" w:rsidP="00CF58D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F58D1">
        <w:rPr>
          <w:rFonts w:cstheme="minorHAnsi"/>
          <w:i/>
          <w:iCs/>
          <w:sz w:val="24"/>
          <w:szCs w:val="24"/>
        </w:rPr>
        <w:t xml:space="preserve">Grupa taryfowa dla PPG: 8018590365500087187392 (ul. Podhalańska 3 w Jabłonce) – </w:t>
      </w:r>
      <w:r w:rsidR="004631C6">
        <w:rPr>
          <w:rFonts w:cstheme="minorHAnsi"/>
          <w:i/>
          <w:iCs/>
          <w:sz w:val="24"/>
          <w:szCs w:val="24"/>
        </w:rPr>
        <w:br/>
      </w:r>
      <w:r w:rsidRPr="00CF58D1">
        <w:rPr>
          <w:rFonts w:cstheme="minorHAnsi"/>
          <w:i/>
          <w:iCs/>
          <w:sz w:val="24"/>
          <w:szCs w:val="24"/>
        </w:rPr>
        <w:t>W-2.1_TA</w:t>
      </w:r>
    </w:p>
    <w:p w:rsidR="00CF58D1" w:rsidRPr="00CF58D1" w:rsidRDefault="00CF58D1" w:rsidP="000F5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F58D1" w:rsidRPr="004631C6" w:rsidRDefault="00CF58D1" w:rsidP="000F5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379A6" w:rsidRPr="004631C6" w:rsidRDefault="00BC56D4" w:rsidP="0021585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1C6">
        <w:rPr>
          <w:rFonts w:eastAsia="Calibri" w:cstheme="minorHAnsi"/>
          <w:sz w:val="24"/>
          <w:szCs w:val="24"/>
        </w:rPr>
        <w:t xml:space="preserve">W związku z powyższym </w:t>
      </w:r>
      <w:r w:rsidR="00BE5FEE" w:rsidRPr="004631C6">
        <w:rPr>
          <w:rFonts w:eastAsia="Calibri" w:cstheme="minorHAnsi"/>
          <w:sz w:val="24"/>
          <w:szCs w:val="24"/>
        </w:rPr>
        <w:t>Zamawiający</w:t>
      </w:r>
      <w:r w:rsidR="005379A6" w:rsidRPr="004631C6">
        <w:rPr>
          <w:rFonts w:eastAsia="Calibri" w:cstheme="minorHAnsi"/>
          <w:sz w:val="24"/>
          <w:szCs w:val="24"/>
        </w:rPr>
        <w:t xml:space="preserve"> informuję, </w:t>
      </w:r>
      <w:r w:rsidR="00BE5FEE" w:rsidRPr="004631C6">
        <w:rPr>
          <w:rFonts w:eastAsia="Calibri" w:cstheme="minorHAnsi"/>
          <w:sz w:val="24"/>
          <w:szCs w:val="24"/>
        </w:rPr>
        <w:t xml:space="preserve">że </w:t>
      </w:r>
      <w:bookmarkStart w:id="5" w:name="_Hlk180669227"/>
      <w:r w:rsidR="00BE5FEE" w:rsidRPr="004631C6">
        <w:rPr>
          <w:rFonts w:eastAsia="Calibri" w:cstheme="minorHAnsi"/>
          <w:sz w:val="24"/>
          <w:szCs w:val="24"/>
        </w:rPr>
        <w:t xml:space="preserve">zgodnie z </w:t>
      </w:r>
      <w:r w:rsidR="001A4F8E" w:rsidRPr="004631C6">
        <w:rPr>
          <w:rFonts w:eastAsia="Calibri" w:cstheme="minorHAnsi"/>
          <w:sz w:val="24"/>
          <w:szCs w:val="24"/>
        </w:rPr>
        <w:t xml:space="preserve">art. </w:t>
      </w:r>
      <w:r w:rsidR="0021585F" w:rsidRPr="004631C6">
        <w:rPr>
          <w:rFonts w:eastAsia="Calibri" w:cstheme="minorHAnsi"/>
          <w:sz w:val="24"/>
          <w:szCs w:val="24"/>
        </w:rPr>
        <w:t xml:space="preserve">284 ust. 3 </w:t>
      </w:r>
      <w:r w:rsidR="001A4F8E" w:rsidRPr="004631C6">
        <w:rPr>
          <w:rFonts w:eastAsia="Calibri" w:cstheme="minorHAnsi"/>
          <w:sz w:val="24"/>
          <w:szCs w:val="24"/>
        </w:rPr>
        <w:t xml:space="preserve"> ustawy Prawo zamówień publicznych</w:t>
      </w:r>
      <w:bookmarkEnd w:id="5"/>
      <w:r w:rsidR="001A4F8E" w:rsidRPr="004631C6">
        <w:rPr>
          <w:rFonts w:eastAsia="Calibri" w:cstheme="minorHAnsi"/>
          <w:sz w:val="24"/>
          <w:szCs w:val="24"/>
        </w:rPr>
        <w:t xml:space="preserve"> </w:t>
      </w:r>
      <w:r w:rsidR="005379A6" w:rsidRPr="004631C6">
        <w:rPr>
          <w:rFonts w:eastAsia="Calibri" w:cstheme="minorHAnsi"/>
          <w:sz w:val="24"/>
          <w:szCs w:val="24"/>
        </w:rPr>
        <w:t xml:space="preserve">przedłuża termin składania </w:t>
      </w:r>
      <w:r w:rsidR="0021585F" w:rsidRPr="004631C6">
        <w:rPr>
          <w:rFonts w:eastAsia="Calibri" w:cstheme="minorHAnsi"/>
          <w:sz w:val="24"/>
          <w:szCs w:val="24"/>
        </w:rPr>
        <w:t>odpowiednio ofert albo ofert podlegających negocjacjom o czas niezbędny do zapoznania się wszystkich zainteresowanych wykonawców z wyjaśnieniami niezbędnymi do należytego przygotowania i złożenia odpowiednio ofert albo ofert podlegających negocjacjom.</w:t>
      </w:r>
    </w:p>
    <w:p w:rsidR="008A1266" w:rsidRPr="004631C6" w:rsidRDefault="008A126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5379A6" w:rsidRPr="004631C6" w:rsidRDefault="005379A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631C6">
        <w:rPr>
          <w:rFonts w:eastAsia="Calibri" w:cstheme="minorHAnsi"/>
          <w:b/>
          <w:sz w:val="24"/>
          <w:szCs w:val="24"/>
        </w:rPr>
        <w:t xml:space="preserve">Nowy termin składania ofert: </w:t>
      </w:r>
      <w:r w:rsidR="008969B2" w:rsidRPr="004631C6">
        <w:rPr>
          <w:rFonts w:eastAsia="Calibri" w:cstheme="minorHAnsi"/>
          <w:b/>
          <w:bCs/>
          <w:sz w:val="24"/>
          <w:szCs w:val="24"/>
          <w:u w:val="single"/>
        </w:rPr>
        <w:t>30</w:t>
      </w:r>
      <w:r w:rsidR="0021585F" w:rsidRPr="004631C6">
        <w:rPr>
          <w:rFonts w:eastAsia="Calibri" w:cstheme="minorHAnsi"/>
          <w:b/>
          <w:bCs/>
          <w:sz w:val="24"/>
          <w:szCs w:val="24"/>
          <w:u w:val="single"/>
        </w:rPr>
        <w:t>.10.2024</w:t>
      </w:r>
      <w:r w:rsidR="00C4293E" w:rsidRPr="004631C6">
        <w:rPr>
          <w:rFonts w:eastAsia="Calibri" w:cstheme="minorHAnsi"/>
          <w:b/>
          <w:bCs/>
          <w:sz w:val="24"/>
          <w:szCs w:val="24"/>
          <w:u w:val="single"/>
        </w:rPr>
        <w:t xml:space="preserve"> r. godz.: </w:t>
      </w:r>
      <w:r w:rsidR="0021585F" w:rsidRPr="004631C6">
        <w:rPr>
          <w:rFonts w:eastAsia="Calibri" w:cstheme="minorHAnsi"/>
          <w:b/>
          <w:bCs/>
          <w:sz w:val="24"/>
          <w:szCs w:val="24"/>
          <w:u w:val="single"/>
        </w:rPr>
        <w:t>09</w:t>
      </w:r>
      <w:r w:rsidRPr="004631C6">
        <w:rPr>
          <w:rFonts w:eastAsia="Calibri" w:cstheme="minorHAnsi"/>
          <w:b/>
          <w:bCs/>
          <w:sz w:val="24"/>
          <w:szCs w:val="24"/>
          <w:u w:val="single"/>
        </w:rPr>
        <w:t>:00</w:t>
      </w:r>
    </w:p>
    <w:p w:rsidR="005379A6" w:rsidRPr="004631C6" w:rsidRDefault="005379A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bCs/>
          <w:sz w:val="24"/>
          <w:szCs w:val="24"/>
          <w:u w:val="single"/>
          <w:lang w:eastAsia="zh-CN"/>
        </w:rPr>
      </w:pPr>
      <w:r w:rsidRPr="004631C6">
        <w:rPr>
          <w:rFonts w:eastAsia="Calibri" w:cstheme="minorHAnsi"/>
          <w:b/>
          <w:sz w:val="24"/>
          <w:szCs w:val="24"/>
        </w:rPr>
        <w:t xml:space="preserve">Nowy termin otwarcia ofert: </w:t>
      </w:r>
      <w:r w:rsidR="008969B2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30</w:t>
      </w:r>
      <w:r w:rsidR="0021585F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.10.2024</w:t>
      </w:r>
      <w:r w:rsidR="00C4293E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 xml:space="preserve"> r. godz.: </w:t>
      </w:r>
      <w:r w:rsidR="0021585F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09</w:t>
      </w:r>
      <w:r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:30</w:t>
      </w:r>
    </w:p>
    <w:p w:rsidR="005379A6" w:rsidRPr="004631C6" w:rsidRDefault="005379A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631C6">
        <w:rPr>
          <w:rFonts w:eastAsia="SimSun" w:cstheme="minorHAnsi"/>
          <w:b/>
          <w:bCs/>
          <w:sz w:val="24"/>
          <w:szCs w:val="24"/>
          <w:lang w:eastAsia="zh-CN"/>
        </w:rPr>
        <w:t xml:space="preserve">Nowy termin związania ofertą: </w:t>
      </w:r>
      <w:r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 xml:space="preserve">do dnia </w:t>
      </w:r>
      <w:r w:rsidR="0021585F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2</w:t>
      </w:r>
      <w:r w:rsidR="008969B2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8</w:t>
      </w:r>
      <w:r w:rsidR="0021585F"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>.11.2024</w:t>
      </w:r>
      <w:r w:rsidRPr="004631C6">
        <w:rPr>
          <w:rFonts w:eastAsia="SimSun" w:cstheme="minorHAnsi"/>
          <w:b/>
          <w:bCs/>
          <w:sz w:val="24"/>
          <w:szCs w:val="24"/>
          <w:u w:val="single"/>
          <w:lang w:eastAsia="zh-CN"/>
        </w:rPr>
        <w:t xml:space="preserve"> r.</w:t>
      </w:r>
    </w:p>
    <w:p w:rsidR="005379A6" w:rsidRPr="004631C6" w:rsidRDefault="005379A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81320" w:rsidRPr="004631C6" w:rsidRDefault="00981320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379A6" w:rsidRPr="004631C6" w:rsidRDefault="005379A6" w:rsidP="005379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1C6">
        <w:rPr>
          <w:rFonts w:eastAsia="Calibri" w:cstheme="minorHAnsi"/>
          <w:sz w:val="24"/>
          <w:szCs w:val="24"/>
        </w:rPr>
        <w:t>Załączniki:</w:t>
      </w:r>
    </w:p>
    <w:p w:rsidR="005379A6" w:rsidRPr="004631C6" w:rsidRDefault="005379A6" w:rsidP="005379A6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theme="minorHAnsi"/>
          <w:sz w:val="24"/>
          <w:szCs w:val="24"/>
        </w:rPr>
      </w:pPr>
      <w:r w:rsidRPr="004631C6">
        <w:rPr>
          <w:rFonts w:eastAsia="Calibri" w:cstheme="minorHAnsi"/>
          <w:sz w:val="24"/>
          <w:szCs w:val="24"/>
        </w:rPr>
        <w:t>Ogłoszenie o zmianie ogłoszenia</w:t>
      </w:r>
      <w:r w:rsidR="006F777B" w:rsidRPr="004631C6">
        <w:rPr>
          <w:rFonts w:eastAsia="Calibri" w:cstheme="minorHAnsi"/>
          <w:sz w:val="24"/>
          <w:szCs w:val="24"/>
        </w:rPr>
        <w:t xml:space="preserve"> II</w:t>
      </w:r>
    </w:p>
    <w:p w:rsidR="003C286F" w:rsidRPr="004631C6" w:rsidRDefault="006B1055" w:rsidP="005379A6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theme="minorHAnsi"/>
          <w:sz w:val="24"/>
          <w:szCs w:val="24"/>
        </w:rPr>
      </w:pPr>
      <w:r w:rsidRPr="004631C6">
        <w:rPr>
          <w:rFonts w:eastAsia="Calibri" w:cstheme="minorHAnsi"/>
          <w:sz w:val="24"/>
          <w:szCs w:val="24"/>
        </w:rPr>
        <w:t>Nowy poprawiony formularz cenowy/ofertowy – załącznik nr 1 do SWZ</w:t>
      </w:r>
    </w:p>
    <w:p w:rsidR="002F609E" w:rsidRPr="00CF58D1" w:rsidRDefault="002F609E" w:rsidP="00126E3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sectPr w:rsidR="002F609E" w:rsidRPr="00CF58D1" w:rsidSect="001901F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C4B" w:rsidRDefault="000F4C4B" w:rsidP="000F4C4B">
      <w:pPr>
        <w:spacing w:after="0" w:line="240" w:lineRule="auto"/>
      </w:pPr>
      <w:r>
        <w:separator/>
      </w:r>
    </w:p>
  </w:endnote>
  <w:endnote w:type="continuationSeparator" w:id="0">
    <w:p w:rsidR="000F4C4B" w:rsidRDefault="000F4C4B" w:rsidP="000F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C4B" w:rsidRPr="000F4C4B" w:rsidRDefault="004631C6" w:rsidP="000F4C4B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="Cambria" w:eastAsia="Times New Roman" w:hAnsi="Cambria" w:cs="Times New Roman"/>
        <w:b/>
        <w:sz w:val="28"/>
        <w:szCs w:val="28"/>
      </w:rPr>
    </w:pPr>
    <w:r>
      <w:rPr>
        <w:rFonts w:ascii="Calibri" w:eastAsia="Calibri" w:hAnsi="Calibri" w:cs="Times New Roman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33.05pt;margin-top:8.6pt;width:49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0F4C4B" w:rsidRPr="000F4C4B" w:rsidRDefault="000F4C4B" w:rsidP="000F4C4B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</w:rPr>
    </w:pPr>
    <w:r w:rsidRPr="000F4C4B">
      <w:rPr>
        <w:rFonts w:ascii="Calibri" w:eastAsia="Times New Roman" w:hAnsi="Calibri" w:cs="Times New Roman"/>
        <w:sz w:val="18"/>
        <w:szCs w:val="18"/>
      </w:rPr>
      <w:t>POWIAT NOWOTARSKI – Biuro zamówień publicznych</w:t>
    </w:r>
  </w:p>
  <w:p w:rsidR="000F4C4B" w:rsidRPr="000F4C4B" w:rsidRDefault="000F4C4B" w:rsidP="000F4C4B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val="de-DE"/>
      </w:rPr>
    </w:pPr>
    <w:r w:rsidRPr="000F4C4B">
      <w:rPr>
        <w:rFonts w:ascii="Calibri" w:eastAsia="Times New Roman" w:hAnsi="Calibri" w:cs="Times New Roman"/>
        <w:sz w:val="16"/>
        <w:szCs w:val="16"/>
      </w:rPr>
      <w:t>Ul. Bolesława Wstydliwego 14, 34-400 Nowy Targ, tel. (018) 266 13 00</w:t>
    </w:r>
    <w:r w:rsidRPr="000F4C4B">
      <w:rPr>
        <w:rFonts w:ascii="Calibri" w:eastAsia="Times New Roman" w:hAnsi="Calibri" w:cs="Times New Roman"/>
        <w:sz w:val="16"/>
        <w:szCs w:val="16"/>
        <w:lang w:val="de-DE"/>
      </w:rPr>
      <w:t xml:space="preserve">, </w:t>
    </w:r>
    <w:proofErr w:type="spellStart"/>
    <w:r w:rsidRPr="000F4C4B">
      <w:rPr>
        <w:rFonts w:ascii="Calibri" w:eastAsia="Times New Roman" w:hAnsi="Calibri" w:cs="Times New Roman"/>
        <w:sz w:val="16"/>
        <w:szCs w:val="16"/>
        <w:lang w:val="de-DE"/>
      </w:rPr>
      <w:t>e-mail</w:t>
    </w:r>
    <w:proofErr w:type="spellEnd"/>
    <w:r w:rsidRPr="000F4C4B">
      <w:rPr>
        <w:rFonts w:ascii="Calibri" w:eastAsia="Times New Roman" w:hAnsi="Calibri" w:cs="Times New Roman"/>
        <w:sz w:val="16"/>
        <w:szCs w:val="16"/>
        <w:lang w:val="de-DE"/>
      </w:rPr>
      <w:t>: przetarg@nowotarski.pl</w:t>
    </w:r>
  </w:p>
  <w:p w:rsidR="000F4C4B" w:rsidRPr="000F4C4B" w:rsidRDefault="000F4C4B" w:rsidP="000F4C4B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16"/>
        <w:szCs w:val="16"/>
      </w:rPr>
    </w:pPr>
    <w:r w:rsidRPr="000F4C4B">
      <w:rPr>
        <w:rFonts w:ascii="Calibri" w:eastAsia="Times New Roman" w:hAnsi="Calibri" w:cs="Times New Roman"/>
        <w:sz w:val="16"/>
        <w:szCs w:val="16"/>
      </w:rPr>
      <w:t>WWW.NOWOTARSKI.PL         NIP 735-217-50-44          REGON 491893138</w:t>
    </w:r>
  </w:p>
  <w:p w:rsidR="000F4C4B" w:rsidRDefault="000F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C4B" w:rsidRDefault="000F4C4B" w:rsidP="000F4C4B">
      <w:pPr>
        <w:spacing w:after="0" w:line="240" w:lineRule="auto"/>
      </w:pPr>
      <w:r>
        <w:separator/>
      </w:r>
    </w:p>
  </w:footnote>
  <w:footnote w:type="continuationSeparator" w:id="0">
    <w:p w:rsidR="000F4C4B" w:rsidRDefault="000F4C4B" w:rsidP="000F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6FC"/>
    <w:multiLevelType w:val="multilevel"/>
    <w:tmpl w:val="58B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B21"/>
    <w:multiLevelType w:val="multilevel"/>
    <w:tmpl w:val="839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E346D"/>
    <w:multiLevelType w:val="hybridMultilevel"/>
    <w:tmpl w:val="12FA55A2"/>
    <w:lvl w:ilvl="0" w:tplc="11265644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BE1178"/>
    <w:multiLevelType w:val="hybridMultilevel"/>
    <w:tmpl w:val="826A98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1A76"/>
    <w:multiLevelType w:val="hybridMultilevel"/>
    <w:tmpl w:val="38B6E868"/>
    <w:lvl w:ilvl="0" w:tplc="1B840C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1AE"/>
    <w:multiLevelType w:val="hybridMultilevel"/>
    <w:tmpl w:val="A8904412"/>
    <w:lvl w:ilvl="0" w:tplc="AFE2F7E4">
      <w:start w:val="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607A"/>
    <w:multiLevelType w:val="hybridMultilevel"/>
    <w:tmpl w:val="CF44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91EA1"/>
    <w:multiLevelType w:val="hybridMultilevel"/>
    <w:tmpl w:val="E5941806"/>
    <w:lvl w:ilvl="0" w:tplc="E962E15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5C2725C"/>
    <w:multiLevelType w:val="hybridMultilevel"/>
    <w:tmpl w:val="D3945842"/>
    <w:lvl w:ilvl="0" w:tplc="1126564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E6C98"/>
    <w:multiLevelType w:val="hybridMultilevel"/>
    <w:tmpl w:val="ACC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1BF9"/>
    <w:multiLevelType w:val="hybridMultilevel"/>
    <w:tmpl w:val="E64A6482"/>
    <w:lvl w:ilvl="0" w:tplc="2C869F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56697"/>
    <w:multiLevelType w:val="hybridMultilevel"/>
    <w:tmpl w:val="169CB2FC"/>
    <w:lvl w:ilvl="0" w:tplc="E4DEC5C4">
      <w:start w:val="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5514D"/>
    <w:multiLevelType w:val="hybridMultilevel"/>
    <w:tmpl w:val="6EE25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05C12"/>
    <w:multiLevelType w:val="hybridMultilevel"/>
    <w:tmpl w:val="A784EF62"/>
    <w:lvl w:ilvl="0" w:tplc="7A1AA182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4752628"/>
    <w:multiLevelType w:val="multilevel"/>
    <w:tmpl w:val="E4F64280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Theme="minorHAnsi" w:hAnsi="Calibri" w:cstheme="minorBidi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382872495">
    <w:abstractNumId w:val="6"/>
  </w:num>
  <w:num w:numId="2" w16cid:durableId="635454872">
    <w:abstractNumId w:val="12"/>
  </w:num>
  <w:num w:numId="3" w16cid:durableId="587664026">
    <w:abstractNumId w:val="8"/>
  </w:num>
  <w:num w:numId="4" w16cid:durableId="1498809908">
    <w:abstractNumId w:val="2"/>
  </w:num>
  <w:num w:numId="5" w16cid:durableId="1469856198">
    <w:abstractNumId w:val="14"/>
  </w:num>
  <w:num w:numId="6" w16cid:durableId="926381256">
    <w:abstractNumId w:val="7"/>
  </w:num>
  <w:num w:numId="7" w16cid:durableId="91246688">
    <w:abstractNumId w:val="13"/>
  </w:num>
  <w:num w:numId="8" w16cid:durableId="391193010">
    <w:abstractNumId w:val="4"/>
  </w:num>
  <w:num w:numId="9" w16cid:durableId="1730611814">
    <w:abstractNumId w:val="5"/>
  </w:num>
  <w:num w:numId="10" w16cid:durableId="1782264832">
    <w:abstractNumId w:val="11"/>
  </w:num>
  <w:num w:numId="11" w16cid:durableId="1172645254">
    <w:abstractNumId w:val="10"/>
  </w:num>
  <w:num w:numId="12" w16cid:durableId="1108617743">
    <w:abstractNumId w:val="0"/>
  </w:num>
  <w:num w:numId="13" w16cid:durableId="2074043939">
    <w:abstractNumId w:val="1"/>
  </w:num>
  <w:num w:numId="14" w16cid:durableId="736241583">
    <w:abstractNumId w:val="9"/>
  </w:num>
  <w:num w:numId="15" w16cid:durableId="41459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193"/>
    <w:rsid w:val="00060324"/>
    <w:rsid w:val="00070B3B"/>
    <w:rsid w:val="000853F2"/>
    <w:rsid w:val="000F4C4B"/>
    <w:rsid w:val="000F5BBE"/>
    <w:rsid w:val="00101542"/>
    <w:rsid w:val="00110627"/>
    <w:rsid w:val="00123A23"/>
    <w:rsid w:val="00126E3F"/>
    <w:rsid w:val="001751A6"/>
    <w:rsid w:val="00176193"/>
    <w:rsid w:val="00184CBB"/>
    <w:rsid w:val="001901F4"/>
    <w:rsid w:val="001A4F8E"/>
    <w:rsid w:val="002009BD"/>
    <w:rsid w:val="0021585F"/>
    <w:rsid w:val="002159AF"/>
    <w:rsid w:val="002830CA"/>
    <w:rsid w:val="002A469C"/>
    <w:rsid w:val="002F2CC5"/>
    <w:rsid w:val="002F609E"/>
    <w:rsid w:val="00312004"/>
    <w:rsid w:val="00352523"/>
    <w:rsid w:val="00357710"/>
    <w:rsid w:val="00372C18"/>
    <w:rsid w:val="003C286F"/>
    <w:rsid w:val="003F3745"/>
    <w:rsid w:val="003F4446"/>
    <w:rsid w:val="004204C3"/>
    <w:rsid w:val="00430181"/>
    <w:rsid w:val="004631C6"/>
    <w:rsid w:val="00463CC1"/>
    <w:rsid w:val="00485C68"/>
    <w:rsid w:val="00487F95"/>
    <w:rsid w:val="0053728B"/>
    <w:rsid w:val="005379A6"/>
    <w:rsid w:val="005775F4"/>
    <w:rsid w:val="00594411"/>
    <w:rsid w:val="005C6559"/>
    <w:rsid w:val="005F2D6E"/>
    <w:rsid w:val="005F758E"/>
    <w:rsid w:val="0060005B"/>
    <w:rsid w:val="00621D7C"/>
    <w:rsid w:val="00635928"/>
    <w:rsid w:val="00637E4B"/>
    <w:rsid w:val="00674B5F"/>
    <w:rsid w:val="00677CEC"/>
    <w:rsid w:val="006806CE"/>
    <w:rsid w:val="006B1055"/>
    <w:rsid w:val="006B119E"/>
    <w:rsid w:val="006C4A45"/>
    <w:rsid w:val="006E1E0E"/>
    <w:rsid w:val="006E31EA"/>
    <w:rsid w:val="006F777B"/>
    <w:rsid w:val="00702C9C"/>
    <w:rsid w:val="00725468"/>
    <w:rsid w:val="00760192"/>
    <w:rsid w:val="0078719A"/>
    <w:rsid w:val="007A26D4"/>
    <w:rsid w:val="007C665D"/>
    <w:rsid w:val="007D6715"/>
    <w:rsid w:val="007E4D2B"/>
    <w:rsid w:val="00803F7C"/>
    <w:rsid w:val="008969B2"/>
    <w:rsid w:val="008A1266"/>
    <w:rsid w:val="008D7E24"/>
    <w:rsid w:val="00922B68"/>
    <w:rsid w:val="00943F4B"/>
    <w:rsid w:val="00946914"/>
    <w:rsid w:val="00973D56"/>
    <w:rsid w:val="00981320"/>
    <w:rsid w:val="00997C3C"/>
    <w:rsid w:val="009B7D51"/>
    <w:rsid w:val="00A26E01"/>
    <w:rsid w:val="00A539C6"/>
    <w:rsid w:val="00A635C4"/>
    <w:rsid w:val="00A649C0"/>
    <w:rsid w:val="00A81299"/>
    <w:rsid w:val="00A86633"/>
    <w:rsid w:val="00AB2A1B"/>
    <w:rsid w:val="00AC21B6"/>
    <w:rsid w:val="00AF38A7"/>
    <w:rsid w:val="00B41814"/>
    <w:rsid w:val="00B85CDE"/>
    <w:rsid w:val="00BC56D4"/>
    <w:rsid w:val="00BE5FEE"/>
    <w:rsid w:val="00BF53F8"/>
    <w:rsid w:val="00C31A43"/>
    <w:rsid w:val="00C41636"/>
    <w:rsid w:val="00C4293E"/>
    <w:rsid w:val="00C648AD"/>
    <w:rsid w:val="00C8398D"/>
    <w:rsid w:val="00C843E8"/>
    <w:rsid w:val="00CA6C45"/>
    <w:rsid w:val="00CA7B52"/>
    <w:rsid w:val="00CC28D7"/>
    <w:rsid w:val="00CC73F1"/>
    <w:rsid w:val="00CD5FF6"/>
    <w:rsid w:val="00CF58D1"/>
    <w:rsid w:val="00D3020C"/>
    <w:rsid w:val="00D3021D"/>
    <w:rsid w:val="00D30BC6"/>
    <w:rsid w:val="00D75036"/>
    <w:rsid w:val="00D7641F"/>
    <w:rsid w:val="00D77540"/>
    <w:rsid w:val="00D878FA"/>
    <w:rsid w:val="00DA0296"/>
    <w:rsid w:val="00DB27FF"/>
    <w:rsid w:val="00DD020A"/>
    <w:rsid w:val="00DF1257"/>
    <w:rsid w:val="00DF145C"/>
    <w:rsid w:val="00DF759D"/>
    <w:rsid w:val="00E05EFC"/>
    <w:rsid w:val="00E164BF"/>
    <w:rsid w:val="00E6489D"/>
    <w:rsid w:val="00E742C5"/>
    <w:rsid w:val="00E8260F"/>
    <w:rsid w:val="00EB2C3A"/>
    <w:rsid w:val="00EC5CF2"/>
    <w:rsid w:val="00ED1959"/>
    <w:rsid w:val="00EF17DD"/>
    <w:rsid w:val="00F15A6C"/>
    <w:rsid w:val="00F30C34"/>
    <w:rsid w:val="00F77FFE"/>
    <w:rsid w:val="00F831DB"/>
    <w:rsid w:val="00F91914"/>
    <w:rsid w:val="00F91CB2"/>
    <w:rsid w:val="00F962CC"/>
    <w:rsid w:val="00FE55AD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B5BE2"/>
  <w15:docId w15:val="{5B6C25D8-7293-4C9E-A8FA-D423EFAF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53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4B"/>
  </w:style>
  <w:style w:type="paragraph" w:styleId="Stopka">
    <w:name w:val="footer"/>
    <w:basedOn w:val="Normalny"/>
    <w:link w:val="StopkaZnak"/>
    <w:uiPriority w:val="99"/>
    <w:unhideWhenUsed/>
    <w:rsid w:val="000F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4B"/>
  </w:style>
  <w:style w:type="paragraph" w:styleId="Tekstdymka">
    <w:name w:val="Balloon Text"/>
    <w:basedOn w:val="Normalny"/>
    <w:link w:val="TekstdymkaZnak"/>
    <w:uiPriority w:val="99"/>
    <w:semiHidden/>
    <w:unhideWhenUsed/>
    <w:rsid w:val="00C3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7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Nowotarski</dc:creator>
  <cp:lastModifiedBy>Marta Rajca</cp:lastModifiedBy>
  <cp:revision>86</cp:revision>
  <dcterms:created xsi:type="dcterms:W3CDTF">2023-10-17T10:36:00Z</dcterms:created>
  <dcterms:modified xsi:type="dcterms:W3CDTF">2024-10-25T06:06:00Z</dcterms:modified>
</cp:coreProperties>
</file>