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E5" w:rsidRPr="00E92F40" w:rsidRDefault="003D74E5" w:rsidP="00BB09D9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827023">
        <w:rPr>
          <w:rFonts w:ascii="Cambria" w:hAnsi="Cambria" w:cs="Arial"/>
          <w:b/>
          <w:sz w:val="21"/>
          <w:szCs w:val="21"/>
        </w:rPr>
        <w:t>11</w:t>
      </w:r>
      <w:r w:rsidR="00E458F2">
        <w:rPr>
          <w:rFonts w:ascii="Cambria" w:hAnsi="Cambria" w:cs="Arial"/>
          <w:b/>
          <w:sz w:val="21"/>
          <w:szCs w:val="21"/>
        </w:rPr>
        <w:t>7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BB09D9" w:rsidRDefault="003D74E5" w:rsidP="00BB09D9">
      <w:pPr>
        <w:jc w:val="center"/>
        <w:rPr>
          <w:rFonts w:ascii="Cambria" w:hAnsi="Cambria" w:cs="Tahoma"/>
          <w:b/>
          <w:sz w:val="24"/>
          <w:szCs w:val="24"/>
        </w:rPr>
      </w:pPr>
      <w:r w:rsidRPr="00E92F40">
        <w:rPr>
          <w:rFonts w:ascii="Cambria" w:hAnsi="Cambria" w:cs="Arial"/>
        </w:rPr>
        <w:t xml:space="preserve">pn. </w:t>
      </w:r>
      <w:r w:rsidR="00BB09D9">
        <w:rPr>
          <w:rFonts w:ascii="Cambria" w:hAnsi="Cambria" w:cs="Tahoma"/>
          <w:b/>
          <w:sz w:val="24"/>
          <w:szCs w:val="24"/>
        </w:rPr>
        <w:t>Dostawa leków w ramach pr</w:t>
      </w:r>
      <w:r w:rsidR="00827023">
        <w:rPr>
          <w:rFonts w:ascii="Cambria" w:hAnsi="Cambria" w:cs="Tahoma"/>
          <w:b/>
          <w:sz w:val="24"/>
          <w:szCs w:val="24"/>
        </w:rPr>
        <w:t xml:space="preserve">ogramów lekowych- uzupełnienie </w:t>
      </w:r>
      <w:r w:rsidR="00395D89">
        <w:rPr>
          <w:rFonts w:ascii="Cambria" w:hAnsi="Cambria" w:cs="Tahoma"/>
          <w:b/>
          <w:sz w:val="24"/>
          <w:szCs w:val="24"/>
        </w:rPr>
        <w:t>V</w:t>
      </w:r>
      <w:r w:rsidR="0059206F">
        <w:rPr>
          <w:rFonts w:ascii="Cambria" w:hAnsi="Cambria" w:cs="Tahoma"/>
          <w:b/>
          <w:sz w:val="24"/>
          <w:szCs w:val="24"/>
        </w:rPr>
        <w:t>I</w:t>
      </w:r>
      <w:r w:rsidR="00E458F2">
        <w:rPr>
          <w:rFonts w:ascii="Cambria" w:hAnsi="Cambria" w:cs="Tahoma"/>
          <w:b/>
          <w:sz w:val="24"/>
          <w:szCs w:val="24"/>
        </w:rPr>
        <w:t>I</w:t>
      </w:r>
      <w:bookmarkStart w:id="0" w:name="_GoBack"/>
      <w:bookmarkEnd w:id="0"/>
    </w:p>
    <w:p w:rsidR="003E03C2" w:rsidRPr="00E92F40" w:rsidRDefault="003E03C2" w:rsidP="003E03C2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0735F7" w:rsidRDefault="003E03C2" w:rsidP="003E03C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 w:rsidR="00BB09D9">
        <w:rPr>
          <w:rFonts w:ascii="Cambria" w:hAnsi="Cambria" w:cs="Arial"/>
          <w:sz w:val="21"/>
          <w:szCs w:val="21"/>
        </w:rPr>
        <w:t>rozdz. VI</w:t>
      </w:r>
      <w:r w:rsidR="001A7D83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3E03C2" w:rsidRDefault="003E03C2" w:rsidP="003E03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3E03C2" w:rsidRDefault="003E03C2" w:rsidP="003E03C2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nie określił warunków w postępowaniu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3E03C2" w:rsidRPr="000735F7" w:rsidRDefault="003E03C2" w:rsidP="003E03C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SIWZ </w:t>
      </w:r>
      <w:r w:rsidR="00BB09D9"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E03C2" w:rsidRDefault="003E03C2" w:rsidP="003E03C2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nie określił warunków w postępowaniu</w:t>
      </w:r>
    </w:p>
    <w:p w:rsidR="003E03C2" w:rsidRPr="00E015C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7D83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2A0E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5D89"/>
    <w:rsid w:val="00397FCD"/>
    <w:rsid w:val="003B2070"/>
    <w:rsid w:val="003B214C"/>
    <w:rsid w:val="003B7238"/>
    <w:rsid w:val="003C3B64"/>
    <w:rsid w:val="003D74E5"/>
    <w:rsid w:val="003E03C2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0A10"/>
    <w:rsid w:val="005641F0"/>
    <w:rsid w:val="0059206F"/>
    <w:rsid w:val="005C39CA"/>
    <w:rsid w:val="005E176A"/>
    <w:rsid w:val="005E2241"/>
    <w:rsid w:val="00600325"/>
    <w:rsid w:val="00630A3A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27023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9D9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458F2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B52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EA8B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E66EE-990C-4E40-9113-965A91DB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20</cp:revision>
  <cp:lastPrinted>2020-10-28T15:14:00Z</cp:lastPrinted>
  <dcterms:created xsi:type="dcterms:W3CDTF">2021-01-08T16:51:00Z</dcterms:created>
  <dcterms:modified xsi:type="dcterms:W3CDTF">2021-12-15T11:50:00Z</dcterms:modified>
</cp:coreProperties>
</file>