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706E4246" w:rsidR="00243CC0" w:rsidRPr="00B47AB3" w:rsidRDefault="00243CC0" w:rsidP="00243CC0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243CC0">
        <w:rPr>
          <w:rFonts w:ascii="Times New Roman" w:hAnsi="Times New Roman" w:cs="Times New Roman"/>
          <w:sz w:val="14"/>
          <w:szCs w:val="14"/>
        </w:rPr>
        <w:t> </w:t>
      </w:r>
      <w:r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ława, </w:t>
      </w:r>
      <w:r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530E06">
        <w:rPr>
          <w:rFonts w:ascii="Calibri" w:hAnsi="Calibri" w:cs="Calibri"/>
          <w:color w:val="000000" w:themeColor="text1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>.06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>.202</w:t>
      </w: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51C2C635" w14:textId="77777777" w:rsidR="00243CC0" w:rsidRPr="00B47AB3" w:rsidRDefault="00243CC0" w:rsidP="00243CC0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83AB439" w14:textId="019E5C44" w:rsidR="00243CC0" w:rsidRDefault="00243CC0" w:rsidP="00243CC0">
      <w:pPr>
        <w:spacing w:after="24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dotyczy: </w:t>
      </w:r>
      <w:r w:rsidRPr="004E09FE">
        <w:rPr>
          <w:rFonts w:ascii="Calibri" w:hAnsi="Calibri" w:cs="Calibri"/>
          <w:b/>
          <w:color w:val="000000"/>
          <w:sz w:val="20"/>
          <w:szCs w:val="20"/>
        </w:rPr>
        <w:t>dostawa</w:t>
      </w:r>
      <w:r w:rsidRPr="00DC78C7">
        <w:rPr>
          <w:rFonts w:ascii="Calibri" w:hAnsi="Calibri" w:cs="Calibri"/>
          <w:b/>
          <w:color w:val="000000"/>
          <w:sz w:val="20"/>
          <w:szCs w:val="20"/>
        </w:rPr>
        <w:t xml:space="preserve"> ambulansu medycznego typ C z wyposażeniem dla Powiatowego Szpitala im. Władysława Biegańskiego w Iławie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sprawy 14/2022</w:t>
      </w:r>
    </w:p>
    <w:p w14:paraId="13B724FA" w14:textId="20DA66D2" w:rsid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Dz.U. z 20</w:t>
      </w:r>
      <w:r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poz. </w:t>
      </w:r>
      <w:r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)  odpowiada:</w:t>
      </w:r>
    </w:p>
    <w:p w14:paraId="42FDBADD" w14:textId="1973D8F3" w:rsidR="00243CC0" w:rsidRPr="00B36AA0" w:rsidRDefault="00243CC0" w:rsidP="00243CC0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B36AA0">
        <w:rPr>
          <w:rFonts w:cstheme="minorHAnsi"/>
          <w:b/>
          <w:bCs/>
          <w:sz w:val="20"/>
          <w:szCs w:val="20"/>
          <w:u w:val="single"/>
        </w:rPr>
        <w:t xml:space="preserve">Zapytanie  nr </w:t>
      </w:r>
      <w:r w:rsidR="00530E06" w:rsidRPr="00B36AA0">
        <w:rPr>
          <w:rFonts w:cstheme="minorHAnsi"/>
          <w:b/>
          <w:bCs/>
          <w:sz w:val="20"/>
          <w:szCs w:val="20"/>
          <w:u w:val="single"/>
        </w:rPr>
        <w:t>3</w:t>
      </w:r>
    </w:p>
    <w:p w14:paraId="7D09A897" w14:textId="77777777" w:rsidR="00517010" w:rsidRDefault="00243CC0" w:rsidP="00530E06">
      <w:pPr>
        <w:spacing w:after="0" w:line="252" w:lineRule="auto"/>
        <w:jc w:val="both"/>
        <w:rPr>
          <w:rFonts w:cstheme="minorHAnsi"/>
          <w:b/>
          <w:sz w:val="20"/>
          <w:szCs w:val="20"/>
        </w:rPr>
      </w:pPr>
      <w:r w:rsidRPr="00243CC0">
        <w:rPr>
          <w:rFonts w:cstheme="minorHAnsi"/>
          <w:b/>
          <w:sz w:val="20"/>
          <w:szCs w:val="20"/>
        </w:rPr>
        <w:t>Pytanie nr 1</w:t>
      </w:r>
    </w:p>
    <w:p w14:paraId="11EE300D" w14:textId="64AEEB33" w:rsidR="00530E06" w:rsidRPr="00530E06" w:rsidRDefault="00530E06" w:rsidP="00530E06">
      <w:pPr>
        <w:spacing w:after="0" w:line="252" w:lineRule="auto"/>
        <w:jc w:val="both"/>
        <w:rPr>
          <w:rFonts w:cstheme="minorHAnsi"/>
          <w:sz w:val="20"/>
          <w:szCs w:val="20"/>
        </w:rPr>
      </w:pPr>
      <w:r w:rsidRPr="00530E06">
        <w:rPr>
          <w:rFonts w:cstheme="minorHAnsi"/>
          <w:sz w:val="20"/>
          <w:szCs w:val="20"/>
        </w:rPr>
        <w:t xml:space="preserve">Czy Zamawiający dopuszcza do zaoferowania pojazd umożliwiający eksploatację do 40 km w przypadku spadku poziomu </w:t>
      </w:r>
      <w:proofErr w:type="spellStart"/>
      <w:r w:rsidRPr="00530E06">
        <w:rPr>
          <w:rFonts w:cstheme="minorHAnsi"/>
          <w:sz w:val="20"/>
          <w:szCs w:val="20"/>
        </w:rPr>
        <w:t>AdBlue</w:t>
      </w:r>
      <w:proofErr w:type="spellEnd"/>
      <w:r w:rsidRPr="00530E06">
        <w:rPr>
          <w:rFonts w:cstheme="minorHAnsi"/>
          <w:sz w:val="20"/>
          <w:szCs w:val="20"/>
        </w:rPr>
        <w:t xml:space="preserve"> ?</w:t>
      </w:r>
    </w:p>
    <w:p w14:paraId="79B60C28" w14:textId="2B494AC9" w:rsidR="00530E06" w:rsidRDefault="00530E06" w:rsidP="00530E06">
      <w:pPr>
        <w:spacing w:line="252" w:lineRule="auto"/>
        <w:jc w:val="both"/>
        <w:rPr>
          <w:rFonts w:cstheme="minorHAnsi"/>
          <w:b/>
          <w:bCs/>
          <w:sz w:val="20"/>
          <w:szCs w:val="20"/>
        </w:rPr>
      </w:pPr>
      <w:r w:rsidRPr="00530E06">
        <w:rPr>
          <w:rFonts w:cstheme="minorHAnsi"/>
          <w:b/>
          <w:bCs/>
          <w:sz w:val="20"/>
          <w:szCs w:val="20"/>
        </w:rPr>
        <w:t>Odpowiedź:</w:t>
      </w:r>
      <w:r w:rsidR="00517010" w:rsidRPr="00517010">
        <w:t xml:space="preserve"> </w:t>
      </w:r>
      <w:r w:rsidR="00517010" w:rsidRPr="00517010">
        <w:rPr>
          <w:rFonts w:cstheme="minorHAnsi"/>
          <w:b/>
          <w:bCs/>
          <w:sz w:val="20"/>
          <w:szCs w:val="20"/>
        </w:rPr>
        <w:t>Zamawiający dopuszcza.</w:t>
      </w:r>
    </w:p>
    <w:p w14:paraId="6D22C46A" w14:textId="77777777" w:rsidR="00530E06" w:rsidRPr="00530E06" w:rsidRDefault="00530E06" w:rsidP="00530E06">
      <w:pPr>
        <w:spacing w:line="252" w:lineRule="auto"/>
        <w:jc w:val="both"/>
        <w:rPr>
          <w:rFonts w:cstheme="minorHAnsi"/>
          <w:b/>
          <w:bCs/>
          <w:sz w:val="20"/>
          <w:szCs w:val="20"/>
        </w:rPr>
      </w:pPr>
    </w:p>
    <w:p w14:paraId="57FD4587" w14:textId="14E640B0" w:rsidR="00530E06" w:rsidRPr="00530E06" w:rsidRDefault="00530E06" w:rsidP="00517010">
      <w:pPr>
        <w:spacing w:after="0" w:line="252" w:lineRule="auto"/>
        <w:jc w:val="both"/>
        <w:rPr>
          <w:rFonts w:cstheme="minorHAnsi"/>
          <w:b/>
          <w:bCs/>
          <w:sz w:val="20"/>
          <w:szCs w:val="20"/>
        </w:rPr>
      </w:pPr>
      <w:r w:rsidRPr="00530E06">
        <w:rPr>
          <w:rFonts w:cstheme="minorHAnsi"/>
          <w:b/>
          <w:bCs/>
          <w:sz w:val="20"/>
          <w:szCs w:val="20"/>
        </w:rPr>
        <w:t xml:space="preserve">Pytanie </w:t>
      </w:r>
      <w:r w:rsidRPr="00530E06">
        <w:rPr>
          <w:rFonts w:cstheme="minorHAnsi"/>
          <w:b/>
          <w:bCs/>
          <w:sz w:val="20"/>
          <w:szCs w:val="20"/>
        </w:rPr>
        <w:t xml:space="preserve">nr </w:t>
      </w:r>
      <w:r w:rsidRPr="00530E06">
        <w:rPr>
          <w:rFonts w:cstheme="minorHAnsi"/>
          <w:b/>
          <w:bCs/>
          <w:sz w:val="20"/>
          <w:szCs w:val="20"/>
        </w:rPr>
        <w:t>2</w:t>
      </w:r>
    </w:p>
    <w:p w14:paraId="2A613492" w14:textId="77777777" w:rsidR="00530E06" w:rsidRPr="00530E06" w:rsidRDefault="00530E06" w:rsidP="00530E06">
      <w:pPr>
        <w:spacing w:after="0" w:line="252" w:lineRule="auto"/>
        <w:jc w:val="both"/>
        <w:rPr>
          <w:rFonts w:cstheme="minorHAnsi"/>
          <w:sz w:val="20"/>
          <w:szCs w:val="20"/>
        </w:rPr>
      </w:pPr>
      <w:r w:rsidRPr="00530E06">
        <w:rPr>
          <w:rFonts w:cstheme="minorHAnsi"/>
          <w:sz w:val="20"/>
          <w:szCs w:val="20"/>
        </w:rPr>
        <w:t>Czy Zamawiający dopuszcza do zaoferowania ambulans spełniający wymogi normy PN EN 1789 i NFZ, który posiada Certyfikat Zgodności z w/w normą wydany przez Niezależną Jednostkę Notyfikującą, którego przedział medyczny ma długość 3,00 m, szerokość 1,70 m oraz wysokość 1,82 m, które to wymiary są całkowicie zgodne z normą PN EN 1789 i wymogiem NFZ dla ambulansu typu C ?</w:t>
      </w:r>
    </w:p>
    <w:p w14:paraId="6E2A876C" w14:textId="2E92D514" w:rsidR="00530E06" w:rsidRDefault="00530E06" w:rsidP="00530E06">
      <w:pPr>
        <w:spacing w:line="252" w:lineRule="auto"/>
        <w:jc w:val="both"/>
        <w:rPr>
          <w:rFonts w:cstheme="minorHAnsi"/>
          <w:b/>
          <w:bCs/>
          <w:sz w:val="20"/>
          <w:szCs w:val="20"/>
        </w:rPr>
      </w:pPr>
      <w:r w:rsidRPr="00530E06">
        <w:rPr>
          <w:rFonts w:cstheme="minorHAnsi"/>
          <w:b/>
          <w:bCs/>
          <w:sz w:val="20"/>
          <w:szCs w:val="20"/>
        </w:rPr>
        <w:t>Odpowiedź:</w:t>
      </w:r>
      <w:r w:rsidR="00B36AA0" w:rsidRPr="00B36AA0">
        <w:t xml:space="preserve"> </w:t>
      </w:r>
      <w:r w:rsidR="00B36AA0" w:rsidRPr="00B36AA0">
        <w:rPr>
          <w:rFonts w:cstheme="minorHAnsi"/>
          <w:b/>
          <w:bCs/>
          <w:sz w:val="20"/>
          <w:szCs w:val="20"/>
        </w:rPr>
        <w:t>Zamawiający dopuszcza.</w:t>
      </w:r>
    </w:p>
    <w:p w14:paraId="52115DC9" w14:textId="77777777" w:rsidR="00530E06" w:rsidRPr="00530E06" w:rsidRDefault="00530E06" w:rsidP="00530E06">
      <w:pPr>
        <w:spacing w:line="252" w:lineRule="auto"/>
        <w:jc w:val="both"/>
        <w:rPr>
          <w:rFonts w:cstheme="minorHAnsi"/>
          <w:b/>
          <w:bCs/>
          <w:sz w:val="20"/>
          <w:szCs w:val="20"/>
        </w:rPr>
      </w:pPr>
    </w:p>
    <w:p w14:paraId="709A37E3" w14:textId="1FEE6C9C" w:rsidR="00530E06" w:rsidRPr="00530E06" w:rsidRDefault="00530E06" w:rsidP="00530E06">
      <w:pPr>
        <w:spacing w:after="0" w:line="252" w:lineRule="auto"/>
        <w:jc w:val="both"/>
        <w:rPr>
          <w:rFonts w:cstheme="minorHAnsi"/>
          <w:b/>
          <w:bCs/>
          <w:sz w:val="20"/>
          <w:szCs w:val="20"/>
        </w:rPr>
      </w:pPr>
      <w:r w:rsidRPr="00530E06">
        <w:rPr>
          <w:rFonts w:cstheme="minorHAnsi"/>
          <w:b/>
          <w:bCs/>
          <w:sz w:val="20"/>
          <w:szCs w:val="20"/>
        </w:rPr>
        <w:t>Pytanie nr 3</w:t>
      </w:r>
    </w:p>
    <w:p w14:paraId="4049EE7A" w14:textId="70678DFD" w:rsidR="00530E06" w:rsidRDefault="00530E06" w:rsidP="00517010">
      <w:pPr>
        <w:spacing w:after="0" w:line="252" w:lineRule="auto"/>
        <w:jc w:val="both"/>
        <w:rPr>
          <w:rFonts w:cstheme="minorHAnsi"/>
          <w:sz w:val="20"/>
          <w:szCs w:val="20"/>
        </w:rPr>
      </w:pPr>
      <w:r w:rsidRPr="00530E06">
        <w:rPr>
          <w:rFonts w:cstheme="minorHAnsi"/>
          <w:sz w:val="20"/>
          <w:szCs w:val="20"/>
        </w:rPr>
        <w:t xml:space="preserve">Czy Zamawiający dopuszcza do zaoferowania ambulans spełniający wymogi aktualnej normy PN EN 1789 i NFZ, który posiada Certyfikat Zgodności z w/w normą wydany przez Niezależną Jednostkę Notyfikującą, posiadający silnik zapewniający osiąganie przyspieszeń wymaganych w pkt. 4.2.1 normy PN EN 1789 o mocy 120 kW , o max momencie obrotowym wynoszącym 380 </w:t>
      </w:r>
      <w:proofErr w:type="spellStart"/>
      <w:r w:rsidRPr="00530E06">
        <w:rPr>
          <w:rFonts w:cstheme="minorHAnsi"/>
          <w:sz w:val="20"/>
          <w:szCs w:val="20"/>
        </w:rPr>
        <w:t>Nm</w:t>
      </w:r>
      <w:proofErr w:type="spellEnd"/>
      <w:r w:rsidRPr="00530E06">
        <w:rPr>
          <w:rFonts w:cstheme="minorHAnsi"/>
          <w:sz w:val="20"/>
          <w:szCs w:val="20"/>
        </w:rPr>
        <w:t xml:space="preserve"> i pojemności skokowej 2299cm³ z napędem na oś przednią oraz manualną skrzynią biegów 6+1 i alternatorem o wydajności 185 A ?</w:t>
      </w:r>
    </w:p>
    <w:p w14:paraId="4FBF03A4" w14:textId="53970846" w:rsidR="00530E06" w:rsidRDefault="00517010" w:rsidP="00530E06">
      <w:pPr>
        <w:spacing w:line="252" w:lineRule="auto"/>
        <w:jc w:val="both"/>
        <w:rPr>
          <w:rFonts w:cstheme="minorHAnsi"/>
          <w:b/>
          <w:bCs/>
          <w:sz w:val="20"/>
          <w:szCs w:val="20"/>
        </w:rPr>
      </w:pPr>
      <w:r w:rsidRPr="00517010">
        <w:rPr>
          <w:rFonts w:cstheme="minorHAnsi"/>
          <w:b/>
          <w:bCs/>
          <w:sz w:val="20"/>
          <w:szCs w:val="20"/>
        </w:rPr>
        <w:t>Odpowiedź:</w:t>
      </w:r>
      <w:r w:rsidR="00B36AA0" w:rsidRPr="00B36AA0">
        <w:t xml:space="preserve"> </w:t>
      </w:r>
      <w:r w:rsidR="00B36AA0" w:rsidRPr="00B36AA0">
        <w:rPr>
          <w:rFonts w:cstheme="minorHAnsi"/>
          <w:b/>
          <w:bCs/>
          <w:sz w:val="20"/>
          <w:szCs w:val="20"/>
        </w:rPr>
        <w:t>Zamawiający dopuszcza.</w:t>
      </w:r>
    </w:p>
    <w:p w14:paraId="485E411C" w14:textId="77777777" w:rsidR="00517010" w:rsidRPr="00517010" w:rsidRDefault="00517010" w:rsidP="00530E06">
      <w:pPr>
        <w:spacing w:line="252" w:lineRule="auto"/>
        <w:jc w:val="both"/>
        <w:rPr>
          <w:rFonts w:cstheme="minorHAnsi"/>
          <w:b/>
          <w:bCs/>
          <w:sz w:val="20"/>
          <w:szCs w:val="20"/>
        </w:rPr>
      </w:pPr>
    </w:p>
    <w:p w14:paraId="6F4E82A7" w14:textId="4C0E919A" w:rsidR="00530E06" w:rsidRPr="00530E06" w:rsidRDefault="00530E06" w:rsidP="00530E06">
      <w:pPr>
        <w:spacing w:after="0" w:line="252" w:lineRule="auto"/>
        <w:jc w:val="both"/>
        <w:rPr>
          <w:rFonts w:cstheme="minorHAnsi"/>
          <w:b/>
          <w:bCs/>
          <w:sz w:val="20"/>
          <w:szCs w:val="20"/>
        </w:rPr>
      </w:pPr>
      <w:r w:rsidRPr="00530E06">
        <w:rPr>
          <w:rFonts w:cstheme="minorHAnsi"/>
          <w:b/>
          <w:bCs/>
          <w:sz w:val="20"/>
          <w:szCs w:val="20"/>
        </w:rPr>
        <w:t xml:space="preserve">Pytanie </w:t>
      </w:r>
      <w:r w:rsidRPr="00530E06">
        <w:rPr>
          <w:rFonts w:cstheme="minorHAnsi"/>
          <w:b/>
          <w:bCs/>
          <w:sz w:val="20"/>
          <w:szCs w:val="20"/>
        </w:rPr>
        <w:t xml:space="preserve">nr </w:t>
      </w:r>
      <w:r w:rsidRPr="00530E06">
        <w:rPr>
          <w:rFonts w:cstheme="minorHAnsi"/>
          <w:b/>
          <w:bCs/>
          <w:sz w:val="20"/>
          <w:szCs w:val="20"/>
        </w:rPr>
        <w:t>4</w:t>
      </w:r>
    </w:p>
    <w:p w14:paraId="104BFE50" w14:textId="766C8576" w:rsidR="00530E06" w:rsidRDefault="00530E06" w:rsidP="00530E06">
      <w:pPr>
        <w:spacing w:after="0" w:line="252" w:lineRule="auto"/>
        <w:jc w:val="both"/>
        <w:rPr>
          <w:rFonts w:cstheme="minorHAnsi"/>
          <w:sz w:val="20"/>
          <w:szCs w:val="20"/>
        </w:rPr>
      </w:pPr>
      <w:r w:rsidRPr="00530E06">
        <w:rPr>
          <w:rFonts w:cstheme="minorHAnsi"/>
          <w:sz w:val="20"/>
          <w:szCs w:val="20"/>
        </w:rPr>
        <w:t>Czy Zamawiający dopuszcza do zaoferowania ambulans spełniający wymogi normy PN EN 1789 i NFZ, który posiada Certyfikat Zgodności z w/w normą wydany przez Niezależną Jednostkę Notyfikującą,</w:t>
      </w:r>
      <w:r>
        <w:rPr>
          <w:rFonts w:cstheme="minorHAnsi"/>
          <w:sz w:val="20"/>
          <w:szCs w:val="20"/>
        </w:rPr>
        <w:t xml:space="preserve"> </w:t>
      </w:r>
      <w:r w:rsidRPr="00530E06">
        <w:rPr>
          <w:rFonts w:cstheme="minorHAnsi"/>
          <w:sz w:val="20"/>
          <w:szCs w:val="20"/>
        </w:rPr>
        <w:t>z drzwiami lewymi przesuwnymi z nieprzeźroczystą szybą w kolorze nadwozia ?</w:t>
      </w:r>
    </w:p>
    <w:p w14:paraId="438FF23E" w14:textId="1BBF9619" w:rsidR="00243CC0" w:rsidRDefault="00243CC0" w:rsidP="00530E06">
      <w:pPr>
        <w:spacing w:line="252" w:lineRule="auto"/>
        <w:rPr>
          <w:rFonts w:cstheme="minorHAnsi"/>
          <w:b/>
          <w:sz w:val="20"/>
          <w:szCs w:val="20"/>
        </w:rPr>
      </w:pPr>
      <w:r w:rsidRPr="00243CC0">
        <w:rPr>
          <w:rFonts w:cstheme="minorHAnsi"/>
          <w:b/>
          <w:sz w:val="20"/>
          <w:szCs w:val="20"/>
        </w:rPr>
        <w:t xml:space="preserve">Odpowiedź: </w:t>
      </w:r>
      <w:r w:rsidR="00B36AA0" w:rsidRPr="00B36AA0">
        <w:rPr>
          <w:rFonts w:cstheme="minorHAnsi"/>
          <w:b/>
          <w:sz w:val="20"/>
          <w:szCs w:val="20"/>
        </w:rPr>
        <w:t>Zamawiający dopuszcza.</w:t>
      </w:r>
    </w:p>
    <w:p w14:paraId="1F70E7C7" w14:textId="10A837AC" w:rsidR="00AD1B23" w:rsidRDefault="00AD1B23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</w:p>
    <w:p w14:paraId="206C7CC1" w14:textId="5F9017C8" w:rsidR="00B36AA0" w:rsidRDefault="00B36AA0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Dodatkowo </w:t>
      </w:r>
      <w:r>
        <w:rPr>
          <w:rFonts w:ascii="Calibri" w:hAnsi="Calibri" w:cs="Calibri"/>
          <w:b/>
          <w:sz w:val="20"/>
          <w:szCs w:val="20"/>
        </w:rPr>
        <w:t xml:space="preserve">Zamawiający aby umożliwić </w:t>
      </w:r>
      <w:r>
        <w:rPr>
          <w:rFonts w:ascii="Calibri" w:hAnsi="Calibri" w:cs="Calibri"/>
          <w:b/>
          <w:sz w:val="20"/>
          <w:szCs w:val="20"/>
        </w:rPr>
        <w:t>złożenie</w:t>
      </w:r>
      <w:r>
        <w:rPr>
          <w:rFonts w:ascii="Calibri" w:hAnsi="Calibri" w:cs="Calibri"/>
          <w:b/>
          <w:sz w:val="20"/>
          <w:szCs w:val="20"/>
        </w:rPr>
        <w:t xml:space="preserve"> ofert w w/w postępowaniu </w:t>
      </w:r>
      <w:r>
        <w:rPr>
          <w:rFonts w:ascii="Calibri" w:hAnsi="Calibri" w:cs="Calibri"/>
          <w:b/>
          <w:sz w:val="20"/>
          <w:szCs w:val="20"/>
        </w:rPr>
        <w:t>przesuwa</w:t>
      </w:r>
      <w:r>
        <w:rPr>
          <w:rFonts w:ascii="Calibri" w:hAnsi="Calibri" w:cs="Calibri"/>
          <w:b/>
          <w:sz w:val="20"/>
          <w:szCs w:val="20"/>
        </w:rPr>
        <w:t xml:space="preserve"> termin składania i otwarcia ofert na </w:t>
      </w:r>
      <w:r>
        <w:rPr>
          <w:rFonts w:ascii="Calibri" w:hAnsi="Calibri" w:cs="Calibri"/>
          <w:b/>
          <w:sz w:val="20"/>
          <w:szCs w:val="20"/>
        </w:rPr>
        <w:t>09</w:t>
      </w:r>
      <w:r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06</w:t>
      </w:r>
      <w:r>
        <w:rPr>
          <w:rFonts w:ascii="Calibri" w:hAnsi="Calibri" w:cs="Calibri"/>
          <w:b/>
          <w:sz w:val="20"/>
          <w:szCs w:val="20"/>
        </w:rPr>
        <w:t>.2022r.</w:t>
      </w:r>
    </w:p>
    <w:sectPr w:rsidR="00B36A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73108"/>
    <w:rsid w:val="00243CC0"/>
    <w:rsid w:val="003645DA"/>
    <w:rsid w:val="00517010"/>
    <w:rsid w:val="00530E06"/>
    <w:rsid w:val="00646231"/>
    <w:rsid w:val="006976E8"/>
    <w:rsid w:val="00760E7E"/>
    <w:rsid w:val="009A69A7"/>
    <w:rsid w:val="00AD1B23"/>
    <w:rsid w:val="00B36AA0"/>
    <w:rsid w:val="00B47E9D"/>
    <w:rsid w:val="00D52CDE"/>
    <w:rsid w:val="00E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cp:lastPrinted>2022-06-03T11:38:00Z</cp:lastPrinted>
  <dcterms:created xsi:type="dcterms:W3CDTF">2022-06-03T09:45:00Z</dcterms:created>
  <dcterms:modified xsi:type="dcterms:W3CDTF">2022-06-06T05:48:00Z</dcterms:modified>
</cp:coreProperties>
</file>