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830BC1" w:rsidP="00830BC1">
      <w:pPr>
        <w:spacing w:after="0" w:line="360" w:lineRule="auto"/>
        <w:ind w:right="108"/>
        <w:jc w:val="both"/>
        <w:rPr>
          <w:rFonts w:ascii="Arial" w:eastAsia="Calibri" w:hAnsi="Arial" w:cs="Arial"/>
          <w:color w:val="000000" w:themeColor="text1"/>
        </w:rPr>
      </w:pPr>
      <w:r w:rsidRPr="009B0C43">
        <w:rPr>
          <w:rFonts w:ascii="Arial" w:eastAsia="Calibri" w:hAnsi="Arial" w:cs="Arial"/>
          <w:b/>
          <w:sz w:val="28"/>
          <w:szCs w:val="28"/>
        </w:rPr>
        <w:t>DOSTAWA WIECZYSTEJ LICENCJI OPROGRAMOWANIA DO ZARZĄDZANIA INFRASTRUKTURĄ IT DLA MIN. 3000 STACJI ROBOCZYCH, ZE WSPARCIEM NA MIN. 12 MIESIĘCY – NP. AXENCE NVISION</w:t>
      </w:r>
      <w:bookmarkStart w:id="1" w:name="_GoBack"/>
      <w:bookmarkEnd w:id="1"/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D80" w:rsidRDefault="00412D80">
      <w:pPr>
        <w:spacing w:after="0" w:line="240" w:lineRule="auto"/>
      </w:pPr>
      <w:r>
        <w:separator/>
      </w:r>
    </w:p>
  </w:endnote>
  <w:endnote w:type="continuationSeparator" w:id="0">
    <w:p w:rsidR="00412D80" w:rsidRDefault="0041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D80" w:rsidRDefault="00412D80">
      <w:pPr>
        <w:spacing w:after="0" w:line="240" w:lineRule="auto"/>
      </w:pPr>
      <w:r>
        <w:separator/>
      </w:r>
    </w:p>
  </w:footnote>
  <w:footnote w:type="continuationSeparator" w:id="0">
    <w:p w:rsidR="00412D80" w:rsidRDefault="00412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B74C92">
      <w:t>6</w:t>
    </w:r>
    <w:r w:rsidR="00830BC1">
      <w:t>9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2D80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30BC1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3DF17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169</cp:revision>
  <cp:lastPrinted>2022-07-25T07:16:00Z</cp:lastPrinted>
  <dcterms:created xsi:type="dcterms:W3CDTF">2021-09-16T09:00:00Z</dcterms:created>
  <dcterms:modified xsi:type="dcterms:W3CDTF">2024-11-04T13:53:00Z</dcterms:modified>
</cp:coreProperties>
</file>