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1C8E5742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3B149C">
        <w:rPr>
          <w:rFonts w:ascii="Calibri" w:eastAsia="Times New Roman" w:hAnsi="Calibri" w:cs="Calibri"/>
          <w:snapToGrid w:val="0"/>
          <w:lang w:val="pl-PL"/>
        </w:rPr>
        <w:t>30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030F1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70C009DC" w14:textId="3B2FB5FB" w:rsidR="003B149C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3B149C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</w:p>
    <w:p w14:paraId="5273C133" w14:textId="77777777" w:rsidR="003B149C" w:rsidRDefault="003B149C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238540E3" w14:textId="12474020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24DC84B3" w14:textId="77777777" w:rsidR="003B149C" w:rsidRPr="003B149C" w:rsidRDefault="003B149C" w:rsidP="003B149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3B149C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3ADB85BE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2A6A524" w14:textId="77777777" w:rsidR="003B149C" w:rsidRPr="003B149C" w:rsidRDefault="003B149C" w:rsidP="003B149C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b/>
          <w:lang w:val="pl-PL" w:eastAsia="en-US"/>
        </w:rPr>
        <w:t>Dotyczy:</w:t>
      </w:r>
      <w:r w:rsidRPr="003B149C">
        <w:rPr>
          <w:rFonts w:ascii="Calibri" w:eastAsia="Calibri" w:hAnsi="Calibri" w:cs="Calibri"/>
          <w:lang w:val="pl-PL" w:eastAsia="en-US"/>
        </w:rPr>
        <w:t xml:space="preserve"> postępowania pt. Dostawa tablic rejestracyjnych dla Starostwa Powiatowego w Nakle nad Notecią</w:t>
      </w:r>
    </w:p>
    <w:p w14:paraId="1E1A04C3" w14:textId="38ED97B7" w:rsidR="003B149C" w:rsidRPr="003B149C" w:rsidRDefault="003B149C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>
        <w:rPr>
          <w:rFonts w:ascii="Calibri" w:eastAsia="Calibri" w:hAnsi="Calibri" w:cs="Calibri"/>
          <w:lang w:val="pl-PL" w:eastAsia="en-US"/>
        </w:rPr>
        <w:t>2</w:t>
      </w:r>
      <w:r w:rsidRPr="003B149C">
        <w:rPr>
          <w:rFonts w:ascii="Calibri" w:eastAsia="Calibri" w:hAnsi="Calibri" w:cs="Calibri"/>
          <w:lang w:val="pl-PL" w:eastAsia="en-US"/>
        </w:rPr>
        <w:t xml:space="preserve"> r., poz. </w:t>
      </w:r>
      <w:r>
        <w:rPr>
          <w:rFonts w:ascii="Calibri" w:eastAsia="Calibri" w:hAnsi="Calibri" w:cs="Calibri"/>
          <w:lang w:val="pl-PL" w:eastAsia="en-US"/>
        </w:rPr>
        <w:t>1710</w:t>
      </w:r>
      <w:r w:rsidRPr="003B149C">
        <w:rPr>
          <w:rFonts w:ascii="Calibri" w:eastAsia="Calibri" w:hAnsi="Calibri" w:cs="Calibri"/>
          <w:lang w:val="pl-PL" w:eastAsia="en-US"/>
        </w:rPr>
        <w:t xml:space="preserve"> ze zm.), zamawiający informuje, że w postępowaniu wpłynę</w:t>
      </w:r>
      <w:r w:rsidR="0084535D">
        <w:rPr>
          <w:rFonts w:ascii="Calibri" w:eastAsia="Calibri" w:hAnsi="Calibri" w:cs="Calibri"/>
          <w:lang w:val="pl-PL" w:eastAsia="en-US"/>
        </w:rPr>
        <w:t>ła następująca oferta:</w:t>
      </w:r>
    </w:p>
    <w:p w14:paraId="67356688" w14:textId="77777777" w:rsidR="003B149C" w:rsidRPr="003B149C" w:rsidRDefault="003B149C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2550"/>
        <w:gridCol w:w="1914"/>
        <w:gridCol w:w="2055"/>
      </w:tblGrid>
      <w:tr w:rsidR="003B149C" w:rsidRPr="003B149C" w14:paraId="1DBA2D1A" w14:textId="77777777" w:rsidTr="00BD2B4A">
        <w:tc>
          <w:tcPr>
            <w:tcW w:w="847" w:type="dxa"/>
          </w:tcPr>
          <w:p w14:paraId="06AB6A5E" w14:textId="33140E3D" w:rsidR="003B149C" w:rsidRPr="003B149C" w:rsidRDefault="003B149C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>Nr oferty</w:t>
            </w:r>
          </w:p>
        </w:tc>
        <w:tc>
          <w:tcPr>
            <w:tcW w:w="2550" w:type="dxa"/>
          </w:tcPr>
          <w:p w14:paraId="791C4E65" w14:textId="77777777" w:rsidR="003B149C" w:rsidRPr="003B149C" w:rsidRDefault="003B149C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Wykonawca </w:t>
            </w:r>
          </w:p>
        </w:tc>
        <w:tc>
          <w:tcPr>
            <w:tcW w:w="1914" w:type="dxa"/>
          </w:tcPr>
          <w:p w14:paraId="4DF86603" w14:textId="1ABFF1C0" w:rsidR="003B149C" w:rsidRPr="003B149C" w:rsidRDefault="003B149C" w:rsidP="003B149C">
            <w:pPr>
              <w:widowControl w:val="0"/>
              <w:spacing w:line="120" w:lineRule="atLeast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Cena </w:t>
            </w:r>
            <w:r w:rsidRPr="003B149C">
              <w:rPr>
                <w:rFonts w:cs="Calibri"/>
                <w:bCs/>
              </w:rPr>
              <w:t>– waga 60</w:t>
            </w:r>
            <w:r w:rsidR="0084535D">
              <w:rPr>
                <w:rFonts w:cs="Calibri"/>
                <w:bCs/>
              </w:rPr>
              <w:t xml:space="preserve"> </w:t>
            </w:r>
            <w:r w:rsidRPr="003B149C">
              <w:rPr>
                <w:rFonts w:cs="Calibri"/>
                <w:bCs/>
              </w:rPr>
              <w:t>% (zł brutto)</w:t>
            </w:r>
          </w:p>
        </w:tc>
        <w:tc>
          <w:tcPr>
            <w:tcW w:w="2055" w:type="dxa"/>
          </w:tcPr>
          <w:p w14:paraId="4D6E5B87" w14:textId="50AA1DFA" w:rsidR="003B149C" w:rsidRPr="003B149C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3B149C">
              <w:rPr>
                <w:rFonts w:cs="Calibri"/>
                <w:b/>
              </w:rPr>
              <w:t>Gwarancja</w:t>
            </w:r>
            <w:r w:rsidRPr="003B149C">
              <w:rPr>
                <w:rFonts w:cs="Calibri"/>
                <w:bCs/>
              </w:rPr>
              <w:t xml:space="preserve"> – waga 40</w:t>
            </w:r>
            <w:r w:rsidR="0084535D">
              <w:rPr>
                <w:rFonts w:cs="Calibri"/>
                <w:bCs/>
              </w:rPr>
              <w:t xml:space="preserve"> </w:t>
            </w:r>
            <w:r w:rsidRPr="003B149C">
              <w:rPr>
                <w:rFonts w:cs="Calibri"/>
                <w:bCs/>
              </w:rPr>
              <w:t>% (w miesiącach)</w:t>
            </w:r>
          </w:p>
        </w:tc>
      </w:tr>
      <w:tr w:rsidR="0084535D" w:rsidRPr="0084535D" w14:paraId="3A966EB1" w14:textId="77777777" w:rsidTr="00BD2B4A">
        <w:tc>
          <w:tcPr>
            <w:tcW w:w="847" w:type="dxa"/>
          </w:tcPr>
          <w:p w14:paraId="0A60F6DF" w14:textId="77777777" w:rsidR="003B149C" w:rsidRPr="003B149C" w:rsidRDefault="003B149C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3B149C">
              <w:rPr>
                <w:rFonts w:cs="Calibri"/>
                <w:bCs/>
              </w:rPr>
              <w:t>1.</w:t>
            </w:r>
          </w:p>
        </w:tc>
        <w:tc>
          <w:tcPr>
            <w:tcW w:w="2550" w:type="dxa"/>
          </w:tcPr>
          <w:p w14:paraId="44EB73DF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UTAL Sp. z o.o.</w:t>
            </w:r>
          </w:p>
          <w:p w14:paraId="17C907F5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Gruszczyn</w:t>
            </w:r>
          </w:p>
          <w:p w14:paraId="16430298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ul. Katarzyńska 9</w:t>
            </w:r>
          </w:p>
          <w:p w14:paraId="23C74ABA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62-006 Kobylnica</w:t>
            </w:r>
          </w:p>
        </w:tc>
        <w:tc>
          <w:tcPr>
            <w:tcW w:w="1914" w:type="dxa"/>
            <w:vAlign w:val="center"/>
          </w:tcPr>
          <w:p w14:paraId="2F8A7C51" w14:textId="5C513D94" w:rsidR="003B149C" w:rsidRPr="0084535D" w:rsidRDefault="003B149C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1</w:t>
            </w:r>
            <w:r w:rsidR="0084535D" w:rsidRPr="0084535D">
              <w:rPr>
                <w:rFonts w:cs="Calibri"/>
                <w:bCs/>
              </w:rPr>
              <w:t>67 057</w:t>
            </w:r>
            <w:r w:rsidRPr="0084535D">
              <w:rPr>
                <w:rFonts w:cs="Calibri"/>
                <w:bCs/>
              </w:rPr>
              <w:t>,00</w:t>
            </w:r>
          </w:p>
        </w:tc>
        <w:tc>
          <w:tcPr>
            <w:tcW w:w="2055" w:type="dxa"/>
            <w:vAlign w:val="center"/>
          </w:tcPr>
          <w:p w14:paraId="6ECFF27C" w14:textId="77777777" w:rsidR="003B149C" w:rsidRPr="0084535D" w:rsidRDefault="003B149C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48</w:t>
            </w:r>
          </w:p>
        </w:tc>
      </w:tr>
    </w:tbl>
    <w:p w14:paraId="5728EBC5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lang w:val="pl-PL" w:eastAsia="en-US"/>
        </w:rPr>
      </w:pPr>
    </w:p>
    <w:p w14:paraId="2A4E4522" w14:textId="76AC1CEE" w:rsidR="005839BB" w:rsidRPr="003B149C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napToGrid w:val="0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3F0FA0">
        <w:rPr>
          <w:rFonts w:ascii="Calibri" w:eastAsia="Times New Roman" w:hAnsi="Calibri" w:cs="Calibri"/>
          <w:lang w:val="pl-PL"/>
        </w:rPr>
        <w:t>164 000,00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FD70" w14:textId="77777777" w:rsidR="005A19D7" w:rsidRDefault="005A19D7">
      <w:pPr>
        <w:spacing w:line="240" w:lineRule="auto"/>
      </w:pPr>
      <w:r>
        <w:separator/>
      </w:r>
    </w:p>
  </w:endnote>
  <w:endnote w:type="continuationSeparator" w:id="0">
    <w:p w14:paraId="68D85BF4" w14:textId="77777777" w:rsidR="005A19D7" w:rsidRDefault="005A1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075E" w14:textId="77777777" w:rsidR="005A19D7" w:rsidRDefault="005A19D7">
      <w:pPr>
        <w:spacing w:line="240" w:lineRule="auto"/>
      </w:pPr>
      <w:r>
        <w:separator/>
      </w:r>
    </w:p>
  </w:footnote>
  <w:footnote w:type="continuationSeparator" w:id="0">
    <w:p w14:paraId="45A77D60" w14:textId="77777777" w:rsidR="005A19D7" w:rsidRDefault="005A1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142562"/>
    <w:rsid w:val="001862D7"/>
    <w:rsid w:val="00213F97"/>
    <w:rsid w:val="0022624A"/>
    <w:rsid w:val="00243F81"/>
    <w:rsid w:val="002D3250"/>
    <w:rsid w:val="00343F5A"/>
    <w:rsid w:val="003A2CB5"/>
    <w:rsid w:val="003B149C"/>
    <w:rsid w:val="003B5594"/>
    <w:rsid w:val="003C503F"/>
    <w:rsid w:val="003D4C66"/>
    <w:rsid w:val="003F0FA0"/>
    <w:rsid w:val="00474648"/>
    <w:rsid w:val="004F07F9"/>
    <w:rsid w:val="004F5A9E"/>
    <w:rsid w:val="00511DB0"/>
    <w:rsid w:val="00516D7A"/>
    <w:rsid w:val="00535E0D"/>
    <w:rsid w:val="005839BB"/>
    <w:rsid w:val="005A19D7"/>
    <w:rsid w:val="00607171"/>
    <w:rsid w:val="0063618E"/>
    <w:rsid w:val="00654B8B"/>
    <w:rsid w:val="006753A7"/>
    <w:rsid w:val="007331CF"/>
    <w:rsid w:val="0084535D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84DD6"/>
    <w:rsid w:val="00BB64FB"/>
    <w:rsid w:val="00BD2D2D"/>
    <w:rsid w:val="00C06EEB"/>
    <w:rsid w:val="00C524DC"/>
    <w:rsid w:val="00C56E67"/>
    <w:rsid w:val="00CB6789"/>
    <w:rsid w:val="00D04312"/>
    <w:rsid w:val="00D21E6E"/>
    <w:rsid w:val="00DD6446"/>
    <w:rsid w:val="00E05E91"/>
    <w:rsid w:val="00E13ADB"/>
    <w:rsid w:val="00E71EC0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styleId="Tabela-Siatka">
    <w:name w:val="Table Grid"/>
    <w:basedOn w:val="Standardowy"/>
    <w:uiPriority w:val="59"/>
    <w:rsid w:val="003B14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31</cp:revision>
  <dcterms:created xsi:type="dcterms:W3CDTF">2022-07-06T12:47:00Z</dcterms:created>
  <dcterms:modified xsi:type="dcterms:W3CDTF">2023-06-30T07:59:00Z</dcterms:modified>
</cp:coreProperties>
</file>