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6800B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6800B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>Prawo zamówień publicznych (</w:t>
      </w:r>
      <w:proofErr w:type="gramStart"/>
      <w:r w:rsidRPr="00845234">
        <w:rPr>
          <w:rFonts w:ascii="Verdana" w:hAnsi="Verdana" w:cs="Times New Roman"/>
          <w:b/>
          <w:sz w:val="20"/>
          <w:szCs w:val="20"/>
        </w:rPr>
        <w:t>dalej jako</w:t>
      </w:r>
      <w:proofErr w:type="gramEnd"/>
      <w:r w:rsidRPr="00845234">
        <w:rPr>
          <w:rFonts w:ascii="Verdana" w:hAnsi="Verdana" w:cs="Times New Roman"/>
          <w:b/>
          <w:sz w:val="20"/>
          <w:szCs w:val="20"/>
        </w:rPr>
        <w:t xml:space="preserve">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1FB80136" w14:textId="5C929C74" w:rsidR="00A26292" w:rsidRDefault="00A26292" w:rsidP="006C4F80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EA156C" w:rsidRPr="00EA156C">
        <w:rPr>
          <w:rFonts w:ascii="Verdana" w:hAnsi="Verdana"/>
          <w:b/>
          <w:bCs/>
          <w:i/>
          <w:sz w:val="20"/>
          <w:szCs w:val="20"/>
        </w:rPr>
        <w:t>Wykonanie Programu Funkcjonalno-Użytkowego dla zadania inwestycyjnego pn.</w:t>
      </w:r>
      <w:r w:rsidR="00EA156C">
        <w:rPr>
          <w:rFonts w:ascii="Verdana" w:hAnsi="Verdana"/>
          <w:b/>
          <w:bCs/>
          <w:i/>
          <w:sz w:val="20"/>
          <w:szCs w:val="20"/>
        </w:rPr>
        <w:t> </w:t>
      </w:r>
      <w:r w:rsidR="00EA156C" w:rsidRPr="00EA156C">
        <w:rPr>
          <w:rFonts w:ascii="Verdana" w:hAnsi="Verdana"/>
          <w:b/>
          <w:bCs/>
          <w:i/>
          <w:sz w:val="20"/>
          <w:szCs w:val="20"/>
        </w:rPr>
        <w:t xml:space="preserve">„Stworzenie siedziby Centrum Usług Społecznych poprzez rozbudowę budynku Starostwa Powiatowego w Legionowie wraz z przebudową części pomieszczeń”,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DA9F320" w:rsidR="00CA0CAC" w:rsidRPr="006800B4" w:rsidRDefault="006800B4" w:rsidP="00635832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6800B4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800B4">
        <w:rPr>
          <w:rFonts w:ascii="Verdana" w:hAnsi="Verdana" w:cs="Arial"/>
          <w:b/>
          <w:sz w:val="20"/>
          <w:szCs w:val="20"/>
        </w:rPr>
        <w:br/>
        <w:t xml:space="preserve">art. 7 pkt 1 ustawy z 13 kwietnia 2022 r. (Dz.U. </w:t>
      </w:r>
      <w:proofErr w:type="gramStart"/>
      <w:r w:rsidRPr="006800B4">
        <w:rPr>
          <w:rFonts w:ascii="Verdana" w:hAnsi="Verdana" w:cs="Arial"/>
          <w:b/>
          <w:sz w:val="20"/>
          <w:szCs w:val="20"/>
        </w:rPr>
        <w:t>z</w:t>
      </w:r>
      <w:proofErr w:type="gramEnd"/>
      <w:r w:rsidRPr="006800B4">
        <w:rPr>
          <w:rFonts w:ascii="Verdana" w:hAnsi="Verdana" w:cs="Arial"/>
          <w:b/>
          <w:sz w:val="20"/>
          <w:szCs w:val="20"/>
        </w:rPr>
        <w:t xml:space="preserve"> 2022 r. poz. 835) o szczególnych rozwiązaniach w zakresie przeciwdziałania wspieraniu agresji na Ukrainę oraz służących ochronie bezpieczeństwa narodowego.</w:t>
      </w:r>
      <w:bookmarkStart w:id="0" w:name="_GoBack"/>
      <w:bookmarkEnd w:id="0"/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proofErr w:type="gramStart"/>
      <w:r w:rsidRPr="00523001">
        <w:rPr>
          <w:rFonts w:ascii="Verdana" w:hAnsi="Verdana" w:cs="Times New Roman"/>
          <w:sz w:val="20"/>
          <w:szCs w:val="20"/>
        </w:rPr>
        <w:t>w</w:t>
      </w:r>
      <w:proofErr w:type="gramEnd"/>
      <w:r w:rsidRPr="00523001">
        <w:rPr>
          <w:rFonts w:ascii="Verdana" w:hAnsi="Verdana" w:cs="Times New Roman"/>
          <w:sz w:val="20"/>
          <w:szCs w:val="20"/>
        </w:rPr>
        <w:t xml:space="preserve">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1BCA1B26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800B4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E865" w14:textId="15558F3C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EE4E3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wraz z </w:t>
    </w:r>
    <w:proofErr w:type="gramStart"/>
    <w:r w:rsidRPr="009470E6">
      <w:rPr>
        <w:rFonts w:ascii="Verdana" w:hAnsi="Verdana" w:cs="Times New Roman"/>
        <w:bCs/>
        <w:color w:val="000000"/>
        <w:sz w:val="15"/>
        <w:szCs w:val="15"/>
      </w:rPr>
      <w:t>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</w:t>
    </w:r>
    <w:proofErr w:type="gramEnd"/>
    <w:r w:rsidR="00966F7E">
      <w:rPr>
        <w:rFonts w:ascii="Verdana" w:hAnsi="Verdana" w:cs="Times New Roman"/>
        <w:bCs/>
        <w:color w:val="000000"/>
        <w:sz w:val="15"/>
        <w:szCs w:val="15"/>
      </w:rPr>
      <w:t xml:space="preserve">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70EEC6AD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C15495">
      <w:rPr>
        <w:rFonts w:ascii="Verdana" w:hAnsi="Verdana"/>
        <w:b/>
        <w:sz w:val="20"/>
        <w:szCs w:val="20"/>
      </w:rPr>
      <w:t>1</w:t>
    </w:r>
    <w:r w:rsidR="00EA156C">
      <w:rPr>
        <w:rFonts w:ascii="Verdana" w:hAnsi="Verdana"/>
        <w:b/>
        <w:sz w:val="20"/>
        <w:szCs w:val="20"/>
      </w:rPr>
      <w:t>8</w:t>
    </w:r>
    <w:r w:rsidRPr="00845234">
      <w:rPr>
        <w:rFonts w:ascii="Verdana" w:hAnsi="Verdana"/>
        <w:b/>
        <w:sz w:val="20"/>
        <w:szCs w:val="20"/>
      </w:rPr>
      <w:t>.202</w:t>
    </w:r>
    <w:r w:rsidR="0097380B">
      <w:rPr>
        <w:rFonts w:ascii="Verdana" w:hAnsi="Verdana"/>
        <w:b/>
        <w:sz w:val="20"/>
        <w:szCs w:val="20"/>
      </w:rPr>
      <w:t>2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0118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C78A5"/>
    <w:rsid w:val="005D2A1C"/>
    <w:rsid w:val="005D4061"/>
    <w:rsid w:val="005D6E65"/>
    <w:rsid w:val="005E13CE"/>
    <w:rsid w:val="005E293C"/>
    <w:rsid w:val="005F7AC7"/>
    <w:rsid w:val="00612FD3"/>
    <w:rsid w:val="00613825"/>
    <w:rsid w:val="00627A6F"/>
    <w:rsid w:val="006403B7"/>
    <w:rsid w:val="00656CD3"/>
    <w:rsid w:val="006800B4"/>
    <w:rsid w:val="00684ABB"/>
    <w:rsid w:val="006A5BE5"/>
    <w:rsid w:val="006A7444"/>
    <w:rsid w:val="006C4F80"/>
    <w:rsid w:val="006C62E7"/>
    <w:rsid w:val="006D3C55"/>
    <w:rsid w:val="006E1F57"/>
    <w:rsid w:val="006E2FB4"/>
    <w:rsid w:val="006F5C1F"/>
    <w:rsid w:val="006F69C4"/>
    <w:rsid w:val="007042D1"/>
    <w:rsid w:val="0070539E"/>
    <w:rsid w:val="00713A96"/>
    <w:rsid w:val="0071533A"/>
    <w:rsid w:val="007175DF"/>
    <w:rsid w:val="00722468"/>
    <w:rsid w:val="00724CC0"/>
    <w:rsid w:val="0073306B"/>
    <w:rsid w:val="00734461"/>
    <w:rsid w:val="00737AFB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58C9"/>
    <w:rsid w:val="00966F7E"/>
    <w:rsid w:val="00973601"/>
    <w:rsid w:val="0097380B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15495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6E7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156C"/>
    <w:rsid w:val="00EA2A86"/>
    <w:rsid w:val="00EA7D62"/>
    <w:rsid w:val="00EB0AC7"/>
    <w:rsid w:val="00ED66FF"/>
    <w:rsid w:val="00EE4E34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4096"/>
    <w:rsid w:val="00FB572D"/>
    <w:rsid w:val="00FC3994"/>
    <w:rsid w:val="00FC6DE3"/>
    <w:rsid w:val="00FD54B0"/>
    <w:rsid w:val="00FD59A7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84DD-136B-4F62-9D67-6F90FB33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Edyta Kaczyńska</cp:lastModifiedBy>
  <cp:revision>40</cp:revision>
  <cp:lastPrinted>2022-02-17T11:36:00Z</cp:lastPrinted>
  <dcterms:created xsi:type="dcterms:W3CDTF">2021-02-17T09:00:00Z</dcterms:created>
  <dcterms:modified xsi:type="dcterms:W3CDTF">2022-04-21T07:35:00Z</dcterms:modified>
</cp:coreProperties>
</file>