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161B" w14:textId="77777777" w:rsidR="006A689D" w:rsidRDefault="006A689D" w:rsidP="006A68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213A2">
        <w:rPr>
          <w:rFonts w:ascii="Times New Roman" w:hAnsi="Times New Roman" w:cs="Times New Roman"/>
        </w:rPr>
        <w:t>Załącznik nr 2</w:t>
      </w:r>
      <w:r>
        <w:rPr>
          <w:rFonts w:ascii="Times New Roman" w:hAnsi="Times New Roman" w:cs="Times New Roman"/>
        </w:rPr>
        <w:t xml:space="preserve"> </w:t>
      </w:r>
    </w:p>
    <w:p w14:paraId="1B95E913" w14:textId="74FF54D9" w:rsidR="006A689D" w:rsidRPr="00F213A2" w:rsidRDefault="006A689D" w:rsidP="006A68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3A2">
        <w:rPr>
          <w:rFonts w:ascii="Times New Roman" w:hAnsi="Times New Roman" w:cs="Times New Roman"/>
        </w:rPr>
        <w:t xml:space="preserve">do </w:t>
      </w:r>
      <w:r w:rsidR="00953854">
        <w:rPr>
          <w:rFonts w:ascii="Times New Roman" w:hAnsi="Times New Roman" w:cs="Times New Roman"/>
        </w:rPr>
        <w:t>Umowy</w:t>
      </w:r>
    </w:p>
    <w:p w14:paraId="0F8942F2" w14:textId="611B2FBA" w:rsidR="00856534" w:rsidRPr="00856534" w:rsidRDefault="00856534" w:rsidP="00856534">
      <w:pPr>
        <w:jc w:val="center"/>
        <w:rPr>
          <w:rFonts w:ascii="Times New Roman" w:hAnsi="Times New Roman" w:cs="Times New Roman"/>
          <w:b/>
          <w:bCs/>
        </w:rPr>
      </w:pPr>
    </w:p>
    <w:p w14:paraId="1FD9FD61" w14:textId="77777777" w:rsidR="00856534" w:rsidRPr="00856534" w:rsidRDefault="00856534" w:rsidP="00856534">
      <w:pPr>
        <w:jc w:val="center"/>
        <w:rPr>
          <w:rFonts w:ascii="Times New Roman" w:hAnsi="Times New Roman" w:cs="Times New Roman"/>
          <w:b/>
          <w:bCs/>
        </w:rPr>
      </w:pPr>
      <w:r w:rsidRPr="00856534">
        <w:rPr>
          <w:rFonts w:ascii="Times New Roman" w:hAnsi="Times New Roman" w:cs="Times New Roman"/>
          <w:b/>
          <w:bCs/>
        </w:rPr>
        <w:t>SZCZEGÓLNE WARUNKI UMOWY</w:t>
      </w:r>
    </w:p>
    <w:p w14:paraId="38C816E5" w14:textId="436ACF2C" w:rsidR="00856534" w:rsidRPr="00053EDC" w:rsidRDefault="00856534" w:rsidP="00053EDC">
      <w:pPr>
        <w:jc w:val="center"/>
        <w:rPr>
          <w:rFonts w:ascii="Times New Roman" w:hAnsi="Times New Roman" w:cs="Times New Roman"/>
          <w:b/>
          <w:bCs/>
        </w:rPr>
      </w:pPr>
      <w:r w:rsidRPr="00856534">
        <w:rPr>
          <w:rFonts w:ascii="Times New Roman" w:hAnsi="Times New Roman" w:cs="Times New Roman"/>
          <w:b/>
          <w:bCs/>
        </w:rPr>
        <w:t>DOSTAWY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2"/>
        <w:gridCol w:w="1559"/>
        <w:gridCol w:w="4512"/>
      </w:tblGrid>
      <w:tr w:rsidR="00856534" w:rsidRPr="00856534" w14:paraId="46615432" w14:textId="77777777" w:rsidTr="000A0664">
        <w:tc>
          <w:tcPr>
            <w:tcW w:w="564" w:type="dxa"/>
            <w:shd w:val="clear" w:color="auto" w:fill="E6E6E6"/>
          </w:tcPr>
          <w:p w14:paraId="6F2332FE" w14:textId="77777777" w:rsidR="00856534" w:rsidRPr="00856534" w:rsidRDefault="00856534" w:rsidP="0085653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42" w:type="dxa"/>
            <w:shd w:val="clear" w:color="auto" w:fill="E6E6E6"/>
          </w:tcPr>
          <w:p w14:paraId="34683861" w14:textId="77777777" w:rsidR="00856534" w:rsidRPr="00856534" w:rsidRDefault="00856534" w:rsidP="0085653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/>
                <w:lang w:eastAsia="pl-PL"/>
              </w:rPr>
              <w:t>OZNACZENIE ZAGADNIENIA:</w:t>
            </w:r>
          </w:p>
        </w:tc>
        <w:tc>
          <w:tcPr>
            <w:tcW w:w="1559" w:type="dxa"/>
            <w:shd w:val="clear" w:color="auto" w:fill="E6E6E6"/>
          </w:tcPr>
          <w:p w14:paraId="1D47AFB1" w14:textId="77777777" w:rsidR="00856534" w:rsidRPr="00856534" w:rsidRDefault="00856534" w:rsidP="0085653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/>
                <w:lang w:eastAsia="pl-PL"/>
              </w:rPr>
              <w:t>PARAGRAF, USTĘP, PUNKT OWU</w:t>
            </w:r>
          </w:p>
        </w:tc>
        <w:tc>
          <w:tcPr>
            <w:tcW w:w="4512" w:type="dxa"/>
            <w:shd w:val="clear" w:color="auto" w:fill="E6E6E6"/>
          </w:tcPr>
          <w:p w14:paraId="622BD398" w14:textId="77777777" w:rsidR="00856534" w:rsidRPr="00856534" w:rsidRDefault="00856534" w:rsidP="0085653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SZCZEGÓLNE WARUNKI UMOWY </w:t>
            </w:r>
          </w:p>
        </w:tc>
      </w:tr>
      <w:tr w:rsidR="00856534" w:rsidRPr="00856534" w14:paraId="5CCBDABB" w14:textId="77777777" w:rsidTr="000A0664">
        <w:tc>
          <w:tcPr>
            <w:tcW w:w="564" w:type="dxa"/>
          </w:tcPr>
          <w:p w14:paraId="1EE7E42C" w14:textId="77777777" w:rsidR="00856534" w:rsidRPr="00856534" w:rsidRDefault="00856534" w:rsidP="000A066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412935F0" w14:textId="77777777" w:rsidR="00856534" w:rsidRPr="00856534" w:rsidRDefault="00856534" w:rsidP="000A066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Okres obowiązywania umowy </w:t>
            </w:r>
          </w:p>
          <w:p w14:paraId="65071CBD" w14:textId="77777777" w:rsidR="00856534" w:rsidRPr="00856534" w:rsidRDefault="00856534" w:rsidP="00432593">
            <w:pPr>
              <w:keepNext/>
              <w:keepLines/>
              <w:tabs>
                <w:tab w:val="left" w:pos="284"/>
              </w:tabs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E675B8" w14:textId="77777777" w:rsidR="00856534" w:rsidRPr="00856534" w:rsidRDefault="00856534" w:rsidP="000A066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1</w:t>
            </w:r>
          </w:p>
        </w:tc>
        <w:tc>
          <w:tcPr>
            <w:tcW w:w="4512" w:type="dxa"/>
          </w:tcPr>
          <w:p w14:paraId="103F05BD" w14:textId="37A4A1C9" w:rsidR="00856534" w:rsidRPr="00611843" w:rsidRDefault="00EB39C9" w:rsidP="000A066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eastAsia="Times New Roman" w:hAnsi="Times New Roman" w:cs="Times New Roman"/>
                <w:lang w:eastAsia="pl-PL"/>
              </w:rPr>
              <w:t xml:space="preserve">Od dnia zawarcia umowy do </w:t>
            </w:r>
            <w:r w:rsidR="00FA4BFF" w:rsidRPr="00611843">
              <w:rPr>
                <w:rFonts w:ascii="Times New Roman" w:eastAsia="Times New Roman" w:hAnsi="Times New Roman" w:cs="Times New Roman"/>
                <w:lang w:eastAsia="pl-PL"/>
              </w:rPr>
              <w:t>15.09.202</w:t>
            </w:r>
            <w:r w:rsidR="00286FB0" w:rsidRPr="00611843">
              <w:rPr>
                <w:rFonts w:ascii="Times New Roman" w:eastAsia="Times New Roman" w:hAnsi="Times New Roman" w:cs="Times New Roman"/>
                <w:lang w:eastAsia="pl-PL"/>
              </w:rPr>
              <w:t>4r.</w:t>
            </w:r>
          </w:p>
        </w:tc>
      </w:tr>
      <w:tr w:rsidR="00856534" w:rsidRPr="00856534" w14:paraId="4D43B465" w14:textId="77777777" w:rsidTr="000A0664">
        <w:trPr>
          <w:trHeight w:val="1530"/>
        </w:trPr>
        <w:tc>
          <w:tcPr>
            <w:tcW w:w="564" w:type="dxa"/>
          </w:tcPr>
          <w:p w14:paraId="1393252F" w14:textId="77777777" w:rsidR="00856534" w:rsidRPr="00856534" w:rsidRDefault="00856534" w:rsidP="000A066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0F06291C" w14:textId="77777777" w:rsidR="00856534" w:rsidRPr="00856534" w:rsidRDefault="00856534" w:rsidP="000A066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Wynagrodzenie</w:t>
            </w:r>
          </w:p>
          <w:p w14:paraId="7A63D103" w14:textId="77777777" w:rsidR="00856534" w:rsidRPr="00856534" w:rsidRDefault="00856534" w:rsidP="000A066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625668FB" w14:textId="77777777" w:rsidR="00856534" w:rsidRPr="00856534" w:rsidRDefault="00856534" w:rsidP="000A066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2</w:t>
            </w:r>
          </w:p>
          <w:p w14:paraId="28065FFE" w14:textId="77777777" w:rsidR="00856534" w:rsidRPr="00856534" w:rsidRDefault="00856534" w:rsidP="000A066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179D61F3" w14:textId="77777777" w:rsidR="00856534" w:rsidRPr="00611843" w:rsidRDefault="00856534" w:rsidP="00432593">
            <w:pPr>
              <w:numPr>
                <w:ilvl w:val="0"/>
                <w:numId w:val="37"/>
              </w:numPr>
              <w:spacing w:after="0" w:line="252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  <w:r w:rsidRPr="00611843">
              <w:rPr>
                <w:rFonts w:ascii="Times New Roman" w:eastAsia="Times New Roman" w:hAnsi="Times New Roman" w:cs="Times New Roman"/>
                <w:lang w:eastAsia="pl-PL"/>
              </w:rPr>
              <w:t>Wynagrodzenie zostanie ustalone w oparciu o: c</w:t>
            </w:r>
            <w:r w:rsidRPr="00611843">
              <w:rPr>
                <w:rFonts w:ascii="Times New Roman" w:hAnsi="Times New Roman" w:cs="Times New Roman"/>
              </w:rPr>
              <w:t>eny jednostkowe brutto zawierające wszelkie koszty i podatki związane z dostawami przedmiotu umowy do wskazanego miejsca dostawy.</w:t>
            </w:r>
          </w:p>
          <w:p w14:paraId="0BC3767B" w14:textId="77777777" w:rsidR="00856534" w:rsidRPr="00611843" w:rsidRDefault="00856534" w:rsidP="00432593">
            <w:pPr>
              <w:numPr>
                <w:ilvl w:val="0"/>
                <w:numId w:val="37"/>
              </w:numPr>
              <w:spacing w:after="0" w:line="252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eastAsia="Times New Roman" w:hAnsi="Times New Roman" w:cs="Times New Roman"/>
                <w:lang w:eastAsia="pl-PL"/>
              </w:rPr>
              <w:t>Ceny w ust. 1 obowiązują przez cały okres trwania umowy.</w:t>
            </w:r>
          </w:p>
          <w:p w14:paraId="28FB56F5" w14:textId="50778FAB" w:rsidR="00856534" w:rsidRPr="00486EB4" w:rsidRDefault="00856534" w:rsidP="00486EB4">
            <w:pPr>
              <w:numPr>
                <w:ilvl w:val="0"/>
                <w:numId w:val="37"/>
              </w:numPr>
              <w:spacing w:after="0" w:line="252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hAnsi="Times New Roman" w:cs="Times New Roman"/>
              </w:rPr>
              <w:t>W przypadku zmiany stawki podatku od towarów i usług wartość netto wynagrodzenia Wykonawcy nie zmieni się, a określona wartość brutto wynagrodzenia zostanie wyliczona na podstawie nowych przepisów z dniem ich obowiązywania.</w:t>
            </w:r>
          </w:p>
        </w:tc>
      </w:tr>
      <w:tr w:rsidR="00876A04" w:rsidRPr="00856534" w14:paraId="35353BA3" w14:textId="77777777" w:rsidTr="000A0664">
        <w:tc>
          <w:tcPr>
            <w:tcW w:w="564" w:type="dxa"/>
          </w:tcPr>
          <w:p w14:paraId="396C53CB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0BD76911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Szacowana całkowita wartość umowy</w:t>
            </w:r>
          </w:p>
        </w:tc>
        <w:tc>
          <w:tcPr>
            <w:tcW w:w="1559" w:type="dxa"/>
          </w:tcPr>
          <w:p w14:paraId="61E66E3E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2 ust 2</w:t>
            </w:r>
          </w:p>
        </w:tc>
        <w:tc>
          <w:tcPr>
            <w:tcW w:w="4512" w:type="dxa"/>
          </w:tcPr>
          <w:p w14:paraId="04751520" w14:textId="27DC469A" w:rsidR="00876A04" w:rsidRPr="00611843" w:rsidRDefault="00876A04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eastAsia="Times New Roman" w:hAnsi="Times New Roman" w:cs="Times New Roman"/>
                <w:lang w:eastAsia="pl-PL"/>
              </w:rPr>
              <w:t>Szacowana całkowita wartość umowy obliczona na podstawie cen jednostkowych wskazanych w formularzu cenowym</w:t>
            </w:r>
          </w:p>
          <w:p w14:paraId="1AB816E3" w14:textId="5C4A792A" w:rsidR="00876A04" w:rsidRPr="00611843" w:rsidRDefault="007E3185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</w:t>
            </w:r>
            <w:r w:rsidR="00672797" w:rsidRPr="006118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76A04" w:rsidRPr="006118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 (słownie: ),</w:t>
            </w:r>
          </w:p>
          <w:p w14:paraId="20B75B45" w14:textId="56227BE0" w:rsidR="00876A04" w:rsidRPr="00486EB4" w:rsidRDefault="00672797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18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7E31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</w:t>
            </w:r>
            <w:r w:rsidR="00876A04" w:rsidRPr="006118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 (słownie: )</w:t>
            </w:r>
          </w:p>
        </w:tc>
      </w:tr>
      <w:tr w:rsidR="00876A04" w:rsidRPr="00856534" w14:paraId="7381991E" w14:textId="77777777" w:rsidTr="000A0664">
        <w:tc>
          <w:tcPr>
            <w:tcW w:w="564" w:type="dxa"/>
          </w:tcPr>
          <w:p w14:paraId="563DA053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153C6E44" w14:textId="77777777" w:rsidR="00876A04" w:rsidRPr="00856534" w:rsidRDefault="00876A04" w:rsidP="00876A0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Minimalny zakres realizacji zamówienia </w:t>
            </w:r>
            <w:r w:rsidRPr="00856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A5EDF93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2 ust 3</w:t>
            </w:r>
          </w:p>
        </w:tc>
        <w:tc>
          <w:tcPr>
            <w:tcW w:w="4512" w:type="dxa"/>
          </w:tcPr>
          <w:p w14:paraId="34B3DF13" w14:textId="27F0CB89" w:rsidR="00876A04" w:rsidRPr="00856534" w:rsidRDefault="00876A04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50% wartości umowy brutto wskazanej w pkt 3 SWU,</w:t>
            </w:r>
          </w:p>
        </w:tc>
      </w:tr>
      <w:tr w:rsidR="00876A04" w:rsidRPr="00856534" w14:paraId="5A657A26" w14:textId="77777777" w:rsidTr="000A0664">
        <w:tc>
          <w:tcPr>
            <w:tcW w:w="564" w:type="dxa"/>
          </w:tcPr>
          <w:p w14:paraId="4DDBFD19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0B8982D3" w14:textId="77777777" w:rsidR="00876A04" w:rsidRPr="00856534" w:rsidRDefault="00876A04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  <w:p w14:paraId="356C8ADB" w14:textId="77777777" w:rsidR="00876A04" w:rsidRPr="00856534" w:rsidRDefault="00876A04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17C1DC" w14:textId="77777777" w:rsidR="00876A04" w:rsidRPr="00856534" w:rsidRDefault="00876A04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4A74E7A4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2 ust 5</w:t>
            </w:r>
          </w:p>
        </w:tc>
        <w:tc>
          <w:tcPr>
            <w:tcW w:w="4512" w:type="dxa"/>
          </w:tcPr>
          <w:p w14:paraId="2645AF5E" w14:textId="52CD3CF1" w:rsidR="00876A04" w:rsidRPr="00486EB4" w:rsidRDefault="00876A04" w:rsidP="00486EB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30 dni od dnia doręczenia prawidłowo wystawionej faktury VAT Zamawiającemu  </w:t>
            </w:r>
          </w:p>
        </w:tc>
      </w:tr>
      <w:tr w:rsidR="00876A04" w:rsidRPr="00856534" w14:paraId="75AFECEB" w14:textId="77777777" w:rsidTr="000A0664">
        <w:tc>
          <w:tcPr>
            <w:tcW w:w="564" w:type="dxa"/>
          </w:tcPr>
          <w:p w14:paraId="020BDBD9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1BFDD7B8" w14:textId="77777777" w:rsidR="00876A04" w:rsidRPr="00856534" w:rsidRDefault="00876A04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Termin dostawy </w:t>
            </w:r>
          </w:p>
        </w:tc>
        <w:tc>
          <w:tcPr>
            <w:tcW w:w="1559" w:type="dxa"/>
          </w:tcPr>
          <w:p w14:paraId="7449770C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3</w:t>
            </w:r>
          </w:p>
        </w:tc>
        <w:tc>
          <w:tcPr>
            <w:tcW w:w="4512" w:type="dxa"/>
          </w:tcPr>
          <w:p w14:paraId="416909F6" w14:textId="62A59A20" w:rsidR="00876A04" w:rsidRPr="00856534" w:rsidRDefault="00876A04" w:rsidP="00876A0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F7776">
              <w:rPr>
                <w:rFonts w:ascii="Times New Roman" w:hAnsi="Times New Roman" w:cs="Times New Roman"/>
              </w:rPr>
              <w:t>3 dni robocze</w:t>
            </w:r>
            <w:r w:rsidRPr="008075B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56534">
              <w:rPr>
                <w:rFonts w:ascii="Times New Roman" w:hAnsi="Times New Roman" w:cs="Times New Roman"/>
              </w:rPr>
              <w:t xml:space="preserve">od momentu wysłania jednostkowego zamówienia przez Zamawiającego </w:t>
            </w:r>
          </w:p>
        </w:tc>
      </w:tr>
      <w:tr w:rsidR="00876A04" w:rsidRPr="00856534" w14:paraId="32E9F753" w14:textId="77777777" w:rsidTr="000A0664">
        <w:tc>
          <w:tcPr>
            <w:tcW w:w="564" w:type="dxa"/>
          </w:tcPr>
          <w:p w14:paraId="7920E94E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7EA351F0" w14:textId="77777777" w:rsidR="00876A04" w:rsidRPr="00856534" w:rsidRDefault="00876A04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Miejsce dostawy</w:t>
            </w:r>
          </w:p>
        </w:tc>
        <w:tc>
          <w:tcPr>
            <w:tcW w:w="1559" w:type="dxa"/>
          </w:tcPr>
          <w:p w14:paraId="5A8B6716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3</w:t>
            </w:r>
          </w:p>
        </w:tc>
        <w:tc>
          <w:tcPr>
            <w:tcW w:w="4512" w:type="dxa"/>
          </w:tcPr>
          <w:p w14:paraId="348C71F4" w14:textId="55C413AE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>1. al. T. Kościuszki 47</w:t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  <w:t xml:space="preserve">    </w:t>
            </w:r>
          </w:p>
          <w:p w14:paraId="0AFC661A" w14:textId="7DB1A294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>2. ul. Piotrkowska 86</w:t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FE5995D" w14:textId="46D83633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 xml:space="preserve">3. ul. Piotrkowska 238 </w:t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  <w:t xml:space="preserve">             </w:t>
            </w:r>
          </w:p>
          <w:p w14:paraId="763934D0" w14:textId="1CF0FF6B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 xml:space="preserve">4. ul. Limanowskiego 194/196 </w:t>
            </w:r>
            <w:r w:rsidRPr="00591014">
              <w:rPr>
                <w:rFonts w:ascii="Times New Roman" w:hAnsi="Times New Roman" w:cs="Times New Roman"/>
              </w:rPr>
              <w:tab/>
            </w:r>
          </w:p>
          <w:p w14:paraId="0BABF9F7" w14:textId="03F71366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  <w:color w:val="FF0000"/>
              </w:rPr>
            </w:pPr>
            <w:r w:rsidRPr="00591014">
              <w:rPr>
                <w:rFonts w:ascii="Times New Roman" w:hAnsi="Times New Roman" w:cs="Times New Roman"/>
              </w:rPr>
              <w:t>5. ul. Ciasna 19</w:t>
            </w:r>
            <w:r w:rsidR="007E3185">
              <w:rPr>
                <w:rFonts w:ascii="Times New Roman" w:hAnsi="Times New Roman" w:cs="Times New Roman"/>
              </w:rPr>
              <w:t>a</w:t>
            </w:r>
            <w:r w:rsidRPr="00591014">
              <w:rPr>
                <w:rFonts w:ascii="Times New Roman" w:hAnsi="Times New Roman" w:cs="Times New Roman"/>
              </w:rPr>
              <w:t xml:space="preserve"> (parter) </w:t>
            </w:r>
            <w:r w:rsidRPr="00591014">
              <w:rPr>
                <w:rFonts w:ascii="Times New Roman" w:hAnsi="Times New Roman" w:cs="Times New Roman"/>
                <w:color w:val="FF0000"/>
              </w:rPr>
              <w:t xml:space="preserve">                          </w:t>
            </w:r>
          </w:p>
          <w:p w14:paraId="5FA12982" w14:textId="2B404602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 xml:space="preserve">6. ul. Ciasna 19a (I piętro)          </w:t>
            </w:r>
          </w:p>
          <w:p w14:paraId="44C24395" w14:textId="6FF850AD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 xml:space="preserve">7. ul. Sobolowa 1 </w:t>
            </w:r>
          </w:p>
          <w:p w14:paraId="6BA77F6C" w14:textId="2CB842CF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 xml:space="preserve">8. ul. Wapienna 15 </w:t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13D03957" w14:textId="03CC185D" w:rsidR="00591014" w:rsidRPr="00591014" w:rsidRDefault="00591014" w:rsidP="0059101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>9. ul. Mała 2</w:t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</w:r>
            <w:r w:rsidRPr="00591014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30FE9D6C" w14:textId="5F5E690E" w:rsidR="000A74F7" w:rsidRPr="00591014" w:rsidRDefault="00591014" w:rsidP="00876A04">
            <w:pPr>
              <w:spacing w:after="0" w:line="245" w:lineRule="auto"/>
              <w:rPr>
                <w:rFonts w:ascii="Times New Roman" w:hAnsi="Times New Roman" w:cs="Times New Roman"/>
              </w:rPr>
            </w:pPr>
            <w:r w:rsidRPr="00591014">
              <w:rPr>
                <w:rFonts w:ascii="Times New Roman" w:hAnsi="Times New Roman" w:cs="Times New Roman"/>
              </w:rPr>
              <w:t>10. ul. Piotrkowska 317</w:t>
            </w:r>
          </w:p>
        </w:tc>
      </w:tr>
      <w:tr w:rsidR="00876A04" w:rsidRPr="00856534" w14:paraId="68340ED3" w14:textId="77777777" w:rsidTr="000A0664">
        <w:tc>
          <w:tcPr>
            <w:tcW w:w="564" w:type="dxa"/>
          </w:tcPr>
          <w:p w14:paraId="54C202BE" w14:textId="77777777" w:rsidR="00876A04" w:rsidRPr="00856534" w:rsidRDefault="00876A04" w:rsidP="00876A04">
            <w:pPr>
              <w:numPr>
                <w:ilvl w:val="0"/>
                <w:numId w:val="33"/>
              </w:num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31F019D4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Osoby reprezentujące </w:t>
            </w:r>
          </w:p>
          <w:p w14:paraId="631B9595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Zamawiającego </w:t>
            </w:r>
          </w:p>
          <w:p w14:paraId="34465E7B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0AA35700" w14:textId="5D93AD90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§ 4 ust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14:paraId="374D44F6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5B606B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8EB48D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13B14A3C" w14:textId="77777777" w:rsidR="00876A04" w:rsidRPr="00856534" w:rsidRDefault="00876A04" w:rsidP="00876A04">
            <w:pPr>
              <w:numPr>
                <w:ilvl w:val="0"/>
                <w:numId w:val="35"/>
              </w:numPr>
              <w:spacing w:after="0" w:line="252" w:lineRule="auto"/>
              <w:ind w:left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hAnsi="Times New Roman" w:cs="Times New Roman"/>
              </w:rPr>
              <w:lastRenderedPageBreak/>
              <w:t xml:space="preserve">w zakresie nadzoru nad realizacją przedmiotu umowy </w:t>
            </w:r>
          </w:p>
          <w:p w14:paraId="7CF56225" w14:textId="0148FBF5" w:rsidR="006B040E" w:rsidRDefault="00876A04" w:rsidP="00876A04">
            <w:pPr>
              <w:spacing w:after="0" w:line="252" w:lineRule="auto"/>
              <w:ind w:left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Pan</w:t>
            </w:r>
            <w:r w:rsidR="00DE1CE8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14:paraId="13799E71" w14:textId="1E9AF28E" w:rsidR="00876A04" w:rsidRPr="00856534" w:rsidRDefault="00DE1CE8" w:rsidP="00876A04">
            <w:pPr>
              <w:spacing w:after="0" w:line="252" w:lineRule="auto"/>
              <w:ind w:left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Zagrodnik</w:t>
            </w:r>
          </w:p>
          <w:p w14:paraId="5B457B0E" w14:textId="037FAC06" w:rsidR="00876A04" w:rsidRDefault="00876A04" w:rsidP="00876A04">
            <w:pPr>
              <w:spacing w:after="0" w:line="252" w:lineRule="auto"/>
              <w:ind w:left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232">
              <w:rPr>
                <w:rFonts w:ascii="Times New Roman" w:eastAsia="Times New Roman" w:hAnsi="Times New Roman" w:cs="Times New Roman"/>
                <w:lang w:eastAsia="pl-PL"/>
              </w:rPr>
              <w:t xml:space="preserve">adres e – mail </w:t>
            </w:r>
            <w:r w:rsidR="00DE1CE8">
              <w:rPr>
                <w:rFonts w:ascii="Times New Roman" w:eastAsia="Times New Roman" w:hAnsi="Times New Roman" w:cs="Times New Roman"/>
                <w:lang w:eastAsia="pl-PL"/>
              </w:rPr>
              <w:t>e.zagrodnik</w:t>
            </w:r>
            <w:r w:rsidR="00FA4BFF">
              <w:rPr>
                <w:rFonts w:ascii="Times New Roman" w:eastAsia="Times New Roman" w:hAnsi="Times New Roman" w:cs="Times New Roman"/>
                <w:lang w:eastAsia="pl-PL"/>
              </w:rPr>
              <w:t>@zlm.lodz.pl</w:t>
            </w:r>
          </w:p>
          <w:p w14:paraId="48B87A2E" w14:textId="25270D37" w:rsidR="00876A04" w:rsidRPr="00137232" w:rsidRDefault="00876A04" w:rsidP="00876A04">
            <w:pPr>
              <w:spacing w:after="0" w:line="252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72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tel. </w:t>
            </w:r>
            <w:r w:rsidR="00FA4B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  <w:r w:rsidR="00DE1CE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FA4B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="00DE1CE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8 70 </w:t>
            </w:r>
            <w:r w:rsidR="007E31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876A04" w:rsidRPr="00856534" w14:paraId="05D61AB1" w14:textId="77777777" w:rsidTr="000A0664">
        <w:tc>
          <w:tcPr>
            <w:tcW w:w="564" w:type="dxa"/>
          </w:tcPr>
          <w:p w14:paraId="3029A5DF" w14:textId="77777777" w:rsidR="00876A04" w:rsidRPr="00856534" w:rsidRDefault="00876A04" w:rsidP="00876A04">
            <w:pPr>
              <w:spacing w:before="100" w:after="0" w:line="280" w:lineRule="exact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9.</w:t>
            </w:r>
          </w:p>
        </w:tc>
        <w:tc>
          <w:tcPr>
            <w:tcW w:w="3542" w:type="dxa"/>
          </w:tcPr>
          <w:p w14:paraId="48CD2118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Osoby reprezentujące</w:t>
            </w:r>
          </w:p>
          <w:p w14:paraId="007B81B2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Wykonawcę</w:t>
            </w:r>
          </w:p>
          <w:p w14:paraId="1D2B3354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5CD0B2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0CBEFDF8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4 ust 4</w:t>
            </w:r>
          </w:p>
          <w:p w14:paraId="1621BEE4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A4FDF8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AFD9B6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14E42602" w14:textId="77777777" w:rsidR="00876A04" w:rsidRPr="00611843" w:rsidRDefault="00876A04" w:rsidP="00876A04">
            <w:pPr>
              <w:numPr>
                <w:ilvl w:val="0"/>
                <w:numId w:val="34"/>
              </w:numPr>
              <w:spacing w:after="0" w:line="252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hAnsi="Times New Roman" w:cs="Times New Roman"/>
              </w:rPr>
              <w:t xml:space="preserve">w zakresie nadzoru nad realizacją przedmiotu umowy </w:t>
            </w:r>
          </w:p>
          <w:p w14:paraId="0F92D686" w14:textId="3E5319F9" w:rsidR="00876A04" w:rsidRPr="00611843" w:rsidRDefault="00601D95" w:rsidP="00876A04">
            <w:pPr>
              <w:spacing w:after="0" w:line="252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99528419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lang w:eastAsia="pl-PL"/>
              </w:rPr>
              <w:t>Pan/i ………………………………………..</w:t>
            </w:r>
          </w:p>
          <w:p w14:paraId="0F3C8436" w14:textId="10169843" w:rsidR="00876A04" w:rsidRPr="00611843" w:rsidRDefault="00601D95" w:rsidP="00876A04">
            <w:pPr>
              <w:spacing w:after="0" w:line="252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lang w:eastAsia="pl-PL"/>
              </w:rPr>
              <w:t>adres e – mail ………………………………</w:t>
            </w:r>
          </w:p>
          <w:p w14:paraId="1FA8C191" w14:textId="4D0B2B99" w:rsidR="00876A04" w:rsidRPr="00611843" w:rsidRDefault="00601D95" w:rsidP="00876A04">
            <w:pPr>
              <w:spacing w:after="0" w:line="252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tel. ………………………………………….</w:t>
            </w:r>
          </w:p>
          <w:bookmarkEnd w:id="0"/>
          <w:p w14:paraId="2816A920" w14:textId="77777777" w:rsidR="00876A04" w:rsidRPr="00611843" w:rsidRDefault="00876A04" w:rsidP="00876A04">
            <w:pPr>
              <w:numPr>
                <w:ilvl w:val="0"/>
                <w:numId w:val="34"/>
              </w:numPr>
              <w:spacing w:after="0" w:line="252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611843">
              <w:rPr>
                <w:rFonts w:ascii="Times New Roman" w:eastAsia="Times New Roman" w:hAnsi="Times New Roman" w:cs="Times New Roman"/>
                <w:lang w:eastAsia="pl-PL"/>
              </w:rPr>
              <w:t>w zakresie …………</w:t>
            </w:r>
          </w:p>
          <w:p w14:paraId="0862F51D" w14:textId="67FFA1CC" w:rsidR="00876A04" w:rsidRPr="00611843" w:rsidRDefault="00601D95" w:rsidP="00876A04">
            <w:pPr>
              <w:spacing w:after="0" w:line="252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lang w:eastAsia="pl-PL"/>
              </w:rPr>
              <w:t>Pan/i ………………………………………..</w:t>
            </w:r>
          </w:p>
          <w:p w14:paraId="57620DC2" w14:textId="6D8869D6" w:rsidR="00876A04" w:rsidRPr="00611843" w:rsidRDefault="00601D95" w:rsidP="00876A04">
            <w:pPr>
              <w:spacing w:after="0" w:line="252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lang w:eastAsia="pl-PL"/>
              </w:rPr>
              <w:t>adres e – mail ………………………………</w:t>
            </w:r>
          </w:p>
          <w:p w14:paraId="4C0563E5" w14:textId="140C25DD" w:rsidR="00876A04" w:rsidRPr="00486EB4" w:rsidRDefault="00601D95" w:rsidP="00486EB4">
            <w:pPr>
              <w:spacing w:after="0" w:line="252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</w:t>
            </w:r>
            <w:r w:rsidR="00876A04" w:rsidRPr="0061184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tel. ………………………………………….</w:t>
            </w:r>
          </w:p>
        </w:tc>
      </w:tr>
      <w:tr w:rsidR="00876A04" w:rsidRPr="00856534" w14:paraId="7B5431E0" w14:textId="77777777" w:rsidTr="000A0664">
        <w:trPr>
          <w:trHeight w:val="770"/>
        </w:trPr>
        <w:tc>
          <w:tcPr>
            <w:tcW w:w="564" w:type="dxa"/>
          </w:tcPr>
          <w:p w14:paraId="01CAAB42" w14:textId="77777777" w:rsidR="00876A04" w:rsidRPr="00856534" w:rsidRDefault="00876A04" w:rsidP="00876A04">
            <w:pPr>
              <w:spacing w:before="100" w:after="0" w:line="280" w:lineRule="exact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bCs/>
                <w:lang w:eastAsia="pl-PL"/>
              </w:rPr>
              <w:t>10.</w:t>
            </w:r>
          </w:p>
        </w:tc>
        <w:tc>
          <w:tcPr>
            <w:tcW w:w="3542" w:type="dxa"/>
          </w:tcPr>
          <w:p w14:paraId="5718A3DE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Kary Umowne za:</w:t>
            </w:r>
          </w:p>
        </w:tc>
        <w:tc>
          <w:tcPr>
            <w:tcW w:w="1559" w:type="dxa"/>
          </w:tcPr>
          <w:p w14:paraId="675371E3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</w:t>
            </w:r>
          </w:p>
        </w:tc>
        <w:tc>
          <w:tcPr>
            <w:tcW w:w="4512" w:type="dxa"/>
          </w:tcPr>
          <w:p w14:paraId="0744F413" w14:textId="77777777" w:rsidR="00876A04" w:rsidRPr="00856534" w:rsidRDefault="00876A04" w:rsidP="00876A04">
            <w:pPr>
              <w:spacing w:before="100" w:after="0" w:line="280" w:lineRule="exact"/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76A04" w:rsidRPr="00856534" w14:paraId="02352C70" w14:textId="77777777" w:rsidTr="000A0664">
        <w:tc>
          <w:tcPr>
            <w:tcW w:w="564" w:type="dxa"/>
          </w:tcPr>
          <w:p w14:paraId="680A4852" w14:textId="77777777" w:rsidR="00876A04" w:rsidRPr="00856534" w:rsidRDefault="00876A04" w:rsidP="00876A04">
            <w:p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6D856BFF" w14:textId="77777777" w:rsidR="00876A04" w:rsidRPr="00856534" w:rsidRDefault="00876A04" w:rsidP="00876A0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>zwłokę w wykonaniu przedmiotu umowy</w:t>
            </w:r>
          </w:p>
          <w:p w14:paraId="328CF94B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447C33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0F5D9516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 ust 1a)</w:t>
            </w:r>
          </w:p>
          <w:p w14:paraId="142D1754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20E4BD0C" w14:textId="387687B8" w:rsidR="00486EB4" w:rsidRPr="00486EB4" w:rsidRDefault="00876A04" w:rsidP="00486EB4">
            <w:pPr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 xml:space="preserve">w wysokości </w:t>
            </w:r>
            <w:r w:rsidR="00CF337B">
              <w:rPr>
                <w:rFonts w:ascii="Times New Roman" w:hAnsi="Times New Roman" w:cs="Times New Roman"/>
                <w:color w:val="000000"/>
              </w:rPr>
              <w:t>1</w:t>
            </w:r>
            <w:r w:rsidRPr="00856534">
              <w:rPr>
                <w:rFonts w:ascii="Times New Roman" w:hAnsi="Times New Roman" w:cs="Times New Roman"/>
                <w:color w:val="000000"/>
              </w:rPr>
              <w:t xml:space="preserve"> % wartości brutto niedostarczonego przedmiotu umowy za każdy dzień zwłoki</w:t>
            </w:r>
          </w:p>
        </w:tc>
      </w:tr>
      <w:tr w:rsidR="00876A04" w:rsidRPr="00856534" w14:paraId="26B9438E" w14:textId="77777777" w:rsidTr="000A0664">
        <w:trPr>
          <w:trHeight w:val="1220"/>
        </w:trPr>
        <w:tc>
          <w:tcPr>
            <w:tcW w:w="564" w:type="dxa"/>
          </w:tcPr>
          <w:p w14:paraId="4CF66535" w14:textId="77777777" w:rsidR="00876A04" w:rsidRPr="00856534" w:rsidRDefault="00876A04" w:rsidP="00876A04">
            <w:pPr>
              <w:spacing w:before="100" w:after="0" w:line="280" w:lineRule="exact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239575A7" w14:textId="77777777" w:rsidR="00876A04" w:rsidRPr="00856534" w:rsidRDefault="00876A04" w:rsidP="00876A0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>zwłokę w usunięciu wad przedmiotu umowy</w:t>
            </w:r>
          </w:p>
          <w:p w14:paraId="37CF5884" w14:textId="77777777" w:rsidR="00876A04" w:rsidRPr="00856534" w:rsidRDefault="00876A04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2883996B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 ust 1b)</w:t>
            </w:r>
          </w:p>
          <w:p w14:paraId="5BA17310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5BC81ACE" w14:textId="06A51CC1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 xml:space="preserve">w wysokości </w:t>
            </w:r>
            <w:r w:rsidR="00CF337B">
              <w:rPr>
                <w:rFonts w:ascii="Times New Roman" w:hAnsi="Times New Roman" w:cs="Times New Roman"/>
                <w:color w:val="000000"/>
              </w:rPr>
              <w:t>1</w:t>
            </w:r>
            <w:r w:rsidRPr="00856534">
              <w:rPr>
                <w:rFonts w:ascii="Times New Roman" w:hAnsi="Times New Roman" w:cs="Times New Roman"/>
                <w:color w:val="000000"/>
              </w:rPr>
              <w:t xml:space="preserve"> % wartości brutto wadliwego towaru za każdy dzień zwłoki licząc od dnia następnego po upływie terminu określonego do usunięcia wady </w:t>
            </w:r>
          </w:p>
        </w:tc>
      </w:tr>
      <w:tr w:rsidR="00876A04" w:rsidRPr="00856534" w14:paraId="0554481B" w14:textId="77777777" w:rsidTr="000A0664">
        <w:trPr>
          <w:trHeight w:val="1220"/>
        </w:trPr>
        <w:tc>
          <w:tcPr>
            <w:tcW w:w="564" w:type="dxa"/>
          </w:tcPr>
          <w:p w14:paraId="2C615596" w14:textId="77777777" w:rsidR="00876A04" w:rsidRPr="00856534" w:rsidRDefault="00876A04" w:rsidP="00876A04">
            <w:pPr>
              <w:spacing w:before="100" w:after="0" w:line="280" w:lineRule="exact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2D1D1B68" w14:textId="77777777" w:rsidR="00876A04" w:rsidRPr="00856534" w:rsidRDefault="00876A04" w:rsidP="00876A0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>zwłokę w wymianie towaru na wolny od wad</w:t>
            </w:r>
          </w:p>
        </w:tc>
        <w:tc>
          <w:tcPr>
            <w:tcW w:w="1559" w:type="dxa"/>
          </w:tcPr>
          <w:p w14:paraId="50B13C4C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 ust 1c)</w:t>
            </w:r>
          </w:p>
        </w:tc>
        <w:tc>
          <w:tcPr>
            <w:tcW w:w="4512" w:type="dxa"/>
          </w:tcPr>
          <w:p w14:paraId="3A630F71" w14:textId="2653C6BD" w:rsidR="00876A04" w:rsidRPr="00856534" w:rsidRDefault="00876A04" w:rsidP="00876A04">
            <w:pPr>
              <w:spacing w:before="100" w:after="0" w:line="280" w:lineRule="exact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 xml:space="preserve">w wysokości </w:t>
            </w:r>
            <w:r w:rsidR="00CF337B">
              <w:rPr>
                <w:rFonts w:ascii="Times New Roman" w:hAnsi="Times New Roman" w:cs="Times New Roman"/>
                <w:color w:val="000000"/>
              </w:rPr>
              <w:t>1</w:t>
            </w:r>
            <w:r w:rsidRPr="00856534">
              <w:rPr>
                <w:rFonts w:ascii="Times New Roman" w:hAnsi="Times New Roman" w:cs="Times New Roman"/>
                <w:color w:val="000000"/>
              </w:rPr>
              <w:t xml:space="preserve"> % wartości brutto wymienianego towaru za każdy dzień zwłoki licząc od dnia następnego po upływie terminu określonego do wymiany towaru</w:t>
            </w:r>
          </w:p>
        </w:tc>
      </w:tr>
      <w:tr w:rsidR="00876A04" w:rsidRPr="00856534" w14:paraId="094F8D94" w14:textId="77777777" w:rsidTr="000A0664">
        <w:tc>
          <w:tcPr>
            <w:tcW w:w="564" w:type="dxa"/>
          </w:tcPr>
          <w:p w14:paraId="0D5EF66C" w14:textId="3AAEC786" w:rsidR="00876A04" w:rsidRPr="00856534" w:rsidRDefault="00CF337B" w:rsidP="00876A04">
            <w:p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542" w:type="dxa"/>
          </w:tcPr>
          <w:p w14:paraId="0F205312" w14:textId="77777777" w:rsidR="00876A04" w:rsidRPr="00856534" w:rsidRDefault="00876A04" w:rsidP="00876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hAnsi="Times New Roman" w:cs="Times New Roman"/>
                <w:color w:val="000000"/>
              </w:rPr>
              <w:t xml:space="preserve">zwłokę w rozpoznaniu reklamacji </w:t>
            </w:r>
          </w:p>
          <w:p w14:paraId="661F981A" w14:textId="77777777" w:rsidR="00876A04" w:rsidRPr="00856534" w:rsidRDefault="00876A04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651B10FC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 ust 1d)</w:t>
            </w:r>
          </w:p>
          <w:p w14:paraId="5A6770D5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4D607AB0" w14:textId="3E4CCC4C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232">
              <w:rPr>
                <w:rFonts w:ascii="Times New Roman" w:hAnsi="Times New Roman" w:cs="Times New Roman"/>
                <w:color w:val="000000" w:themeColor="text1"/>
              </w:rPr>
              <w:t xml:space="preserve">w wysokości </w:t>
            </w:r>
            <w:r w:rsidR="00CF337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37232">
              <w:rPr>
                <w:rFonts w:ascii="Times New Roman" w:hAnsi="Times New Roman" w:cs="Times New Roman"/>
                <w:color w:val="000000" w:themeColor="text1"/>
              </w:rPr>
              <w:t xml:space="preserve"> % wartości brutto reklamowanego towaru za każdy dzień zwłoki licząc od dnia następnego po upływie terminu na udzielenie odpowiedzi na reklamację</w:t>
            </w:r>
          </w:p>
        </w:tc>
      </w:tr>
      <w:tr w:rsidR="00876A04" w:rsidRPr="00856534" w14:paraId="1F571C3C" w14:textId="77777777" w:rsidTr="006B040E">
        <w:trPr>
          <w:trHeight w:val="1354"/>
        </w:trPr>
        <w:tc>
          <w:tcPr>
            <w:tcW w:w="564" w:type="dxa"/>
          </w:tcPr>
          <w:p w14:paraId="4BF71FDC" w14:textId="77777777" w:rsidR="00876A04" w:rsidRPr="00856534" w:rsidRDefault="00876A04" w:rsidP="00876A04">
            <w:p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2" w:type="dxa"/>
          </w:tcPr>
          <w:p w14:paraId="628E247E" w14:textId="77777777" w:rsidR="00876A04" w:rsidRPr="00856534" w:rsidRDefault="00876A04" w:rsidP="00876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534">
              <w:rPr>
                <w:rFonts w:ascii="Times New Roman" w:eastAsia="Times New Roman" w:hAnsi="Times New Roman" w:cs="Times New Roman"/>
              </w:rPr>
              <w:t xml:space="preserve">odstąpienie od umowy </w:t>
            </w:r>
            <w:r w:rsidRPr="00856534">
              <w:rPr>
                <w:rFonts w:ascii="Times New Roman" w:hAnsi="Times New Roman" w:cs="Times New Roman"/>
              </w:rPr>
              <w:t>z przyczyn leżących po stronie Dostawcy</w:t>
            </w:r>
          </w:p>
          <w:p w14:paraId="021AF35B" w14:textId="77777777" w:rsidR="00876A04" w:rsidRPr="00856534" w:rsidRDefault="00876A04" w:rsidP="00876A0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5EF6AE04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§ 5 ust 1e)</w:t>
            </w:r>
          </w:p>
          <w:p w14:paraId="387EC5FE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7903BC2E" w14:textId="4619FF8C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</w:rPr>
              <w:t xml:space="preserve">w wysokości </w:t>
            </w:r>
            <w:r w:rsidR="00CF337B">
              <w:rPr>
                <w:rFonts w:ascii="Times New Roman" w:eastAsia="Times New Roman" w:hAnsi="Times New Roman" w:cs="Times New Roman"/>
              </w:rPr>
              <w:t xml:space="preserve">15 </w:t>
            </w:r>
            <w:r w:rsidRPr="00856534">
              <w:rPr>
                <w:rFonts w:ascii="Times New Roman" w:eastAsia="Times New Roman" w:hAnsi="Times New Roman" w:cs="Times New Roman"/>
              </w:rPr>
              <w:t xml:space="preserve">% </w:t>
            </w: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maksymalnego</w:t>
            </w:r>
            <w:r w:rsidRPr="00856534">
              <w:rPr>
                <w:rFonts w:ascii="Times New Roman" w:eastAsia="Times New Roman" w:hAnsi="Times New Roman" w:cs="Times New Roman"/>
              </w:rPr>
              <w:t xml:space="preserve"> wynagrodzenia umownego brutto określonego </w:t>
            </w: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>w pkt 3 Szczególnych Warunków wynagrodzenia</w:t>
            </w:r>
          </w:p>
        </w:tc>
      </w:tr>
      <w:tr w:rsidR="00876A04" w:rsidRPr="00856534" w14:paraId="61EBB6EB" w14:textId="77777777" w:rsidTr="006B040E">
        <w:trPr>
          <w:trHeight w:val="116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BE2F672" w14:textId="77777777" w:rsidR="00876A04" w:rsidRPr="00856534" w:rsidRDefault="00876A04" w:rsidP="00876A04">
            <w:pPr>
              <w:spacing w:before="100" w:after="0" w:line="28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42" w:type="dxa"/>
          </w:tcPr>
          <w:p w14:paraId="7D156CA5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Łączna wysokość kar umownych </w:t>
            </w:r>
          </w:p>
        </w:tc>
        <w:tc>
          <w:tcPr>
            <w:tcW w:w="1559" w:type="dxa"/>
          </w:tcPr>
          <w:p w14:paraId="39F5F240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6534">
              <w:rPr>
                <w:rFonts w:ascii="Times New Roman" w:eastAsia="Times New Roman" w:hAnsi="Times New Roman" w:cs="Times New Roman"/>
                <w:lang w:eastAsia="pl-PL"/>
              </w:rPr>
              <w:t xml:space="preserve">§ 5 ust 2 </w:t>
            </w:r>
          </w:p>
          <w:p w14:paraId="2B5B41EA" w14:textId="77777777" w:rsidR="00876A04" w:rsidRPr="00856534" w:rsidRDefault="00876A04" w:rsidP="00876A04">
            <w:pPr>
              <w:spacing w:before="100" w:after="0" w:line="28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12" w:type="dxa"/>
          </w:tcPr>
          <w:p w14:paraId="66FC7E7B" w14:textId="44B04E0B" w:rsidR="00876A04" w:rsidRPr="00856534" w:rsidRDefault="00CF337B" w:rsidP="00876A0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76A04" w:rsidRPr="00856534">
              <w:rPr>
                <w:rFonts w:ascii="Times New Roman" w:eastAsia="Times New Roman" w:hAnsi="Times New Roman" w:cs="Times New Roman"/>
              </w:rPr>
              <w:t xml:space="preserve">% wynagrodzenia brutto określonego w </w:t>
            </w:r>
            <w:r w:rsidR="00876A04" w:rsidRPr="00856534">
              <w:rPr>
                <w:rFonts w:ascii="Times New Roman" w:eastAsia="Times New Roman" w:hAnsi="Times New Roman" w:cs="Times New Roman"/>
                <w:lang w:eastAsia="pl-PL"/>
              </w:rPr>
              <w:t>pkt 3 Szczególnych Warunków Umowy</w:t>
            </w:r>
          </w:p>
          <w:p w14:paraId="7F8D11AB" w14:textId="77777777" w:rsidR="00876A04" w:rsidRPr="00856534" w:rsidRDefault="00876A04" w:rsidP="00876A04">
            <w:pPr>
              <w:spacing w:before="100"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391A8BD" w14:textId="77777777" w:rsidR="00017BCC" w:rsidRDefault="00017BCC" w:rsidP="00856534">
      <w:pPr>
        <w:rPr>
          <w:rFonts w:ascii="Times New Roman" w:hAnsi="Times New Roman" w:cs="Times New Roman"/>
        </w:rPr>
      </w:pPr>
    </w:p>
    <w:p w14:paraId="3481B319" w14:textId="77777777" w:rsidR="00486EB4" w:rsidRDefault="00486EB4" w:rsidP="00856534">
      <w:pPr>
        <w:rPr>
          <w:rFonts w:ascii="Times New Roman" w:hAnsi="Times New Roman" w:cs="Times New Roman"/>
        </w:rPr>
      </w:pPr>
    </w:p>
    <w:p w14:paraId="70116367" w14:textId="77777777" w:rsidR="00486EB4" w:rsidRDefault="00486EB4" w:rsidP="00856534">
      <w:pPr>
        <w:rPr>
          <w:rFonts w:ascii="Times New Roman" w:hAnsi="Times New Roman" w:cs="Times New Roman"/>
        </w:rPr>
      </w:pPr>
    </w:p>
    <w:p w14:paraId="5AFED28C" w14:textId="77777777" w:rsidR="00486EB4" w:rsidRDefault="00486EB4" w:rsidP="00856534">
      <w:pPr>
        <w:rPr>
          <w:rFonts w:ascii="Times New Roman" w:hAnsi="Times New Roman" w:cs="Times New Roman"/>
        </w:rPr>
      </w:pPr>
    </w:p>
    <w:p w14:paraId="50341902" w14:textId="77777777" w:rsidR="007E3185" w:rsidRDefault="007E3185" w:rsidP="00856534">
      <w:pPr>
        <w:rPr>
          <w:rFonts w:ascii="Times New Roman" w:hAnsi="Times New Roman" w:cs="Times New Roman"/>
        </w:rPr>
      </w:pPr>
    </w:p>
    <w:p w14:paraId="3D8E4297" w14:textId="38AFED6C" w:rsidR="00856534" w:rsidRDefault="00017BCC" w:rsidP="00856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Postanowienia uzupełniające lub zmieniające Ogólne Warunki Umowy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17BCC" w14:paraId="47672654" w14:textId="77777777" w:rsidTr="00017BCC">
        <w:tc>
          <w:tcPr>
            <w:tcW w:w="10201" w:type="dxa"/>
          </w:tcPr>
          <w:p w14:paraId="7D13D6D5" w14:textId="2D6809C8" w:rsidR="00017BCC" w:rsidRDefault="00DE1CE8" w:rsidP="00017BC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dopisuje się do OWU §9 Prawo opcji który brzmi:</w:t>
            </w:r>
          </w:p>
          <w:p w14:paraId="2788DAA8" w14:textId="4BCBC4AE" w:rsidR="00017BCC" w:rsidRDefault="00017BCC" w:rsidP="00017BC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opcji</w:t>
            </w:r>
          </w:p>
          <w:p w14:paraId="6DF7E28E" w14:textId="77777777" w:rsidR="00017BCC" w:rsidRDefault="00017BCC" w:rsidP="00017BC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W ramach przedmiotu umowy Zamawiający uprawniony jest do skorzystania z prawa opcji polegającego na zlecaniu dostaw określonych w § 1 umowy, gdy wyniknie to z potrzeb Zamawiającego. </w:t>
            </w:r>
          </w:p>
          <w:p w14:paraId="35D0A0A8" w14:textId="594F2890" w:rsidR="00017BCC" w:rsidRDefault="00017BCC" w:rsidP="00017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Maksymalna wartość zwiększenia wynikająca z realizacji prawa opcji </w:t>
            </w:r>
            <w:r w:rsidRPr="008D2915">
              <w:rPr>
                <w:rFonts w:ascii="Times New Roman" w:hAnsi="Times New Roman" w:cs="Times New Roman"/>
              </w:rPr>
              <w:t>wynosi</w:t>
            </w:r>
            <w:r w:rsidRPr="00286FB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E1CE8" w:rsidRPr="003F5542">
              <w:rPr>
                <w:rFonts w:ascii="Times New Roman" w:hAnsi="Times New Roman" w:cs="Times New Roman"/>
              </w:rPr>
              <w:t>4 800 zł brutto</w:t>
            </w:r>
            <w:r w:rsidRPr="003F5542">
              <w:rPr>
                <w:rFonts w:ascii="Times New Roman" w:hAnsi="Times New Roman" w:cs="Times New Roman"/>
              </w:rPr>
              <w:t xml:space="preserve">. </w:t>
            </w:r>
          </w:p>
          <w:p w14:paraId="1FB02C6B" w14:textId="77777777" w:rsidR="00017BCC" w:rsidRDefault="00017BCC" w:rsidP="00017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Zamawiający może z prawa opcji skorzystać w całości lub w części. </w:t>
            </w:r>
          </w:p>
          <w:p w14:paraId="44A4C11D" w14:textId="5DFC890A" w:rsidR="00017BCC" w:rsidRDefault="00017BCC" w:rsidP="00017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56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Zamówienie realizowane w ramach opcji jest jednostronnym uprawnieniem Zamawiającego, dlatego też nieskorzystanie przez Zamawiającego z prawa opcji w całości lub części nie stanowi podstawy dla Wykonawcy do dochodzenia jakichkolwiek roszczeń w stosunku do Zamawiającego. </w:t>
            </w:r>
          </w:p>
          <w:p w14:paraId="7F9150DF" w14:textId="77777777" w:rsidR="00017BCC" w:rsidRDefault="00017BCC" w:rsidP="00017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Skorzystanie z prawa opcji przez Zamawiającego wymaga złożenia oświadczenia woli Wykonawcy w formie pisemnej lub formie dokumentowej na wskazany przez wykonawcę adres e- mail wskazanych w Szczególnych Warunkach Umowy. </w:t>
            </w:r>
          </w:p>
          <w:p w14:paraId="04D864F7" w14:textId="541DF831" w:rsidR="00017BCC" w:rsidRDefault="00017BCC" w:rsidP="00017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Termin wykonania zamówienia objętego prawem opcji </w:t>
            </w:r>
            <w:r w:rsidR="00DE1CE8">
              <w:rPr>
                <w:rFonts w:ascii="Times New Roman" w:hAnsi="Times New Roman" w:cs="Times New Roman"/>
              </w:rPr>
              <w:t>w terminie trwania umowy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CA52AC8" w14:textId="515D9C43" w:rsidR="00017BCC" w:rsidRPr="00A10018" w:rsidRDefault="00017BCC" w:rsidP="00A10018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</w:rPr>
              <w:t>7. Zamówienie objęte prawem opcji zostanie rozliczone na zasadach dotyczących realizacji zamówienia podstawowego.</w:t>
            </w:r>
          </w:p>
        </w:tc>
      </w:tr>
    </w:tbl>
    <w:p w14:paraId="2D0F424F" w14:textId="77777777" w:rsidR="00017BCC" w:rsidRPr="00856534" w:rsidRDefault="00017BCC" w:rsidP="00856534">
      <w:pPr>
        <w:rPr>
          <w:rFonts w:ascii="Times New Roman" w:hAnsi="Times New Roman" w:cs="Times New Roman"/>
        </w:rPr>
      </w:pPr>
    </w:p>
    <w:p w14:paraId="74BA28E5" w14:textId="5BADA054" w:rsidR="0092339B" w:rsidRPr="00AA7272" w:rsidRDefault="00856534" w:rsidP="006B040E">
      <w:pPr>
        <w:rPr>
          <w:rFonts w:ascii="Times New Roman" w:hAnsi="Times New Roman" w:cs="Times New Roman"/>
          <w:b/>
          <w:i/>
        </w:rPr>
      </w:pPr>
      <w:r w:rsidRPr="00856534">
        <w:rPr>
          <w:rFonts w:ascii="Times New Roman" w:hAnsi="Times New Roman" w:cs="Times New Roman"/>
          <w:i/>
          <w:iCs/>
        </w:rPr>
        <w:t xml:space="preserve">WYKONAWCA: </w:t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</w:r>
      <w:r w:rsidRPr="00856534">
        <w:rPr>
          <w:rFonts w:ascii="Times New Roman" w:hAnsi="Times New Roman" w:cs="Times New Roman"/>
          <w:i/>
          <w:iCs/>
        </w:rPr>
        <w:tab/>
        <w:t xml:space="preserve">ZAMAWIAJĄCY: </w:t>
      </w:r>
    </w:p>
    <w:sectPr w:rsidR="0092339B" w:rsidRPr="00AA7272" w:rsidSect="0085653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F1FD" w14:textId="77777777" w:rsidR="001D4F63" w:rsidRDefault="001D4F63" w:rsidP="00856534">
      <w:pPr>
        <w:spacing w:after="0" w:line="240" w:lineRule="auto"/>
      </w:pPr>
      <w:r>
        <w:separator/>
      </w:r>
    </w:p>
  </w:endnote>
  <w:endnote w:type="continuationSeparator" w:id="0">
    <w:p w14:paraId="45DE98C5" w14:textId="77777777" w:rsidR="001D4F63" w:rsidRDefault="001D4F63" w:rsidP="008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A9DF" w14:textId="77777777" w:rsidR="001D4F63" w:rsidRDefault="001D4F63" w:rsidP="00856534">
      <w:pPr>
        <w:spacing w:after="0" w:line="240" w:lineRule="auto"/>
      </w:pPr>
      <w:r>
        <w:separator/>
      </w:r>
    </w:p>
  </w:footnote>
  <w:footnote w:type="continuationSeparator" w:id="0">
    <w:p w14:paraId="70DEA8D9" w14:textId="77777777" w:rsidR="001D4F63" w:rsidRDefault="001D4F63" w:rsidP="008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6906"/>
      <w:docPartObj>
        <w:docPartGallery w:val="Page Numbers (Top of Page)"/>
        <w:docPartUnique/>
      </w:docPartObj>
    </w:sdtPr>
    <w:sdtEndPr/>
    <w:sdtContent>
      <w:p w14:paraId="23F8767B" w14:textId="00724899" w:rsidR="00856534" w:rsidRDefault="0085653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7C6D5" w14:textId="77777777" w:rsidR="00856534" w:rsidRDefault="0085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2ED3" w14:textId="14611166" w:rsidR="00856534" w:rsidRDefault="008565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F7A"/>
    <w:multiLevelType w:val="hybridMultilevel"/>
    <w:tmpl w:val="61A2EA6A"/>
    <w:lvl w:ilvl="0" w:tplc="FFFFFFFF">
      <w:start w:val="1"/>
      <w:numFmt w:val="ideographDigital"/>
      <w:lvlText w:val=""/>
      <w:lvlJc w:val="left"/>
    </w:lvl>
    <w:lvl w:ilvl="1" w:tplc="23D85FC4">
      <w:start w:val="1"/>
      <w:numFmt w:val="lowerLetter"/>
      <w:lvlText w:val="%2)"/>
      <w:lvlJc w:val="left"/>
      <w:pPr>
        <w:ind w:left="360" w:hanging="360"/>
      </w:pPr>
      <w:rPr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F3D38"/>
    <w:multiLevelType w:val="hybridMultilevel"/>
    <w:tmpl w:val="384C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EFF"/>
    <w:multiLevelType w:val="hybridMultilevel"/>
    <w:tmpl w:val="A16ACA34"/>
    <w:lvl w:ilvl="0" w:tplc="A2A64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25A63"/>
    <w:multiLevelType w:val="hybridMultilevel"/>
    <w:tmpl w:val="190AEF80"/>
    <w:lvl w:ilvl="0" w:tplc="DB4225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B22"/>
    <w:multiLevelType w:val="hybridMultilevel"/>
    <w:tmpl w:val="06F8AD90"/>
    <w:lvl w:ilvl="0" w:tplc="A2A6439E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12753E49"/>
    <w:multiLevelType w:val="multilevel"/>
    <w:tmpl w:val="22DA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E3889"/>
    <w:multiLevelType w:val="hybridMultilevel"/>
    <w:tmpl w:val="A37E8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71CA"/>
    <w:multiLevelType w:val="hybridMultilevel"/>
    <w:tmpl w:val="29446646"/>
    <w:lvl w:ilvl="0" w:tplc="1742B924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903B23"/>
    <w:multiLevelType w:val="hybridMultilevel"/>
    <w:tmpl w:val="038C6EEE"/>
    <w:lvl w:ilvl="0" w:tplc="A7B68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6D0"/>
    <w:multiLevelType w:val="hybridMultilevel"/>
    <w:tmpl w:val="60FE80E8"/>
    <w:lvl w:ilvl="0" w:tplc="3F4E07F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732EE"/>
    <w:multiLevelType w:val="hybridMultilevel"/>
    <w:tmpl w:val="D6762FF4"/>
    <w:lvl w:ilvl="0" w:tplc="A90A5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A1ECE"/>
    <w:multiLevelType w:val="multilevel"/>
    <w:tmpl w:val="D4EC0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291535A7"/>
    <w:multiLevelType w:val="multilevel"/>
    <w:tmpl w:val="8B9EA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794" w:hanging="39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94E3D1C"/>
    <w:multiLevelType w:val="multilevel"/>
    <w:tmpl w:val="56C89E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7" w15:restartNumberingAfterBreak="0">
    <w:nsid w:val="2A111782"/>
    <w:multiLevelType w:val="hybridMultilevel"/>
    <w:tmpl w:val="F89863EA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917C1"/>
    <w:multiLevelType w:val="hybridMultilevel"/>
    <w:tmpl w:val="F5F418D0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1F8"/>
    <w:multiLevelType w:val="hybridMultilevel"/>
    <w:tmpl w:val="D6A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05DD"/>
    <w:multiLevelType w:val="hybridMultilevel"/>
    <w:tmpl w:val="61709A9A"/>
    <w:lvl w:ilvl="0" w:tplc="6F48ABF2">
      <w:start w:val="1"/>
      <w:numFmt w:val="decimal"/>
      <w:lvlText w:val="%1."/>
      <w:lvlJc w:val="left"/>
      <w:pPr>
        <w:tabs>
          <w:tab w:val="num" w:pos="283"/>
        </w:tabs>
        <w:ind w:left="680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3B450A38"/>
    <w:multiLevelType w:val="hybridMultilevel"/>
    <w:tmpl w:val="70563554"/>
    <w:lvl w:ilvl="0" w:tplc="87F670B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91C84796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64774"/>
    <w:multiLevelType w:val="hybridMultilevel"/>
    <w:tmpl w:val="AEB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7F25"/>
    <w:multiLevelType w:val="hybridMultilevel"/>
    <w:tmpl w:val="106C7B22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0727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6" w15:restartNumberingAfterBreak="0">
    <w:nsid w:val="5C6E4063"/>
    <w:multiLevelType w:val="hybridMultilevel"/>
    <w:tmpl w:val="0040D750"/>
    <w:lvl w:ilvl="0" w:tplc="DB4225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281CDD"/>
    <w:multiLevelType w:val="hybridMultilevel"/>
    <w:tmpl w:val="2C3EBADE"/>
    <w:lvl w:ilvl="0" w:tplc="7764CB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8326E424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4E879E2">
      <w:start w:val="1"/>
      <w:numFmt w:val="decimal"/>
      <w:lvlText w:val="%3)"/>
      <w:lvlJc w:val="left"/>
      <w:pPr>
        <w:tabs>
          <w:tab w:val="num" w:pos="397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BF10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72903"/>
    <w:multiLevelType w:val="hybridMultilevel"/>
    <w:tmpl w:val="4E28B688"/>
    <w:lvl w:ilvl="0" w:tplc="DCFC4C44">
      <w:start w:val="1"/>
      <w:numFmt w:val="decimal"/>
      <w:lvlText w:val="%1. "/>
      <w:lvlJc w:val="left"/>
      <w:pPr>
        <w:tabs>
          <w:tab w:val="num" w:pos="0"/>
        </w:tabs>
        <w:ind w:left="397" w:hanging="39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81"/>
      </w:pPr>
    </w:lvl>
    <w:lvl w:ilvl="2">
      <w:start w:val="1"/>
      <w:numFmt w:val="lowerLetter"/>
      <w:lvlText w:val="%3)"/>
      <w:lvlJc w:val="left"/>
      <w:pPr>
        <w:tabs>
          <w:tab w:val="num" w:pos="2466"/>
        </w:tabs>
        <w:ind w:left="2466" w:hanging="992"/>
      </w:p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70"/>
        </w:tabs>
        <w:ind w:left="3598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306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01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572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430" w:hanging="708"/>
      </w:pPr>
    </w:lvl>
  </w:abstractNum>
  <w:abstractNum w:abstractNumId="30" w15:restartNumberingAfterBreak="0">
    <w:nsid w:val="65FA046A"/>
    <w:multiLevelType w:val="hybridMultilevel"/>
    <w:tmpl w:val="7B78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E1452"/>
    <w:multiLevelType w:val="hybridMultilevel"/>
    <w:tmpl w:val="C9D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20DD2"/>
    <w:multiLevelType w:val="hybridMultilevel"/>
    <w:tmpl w:val="9B442A38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C66BD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43C1E"/>
    <w:multiLevelType w:val="hybridMultilevel"/>
    <w:tmpl w:val="F752B9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C84E4C"/>
    <w:multiLevelType w:val="hybridMultilevel"/>
    <w:tmpl w:val="E116B2E8"/>
    <w:lvl w:ilvl="0" w:tplc="A2A643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80E011F"/>
    <w:multiLevelType w:val="hybridMultilevel"/>
    <w:tmpl w:val="E5DCA448"/>
    <w:lvl w:ilvl="0" w:tplc="7A860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9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274">
    <w:abstractNumId w:val="1"/>
  </w:num>
  <w:num w:numId="3" w16cid:durableId="1674453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7578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80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2034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6018">
    <w:abstractNumId w:val="32"/>
  </w:num>
  <w:num w:numId="8" w16cid:durableId="1355614700">
    <w:abstractNumId w:val="20"/>
  </w:num>
  <w:num w:numId="9" w16cid:durableId="1140802682">
    <w:abstractNumId w:val="7"/>
  </w:num>
  <w:num w:numId="10" w16cid:durableId="483857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19335">
    <w:abstractNumId w:val="30"/>
  </w:num>
  <w:num w:numId="12" w16cid:durableId="2068264491">
    <w:abstractNumId w:val="11"/>
  </w:num>
  <w:num w:numId="13" w16cid:durableId="665206902">
    <w:abstractNumId w:val="29"/>
  </w:num>
  <w:num w:numId="14" w16cid:durableId="516500836">
    <w:abstractNumId w:val="16"/>
  </w:num>
  <w:num w:numId="15" w16cid:durableId="298805418">
    <w:abstractNumId w:val="18"/>
  </w:num>
  <w:num w:numId="16" w16cid:durableId="1936817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5868">
    <w:abstractNumId w:val="14"/>
  </w:num>
  <w:num w:numId="18" w16cid:durableId="967277615">
    <w:abstractNumId w:val="23"/>
  </w:num>
  <w:num w:numId="19" w16cid:durableId="1899390504">
    <w:abstractNumId w:val="24"/>
  </w:num>
  <w:num w:numId="20" w16cid:durableId="1263757276">
    <w:abstractNumId w:val="17"/>
  </w:num>
  <w:num w:numId="21" w16cid:durableId="558975611">
    <w:abstractNumId w:val="6"/>
  </w:num>
  <w:num w:numId="22" w16cid:durableId="549459475">
    <w:abstractNumId w:val="5"/>
  </w:num>
  <w:num w:numId="23" w16cid:durableId="246690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73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758985">
    <w:abstractNumId w:val="33"/>
  </w:num>
  <w:num w:numId="26" w16cid:durableId="1600335176">
    <w:abstractNumId w:val="0"/>
  </w:num>
  <w:num w:numId="27" w16cid:durableId="1784419064">
    <w:abstractNumId w:val="4"/>
  </w:num>
  <w:num w:numId="28" w16cid:durableId="1608273039">
    <w:abstractNumId w:val="2"/>
  </w:num>
  <w:num w:numId="29" w16cid:durableId="1343430755">
    <w:abstractNumId w:val="26"/>
  </w:num>
  <w:num w:numId="30" w16cid:durableId="950360689">
    <w:abstractNumId w:val="13"/>
  </w:num>
  <w:num w:numId="31" w16cid:durableId="1874221313">
    <w:abstractNumId w:val="34"/>
  </w:num>
  <w:num w:numId="32" w16cid:durableId="1432357868">
    <w:abstractNumId w:val="28"/>
  </w:num>
  <w:num w:numId="33" w16cid:durableId="2121335516">
    <w:abstractNumId w:val="21"/>
  </w:num>
  <w:num w:numId="34" w16cid:durableId="1682705268">
    <w:abstractNumId w:val="10"/>
  </w:num>
  <w:num w:numId="35" w16cid:durableId="25957162">
    <w:abstractNumId w:val="31"/>
  </w:num>
  <w:num w:numId="36" w16cid:durableId="1423839963">
    <w:abstractNumId w:val="19"/>
  </w:num>
  <w:num w:numId="37" w16cid:durableId="396051097">
    <w:abstractNumId w:val="35"/>
  </w:num>
  <w:num w:numId="38" w16cid:durableId="23470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6"/>
    <w:rsid w:val="00000C92"/>
    <w:rsid w:val="00017BCC"/>
    <w:rsid w:val="00053EDC"/>
    <w:rsid w:val="00055AA4"/>
    <w:rsid w:val="00065E7A"/>
    <w:rsid w:val="00077A10"/>
    <w:rsid w:val="00084015"/>
    <w:rsid w:val="000A0664"/>
    <w:rsid w:val="000A74F7"/>
    <w:rsid w:val="000C6371"/>
    <w:rsid w:val="000E250C"/>
    <w:rsid w:val="000E520C"/>
    <w:rsid w:val="00127D7F"/>
    <w:rsid w:val="00137232"/>
    <w:rsid w:val="00144E7D"/>
    <w:rsid w:val="001460FB"/>
    <w:rsid w:val="001561AD"/>
    <w:rsid w:val="0016128B"/>
    <w:rsid w:val="001B1AC0"/>
    <w:rsid w:val="001C0A21"/>
    <w:rsid w:val="001C427A"/>
    <w:rsid w:val="001D4F63"/>
    <w:rsid w:val="001F5342"/>
    <w:rsid w:val="001F7EFA"/>
    <w:rsid w:val="00212F1E"/>
    <w:rsid w:val="00214860"/>
    <w:rsid w:val="002177ED"/>
    <w:rsid w:val="00286FB0"/>
    <w:rsid w:val="002A196A"/>
    <w:rsid w:val="002A58FE"/>
    <w:rsid w:val="002D76B3"/>
    <w:rsid w:val="002D7DA3"/>
    <w:rsid w:val="002F4504"/>
    <w:rsid w:val="002F4DA6"/>
    <w:rsid w:val="002F7776"/>
    <w:rsid w:val="00313CC8"/>
    <w:rsid w:val="003324E7"/>
    <w:rsid w:val="003328BC"/>
    <w:rsid w:val="003463AE"/>
    <w:rsid w:val="00354EBF"/>
    <w:rsid w:val="00373225"/>
    <w:rsid w:val="00382F9E"/>
    <w:rsid w:val="003925F3"/>
    <w:rsid w:val="00393396"/>
    <w:rsid w:val="003C5C33"/>
    <w:rsid w:val="003D165E"/>
    <w:rsid w:val="003D297B"/>
    <w:rsid w:val="003F5542"/>
    <w:rsid w:val="00432593"/>
    <w:rsid w:val="0045627F"/>
    <w:rsid w:val="00480C40"/>
    <w:rsid w:val="00486EB4"/>
    <w:rsid w:val="004C4FDE"/>
    <w:rsid w:val="00500AF0"/>
    <w:rsid w:val="00503226"/>
    <w:rsid w:val="00535059"/>
    <w:rsid w:val="005678DC"/>
    <w:rsid w:val="00570522"/>
    <w:rsid w:val="0057250D"/>
    <w:rsid w:val="00574CDE"/>
    <w:rsid w:val="00591014"/>
    <w:rsid w:val="00600CC7"/>
    <w:rsid w:val="00601D95"/>
    <w:rsid w:val="00603BB5"/>
    <w:rsid w:val="00610666"/>
    <w:rsid w:val="00611843"/>
    <w:rsid w:val="00611A31"/>
    <w:rsid w:val="006141B3"/>
    <w:rsid w:val="00640E1E"/>
    <w:rsid w:val="00672797"/>
    <w:rsid w:val="006A04C0"/>
    <w:rsid w:val="006A689D"/>
    <w:rsid w:val="006A763B"/>
    <w:rsid w:val="006B040E"/>
    <w:rsid w:val="00704F80"/>
    <w:rsid w:val="007121DA"/>
    <w:rsid w:val="00713C22"/>
    <w:rsid w:val="00723FA2"/>
    <w:rsid w:val="007648C1"/>
    <w:rsid w:val="007A5441"/>
    <w:rsid w:val="007D3BDA"/>
    <w:rsid w:val="007D5BAB"/>
    <w:rsid w:val="007E04EB"/>
    <w:rsid w:val="007E3185"/>
    <w:rsid w:val="008075BF"/>
    <w:rsid w:val="00811566"/>
    <w:rsid w:val="008424A0"/>
    <w:rsid w:val="00856534"/>
    <w:rsid w:val="0086050B"/>
    <w:rsid w:val="00876A04"/>
    <w:rsid w:val="008C7857"/>
    <w:rsid w:val="008D2915"/>
    <w:rsid w:val="008D2E08"/>
    <w:rsid w:val="008E4B72"/>
    <w:rsid w:val="0092339B"/>
    <w:rsid w:val="00953854"/>
    <w:rsid w:val="009D096A"/>
    <w:rsid w:val="009D4612"/>
    <w:rsid w:val="00A00B43"/>
    <w:rsid w:val="00A0158A"/>
    <w:rsid w:val="00A10018"/>
    <w:rsid w:val="00A343C2"/>
    <w:rsid w:val="00A47F72"/>
    <w:rsid w:val="00A725B2"/>
    <w:rsid w:val="00A967F1"/>
    <w:rsid w:val="00AA7272"/>
    <w:rsid w:val="00AC01DE"/>
    <w:rsid w:val="00AE4752"/>
    <w:rsid w:val="00B0583C"/>
    <w:rsid w:val="00B161F2"/>
    <w:rsid w:val="00B41674"/>
    <w:rsid w:val="00B64546"/>
    <w:rsid w:val="00BA4A27"/>
    <w:rsid w:val="00BB683C"/>
    <w:rsid w:val="00BD66B9"/>
    <w:rsid w:val="00BE1D90"/>
    <w:rsid w:val="00C07D2A"/>
    <w:rsid w:val="00C241E4"/>
    <w:rsid w:val="00C24908"/>
    <w:rsid w:val="00C3069C"/>
    <w:rsid w:val="00CA5E34"/>
    <w:rsid w:val="00CA6CC7"/>
    <w:rsid w:val="00CE1CD7"/>
    <w:rsid w:val="00CF337B"/>
    <w:rsid w:val="00CF5C93"/>
    <w:rsid w:val="00D33F32"/>
    <w:rsid w:val="00D80CD9"/>
    <w:rsid w:val="00DE1CE8"/>
    <w:rsid w:val="00E21547"/>
    <w:rsid w:val="00E25C7C"/>
    <w:rsid w:val="00E95D8A"/>
    <w:rsid w:val="00EA56D2"/>
    <w:rsid w:val="00EB39C9"/>
    <w:rsid w:val="00EC2AAA"/>
    <w:rsid w:val="00EC3D04"/>
    <w:rsid w:val="00EC7799"/>
    <w:rsid w:val="00EF5FE5"/>
    <w:rsid w:val="00F213A2"/>
    <w:rsid w:val="00F2330D"/>
    <w:rsid w:val="00F455A4"/>
    <w:rsid w:val="00F469C8"/>
    <w:rsid w:val="00F90548"/>
    <w:rsid w:val="00FA2F19"/>
    <w:rsid w:val="00FA4BFF"/>
    <w:rsid w:val="00FD75CC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CB5"/>
  <w15:chartTrackingRefBased/>
  <w15:docId w15:val="{87E24002-9B21-40E7-8221-1E9BEB1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65E7A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65E7A"/>
    <w:rPr>
      <w:rFonts w:ascii="Arial" w:eastAsia="Times New Roman" w:hAnsi="Arial" w:cs="Arial"/>
    </w:rPr>
  </w:style>
  <w:style w:type="character" w:customStyle="1" w:styleId="markedcontent">
    <w:name w:val="markedcontent"/>
    <w:basedOn w:val="Domylnaczcionkaakapitu"/>
    <w:rsid w:val="00065E7A"/>
  </w:style>
  <w:style w:type="paragraph" w:styleId="Tekstpodstawowywcity">
    <w:name w:val="Body Text Indent"/>
    <w:basedOn w:val="Normalny"/>
    <w:link w:val="TekstpodstawowywcityZnak"/>
    <w:semiHidden/>
    <w:unhideWhenUsed/>
    <w:rsid w:val="00500A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C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C2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34"/>
  </w:style>
  <w:style w:type="paragraph" w:styleId="Stopka">
    <w:name w:val="footer"/>
    <w:basedOn w:val="Normalny"/>
    <w:link w:val="Stopka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34"/>
  </w:style>
  <w:style w:type="paragraph" w:styleId="Poprawka">
    <w:name w:val="Revision"/>
    <w:hidden/>
    <w:uiPriority w:val="99"/>
    <w:semiHidden/>
    <w:rsid w:val="007A544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Głowacka</dc:creator>
  <cp:keywords/>
  <dc:description/>
  <cp:lastModifiedBy>Mariusz Gruszczyński</cp:lastModifiedBy>
  <cp:revision>34</cp:revision>
  <cp:lastPrinted>2024-04-12T10:51:00Z</cp:lastPrinted>
  <dcterms:created xsi:type="dcterms:W3CDTF">2022-10-05T13:55:00Z</dcterms:created>
  <dcterms:modified xsi:type="dcterms:W3CDTF">2024-05-06T12:35:00Z</dcterms:modified>
</cp:coreProperties>
</file>