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9D4A" w14:textId="77777777" w:rsidR="00F7629B" w:rsidRPr="00F7629B" w:rsidRDefault="00F7629B" w:rsidP="00F7629B">
      <w:pPr>
        <w:spacing w:line="276" w:lineRule="auto"/>
        <w:ind w:right="5100"/>
        <w:rPr>
          <w:rFonts w:ascii="Times New Roman" w:hAnsi="Times New Roman" w:cs="Times New Roman"/>
          <w:sz w:val="22"/>
          <w:szCs w:val="22"/>
        </w:rPr>
      </w:pPr>
    </w:p>
    <w:p w14:paraId="6B6FF2C0" w14:textId="77777777" w:rsidR="00F7629B" w:rsidRPr="00F7629B" w:rsidRDefault="00F7629B" w:rsidP="00F7629B">
      <w:pPr>
        <w:spacing w:line="276" w:lineRule="auto"/>
        <w:ind w:right="5100"/>
        <w:rPr>
          <w:rFonts w:ascii="Times New Roman" w:hAnsi="Times New Roman" w:cs="Times New Roman"/>
          <w:sz w:val="22"/>
          <w:szCs w:val="22"/>
        </w:rPr>
      </w:pPr>
      <w:r w:rsidRPr="00F7629B">
        <w:rPr>
          <w:rFonts w:ascii="Times New Roman" w:hAnsi="Times New Roman" w:cs="Times New Roman"/>
          <w:sz w:val="22"/>
          <w:szCs w:val="22"/>
        </w:rPr>
        <w:t xml:space="preserve">     Numer referencyjny postępowania:</w:t>
      </w:r>
    </w:p>
    <w:p w14:paraId="40C0ABE8" w14:textId="77777777" w:rsidR="00F7629B" w:rsidRPr="00F7629B" w:rsidRDefault="00F7629B" w:rsidP="00F7629B">
      <w:pPr>
        <w:ind w:right="5100"/>
        <w:rPr>
          <w:rFonts w:ascii="Times New Roman" w:hAnsi="Times New Roman" w:cs="Times New Roman"/>
          <w:b/>
          <w:sz w:val="22"/>
          <w:szCs w:val="22"/>
        </w:rPr>
      </w:pPr>
      <w:r w:rsidRPr="00F7629B">
        <w:rPr>
          <w:rFonts w:ascii="Times New Roman" w:hAnsi="Times New Roman" w:cs="Times New Roman"/>
          <w:b/>
          <w:sz w:val="22"/>
          <w:szCs w:val="22"/>
        </w:rPr>
        <w:t xml:space="preserve">                WSZ-EP-17/2024</w:t>
      </w:r>
    </w:p>
    <w:p w14:paraId="3A8FBC5F" w14:textId="77777777" w:rsidR="00F7629B" w:rsidRPr="00F7629B" w:rsidRDefault="00F7629B" w:rsidP="00F7629B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373A613A" w14:textId="77777777" w:rsidR="0042163F" w:rsidRDefault="00F7629B" w:rsidP="00F7629B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F7629B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BA23DE">
        <w:rPr>
          <w:rFonts w:ascii="Times New Roman" w:hAnsi="Times New Roman" w:cs="Times New Roman"/>
          <w:b/>
          <w:sz w:val="22"/>
          <w:szCs w:val="22"/>
        </w:rPr>
        <w:t xml:space="preserve"> do SWZ/</w:t>
      </w:r>
    </w:p>
    <w:p w14:paraId="4EBED177" w14:textId="14069A9D" w:rsidR="00F7629B" w:rsidRPr="00F7629B" w:rsidRDefault="00BA23DE" w:rsidP="00F7629B">
      <w:pPr>
        <w:ind w:right="510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Załącznik nr 1 do umowy 17/2024</w:t>
      </w:r>
      <w:bookmarkStart w:id="0" w:name="_Hlk66785215"/>
      <w:r w:rsidR="00F7629B" w:rsidRPr="00F7629B">
        <w:rPr>
          <w:rFonts w:ascii="Times New Roman" w:hAnsi="Times New Roman" w:cs="Times New Roman"/>
          <w:b/>
          <w:sz w:val="22"/>
          <w:szCs w:val="22"/>
        </w:rPr>
        <w:t xml:space="preserve">          </w:t>
      </w:r>
    </w:p>
    <w:bookmarkEnd w:id="0"/>
    <w:p w14:paraId="09768F7C" w14:textId="77777777" w:rsidR="00F7629B" w:rsidRPr="00F7629B" w:rsidRDefault="00F7629B" w:rsidP="00F7629B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4266E360" w14:textId="50EA5455" w:rsidR="00BA23DE" w:rsidRPr="00F7629B" w:rsidRDefault="00BA23DE" w:rsidP="00F7629B">
      <w:pPr>
        <w:jc w:val="right"/>
        <w:rPr>
          <w:rStyle w:val="Tytuksiki"/>
          <w:rFonts w:ascii="Times New Roman" w:hAnsi="Times New Roman" w:cs="Times New Roman"/>
          <w:bCs w:val="0"/>
          <w:smallCaps w:val="0"/>
          <w:spacing w:val="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2DB5E4" w14:textId="77777777" w:rsidR="0042163F" w:rsidRDefault="0042163F" w:rsidP="00F52342">
      <w:pPr>
        <w:pStyle w:val="Nagwek1"/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D9D9D9"/>
        <w:tabs>
          <w:tab w:val="left" w:pos="0"/>
        </w:tabs>
        <w:spacing w:before="0"/>
        <w:jc w:val="center"/>
        <w:rPr>
          <w:rFonts w:ascii="Calibri" w:hAnsi="Calibri" w:cs="Calibri"/>
          <w:smallCaps/>
          <w:spacing w:val="5"/>
          <w:sz w:val="22"/>
          <w:szCs w:val="22"/>
          <w:lang w:val="pl"/>
        </w:rPr>
      </w:pPr>
      <w:r>
        <w:rPr>
          <w:rStyle w:val="Tytuksiki"/>
          <w:rFonts w:ascii="Calibri" w:hAnsi="Calibri" w:cs="Calibri"/>
          <w:sz w:val="22"/>
          <w:szCs w:val="22"/>
          <w:lang w:val="x-none"/>
        </w:rPr>
        <w:t>OPIS PRZEDMIOTU ZAMÓWIENIA</w:t>
      </w:r>
    </w:p>
    <w:p w14:paraId="74A7A166" w14:textId="77777777" w:rsidR="003A0B59" w:rsidRDefault="00ED0A6D" w:rsidP="00F52342">
      <w:pPr>
        <w:ind w:left="-15" w:firstLine="1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 </w:t>
      </w:r>
      <w:r w:rsidR="00220A3D">
        <w:rPr>
          <w:rFonts w:ascii="Calibri" w:hAnsi="Calibri" w:cs="Calibri"/>
          <w:b/>
          <w:sz w:val="22"/>
          <w:szCs w:val="22"/>
        </w:rPr>
        <w:t xml:space="preserve">. </w:t>
      </w:r>
      <w:r w:rsidR="003A0B59">
        <w:rPr>
          <w:rFonts w:ascii="Calibri" w:hAnsi="Calibri" w:cs="Calibri"/>
          <w:b/>
          <w:sz w:val="22"/>
          <w:szCs w:val="22"/>
        </w:rPr>
        <w:t xml:space="preserve">Wykaz </w:t>
      </w:r>
      <w:r w:rsidR="00220A3D">
        <w:rPr>
          <w:rFonts w:ascii="Calibri" w:hAnsi="Calibri" w:cs="Calibri"/>
          <w:b/>
          <w:sz w:val="22"/>
          <w:szCs w:val="22"/>
        </w:rPr>
        <w:t xml:space="preserve">systemów informatycznych </w:t>
      </w:r>
      <w:r w:rsidR="00EF3C0A">
        <w:rPr>
          <w:rFonts w:ascii="Calibri" w:hAnsi="Calibri" w:cs="Calibri"/>
          <w:b/>
          <w:sz w:val="22"/>
          <w:szCs w:val="22"/>
        </w:rPr>
        <w:t xml:space="preserve">(zwanych dalej pojedynczo „systemem” lub wspólnie „systemami”) </w:t>
      </w:r>
      <w:r w:rsidR="00220A3D">
        <w:rPr>
          <w:rFonts w:ascii="Calibri" w:hAnsi="Calibri" w:cs="Calibri"/>
          <w:b/>
          <w:sz w:val="22"/>
          <w:szCs w:val="22"/>
        </w:rPr>
        <w:t xml:space="preserve">oraz poszczególnych </w:t>
      </w:r>
      <w:r w:rsidR="003A0B59">
        <w:rPr>
          <w:rFonts w:ascii="Calibri" w:hAnsi="Calibri" w:cs="Calibri"/>
          <w:b/>
          <w:sz w:val="22"/>
          <w:szCs w:val="22"/>
        </w:rPr>
        <w:t xml:space="preserve">modułów systemów informatycznych </w:t>
      </w:r>
      <w:r w:rsidR="00A430F8">
        <w:rPr>
          <w:rFonts w:ascii="Calibri" w:hAnsi="Calibri" w:cs="Calibri"/>
          <w:b/>
          <w:sz w:val="22"/>
          <w:szCs w:val="22"/>
        </w:rPr>
        <w:t xml:space="preserve">i opartych na nich aplikacji, </w:t>
      </w:r>
      <w:r w:rsidR="003A0B59">
        <w:rPr>
          <w:rFonts w:ascii="Calibri" w:hAnsi="Calibri" w:cs="Calibri"/>
          <w:b/>
          <w:sz w:val="22"/>
          <w:szCs w:val="22"/>
        </w:rPr>
        <w:t xml:space="preserve">będących przedmiotem świadczenia usług </w:t>
      </w:r>
      <w:r>
        <w:rPr>
          <w:rFonts w:ascii="Calibri" w:hAnsi="Calibri" w:cs="Calibri"/>
          <w:b/>
          <w:sz w:val="22"/>
          <w:szCs w:val="22"/>
        </w:rPr>
        <w:t xml:space="preserve">opieki </w:t>
      </w:r>
      <w:r w:rsidR="003A0B59">
        <w:rPr>
          <w:rFonts w:ascii="Calibri" w:hAnsi="Calibri" w:cs="Calibri"/>
          <w:b/>
          <w:sz w:val="22"/>
          <w:szCs w:val="22"/>
        </w:rPr>
        <w:t>serwis</w:t>
      </w:r>
      <w:r>
        <w:rPr>
          <w:rFonts w:ascii="Calibri" w:hAnsi="Calibri" w:cs="Calibri"/>
          <w:b/>
          <w:sz w:val="22"/>
          <w:szCs w:val="22"/>
        </w:rPr>
        <w:t xml:space="preserve">owej </w:t>
      </w:r>
      <w:r w:rsidR="003A0B59">
        <w:rPr>
          <w:rFonts w:ascii="Calibri" w:hAnsi="Calibri" w:cs="Calibri"/>
          <w:b/>
          <w:sz w:val="22"/>
          <w:szCs w:val="22"/>
        </w:rPr>
        <w:t xml:space="preserve"> i dostępu do nowych wersji</w:t>
      </w:r>
      <w:r w:rsidR="001D5277">
        <w:rPr>
          <w:rFonts w:ascii="Calibri" w:hAnsi="Calibri" w:cs="Calibri"/>
          <w:b/>
          <w:sz w:val="22"/>
          <w:szCs w:val="22"/>
        </w:rPr>
        <w:t xml:space="preserve"> programów komputerowych</w:t>
      </w:r>
      <w:r w:rsidR="003A0B59">
        <w:rPr>
          <w:rFonts w:ascii="Calibri" w:hAnsi="Calibri" w:cs="Calibri"/>
          <w:b/>
          <w:sz w:val="22"/>
          <w:szCs w:val="22"/>
        </w:rPr>
        <w:t>:</w:t>
      </w:r>
    </w:p>
    <w:p w14:paraId="5DE7C163" w14:textId="77777777" w:rsidR="003A0B59" w:rsidRDefault="003A0B59" w:rsidP="00F52342">
      <w:pPr>
        <w:ind w:left="-15" w:firstLine="15"/>
        <w:rPr>
          <w:rFonts w:ascii="Calibri" w:hAnsi="Calibri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000" w:firstRow="0" w:lastRow="0" w:firstColumn="0" w:lastColumn="0" w:noHBand="0" w:noVBand="0"/>
      </w:tblPr>
      <w:tblGrid>
        <w:gridCol w:w="9736"/>
      </w:tblGrid>
      <w:tr w:rsidR="003A0B59" w14:paraId="65B2F4F8" w14:textId="77777777" w:rsidTr="00095301">
        <w:trPr>
          <w:trHeight w:hRule="exact" w:val="284"/>
        </w:trPr>
        <w:tc>
          <w:tcPr>
            <w:tcW w:w="5000" w:type="pct"/>
            <w:shd w:val="clear" w:color="auto" w:fill="E7E6E6"/>
          </w:tcPr>
          <w:p w14:paraId="1EF2DA71" w14:textId="77777777" w:rsidR="003A0B59" w:rsidRDefault="00402B2A" w:rsidP="00F523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1" w:name="_Hlk160360669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I. </w:t>
            </w:r>
            <w:r w:rsidR="003A0B59">
              <w:rPr>
                <w:rFonts w:ascii="Calibri" w:hAnsi="Calibri" w:cs="Calibri"/>
                <w:b/>
                <w:bCs/>
                <w:sz w:val="22"/>
                <w:szCs w:val="22"/>
              </w:rPr>
              <w:t>ESKULAP</w:t>
            </w:r>
          </w:p>
        </w:tc>
      </w:tr>
      <w:tr w:rsidR="003A0B59" w14:paraId="6EF73086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1D6CB8B8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1.1.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Administrator</w:t>
            </w:r>
          </w:p>
        </w:tc>
      </w:tr>
      <w:tr w:rsidR="003A0B59" w14:paraId="4D4268C3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1C0D820A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1.2.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Apteczka Oddziałowa</w:t>
            </w:r>
          </w:p>
        </w:tc>
      </w:tr>
      <w:tr w:rsidR="003A0B59" w14:paraId="0179E634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07B9E459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1.3.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Apteka</w:t>
            </w:r>
          </w:p>
        </w:tc>
      </w:tr>
      <w:tr w:rsidR="003A0B59" w14:paraId="3E84DB28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3C811163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1.4.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Bakteriologia</w:t>
            </w:r>
          </w:p>
        </w:tc>
      </w:tr>
      <w:tr w:rsidR="003A0B59" w14:paraId="4E86B33C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09D86AD2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1.5.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Blok Operacyjny</w:t>
            </w:r>
          </w:p>
        </w:tc>
      </w:tr>
      <w:tr w:rsidR="003A0B59" w14:paraId="572CE1C8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2096E070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1.6.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DICOM</w:t>
            </w:r>
          </w:p>
        </w:tc>
      </w:tr>
      <w:tr w:rsidR="003A0B59" w14:paraId="4A8F71A6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6FDE9F3A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1.7. </w:t>
            </w:r>
            <w:proofErr w:type="spellStart"/>
            <w:r w:rsidR="003A0B59">
              <w:rPr>
                <w:rFonts w:ascii="Calibri" w:hAnsi="Calibri" w:cs="Calibri"/>
                <w:sz w:val="22"/>
                <w:szCs w:val="22"/>
              </w:rPr>
              <w:t>Gruper</w:t>
            </w:r>
            <w:proofErr w:type="spellEnd"/>
          </w:p>
        </w:tc>
      </w:tr>
      <w:tr w:rsidR="003A0B59" w14:paraId="53E80BA9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7C07D7A0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1.8 </w:t>
            </w:r>
            <w:r w:rsidR="003A0B59">
              <w:rPr>
                <w:rFonts w:ascii="Calibri" w:hAnsi="Calibri" w:cs="Calibri"/>
                <w:sz w:val="22"/>
                <w:szCs w:val="22"/>
              </w:rPr>
              <w:t>HL7</w:t>
            </w:r>
          </w:p>
        </w:tc>
      </w:tr>
      <w:tr w:rsidR="003A0B59" w14:paraId="0B02B3AD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08143A06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1.9 </w:t>
            </w:r>
            <w:r w:rsidR="003A0B59">
              <w:rPr>
                <w:rFonts w:ascii="Calibri" w:hAnsi="Calibri" w:cs="Calibri"/>
                <w:sz w:val="22"/>
                <w:szCs w:val="22"/>
              </w:rPr>
              <w:t>Integrator</w:t>
            </w:r>
          </w:p>
        </w:tc>
      </w:tr>
      <w:tr w:rsidR="003A0B59" w14:paraId="656E9E14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01B3AFDF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1.10.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Kolejki Oczekujących</w:t>
            </w:r>
          </w:p>
        </w:tc>
      </w:tr>
      <w:tr w:rsidR="003A0B59" w14:paraId="7ECD2656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5FB35B94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1.11.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Laboratorium</w:t>
            </w:r>
          </w:p>
        </w:tc>
      </w:tr>
      <w:tr w:rsidR="003A0B59" w14:paraId="28F3989D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1F44AED3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1.12.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PACS</w:t>
            </w:r>
          </w:p>
        </w:tc>
      </w:tr>
      <w:tr w:rsidR="003A0B59" w14:paraId="42ACCBBB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24328F36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1.13. </w:t>
            </w:r>
            <w:r w:rsidR="003A0B59">
              <w:rPr>
                <w:rFonts w:ascii="Calibri" w:hAnsi="Calibri" w:cs="Calibri"/>
                <w:sz w:val="22"/>
                <w:szCs w:val="22"/>
              </w:rPr>
              <w:t xml:space="preserve">Pracownia </w:t>
            </w:r>
            <w:proofErr w:type="spellStart"/>
            <w:r w:rsidR="003A0B59">
              <w:rPr>
                <w:rFonts w:ascii="Calibri" w:hAnsi="Calibri" w:cs="Calibri"/>
                <w:sz w:val="22"/>
                <w:szCs w:val="22"/>
              </w:rPr>
              <w:t>Cytostatyków</w:t>
            </w:r>
            <w:proofErr w:type="spellEnd"/>
          </w:p>
        </w:tc>
      </w:tr>
      <w:tr w:rsidR="003A0B59" w14:paraId="69C4CDD1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7A1098DA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1.14. </w:t>
            </w:r>
            <w:r w:rsidR="003A0B59">
              <w:rPr>
                <w:rFonts w:ascii="Calibri" w:hAnsi="Calibri" w:cs="Calibri"/>
                <w:sz w:val="22"/>
                <w:szCs w:val="22"/>
              </w:rPr>
              <w:t xml:space="preserve">Pracownia </w:t>
            </w:r>
            <w:proofErr w:type="spellStart"/>
            <w:r w:rsidR="003A0B59">
              <w:rPr>
                <w:rFonts w:ascii="Calibri" w:hAnsi="Calibri" w:cs="Calibri"/>
                <w:sz w:val="22"/>
                <w:szCs w:val="22"/>
              </w:rPr>
              <w:t>Cytostatyków</w:t>
            </w:r>
            <w:proofErr w:type="spellEnd"/>
            <w:r w:rsidR="003A0B59">
              <w:rPr>
                <w:rFonts w:ascii="Calibri" w:hAnsi="Calibri" w:cs="Calibri"/>
                <w:sz w:val="22"/>
                <w:szCs w:val="22"/>
              </w:rPr>
              <w:t xml:space="preserve"> – Loża</w:t>
            </w:r>
          </w:p>
        </w:tc>
      </w:tr>
      <w:tr w:rsidR="003A0B59" w14:paraId="55332552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3E18B70C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1.15.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Pracownia Diagnostyczna</w:t>
            </w:r>
          </w:p>
        </w:tc>
      </w:tr>
      <w:tr w:rsidR="003A0B59" w14:paraId="6FAA04E7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262B8C17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1.16.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Rejestracja Poradni</w:t>
            </w:r>
          </w:p>
        </w:tc>
      </w:tr>
      <w:tr w:rsidR="003A0B59" w14:paraId="35DC33B5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688AF4BF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1.17.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Gabinet</w:t>
            </w:r>
          </w:p>
        </w:tc>
      </w:tr>
      <w:tr w:rsidR="003A0B59" w14:paraId="4C05689D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5BB864F1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1.18.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Poradnia</w:t>
            </w:r>
          </w:p>
        </w:tc>
      </w:tr>
      <w:tr w:rsidR="003A0B59" w14:paraId="2186E3C0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068B1A91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1.19. </w:t>
            </w:r>
            <w:proofErr w:type="spellStart"/>
            <w:r w:rsidR="003A0B59">
              <w:rPr>
                <w:rFonts w:ascii="Calibri" w:hAnsi="Calibri" w:cs="Calibri"/>
                <w:sz w:val="22"/>
                <w:szCs w:val="22"/>
              </w:rPr>
              <w:t>Replikator</w:t>
            </w:r>
            <w:proofErr w:type="spellEnd"/>
            <w:r w:rsidR="003A0B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A0B59">
              <w:rPr>
                <w:rFonts w:ascii="Calibri" w:hAnsi="Calibri" w:cs="Calibri"/>
                <w:sz w:val="22"/>
                <w:szCs w:val="22"/>
              </w:rPr>
              <w:t>rImage</w:t>
            </w:r>
            <w:proofErr w:type="spellEnd"/>
            <w:r w:rsidR="003A0B59">
              <w:rPr>
                <w:rFonts w:ascii="Calibri" w:hAnsi="Calibri" w:cs="Calibri"/>
                <w:sz w:val="22"/>
                <w:szCs w:val="22"/>
              </w:rPr>
              <w:t xml:space="preserve"> 2000i</w:t>
            </w:r>
          </w:p>
        </w:tc>
      </w:tr>
      <w:tr w:rsidR="003A0B59" w14:paraId="6984313F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4EDC03A2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1.20.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Rozliczenia z płatnikami</w:t>
            </w:r>
          </w:p>
        </w:tc>
      </w:tr>
      <w:tr w:rsidR="003A0B59" w14:paraId="42296140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0F621E19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1.21.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Biuro Przyjęć / Statystyka</w:t>
            </w:r>
          </w:p>
        </w:tc>
      </w:tr>
      <w:tr w:rsidR="003A0B59" w14:paraId="2445A378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4884A89E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1.22.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Izba Przyjęć</w:t>
            </w:r>
          </w:p>
        </w:tc>
      </w:tr>
      <w:tr w:rsidR="003A0B59" w14:paraId="08F8BB40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1E9D05EB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1.23.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Oddział</w:t>
            </w:r>
          </w:p>
        </w:tc>
      </w:tr>
      <w:tr w:rsidR="003A0B59" w14:paraId="7582F020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4934468A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1.24.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Sterownik do maszyn laboratoryjnych</w:t>
            </w:r>
          </w:p>
        </w:tc>
      </w:tr>
      <w:tr w:rsidR="003A0B59" w14:paraId="11933EE9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3B42ED38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1.25.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Zlecenia medyczne</w:t>
            </w:r>
          </w:p>
        </w:tc>
      </w:tr>
      <w:tr w:rsidR="003A0B59" w14:paraId="4FD4AF33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58E121A5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1.26.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Dokumentacja Medyczna</w:t>
            </w:r>
          </w:p>
        </w:tc>
      </w:tr>
      <w:tr w:rsidR="003A0B59" w14:paraId="4381D184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2D5225D3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1.27.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Blok porodowy</w:t>
            </w:r>
          </w:p>
        </w:tc>
      </w:tr>
      <w:tr w:rsidR="003A0B59" w14:paraId="133489CB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664F81D4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1.28.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Zakład Histopatologii</w:t>
            </w:r>
          </w:p>
        </w:tc>
      </w:tr>
      <w:tr w:rsidR="003A0B59" w14:paraId="78086A7C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6196FA2D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1.29.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Zakażenia szpitalne</w:t>
            </w:r>
          </w:p>
        </w:tc>
      </w:tr>
      <w:tr w:rsidR="003A0B59" w14:paraId="2DBF0446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75EA0497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1.30. </w:t>
            </w:r>
            <w:r w:rsidR="003A0B59">
              <w:rPr>
                <w:rFonts w:ascii="Calibri" w:hAnsi="Calibri" w:cs="Calibri"/>
                <w:sz w:val="22"/>
                <w:szCs w:val="22"/>
              </w:rPr>
              <w:t xml:space="preserve">Rehabilitacja </w:t>
            </w:r>
          </w:p>
        </w:tc>
      </w:tr>
      <w:tr w:rsidR="003A0B59" w14:paraId="56FF6103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1413CF2B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1.31. </w:t>
            </w:r>
            <w:r w:rsidR="003A0B59">
              <w:rPr>
                <w:rFonts w:ascii="Calibri" w:hAnsi="Calibri" w:cs="Calibri"/>
                <w:sz w:val="22"/>
                <w:szCs w:val="22"/>
              </w:rPr>
              <w:t xml:space="preserve">Lekarz zakładowy </w:t>
            </w:r>
          </w:p>
        </w:tc>
      </w:tr>
      <w:tr w:rsidR="003A0B59" w14:paraId="22BD667E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1E39995E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1.32. </w:t>
            </w:r>
            <w:r w:rsidR="003A0B59">
              <w:rPr>
                <w:rFonts w:ascii="Calibri" w:hAnsi="Calibri" w:cs="Calibri"/>
                <w:sz w:val="22"/>
                <w:szCs w:val="22"/>
              </w:rPr>
              <w:t xml:space="preserve">Magazyn </w:t>
            </w:r>
          </w:p>
        </w:tc>
      </w:tr>
      <w:tr w:rsidR="003A0B59" w14:paraId="5FA16704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5711C437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1.33. </w:t>
            </w:r>
            <w:r w:rsidR="003A0B59">
              <w:rPr>
                <w:rFonts w:ascii="Calibri" w:hAnsi="Calibri" w:cs="Calibri"/>
                <w:sz w:val="22"/>
                <w:szCs w:val="22"/>
              </w:rPr>
              <w:t xml:space="preserve">Żywienie </w:t>
            </w:r>
          </w:p>
        </w:tc>
      </w:tr>
      <w:tr w:rsidR="003A0B59" w14:paraId="09F94512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4DF9FA04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1.34. </w:t>
            </w:r>
            <w:r w:rsidR="003A0B59">
              <w:rPr>
                <w:rFonts w:ascii="Calibri" w:hAnsi="Calibri" w:cs="Calibri"/>
                <w:sz w:val="22"/>
                <w:szCs w:val="22"/>
              </w:rPr>
              <w:t xml:space="preserve">Lekarz zakładowy </w:t>
            </w:r>
          </w:p>
        </w:tc>
      </w:tr>
      <w:tr w:rsidR="003A0B59" w14:paraId="11D61617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3ADB804E" w14:textId="77777777" w:rsidR="003A0B59" w:rsidRDefault="00402B2A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1.35.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Kalkulacja kosztów procedur</w:t>
            </w:r>
          </w:p>
        </w:tc>
      </w:tr>
      <w:tr w:rsidR="003A0B59" w14:paraId="52B487D2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5D1A3D75" w14:textId="77777777" w:rsidR="003A0B59" w:rsidRDefault="00CD0198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1.36, </w:t>
            </w:r>
            <w:r w:rsidR="003A0B59">
              <w:rPr>
                <w:rFonts w:ascii="Calibri" w:hAnsi="Calibri" w:cs="Calibri"/>
                <w:sz w:val="22"/>
                <w:szCs w:val="22"/>
              </w:rPr>
              <w:t>Rachunek kosztów leczenia</w:t>
            </w:r>
          </w:p>
        </w:tc>
      </w:tr>
      <w:tr w:rsidR="003A0B59" w14:paraId="00307C1C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72CB66B7" w14:textId="77777777" w:rsidR="003A0B59" w:rsidRDefault="00CD0198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1.37, </w:t>
            </w:r>
            <w:r w:rsidR="003A0B59">
              <w:rPr>
                <w:rFonts w:ascii="Calibri" w:hAnsi="Calibri" w:cs="Calibri"/>
                <w:sz w:val="22"/>
                <w:szCs w:val="22"/>
              </w:rPr>
              <w:t xml:space="preserve">Dyrekcja </w:t>
            </w:r>
          </w:p>
        </w:tc>
      </w:tr>
      <w:tr w:rsidR="003A0B59" w14:paraId="6948AEF0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5F15FAF0" w14:textId="77777777" w:rsidR="003A0B59" w:rsidRDefault="00CD0198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1.38.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Rachunek kosztów leczenia</w:t>
            </w:r>
          </w:p>
        </w:tc>
      </w:tr>
      <w:tr w:rsidR="003A0B59" w14:paraId="65556427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246C2F0A" w14:textId="77777777" w:rsidR="003A0B59" w:rsidRDefault="00CD0198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1.39. </w:t>
            </w:r>
            <w:proofErr w:type="spellStart"/>
            <w:r w:rsidR="003A0B59">
              <w:rPr>
                <w:rFonts w:ascii="Calibri" w:hAnsi="Calibri" w:cs="Calibri"/>
                <w:sz w:val="22"/>
                <w:szCs w:val="22"/>
              </w:rPr>
              <w:t>eRejestracja</w:t>
            </w:r>
            <w:proofErr w:type="spellEnd"/>
          </w:p>
        </w:tc>
      </w:tr>
      <w:tr w:rsidR="003A0B59" w14:paraId="71BB2303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17F01DFD" w14:textId="77777777" w:rsidR="003A0B59" w:rsidRDefault="00CD0198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1.40. </w:t>
            </w:r>
            <w:proofErr w:type="spellStart"/>
            <w:r w:rsidR="003A0B59">
              <w:rPr>
                <w:rFonts w:ascii="Calibri" w:hAnsi="Calibri" w:cs="Calibri"/>
                <w:sz w:val="22"/>
                <w:szCs w:val="22"/>
              </w:rPr>
              <w:t>eWyniki</w:t>
            </w:r>
            <w:proofErr w:type="spellEnd"/>
          </w:p>
        </w:tc>
      </w:tr>
      <w:tr w:rsidR="003A0B59" w14:paraId="7D992A99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333B1B75" w14:textId="77777777" w:rsidR="003A0B59" w:rsidRDefault="00CD0198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1.41.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Podpis elektroniczny z archiwum dokumentów cyfrowych</w:t>
            </w:r>
          </w:p>
        </w:tc>
      </w:tr>
      <w:tr w:rsidR="003A0B59" w14:paraId="507108CF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78041A47" w14:textId="77777777" w:rsidR="003A0B59" w:rsidRDefault="00CD0198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1.42. </w:t>
            </w:r>
            <w:proofErr w:type="spellStart"/>
            <w:r w:rsidR="003A0B59">
              <w:rPr>
                <w:rFonts w:ascii="Calibri" w:hAnsi="Calibri" w:cs="Calibri"/>
                <w:sz w:val="22"/>
                <w:szCs w:val="22"/>
              </w:rPr>
              <w:t>mObchód</w:t>
            </w:r>
            <w:proofErr w:type="spellEnd"/>
          </w:p>
        </w:tc>
      </w:tr>
      <w:tr w:rsidR="003A0B59" w14:paraId="0FB72835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1B6BC026" w14:textId="77777777" w:rsidR="003A0B59" w:rsidRDefault="00CD0198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1.43. </w:t>
            </w:r>
            <w:proofErr w:type="spellStart"/>
            <w:r w:rsidR="003A0B59">
              <w:rPr>
                <w:rFonts w:ascii="Calibri" w:hAnsi="Calibri" w:cs="Calibri"/>
                <w:sz w:val="22"/>
                <w:szCs w:val="22"/>
              </w:rPr>
              <w:t>mApteka</w:t>
            </w:r>
            <w:proofErr w:type="spellEnd"/>
          </w:p>
        </w:tc>
      </w:tr>
      <w:tr w:rsidR="003A0B59" w14:paraId="68991C24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008E27CA" w14:textId="77777777" w:rsidR="003A0B59" w:rsidRDefault="00CD0198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1.44. </w:t>
            </w:r>
            <w:proofErr w:type="spellStart"/>
            <w:r w:rsidR="003A0B59">
              <w:rPr>
                <w:rFonts w:ascii="Calibri" w:hAnsi="Calibri" w:cs="Calibri"/>
                <w:sz w:val="22"/>
                <w:szCs w:val="22"/>
              </w:rPr>
              <w:t>eZLA</w:t>
            </w:r>
            <w:proofErr w:type="spellEnd"/>
          </w:p>
        </w:tc>
      </w:tr>
      <w:tr w:rsidR="003A0B59" w14:paraId="345A9156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54D96DEA" w14:textId="77777777" w:rsidR="003A0B59" w:rsidRDefault="00CD0198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1.45.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Interfejs APKOLCE</w:t>
            </w:r>
          </w:p>
        </w:tc>
      </w:tr>
      <w:tr w:rsidR="003A0B59" w14:paraId="69A6BB92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1186563A" w14:textId="77777777" w:rsidR="003A0B59" w:rsidRDefault="00CD0198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1.46.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HL7</w:t>
            </w:r>
          </w:p>
        </w:tc>
      </w:tr>
      <w:tr w:rsidR="003A0B59" w14:paraId="31FDB047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3C76BB56" w14:textId="77777777" w:rsidR="003A0B59" w:rsidRDefault="00CD0198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1.47.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Rejestr Zdarzeń Medycznych</w:t>
            </w:r>
          </w:p>
        </w:tc>
      </w:tr>
      <w:tr w:rsidR="003A0B59" w14:paraId="4A1E543D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6C606C0E" w14:textId="77777777" w:rsidR="003A0B59" w:rsidRDefault="00CD0198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1.48. </w:t>
            </w:r>
            <w:r w:rsidR="003A0B59">
              <w:rPr>
                <w:rFonts w:ascii="Calibri" w:hAnsi="Calibri" w:cs="Calibri"/>
                <w:sz w:val="22"/>
                <w:szCs w:val="22"/>
              </w:rPr>
              <w:t>Interfejs TOPSOR</w:t>
            </w:r>
          </w:p>
        </w:tc>
      </w:tr>
      <w:tr w:rsidR="00AF4625" w14:paraId="7F7EBD18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08928B72" w14:textId="77777777" w:rsidR="00AF4625" w:rsidRDefault="00AF4625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1.49. Poczta</w:t>
            </w:r>
          </w:p>
          <w:p w14:paraId="78FC3B60" w14:textId="77777777" w:rsidR="00AF4625" w:rsidRDefault="00AF4625" w:rsidP="00F523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4625" w14:paraId="156B5124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3C293F39" w14:textId="77777777" w:rsidR="00AF4625" w:rsidRDefault="00AF4625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1.50. Transport Medyczny</w:t>
            </w:r>
          </w:p>
        </w:tc>
      </w:tr>
      <w:tr w:rsidR="00AF4625" w14:paraId="1B8B07CE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511486FA" w14:textId="77777777" w:rsidR="00AF4625" w:rsidRDefault="00AF4625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1.51. Powiadomienia</w:t>
            </w:r>
          </w:p>
        </w:tc>
      </w:tr>
      <w:tr w:rsidR="00AF4625" w14:paraId="6E9EBB39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3FB71B4A" w14:textId="77777777" w:rsidR="00AF4625" w:rsidRDefault="00AF4625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1.52. Interfejs NFZ AP-DILO</w:t>
            </w:r>
          </w:p>
        </w:tc>
      </w:tr>
      <w:tr w:rsidR="00AF4625" w14:paraId="338AD8D7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5A8175A3" w14:textId="77777777" w:rsidR="00AF4625" w:rsidRDefault="00AF4625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1.53. Interfejs KRN</w:t>
            </w:r>
          </w:p>
        </w:tc>
      </w:tr>
      <w:tr w:rsidR="00AF4625" w14:paraId="498C9D60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70AD75C9" w14:textId="77777777" w:rsidR="00AF4625" w:rsidRDefault="00AF4625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1.54.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eZWM</w:t>
            </w:r>
            <w:proofErr w:type="spellEnd"/>
          </w:p>
        </w:tc>
      </w:tr>
      <w:tr w:rsidR="00F52342" w14:paraId="309E96A8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327E415F" w14:textId="77777777" w:rsidR="00F52342" w:rsidRDefault="00F52342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1.55. Interfejs (integracje) system: VITREO</w:t>
            </w:r>
          </w:p>
        </w:tc>
      </w:tr>
      <w:tr w:rsidR="00AF4625" w14:paraId="43A6646A" w14:textId="77777777" w:rsidTr="00095301">
        <w:trPr>
          <w:trHeight w:hRule="exact" w:val="284"/>
        </w:trPr>
        <w:tc>
          <w:tcPr>
            <w:tcW w:w="5000" w:type="pct"/>
            <w:shd w:val="clear" w:color="auto" w:fill="E7E6E6"/>
          </w:tcPr>
          <w:p w14:paraId="4F0666E6" w14:textId="77777777" w:rsidR="00AF4625" w:rsidRDefault="00AF4625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II.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eUsługi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F4625" w14:paraId="49ABBAD9" w14:textId="77777777" w:rsidTr="00095301">
        <w:trPr>
          <w:trHeight w:hRule="exact" w:val="284"/>
        </w:trPr>
        <w:tc>
          <w:tcPr>
            <w:tcW w:w="5000" w:type="pct"/>
            <w:shd w:val="clear" w:color="auto" w:fill="E7E6E6"/>
          </w:tcPr>
          <w:p w14:paraId="61670EB2" w14:textId="77777777" w:rsidR="00AF4625" w:rsidRDefault="00AF4625" w:rsidP="00F5234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III. SIMPLE.ERP</w:t>
            </w:r>
          </w:p>
        </w:tc>
      </w:tr>
      <w:tr w:rsidR="00AF4625" w14:paraId="1EC230E1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5C2BFE28" w14:textId="77777777" w:rsidR="00AF4625" w:rsidRDefault="00AF4625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3.1. ERP.MT – Majątek trwały</w:t>
            </w:r>
          </w:p>
        </w:tc>
      </w:tr>
      <w:tr w:rsidR="00AF4625" w14:paraId="367BB375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1AD9F43E" w14:textId="77777777" w:rsidR="00AF4625" w:rsidRDefault="00AF4625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3.2. ERP.FK – Finanse i Księgowość</w:t>
            </w:r>
          </w:p>
        </w:tc>
      </w:tr>
      <w:tr w:rsidR="00AF4625" w14:paraId="1F971F67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42A06D8A" w14:textId="77777777" w:rsidR="00AF4625" w:rsidRDefault="00AF4625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3.3. ERP.OT – Obrót towarowy</w:t>
            </w:r>
          </w:p>
        </w:tc>
      </w:tr>
      <w:tr w:rsidR="00AF4625" w14:paraId="21D595AD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039C64D9" w14:textId="77777777" w:rsidR="00AF4625" w:rsidRDefault="00AF4625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3.4. ERP.PER - Personel</w:t>
            </w:r>
          </w:p>
        </w:tc>
      </w:tr>
      <w:tr w:rsidR="00AF4625" w14:paraId="2168BE3C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19DBD435" w14:textId="77777777" w:rsidR="00AF4625" w:rsidRDefault="00AF4625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3.5.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ERP.ePIT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– Podpis elektroniczny</w:t>
            </w:r>
          </w:p>
        </w:tc>
      </w:tr>
      <w:tr w:rsidR="00AF4625" w14:paraId="0108CD53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4A56DA7D" w14:textId="77777777" w:rsidR="00AF4625" w:rsidRDefault="00AF4625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3.6.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ERP.eZLA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eZwolnienia</w:t>
            </w:r>
            <w:proofErr w:type="spellEnd"/>
          </w:p>
        </w:tc>
      </w:tr>
      <w:tr w:rsidR="00AF4625" w14:paraId="6DDABF44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49B98972" w14:textId="77777777" w:rsidR="00AF4625" w:rsidRDefault="00AF4625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3.7.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ERP.eSPRAWOZDANIA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eSprawozdania</w:t>
            </w:r>
            <w:proofErr w:type="spellEnd"/>
          </w:p>
        </w:tc>
      </w:tr>
      <w:tr w:rsidR="00AF4625" w14:paraId="2345AB34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7BE88BBC" w14:textId="77777777" w:rsidR="00AF4625" w:rsidRDefault="00AF4625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3.8. ERP.JPK - JPK</w:t>
            </w:r>
          </w:p>
        </w:tc>
      </w:tr>
      <w:tr w:rsidR="00AF4625" w14:paraId="328EECAF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42C59FC4" w14:textId="77777777" w:rsidR="00AF4625" w:rsidRDefault="00AF4625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3.9. ERP.INFO – Info</w:t>
            </w:r>
          </w:p>
        </w:tc>
      </w:tr>
      <w:tr w:rsidR="00B76060" w14:paraId="0CFEC4EE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301ABE2E" w14:textId="77777777" w:rsidR="00B76060" w:rsidRDefault="00B76060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3.10.</w:t>
            </w:r>
            <w:r w:rsidR="00D132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13233">
              <w:rPr>
                <w:rFonts w:ascii="Calibri" w:hAnsi="Calibri" w:cs="Calibri"/>
                <w:sz w:val="22"/>
                <w:szCs w:val="22"/>
              </w:rPr>
              <w:t>mPracownik</w:t>
            </w:r>
            <w:proofErr w:type="spellEnd"/>
          </w:p>
        </w:tc>
      </w:tr>
      <w:tr w:rsidR="00D13233" w14:paraId="2E8C0A09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24D58640" w14:textId="77777777" w:rsidR="00D13233" w:rsidRDefault="00D13233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3.11.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KSeF</w:t>
            </w:r>
            <w:proofErr w:type="spellEnd"/>
          </w:p>
        </w:tc>
      </w:tr>
      <w:tr w:rsidR="00B76060" w14:paraId="6EABB5A7" w14:textId="77777777" w:rsidTr="00095301">
        <w:trPr>
          <w:trHeight w:hRule="exact" w:val="284"/>
        </w:trPr>
        <w:tc>
          <w:tcPr>
            <w:tcW w:w="5000" w:type="pct"/>
            <w:shd w:val="clear" w:color="auto" w:fill="auto"/>
          </w:tcPr>
          <w:p w14:paraId="4D69CB5E" w14:textId="77777777" w:rsidR="00B76060" w:rsidRDefault="00B76060" w:rsidP="00F523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3.1</w:t>
            </w:r>
            <w:r w:rsidR="00D13233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Licencje stanowiskowe- 38 użytkowników </w:t>
            </w:r>
          </w:p>
        </w:tc>
      </w:tr>
      <w:tr w:rsidR="00AF4625" w14:paraId="510F8ADD" w14:textId="77777777" w:rsidTr="00095301">
        <w:trPr>
          <w:trHeight w:hRule="exact" w:val="284"/>
        </w:trPr>
        <w:tc>
          <w:tcPr>
            <w:tcW w:w="5000" w:type="pct"/>
            <w:shd w:val="clear" w:color="auto" w:fill="E7E6E6"/>
          </w:tcPr>
          <w:p w14:paraId="4C64C612" w14:textId="77777777" w:rsidR="00AF4625" w:rsidRDefault="00AF4625" w:rsidP="00F5234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IV. Planowanie Pracy</w:t>
            </w:r>
          </w:p>
        </w:tc>
      </w:tr>
      <w:tr w:rsidR="00AF4625" w14:paraId="60373FFA" w14:textId="77777777" w:rsidTr="00095301">
        <w:trPr>
          <w:trHeight w:hRule="exact" w:val="284"/>
        </w:trPr>
        <w:tc>
          <w:tcPr>
            <w:tcW w:w="5000" w:type="pct"/>
            <w:shd w:val="clear" w:color="auto" w:fill="E7E6E6"/>
          </w:tcPr>
          <w:p w14:paraId="5C4F1075" w14:textId="77777777" w:rsidR="00AF4625" w:rsidRDefault="00AF4625" w:rsidP="00F5234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V. BI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Hospitals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(Pulpity Menadżera Zdrowia)</w:t>
            </w:r>
          </w:p>
        </w:tc>
      </w:tr>
      <w:tr w:rsidR="00AF4625" w14:paraId="4F0D5411" w14:textId="77777777" w:rsidTr="00095301">
        <w:trPr>
          <w:trHeight w:hRule="exact" w:val="284"/>
        </w:trPr>
        <w:tc>
          <w:tcPr>
            <w:tcW w:w="5000" w:type="pct"/>
            <w:shd w:val="clear" w:color="auto" w:fill="E7E6E6"/>
          </w:tcPr>
          <w:p w14:paraId="429E541A" w14:textId="77777777" w:rsidR="00AF4625" w:rsidRDefault="00AF4625" w:rsidP="00F5234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VI. Koszty</w:t>
            </w:r>
          </w:p>
        </w:tc>
      </w:tr>
      <w:bookmarkEnd w:id="1"/>
    </w:tbl>
    <w:p w14:paraId="4D5EFC39" w14:textId="77777777" w:rsidR="003A0B59" w:rsidRDefault="003A0B59" w:rsidP="00F52342">
      <w:pPr>
        <w:ind w:left="-15" w:firstLine="15"/>
        <w:rPr>
          <w:rFonts w:ascii="Calibri" w:hAnsi="Calibri" w:cs="Calibri"/>
          <w:sz w:val="22"/>
          <w:szCs w:val="22"/>
        </w:rPr>
      </w:pPr>
    </w:p>
    <w:p w14:paraId="4FFEEDB3" w14:textId="77777777" w:rsidR="003A0B59" w:rsidRDefault="003A0B59" w:rsidP="00F52342">
      <w:pPr>
        <w:widowControl/>
        <w:suppressAutoHyphens w:val="0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1F1C173" w14:textId="77777777" w:rsidR="003A0B59" w:rsidRDefault="00220A3D" w:rsidP="00F5234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II. </w:t>
      </w:r>
      <w:r w:rsidR="003A0B59">
        <w:rPr>
          <w:rFonts w:ascii="Calibri" w:hAnsi="Calibri" w:cs="Calibri"/>
          <w:b/>
          <w:bCs/>
          <w:sz w:val="22"/>
          <w:szCs w:val="22"/>
        </w:rPr>
        <w:t>DOSTĘP DO NOWYCH WERSJI POSIADANYCH SYSTEMÓW INFORMATYCZNYCH</w:t>
      </w:r>
    </w:p>
    <w:p w14:paraId="32970EF4" w14:textId="77777777" w:rsidR="003A0B59" w:rsidRDefault="003A0B59" w:rsidP="00F52342">
      <w:pPr>
        <w:ind w:right="849"/>
        <w:rPr>
          <w:rFonts w:ascii="Calibri" w:hAnsi="Calibri" w:cs="Calibri"/>
          <w:b/>
          <w:bCs/>
          <w:sz w:val="22"/>
          <w:szCs w:val="22"/>
        </w:rPr>
      </w:pPr>
    </w:p>
    <w:p w14:paraId="682566A1" w14:textId="77777777" w:rsidR="003A0B59" w:rsidRDefault="003A0B59" w:rsidP="00F52342">
      <w:pPr>
        <w:jc w:val="center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</w:t>
      </w:r>
      <w:r>
        <w:rPr>
          <w:rFonts w:ascii="Calibri" w:eastAsia="Times New Roman" w:hAnsi="Calibri" w:cs="Calibri"/>
          <w:b/>
          <w:sz w:val="22"/>
          <w:szCs w:val="22"/>
        </w:rPr>
        <w:t>pecyfikacja usług dostępu do nowych wersji</w:t>
      </w:r>
      <w:r w:rsidR="00E71762">
        <w:rPr>
          <w:rFonts w:ascii="Calibri" w:eastAsia="Times New Roman" w:hAnsi="Calibri" w:cs="Calibri"/>
          <w:b/>
          <w:sz w:val="22"/>
          <w:szCs w:val="22"/>
        </w:rPr>
        <w:t xml:space="preserve"> programów komputerowych</w:t>
      </w:r>
    </w:p>
    <w:p w14:paraId="7DDF23F9" w14:textId="77777777" w:rsidR="00F52342" w:rsidRDefault="00E1521B" w:rsidP="00F52342">
      <w:pPr>
        <w:jc w:val="center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hAnsi="Calibri" w:cs="Calibri"/>
          <w:kern w:val="36"/>
          <w:sz w:val="22"/>
          <w:szCs w:val="22"/>
          <w:lang w:eastAsia="pl-PL"/>
        </w:rPr>
        <w:t>umożliwiających bieżącą eksploatację szpitalnych  systemów informatycznych</w:t>
      </w:r>
    </w:p>
    <w:p w14:paraId="74740077" w14:textId="77777777" w:rsidR="003A0B59" w:rsidRDefault="003A0B59" w:rsidP="00F52342">
      <w:pPr>
        <w:jc w:val="center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oraz szczegółowe zasady ich realizacji</w:t>
      </w:r>
    </w:p>
    <w:p w14:paraId="2142BC8F" w14:textId="77777777" w:rsidR="003A0B59" w:rsidRDefault="003A0B59" w:rsidP="00F52342">
      <w:pPr>
        <w:ind w:right="849"/>
        <w:rPr>
          <w:rFonts w:ascii="Calibri" w:eastAsia="Times New Roman" w:hAnsi="Calibri" w:cs="Calibri"/>
          <w:b/>
          <w:sz w:val="22"/>
          <w:szCs w:val="22"/>
        </w:rPr>
      </w:pPr>
    </w:p>
    <w:p w14:paraId="18488003" w14:textId="77777777" w:rsidR="00F61125" w:rsidRDefault="0031451A" w:rsidP="0050241B">
      <w:pPr>
        <w:widowControl/>
        <w:numPr>
          <w:ilvl w:val="0"/>
          <w:numId w:val="2"/>
        </w:numPr>
        <w:suppressAutoHyphens w:val="0"/>
        <w:ind w:hanging="360"/>
        <w:jc w:val="both"/>
        <w:rPr>
          <w:rFonts w:ascii="Calibri" w:hAnsi="Calibri" w:cs="Calibri"/>
          <w:sz w:val="22"/>
          <w:szCs w:val="22"/>
        </w:rPr>
      </w:pPr>
      <w:bookmarkStart w:id="2" w:name="_Hlk87184018"/>
      <w:r>
        <w:rPr>
          <w:rFonts w:ascii="Calibri" w:eastAsia="Times New Roman" w:hAnsi="Calibri" w:cs="Calibri"/>
          <w:sz w:val="22"/>
          <w:szCs w:val="22"/>
        </w:rPr>
        <w:t xml:space="preserve">Pojawiające się </w:t>
      </w:r>
      <w:r w:rsidR="004C45B1">
        <w:rPr>
          <w:rFonts w:ascii="Calibri" w:eastAsia="Times New Roman" w:hAnsi="Calibri" w:cs="Calibri"/>
          <w:sz w:val="22"/>
          <w:szCs w:val="22"/>
        </w:rPr>
        <w:t xml:space="preserve">w pkt II lub III </w:t>
      </w:r>
      <w:r>
        <w:rPr>
          <w:rFonts w:ascii="Calibri" w:eastAsia="Times New Roman" w:hAnsi="Calibri" w:cs="Calibri"/>
          <w:sz w:val="22"/>
          <w:szCs w:val="22"/>
        </w:rPr>
        <w:t>poniżej pojęcia</w:t>
      </w:r>
      <w:r w:rsidR="00EB4202">
        <w:rPr>
          <w:rFonts w:ascii="Calibri" w:eastAsia="Times New Roman" w:hAnsi="Calibri" w:cs="Calibri"/>
          <w:sz w:val="22"/>
          <w:szCs w:val="22"/>
        </w:rPr>
        <w:t xml:space="preserve"> system</w:t>
      </w:r>
      <w:r>
        <w:rPr>
          <w:rFonts w:ascii="Calibri" w:eastAsia="Times New Roman" w:hAnsi="Calibri" w:cs="Calibri"/>
          <w:sz w:val="22"/>
          <w:szCs w:val="22"/>
        </w:rPr>
        <w:t>u</w:t>
      </w:r>
      <w:r w:rsidR="00EB4202">
        <w:rPr>
          <w:rFonts w:ascii="Calibri" w:eastAsia="Times New Roman" w:hAnsi="Calibri" w:cs="Calibri"/>
          <w:sz w:val="22"/>
          <w:szCs w:val="22"/>
        </w:rPr>
        <w:t xml:space="preserve"> informatyczn</w:t>
      </w:r>
      <w:r>
        <w:rPr>
          <w:rFonts w:ascii="Calibri" w:eastAsia="Times New Roman" w:hAnsi="Calibri" w:cs="Calibri"/>
          <w:sz w:val="22"/>
          <w:szCs w:val="22"/>
        </w:rPr>
        <w:t>ego,</w:t>
      </w:r>
      <w:r w:rsidR="00EB4202">
        <w:rPr>
          <w:rFonts w:ascii="Calibri" w:eastAsia="Times New Roman" w:hAnsi="Calibri" w:cs="Calibri"/>
          <w:sz w:val="22"/>
          <w:szCs w:val="22"/>
        </w:rPr>
        <w:t xml:space="preserve"> system</w:t>
      </w:r>
      <w:r>
        <w:rPr>
          <w:rFonts w:ascii="Calibri" w:eastAsia="Times New Roman" w:hAnsi="Calibri" w:cs="Calibri"/>
          <w:sz w:val="22"/>
          <w:szCs w:val="22"/>
        </w:rPr>
        <w:t>u, oprogramowania</w:t>
      </w:r>
      <w:r w:rsidR="00D13233">
        <w:rPr>
          <w:rFonts w:ascii="Calibri" w:eastAsia="Times New Roman" w:hAnsi="Calibri" w:cs="Calibri"/>
          <w:sz w:val="22"/>
          <w:szCs w:val="22"/>
        </w:rPr>
        <w:t>, oprogramowania aplikacyjnego</w:t>
      </w:r>
      <w:r>
        <w:rPr>
          <w:rFonts w:ascii="Calibri" w:eastAsia="Times New Roman" w:hAnsi="Calibri" w:cs="Calibri"/>
          <w:sz w:val="22"/>
          <w:szCs w:val="22"/>
        </w:rPr>
        <w:t xml:space="preserve"> lub programu komputerowego stosowane są zamiennie i każde z nich dotyczy również </w:t>
      </w:r>
      <w:r w:rsidR="00EB4202">
        <w:rPr>
          <w:rFonts w:ascii="Calibri" w:eastAsia="Times New Roman" w:hAnsi="Calibri" w:cs="Calibri"/>
          <w:sz w:val="22"/>
          <w:szCs w:val="22"/>
        </w:rPr>
        <w:t xml:space="preserve"> poszczególn</w:t>
      </w:r>
      <w:r>
        <w:rPr>
          <w:rFonts w:ascii="Calibri" w:eastAsia="Times New Roman" w:hAnsi="Calibri" w:cs="Calibri"/>
          <w:sz w:val="22"/>
          <w:szCs w:val="22"/>
        </w:rPr>
        <w:t>ych</w:t>
      </w:r>
      <w:r w:rsidR="00EB4202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systemów, </w:t>
      </w:r>
      <w:r w:rsidR="00EB4202">
        <w:rPr>
          <w:rFonts w:ascii="Calibri" w:eastAsia="Times New Roman" w:hAnsi="Calibri" w:cs="Calibri"/>
          <w:sz w:val="22"/>
          <w:szCs w:val="22"/>
        </w:rPr>
        <w:t>moduł</w:t>
      </w:r>
      <w:r>
        <w:rPr>
          <w:rFonts w:ascii="Calibri" w:eastAsia="Times New Roman" w:hAnsi="Calibri" w:cs="Calibri"/>
          <w:sz w:val="22"/>
          <w:szCs w:val="22"/>
        </w:rPr>
        <w:t>ów</w:t>
      </w:r>
      <w:r w:rsidR="00EB4202">
        <w:rPr>
          <w:rFonts w:ascii="Calibri" w:eastAsia="Times New Roman" w:hAnsi="Calibri" w:cs="Calibri"/>
          <w:sz w:val="22"/>
          <w:szCs w:val="22"/>
        </w:rPr>
        <w:t xml:space="preserve"> i aplikacj</w:t>
      </w:r>
      <w:r>
        <w:rPr>
          <w:rFonts w:ascii="Calibri" w:eastAsia="Times New Roman" w:hAnsi="Calibri" w:cs="Calibri"/>
          <w:sz w:val="22"/>
          <w:szCs w:val="22"/>
        </w:rPr>
        <w:t xml:space="preserve">i </w:t>
      </w:r>
      <w:r w:rsidR="00EB4202">
        <w:rPr>
          <w:rFonts w:ascii="Calibri" w:eastAsia="Times New Roman" w:hAnsi="Calibri" w:cs="Calibri"/>
          <w:sz w:val="22"/>
          <w:szCs w:val="22"/>
        </w:rPr>
        <w:t>wskazan</w:t>
      </w:r>
      <w:r>
        <w:rPr>
          <w:rFonts w:ascii="Calibri" w:eastAsia="Times New Roman" w:hAnsi="Calibri" w:cs="Calibri"/>
          <w:sz w:val="22"/>
          <w:szCs w:val="22"/>
        </w:rPr>
        <w:t>ych</w:t>
      </w:r>
      <w:r w:rsidR="00EB4202">
        <w:rPr>
          <w:rFonts w:ascii="Calibri" w:eastAsia="Times New Roman" w:hAnsi="Calibri" w:cs="Calibri"/>
          <w:sz w:val="22"/>
          <w:szCs w:val="22"/>
        </w:rPr>
        <w:t xml:space="preserve"> w pkt I niniejszego Opis przedmiotu zamówienia</w:t>
      </w:r>
      <w:r>
        <w:rPr>
          <w:rFonts w:ascii="Calibri" w:eastAsia="Times New Roman" w:hAnsi="Calibri" w:cs="Calibri"/>
          <w:sz w:val="22"/>
          <w:szCs w:val="22"/>
        </w:rPr>
        <w:t xml:space="preserve">. </w:t>
      </w:r>
    </w:p>
    <w:p w14:paraId="3063A033" w14:textId="77777777" w:rsidR="007C5682" w:rsidRDefault="007C5682" w:rsidP="0050241B">
      <w:pPr>
        <w:widowControl/>
        <w:numPr>
          <w:ilvl w:val="0"/>
          <w:numId w:val="2"/>
        </w:numPr>
        <w:suppressAutoHyphens w:val="0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</w:t>
      </w:r>
      <w:r w:rsidR="00545A3F">
        <w:rPr>
          <w:rFonts w:ascii="Calibri" w:hAnsi="Calibri" w:cs="Calibri"/>
          <w:sz w:val="22"/>
          <w:szCs w:val="22"/>
        </w:rPr>
        <w:t>a zobowiązany jest świadczyć na rzecz Zamawiającego</w:t>
      </w:r>
      <w:r>
        <w:rPr>
          <w:rFonts w:ascii="Calibri" w:hAnsi="Calibri" w:cs="Calibri"/>
          <w:sz w:val="22"/>
          <w:szCs w:val="22"/>
        </w:rPr>
        <w:t xml:space="preserve"> usługi zapewniające poprawę jakości </w:t>
      </w:r>
      <w:r w:rsidR="0065388D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programowania i jego dostosowanie do zmian czynników wewnętrznych i zewnętrznych (np. nowelizacja uwarunkowań prawnych), a w szczególności wykonywa</w:t>
      </w:r>
      <w:r w:rsidR="00545A3F">
        <w:rPr>
          <w:rFonts w:ascii="Calibri" w:hAnsi="Calibri" w:cs="Calibri"/>
          <w:sz w:val="22"/>
          <w:szCs w:val="22"/>
        </w:rPr>
        <w:t>ć</w:t>
      </w:r>
      <w:r>
        <w:rPr>
          <w:rFonts w:ascii="Calibri" w:hAnsi="Calibri" w:cs="Calibri"/>
          <w:sz w:val="22"/>
          <w:szCs w:val="22"/>
        </w:rPr>
        <w:t xml:space="preserve"> następujące czynności:    </w:t>
      </w:r>
    </w:p>
    <w:p w14:paraId="79058556" w14:textId="77777777" w:rsidR="007C5682" w:rsidRDefault="007C5682" w:rsidP="0050241B">
      <w:pPr>
        <w:widowControl/>
        <w:numPr>
          <w:ilvl w:val="0"/>
          <w:numId w:val="17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wprowadzanie do </w:t>
      </w:r>
      <w:r w:rsidR="0065388D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programowania nowych funkcjonalności oraz usprawnianie funkcjonalności już istniejących, o ile wynikają one z aktualizacji bądź wprowadzenia </w:t>
      </w:r>
      <w:r w:rsidR="0065388D">
        <w:rPr>
          <w:rFonts w:ascii="Calibri" w:hAnsi="Calibri" w:cs="Calibri"/>
          <w:sz w:val="22"/>
          <w:szCs w:val="22"/>
        </w:rPr>
        <w:t>Nowej Wersji O</w:t>
      </w:r>
      <w:r>
        <w:rPr>
          <w:rFonts w:ascii="Calibri" w:hAnsi="Calibri" w:cs="Calibri"/>
          <w:sz w:val="22"/>
          <w:szCs w:val="22"/>
        </w:rPr>
        <w:t xml:space="preserve">programowania przez </w:t>
      </w:r>
      <w:r>
        <w:rPr>
          <w:rFonts w:ascii="Calibri" w:eastAsia="Times New Roman" w:hAnsi="Calibri" w:cs="Calibri"/>
          <w:sz w:val="22"/>
          <w:szCs w:val="22"/>
        </w:rPr>
        <w:t>prod</w:t>
      </w:r>
      <w:r>
        <w:rPr>
          <w:rFonts w:ascii="Calibri" w:hAnsi="Calibri" w:cs="Calibri"/>
          <w:sz w:val="22"/>
          <w:szCs w:val="22"/>
        </w:rPr>
        <w:t xml:space="preserve">ucenta </w:t>
      </w:r>
      <w:r w:rsidR="0065388D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programowania, a w szczególności:   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3D93903" w14:textId="77777777" w:rsidR="007C5682" w:rsidRDefault="007C5682" w:rsidP="0050241B">
      <w:pPr>
        <w:widowControl/>
        <w:numPr>
          <w:ilvl w:val="0"/>
          <w:numId w:val="12"/>
        </w:numPr>
        <w:suppressAutoHyphens w:val="0"/>
        <w:ind w:left="1084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dostosowanie </w:t>
      </w:r>
      <w:r w:rsidR="0065388D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programowania do zmian obowiązujących przepisów prawnych lub nowych przepisów  prawnych powszechnie obowiązujących,   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F6D2333" w14:textId="77777777" w:rsidR="007C5682" w:rsidRDefault="007C5682" w:rsidP="0050241B">
      <w:pPr>
        <w:widowControl/>
        <w:numPr>
          <w:ilvl w:val="0"/>
          <w:numId w:val="12"/>
        </w:numPr>
        <w:suppressAutoHyphens w:val="0"/>
        <w:ind w:left="1084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wprowadzanie do </w:t>
      </w:r>
      <w:r w:rsidR="0065388D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programowania zmian wymaganych przez instytucje, w stosunku</w:t>
      </w:r>
      <w:r w:rsidR="0030708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do których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Zamawiający ma obowiązek prowadzenia sprawozdawczości</w:t>
      </w:r>
      <w:r w:rsidR="00AE4CEE">
        <w:rPr>
          <w:rFonts w:ascii="Calibri" w:hAnsi="Calibri" w:cs="Calibri"/>
          <w:sz w:val="22"/>
          <w:szCs w:val="22"/>
        </w:rPr>
        <w:t>,</w:t>
      </w:r>
    </w:p>
    <w:p w14:paraId="38EC1FB6" w14:textId="77777777" w:rsidR="00AE4CEE" w:rsidRDefault="00AE4CEE" w:rsidP="0050241B">
      <w:pPr>
        <w:widowControl/>
        <w:numPr>
          <w:ilvl w:val="0"/>
          <w:numId w:val="17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prowadzenie rejestru zgłoszeń, o których mowa poniżej.</w:t>
      </w:r>
    </w:p>
    <w:p w14:paraId="55896E32" w14:textId="77777777" w:rsidR="003A0B59" w:rsidRDefault="002669C9" w:rsidP="0050241B">
      <w:pPr>
        <w:widowControl/>
        <w:numPr>
          <w:ilvl w:val="0"/>
          <w:numId w:val="2"/>
        </w:numPr>
        <w:suppressAutoHyphens w:val="0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zapewnia Zamawiającemu </w:t>
      </w:r>
      <w:r w:rsidR="0065388D">
        <w:rPr>
          <w:rFonts w:ascii="Calibri" w:hAnsi="Calibri" w:cs="Calibri"/>
          <w:sz w:val="22"/>
          <w:szCs w:val="22"/>
        </w:rPr>
        <w:t>Dostęp</w:t>
      </w:r>
      <w:r w:rsidR="003A0B59">
        <w:rPr>
          <w:rFonts w:ascii="Calibri" w:hAnsi="Calibri" w:cs="Calibri"/>
          <w:sz w:val="22"/>
          <w:szCs w:val="22"/>
        </w:rPr>
        <w:t xml:space="preserve"> do </w:t>
      </w:r>
      <w:r w:rsidR="0065388D">
        <w:rPr>
          <w:rFonts w:ascii="Calibri" w:hAnsi="Calibri" w:cs="Calibri"/>
          <w:sz w:val="22"/>
          <w:szCs w:val="22"/>
        </w:rPr>
        <w:t>Nowych Wersji Oprogramowania</w:t>
      </w:r>
      <w:r>
        <w:rPr>
          <w:rFonts w:ascii="Calibri" w:hAnsi="Calibri" w:cs="Calibri"/>
          <w:sz w:val="22"/>
          <w:szCs w:val="22"/>
        </w:rPr>
        <w:t xml:space="preserve"> (</w:t>
      </w:r>
      <w:r w:rsidR="003A0B59">
        <w:rPr>
          <w:rFonts w:ascii="Calibri" w:hAnsi="Calibri" w:cs="Calibri"/>
          <w:sz w:val="22"/>
          <w:szCs w:val="22"/>
        </w:rPr>
        <w:t>aktualizacji</w:t>
      </w:r>
      <w:r>
        <w:rPr>
          <w:rFonts w:ascii="Calibri" w:eastAsia="Times New Roman" w:hAnsi="Calibri" w:cs="Calibri"/>
          <w:sz w:val="22"/>
          <w:szCs w:val="22"/>
        </w:rPr>
        <w:t>) umożliwiających Zamawiającemu bieżącą eksploatację szpitalnych systemów informatycznych wskazanych w pkt I niniejszego Opisu przedmiotu zamówienia, na następujących zasadach:</w:t>
      </w:r>
    </w:p>
    <w:p w14:paraId="14554F48" w14:textId="77777777" w:rsidR="003A0B59" w:rsidRDefault="003A0B59" w:rsidP="0050241B">
      <w:pPr>
        <w:widowControl/>
        <w:numPr>
          <w:ilvl w:val="1"/>
          <w:numId w:val="2"/>
        </w:numPr>
        <w:suppressAutoHyphens w:val="0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dostęp do </w:t>
      </w:r>
      <w:r w:rsidR="0065388D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ktualizacji za pomocą FTP z indywidualnie przydzielonym kontem </w:t>
      </w:r>
      <w:r w:rsidR="0065388D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żytkownika  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27CF2BD7" w14:textId="77777777" w:rsidR="003A0B59" w:rsidRDefault="003A0B59" w:rsidP="0050241B">
      <w:pPr>
        <w:widowControl/>
        <w:numPr>
          <w:ilvl w:val="1"/>
          <w:numId w:val="2"/>
        </w:numPr>
        <w:suppressAutoHyphens w:val="0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czas dostępu 24h/dobę w dni robocze, wolne i święta, 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51D190CD" w14:textId="77777777" w:rsidR="003A0B59" w:rsidRDefault="003A0B59" w:rsidP="0050241B">
      <w:pPr>
        <w:widowControl/>
        <w:numPr>
          <w:ilvl w:val="1"/>
          <w:numId w:val="2"/>
        </w:numPr>
        <w:suppressAutoHyphens w:val="0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przypadkach awarii lub prac konserwacyjnych serwera FTP trwających powyżej 24 godzin, </w:t>
      </w:r>
      <w:r w:rsidR="0030708B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ykonawca jest zobligowany do dostarczenia </w:t>
      </w:r>
      <w:r w:rsidR="0065388D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ktualizacji w terminie do 48 </w:t>
      </w:r>
      <w:r>
        <w:rPr>
          <w:rFonts w:ascii="Calibri" w:eastAsia="Times New Roman" w:hAnsi="Calibri" w:cs="Calibri"/>
          <w:sz w:val="22"/>
          <w:szCs w:val="22"/>
        </w:rPr>
        <w:t>godz</w:t>
      </w:r>
      <w:r>
        <w:rPr>
          <w:rFonts w:ascii="Calibri" w:hAnsi="Calibri" w:cs="Calibri"/>
          <w:sz w:val="22"/>
          <w:szCs w:val="22"/>
        </w:rPr>
        <w:t xml:space="preserve">in od momentu otrzymania informacji o niedostępności usługi z w/w przyczyn, w </w:t>
      </w:r>
      <w:r w:rsidR="0065388D">
        <w:rPr>
          <w:rFonts w:ascii="Calibri" w:hAnsi="Calibri" w:cs="Calibri"/>
          <w:sz w:val="22"/>
          <w:szCs w:val="22"/>
        </w:rPr>
        <w:t xml:space="preserve">Dni Robocze </w:t>
      </w:r>
      <w:r>
        <w:rPr>
          <w:rFonts w:ascii="Calibri" w:hAnsi="Calibri" w:cs="Calibri"/>
          <w:sz w:val="22"/>
          <w:szCs w:val="22"/>
        </w:rPr>
        <w:t xml:space="preserve">w </w:t>
      </w:r>
      <w:r w:rsidR="0065388D">
        <w:rPr>
          <w:rFonts w:ascii="Calibri" w:eastAsia="Times New Roman" w:hAnsi="Calibri" w:cs="Calibri"/>
          <w:sz w:val="22"/>
          <w:szCs w:val="22"/>
        </w:rPr>
        <w:t xml:space="preserve">Godzinach Pracy Serwisu  </w:t>
      </w:r>
    </w:p>
    <w:p w14:paraId="6FACDD10" w14:textId="77777777" w:rsidR="003A0B59" w:rsidRDefault="003A0B59" w:rsidP="0050241B">
      <w:pPr>
        <w:widowControl/>
        <w:numPr>
          <w:ilvl w:val="1"/>
          <w:numId w:val="2"/>
        </w:numPr>
        <w:suppressAutoHyphens w:val="0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każdy zestaw/paczka </w:t>
      </w:r>
      <w:r w:rsidR="0065388D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ktualizacji musi posiadać dokumentację opisującą wprowadzane zmiany w zakresie technicznym, funkcjonalnym i wynikający</w:t>
      </w:r>
      <w:r>
        <w:rPr>
          <w:rFonts w:ascii="Calibri" w:eastAsia="Times New Roman" w:hAnsi="Calibri" w:cs="Calibri"/>
          <w:sz w:val="22"/>
          <w:szCs w:val="22"/>
        </w:rPr>
        <w:t xml:space="preserve">m ze zmian w prawie,  </w:t>
      </w:r>
    </w:p>
    <w:p w14:paraId="55A9B1C9" w14:textId="77777777" w:rsidR="003A0B59" w:rsidRDefault="00D7606D" w:rsidP="0050241B">
      <w:pPr>
        <w:widowControl/>
        <w:numPr>
          <w:ilvl w:val="1"/>
          <w:numId w:val="2"/>
        </w:numPr>
        <w:suppressAutoHyphens w:val="0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termin (</w:t>
      </w:r>
      <w:r w:rsidR="003A0B59">
        <w:rPr>
          <w:rFonts w:ascii="Calibri" w:hAnsi="Calibri" w:cs="Calibri"/>
          <w:b/>
          <w:bCs/>
          <w:sz w:val="22"/>
          <w:szCs w:val="22"/>
        </w:rPr>
        <w:t>czas</w:t>
      </w:r>
      <w:r>
        <w:rPr>
          <w:rFonts w:ascii="Calibri" w:hAnsi="Calibri" w:cs="Calibri"/>
          <w:b/>
          <w:bCs/>
          <w:sz w:val="22"/>
          <w:szCs w:val="22"/>
        </w:rPr>
        <w:t>)</w:t>
      </w:r>
      <w:r w:rsidR="003A0B59">
        <w:rPr>
          <w:rFonts w:ascii="Calibri" w:hAnsi="Calibri" w:cs="Calibri"/>
          <w:b/>
          <w:bCs/>
          <w:sz w:val="22"/>
          <w:szCs w:val="22"/>
        </w:rPr>
        <w:t xml:space="preserve"> dostarczenia </w:t>
      </w:r>
      <w:r w:rsidR="00944C00">
        <w:rPr>
          <w:rFonts w:ascii="Calibri" w:hAnsi="Calibri" w:cs="Calibri"/>
          <w:b/>
          <w:bCs/>
          <w:sz w:val="22"/>
          <w:szCs w:val="22"/>
        </w:rPr>
        <w:t xml:space="preserve">przez Wykonawcę Zamawiającemu </w:t>
      </w:r>
      <w:r w:rsidR="0065388D">
        <w:rPr>
          <w:rFonts w:ascii="Calibri" w:hAnsi="Calibri" w:cs="Calibri"/>
          <w:b/>
          <w:bCs/>
          <w:sz w:val="22"/>
          <w:szCs w:val="22"/>
        </w:rPr>
        <w:t>A</w:t>
      </w:r>
      <w:r w:rsidR="003A0B59">
        <w:rPr>
          <w:rFonts w:ascii="Calibri" w:hAnsi="Calibri" w:cs="Calibri"/>
          <w:b/>
          <w:bCs/>
          <w:sz w:val="22"/>
          <w:szCs w:val="22"/>
        </w:rPr>
        <w:t>ktualizacji wynikającej ze zmian</w:t>
      </w:r>
      <w:r>
        <w:rPr>
          <w:rFonts w:ascii="Calibri" w:hAnsi="Calibri" w:cs="Calibri"/>
          <w:b/>
          <w:bCs/>
          <w:sz w:val="22"/>
          <w:szCs w:val="22"/>
        </w:rPr>
        <w:t>y</w:t>
      </w:r>
      <w:r w:rsidR="003A0B5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0013B">
        <w:rPr>
          <w:rFonts w:ascii="Calibri" w:hAnsi="Calibri" w:cs="Calibri"/>
          <w:b/>
          <w:bCs/>
          <w:sz w:val="22"/>
          <w:szCs w:val="22"/>
        </w:rPr>
        <w:t xml:space="preserve">przepisów </w:t>
      </w:r>
      <w:r w:rsidR="003A0B59">
        <w:rPr>
          <w:rFonts w:ascii="Calibri" w:hAnsi="Calibri" w:cs="Calibri"/>
          <w:b/>
          <w:bCs/>
          <w:sz w:val="22"/>
          <w:szCs w:val="22"/>
        </w:rPr>
        <w:t xml:space="preserve"> prawnych</w:t>
      </w:r>
      <w:r w:rsidR="00315018">
        <w:rPr>
          <w:rFonts w:ascii="Calibri" w:hAnsi="Calibri" w:cs="Calibri"/>
          <w:sz w:val="22"/>
          <w:szCs w:val="22"/>
        </w:rPr>
        <w:t xml:space="preserve"> lub nowych przepisów prawnych</w:t>
      </w:r>
      <w:r w:rsidR="003A0B59">
        <w:rPr>
          <w:rFonts w:ascii="Calibri" w:hAnsi="Calibri" w:cs="Calibri"/>
          <w:sz w:val="22"/>
          <w:szCs w:val="22"/>
        </w:rPr>
        <w:t>, do których przestrzegania zobligowany jest Zamawiający</w:t>
      </w:r>
      <w:r w:rsidR="00C0013B">
        <w:rPr>
          <w:rFonts w:ascii="Calibri" w:hAnsi="Calibri" w:cs="Calibri"/>
          <w:sz w:val="22"/>
          <w:szCs w:val="22"/>
        </w:rPr>
        <w:t>,</w:t>
      </w:r>
      <w:r w:rsidR="003A0B59">
        <w:rPr>
          <w:rFonts w:ascii="Calibri" w:hAnsi="Calibri" w:cs="Calibri"/>
          <w:sz w:val="22"/>
          <w:szCs w:val="22"/>
        </w:rPr>
        <w:t xml:space="preserve"> wynosi </w:t>
      </w:r>
      <w:r w:rsidR="003A0B59">
        <w:rPr>
          <w:rFonts w:ascii="Calibri" w:hAnsi="Calibri" w:cs="Calibri"/>
          <w:b/>
          <w:bCs/>
          <w:sz w:val="22"/>
          <w:szCs w:val="22"/>
          <w:u w:val="single"/>
        </w:rPr>
        <w:t xml:space="preserve">nie później niż </w:t>
      </w:r>
      <w:r w:rsidR="00BE7FE7">
        <w:rPr>
          <w:rFonts w:ascii="Calibri" w:hAnsi="Calibri" w:cs="Calibri"/>
          <w:b/>
          <w:bCs/>
          <w:sz w:val="22"/>
          <w:szCs w:val="22"/>
          <w:u w:val="single"/>
        </w:rPr>
        <w:t>(termin podany w umowie)</w:t>
      </w:r>
      <w:r w:rsidR="003A0B59">
        <w:rPr>
          <w:rFonts w:ascii="Calibri" w:hAnsi="Calibri" w:cs="Calibri"/>
          <w:b/>
          <w:bCs/>
          <w:sz w:val="22"/>
          <w:szCs w:val="22"/>
          <w:u w:val="single"/>
        </w:rPr>
        <w:t xml:space="preserve"> dni przed wejściem w życie</w:t>
      </w:r>
      <w:r w:rsidR="00C0013B">
        <w:rPr>
          <w:rFonts w:ascii="Calibri" w:hAnsi="Calibri" w:cs="Calibri"/>
          <w:b/>
          <w:bCs/>
          <w:sz w:val="22"/>
          <w:szCs w:val="22"/>
          <w:u w:val="single"/>
        </w:rPr>
        <w:t xml:space="preserve"> tej zmiany </w:t>
      </w:r>
      <w:r w:rsidR="00315018">
        <w:rPr>
          <w:rFonts w:ascii="Calibri" w:hAnsi="Calibri" w:cs="Calibri"/>
          <w:b/>
          <w:bCs/>
          <w:sz w:val="22"/>
          <w:szCs w:val="22"/>
          <w:u w:val="single"/>
        </w:rPr>
        <w:t xml:space="preserve">lub nowych </w:t>
      </w:r>
      <w:r w:rsidR="00C0013B">
        <w:rPr>
          <w:rFonts w:ascii="Calibri" w:hAnsi="Calibri" w:cs="Calibri"/>
          <w:b/>
          <w:bCs/>
          <w:sz w:val="22"/>
          <w:szCs w:val="22"/>
          <w:u w:val="single"/>
        </w:rPr>
        <w:t xml:space="preserve">przepisów </w:t>
      </w:r>
      <w:r w:rsidR="00C0013B" w:rsidRPr="00F7629B">
        <w:rPr>
          <w:rFonts w:ascii="Calibri" w:hAnsi="Calibri" w:cs="Calibri"/>
          <w:b/>
          <w:bCs/>
          <w:sz w:val="22"/>
          <w:szCs w:val="22"/>
          <w:u w:val="single"/>
        </w:rPr>
        <w:t>prawnych</w:t>
      </w:r>
      <w:r w:rsidR="003A0B59" w:rsidRPr="00F7629B">
        <w:rPr>
          <w:rFonts w:ascii="Calibri" w:hAnsi="Calibri" w:cs="Calibri"/>
          <w:b/>
          <w:bCs/>
          <w:sz w:val="22"/>
          <w:szCs w:val="22"/>
          <w:u w:val="single"/>
        </w:rPr>
        <w:t xml:space="preserve"> (kryterium oceny oferty) </w:t>
      </w:r>
      <w:bookmarkStart w:id="3" w:name="_Hlk100664059"/>
      <w:r w:rsidR="003A0B59" w:rsidRPr="00F7629B">
        <w:rPr>
          <w:rFonts w:ascii="Calibri" w:hAnsi="Calibri" w:cs="Calibri"/>
          <w:sz w:val="22"/>
          <w:szCs w:val="22"/>
        </w:rPr>
        <w:t>przy</w:t>
      </w:r>
      <w:r w:rsidR="003A0B59">
        <w:rPr>
          <w:rFonts w:ascii="Calibri" w:hAnsi="Calibri" w:cs="Calibri"/>
          <w:sz w:val="22"/>
          <w:szCs w:val="22"/>
        </w:rPr>
        <w:t xml:space="preserve"> założeniu, że zostały ogłoszone najpóźniej 30 dni przed wejściem w życie</w:t>
      </w:r>
      <w:bookmarkEnd w:id="3"/>
      <w:r w:rsidR="003A0B59">
        <w:rPr>
          <w:rFonts w:ascii="Calibri" w:hAnsi="Calibri" w:cs="Calibri"/>
          <w:sz w:val="22"/>
          <w:szCs w:val="22"/>
        </w:rPr>
        <w:t xml:space="preserve">. W pozostałych sytuacjach, </w:t>
      </w:r>
      <w:r w:rsidR="00EF3C0A">
        <w:rPr>
          <w:rFonts w:ascii="Calibri" w:hAnsi="Calibri" w:cs="Calibri"/>
          <w:sz w:val="22"/>
          <w:szCs w:val="22"/>
        </w:rPr>
        <w:t xml:space="preserve">dostarczenie </w:t>
      </w:r>
      <w:r w:rsidR="0030708B">
        <w:rPr>
          <w:rFonts w:ascii="Calibri" w:hAnsi="Calibri" w:cs="Calibri"/>
          <w:sz w:val="22"/>
          <w:szCs w:val="22"/>
        </w:rPr>
        <w:t>A</w:t>
      </w:r>
      <w:r w:rsidR="00EF3C0A">
        <w:rPr>
          <w:rFonts w:ascii="Calibri" w:hAnsi="Calibri" w:cs="Calibri"/>
          <w:sz w:val="22"/>
          <w:szCs w:val="22"/>
        </w:rPr>
        <w:t xml:space="preserve">ktualizacji </w:t>
      </w:r>
      <w:r w:rsidR="00950849">
        <w:rPr>
          <w:rFonts w:ascii="Calibri" w:hAnsi="Calibri" w:cs="Calibri"/>
          <w:sz w:val="22"/>
          <w:szCs w:val="22"/>
        </w:rPr>
        <w:t xml:space="preserve">wynikającej ze zmiany przepisów prawnych lub nowych przepisów prawnych </w:t>
      </w:r>
      <w:r w:rsidR="00EF3C0A">
        <w:rPr>
          <w:rFonts w:ascii="Calibri" w:hAnsi="Calibri" w:cs="Calibri"/>
          <w:sz w:val="22"/>
          <w:szCs w:val="22"/>
        </w:rPr>
        <w:t xml:space="preserve">musi nastąpić </w:t>
      </w:r>
      <w:r w:rsidR="003A0B59">
        <w:rPr>
          <w:rFonts w:ascii="Calibri" w:hAnsi="Calibri" w:cs="Calibri"/>
          <w:sz w:val="22"/>
          <w:szCs w:val="22"/>
        </w:rPr>
        <w:t xml:space="preserve">w terminie możliwie najszybszym, jednak nie dłuższym niż </w:t>
      </w:r>
      <w:r w:rsidR="00D171F4">
        <w:rPr>
          <w:rFonts w:ascii="Calibri" w:hAnsi="Calibri" w:cs="Calibri"/>
          <w:sz w:val="22"/>
          <w:szCs w:val="22"/>
        </w:rPr>
        <w:t xml:space="preserve"> </w:t>
      </w:r>
      <w:r w:rsidR="00F52342">
        <w:rPr>
          <w:rFonts w:ascii="Calibri" w:hAnsi="Calibri" w:cs="Calibri"/>
          <w:sz w:val="22"/>
          <w:szCs w:val="22"/>
        </w:rPr>
        <w:t>3</w:t>
      </w:r>
      <w:r w:rsidR="003A0B59">
        <w:rPr>
          <w:rFonts w:ascii="Calibri" w:hAnsi="Calibri" w:cs="Calibri"/>
          <w:sz w:val="22"/>
          <w:szCs w:val="22"/>
        </w:rPr>
        <w:t xml:space="preserve"> dni</w:t>
      </w:r>
      <w:r w:rsidR="00044030">
        <w:rPr>
          <w:rFonts w:ascii="Calibri" w:hAnsi="Calibri" w:cs="Calibri"/>
          <w:sz w:val="22"/>
          <w:szCs w:val="22"/>
        </w:rPr>
        <w:t xml:space="preserve"> </w:t>
      </w:r>
      <w:r w:rsidR="00F61125">
        <w:rPr>
          <w:rFonts w:ascii="Calibri" w:hAnsi="Calibri" w:cs="Calibri"/>
          <w:sz w:val="22"/>
          <w:szCs w:val="22"/>
        </w:rPr>
        <w:t>przed dniem wejścia w życie tej zmiany</w:t>
      </w:r>
      <w:r w:rsidR="00950849">
        <w:rPr>
          <w:rFonts w:ascii="Calibri" w:hAnsi="Calibri" w:cs="Calibri"/>
          <w:sz w:val="22"/>
          <w:szCs w:val="22"/>
        </w:rPr>
        <w:t xml:space="preserve"> przepisów prawnych / nowych przepisów prawnych</w:t>
      </w:r>
      <w:r w:rsidR="00272CBC">
        <w:rPr>
          <w:rFonts w:ascii="Calibri" w:hAnsi="Calibri" w:cs="Calibri"/>
          <w:sz w:val="22"/>
          <w:szCs w:val="22"/>
        </w:rPr>
        <w:t>.</w:t>
      </w:r>
      <w:r w:rsidR="003A0B59">
        <w:rPr>
          <w:rFonts w:ascii="Calibri" w:hAnsi="Calibri" w:cs="Calibri"/>
          <w:sz w:val="22"/>
          <w:szCs w:val="22"/>
        </w:rPr>
        <w:t xml:space="preserve"> </w:t>
      </w:r>
      <w:r w:rsidR="003A0B59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A165956" w14:textId="77777777" w:rsidR="00950849" w:rsidRDefault="00950849" w:rsidP="0050241B">
      <w:pPr>
        <w:widowControl/>
        <w:numPr>
          <w:ilvl w:val="1"/>
          <w:numId w:val="2"/>
        </w:numPr>
        <w:suppressAutoHyphens w:val="0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dostarczenie </w:t>
      </w:r>
      <w:r w:rsidR="00140D6B">
        <w:rPr>
          <w:rFonts w:ascii="Calibri" w:hAnsi="Calibri" w:cs="Calibri"/>
          <w:sz w:val="22"/>
          <w:szCs w:val="22"/>
        </w:rPr>
        <w:t xml:space="preserve">Zamawiającemu </w:t>
      </w:r>
      <w:r w:rsidR="0030708B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ktualizacji niewynikającej ze zmiany przepisów prawnych lub nowych przepisów prawnych </w:t>
      </w:r>
      <w:r w:rsidR="00140D6B">
        <w:rPr>
          <w:rFonts w:ascii="Calibri" w:hAnsi="Calibri" w:cs="Calibri"/>
          <w:sz w:val="22"/>
          <w:szCs w:val="22"/>
        </w:rPr>
        <w:t>nastąpi niezwłocznie,</w:t>
      </w:r>
      <w:r w:rsidR="00D815A7">
        <w:rPr>
          <w:rFonts w:ascii="Calibri" w:hAnsi="Calibri" w:cs="Calibri"/>
          <w:sz w:val="22"/>
          <w:szCs w:val="22"/>
        </w:rPr>
        <w:t xml:space="preserve"> mając na uwadze zapewnienie ciągłości funkcjonowania Zamawiającego (szpitala),</w:t>
      </w:r>
    </w:p>
    <w:p w14:paraId="766E38F7" w14:textId="77777777" w:rsidR="003A0B59" w:rsidRDefault="003A0B59" w:rsidP="0050241B">
      <w:pPr>
        <w:widowControl/>
        <w:numPr>
          <w:ilvl w:val="1"/>
          <w:numId w:val="2"/>
        </w:numPr>
        <w:suppressAutoHyphens w:val="0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gwarancja zgodności wstecz zgromadzonych w </w:t>
      </w:r>
      <w:r w:rsidR="003767CE">
        <w:rPr>
          <w:rFonts w:ascii="Calibri" w:hAnsi="Calibri" w:cs="Calibri"/>
          <w:sz w:val="22"/>
          <w:szCs w:val="22"/>
        </w:rPr>
        <w:t>Oprogramowaniu</w:t>
      </w:r>
      <w:r>
        <w:rPr>
          <w:rFonts w:ascii="Calibri" w:hAnsi="Calibri" w:cs="Calibri"/>
          <w:sz w:val="22"/>
          <w:szCs w:val="22"/>
        </w:rPr>
        <w:t xml:space="preserve"> danych historycznych, pod kątem technicznym, funkcjonalnym i wynikającym ze zmian w prawie, 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7D8C5E2D" w14:textId="77777777" w:rsidR="003A0B59" w:rsidRDefault="003A0B59" w:rsidP="0050241B">
      <w:pPr>
        <w:widowControl/>
        <w:numPr>
          <w:ilvl w:val="1"/>
          <w:numId w:val="2"/>
        </w:numPr>
        <w:suppressAutoHyphens w:val="0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zapewnia gwarancję zachowania pełnej sprawności </w:t>
      </w:r>
      <w:r w:rsidR="003767CE">
        <w:rPr>
          <w:rFonts w:ascii="Calibri" w:hAnsi="Calibri" w:cs="Calibri"/>
          <w:sz w:val="22"/>
          <w:szCs w:val="22"/>
        </w:rPr>
        <w:t>Oprogramowania</w:t>
      </w:r>
      <w:r>
        <w:rPr>
          <w:rFonts w:ascii="Calibri" w:hAnsi="Calibri" w:cs="Calibri"/>
          <w:sz w:val="22"/>
          <w:szCs w:val="22"/>
        </w:rPr>
        <w:t xml:space="preserve"> oraz poprawności i stabilności w zakresie przechowywania danych po wprowadzonych </w:t>
      </w:r>
      <w:r w:rsidR="0030708B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ktualizacjach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0D05EDB2" w14:textId="77777777" w:rsidR="003A0B59" w:rsidRDefault="003A0B59" w:rsidP="0050241B">
      <w:pPr>
        <w:widowControl/>
        <w:numPr>
          <w:ilvl w:val="1"/>
          <w:numId w:val="2"/>
        </w:numPr>
        <w:suppressAutoHyphens w:val="0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 xml:space="preserve">w </w:t>
      </w:r>
      <w:r>
        <w:rPr>
          <w:rFonts w:ascii="Calibri" w:hAnsi="Calibri" w:cs="Calibri"/>
          <w:sz w:val="22"/>
          <w:szCs w:val="22"/>
        </w:rPr>
        <w:t xml:space="preserve">przypadku stwierdzenia wystąpienia </w:t>
      </w:r>
      <w:r w:rsidR="0030708B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łędów w </w:t>
      </w:r>
      <w:r w:rsidR="003767CE">
        <w:rPr>
          <w:rFonts w:ascii="Calibri" w:hAnsi="Calibri" w:cs="Calibri"/>
          <w:sz w:val="22"/>
          <w:szCs w:val="22"/>
        </w:rPr>
        <w:t>Oprogramowaniu</w:t>
      </w:r>
      <w:r>
        <w:rPr>
          <w:rFonts w:ascii="Calibri" w:hAnsi="Calibri" w:cs="Calibri"/>
          <w:sz w:val="22"/>
          <w:szCs w:val="22"/>
        </w:rPr>
        <w:t xml:space="preserve"> po wprowadzeniu </w:t>
      </w:r>
      <w:r w:rsidR="0030708B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ktualizacji </w:t>
      </w:r>
      <w:r w:rsidR="0030708B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ykonawca zobowiązany jest do nieodpłatnego usunięcia przyczyn oraz skutków </w:t>
      </w:r>
      <w:r w:rsidR="0030708B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łędów w terminie do 7 dni od momentu otrzymania </w:t>
      </w:r>
      <w:r w:rsidR="003767CE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głoszenia o tym fakcie lub innym ustal</w:t>
      </w:r>
      <w:r>
        <w:rPr>
          <w:rFonts w:ascii="Calibri" w:eastAsia="Times New Roman" w:hAnsi="Calibri" w:cs="Calibri"/>
          <w:sz w:val="22"/>
          <w:szCs w:val="22"/>
        </w:rPr>
        <w:t xml:space="preserve">onym </w:t>
      </w:r>
      <w:r w:rsidR="00EF3C0A">
        <w:rPr>
          <w:rFonts w:ascii="Calibri" w:eastAsia="Times New Roman" w:hAnsi="Calibri" w:cs="Calibri"/>
          <w:sz w:val="22"/>
          <w:szCs w:val="22"/>
        </w:rPr>
        <w:t xml:space="preserve"> przez </w:t>
      </w:r>
      <w:r>
        <w:rPr>
          <w:rFonts w:ascii="Calibri" w:eastAsia="Times New Roman" w:hAnsi="Calibri" w:cs="Calibri"/>
          <w:sz w:val="22"/>
          <w:szCs w:val="22"/>
        </w:rPr>
        <w:t xml:space="preserve"> ob</w:t>
      </w:r>
      <w:r w:rsidR="00EF3C0A">
        <w:rPr>
          <w:rFonts w:ascii="Calibri" w:eastAsia="Times New Roman" w:hAnsi="Calibri" w:cs="Calibri"/>
          <w:sz w:val="22"/>
          <w:szCs w:val="22"/>
        </w:rPr>
        <w:t>ie</w:t>
      </w:r>
      <w:r>
        <w:rPr>
          <w:rFonts w:ascii="Calibri" w:eastAsia="Times New Roman" w:hAnsi="Calibri" w:cs="Calibri"/>
          <w:sz w:val="22"/>
          <w:szCs w:val="22"/>
        </w:rPr>
        <w:t xml:space="preserve"> stron</w:t>
      </w:r>
      <w:r w:rsidR="00EF3C0A">
        <w:rPr>
          <w:rFonts w:ascii="Calibri" w:eastAsia="Times New Roman" w:hAnsi="Calibri" w:cs="Calibri"/>
          <w:sz w:val="22"/>
          <w:szCs w:val="22"/>
        </w:rPr>
        <w:t>y</w:t>
      </w:r>
      <w:r w:rsidR="00E03F6B">
        <w:rPr>
          <w:rFonts w:ascii="Calibri" w:eastAsia="Times New Roman" w:hAnsi="Calibri" w:cs="Calibri"/>
          <w:sz w:val="22"/>
          <w:szCs w:val="22"/>
        </w:rPr>
        <w:t>;</w:t>
      </w:r>
    </w:p>
    <w:p w14:paraId="377C7731" w14:textId="77777777" w:rsidR="009D655C" w:rsidRDefault="003A0B59" w:rsidP="0050241B">
      <w:pPr>
        <w:widowControl/>
        <w:numPr>
          <w:ilvl w:val="1"/>
          <w:numId w:val="2"/>
        </w:numPr>
        <w:suppressAutoHyphens w:val="0"/>
        <w:ind w:hanging="360"/>
        <w:jc w:val="both"/>
        <w:rPr>
          <w:rFonts w:ascii="Calibri" w:hAnsi="Calibri" w:cs="Calibri"/>
          <w:sz w:val="22"/>
          <w:szCs w:val="22"/>
        </w:rPr>
      </w:pPr>
      <w:bookmarkStart w:id="4" w:name="_Hlk87184354"/>
      <w:r>
        <w:rPr>
          <w:rFonts w:ascii="Calibri" w:hAnsi="Calibri" w:cs="Calibri"/>
          <w:sz w:val="22"/>
          <w:szCs w:val="22"/>
        </w:rPr>
        <w:t xml:space="preserve">w przypadku wystąpienia </w:t>
      </w:r>
      <w:r w:rsidR="0030708B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warii uniemożliwiającej korzystanie z </w:t>
      </w:r>
      <w:r w:rsidR="003767CE">
        <w:rPr>
          <w:rFonts w:ascii="Calibri" w:hAnsi="Calibri" w:cs="Calibri"/>
          <w:sz w:val="22"/>
          <w:szCs w:val="22"/>
        </w:rPr>
        <w:t>Oprogramowania</w:t>
      </w:r>
      <w:r>
        <w:rPr>
          <w:rFonts w:ascii="Calibri" w:hAnsi="Calibri" w:cs="Calibri"/>
          <w:sz w:val="22"/>
          <w:szCs w:val="22"/>
        </w:rPr>
        <w:t xml:space="preserve"> po wprowadzeniu </w:t>
      </w:r>
      <w:r w:rsidR="0030708B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ktualizacji </w:t>
      </w:r>
      <w:bookmarkEnd w:id="4"/>
      <w:r w:rsidR="003767CE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ykonawca zobowiązany jest do nieodpłatnego usunięcia przyczyn i skutków </w:t>
      </w:r>
      <w:r w:rsidR="0030708B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warii w terminie do 16</w:t>
      </w:r>
      <w:r w:rsidR="003767CE">
        <w:rPr>
          <w:rFonts w:ascii="Calibri" w:hAnsi="Calibri" w:cs="Calibri"/>
          <w:sz w:val="22"/>
          <w:szCs w:val="22"/>
        </w:rPr>
        <w:t xml:space="preserve"> godzin</w:t>
      </w:r>
      <w:r>
        <w:rPr>
          <w:rFonts w:ascii="Calibri" w:hAnsi="Calibri" w:cs="Calibri"/>
          <w:sz w:val="22"/>
          <w:szCs w:val="22"/>
        </w:rPr>
        <w:t xml:space="preserve"> od momentu otrzymania </w:t>
      </w:r>
      <w:r w:rsidR="003767CE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głosze</w:t>
      </w:r>
      <w:r>
        <w:rPr>
          <w:rFonts w:ascii="Calibri" w:eastAsia="Times New Roman" w:hAnsi="Calibri" w:cs="Calibri"/>
          <w:sz w:val="22"/>
          <w:szCs w:val="22"/>
        </w:rPr>
        <w:t>nia o tym fakcie</w:t>
      </w:r>
      <w:r w:rsidR="00EB4202">
        <w:rPr>
          <w:rFonts w:ascii="Calibri" w:eastAsia="Times New Roman" w:hAnsi="Calibri" w:cs="Calibri"/>
          <w:sz w:val="22"/>
          <w:szCs w:val="22"/>
        </w:rPr>
        <w:t>;</w:t>
      </w:r>
    </w:p>
    <w:p w14:paraId="3CF56F1D" w14:textId="77777777" w:rsidR="00EB4202" w:rsidRDefault="003767CE" w:rsidP="0050241B">
      <w:pPr>
        <w:widowControl/>
        <w:numPr>
          <w:ilvl w:val="1"/>
          <w:numId w:val="2"/>
        </w:numPr>
        <w:suppressAutoHyphens w:val="0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</w:t>
      </w:r>
      <w:r w:rsidR="00EB4202">
        <w:rPr>
          <w:rFonts w:ascii="Calibri" w:eastAsia="Times New Roman" w:hAnsi="Calibri" w:cs="Calibri"/>
          <w:sz w:val="22"/>
          <w:szCs w:val="22"/>
        </w:rPr>
        <w:t>głoszeni</w:t>
      </w:r>
      <w:r w:rsidR="00317E7E">
        <w:rPr>
          <w:rFonts w:ascii="Calibri" w:eastAsia="Times New Roman" w:hAnsi="Calibri" w:cs="Calibri"/>
          <w:sz w:val="22"/>
          <w:szCs w:val="22"/>
        </w:rPr>
        <w:t>e</w:t>
      </w:r>
      <w:r w:rsidR="009D655C">
        <w:rPr>
          <w:rFonts w:ascii="Calibri" w:eastAsia="Times New Roman" w:hAnsi="Calibri" w:cs="Calibri"/>
          <w:sz w:val="22"/>
          <w:szCs w:val="22"/>
        </w:rPr>
        <w:t>, o których mowa pod lit. i) i j)</w:t>
      </w:r>
      <w:r w:rsidR="00EB4202">
        <w:rPr>
          <w:rFonts w:ascii="Calibri" w:eastAsia="Times New Roman" w:hAnsi="Calibri" w:cs="Calibri"/>
          <w:sz w:val="22"/>
          <w:szCs w:val="22"/>
        </w:rPr>
        <w:t xml:space="preserve"> dokonane zostanie poprzez </w:t>
      </w:r>
      <w:proofErr w:type="spellStart"/>
      <w:r w:rsidR="00EB4202">
        <w:rPr>
          <w:rFonts w:ascii="Calibri" w:eastAsia="Times New Roman" w:hAnsi="Calibri" w:cs="Calibri"/>
          <w:sz w:val="22"/>
          <w:szCs w:val="22"/>
        </w:rPr>
        <w:t>HelpDesk</w:t>
      </w:r>
      <w:proofErr w:type="spellEnd"/>
      <w:r w:rsidR="00EB4202">
        <w:rPr>
          <w:rFonts w:ascii="Calibri" w:eastAsia="Times New Roman" w:hAnsi="Calibri" w:cs="Calibri"/>
          <w:sz w:val="22"/>
          <w:szCs w:val="22"/>
        </w:rPr>
        <w:t xml:space="preserve">, o którym mowa </w:t>
      </w:r>
      <w:r w:rsidR="00441AA7">
        <w:rPr>
          <w:rFonts w:ascii="Calibri" w:eastAsia="Times New Roman" w:hAnsi="Calibri" w:cs="Calibri"/>
          <w:sz w:val="22"/>
          <w:szCs w:val="22"/>
        </w:rPr>
        <w:t>w pkt III po</w:t>
      </w:r>
      <w:r w:rsidR="00EB4202">
        <w:rPr>
          <w:rFonts w:ascii="Calibri" w:eastAsia="Times New Roman" w:hAnsi="Calibri" w:cs="Calibri"/>
          <w:sz w:val="22"/>
          <w:szCs w:val="22"/>
        </w:rPr>
        <w:t>niżej</w:t>
      </w:r>
      <w:r w:rsidR="009D655C">
        <w:rPr>
          <w:rFonts w:ascii="Calibri" w:eastAsia="Times New Roman" w:hAnsi="Calibri" w:cs="Calibri"/>
          <w:sz w:val="22"/>
          <w:szCs w:val="22"/>
        </w:rPr>
        <w:t xml:space="preserve">, a w przypadku braku dostępności </w:t>
      </w:r>
      <w:proofErr w:type="spellStart"/>
      <w:r w:rsidR="009D655C">
        <w:rPr>
          <w:rFonts w:ascii="Calibri" w:eastAsia="Times New Roman" w:hAnsi="Calibri" w:cs="Calibri"/>
          <w:sz w:val="22"/>
          <w:szCs w:val="22"/>
        </w:rPr>
        <w:t>HelpDesku</w:t>
      </w:r>
      <w:proofErr w:type="spellEnd"/>
      <w:r w:rsidR="009D655C">
        <w:rPr>
          <w:rFonts w:ascii="Calibri" w:eastAsia="Times New Roman" w:hAnsi="Calibri" w:cs="Calibri"/>
          <w:sz w:val="22"/>
          <w:szCs w:val="22"/>
        </w:rPr>
        <w:t xml:space="preserve"> (np. z powodu awarii, braku prądu itp.) w inny wybrany przez Zamawiającego sposób</w:t>
      </w:r>
      <w:r w:rsidR="00317E7E">
        <w:rPr>
          <w:rFonts w:ascii="Calibri" w:eastAsia="Times New Roman" w:hAnsi="Calibri" w:cs="Calibri"/>
          <w:sz w:val="22"/>
          <w:szCs w:val="22"/>
        </w:rPr>
        <w:t>.</w:t>
      </w:r>
    </w:p>
    <w:p w14:paraId="2EB47CFC" w14:textId="77777777" w:rsidR="003A0B59" w:rsidRDefault="003A0B59" w:rsidP="0050241B">
      <w:pPr>
        <w:widowControl/>
        <w:numPr>
          <w:ilvl w:val="0"/>
          <w:numId w:val="2"/>
        </w:numPr>
        <w:suppressAutoHyphens w:val="0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Aktualizacje muszą zapewnić: 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5D2B9408" w14:textId="77777777" w:rsidR="003A0B59" w:rsidRDefault="003A0B59" w:rsidP="0050241B">
      <w:pPr>
        <w:widowControl/>
        <w:numPr>
          <w:ilvl w:val="1"/>
          <w:numId w:val="2"/>
        </w:numPr>
        <w:suppressAutoHyphens w:val="0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utrzymanie </w:t>
      </w:r>
      <w:r w:rsidR="003767CE">
        <w:rPr>
          <w:rFonts w:ascii="Calibri" w:hAnsi="Calibri" w:cs="Calibri"/>
          <w:sz w:val="22"/>
          <w:szCs w:val="22"/>
        </w:rPr>
        <w:t>Oprogramowania</w:t>
      </w:r>
      <w:r>
        <w:rPr>
          <w:rFonts w:ascii="Calibri" w:hAnsi="Calibri" w:cs="Calibri"/>
          <w:sz w:val="22"/>
          <w:szCs w:val="22"/>
        </w:rPr>
        <w:t xml:space="preserve"> w wersji polskojęzycznej z pełną dokumentacją w języku polskim pozwalającą na samodzielną naukę obsługi każdego </w:t>
      </w:r>
      <w:r w:rsidR="003767CE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odułu; 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BDAD17E" w14:textId="77777777" w:rsidR="003A0B59" w:rsidRDefault="003A0B59" w:rsidP="0050241B">
      <w:pPr>
        <w:widowControl/>
        <w:numPr>
          <w:ilvl w:val="1"/>
          <w:numId w:val="2"/>
        </w:numPr>
        <w:suppressAutoHyphens w:val="0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zabezpieczenia przed nieautoryzowanym dostępem; </w:t>
      </w:r>
      <w:r>
        <w:rPr>
          <w:rFonts w:ascii="Calibri" w:eastAsia="Times New Roman" w:hAnsi="Calibri" w:cs="Calibri"/>
          <w:sz w:val="22"/>
          <w:szCs w:val="22"/>
        </w:rPr>
        <w:t xml:space="preserve">  </w:t>
      </w:r>
    </w:p>
    <w:p w14:paraId="44A3BFC4" w14:textId="77777777" w:rsidR="003A0B59" w:rsidRDefault="003A0B59" w:rsidP="0050241B">
      <w:pPr>
        <w:widowControl/>
        <w:numPr>
          <w:ilvl w:val="1"/>
          <w:numId w:val="2"/>
        </w:numPr>
        <w:suppressAutoHyphens w:val="0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monitorowanie wsz</w:t>
      </w:r>
      <w:r>
        <w:rPr>
          <w:rFonts w:ascii="Calibri" w:hAnsi="Calibri" w:cs="Calibri"/>
          <w:sz w:val="22"/>
          <w:szCs w:val="22"/>
        </w:rPr>
        <w:t xml:space="preserve">ystkich zdarzeń związanych z eksploatacją </w:t>
      </w:r>
      <w:r w:rsidR="003767CE">
        <w:rPr>
          <w:rFonts w:ascii="Calibri" w:hAnsi="Calibri" w:cs="Calibri"/>
          <w:sz w:val="22"/>
          <w:szCs w:val="22"/>
        </w:rPr>
        <w:t>Oprogramowania,</w:t>
      </w:r>
      <w:r>
        <w:rPr>
          <w:rFonts w:ascii="Calibri" w:hAnsi="Calibri" w:cs="Calibri"/>
          <w:sz w:val="22"/>
          <w:szCs w:val="22"/>
        </w:rPr>
        <w:t xml:space="preserve"> przechowując informacje o </w:t>
      </w:r>
      <w:r w:rsidR="003767CE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żytkowniku obsługującym zdarzenie; 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590098BE" w14:textId="77777777" w:rsidR="003A0B59" w:rsidRDefault="003A0B59" w:rsidP="0050241B">
      <w:pPr>
        <w:widowControl/>
        <w:numPr>
          <w:ilvl w:val="1"/>
          <w:numId w:val="2"/>
        </w:numPr>
        <w:suppressAutoHyphens w:val="0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stabilność w zakresie funkcjonalno</w:t>
      </w:r>
      <w:r>
        <w:rPr>
          <w:rFonts w:ascii="Calibri" w:eastAsia="Times New Roman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technicznym konfigurowalnych indywidualnie elementów </w:t>
      </w:r>
      <w:r w:rsidR="003767CE">
        <w:rPr>
          <w:rFonts w:ascii="Calibri" w:hAnsi="Calibri" w:cs="Calibri"/>
          <w:sz w:val="22"/>
          <w:szCs w:val="22"/>
        </w:rPr>
        <w:t>Oprogramowania</w:t>
      </w:r>
      <w:r>
        <w:rPr>
          <w:rFonts w:ascii="Calibri" w:hAnsi="Calibri" w:cs="Calibri"/>
          <w:sz w:val="22"/>
          <w:szCs w:val="22"/>
        </w:rPr>
        <w:t xml:space="preserve"> po </w:t>
      </w:r>
      <w:r>
        <w:rPr>
          <w:rFonts w:ascii="Calibri" w:eastAsia="Times New Roman" w:hAnsi="Calibri" w:cs="Calibri"/>
          <w:sz w:val="22"/>
          <w:szCs w:val="22"/>
        </w:rPr>
        <w:t xml:space="preserve">przeprowadzeniu </w:t>
      </w:r>
      <w:r w:rsidR="003767CE">
        <w:rPr>
          <w:rFonts w:ascii="Calibri" w:eastAsia="Times New Roman" w:hAnsi="Calibri" w:cs="Calibri"/>
          <w:sz w:val="22"/>
          <w:szCs w:val="22"/>
        </w:rPr>
        <w:t>A</w:t>
      </w:r>
      <w:r>
        <w:rPr>
          <w:rFonts w:ascii="Calibri" w:eastAsia="Times New Roman" w:hAnsi="Calibri" w:cs="Calibri"/>
          <w:sz w:val="22"/>
          <w:szCs w:val="22"/>
        </w:rPr>
        <w:t xml:space="preserve">ktualizacji.  </w:t>
      </w:r>
    </w:p>
    <w:p w14:paraId="06F0A95D" w14:textId="77777777" w:rsidR="003A0B59" w:rsidRDefault="00545A3F" w:rsidP="0050241B">
      <w:pPr>
        <w:widowControl/>
        <w:numPr>
          <w:ilvl w:val="1"/>
          <w:numId w:val="2"/>
        </w:numPr>
        <w:suppressAutoHyphens w:val="0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g</w:t>
      </w:r>
      <w:r w:rsidR="003A0B59">
        <w:rPr>
          <w:rFonts w:ascii="Calibri" w:eastAsia="Times New Roman" w:hAnsi="Calibri" w:cs="Calibri"/>
          <w:sz w:val="22"/>
          <w:szCs w:val="22"/>
        </w:rPr>
        <w:t>warancj</w:t>
      </w:r>
      <w:r>
        <w:rPr>
          <w:rFonts w:ascii="Calibri" w:eastAsia="Times New Roman" w:hAnsi="Calibri" w:cs="Calibri"/>
          <w:sz w:val="22"/>
          <w:szCs w:val="22"/>
        </w:rPr>
        <w:t>ę</w:t>
      </w:r>
      <w:r w:rsidR="003A0B59">
        <w:rPr>
          <w:rFonts w:ascii="Calibri" w:eastAsia="Times New Roman" w:hAnsi="Calibri" w:cs="Calibri"/>
          <w:sz w:val="22"/>
          <w:szCs w:val="22"/>
        </w:rPr>
        <w:t xml:space="preserve"> zg</w:t>
      </w:r>
      <w:r w:rsidR="003A0B59">
        <w:rPr>
          <w:rFonts w:ascii="Calibri" w:hAnsi="Calibri" w:cs="Calibri"/>
          <w:sz w:val="22"/>
          <w:szCs w:val="22"/>
        </w:rPr>
        <w:t>odności z aktualnym stanem prawnym oraz wytycznymi organizacyjno</w:t>
      </w:r>
      <w:r w:rsidR="003A0B59">
        <w:rPr>
          <w:rFonts w:ascii="Calibri" w:eastAsia="Times New Roman" w:hAnsi="Calibri" w:cs="Calibri"/>
          <w:sz w:val="22"/>
          <w:szCs w:val="22"/>
        </w:rPr>
        <w:t xml:space="preserve">-technologicznymi dla </w:t>
      </w:r>
      <w:r w:rsidR="003A0B59">
        <w:rPr>
          <w:rFonts w:ascii="Calibri" w:hAnsi="Calibri" w:cs="Calibri"/>
          <w:sz w:val="22"/>
          <w:szCs w:val="22"/>
        </w:rPr>
        <w:t>systemów medycznych.</w:t>
      </w:r>
      <w:bookmarkEnd w:id="2"/>
      <w:r w:rsidR="003A0B59">
        <w:rPr>
          <w:rFonts w:ascii="Calibri" w:hAnsi="Calibri" w:cs="Calibri"/>
          <w:sz w:val="22"/>
          <w:szCs w:val="22"/>
        </w:rPr>
        <w:t xml:space="preserve"> </w:t>
      </w:r>
      <w:r w:rsidR="003A0B59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599DFD52" w14:textId="77777777" w:rsidR="003A0B59" w:rsidRDefault="003A0B59" w:rsidP="0050241B">
      <w:pPr>
        <w:pStyle w:val="Akapitzlist1"/>
        <w:numPr>
          <w:ilvl w:val="0"/>
          <w:numId w:val="14"/>
        </w:num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Warunki realizowania usługi:  </w:t>
      </w:r>
    </w:p>
    <w:p w14:paraId="1D0C16E5" w14:textId="77777777" w:rsidR="003A0B59" w:rsidRDefault="003A0B59" w:rsidP="0050241B">
      <w:pPr>
        <w:pStyle w:val="Akapitzlist1"/>
        <w:numPr>
          <w:ilvl w:val="0"/>
          <w:numId w:val="13"/>
        </w:numPr>
        <w:spacing w:after="4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Wprowadzanie przez Wykonawcę zmian w </w:t>
      </w:r>
      <w:r w:rsidR="003767CE">
        <w:rPr>
          <w:rFonts w:ascii="Calibri" w:hAnsi="Calibri" w:cs="Calibri"/>
          <w:sz w:val="22"/>
        </w:rPr>
        <w:t>O</w:t>
      </w:r>
      <w:r>
        <w:rPr>
          <w:rFonts w:ascii="Calibri" w:hAnsi="Calibri" w:cs="Calibri"/>
          <w:sz w:val="22"/>
        </w:rPr>
        <w:t>programowaniu</w:t>
      </w:r>
      <w:r w:rsidR="00140D6B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powinno zakończyć się udostępnieniem Zamawiającemu </w:t>
      </w:r>
      <w:r w:rsidR="0030708B">
        <w:rPr>
          <w:rFonts w:ascii="Calibri" w:hAnsi="Calibri" w:cs="Calibri"/>
          <w:sz w:val="22"/>
        </w:rPr>
        <w:t>U</w:t>
      </w:r>
      <w:r>
        <w:rPr>
          <w:rFonts w:ascii="Calibri" w:hAnsi="Calibri" w:cs="Calibri"/>
          <w:sz w:val="22"/>
        </w:rPr>
        <w:t xml:space="preserve">pgrade lub </w:t>
      </w:r>
      <w:r w:rsidR="0030708B">
        <w:rPr>
          <w:rFonts w:ascii="Calibri" w:hAnsi="Calibri" w:cs="Calibri"/>
          <w:sz w:val="22"/>
        </w:rPr>
        <w:t>U</w:t>
      </w:r>
      <w:r>
        <w:rPr>
          <w:rFonts w:ascii="Calibri" w:hAnsi="Calibri" w:cs="Calibri"/>
          <w:sz w:val="22"/>
        </w:rPr>
        <w:t xml:space="preserve">pdate </w:t>
      </w:r>
      <w:r w:rsidR="003767CE">
        <w:rPr>
          <w:rFonts w:ascii="Calibri" w:hAnsi="Calibri" w:cs="Calibri"/>
          <w:sz w:val="22"/>
        </w:rPr>
        <w:t>O</w:t>
      </w:r>
      <w:r>
        <w:rPr>
          <w:rFonts w:ascii="Calibri" w:hAnsi="Calibri" w:cs="Calibri"/>
          <w:sz w:val="22"/>
        </w:rPr>
        <w:t xml:space="preserve">programowania wraz ze szczegółowym opisem zmian oraz z instrukcjami opisującymi zasady użytkowania nowych funkcjonalności.  </w:t>
      </w:r>
    </w:p>
    <w:p w14:paraId="73D71C71" w14:textId="77777777" w:rsidR="003A0B59" w:rsidRDefault="003A0B59" w:rsidP="0050241B">
      <w:pPr>
        <w:pStyle w:val="Akapitzlist1"/>
        <w:numPr>
          <w:ilvl w:val="0"/>
          <w:numId w:val="13"/>
        </w:numPr>
        <w:spacing w:after="4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Wykonawca gwarantuje pełną zgodność </w:t>
      </w:r>
      <w:r w:rsidR="003767CE">
        <w:rPr>
          <w:rFonts w:ascii="Calibri" w:hAnsi="Calibri" w:cs="Calibri"/>
          <w:sz w:val="22"/>
        </w:rPr>
        <w:t>O</w:t>
      </w:r>
      <w:r>
        <w:rPr>
          <w:rFonts w:ascii="Calibri" w:hAnsi="Calibri" w:cs="Calibri"/>
          <w:sz w:val="22"/>
        </w:rPr>
        <w:t xml:space="preserve">programowania z aktualnym stanem prawnym obowiązującym w Polsce. </w:t>
      </w:r>
    </w:p>
    <w:p w14:paraId="1E6AFF4F" w14:textId="77777777" w:rsidR="003A0B59" w:rsidRDefault="003607F9" w:rsidP="0050241B">
      <w:pPr>
        <w:pStyle w:val="Akapitzlist1"/>
        <w:numPr>
          <w:ilvl w:val="0"/>
          <w:numId w:val="15"/>
        </w:numPr>
        <w:spacing w:after="4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Wykonawca zapewnia </w:t>
      </w:r>
      <w:r w:rsidR="00E71762">
        <w:rPr>
          <w:rFonts w:ascii="Calibri" w:hAnsi="Calibri" w:cs="Calibri"/>
          <w:sz w:val="22"/>
        </w:rPr>
        <w:t>u</w:t>
      </w:r>
      <w:r w:rsidR="003A0B59">
        <w:rPr>
          <w:rFonts w:ascii="Calibri" w:hAnsi="Calibri" w:cs="Calibri"/>
          <w:sz w:val="22"/>
        </w:rPr>
        <w:t xml:space="preserve">trzymywanie </w:t>
      </w:r>
      <w:r w:rsidR="003767CE">
        <w:rPr>
          <w:rFonts w:ascii="Calibri" w:hAnsi="Calibri" w:cs="Calibri"/>
          <w:sz w:val="22"/>
        </w:rPr>
        <w:t>O</w:t>
      </w:r>
      <w:r w:rsidR="003A0B59">
        <w:rPr>
          <w:rFonts w:ascii="Calibri" w:hAnsi="Calibri" w:cs="Calibri"/>
          <w:sz w:val="22"/>
        </w:rPr>
        <w:t xml:space="preserve">programowania w zgodności z aktualnym stanem prawnym oraz wytycznymi organizacyjno-technologicznymi dla systemów poprzez:  </w:t>
      </w:r>
    </w:p>
    <w:p w14:paraId="09D12EAD" w14:textId="77777777" w:rsidR="003A0B59" w:rsidRDefault="003A0B59" w:rsidP="0050241B">
      <w:pPr>
        <w:pStyle w:val="Akapitzlist1"/>
        <w:numPr>
          <w:ilvl w:val="0"/>
          <w:numId w:val="16"/>
        </w:numPr>
        <w:spacing w:after="4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stałe monitorowanie funkcjonowania </w:t>
      </w:r>
      <w:r w:rsidR="003767CE">
        <w:rPr>
          <w:rFonts w:ascii="Calibri" w:hAnsi="Calibri" w:cs="Calibri"/>
          <w:sz w:val="22"/>
        </w:rPr>
        <w:t>O</w:t>
      </w:r>
      <w:r>
        <w:rPr>
          <w:rFonts w:ascii="Calibri" w:hAnsi="Calibri" w:cs="Calibri"/>
          <w:sz w:val="22"/>
        </w:rPr>
        <w:t xml:space="preserve">programowania w miejscach jego instalacji a w jego wyniku prowadzenie rejestru </w:t>
      </w:r>
      <w:r w:rsidR="003767CE">
        <w:rPr>
          <w:rFonts w:ascii="Calibri" w:hAnsi="Calibri" w:cs="Calibri"/>
          <w:sz w:val="22"/>
        </w:rPr>
        <w:t>z</w:t>
      </w:r>
      <w:r>
        <w:rPr>
          <w:rFonts w:ascii="Calibri" w:hAnsi="Calibri" w:cs="Calibri"/>
          <w:sz w:val="22"/>
        </w:rPr>
        <w:t xml:space="preserve">głaszanych przez </w:t>
      </w:r>
      <w:r w:rsidR="00720E39">
        <w:rPr>
          <w:rFonts w:ascii="Calibri" w:hAnsi="Calibri" w:cs="Calibri"/>
          <w:sz w:val="22"/>
        </w:rPr>
        <w:t xml:space="preserve">Zamawiającego </w:t>
      </w:r>
      <w:r w:rsidR="0030708B">
        <w:rPr>
          <w:rFonts w:ascii="Calibri" w:hAnsi="Calibri" w:cs="Calibri"/>
          <w:sz w:val="22"/>
        </w:rPr>
        <w:t>B</w:t>
      </w:r>
      <w:r>
        <w:rPr>
          <w:rFonts w:ascii="Calibri" w:hAnsi="Calibri" w:cs="Calibri"/>
          <w:sz w:val="22"/>
        </w:rPr>
        <w:t xml:space="preserve">łędów oraz poprawy i ewentualnego dodania elementów funkcjonalnych; </w:t>
      </w:r>
    </w:p>
    <w:p w14:paraId="38F8666F" w14:textId="77777777" w:rsidR="003A0B59" w:rsidRDefault="003A0B59" w:rsidP="0050241B">
      <w:pPr>
        <w:pStyle w:val="Akapitzlist1"/>
        <w:numPr>
          <w:ilvl w:val="0"/>
          <w:numId w:val="16"/>
        </w:numPr>
        <w:spacing w:after="4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analizę zmian ustawowych związanych bezpośrednio z systemem ochrony zdrowia i dostosowywanie do nich systemu; </w:t>
      </w:r>
    </w:p>
    <w:p w14:paraId="2C7E8405" w14:textId="77777777" w:rsidR="0026206F" w:rsidRDefault="003A0B59" w:rsidP="0050241B">
      <w:pPr>
        <w:pStyle w:val="Akapitzlist1"/>
        <w:numPr>
          <w:ilvl w:val="0"/>
          <w:numId w:val="16"/>
        </w:numPr>
        <w:spacing w:after="4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analizę zmian ustawowych związanych z aspektami pośrednio (system ubezpieczeń, finansów, czy administracji publicznej) dotyczącymi systemu ochrony zdrowia i dostosowywanie do nich </w:t>
      </w:r>
      <w:r w:rsidR="003767CE">
        <w:rPr>
          <w:rFonts w:ascii="Calibri" w:hAnsi="Calibri" w:cs="Calibri"/>
          <w:sz w:val="22"/>
        </w:rPr>
        <w:t>Oprogramowania.</w:t>
      </w:r>
    </w:p>
    <w:p w14:paraId="0C9B898A" w14:textId="77777777" w:rsidR="0026206F" w:rsidRDefault="0026206F" w:rsidP="00F52342">
      <w:pPr>
        <w:ind w:left="2"/>
        <w:jc w:val="both"/>
        <w:rPr>
          <w:rFonts w:ascii="Calibri" w:hAnsi="Calibri" w:cs="Calibri"/>
          <w:sz w:val="22"/>
          <w:szCs w:val="22"/>
        </w:rPr>
      </w:pPr>
    </w:p>
    <w:p w14:paraId="45F81ED1" w14:textId="77777777" w:rsidR="00A576B9" w:rsidRDefault="00A576B9" w:rsidP="00F52342">
      <w:pPr>
        <w:ind w:left="2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III. ŚWIADCZENIE USŁUGI OPIEKI SERWISOWEJ POSIADANYCH SYSTEMÓW INFORMATYCZNYCH</w:t>
      </w:r>
    </w:p>
    <w:p w14:paraId="5AC30DCB" w14:textId="77777777" w:rsidR="00A576B9" w:rsidRDefault="00A576B9" w:rsidP="00F52342">
      <w:pPr>
        <w:ind w:right="8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</w:t>
      </w:r>
      <w:r>
        <w:rPr>
          <w:rFonts w:ascii="Calibri" w:eastAsia="Times New Roman" w:hAnsi="Calibri" w:cs="Calibri"/>
          <w:b/>
          <w:sz w:val="22"/>
          <w:szCs w:val="22"/>
        </w:rPr>
        <w:t>pecyfikacja usług serwisowych oraz szczegółowe zasady ich realizacji</w:t>
      </w:r>
    </w:p>
    <w:p w14:paraId="07F504BC" w14:textId="77777777" w:rsidR="003A0B59" w:rsidRDefault="003A0B59" w:rsidP="0050241B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wymaga od Wykonawcy </w:t>
      </w:r>
      <w:r w:rsidR="00F52342">
        <w:rPr>
          <w:rFonts w:ascii="Calibri" w:hAnsi="Calibri" w:cs="Calibri"/>
          <w:sz w:val="22"/>
          <w:szCs w:val="22"/>
        </w:rPr>
        <w:t xml:space="preserve">udostepnienia na czas realizacji przedmiotu zamówienia </w:t>
      </w:r>
      <w:r>
        <w:rPr>
          <w:rFonts w:ascii="Calibri" w:hAnsi="Calibri" w:cs="Calibri"/>
          <w:sz w:val="22"/>
          <w:szCs w:val="22"/>
        </w:rPr>
        <w:t xml:space="preserve">elektronicznego narzędzia do rejestracji i ewidencji </w:t>
      </w:r>
      <w:r w:rsidR="003122B0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głoszeń </w:t>
      </w:r>
      <w:r w:rsidR="003122B0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erwisowych </w:t>
      </w:r>
      <w:r w:rsidR="0034505A">
        <w:rPr>
          <w:rFonts w:ascii="Calibri" w:hAnsi="Calibri" w:cs="Calibri"/>
          <w:sz w:val="22"/>
          <w:szCs w:val="22"/>
        </w:rPr>
        <w:t xml:space="preserve">(zwanych też </w:t>
      </w:r>
      <w:r w:rsidR="003122B0">
        <w:rPr>
          <w:rFonts w:ascii="Calibri" w:hAnsi="Calibri" w:cs="Calibri"/>
          <w:sz w:val="22"/>
          <w:szCs w:val="22"/>
        </w:rPr>
        <w:t>Z</w:t>
      </w:r>
      <w:r w:rsidR="0034505A">
        <w:rPr>
          <w:rFonts w:ascii="Calibri" w:hAnsi="Calibri" w:cs="Calibri"/>
          <w:sz w:val="22"/>
          <w:szCs w:val="22"/>
        </w:rPr>
        <w:t>głoszeniami)</w:t>
      </w:r>
      <w:r>
        <w:rPr>
          <w:rFonts w:ascii="Calibri" w:hAnsi="Calibri" w:cs="Calibri"/>
          <w:sz w:val="22"/>
          <w:szCs w:val="22"/>
        </w:rPr>
        <w:t xml:space="preserve">– „Help </w:t>
      </w:r>
      <w:proofErr w:type="spellStart"/>
      <w:r>
        <w:rPr>
          <w:rFonts w:ascii="Calibri" w:hAnsi="Calibri" w:cs="Calibri"/>
          <w:sz w:val="22"/>
          <w:szCs w:val="22"/>
        </w:rPr>
        <w:t>Desk</w:t>
      </w:r>
      <w:proofErr w:type="spellEnd"/>
      <w:r>
        <w:rPr>
          <w:rFonts w:ascii="Calibri" w:hAnsi="Calibri" w:cs="Calibri"/>
          <w:sz w:val="22"/>
          <w:szCs w:val="22"/>
        </w:rPr>
        <w:t xml:space="preserve">” (HD). Wraz z podpisaniem Umowy </w:t>
      </w:r>
      <w:r w:rsidR="00880FC1">
        <w:rPr>
          <w:rFonts w:ascii="Calibri" w:hAnsi="Calibri" w:cs="Calibri"/>
          <w:sz w:val="22"/>
          <w:szCs w:val="22"/>
        </w:rPr>
        <w:t xml:space="preserve">Wykonawca przekaże </w:t>
      </w:r>
      <w:r>
        <w:rPr>
          <w:rFonts w:ascii="Calibri" w:hAnsi="Calibri" w:cs="Calibri"/>
          <w:sz w:val="22"/>
          <w:szCs w:val="22"/>
        </w:rPr>
        <w:t>Zamawiając</w:t>
      </w:r>
      <w:r w:rsidR="00880FC1">
        <w:rPr>
          <w:rFonts w:ascii="Calibri" w:hAnsi="Calibri" w:cs="Calibri"/>
          <w:sz w:val="22"/>
          <w:szCs w:val="22"/>
        </w:rPr>
        <w:t>emu</w:t>
      </w:r>
      <w:r w:rsidR="00F5234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dane</w:t>
      </w:r>
      <w:r w:rsidR="00F5234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identyfikacyjne (login, hasło) umożliwiające </w:t>
      </w:r>
      <w:r w:rsidR="003122B0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żytkownikom Zamawiającego uwierzytelnienie w narzędziu „Help </w:t>
      </w:r>
      <w:proofErr w:type="spellStart"/>
      <w:r>
        <w:rPr>
          <w:rFonts w:ascii="Calibri" w:hAnsi="Calibri" w:cs="Calibri"/>
          <w:sz w:val="22"/>
          <w:szCs w:val="22"/>
        </w:rPr>
        <w:t>Desk</w:t>
      </w:r>
      <w:proofErr w:type="spellEnd"/>
      <w:r>
        <w:rPr>
          <w:rFonts w:ascii="Calibri" w:hAnsi="Calibri" w:cs="Calibri"/>
          <w:sz w:val="22"/>
          <w:szCs w:val="22"/>
        </w:rPr>
        <w:t>” zwanym dalej „HD” udostępnionym przez Wykonawcę. Wraz z danymi identyfikacyjnymi użytkownikom zostają przyznane w narzędziu HD odpowiednie uprawnienia</w:t>
      </w:r>
      <w:r w:rsidR="002222F8">
        <w:rPr>
          <w:rFonts w:ascii="Calibri" w:hAnsi="Calibri" w:cs="Calibri"/>
          <w:sz w:val="22"/>
          <w:szCs w:val="22"/>
        </w:rPr>
        <w:t xml:space="preserve"> do dokonywania zgłoszeń serwisowych (zaewidencjonowania </w:t>
      </w:r>
      <w:r w:rsidR="003767CE">
        <w:rPr>
          <w:rFonts w:ascii="Calibri" w:hAnsi="Calibri" w:cs="Calibri"/>
          <w:sz w:val="22"/>
          <w:szCs w:val="22"/>
        </w:rPr>
        <w:t xml:space="preserve">Zgłoszenia Serwisowego </w:t>
      </w:r>
      <w:r w:rsidR="002222F8">
        <w:rPr>
          <w:rFonts w:ascii="Calibri" w:hAnsi="Calibri" w:cs="Calibri"/>
          <w:sz w:val="22"/>
          <w:szCs w:val="22"/>
        </w:rPr>
        <w:t>w narzędziu HD) i ich edycji.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DC3478F" w14:textId="77777777" w:rsidR="003A0B59" w:rsidRDefault="00124FB7" w:rsidP="0050241B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Rejestracja, e</w:t>
      </w:r>
      <w:r w:rsidR="003A0B59">
        <w:rPr>
          <w:rFonts w:ascii="Calibri" w:hAnsi="Calibri" w:cs="Calibri"/>
          <w:sz w:val="22"/>
          <w:szCs w:val="22"/>
        </w:rPr>
        <w:t xml:space="preserve">widencja i uzupełnianie </w:t>
      </w:r>
      <w:r w:rsidR="003122B0">
        <w:rPr>
          <w:rFonts w:ascii="Calibri" w:hAnsi="Calibri" w:cs="Calibri"/>
          <w:sz w:val="22"/>
          <w:szCs w:val="22"/>
        </w:rPr>
        <w:t>Z</w:t>
      </w:r>
      <w:r w:rsidR="003A0B59">
        <w:rPr>
          <w:rFonts w:ascii="Calibri" w:hAnsi="Calibri" w:cs="Calibri"/>
          <w:sz w:val="22"/>
          <w:szCs w:val="22"/>
        </w:rPr>
        <w:t xml:space="preserve">głoszenia </w:t>
      </w:r>
      <w:r w:rsidR="003122B0">
        <w:rPr>
          <w:rFonts w:ascii="Calibri" w:hAnsi="Calibri" w:cs="Calibri"/>
          <w:sz w:val="22"/>
          <w:szCs w:val="22"/>
        </w:rPr>
        <w:t>S</w:t>
      </w:r>
      <w:r w:rsidR="003A0B59">
        <w:rPr>
          <w:rFonts w:ascii="Calibri" w:hAnsi="Calibri" w:cs="Calibri"/>
          <w:sz w:val="22"/>
          <w:szCs w:val="22"/>
        </w:rPr>
        <w:t xml:space="preserve">erwisowego przez Zamawiającego </w:t>
      </w:r>
      <w:r w:rsidR="003122B0">
        <w:rPr>
          <w:rFonts w:ascii="Calibri" w:hAnsi="Calibri" w:cs="Calibri"/>
          <w:sz w:val="22"/>
          <w:szCs w:val="22"/>
        </w:rPr>
        <w:t xml:space="preserve">będą </w:t>
      </w:r>
      <w:r w:rsidR="003A0B59">
        <w:rPr>
          <w:rFonts w:ascii="Calibri" w:hAnsi="Calibri" w:cs="Calibri"/>
          <w:sz w:val="22"/>
          <w:szCs w:val="22"/>
        </w:rPr>
        <w:t>realizowane w narzędziu HD</w:t>
      </w:r>
      <w:r>
        <w:rPr>
          <w:rFonts w:ascii="Calibri" w:hAnsi="Calibri" w:cs="Calibri"/>
          <w:sz w:val="22"/>
          <w:szCs w:val="22"/>
        </w:rPr>
        <w:t>, a w przypadku braku dostępu do narzędzia HD (np.</w:t>
      </w:r>
      <w:r w:rsidR="00394BA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  powodu awarii, braku prądu itp.) w </w:t>
      </w:r>
      <w:r>
        <w:rPr>
          <w:rFonts w:ascii="Calibri" w:hAnsi="Calibri" w:cs="Calibri"/>
          <w:sz w:val="22"/>
          <w:szCs w:val="22"/>
        </w:rPr>
        <w:lastRenderedPageBreak/>
        <w:t>inny wybrany przez Zamawiającego sposób</w:t>
      </w:r>
      <w:r w:rsidR="003A0B59">
        <w:rPr>
          <w:rFonts w:ascii="Calibri" w:hAnsi="Calibri" w:cs="Calibri"/>
          <w:sz w:val="22"/>
          <w:szCs w:val="22"/>
        </w:rPr>
        <w:t xml:space="preserve">. Obsługa przez </w:t>
      </w:r>
      <w:r w:rsidR="00880FC1">
        <w:rPr>
          <w:rFonts w:ascii="Calibri" w:hAnsi="Calibri" w:cs="Calibri"/>
          <w:sz w:val="22"/>
          <w:szCs w:val="22"/>
        </w:rPr>
        <w:t xml:space="preserve">Wykonawcę </w:t>
      </w:r>
      <w:r w:rsidR="003122B0">
        <w:rPr>
          <w:rFonts w:ascii="Calibri" w:hAnsi="Calibri" w:cs="Calibri"/>
          <w:sz w:val="22"/>
          <w:szCs w:val="22"/>
        </w:rPr>
        <w:t>Z</w:t>
      </w:r>
      <w:r w:rsidR="003A0B59">
        <w:rPr>
          <w:rFonts w:ascii="Calibri" w:hAnsi="Calibri" w:cs="Calibri"/>
          <w:sz w:val="22"/>
          <w:szCs w:val="22"/>
        </w:rPr>
        <w:t xml:space="preserve">głoszenia </w:t>
      </w:r>
      <w:r w:rsidR="003122B0">
        <w:rPr>
          <w:rFonts w:ascii="Calibri" w:hAnsi="Calibri" w:cs="Calibri"/>
          <w:sz w:val="22"/>
          <w:szCs w:val="22"/>
        </w:rPr>
        <w:t>S</w:t>
      </w:r>
      <w:r w:rsidR="003A0B59">
        <w:rPr>
          <w:rFonts w:ascii="Calibri" w:hAnsi="Calibri" w:cs="Calibri"/>
          <w:sz w:val="22"/>
          <w:szCs w:val="22"/>
        </w:rPr>
        <w:t xml:space="preserve">erwisowego jest realizowana w narzędziu HD lub z wykorzystaniem innych mediów bądź wizyt osobistych, przy czym każdorazowo w HD ewidencjonowany jest status </w:t>
      </w:r>
      <w:r w:rsidR="003122B0">
        <w:rPr>
          <w:rFonts w:ascii="Calibri" w:hAnsi="Calibri" w:cs="Calibri"/>
          <w:sz w:val="22"/>
          <w:szCs w:val="22"/>
        </w:rPr>
        <w:t>Z</w:t>
      </w:r>
      <w:r w:rsidR="003A0B59">
        <w:rPr>
          <w:rFonts w:ascii="Calibri" w:hAnsi="Calibri" w:cs="Calibri"/>
          <w:sz w:val="22"/>
          <w:szCs w:val="22"/>
        </w:rPr>
        <w:t>głoszenia.</w:t>
      </w:r>
    </w:p>
    <w:p w14:paraId="279D19AF" w14:textId="77777777" w:rsidR="003A0B59" w:rsidRDefault="003A0B59" w:rsidP="0050241B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Prace wykonane na rzecz Zamawiającego w ramach opieki serwisowej</w:t>
      </w:r>
      <w:r w:rsidR="00A576B9">
        <w:rPr>
          <w:rFonts w:ascii="Calibri" w:hAnsi="Calibri" w:cs="Calibri"/>
          <w:sz w:val="22"/>
          <w:szCs w:val="22"/>
        </w:rPr>
        <w:t xml:space="preserve"> są</w:t>
      </w:r>
      <w:r>
        <w:rPr>
          <w:rFonts w:ascii="Calibri" w:hAnsi="Calibri" w:cs="Calibri"/>
          <w:sz w:val="22"/>
          <w:szCs w:val="22"/>
        </w:rPr>
        <w:t xml:space="preserve"> ewidencjonowane na protokole generowanym automatycznie na podstawie zgłoszeń z narzędzia </w:t>
      </w:r>
      <w:proofErr w:type="spellStart"/>
      <w:r>
        <w:rPr>
          <w:rFonts w:ascii="Calibri" w:hAnsi="Calibri" w:cs="Calibri"/>
          <w:sz w:val="22"/>
          <w:szCs w:val="22"/>
        </w:rPr>
        <w:t>HelpDesk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50EF1528" w14:textId="77777777" w:rsidR="003A0B59" w:rsidRDefault="003A0B59" w:rsidP="0050241B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Ewidencja </w:t>
      </w:r>
      <w:r w:rsidR="003122B0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głoszenia </w:t>
      </w:r>
      <w:r w:rsidR="003122B0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erwisowego odbywa się poprzez naniesienie przez </w:t>
      </w:r>
      <w:r w:rsidR="003122B0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żytkownika</w:t>
      </w:r>
      <w:r w:rsidR="00A576B9">
        <w:rPr>
          <w:rFonts w:ascii="Calibri" w:hAnsi="Calibri" w:cs="Calibri"/>
          <w:sz w:val="22"/>
          <w:szCs w:val="22"/>
        </w:rPr>
        <w:t xml:space="preserve"> Zamawiającego</w:t>
      </w:r>
      <w:r>
        <w:rPr>
          <w:rFonts w:ascii="Calibri" w:hAnsi="Calibri" w:cs="Calibri"/>
          <w:sz w:val="22"/>
          <w:szCs w:val="22"/>
        </w:rPr>
        <w:t xml:space="preserve"> do narzędzia HD wszystkich niezbędnych dla danego zgłoszenia informacji. </w:t>
      </w:r>
    </w:p>
    <w:p w14:paraId="7F0B7D6A" w14:textId="77777777" w:rsidR="003A0B59" w:rsidRDefault="003A0B59" w:rsidP="0050241B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ustąpienia okoliczności, powodujących przesłanie </w:t>
      </w:r>
      <w:r w:rsidR="003122B0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głoszenia do narzędzia Help </w:t>
      </w:r>
      <w:proofErr w:type="spellStart"/>
      <w:r>
        <w:rPr>
          <w:rFonts w:ascii="Calibri" w:hAnsi="Calibri" w:cs="Calibri"/>
          <w:sz w:val="22"/>
          <w:szCs w:val="22"/>
        </w:rPr>
        <w:t>Desk</w:t>
      </w:r>
      <w:proofErr w:type="spellEnd"/>
      <w:r>
        <w:rPr>
          <w:rFonts w:ascii="Calibri" w:hAnsi="Calibri" w:cs="Calibri"/>
          <w:sz w:val="22"/>
          <w:szCs w:val="22"/>
        </w:rPr>
        <w:t xml:space="preserve"> użytkownik może je anulować. Zgłoszenie takie od momentu anulowania nie będzie dalej obsługiwane przez pracowników Wykonawcy.</w:t>
      </w:r>
    </w:p>
    <w:p w14:paraId="76D73C32" w14:textId="77777777" w:rsidR="003A0B59" w:rsidRDefault="003A0B59" w:rsidP="0050241B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F5234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zależności od fazy obsługi </w:t>
      </w:r>
      <w:r w:rsidR="003122B0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głoszenia</w:t>
      </w:r>
      <w:r w:rsidR="003767CE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3767CE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głoszenie przyjmie</w:t>
      </w:r>
      <w:r w:rsidR="00317B6D">
        <w:rPr>
          <w:rFonts w:ascii="Calibri" w:hAnsi="Calibri" w:cs="Calibri"/>
          <w:sz w:val="22"/>
          <w:szCs w:val="22"/>
        </w:rPr>
        <w:t xml:space="preserve"> w narzędziu HD</w:t>
      </w:r>
      <w:r>
        <w:rPr>
          <w:rFonts w:ascii="Calibri" w:hAnsi="Calibri" w:cs="Calibri"/>
          <w:sz w:val="22"/>
          <w:szCs w:val="22"/>
        </w:rPr>
        <w:t xml:space="preserve"> jeden z następujących statusów</w:t>
      </w:r>
      <w:r w:rsidR="00F52342">
        <w:rPr>
          <w:rFonts w:ascii="Calibri" w:hAnsi="Calibri" w:cs="Calibri"/>
          <w:sz w:val="22"/>
          <w:szCs w:val="22"/>
        </w:rPr>
        <w:t xml:space="preserve"> (Zamawiający dopuszcza stosowanie innego nazewnictwa)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3A2D518F" w14:textId="77777777" w:rsidR="003A0B59" w:rsidRDefault="003A0B59" w:rsidP="0050241B">
      <w:pPr>
        <w:widowControl/>
        <w:numPr>
          <w:ilvl w:val="1"/>
          <w:numId w:val="22"/>
        </w:num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nowe, </w:t>
      </w:r>
    </w:p>
    <w:p w14:paraId="779EBD7A" w14:textId="77777777" w:rsidR="003A0B59" w:rsidRDefault="003A0B59" w:rsidP="0050241B">
      <w:pPr>
        <w:widowControl/>
        <w:numPr>
          <w:ilvl w:val="1"/>
          <w:numId w:val="22"/>
        </w:num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podjęte, </w:t>
      </w:r>
    </w:p>
    <w:p w14:paraId="1FD7EC0E" w14:textId="77777777" w:rsidR="003A0B59" w:rsidRDefault="003A0B59" w:rsidP="0050241B">
      <w:pPr>
        <w:widowControl/>
        <w:numPr>
          <w:ilvl w:val="1"/>
          <w:numId w:val="22"/>
        </w:num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aktywne, </w:t>
      </w:r>
    </w:p>
    <w:p w14:paraId="39879CF1" w14:textId="77777777" w:rsidR="003A0B59" w:rsidRDefault="003A0B59" w:rsidP="0050241B">
      <w:pPr>
        <w:widowControl/>
        <w:numPr>
          <w:ilvl w:val="1"/>
          <w:numId w:val="22"/>
        </w:num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odrzucone, </w:t>
      </w:r>
    </w:p>
    <w:p w14:paraId="229CAACF" w14:textId="77777777" w:rsidR="003A0B59" w:rsidRDefault="003A0B59" w:rsidP="0050241B">
      <w:pPr>
        <w:widowControl/>
        <w:numPr>
          <w:ilvl w:val="1"/>
          <w:numId w:val="22"/>
        </w:num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zrealizowane, </w:t>
      </w:r>
    </w:p>
    <w:p w14:paraId="6F519832" w14:textId="77777777" w:rsidR="003A0B59" w:rsidRDefault="003A0B59" w:rsidP="0050241B">
      <w:pPr>
        <w:widowControl/>
        <w:numPr>
          <w:ilvl w:val="1"/>
          <w:numId w:val="22"/>
        </w:num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zamknięte.</w:t>
      </w:r>
    </w:p>
    <w:p w14:paraId="28489D91" w14:textId="77777777" w:rsidR="00F80CC9" w:rsidRDefault="003A0B59" w:rsidP="0050241B">
      <w:pPr>
        <w:widowControl/>
        <w:numPr>
          <w:ilvl w:val="0"/>
          <w:numId w:val="18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Wymagane godziny pracy </w:t>
      </w:r>
      <w:r w:rsidR="0065388D">
        <w:rPr>
          <w:rFonts w:ascii="Calibri" w:eastAsia="Times New Roman" w:hAnsi="Calibri" w:cs="Calibri"/>
          <w:sz w:val="22"/>
          <w:szCs w:val="22"/>
        </w:rPr>
        <w:t>Serwisu</w:t>
      </w:r>
      <w:r>
        <w:rPr>
          <w:rFonts w:ascii="Calibri" w:eastAsia="Times New Roman" w:hAnsi="Calibri" w:cs="Calibri"/>
          <w:sz w:val="22"/>
          <w:szCs w:val="22"/>
        </w:rPr>
        <w:t xml:space="preserve"> Wykonawcy: 8.00-</w:t>
      </w:r>
      <w:r>
        <w:rPr>
          <w:rFonts w:ascii="Calibri" w:hAnsi="Calibri" w:cs="Calibri"/>
          <w:sz w:val="22"/>
          <w:szCs w:val="22"/>
        </w:rPr>
        <w:t xml:space="preserve">16.00  </w:t>
      </w:r>
      <w:r w:rsidR="00D76A1B">
        <w:rPr>
          <w:rFonts w:ascii="Calibri" w:hAnsi="Calibri" w:cs="Calibri"/>
          <w:sz w:val="22"/>
          <w:szCs w:val="22"/>
        </w:rPr>
        <w:t xml:space="preserve">w </w:t>
      </w:r>
      <w:r w:rsidR="0065388D">
        <w:rPr>
          <w:rFonts w:ascii="Calibri" w:hAnsi="Calibri" w:cs="Calibri"/>
          <w:sz w:val="22"/>
          <w:szCs w:val="22"/>
        </w:rPr>
        <w:t>Dni Robocze</w:t>
      </w:r>
      <w:r w:rsidR="00D76A1B">
        <w:rPr>
          <w:rFonts w:ascii="Calibri" w:hAnsi="Calibri" w:cs="Calibri"/>
          <w:sz w:val="22"/>
          <w:szCs w:val="22"/>
        </w:rPr>
        <w:t xml:space="preserve">, tj. </w:t>
      </w:r>
      <w:r>
        <w:rPr>
          <w:rFonts w:ascii="Calibri" w:hAnsi="Calibri" w:cs="Calibri"/>
          <w:sz w:val="22"/>
          <w:szCs w:val="22"/>
        </w:rPr>
        <w:t>od poniedziałku do piątku</w:t>
      </w:r>
      <w:r w:rsidR="00D76A1B">
        <w:rPr>
          <w:rFonts w:ascii="Calibri" w:hAnsi="Calibri" w:cs="Calibri"/>
          <w:sz w:val="22"/>
          <w:szCs w:val="22"/>
        </w:rPr>
        <w:t>,</w:t>
      </w:r>
      <w:r w:rsidR="002222F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wyłączeniem dni ustawowo wolnych od pracy oraz sobót.  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04D190A2" w14:textId="77777777" w:rsidR="00F80CC9" w:rsidRDefault="003A0B59" w:rsidP="0050241B">
      <w:pPr>
        <w:widowControl/>
        <w:numPr>
          <w:ilvl w:val="0"/>
          <w:numId w:val="18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Wymagany </w:t>
      </w:r>
      <w:r>
        <w:rPr>
          <w:rFonts w:ascii="Calibri" w:eastAsia="Times New Roman" w:hAnsi="Calibri" w:cs="Calibri"/>
          <w:b/>
          <w:sz w:val="22"/>
          <w:szCs w:val="22"/>
        </w:rPr>
        <w:t xml:space="preserve">czas </w:t>
      </w:r>
      <w:r w:rsidR="0065388D">
        <w:rPr>
          <w:rFonts w:ascii="Calibri" w:eastAsia="Times New Roman" w:hAnsi="Calibri" w:cs="Calibri"/>
          <w:b/>
          <w:sz w:val="22"/>
          <w:szCs w:val="22"/>
        </w:rPr>
        <w:t xml:space="preserve">Reakcji Serwisu </w:t>
      </w:r>
      <w:r>
        <w:rPr>
          <w:rFonts w:ascii="Calibri" w:eastAsia="Times New Roman" w:hAnsi="Calibri" w:cs="Calibri"/>
          <w:b/>
          <w:sz w:val="22"/>
          <w:szCs w:val="22"/>
        </w:rPr>
        <w:t xml:space="preserve">Wykonawcy </w:t>
      </w:r>
      <w:r>
        <w:rPr>
          <w:rFonts w:ascii="Calibri" w:hAnsi="Calibri" w:cs="Calibri"/>
          <w:sz w:val="22"/>
          <w:szCs w:val="22"/>
        </w:rPr>
        <w:t xml:space="preserve">na </w:t>
      </w:r>
      <w:r w:rsidR="0065388D">
        <w:rPr>
          <w:rFonts w:ascii="Calibri" w:hAnsi="Calibri" w:cs="Calibri"/>
          <w:sz w:val="22"/>
          <w:szCs w:val="22"/>
        </w:rPr>
        <w:t>Zgłoszenie Serwisowe</w:t>
      </w:r>
      <w:r>
        <w:rPr>
          <w:rFonts w:ascii="Calibri" w:hAnsi="Calibri" w:cs="Calibri"/>
          <w:sz w:val="22"/>
          <w:szCs w:val="22"/>
        </w:rPr>
        <w:t xml:space="preserve">: </w:t>
      </w:r>
      <w:r w:rsidR="003122B0">
        <w:rPr>
          <w:rFonts w:ascii="Calibri" w:hAnsi="Calibri" w:cs="Calibri"/>
          <w:sz w:val="22"/>
          <w:szCs w:val="22"/>
        </w:rPr>
        <w:t>maksymalnie</w:t>
      </w:r>
      <w:r>
        <w:rPr>
          <w:rFonts w:ascii="Calibri" w:hAnsi="Calibri" w:cs="Calibri"/>
          <w:sz w:val="22"/>
          <w:szCs w:val="22"/>
        </w:rPr>
        <w:t xml:space="preserve"> </w:t>
      </w:r>
      <w:r w:rsidR="005C683D">
        <w:rPr>
          <w:rFonts w:ascii="Calibri" w:hAnsi="Calibri" w:cs="Calibri"/>
          <w:sz w:val="22"/>
          <w:szCs w:val="22"/>
        </w:rPr>
        <w:t xml:space="preserve">8 </w:t>
      </w:r>
      <w:r>
        <w:rPr>
          <w:rFonts w:ascii="Calibri" w:hAnsi="Calibri" w:cs="Calibri"/>
          <w:sz w:val="22"/>
          <w:szCs w:val="22"/>
        </w:rPr>
        <w:t xml:space="preserve">godzin od momentu zaewidencjonowania w narzędziu HD </w:t>
      </w:r>
      <w:r w:rsidR="0065388D">
        <w:rPr>
          <w:rFonts w:ascii="Calibri" w:hAnsi="Calibri" w:cs="Calibri"/>
          <w:sz w:val="22"/>
          <w:szCs w:val="22"/>
        </w:rPr>
        <w:t xml:space="preserve">Zgłoszenia Serwisowego </w:t>
      </w:r>
      <w:r>
        <w:rPr>
          <w:rFonts w:ascii="Calibri" w:hAnsi="Calibri" w:cs="Calibri"/>
          <w:sz w:val="22"/>
          <w:szCs w:val="22"/>
        </w:rPr>
        <w:t>przez</w:t>
      </w:r>
      <w:r w:rsidR="003122B0">
        <w:rPr>
          <w:rFonts w:ascii="Calibri" w:hAnsi="Calibri" w:cs="Calibri"/>
          <w:sz w:val="22"/>
          <w:szCs w:val="22"/>
        </w:rPr>
        <w:t xml:space="preserve"> U</w:t>
      </w:r>
      <w:r>
        <w:rPr>
          <w:rFonts w:ascii="Calibri" w:hAnsi="Calibri" w:cs="Calibri"/>
          <w:sz w:val="22"/>
          <w:szCs w:val="22"/>
        </w:rPr>
        <w:t xml:space="preserve">żytkownika Zamawiającego. Zamawiający </w:t>
      </w:r>
      <w:r>
        <w:rPr>
          <w:rFonts w:ascii="Calibri" w:eastAsia="Times New Roman" w:hAnsi="Calibri" w:cs="Calibri"/>
          <w:sz w:val="22"/>
          <w:szCs w:val="22"/>
        </w:rPr>
        <w:t>wymaga by w czasi</w:t>
      </w:r>
      <w:r>
        <w:rPr>
          <w:rFonts w:ascii="Calibri" w:hAnsi="Calibri" w:cs="Calibri"/>
          <w:sz w:val="22"/>
          <w:szCs w:val="22"/>
        </w:rPr>
        <w:t xml:space="preserve">e </w:t>
      </w:r>
      <w:r w:rsidR="003122B0">
        <w:rPr>
          <w:rFonts w:ascii="Calibri" w:hAnsi="Calibri" w:cs="Calibri"/>
          <w:sz w:val="22"/>
          <w:szCs w:val="22"/>
        </w:rPr>
        <w:t xml:space="preserve">maksymalnie </w:t>
      </w:r>
      <w:r w:rsidR="005C683D">
        <w:rPr>
          <w:rFonts w:ascii="Calibri" w:hAnsi="Calibri" w:cs="Calibri"/>
          <w:sz w:val="22"/>
          <w:szCs w:val="22"/>
        </w:rPr>
        <w:t xml:space="preserve">8 </w:t>
      </w:r>
      <w:r>
        <w:rPr>
          <w:rFonts w:ascii="Calibri" w:hAnsi="Calibri" w:cs="Calibri"/>
          <w:sz w:val="22"/>
          <w:szCs w:val="22"/>
        </w:rPr>
        <w:t xml:space="preserve"> godzin, o których mowa w zdaniu poprzednim, Wykonawca </w:t>
      </w:r>
      <w:r w:rsidR="00A9051F">
        <w:rPr>
          <w:rFonts w:ascii="Calibri" w:hAnsi="Calibri" w:cs="Calibri"/>
          <w:sz w:val="22"/>
          <w:szCs w:val="22"/>
        </w:rPr>
        <w:t xml:space="preserve">przyjął </w:t>
      </w:r>
      <w:r w:rsidR="003122B0">
        <w:rPr>
          <w:rFonts w:ascii="Calibri" w:hAnsi="Calibri" w:cs="Calibri"/>
          <w:sz w:val="22"/>
          <w:szCs w:val="22"/>
        </w:rPr>
        <w:t>Z</w:t>
      </w:r>
      <w:r w:rsidR="00A9051F">
        <w:rPr>
          <w:rFonts w:ascii="Calibri" w:hAnsi="Calibri" w:cs="Calibri"/>
          <w:sz w:val="22"/>
          <w:szCs w:val="22"/>
        </w:rPr>
        <w:t xml:space="preserve">głoszenie, tj. </w:t>
      </w:r>
      <w:r>
        <w:rPr>
          <w:rFonts w:ascii="Calibri" w:hAnsi="Calibri" w:cs="Calibri"/>
          <w:sz w:val="22"/>
          <w:szCs w:val="22"/>
        </w:rPr>
        <w:t xml:space="preserve">nadał </w:t>
      </w:r>
      <w:r w:rsidR="003122B0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głoszeniu </w:t>
      </w:r>
      <w:r w:rsidR="003122B0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erwisowemu w HD status </w:t>
      </w:r>
      <w:r w:rsidR="003767CE">
        <w:rPr>
          <w:rFonts w:ascii="Calibri" w:hAnsi="Calibri" w:cs="Calibri"/>
          <w:sz w:val="22"/>
          <w:szCs w:val="22"/>
        </w:rPr>
        <w:t>„</w:t>
      </w:r>
      <w:r w:rsidR="00195C32">
        <w:rPr>
          <w:rFonts w:ascii="Calibri" w:hAnsi="Calibri" w:cs="Calibri"/>
          <w:sz w:val="22"/>
          <w:szCs w:val="22"/>
        </w:rPr>
        <w:t>podjęte</w:t>
      </w:r>
      <w:r w:rsidR="00317B6D">
        <w:rPr>
          <w:rFonts w:ascii="Calibri" w:hAnsi="Calibri" w:cs="Calibri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76A638DE" w14:textId="77777777" w:rsidR="003A0B59" w:rsidRDefault="003A0B59" w:rsidP="0050241B">
      <w:pPr>
        <w:widowControl/>
        <w:numPr>
          <w:ilvl w:val="0"/>
          <w:numId w:val="18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Obsługa </w:t>
      </w:r>
      <w:r w:rsidR="003122B0">
        <w:rPr>
          <w:rFonts w:ascii="Calibri" w:hAnsi="Calibri" w:cs="Calibri"/>
          <w:sz w:val="22"/>
          <w:szCs w:val="22"/>
        </w:rPr>
        <w:t xml:space="preserve">Zgłoszenia Serwisowego </w:t>
      </w:r>
      <w:r>
        <w:rPr>
          <w:rFonts w:ascii="Calibri" w:hAnsi="Calibri" w:cs="Calibri"/>
          <w:sz w:val="22"/>
          <w:szCs w:val="22"/>
        </w:rPr>
        <w:t xml:space="preserve">przebiegać powinna na zasadach określonych we wskazanych niżej </w:t>
      </w:r>
      <w:r>
        <w:rPr>
          <w:rFonts w:ascii="Calibri" w:eastAsia="Times New Roman" w:hAnsi="Calibri" w:cs="Calibri"/>
          <w:sz w:val="22"/>
          <w:szCs w:val="22"/>
        </w:rPr>
        <w:t>procedurach r</w:t>
      </w:r>
      <w:r>
        <w:rPr>
          <w:rFonts w:ascii="Calibri" w:hAnsi="Calibri" w:cs="Calibri"/>
          <w:sz w:val="22"/>
          <w:szCs w:val="22"/>
        </w:rPr>
        <w:t xml:space="preserve">ealizacji przewidzianych dla poszczególnych usług:   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1E08852" w14:textId="77777777" w:rsidR="00582BB3" w:rsidRDefault="003A0B59" w:rsidP="0050241B">
      <w:pPr>
        <w:widowControl/>
        <w:numPr>
          <w:ilvl w:val="2"/>
          <w:numId w:val="23"/>
        </w:num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Awaria </w:t>
      </w:r>
    </w:p>
    <w:p w14:paraId="7DDA8C60" w14:textId="77777777" w:rsidR="003A0B59" w:rsidRDefault="003A0B59" w:rsidP="0050241B">
      <w:pPr>
        <w:widowControl/>
        <w:numPr>
          <w:ilvl w:val="2"/>
          <w:numId w:val="23"/>
        </w:num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Błąd 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44482FDE" w14:textId="77777777" w:rsidR="003A0B59" w:rsidRDefault="003A0B59" w:rsidP="0050241B">
      <w:pPr>
        <w:widowControl/>
        <w:numPr>
          <w:ilvl w:val="2"/>
          <w:numId w:val="23"/>
        </w:num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Konsultacje    </w:t>
      </w:r>
    </w:p>
    <w:p w14:paraId="20612E31" w14:textId="77777777" w:rsidR="00317B6D" w:rsidRDefault="003A0B59" w:rsidP="0050241B">
      <w:pPr>
        <w:widowControl/>
        <w:numPr>
          <w:ilvl w:val="2"/>
          <w:numId w:val="23"/>
        </w:num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Serwis motoru bazy danych    </w:t>
      </w:r>
    </w:p>
    <w:p w14:paraId="4B35DFC6" w14:textId="77777777" w:rsidR="007F1F73" w:rsidRDefault="007F1F73" w:rsidP="0050241B">
      <w:pPr>
        <w:widowControl/>
        <w:numPr>
          <w:ilvl w:val="2"/>
          <w:numId w:val="23"/>
        </w:num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Usługi Serwisowe</w:t>
      </w:r>
    </w:p>
    <w:p w14:paraId="6CD67DD4" w14:textId="77777777" w:rsidR="003A0B59" w:rsidRDefault="003A0B59" w:rsidP="0050241B">
      <w:pPr>
        <w:widowControl/>
        <w:numPr>
          <w:ilvl w:val="2"/>
          <w:numId w:val="23"/>
        </w:num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Wada aplikacji/usterka programistyczna </w:t>
      </w:r>
    </w:p>
    <w:p w14:paraId="7BA6121E" w14:textId="77777777" w:rsidR="007F1F73" w:rsidRDefault="00F80CC9" w:rsidP="0050241B">
      <w:pPr>
        <w:widowControl/>
        <w:numPr>
          <w:ilvl w:val="0"/>
          <w:numId w:val="20"/>
        </w:num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Definicje</w:t>
      </w:r>
      <w:r w:rsidR="00494373"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80" w:firstRow="0" w:lastRow="0" w:firstColumn="1" w:lastColumn="0" w:noHBand="0" w:noVBand="1"/>
      </w:tblPr>
      <w:tblGrid>
        <w:gridCol w:w="2222"/>
        <w:gridCol w:w="7514"/>
      </w:tblGrid>
      <w:tr w:rsidR="00F80CC9" w14:paraId="77E94686" w14:textId="77777777" w:rsidTr="00095301">
        <w:tc>
          <w:tcPr>
            <w:tcW w:w="2235" w:type="dxa"/>
            <w:shd w:val="clear" w:color="auto" w:fill="auto"/>
          </w:tcPr>
          <w:p w14:paraId="2D11FC84" w14:textId="77777777" w:rsidR="00F80CC9" w:rsidRDefault="0065388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Awaria</w:t>
            </w:r>
          </w:p>
        </w:tc>
        <w:tc>
          <w:tcPr>
            <w:tcW w:w="7651" w:type="dxa"/>
            <w:shd w:val="clear" w:color="auto" w:fill="auto"/>
          </w:tcPr>
          <w:p w14:paraId="261111EC" w14:textId="77777777" w:rsidR="00F80CC9" w:rsidRDefault="003122B0">
            <w:pPr>
              <w:widowControl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Błąd</w:t>
            </w:r>
            <w:r w:rsidR="00F80CC9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powodujący niemożność uruchomienia, całkowite zatrzymanie lub całkowite zawieszenie pracy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Modułu</w:t>
            </w:r>
            <w:r w:rsidR="00F80CC9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, na skutek czego nie jest możliwa jego eksploatacja, jeżeli jest to spowodowane przyczyną tkwiącą w kodzie źródłowym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Modułu</w:t>
            </w:r>
            <w:r w:rsidR="00F80CC9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lub w bazie danych, a nie istnieje obejście takiego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Błędu</w:t>
            </w:r>
            <w:r w:rsidR="00F80CC9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.</w:t>
            </w:r>
          </w:p>
        </w:tc>
      </w:tr>
      <w:tr w:rsidR="00F80CC9" w14:paraId="144909B3" w14:textId="77777777" w:rsidTr="00095301">
        <w:tc>
          <w:tcPr>
            <w:tcW w:w="2235" w:type="dxa"/>
            <w:shd w:val="clear" w:color="auto" w:fill="auto"/>
          </w:tcPr>
          <w:p w14:paraId="4B4380EF" w14:textId="77777777" w:rsidR="00F80CC9" w:rsidRDefault="0065388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Błąd</w:t>
            </w:r>
          </w:p>
        </w:tc>
        <w:tc>
          <w:tcPr>
            <w:tcW w:w="7651" w:type="dxa"/>
            <w:shd w:val="clear" w:color="auto" w:fill="auto"/>
          </w:tcPr>
          <w:p w14:paraId="77B62D35" w14:textId="77777777" w:rsidR="00F80CC9" w:rsidRDefault="00F80CC9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bookmarkStart w:id="5" w:name="_Ref55886598"/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powtarzalne działanie / zaniechanie, pojawiające się za każdym razem w tym samym miejscu w  </w:t>
            </w:r>
            <w:r w:rsidR="003122B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Module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na różnych stacjach roboczych (terminalach) i prowadzące w każdym przypadku do otrzymywania nieprawidłowych wyników. </w:t>
            </w:r>
            <w:bookmarkEnd w:id="5"/>
          </w:p>
          <w:p w14:paraId="22F14909" w14:textId="77777777" w:rsidR="00F80CC9" w:rsidRDefault="003122B0">
            <w:pPr>
              <w:widowControl/>
              <w:suppressAutoHyphens w:val="0"/>
              <w:spacing w:before="12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Błędem</w:t>
            </w:r>
            <w:r w:rsidR="00F80CC9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nie jest nieprawidłowe działanie lub brak działania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Modułu</w:t>
            </w:r>
            <w:r w:rsidR="00F80CC9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powodowane przez następujące okoliczności: </w:t>
            </w:r>
          </w:p>
          <w:p w14:paraId="1D8B9EA3" w14:textId="77777777" w:rsidR="00F80CC9" w:rsidRDefault="00F80CC9" w:rsidP="0050241B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zastosowanie / użycie </w:t>
            </w:r>
            <w:r w:rsidR="003122B0">
              <w:rPr>
                <w:rFonts w:ascii="Calibri" w:hAnsi="Calibri" w:cs="Calibri"/>
                <w:sz w:val="22"/>
                <w:szCs w:val="22"/>
              </w:rPr>
              <w:t xml:space="preserve">Modułu </w:t>
            </w:r>
            <w:r>
              <w:rPr>
                <w:rFonts w:ascii="Calibri" w:hAnsi="Calibri" w:cs="Calibri"/>
                <w:sz w:val="22"/>
                <w:szCs w:val="22"/>
              </w:rPr>
              <w:t>w sposób niezgodny z przeznaczeniem,</w:t>
            </w:r>
          </w:p>
          <w:p w14:paraId="105187D1" w14:textId="77777777" w:rsidR="00F80CC9" w:rsidRDefault="00F80CC9" w:rsidP="0050241B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zastosowanie / użycie </w:t>
            </w:r>
            <w:r w:rsidR="003122B0">
              <w:rPr>
                <w:rFonts w:ascii="Calibri" w:hAnsi="Calibri" w:cs="Calibri"/>
                <w:sz w:val="22"/>
                <w:szCs w:val="22"/>
              </w:rPr>
              <w:t>Modułu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sposób niezgodny z dokumentacją,</w:t>
            </w:r>
          </w:p>
          <w:p w14:paraId="22D42409" w14:textId="77777777" w:rsidR="00F80CC9" w:rsidRDefault="00F80CC9" w:rsidP="0050241B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6" w:name="_Ref76557942"/>
            <w:r>
              <w:rPr>
                <w:rFonts w:ascii="Calibri" w:hAnsi="Calibri" w:cs="Calibri"/>
                <w:sz w:val="22"/>
                <w:szCs w:val="22"/>
              </w:rPr>
              <w:t>wprowadzenie przez użytkownika nieprawidłowych danych,</w:t>
            </w:r>
            <w:bookmarkEnd w:id="6"/>
          </w:p>
          <w:p w14:paraId="3F772F35" w14:textId="77777777" w:rsidR="00F80CC9" w:rsidRDefault="00F80CC9" w:rsidP="0050241B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użytkowanie </w:t>
            </w:r>
            <w:r w:rsidR="003122B0">
              <w:rPr>
                <w:rFonts w:ascii="Calibri" w:hAnsi="Calibri" w:cs="Calibri"/>
                <w:sz w:val="22"/>
                <w:szCs w:val="22"/>
              </w:rPr>
              <w:t>Modułu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 infrastrukturze niespełniającej ogólnie przyjętych w branży norm technicznych oraz bezpieczeństwa,</w:t>
            </w:r>
          </w:p>
          <w:p w14:paraId="5A5AD819" w14:textId="77777777" w:rsidR="00F80CC9" w:rsidRDefault="00F80CC9" w:rsidP="0050241B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użytkowanie </w:t>
            </w:r>
            <w:r w:rsidR="003122B0">
              <w:rPr>
                <w:rFonts w:ascii="Calibri" w:hAnsi="Calibri" w:cs="Calibri"/>
                <w:sz w:val="22"/>
                <w:szCs w:val="22"/>
              </w:rPr>
              <w:t>Modułu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motoru bazy danych lub oprogramowania systemowego na infrastrukturze niespełniającej minimalnych parametrów wydajnościowych bądź zaleceń  producenta </w:t>
            </w:r>
            <w:r w:rsidR="003122B0">
              <w:rPr>
                <w:rFonts w:ascii="Calibri" w:hAnsi="Calibri" w:cs="Calibri"/>
                <w:sz w:val="22"/>
                <w:szCs w:val="22"/>
              </w:rPr>
              <w:t>Modułu</w:t>
            </w:r>
            <w:r>
              <w:rPr>
                <w:rFonts w:ascii="Calibri" w:hAnsi="Calibri" w:cs="Calibri"/>
                <w:sz w:val="22"/>
                <w:szCs w:val="22"/>
              </w:rPr>
              <w:t>, określonych dla serwerów lub wskazanej ilości stanowisk roboczych, o ile były one opublikowane w helpdesk lub w inny sposób dostępne dla użytkownika, w dniu instalacji modułu,</w:t>
            </w:r>
          </w:p>
          <w:p w14:paraId="6A211ABC" w14:textId="77777777" w:rsidR="00F80CC9" w:rsidRDefault="00F80CC9" w:rsidP="0050241B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użytkowanie motoru bazy danych lub oprogramowania systemowego na infrastrukturze niespełniającej minimalnych parametrów bądź zaleceń producentów motoru bazy danych lub oprogramowania systemowego, publikowanych dla wersji bazy danych lub oprogramowania systemowego, z którymi w danym momencie eksploatowany jest </w:t>
            </w:r>
            <w:r w:rsidR="003122B0">
              <w:rPr>
                <w:rFonts w:ascii="Calibri" w:hAnsi="Calibri" w:cs="Calibri"/>
                <w:sz w:val="22"/>
                <w:szCs w:val="22"/>
              </w:rPr>
              <w:t>Moduł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130B8E78" w14:textId="77777777" w:rsidR="00F80CC9" w:rsidRDefault="00F80CC9" w:rsidP="0050241B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współpraca </w:t>
            </w:r>
            <w:r w:rsidR="003122B0">
              <w:rPr>
                <w:rFonts w:ascii="Calibri" w:hAnsi="Calibri" w:cs="Calibri"/>
                <w:sz w:val="22"/>
                <w:szCs w:val="22"/>
              </w:rPr>
              <w:t>Modułu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 motorem bazy danych lub oprogramowaniem systemowym w wersjach niewspieranych przez ich producentów, o ile informacja o braku wspierania tych wersji była opublikowana w </w:t>
            </w:r>
            <w:r w:rsidR="003122B0">
              <w:rPr>
                <w:rFonts w:ascii="Calibri" w:hAnsi="Calibri" w:cs="Calibri"/>
                <w:sz w:val="22"/>
                <w:szCs w:val="22"/>
              </w:rPr>
              <w:t>Helpdesk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lub w inny sposób dostępna dla Zamawiającego, w dniu instalacji </w:t>
            </w:r>
            <w:r w:rsidR="003122B0">
              <w:rPr>
                <w:rFonts w:ascii="Calibri" w:hAnsi="Calibri" w:cs="Calibri"/>
                <w:sz w:val="22"/>
                <w:szCs w:val="22"/>
              </w:rPr>
              <w:t>Modułu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3D6541D9" w14:textId="77777777" w:rsidR="00F80CC9" w:rsidRDefault="00F80CC9" w:rsidP="0050241B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współpraca </w:t>
            </w:r>
            <w:r w:rsidR="003122B0">
              <w:rPr>
                <w:rFonts w:ascii="Calibri" w:hAnsi="Calibri" w:cs="Calibri"/>
                <w:sz w:val="22"/>
                <w:szCs w:val="22"/>
              </w:rPr>
              <w:t>Modułu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 motorem bazy danych obciążonej innymi programami niż </w:t>
            </w:r>
            <w:r w:rsidR="003122B0">
              <w:rPr>
                <w:rFonts w:ascii="Calibri" w:hAnsi="Calibri" w:cs="Calibri"/>
                <w:sz w:val="22"/>
                <w:szCs w:val="22"/>
              </w:rPr>
              <w:t>Oprogramowanie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szczególności dodatkowymi instancjami bazodanowymi lub funkcjami w bazach danych, </w:t>
            </w:r>
          </w:p>
          <w:p w14:paraId="709BFAC5" w14:textId="77777777" w:rsidR="00F80CC9" w:rsidRDefault="00F80CC9" w:rsidP="0050241B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użytkowanie motoru bazy danych lub oprogramowania systemowego na infrastrukturze znajdującej się w pomieszczeniach z niesprawną lub niewydolną klimatyzacją lub urządzeniami utrzymującymi odpowiednią wilgotność powietrza określoną przez producenta infrastruktury, </w:t>
            </w:r>
          </w:p>
          <w:p w14:paraId="2AF048B6" w14:textId="77777777" w:rsidR="00F80CC9" w:rsidRDefault="00F80CC9" w:rsidP="0050241B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użytkowanie motoru bazy danych lub oprogramowania systemowego na infrastrukturze znajdującej się w pomieszczeniach z niesprawną lub niewydolną instalacją elektryczną i zasilaniem elektrycznym,</w:t>
            </w:r>
          </w:p>
          <w:p w14:paraId="5F222C62" w14:textId="77777777" w:rsidR="00F80CC9" w:rsidRDefault="00F80CC9" w:rsidP="0050241B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uszkodzenia nośników danych, </w:t>
            </w:r>
          </w:p>
          <w:p w14:paraId="3D0D8345" w14:textId="77777777" w:rsidR="00F80CC9" w:rsidRDefault="00F80CC9" w:rsidP="0050241B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działanie wirusa komputerowego,</w:t>
            </w:r>
          </w:p>
          <w:p w14:paraId="4A71B579" w14:textId="77777777" w:rsidR="00F80CC9" w:rsidRDefault="00F80CC9" w:rsidP="0050241B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wdrożenie modułu wykonane w sposób wadliwy, </w:t>
            </w:r>
          </w:p>
          <w:p w14:paraId="074BC0C5" w14:textId="77777777" w:rsidR="00F80CC9" w:rsidRDefault="00F80CC9" w:rsidP="0050241B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niewłaściwa parametryzacja </w:t>
            </w:r>
            <w:r w:rsidR="003122B0">
              <w:rPr>
                <w:rFonts w:ascii="Calibri" w:hAnsi="Calibri" w:cs="Calibri"/>
                <w:sz w:val="22"/>
                <w:szCs w:val="22"/>
              </w:rPr>
              <w:t xml:space="preserve">Modułu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lub oprogramowania systemowego i motoru bazy danych, z którymi </w:t>
            </w:r>
            <w:r w:rsidR="003122B0">
              <w:rPr>
                <w:rFonts w:ascii="Calibri" w:hAnsi="Calibri" w:cs="Calibri"/>
                <w:sz w:val="22"/>
                <w:szCs w:val="22"/>
              </w:rPr>
              <w:t>Moduł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współpracuje, jak również brak należytego nadzoru eksploatacyjnego nad ww. programami, </w:t>
            </w:r>
          </w:p>
          <w:p w14:paraId="002F08EE" w14:textId="77777777" w:rsidR="00F80CC9" w:rsidRDefault="00F80CC9" w:rsidP="0050241B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wszelkie działania Zamawiającego ingerujące w programy, z którymi </w:t>
            </w:r>
            <w:r w:rsidR="003122B0">
              <w:rPr>
                <w:rFonts w:ascii="Calibri" w:hAnsi="Calibri" w:cs="Calibri"/>
                <w:sz w:val="22"/>
                <w:szCs w:val="22"/>
              </w:rPr>
              <w:t>Oprogramowanie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zostało zintegrowane w zakresie wywołującym skutki dla tej integracji (sterowniki laboratoryjne, interfejsy HL7, interfejsy DICOM, web service, inne),</w:t>
            </w:r>
          </w:p>
          <w:p w14:paraId="27765141" w14:textId="77777777" w:rsidR="00F80CC9" w:rsidRDefault="00F80CC9" w:rsidP="0050241B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niezainstalowanie przez Zamawiającego opublikowanych w serwisie helpdesk uaktualnień, bądź obowiązkowych rozwinięć modułu,</w:t>
            </w:r>
          </w:p>
          <w:p w14:paraId="0117E656" w14:textId="77777777" w:rsidR="00F80CC9" w:rsidRDefault="00F80CC9" w:rsidP="0050241B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brak zgłoszenia niepomyślnego wykonania aktualizacji </w:t>
            </w:r>
            <w:r w:rsidR="003122B0">
              <w:rPr>
                <w:rFonts w:ascii="Calibri" w:hAnsi="Calibri" w:cs="Calibri"/>
                <w:sz w:val="22"/>
                <w:szCs w:val="22"/>
              </w:rPr>
              <w:t>Modułu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jego dalsza eksploatacja mimo pojawiania się informacji o błędach (dotyczy także logów),</w:t>
            </w:r>
          </w:p>
          <w:p w14:paraId="0CEC2A31" w14:textId="77777777" w:rsidR="00F80CC9" w:rsidRDefault="00F80CC9" w:rsidP="0050241B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niezastosowanie się Zamawiającego do zaleceń w zakresie eksploatacji </w:t>
            </w:r>
            <w:r w:rsidR="003122B0">
              <w:rPr>
                <w:rFonts w:ascii="Calibri" w:hAnsi="Calibri" w:cs="Calibri"/>
                <w:sz w:val="22"/>
                <w:szCs w:val="22"/>
              </w:rPr>
              <w:t>Modułu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lub jego aktualizacji opublikowanych przez Wykonawcę lub producenta </w:t>
            </w:r>
            <w:r w:rsidR="003122B0">
              <w:rPr>
                <w:rFonts w:ascii="Calibri" w:hAnsi="Calibri" w:cs="Calibri"/>
                <w:sz w:val="22"/>
                <w:szCs w:val="22"/>
              </w:rPr>
              <w:t>Modułu</w:t>
            </w:r>
          </w:p>
          <w:p w14:paraId="5B1B4F13" w14:textId="77777777" w:rsidR="00F80CC9" w:rsidRDefault="00F80CC9" w:rsidP="0050241B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użytkowanie </w:t>
            </w:r>
            <w:r w:rsidR="003122B0">
              <w:rPr>
                <w:rFonts w:ascii="Calibri" w:hAnsi="Calibri" w:cs="Calibri"/>
                <w:sz w:val="22"/>
                <w:szCs w:val="22"/>
              </w:rPr>
              <w:t>Modułu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 naruszeniem warunków licencji nałożonych na licencjobiorcę  postanowieniami umowy licencyjnej,</w:t>
            </w:r>
          </w:p>
          <w:p w14:paraId="41B576DD" w14:textId="77777777" w:rsidR="00F80CC9" w:rsidRDefault="00F80CC9" w:rsidP="0050241B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blokowanie funkcji </w:t>
            </w:r>
            <w:r w:rsidR="003122B0">
              <w:rPr>
                <w:rFonts w:ascii="Calibri" w:hAnsi="Calibri" w:cs="Calibri"/>
                <w:sz w:val="22"/>
                <w:szCs w:val="22"/>
              </w:rPr>
              <w:t>Modułu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przez inne oprogramowanie, np. programy antywirusowe,</w:t>
            </w:r>
          </w:p>
          <w:p w14:paraId="699DCE1B" w14:textId="77777777" w:rsidR="00F80CC9" w:rsidRDefault="00F80CC9" w:rsidP="0050241B">
            <w:pPr>
              <w:numPr>
                <w:ilvl w:val="0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działanie Siły Wyższej,</w:t>
            </w:r>
          </w:p>
          <w:p w14:paraId="65F8C922" w14:textId="77777777" w:rsidR="00F80CC9" w:rsidRDefault="00F80CC9">
            <w:pPr>
              <w:widowControl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Szczególnymi rodzajami </w:t>
            </w:r>
            <w:r w:rsidR="003122B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Błędów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są </w:t>
            </w:r>
            <w:r w:rsidR="003122B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Awarie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oraz </w:t>
            </w:r>
            <w:r w:rsidR="003122B0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Usterki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.</w:t>
            </w:r>
          </w:p>
        </w:tc>
      </w:tr>
      <w:tr w:rsidR="00494373" w14:paraId="74BCB9A3" w14:textId="77777777" w:rsidTr="00095301">
        <w:tc>
          <w:tcPr>
            <w:tcW w:w="2235" w:type="dxa"/>
            <w:shd w:val="clear" w:color="auto" w:fill="auto"/>
          </w:tcPr>
          <w:p w14:paraId="5105E487" w14:textId="77777777" w:rsidR="00494373" w:rsidRDefault="0065388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lastRenderedPageBreak/>
              <w:t>Konsultacja</w:t>
            </w:r>
          </w:p>
        </w:tc>
        <w:tc>
          <w:tcPr>
            <w:tcW w:w="7651" w:type="dxa"/>
            <w:shd w:val="clear" w:color="auto" w:fill="auto"/>
          </w:tcPr>
          <w:p w14:paraId="6A1CFA57" w14:textId="77777777" w:rsidR="00494373" w:rsidRDefault="00494373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usługa świadczona przez Wykonawcę, polegająca na udzielaniu Zamawiającemu wyjaśnień w kwestiach dotyczących Oprogramowania Aplikacyjnego.</w:t>
            </w:r>
          </w:p>
        </w:tc>
      </w:tr>
      <w:tr w:rsidR="00F80CC9" w14:paraId="294B21ED" w14:textId="77777777" w:rsidTr="00095301">
        <w:tc>
          <w:tcPr>
            <w:tcW w:w="2235" w:type="dxa"/>
            <w:shd w:val="clear" w:color="auto" w:fill="auto"/>
          </w:tcPr>
          <w:p w14:paraId="072AA0D9" w14:textId="77777777" w:rsidR="00F80CC9" w:rsidRDefault="0065388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Usterka Programistyczna/ Wada Aplikacji</w:t>
            </w:r>
          </w:p>
        </w:tc>
        <w:tc>
          <w:tcPr>
            <w:tcW w:w="7651" w:type="dxa"/>
            <w:shd w:val="clear" w:color="auto" w:fill="auto"/>
          </w:tcPr>
          <w:p w14:paraId="0969576A" w14:textId="77777777" w:rsidR="00F80CC9" w:rsidRDefault="00F80CC9">
            <w:pPr>
              <w:widowControl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BŁĄD, przy którego występowaniu </w:t>
            </w:r>
            <w:r w:rsidR="0065388D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Moduł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nadal funkcjonuje, lecz jego eksploatacja jest uciążliwa, skomplikowana lub spowolniona, a usunięcie </w:t>
            </w:r>
            <w:r w:rsidR="0065388D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Błędu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wymaga wykonania prac programistycznych.</w:t>
            </w:r>
          </w:p>
        </w:tc>
      </w:tr>
      <w:tr w:rsidR="00F80CC9" w14:paraId="7BB317C3" w14:textId="77777777" w:rsidTr="00095301">
        <w:tc>
          <w:tcPr>
            <w:tcW w:w="2235" w:type="dxa"/>
            <w:shd w:val="clear" w:color="auto" w:fill="auto"/>
          </w:tcPr>
          <w:p w14:paraId="42613F37" w14:textId="77777777" w:rsidR="00F80CC9" w:rsidRDefault="0065388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Moduł</w:t>
            </w:r>
          </w:p>
        </w:tc>
        <w:tc>
          <w:tcPr>
            <w:tcW w:w="7651" w:type="dxa"/>
            <w:shd w:val="clear" w:color="auto" w:fill="auto"/>
          </w:tcPr>
          <w:p w14:paraId="27C2EAB6" w14:textId="77777777" w:rsidR="00F80CC9" w:rsidRDefault="00F80CC9">
            <w:pPr>
              <w:widowControl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wyodrębniony technicznie i funkcjonalnie element </w:t>
            </w:r>
            <w:r w:rsidR="0065388D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Oprogramowania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charakteryzujący się spójnym zakresem funkcjonalnym, realizujący swoje funkcje w interakcji z innymi modułami.</w:t>
            </w:r>
          </w:p>
        </w:tc>
      </w:tr>
      <w:tr w:rsidR="00F80CC9" w14:paraId="6B9E718C" w14:textId="77777777" w:rsidTr="00095301">
        <w:tc>
          <w:tcPr>
            <w:tcW w:w="2235" w:type="dxa"/>
            <w:shd w:val="clear" w:color="auto" w:fill="auto"/>
          </w:tcPr>
          <w:p w14:paraId="20A39744" w14:textId="77777777" w:rsidR="00F80CC9" w:rsidRDefault="0065388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Oprogramowanie</w:t>
            </w:r>
          </w:p>
        </w:tc>
        <w:tc>
          <w:tcPr>
            <w:tcW w:w="7651" w:type="dxa"/>
            <w:shd w:val="clear" w:color="auto" w:fill="auto"/>
          </w:tcPr>
          <w:p w14:paraId="3EEED642" w14:textId="77777777" w:rsidR="00F80CC9" w:rsidRDefault="00F80CC9">
            <w:pPr>
              <w:widowControl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wszelkie utwory w rozumieniu przepisów prawa autorskiego, w tym programy komputerowe, ich aktualizacje oraz dokumentacja, do którego majątkowe prawa autorskie przysługują producentom. </w:t>
            </w:r>
            <w:r w:rsidR="0065388D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Oprogramowanie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składa się z </w:t>
            </w:r>
            <w:r w:rsidR="0065388D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Modułów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.</w:t>
            </w:r>
          </w:p>
        </w:tc>
      </w:tr>
      <w:tr w:rsidR="003767CE" w14:paraId="566FE2C6" w14:textId="77777777" w:rsidTr="00095301">
        <w:tc>
          <w:tcPr>
            <w:tcW w:w="2235" w:type="dxa"/>
            <w:shd w:val="clear" w:color="auto" w:fill="auto"/>
          </w:tcPr>
          <w:p w14:paraId="38770451" w14:textId="77777777" w:rsidR="003767CE" w:rsidRDefault="003767C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Moduł</w:t>
            </w:r>
          </w:p>
        </w:tc>
        <w:tc>
          <w:tcPr>
            <w:tcW w:w="7651" w:type="dxa"/>
            <w:shd w:val="clear" w:color="auto" w:fill="auto"/>
          </w:tcPr>
          <w:p w14:paraId="48ED6606" w14:textId="77777777" w:rsidR="003767CE" w:rsidRDefault="003767CE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wyodrębniony poprzez nadanie nazwy program komputerowy, realizujący zbiór funkcji charakteryzujących się spójnym zakresem merytorycznym, stanowiący utwór w rozumieniu ustawy o prawie autorskim i prawach pokrewnych.</w:t>
            </w:r>
          </w:p>
        </w:tc>
      </w:tr>
      <w:tr w:rsidR="00494373" w14:paraId="7B01F1DC" w14:textId="77777777" w:rsidTr="00095301">
        <w:tc>
          <w:tcPr>
            <w:tcW w:w="2235" w:type="dxa"/>
            <w:shd w:val="clear" w:color="auto" w:fill="auto"/>
          </w:tcPr>
          <w:p w14:paraId="1D5BA3AB" w14:textId="77777777" w:rsidR="00494373" w:rsidRDefault="0065388D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Motor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Bazy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Danych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Mbd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7651" w:type="dxa"/>
            <w:shd w:val="clear" w:color="auto" w:fill="auto"/>
          </w:tcPr>
          <w:p w14:paraId="5FA29383" w14:textId="77777777" w:rsidR="00494373" w:rsidRDefault="00044ABD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komputerowy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dedykowany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do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zarządzania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bazami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danych.</w:t>
            </w:r>
          </w:p>
        </w:tc>
      </w:tr>
      <w:tr w:rsidR="00494373" w14:paraId="262F2185" w14:textId="77777777" w:rsidTr="00095301">
        <w:tc>
          <w:tcPr>
            <w:tcW w:w="2235" w:type="dxa"/>
            <w:shd w:val="clear" w:color="auto" w:fill="auto"/>
          </w:tcPr>
          <w:p w14:paraId="14A88CFF" w14:textId="77777777" w:rsidR="00494373" w:rsidRDefault="0065388D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Baza Danych</w:t>
            </w:r>
          </w:p>
        </w:tc>
        <w:tc>
          <w:tcPr>
            <w:tcW w:w="7651" w:type="dxa"/>
            <w:shd w:val="clear" w:color="auto" w:fill="auto"/>
          </w:tcPr>
          <w:p w14:paraId="2135C0B8" w14:textId="77777777" w:rsidR="00494373" w:rsidRDefault="00044ABD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utworzone w wyniku eksploatacji Oprogramowania Aplikacyjnego dane Zamawiającego, przetwarzane w Motorze bazy danych.</w:t>
            </w:r>
          </w:p>
        </w:tc>
      </w:tr>
      <w:tr w:rsidR="00494373" w14:paraId="0CD424CF" w14:textId="77777777" w:rsidTr="00095301">
        <w:tc>
          <w:tcPr>
            <w:tcW w:w="2235" w:type="dxa"/>
            <w:shd w:val="clear" w:color="auto" w:fill="auto"/>
          </w:tcPr>
          <w:p w14:paraId="7925BA83" w14:textId="77777777" w:rsidR="00494373" w:rsidRDefault="0065388D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Dostęp do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Nowych Wersji (Aktualizacja)</w:t>
            </w:r>
          </w:p>
        </w:tc>
        <w:tc>
          <w:tcPr>
            <w:tcW w:w="7651" w:type="dxa"/>
            <w:shd w:val="clear" w:color="auto" w:fill="auto"/>
          </w:tcPr>
          <w:p w14:paraId="37713391" w14:textId="77777777" w:rsidR="00494373" w:rsidRDefault="00044ABD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usługa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zapewnianiająca poprawę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jakości oprogramowania i jego dostosowanie do zmian czynników wewnętrznych i zewnętrznych (np. nowelizacja uwarunkowań prawnych).</w:t>
            </w:r>
          </w:p>
        </w:tc>
      </w:tr>
      <w:tr w:rsidR="00494373" w14:paraId="4293BE52" w14:textId="77777777" w:rsidTr="00095301">
        <w:tc>
          <w:tcPr>
            <w:tcW w:w="2235" w:type="dxa"/>
            <w:shd w:val="clear" w:color="auto" w:fill="auto"/>
          </w:tcPr>
          <w:p w14:paraId="4194D897" w14:textId="77777777" w:rsidR="00494373" w:rsidRDefault="0065388D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Uaktualnienie (Update)</w:t>
            </w:r>
          </w:p>
        </w:tc>
        <w:tc>
          <w:tcPr>
            <w:tcW w:w="7651" w:type="dxa"/>
            <w:shd w:val="clear" w:color="auto" w:fill="auto"/>
          </w:tcPr>
          <w:p w14:paraId="0645E5F6" w14:textId="77777777" w:rsidR="00494373" w:rsidRDefault="00044ABD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wszelkie powszechnie udostępniane przez Producenta modyfikacje Oprogramowania powodujące usunięcie wykrytych Błędów Oprogramowania Aplikacyjnego.</w:t>
            </w:r>
          </w:p>
        </w:tc>
      </w:tr>
      <w:tr w:rsidR="00494373" w14:paraId="5C860B4A" w14:textId="77777777" w:rsidTr="00095301">
        <w:tc>
          <w:tcPr>
            <w:tcW w:w="2235" w:type="dxa"/>
            <w:shd w:val="clear" w:color="auto" w:fill="auto"/>
          </w:tcPr>
          <w:p w14:paraId="38F93338" w14:textId="77777777" w:rsidR="00494373" w:rsidRDefault="0065388D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Rozwinięcie (Upgrade)</w:t>
            </w:r>
          </w:p>
        </w:tc>
        <w:tc>
          <w:tcPr>
            <w:tcW w:w="7651" w:type="dxa"/>
            <w:shd w:val="clear" w:color="auto" w:fill="auto"/>
          </w:tcPr>
          <w:p w14:paraId="4B2EC69B" w14:textId="77777777" w:rsidR="00494373" w:rsidRDefault="00044ABD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wszelkie powszechnie udostępniane przez Producenta nowe wersje lub inne niż Uaktualnienie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(update)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modyfikacje Oprogramowania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Aplikacyjnego,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zmieniające dotychczasową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funkcjonalność Oprogramowania Aplikacyjnego.</w:t>
            </w:r>
          </w:p>
        </w:tc>
      </w:tr>
      <w:tr w:rsidR="00494373" w14:paraId="76292F14" w14:textId="77777777" w:rsidTr="00095301">
        <w:tc>
          <w:tcPr>
            <w:tcW w:w="2235" w:type="dxa"/>
            <w:shd w:val="clear" w:color="auto" w:fill="auto"/>
          </w:tcPr>
          <w:p w14:paraId="1D6BEDB4" w14:textId="77777777" w:rsidR="00494373" w:rsidRDefault="0065388D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Obejście</w:t>
            </w:r>
          </w:p>
        </w:tc>
        <w:tc>
          <w:tcPr>
            <w:tcW w:w="7651" w:type="dxa"/>
            <w:shd w:val="clear" w:color="auto" w:fill="auto"/>
          </w:tcPr>
          <w:p w14:paraId="508AC15F" w14:textId="77777777" w:rsidR="00494373" w:rsidRDefault="00044ABD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udostępnione Zamawiającemu doraźne rozwiązanie mające na celu zminimalizowanie skutków Błędu Aplikacji, zanim zostanie całkowicie usunięty. Zastosowanie obejścia jest zależne od woli Wykonawcy, a w wypadku jego wdrożenia przewidziane w Podrozdziale: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Zasady realizacji usług serwisowych </w:t>
            </w:r>
            <w:r>
              <w:rPr>
                <w:rFonts w:ascii="Calibri" w:hAnsi="Calibri" w:cs="Calibri"/>
                <w:sz w:val="22"/>
                <w:szCs w:val="22"/>
              </w:rPr>
              <w:t>warunki brzegowe realizacji usług dla usunięcia poszczególnych Błędów Aplikacji zostają wydłużone o 50%.</w:t>
            </w:r>
          </w:p>
        </w:tc>
      </w:tr>
      <w:tr w:rsidR="00494373" w14:paraId="244C90AC" w14:textId="77777777" w:rsidTr="00095301">
        <w:tc>
          <w:tcPr>
            <w:tcW w:w="2235" w:type="dxa"/>
            <w:shd w:val="clear" w:color="auto" w:fill="auto"/>
          </w:tcPr>
          <w:p w14:paraId="24FFFCBE" w14:textId="77777777" w:rsidR="00494373" w:rsidRDefault="0065388D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Zgłoszenie Serwisowe (Zgłoszenie)</w:t>
            </w:r>
          </w:p>
        </w:tc>
        <w:tc>
          <w:tcPr>
            <w:tcW w:w="7651" w:type="dxa"/>
            <w:shd w:val="clear" w:color="auto" w:fill="auto"/>
          </w:tcPr>
          <w:p w14:paraId="0B8FBCD9" w14:textId="77777777" w:rsidR="00494373" w:rsidRDefault="00044ABD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zaewidencjonowane w HD zdarzenie dotyczące Oprogramowania Aplikacyjnego</w:t>
            </w:r>
            <w:r>
              <w:rPr>
                <w:rFonts w:ascii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lub</w:t>
            </w:r>
            <w:r>
              <w:rPr>
                <w:rFonts w:ascii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MBD,</w:t>
            </w:r>
            <w:r>
              <w:rPr>
                <w:rFonts w:ascii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implikujące</w:t>
            </w:r>
            <w:r>
              <w:rPr>
                <w:rFonts w:ascii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wykonanie</w:t>
            </w:r>
            <w:r>
              <w:rPr>
                <w:rFonts w:ascii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na</w:t>
            </w:r>
            <w:r>
              <w:rPr>
                <w:rFonts w:ascii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rzecz</w:t>
            </w:r>
            <w:r>
              <w:rPr>
                <w:rFonts w:ascii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Zamawiającego</w:t>
            </w:r>
            <w:r>
              <w:rPr>
                <w:rFonts w:ascii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usługi</w:t>
            </w:r>
            <w:r>
              <w:rPr>
                <w:rFonts w:ascii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informatycznej</w:t>
            </w:r>
            <w:r>
              <w:rPr>
                <w:rFonts w:ascii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przez</w:t>
            </w:r>
            <w:r>
              <w:rPr>
                <w:rFonts w:ascii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Wykonawcę na zasadach określonych w Umowie.</w:t>
            </w:r>
          </w:p>
        </w:tc>
      </w:tr>
      <w:tr w:rsidR="00494373" w14:paraId="34563A9A" w14:textId="77777777" w:rsidTr="00095301">
        <w:tc>
          <w:tcPr>
            <w:tcW w:w="2235" w:type="dxa"/>
            <w:shd w:val="clear" w:color="auto" w:fill="auto"/>
          </w:tcPr>
          <w:p w14:paraId="2856E709" w14:textId="77777777" w:rsidR="00494373" w:rsidRDefault="0065388D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Czas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Naprawy</w:t>
            </w:r>
          </w:p>
        </w:tc>
        <w:tc>
          <w:tcPr>
            <w:tcW w:w="7651" w:type="dxa"/>
            <w:shd w:val="clear" w:color="auto" w:fill="auto"/>
          </w:tcPr>
          <w:p w14:paraId="28EA01DD" w14:textId="77777777" w:rsidR="00494373" w:rsidRDefault="00044ABD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czas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pomiędzy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Zgłoszeniem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Serwisowym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usunięciem/rozwiązaniem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przyczyny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jego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zgłoszenia.</w:t>
            </w:r>
          </w:p>
        </w:tc>
      </w:tr>
      <w:tr w:rsidR="00044ABD" w14:paraId="6836FD85" w14:textId="77777777" w:rsidTr="00095301">
        <w:tc>
          <w:tcPr>
            <w:tcW w:w="2235" w:type="dxa"/>
            <w:shd w:val="clear" w:color="auto" w:fill="auto"/>
          </w:tcPr>
          <w:p w14:paraId="6B12EC13" w14:textId="77777777" w:rsidR="00044ABD" w:rsidRDefault="0065388D">
            <w:pPr>
              <w:widowControl/>
              <w:suppressAutoHyphens w:val="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Użytkownik</w:t>
            </w:r>
          </w:p>
        </w:tc>
        <w:tc>
          <w:tcPr>
            <w:tcW w:w="7651" w:type="dxa"/>
            <w:shd w:val="clear" w:color="auto" w:fill="auto"/>
          </w:tcPr>
          <w:p w14:paraId="4FF795B4" w14:textId="77777777" w:rsidR="00044ABD" w:rsidRDefault="00044ABD">
            <w:pPr>
              <w:widowControl/>
              <w:suppressAutoHyphens w:val="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zadeklarowana w HD osoba fizyczna desygnowana przez Zamawiającego do bezpośredniej współpracy z Wykonawcą, w tym do ewidencji i edycji lub/i podglądu Zgłoszeń Serwisowych.</w:t>
            </w:r>
          </w:p>
        </w:tc>
      </w:tr>
      <w:tr w:rsidR="00044ABD" w14:paraId="77A5F1E4" w14:textId="77777777" w:rsidTr="00095301">
        <w:tc>
          <w:tcPr>
            <w:tcW w:w="2235" w:type="dxa"/>
            <w:shd w:val="clear" w:color="auto" w:fill="auto"/>
          </w:tcPr>
          <w:p w14:paraId="20A8BD12" w14:textId="77777777" w:rsidR="00044ABD" w:rsidRDefault="0065388D">
            <w:pPr>
              <w:widowControl/>
              <w:suppressAutoHyphens w:val="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Zdalny Dostęp</w:t>
            </w:r>
          </w:p>
        </w:tc>
        <w:tc>
          <w:tcPr>
            <w:tcW w:w="7651" w:type="dxa"/>
            <w:shd w:val="clear" w:color="auto" w:fill="auto"/>
          </w:tcPr>
          <w:p w14:paraId="046A28A5" w14:textId="77777777" w:rsidR="00044ABD" w:rsidRDefault="00044ABD">
            <w:pPr>
              <w:widowControl/>
              <w:suppressAutoHyphens w:val="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analogowe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lub cyfrowe łącze wydajnej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transmisji danych pomiędzy węzłem infrastruktury siedziby </w:t>
            </w:r>
            <w:r>
              <w:rPr>
                <w:rFonts w:ascii="Calibri" w:hAnsi="Calibri" w:cs="Calibri"/>
                <w:sz w:val="22"/>
                <w:szCs w:val="22"/>
              </w:rPr>
              <w:t>Wykonawcy, a węzłem infrastruktury zapewnianym przez Zamawiającego, umożliwiające realizować usługi serwisowe lub konfiguracyjne.</w:t>
            </w:r>
          </w:p>
        </w:tc>
      </w:tr>
      <w:tr w:rsidR="00044ABD" w14:paraId="0457C509" w14:textId="77777777" w:rsidTr="00095301">
        <w:tc>
          <w:tcPr>
            <w:tcW w:w="2235" w:type="dxa"/>
            <w:shd w:val="clear" w:color="auto" w:fill="auto"/>
          </w:tcPr>
          <w:p w14:paraId="343DC19F" w14:textId="77777777" w:rsidR="00044ABD" w:rsidRDefault="0065388D">
            <w:pPr>
              <w:widowControl/>
              <w:suppressAutoHyphens w:val="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Serwis</w:t>
            </w:r>
          </w:p>
        </w:tc>
        <w:tc>
          <w:tcPr>
            <w:tcW w:w="7651" w:type="dxa"/>
            <w:shd w:val="clear" w:color="auto" w:fill="auto"/>
          </w:tcPr>
          <w:p w14:paraId="4039CC1A" w14:textId="77777777" w:rsidR="00044ABD" w:rsidRDefault="00044ABD">
            <w:pPr>
              <w:widowControl/>
              <w:suppressAutoHyphens w:val="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Dział Wykonawcy dedykowany do świadczenia usług serwisowych. Aktualne dane kontaktowe Serwisu dostępne są w Help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Desk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044ABD" w14:paraId="64D77FCD" w14:textId="77777777" w:rsidTr="00095301">
        <w:tc>
          <w:tcPr>
            <w:tcW w:w="2235" w:type="dxa"/>
            <w:shd w:val="clear" w:color="auto" w:fill="auto"/>
          </w:tcPr>
          <w:p w14:paraId="362E979A" w14:textId="77777777" w:rsidR="00044ABD" w:rsidRDefault="0065388D">
            <w:pPr>
              <w:widowControl/>
              <w:suppressAutoHyphens w:val="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Dzień Roboczy</w:t>
            </w:r>
          </w:p>
        </w:tc>
        <w:tc>
          <w:tcPr>
            <w:tcW w:w="7651" w:type="dxa"/>
            <w:shd w:val="clear" w:color="auto" w:fill="auto"/>
          </w:tcPr>
          <w:p w14:paraId="347AC4AA" w14:textId="77777777" w:rsidR="00044ABD" w:rsidRDefault="00044ABD">
            <w:pPr>
              <w:widowControl/>
              <w:suppressAutoHyphens w:val="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należy przez to rozumieć każdy dzień od poniedziałku do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piątku z wyłączeniem sobót, świąt i dni ustawowo wolnych od pracy;</w:t>
            </w:r>
          </w:p>
        </w:tc>
      </w:tr>
      <w:tr w:rsidR="00044ABD" w14:paraId="486CD480" w14:textId="77777777" w:rsidTr="00095301">
        <w:tc>
          <w:tcPr>
            <w:tcW w:w="2235" w:type="dxa"/>
            <w:shd w:val="clear" w:color="auto" w:fill="auto"/>
          </w:tcPr>
          <w:p w14:paraId="3A4ED7B4" w14:textId="77777777" w:rsidR="00044ABD" w:rsidRDefault="0065388D">
            <w:pPr>
              <w:widowControl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Godziny Robocze</w:t>
            </w:r>
          </w:p>
        </w:tc>
        <w:tc>
          <w:tcPr>
            <w:tcW w:w="7651" w:type="dxa"/>
            <w:shd w:val="clear" w:color="auto" w:fill="auto"/>
          </w:tcPr>
          <w:p w14:paraId="7DB5F45F" w14:textId="77777777" w:rsidR="00044ABD" w:rsidRDefault="00CA4D34">
            <w:pPr>
              <w:widowControl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godziny od 07:00 do 16:00 w każdym Dniu Roboczym</w:t>
            </w:r>
          </w:p>
        </w:tc>
      </w:tr>
      <w:tr w:rsidR="00C80E6D" w14:paraId="011A8621" w14:textId="77777777" w:rsidTr="00095301">
        <w:tc>
          <w:tcPr>
            <w:tcW w:w="2235" w:type="dxa"/>
            <w:shd w:val="clear" w:color="auto" w:fill="auto"/>
          </w:tcPr>
          <w:p w14:paraId="1221133C" w14:textId="77777777" w:rsidR="00C80E6D" w:rsidRDefault="0065388D">
            <w:pPr>
              <w:widowControl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Czas Reakcji</w:t>
            </w:r>
          </w:p>
        </w:tc>
        <w:tc>
          <w:tcPr>
            <w:tcW w:w="7651" w:type="dxa"/>
            <w:shd w:val="clear" w:color="auto" w:fill="auto"/>
          </w:tcPr>
          <w:p w14:paraId="19EBAB62" w14:textId="77777777" w:rsidR="00C80E6D" w:rsidRDefault="00C80E6D">
            <w:pPr>
              <w:widowControl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Czas liczony od momentu Zgłoszenia Serwisowego przez Zamawiającego do momentu potwierdzenia przez Wykonawcę rozpoczęcia prac naprawczych w godzinach pracy serwisu.</w:t>
            </w:r>
          </w:p>
        </w:tc>
      </w:tr>
    </w:tbl>
    <w:p w14:paraId="719843F3" w14:textId="77777777" w:rsidR="003A0B59" w:rsidRDefault="003A0B59" w:rsidP="0050241B">
      <w:pPr>
        <w:widowControl/>
        <w:numPr>
          <w:ilvl w:val="0"/>
          <w:numId w:val="25"/>
        </w:numPr>
        <w:suppressAutoHyphens w:val="0"/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Zakres usług serwisu: 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7973C8AC" w14:textId="77777777" w:rsidR="003A0B59" w:rsidRDefault="003A0B59" w:rsidP="0050241B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Konsultacje i pomoc serwisowa w zakresie modyfikacji/konfiguracji </w:t>
      </w:r>
      <w:r w:rsidR="007B442E">
        <w:rPr>
          <w:rFonts w:ascii="Calibri" w:hAnsi="Calibri" w:cs="Calibri"/>
          <w:sz w:val="22"/>
          <w:szCs w:val="22"/>
        </w:rPr>
        <w:t>Oprogramowania</w:t>
      </w:r>
      <w:r>
        <w:rPr>
          <w:rFonts w:ascii="Calibri" w:hAnsi="Calibri" w:cs="Calibri"/>
          <w:sz w:val="22"/>
          <w:szCs w:val="22"/>
        </w:rPr>
        <w:t xml:space="preserve">.  </w:t>
      </w:r>
    </w:p>
    <w:p w14:paraId="69E65C8D" w14:textId="77777777" w:rsidR="003A0B59" w:rsidRDefault="003A0B59" w:rsidP="0050241B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Pomoc w eksploatacji</w:t>
      </w:r>
      <w:r w:rsidR="007B442E">
        <w:rPr>
          <w:rFonts w:ascii="Calibri" w:hAnsi="Calibri" w:cs="Calibri"/>
          <w:sz w:val="22"/>
          <w:szCs w:val="22"/>
        </w:rPr>
        <w:t xml:space="preserve"> </w:t>
      </w:r>
      <w:r w:rsidR="007B442E" w:rsidRPr="007B442E">
        <w:rPr>
          <w:rFonts w:ascii="Calibri" w:hAnsi="Calibri" w:cs="Calibri"/>
          <w:sz w:val="22"/>
          <w:szCs w:val="22"/>
        </w:rPr>
        <w:t>Oprogramowania</w:t>
      </w:r>
      <w:r>
        <w:rPr>
          <w:rFonts w:ascii="Calibri" w:hAnsi="Calibri" w:cs="Calibri"/>
          <w:sz w:val="22"/>
          <w:szCs w:val="22"/>
        </w:rPr>
        <w:t xml:space="preserve">.  </w:t>
      </w:r>
    </w:p>
    <w:p w14:paraId="457986FB" w14:textId="77777777" w:rsidR="003A0B59" w:rsidRDefault="003A0B59" w:rsidP="0050241B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Działania programistyczne i wdrożeniowe.  </w:t>
      </w:r>
    </w:p>
    <w:p w14:paraId="623C2B64" w14:textId="77777777" w:rsidR="003A0B59" w:rsidRDefault="003A0B59" w:rsidP="0050241B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Pomoc w administrowaniu systemem medycznym i innymi systemami powiązanymi w sposób pośredni i bezpośredni z systemem medycznym m.in. pod kątem funkcjonujących integracji i usług wymiany danych.  </w:t>
      </w:r>
    </w:p>
    <w:p w14:paraId="39597DDC" w14:textId="77777777" w:rsidR="003A0B59" w:rsidRDefault="003A0B59" w:rsidP="0050241B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Świadczenie serwisu w siedzibie Zamawiającego lub zdalnie za pomocą dostępnych narzędzi dostępu zdalnego.  </w:t>
      </w:r>
    </w:p>
    <w:p w14:paraId="393E354B" w14:textId="77777777" w:rsidR="003A0B59" w:rsidRDefault="003A0B59" w:rsidP="0050241B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szkolenie administratorów z zakresu wprowadzanych zmian w </w:t>
      </w:r>
      <w:r w:rsidR="007B442E" w:rsidRPr="007B442E">
        <w:rPr>
          <w:rFonts w:ascii="Calibri" w:hAnsi="Calibri" w:cs="Calibri"/>
          <w:sz w:val="22"/>
          <w:szCs w:val="22"/>
        </w:rPr>
        <w:t>Oprogramowani</w:t>
      </w:r>
      <w:r w:rsidR="007B442E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, </w:t>
      </w:r>
    </w:p>
    <w:p w14:paraId="228F45F4" w14:textId="77777777" w:rsidR="003A0B59" w:rsidRDefault="003A0B59" w:rsidP="0050241B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instalowanie</w:t>
      </w:r>
      <w:r w:rsidR="007B442E">
        <w:rPr>
          <w:rFonts w:ascii="Calibri" w:hAnsi="Calibri" w:cs="Calibri"/>
          <w:sz w:val="22"/>
          <w:szCs w:val="22"/>
        </w:rPr>
        <w:t xml:space="preserve"> U</w:t>
      </w:r>
      <w:r>
        <w:rPr>
          <w:rFonts w:ascii="Calibri" w:hAnsi="Calibri" w:cs="Calibri"/>
          <w:sz w:val="22"/>
          <w:szCs w:val="22"/>
        </w:rPr>
        <w:t>aktualnień</w:t>
      </w:r>
      <w:r w:rsidR="00DE6E3F">
        <w:rPr>
          <w:rFonts w:ascii="Calibri" w:hAnsi="Calibri" w:cs="Calibri"/>
          <w:sz w:val="22"/>
          <w:szCs w:val="22"/>
        </w:rPr>
        <w:t xml:space="preserve">, </w:t>
      </w:r>
      <w:r w:rsidR="00203A07">
        <w:rPr>
          <w:rFonts w:ascii="Calibri" w:hAnsi="Calibri" w:cs="Calibri"/>
          <w:sz w:val="22"/>
          <w:szCs w:val="22"/>
        </w:rPr>
        <w:t>(</w:t>
      </w:r>
      <w:r w:rsidR="007B442E">
        <w:rPr>
          <w:rFonts w:ascii="Calibri" w:hAnsi="Calibri" w:cs="Calibri"/>
          <w:sz w:val="22"/>
          <w:szCs w:val="22"/>
        </w:rPr>
        <w:t>A</w:t>
      </w:r>
      <w:r w:rsidR="00DE6E3F">
        <w:rPr>
          <w:rFonts w:ascii="Calibri" w:hAnsi="Calibri" w:cs="Calibri"/>
          <w:sz w:val="22"/>
          <w:szCs w:val="22"/>
        </w:rPr>
        <w:t xml:space="preserve">ktualizacji, </w:t>
      </w:r>
      <w:r w:rsidR="007B442E">
        <w:rPr>
          <w:rFonts w:ascii="Calibri" w:hAnsi="Calibri" w:cs="Calibri"/>
          <w:sz w:val="22"/>
          <w:szCs w:val="22"/>
        </w:rPr>
        <w:t>Nowych</w:t>
      </w:r>
      <w:r w:rsidR="00DE6E3F">
        <w:rPr>
          <w:rFonts w:ascii="Calibri" w:hAnsi="Calibri" w:cs="Calibri"/>
          <w:sz w:val="22"/>
          <w:szCs w:val="22"/>
        </w:rPr>
        <w:t xml:space="preserve"> </w:t>
      </w:r>
      <w:r w:rsidR="007B442E">
        <w:rPr>
          <w:rFonts w:ascii="Calibri" w:hAnsi="Calibri" w:cs="Calibri"/>
          <w:sz w:val="22"/>
          <w:szCs w:val="22"/>
        </w:rPr>
        <w:t>Wersji Oprogramowania</w:t>
      </w:r>
      <w:r w:rsidR="00203A07">
        <w:rPr>
          <w:rFonts w:ascii="Calibri" w:hAnsi="Calibri" w:cs="Calibri"/>
          <w:sz w:val="22"/>
          <w:szCs w:val="22"/>
        </w:rPr>
        <w:t>)</w:t>
      </w:r>
      <w:r w:rsidR="00DE6E3F">
        <w:rPr>
          <w:rFonts w:ascii="Calibri" w:hAnsi="Calibri" w:cs="Calibri"/>
          <w:sz w:val="22"/>
          <w:szCs w:val="22"/>
        </w:rPr>
        <w:t>, o których mowa w niniejszym opisie przedmiotu zamówienia</w:t>
      </w:r>
      <w:r>
        <w:rPr>
          <w:rFonts w:ascii="Calibri" w:hAnsi="Calibri" w:cs="Calibri"/>
          <w:sz w:val="22"/>
          <w:szCs w:val="22"/>
        </w:rPr>
        <w:t xml:space="preserve">, </w:t>
      </w:r>
      <w:r w:rsidR="00203A07">
        <w:rPr>
          <w:rFonts w:ascii="Calibri" w:hAnsi="Calibri" w:cs="Calibri"/>
          <w:sz w:val="22"/>
          <w:szCs w:val="22"/>
        </w:rPr>
        <w:t xml:space="preserve">niezwłocznie po ich dostarczeniu, nie później niż w terminie </w:t>
      </w:r>
      <w:r w:rsidR="00437B1D">
        <w:rPr>
          <w:rFonts w:ascii="Calibri" w:hAnsi="Calibri" w:cs="Calibri"/>
          <w:sz w:val="22"/>
          <w:szCs w:val="22"/>
        </w:rPr>
        <w:t>14</w:t>
      </w:r>
      <w:r w:rsidR="00203A07">
        <w:rPr>
          <w:rFonts w:ascii="Calibri" w:hAnsi="Calibri" w:cs="Calibri"/>
          <w:sz w:val="22"/>
          <w:szCs w:val="22"/>
        </w:rPr>
        <w:t xml:space="preserve"> dni lub innym terminie uzgodnionym przez strony</w:t>
      </w:r>
      <w:r w:rsidR="00062430">
        <w:rPr>
          <w:rFonts w:ascii="Calibri" w:hAnsi="Calibri" w:cs="Calibri"/>
          <w:sz w:val="22"/>
          <w:szCs w:val="22"/>
        </w:rPr>
        <w:t>; z zastrzeżeniem, że instalacja Aktualizacji wynikających ze zmian przepisów prawnych lub nowych przepisów prawnych musi nastąpić przed ich wejściem w życie;</w:t>
      </w:r>
    </w:p>
    <w:p w14:paraId="6D7B74F5" w14:textId="77777777" w:rsidR="00B54985" w:rsidRDefault="003A0B59" w:rsidP="0050241B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modyfikacja aplikacji, tworzenie nowych raportów oraz modyfikacje istniejących, mające na celu dostosowanie ich zakresu tematycznego oraz graficznego do potrzeb Zamawiającego, o ile konieczność ich stworzenia wynika ze zmian w przepisach prawa (np. Ustawy, Rozporządzenia MZ itp.) oraz obejmować będzie zakres funkcjonalny </w:t>
      </w:r>
      <w:r w:rsidR="007B442E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programowania, do którego prawo </w:t>
      </w:r>
      <w:r w:rsidR="007B442E">
        <w:rPr>
          <w:rFonts w:ascii="Calibri" w:hAnsi="Calibri" w:cs="Calibri"/>
          <w:sz w:val="22"/>
          <w:szCs w:val="22"/>
        </w:rPr>
        <w:t xml:space="preserve">na podstawie udzielonej licencji nabył </w:t>
      </w:r>
      <w:r>
        <w:rPr>
          <w:rFonts w:ascii="Calibri" w:hAnsi="Calibri" w:cs="Calibri"/>
          <w:sz w:val="22"/>
          <w:szCs w:val="22"/>
        </w:rPr>
        <w:t>Zamawiający</w:t>
      </w:r>
      <w:r w:rsidR="007B442E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442DA9C" w14:textId="77777777" w:rsidR="003A0B59" w:rsidRDefault="003A0B59" w:rsidP="0050241B">
      <w:pPr>
        <w:numPr>
          <w:ilvl w:val="0"/>
          <w:numId w:val="25"/>
        </w:numPr>
        <w:spacing w:after="4"/>
        <w:ind w:right="1015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 xml:space="preserve">Szczegółowy zakres oraz warunki </w:t>
      </w:r>
      <w:r w:rsidR="00D34CD4">
        <w:rPr>
          <w:rFonts w:ascii="Calibri" w:eastAsia="Times New Roman" w:hAnsi="Calibri" w:cs="Calibri"/>
          <w:b/>
          <w:sz w:val="22"/>
          <w:szCs w:val="22"/>
        </w:rPr>
        <w:t xml:space="preserve"> obsługi zgłoszenia serwisowego</w:t>
      </w:r>
      <w:r>
        <w:rPr>
          <w:rFonts w:ascii="Calibri" w:eastAsia="Times New Roman" w:hAnsi="Calibri" w:cs="Calibri"/>
          <w:b/>
          <w:sz w:val="22"/>
          <w:szCs w:val="22"/>
        </w:rPr>
        <w:t xml:space="preserve">:   </w:t>
      </w:r>
    </w:p>
    <w:p w14:paraId="03C9530A" w14:textId="77777777" w:rsidR="003A0B59" w:rsidRDefault="003A0B59" w:rsidP="0050241B">
      <w:pPr>
        <w:pStyle w:val="Nagwek1"/>
        <w:keepLines/>
        <w:numPr>
          <w:ilvl w:val="0"/>
          <w:numId w:val="4"/>
        </w:numPr>
        <w:spacing w:before="0" w:after="0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eastAsia="Times New Roman" w:hAnsi="Calibri" w:cs="Calibri"/>
          <w:b w:val="0"/>
          <w:sz w:val="22"/>
          <w:szCs w:val="22"/>
        </w:rPr>
        <w:t xml:space="preserve">Błąd    </w:t>
      </w:r>
    </w:p>
    <w:p w14:paraId="5D835B3B" w14:textId="77777777" w:rsidR="003A0B59" w:rsidRDefault="003A0B59" w:rsidP="0050241B">
      <w:pPr>
        <w:pStyle w:val="Akapitzlist1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Czas usunięcia </w:t>
      </w:r>
      <w:r w:rsidR="00C80E6D">
        <w:rPr>
          <w:rFonts w:ascii="Calibri" w:hAnsi="Calibri" w:cs="Calibri"/>
          <w:sz w:val="22"/>
        </w:rPr>
        <w:t>B</w:t>
      </w:r>
      <w:r>
        <w:rPr>
          <w:rFonts w:ascii="Calibri" w:hAnsi="Calibri" w:cs="Calibri"/>
          <w:sz w:val="22"/>
        </w:rPr>
        <w:t>łędu: ma</w:t>
      </w:r>
      <w:r w:rsidR="00C80E6D">
        <w:rPr>
          <w:rFonts w:ascii="Calibri" w:hAnsi="Calibri" w:cs="Calibri"/>
          <w:sz w:val="22"/>
        </w:rPr>
        <w:t xml:space="preserve">ksymalnie </w:t>
      </w:r>
      <w:r>
        <w:rPr>
          <w:rFonts w:ascii="Calibri" w:hAnsi="Calibri" w:cs="Calibri"/>
          <w:sz w:val="22"/>
        </w:rPr>
        <w:t xml:space="preserve">do 7 </w:t>
      </w:r>
      <w:r w:rsidR="00C80E6D">
        <w:rPr>
          <w:rFonts w:ascii="Calibri" w:hAnsi="Calibri" w:cs="Calibri"/>
          <w:sz w:val="22"/>
        </w:rPr>
        <w:t xml:space="preserve">Dni Roboczych </w:t>
      </w:r>
      <w:r>
        <w:rPr>
          <w:rFonts w:ascii="Calibri" w:hAnsi="Calibri" w:cs="Calibri"/>
          <w:sz w:val="22"/>
        </w:rPr>
        <w:t xml:space="preserve">liczonych od upływu </w:t>
      </w:r>
      <w:r w:rsidR="00C80E6D">
        <w:rPr>
          <w:rFonts w:ascii="Calibri" w:hAnsi="Calibri" w:cs="Calibri"/>
          <w:sz w:val="22"/>
        </w:rPr>
        <w:t xml:space="preserve">Czasu Reakcji Serwisu </w:t>
      </w:r>
      <w:r>
        <w:rPr>
          <w:rFonts w:ascii="Calibri" w:hAnsi="Calibri" w:cs="Calibri"/>
          <w:sz w:val="22"/>
        </w:rPr>
        <w:t xml:space="preserve">Wykonawcy na </w:t>
      </w:r>
      <w:r w:rsidR="007B442E">
        <w:rPr>
          <w:rFonts w:ascii="Calibri" w:hAnsi="Calibri" w:cs="Calibri"/>
          <w:sz w:val="22"/>
        </w:rPr>
        <w:t xml:space="preserve">Zgłoszenie Serwisowe </w:t>
      </w:r>
      <w:r>
        <w:rPr>
          <w:rFonts w:ascii="Calibri" w:hAnsi="Calibri" w:cs="Calibri"/>
          <w:sz w:val="22"/>
        </w:rPr>
        <w:t xml:space="preserve">do dnia usunięcia </w:t>
      </w:r>
      <w:r w:rsidR="00C80E6D">
        <w:rPr>
          <w:rFonts w:ascii="Calibri" w:hAnsi="Calibri" w:cs="Calibri"/>
          <w:sz w:val="22"/>
        </w:rPr>
        <w:t>Bł</w:t>
      </w:r>
      <w:r>
        <w:rPr>
          <w:rFonts w:ascii="Calibri" w:hAnsi="Calibri" w:cs="Calibri"/>
          <w:sz w:val="22"/>
        </w:rPr>
        <w:t xml:space="preserve">ędu i wykonania przez Wykonawcę testu poprawnego działania </w:t>
      </w:r>
      <w:r w:rsidR="007B442E">
        <w:rPr>
          <w:rFonts w:ascii="Calibri" w:hAnsi="Calibri" w:cs="Calibri"/>
          <w:sz w:val="22"/>
        </w:rPr>
        <w:t>O</w:t>
      </w:r>
      <w:r>
        <w:rPr>
          <w:rFonts w:ascii="Calibri" w:hAnsi="Calibri" w:cs="Calibri"/>
          <w:sz w:val="22"/>
        </w:rPr>
        <w:t>programowania, zaakcept</w:t>
      </w:r>
      <w:r w:rsidR="008243ED">
        <w:rPr>
          <w:rFonts w:ascii="Calibri" w:hAnsi="Calibri" w:cs="Calibri"/>
          <w:sz w:val="22"/>
        </w:rPr>
        <w:t xml:space="preserve">owanego przez Zamawiającego.  </w:t>
      </w:r>
    </w:p>
    <w:p w14:paraId="134FD3E8" w14:textId="77777777" w:rsidR="003A0B59" w:rsidRDefault="003A0B59" w:rsidP="0050241B">
      <w:pPr>
        <w:pStyle w:val="Akapitzlist1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Po usunięciu </w:t>
      </w:r>
      <w:r w:rsidR="007B442E">
        <w:rPr>
          <w:rFonts w:ascii="Calibri" w:hAnsi="Calibri" w:cs="Calibri"/>
          <w:sz w:val="22"/>
        </w:rPr>
        <w:t>B</w:t>
      </w:r>
      <w:r>
        <w:rPr>
          <w:rFonts w:ascii="Calibri" w:hAnsi="Calibri" w:cs="Calibri"/>
          <w:sz w:val="22"/>
        </w:rPr>
        <w:t xml:space="preserve">łędu i wykonaniu testu poprawnego działania </w:t>
      </w:r>
      <w:r w:rsidR="007B442E">
        <w:rPr>
          <w:rFonts w:ascii="Calibri" w:hAnsi="Calibri" w:cs="Calibri"/>
          <w:sz w:val="22"/>
        </w:rPr>
        <w:t>O</w:t>
      </w:r>
      <w:r>
        <w:rPr>
          <w:rFonts w:ascii="Calibri" w:hAnsi="Calibri" w:cs="Calibri"/>
          <w:sz w:val="22"/>
        </w:rPr>
        <w:t xml:space="preserve">programowania, zaakceptowanego przez Zamawiającego, </w:t>
      </w:r>
      <w:r w:rsidR="007B442E">
        <w:rPr>
          <w:rFonts w:ascii="Calibri" w:hAnsi="Calibri" w:cs="Calibri"/>
          <w:sz w:val="22"/>
        </w:rPr>
        <w:t xml:space="preserve">Zgłoszenie Serwisowe </w:t>
      </w:r>
      <w:r>
        <w:rPr>
          <w:rFonts w:ascii="Calibri" w:hAnsi="Calibri" w:cs="Calibri"/>
          <w:sz w:val="22"/>
        </w:rPr>
        <w:t xml:space="preserve">traktowane jest jako zakończone.    </w:t>
      </w:r>
    </w:p>
    <w:p w14:paraId="78812D37" w14:textId="77777777" w:rsidR="008243ED" w:rsidRDefault="003A0B59" w:rsidP="0050241B">
      <w:pPr>
        <w:pStyle w:val="Akapitzlist1"/>
        <w:numPr>
          <w:ilvl w:val="0"/>
          <w:numId w:val="19"/>
        </w:numPr>
        <w:tabs>
          <w:tab w:val="right" w:pos="426"/>
        </w:tabs>
        <w:spacing w:after="11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Zgłoszenie </w:t>
      </w:r>
      <w:r w:rsidR="007B442E">
        <w:rPr>
          <w:rFonts w:ascii="Calibri" w:hAnsi="Calibri" w:cs="Calibri"/>
          <w:sz w:val="22"/>
        </w:rPr>
        <w:t>S</w:t>
      </w:r>
      <w:r>
        <w:rPr>
          <w:rFonts w:ascii="Calibri" w:hAnsi="Calibri" w:cs="Calibri"/>
          <w:sz w:val="22"/>
        </w:rPr>
        <w:t>erwisowe jest ostatecznie zamykane</w:t>
      </w:r>
      <w:r w:rsidR="00A40421">
        <w:rPr>
          <w:rFonts w:ascii="Calibri" w:hAnsi="Calibri" w:cs="Calibri"/>
          <w:sz w:val="22"/>
        </w:rPr>
        <w:t xml:space="preserve">, </w:t>
      </w:r>
      <w:r>
        <w:rPr>
          <w:rFonts w:ascii="Calibri" w:hAnsi="Calibri" w:cs="Calibri"/>
          <w:sz w:val="22"/>
        </w:rPr>
        <w:t>jeżeli upłynęło 7 dni od te</w:t>
      </w:r>
      <w:r w:rsidR="008243ED">
        <w:rPr>
          <w:rFonts w:ascii="Calibri" w:hAnsi="Calibri" w:cs="Calibri"/>
          <w:sz w:val="22"/>
        </w:rPr>
        <w:t xml:space="preserve">rminu usunięcia </w:t>
      </w:r>
      <w:r w:rsidR="007B442E">
        <w:rPr>
          <w:rFonts w:ascii="Calibri" w:hAnsi="Calibri" w:cs="Calibri"/>
          <w:sz w:val="22"/>
        </w:rPr>
        <w:t>B</w:t>
      </w:r>
      <w:r w:rsidR="008243ED">
        <w:rPr>
          <w:rFonts w:ascii="Calibri" w:hAnsi="Calibri" w:cs="Calibri"/>
          <w:sz w:val="22"/>
        </w:rPr>
        <w:t xml:space="preserve">łędu </w:t>
      </w:r>
      <w:r w:rsidR="0020018D">
        <w:rPr>
          <w:rFonts w:ascii="Calibri" w:hAnsi="Calibri" w:cs="Calibri"/>
          <w:sz w:val="22"/>
        </w:rPr>
        <w:t xml:space="preserve">i </w:t>
      </w:r>
      <w:r w:rsidR="008243ED">
        <w:rPr>
          <w:rFonts w:ascii="Calibri" w:hAnsi="Calibri" w:cs="Calibri"/>
          <w:sz w:val="22"/>
        </w:rPr>
        <w:t xml:space="preserve">przejścia </w:t>
      </w:r>
      <w:r w:rsidR="007B442E">
        <w:rPr>
          <w:rFonts w:ascii="Calibri" w:hAnsi="Calibri" w:cs="Calibri"/>
          <w:sz w:val="22"/>
        </w:rPr>
        <w:t>Z</w:t>
      </w:r>
      <w:r w:rsidR="008243ED">
        <w:rPr>
          <w:rFonts w:ascii="Calibri" w:hAnsi="Calibri" w:cs="Calibri"/>
          <w:sz w:val="22"/>
        </w:rPr>
        <w:t xml:space="preserve">głoszenia w status zrealizowane, a Zamawiający nie wniósł w tym czasie zastrzeżeń do wyniku działań podjętych przez Wykonawcę w celu usunięcia </w:t>
      </w:r>
      <w:r w:rsidR="007B442E">
        <w:rPr>
          <w:rFonts w:ascii="Calibri" w:hAnsi="Calibri" w:cs="Calibri"/>
          <w:sz w:val="22"/>
        </w:rPr>
        <w:t>B</w:t>
      </w:r>
      <w:r w:rsidR="008243ED">
        <w:rPr>
          <w:rFonts w:ascii="Calibri" w:hAnsi="Calibri" w:cs="Calibri"/>
          <w:sz w:val="22"/>
        </w:rPr>
        <w:t xml:space="preserve">łędu.  </w:t>
      </w:r>
    </w:p>
    <w:p w14:paraId="0EB09131" w14:textId="77777777" w:rsidR="003A0B59" w:rsidRDefault="003A0B59" w:rsidP="0050241B">
      <w:pPr>
        <w:pStyle w:val="Nagwek1"/>
        <w:keepLines/>
        <w:numPr>
          <w:ilvl w:val="0"/>
          <w:numId w:val="4"/>
        </w:numPr>
        <w:spacing w:before="0" w:after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Awaria </w:t>
      </w:r>
    </w:p>
    <w:p w14:paraId="26BEC22B" w14:textId="77777777" w:rsidR="003A0B59" w:rsidRDefault="003A0B59" w:rsidP="0050241B">
      <w:pPr>
        <w:pStyle w:val="Akapitzlist1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Czas usunięcia </w:t>
      </w:r>
      <w:r w:rsidR="00C80E6D">
        <w:rPr>
          <w:rFonts w:ascii="Calibri" w:hAnsi="Calibri" w:cs="Calibri"/>
          <w:sz w:val="22"/>
        </w:rPr>
        <w:t>Awarii</w:t>
      </w:r>
      <w:r>
        <w:rPr>
          <w:rFonts w:ascii="Calibri" w:hAnsi="Calibri" w:cs="Calibri"/>
          <w:sz w:val="22"/>
        </w:rPr>
        <w:t xml:space="preserve"> - </w:t>
      </w:r>
      <w:r w:rsidR="00BE7FE7">
        <w:rPr>
          <w:rFonts w:ascii="Calibri" w:hAnsi="Calibri" w:cs="Calibri"/>
          <w:sz w:val="22"/>
        </w:rPr>
        <w:t xml:space="preserve"> (termin podany w umowie)</w:t>
      </w:r>
      <w:r>
        <w:rPr>
          <w:rFonts w:ascii="Calibri" w:hAnsi="Calibri" w:cs="Calibri"/>
          <w:sz w:val="22"/>
        </w:rPr>
        <w:t xml:space="preserve"> godzin (zapis uzależniony od złożonej oferty Wykonawcy</w:t>
      </w:r>
      <w:r w:rsidR="00E254EF">
        <w:rPr>
          <w:rFonts w:ascii="Calibri" w:hAnsi="Calibri" w:cs="Calibri"/>
          <w:sz w:val="22"/>
        </w:rPr>
        <w:t xml:space="preserve"> </w:t>
      </w:r>
      <w:r w:rsidR="008808ED">
        <w:rPr>
          <w:rFonts w:ascii="Calibri" w:hAnsi="Calibri" w:cs="Calibri"/>
          <w:sz w:val="22"/>
        </w:rPr>
        <w:t xml:space="preserve">stanowiący </w:t>
      </w:r>
      <w:r w:rsidR="00E254EF">
        <w:rPr>
          <w:rFonts w:ascii="Calibri" w:hAnsi="Calibri" w:cs="Calibri"/>
          <w:sz w:val="22"/>
        </w:rPr>
        <w:t>kryterium oceny ofert)</w:t>
      </w:r>
      <w:r>
        <w:rPr>
          <w:rFonts w:ascii="Calibri" w:hAnsi="Calibri" w:cs="Calibri"/>
          <w:sz w:val="22"/>
        </w:rPr>
        <w:t xml:space="preserve"> od upływu </w:t>
      </w:r>
      <w:r w:rsidR="00C80E6D">
        <w:rPr>
          <w:rFonts w:ascii="Calibri" w:hAnsi="Calibri" w:cs="Calibri"/>
          <w:sz w:val="22"/>
        </w:rPr>
        <w:t xml:space="preserve">Czasu Reakcji Serwisu </w:t>
      </w:r>
      <w:r>
        <w:rPr>
          <w:rFonts w:ascii="Calibri" w:hAnsi="Calibri" w:cs="Calibri"/>
          <w:sz w:val="22"/>
        </w:rPr>
        <w:t xml:space="preserve">Wykonawcy do </w:t>
      </w:r>
      <w:r w:rsidR="000F07F2">
        <w:rPr>
          <w:rFonts w:ascii="Calibri" w:hAnsi="Calibri" w:cs="Calibri"/>
          <w:sz w:val="22"/>
        </w:rPr>
        <w:t xml:space="preserve">czasu </w:t>
      </w:r>
      <w:r>
        <w:rPr>
          <w:rFonts w:ascii="Calibri" w:hAnsi="Calibri" w:cs="Calibri"/>
          <w:sz w:val="22"/>
        </w:rPr>
        <w:t xml:space="preserve">całkowitego usunięcia </w:t>
      </w:r>
      <w:r w:rsidR="00C80E6D">
        <w:rPr>
          <w:rFonts w:ascii="Calibri" w:hAnsi="Calibri" w:cs="Calibri"/>
          <w:sz w:val="22"/>
        </w:rPr>
        <w:t>Awarii</w:t>
      </w:r>
      <w:r>
        <w:rPr>
          <w:rFonts w:ascii="Calibri" w:hAnsi="Calibri" w:cs="Calibri"/>
          <w:sz w:val="22"/>
        </w:rPr>
        <w:t xml:space="preserve"> i wykonania przez Wykonawcę testu poprawnego działania </w:t>
      </w:r>
      <w:r w:rsidR="008F2947">
        <w:rPr>
          <w:rFonts w:ascii="Calibri" w:hAnsi="Calibri" w:cs="Calibri"/>
          <w:sz w:val="22"/>
        </w:rPr>
        <w:t>O</w:t>
      </w:r>
      <w:r>
        <w:rPr>
          <w:rFonts w:ascii="Calibri" w:hAnsi="Calibri" w:cs="Calibri"/>
          <w:sz w:val="22"/>
        </w:rPr>
        <w:t xml:space="preserve">programowania, zaakceptowanego przez Zamawiającego.    </w:t>
      </w:r>
    </w:p>
    <w:p w14:paraId="7F2BBC64" w14:textId="77777777" w:rsidR="003A0B59" w:rsidRDefault="003A0B59" w:rsidP="0050241B">
      <w:pPr>
        <w:pStyle w:val="Akapitzlist1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Po usunięciu </w:t>
      </w:r>
      <w:r w:rsidR="00C80E6D">
        <w:rPr>
          <w:rFonts w:ascii="Calibri" w:hAnsi="Calibri" w:cs="Calibri"/>
          <w:sz w:val="22"/>
        </w:rPr>
        <w:t>A</w:t>
      </w:r>
      <w:r>
        <w:rPr>
          <w:rFonts w:ascii="Calibri" w:hAnsi="Calibri" w:cs="Calibri"/>
          <w:sz w:val="22"/>
        </w:rPr>
        <w:t xml:space="preserve">warii i wykonaniu przez Wykonawcę testu poprawnego działania </w:t>
      </w:r>
      <w:r w:rsidR="008F2947">
        <w:rPr>
          <w:rFonts w:ascii="Calibri" w:hAnsi="Calibri" w:cs="Calibri"/>
          <w:sz w:val="22"/>
        </w:rPr>
        <w:t>O</w:t>
      </w:r>
      <w:r>
        <w:rPr>
          <w:rFonts w:ascii="Calibri" w:hAnsi="Calibri" w:cs="Calibri"/>
          <w:sz w:val="22"/>
        </w:rPr>
        <w:t xml:space="preserve">programowania, zaakceptowanego przez Zamawiającego, </w:t>
      </w:r>
      <w:r w:rsidR="008F2947">
        <w:rPr>
          <w:rFonts w:ascii="Calibri" w:hAnsi="Calibri" w:cs="Calibri"/>
          <w:sz w:val="22"/>
        </w:rPr>
        <w:t xml:space="preserve">Zgłoszenie Serwisowe </w:t>
      </w:r>
      <w:r>
        <w:rPr>
          <w:rFonts w:ascii="Calibri" w:hAnsi="Calibri" w:cs="Calibri"/>
          <w:sz w:val="22"/>
        </w:rPr>
        <w:t xml:space="preserve">traktowane jest jako zakończone.    </w:t>
      </w:r>
    </w:p>
    <w:p w14:paraId="4BE74130" w14:textId="77777777" w:rsidR="003A0B59" w:rsidRDefault="003A0B59" w:rsidP="0050241B">
      <w:pPr>
        <w:pStyle w:val="Akapitzlist1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Zgłoszenie </w:t>
      </w:r>
      <w:r w:rsidR="008F2947">
        <w:rPr>
          <w:rFonts w:ascii="Calibri" w:hAnsi="Calibri" w:cs="Calibri"/>
          <w:sz w:val="22"/>
        </w:rPr>
        <w:t>S</w:t>
      </w:r>
      <w:r>
        <w:rPr>
          <w:rFonts w:ascii="Calibri" w:hAnsi="Calibri" w:cs="Calibri"/>
          <w:sz w:val="22"/>
        </w:rPr>
        <w:t xml:space="preserve">erwisowe jest ostatecznie </w:t>
      </w:r>
      <w:r w:rsidR="000817D4">
        <w:rPr>
          <w:rFonts w:ascii="Calibri" w:hAnsi="Calibri" w:cs="Calibri"/>
          <w:sz w:val="22"/>
        </w:rPr>
        <w:t>zamykane</w:t>
      </w:r>
      <w:r w:rsidR="000F07F2">
        <w:rPr>
          <w:rFonts w:ascii="Calibri" w:hAnsi="Calibri" w:cs="Calibri"/>
          <w:sz w:val="22"/>
        </w:rPr>
        <w:t xml:space="preserve">, </w:t>
      </w:r>
      <w:r>
        <w:rPr>
          <w:rFonts w:ascii="Calibri" w:hAnsi="Calibri" w:cs="Calibri"/>
          <w:sz w:val="22"/>
        </w:rPr>
        <w:t xml:space="preserve">jeżeli upłynęło 7 dni od terminu usunięcia </w:t>
      </w:r>
      <w:r w:rsidR="008F2947">
        <w:rPr>
          <w:rFonts w:ascii="Calibri" w:hAnsi="Calibri" w:cs="Calibri"/>
          <w:sz w:val="22"/>
        </w:rPr>
        <w:t>A</w:t>
      </w:r>
      <w:r>
        <w:rPr>
          <w:rFonts w:ascii="Calibri" w:hAnsi="Calibri" w:cs="Calibri"/>
          <w:sz w:val="22"/>
        </w:rPr>
        <w:t>warii i</w:t>
      </w:r>
      <w:r w:rsidR="000817D4">
        <w:rPr>
          <w:rFonts w:ascii="Calibri" w:hAnsi="Calibri" w:cs="Calibri"/>
          <w:sz w:val="22"/>
        </w:rPr>
        <w:t xml:space="preserve"> przejścia </w:t>
      </w:r>
      <w:r w:rsidR="008F2947">
        <w:rPr>
          <w:rFonts w:ascii="Calibri" w:hAnsi="Calibri" w:cs="Calibri"/>
          <w:sz w:val="22"/>
        </w:rPr>
        <w:t>Z</w:t>
      </w:r>
      <w:r w:rsidR="000817D4">
        <w:rPr>
          <w:rFonts w:ascii="Calibri" w:hAnsi="Calibri" w:cs="Calibri"/>
          <w:sz w:val="22"/>
        </w:rPr>
        <w:t>głoszenia w status zrealizowane</w:t>
      </w:r>
      <w:r>
        <w:rPr>
          <w:rFonts w:ascii="Calibri" w:hAnsi="Calibri" w:cs="Calibri"/>
          <w:sz w:val="22"/>
        </w:rPr>
        <w:t xml:space="preserve">, a Zamawiający nie wniósł w tym czasie zastrzeżeń do wyniku usunięcia Awarii.  </w:t>
      </w:r>
    </w:p>
    <w:p w14:paraId="01BCA7D5" w14:textId="77777777" w:rsidR="003A0B59" w:rsidRDefault="003A0B59" w:rsidP="0050241B">
      <w:pPr>
        <w:pStyle w:val="Nagwek1"/>
        <w:keepLines/>
        <w:numPr>
          <w:ilvl w:val="0"/>
          <w:numId w:val="4"/>
        </w:numPr>
        <w:spacing w:before="0" w:after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lastRenderedPageBreak/>
        <w:t xml:space="preserve">Konsultacja   </w:t>
      </w:r>
      <w:r>
        <w:rPr>
          <w:rFonts w:ascii="Calibri" w:eastAsia="Times New Roman" w:hAnsi="Calibri" w:cs="Calibri"/>
          <w:b w:val="0"/>
          <w:bCs w:val="0"/>
          <w:sz w:val="22"/>
          <w:szCs w:val="22"/>
        </w:rPr>
        <w:t xml:space="preserve"> </w:t>
      </w:r>
    </w:p>
    <w:p w14:paraId="3D7F3E3E" w14:textId="77777777" w:rsidR="003A0B59" w:rsidRDefault="003A0B59" w:rsidP="0050241B">
      <w:pPr>
        <w:pStyle w:val="Akapitzlist1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Przyjęcie zgłoszenia Konsultacji związane jest z podjęciem następujących działań:    </w:t>
      </w:r>
    </w:p>
    <w:p w14:paraId="55839C47" w14:textId="77777777" w:rsidR="003A0B59" w:rsidRDefault="003A0B59" w:rsidP="0050241B">
      <w:pPr>
        <w:pStyle w:val="Akapitzlist1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wskazanie </w:t>
      </w:r>
      <w:r w:rsidR="008F2947">
        <w:rPr>
          <w:rFonts w:ascii="Calibri" w:hAnsi="Calibri" w:cs="Calibri"/>
          <w:sz w:val="22"/>
        </w:rPr>
        <w:t>U</w:t>
      </w:r>
      <w:r>
        <w:rPr>
          <w:rFonts w:ascii="Calibri" w:hAnsi="Calibri" w:cs="Calibri"/>
          <w:sz w:val="22"/>
        </w:rPr>
        <w:t xml:space="preserve">żytkownikowi </w:t>
      </w:r>
      <w:r w:rsidR="000F07F2">
        <w:rPr>
          <w:rFonts w:ascii="Calibri" w:hAnsi="Calibri" w:cs="Calibri"/>
          <w:sz w:val="22"/>
        </w:rPr>
        <w:t xml:space="preserve">Zamawiającego </w:t>
      </w:r>
      <w:r>
        <w:rPr>
          <w:rFonts w:ascii="Calibri" w:hAnsi="Calibri" w:cs="Calibri"/>
          <w:sz w:val="22"/>
        </w:rPr>
        <w:t xml:space="preserve">w dokumentacji lub materiałach szkoleniowych zapisów, w których znajdują się informacje dotyczące przedmiotu </w:t>
      </w:r>
      <w:r w:rsidR="008F2947">
        <w:rPr>
          <w:rFonts w:ascii="Calibri" w:hAnsi="Calibri" w:cs="Calibri"/>
          <w:sz w:val="22"/>
        </w:rPr>
        <w:t>Zgłoszenia Serwisowego</w:t>
      </w:r>
      <w:r>
        <w:rPr>
          <w:rFonts w:ascii="Calibri" w:hAnsi="Calibri" w:cs="Calibri"/>
          <w:sz w:val="22"/>
        </w:rPr>
        <w:t xml:space="preserve">, </w:t>
      </w:r>
    </w:p>
    <w:p w14:paraId="350F32C6" w14:textId="77777777" w:rsidR="003A0B59" w:rsidRDefault="003A0B59" w:rsidP="0050241B">
      <w:pPr>
        <w:pStyle w:val="Akapitzlist1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wskazanie </w:t>
      </w:r>
      <w:r w:rsidR="004A5E2F">
        <w:rPr>
          <w:rFonts w:ascii="Calibri" w:hAnsi="Calibri" w:cs="Calibri"/>
          <w:sz w:val="22"/>
        </w:rPr>
        <w:t>u</w:t>
      </w:r>
      <w:r>
        <w:rPr>
          <w:rFonts w:ascii="Calibri" w:hAnsi="Calibri" w:cs="Calibri"/>
          <w:sz w:val="22"/>
        </w:rPr>
        <w:t xml:space="preserve">żytkownikowi </w:t>
      </w:r>
      <w:r w:rsidR="004A5E2F">
        <w:rPr>
          <w:rFonts w:ascii="Calibri" w:hAnsi="Calibri" w:cs="Calibri"/>
          <w:sz w:val="22"/>
        </w:rPr>
        <w:t xml:space="preserve">Zamawiającego </w:t>
      </w:r>
      <w:r>
        <w:rPr>
          <w:rFonts w:ascii="Calibri" w:hAnsi="Calibri" w:cs="Calibri"/>
          <w:sz w:val="22"/>
        </w:rPr>
        <w:t xml:space="preserve">miejsca, w którym można powziąć informacje na temat przedmiotu </w:t>
      </w:r>
      <w:r w:rsidR="00C80E6D">
        <w:rPr>
          <w:rFonts w:ascii="Calibri" w:hAnsi="Calibri" w:cs="Calibri"/>
          <w:sz w:val="22"/>
        </w:rPr>
        <w:t>Z</w:t>
      </w:r>
      <w:r>
        <w:rPr>
          <w:rFonts w:ascii="Calibri" w:hAnsi="Calibri" w:cs="Calibri"/>
          <w:sz w:val="22"/>
        </w:rPr>
        <w:t xml:space="preserve">głoszenia, jeżeli było ono uprzednio przedmiotem działań serwisowych inicjowanych przez innych </w:t>
      </w:r>
      <w:r w:rsidR="008F2947">
        <w:rPr>
          <w:rFonts w:ascii="Calibri" w:hAnsi="Calibri" w:cs="Calibri"/>
          <w:sz w:val="22"/>
        </w:rPr>
        <w:t>U</w:t>
      </w:r>
      <w:r>
        <w:rPr>
          <w:rFonts w:ascii="Calibri" w:hAnsi="Calibri" w:cs="Calibri"/>
          <w:sz w:val="22"/>
        </w:rPr>
        <w:t xml:space="preserve">żytkowników, w szczególności do zamieszczonych w narzędziu HD.    </w:t>
      </w:r>
    </w:p>
    <w:p w14:paraId="231BADBF" w14:textId="77777777" w:rsidR="003A0B59" w:rsidRDefault="003A0B59" w:rsidP="0050241B">
      <w:pPr>
        <w:pStyle w:val="Akapitzlist1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udzielenie </w:t>
      </w:r>
      <w:r w:rsidR="00C80E6D">
        <w:rPr>
          <w:rFonts w:ascii="Calibri" w:hAnsi="Calibri" w:cs="Calibri"/>
          <w:sz w:val="22"/>
        </w:rPr>
        <w:t>K</w:t>
      </w:r>
      <w:r>
        <w:rPr>
          <w:rFonts w:ascii="Calibri" w:hAnsi="Calibri" w:cs="Calibri"/>
          <w:sz w:val="22"/>
        </w:rPr>
        <w:t xml:space="preserve">onsultacji i wyjaśnień w kwestiach stanowiących przedmiot </w:t>
      </w:r>
      <w:r w:rsidR="008F2947">
        <w:rPr>
          <w:rFonts w:ascii="Calibri" w:hAnsi="Calibri" w:cs="Calibri"/>
          <w:sz w:val="22"/>
        </w:rPr>
        <w:t>Z</w:t>
      </w:r>
      <w:r>
        <w:rPr>
          <w:rFonts w:ascii="Calibri" w:hAnsi="Calibri" w:cs="Calibri"/>
          <w:sz w:val="22"/>
        </w:rPr>
        <w:t xml:space="preserve">głoszenia. </w:t>
      </w:r>
    </w:p>
    <w:p w14:paraId="77E54DBA" w14:textId="77777777" w:rsidR="003A0B59" w:rsidRDefault="003A0B59" w:rsidP="0050241B">
      <w:pPr>
        <w:pStyle w:val="Akapitzlist1"/>
        <w:numPr>
          <w:ilvl w:val="0"/>
          <w:numId w:val="6"/>
        </w:numPr>
        <w:spacing w:after="1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Po uznaniu przez </w:t>
      </w:r>
      <w:r w:rsidR="008F2947">
        <w:rPr>
          <w:rFonts w:ascii="Calibri" w:hAnsi="Calibri" w:cs="Calibri"/>
          <w:sz w:val="22"/>
        </w:rPr>
        <w:t>U</w:t>
      </w:r>
      <w:r>
        <w:rPr>
          <w:rFonts w:ascii="Calibri" w:hAnsi="Calibri" w:cs="Calibri"/>
          <w:sz w:val="22"/>
        </w:rPr>
        <w:t xml:space="preserve">żytkownika </w:t>
      </w:r>
      <w:r w:rsidR="004A5E2F">
        <w:rPr>
          <w:rFonts w:ascii="Calibri" w:hAnsi="Calibri" w:cs="Calibri"/>
          <w:sz w:val="22"/>
        </w:rPr>
        <w:t xml:space="preserve">Zamawiającego </w:t>
      </w:r>
      <w:r>
        <w:rPr>
          <w:rFonts w:ascii="Calibri" w:hAnsi="Calibri" w:cs="Calibri"/>
          <w:sz w:val="22"/>
        </w:rPr>
        <w:t xml:space="preserve">i pracownika </w:t>
      </w:r>
      <w:r w:rsidR="004A5E2F">
        <w:rPr>
          <w:rFonts w:ascii="Calibri" w:hAnsi="Calibri" w:cs="Calibri"/>
          <w:sz w:val="22"/>
        </w:rPr>
        <w:t>Wykonawcy</w:t>
      </w:r>
      <w:r>
        <w:rPr>
          <w:rFonts w:ascii="Calibri" w:hAnsi="Calibri" w:cs="Calibri"/>
          <w:sz w:val="22"/>
        </w:rPr>
        <w:t xml:space="preserve">, że realizacja </w:t>
      </w:r>
      <w:r w:rsidR="008F2947">
        <w:rPr>
          <w:rFonts w:ascii="Calibri" w:hAnsi="Calibri" w:cs="Calibri"/>
          <w:sz w:val="22"/>
        </w:rPr>
        <w:t>Z</w:t>
      </w:r>
      <w:r w:rsidR="004A5E2F">
        <w:rPr>
          <w:rFonts w:ascii="Calibri" w:hAnsi="Calibri" w:cs="Calibri"/>
          <w:sz w:val="22"/>
        </w:rPr>
        <w:t xml:space="preserve">głoszenia Konsultacji </w:t>
      </w:r>
      <w:r>
        <w:rPr>
          <w:rFonts w:ascii="Calibri" w:hAnsi="Calibri" w:cs="Calibri"/>
          <w:sz w:val="22"/>
        </w:rPr>
        <w:t xml:space="preserve">dobiegła końca, status </w:t>
      </w:r>
      <w:r w:rsidR="008F2947">
        <w:rPr>
          <w:rFonts w:ascii="Calibri" w:hAnsi="Calibri" w:cs="Calibri"/>
          <w:sz w:val="22"/>
        </w:rPr>
        <w:t>Z</w:t>
      </w:r>
      <w:r>
        <w:rPr>
          <w:rFonts w:ascii="Calibri" w:hAnsi="Calibri" w:cs="Calibri"/>
          <w:sz w:val="22"/>
        </w:rPr>
        <w:t xml:space="preserve">głoszenia zmienia się na zakończone. Po upływie 7 dni od terminu, w którym </w:t>
      </w:r>
      <w:r w:rsidR="008F2947">
        <w:rPr>
          <w:rFonts w:ascii="Calibri" w:hAnsi="Calibri" w:cs="Calibri"/>
          <w:sz w:val="22"/>
        </w:rPr>
        <w:t xml:space="preserve">Zgłoszenie Serwisowe </w:t>
      </w:r>
      <w:r w:rsidR="004A5E2F">
        <w:rPr>
          <w:rFonts w:ascii="Calibri" w:hAnsi="Calibri" w:cs="Calibri"/>
          <w:sz w:val="22"/>
        </w:rPr>
        <w:t>zostało</w:t>
      </w:r>
      <w:r>
        <w:rPr>
          <w:rFonts w:ascii="Calibri" w:hAnsi="Calibri" w:cs="Calibri"/>
          <w:sz w:val="22"/>
        </w:rPr>
        <w:t xml:space="preserve"> zrealizowane, a </w:t>
      </w:r>
      <w:r w:rsidR="008F2947">
        <w:rPr>
          <w:rFonts w:ascii="Calibri" w:hAnsi="Calibri" w:cs="Calibri"/>
          <w:sz w:val="22"/>
        </w:rPr>
        <w:t>U</w:t>
      </w:r>
      <w:r>
        <w:rPr>
          <w:rFonts w:ascii="Calibri" w:hAnsi="Calibri" w:cs="Calibri"/>
          <w:sz w:val="22"/>
        </w:rPr>
        <w:t xml:space="preserve">żytkownik nie wniósł do niego zastrzeżeń, </w:t>
      </w:r>
      <w:r w:rsidR="008F2947">
        <w:rPr>
          <w:rFonts w:ascii="Calibri" w:hAnsi="Calibri" w:cs="Calibri"/>
          <w:sz w:val="22"/>
        </w:rPr>
        <w:t xml:space="preserve">Zgłoszenie Serwisowe </w:t>
      </w:r>
      <w:r>
        <w:rPr>
          <w:rFonts w:ascii="Calibri" w:hAnsi="Calibri" w:cs="Calibri"/>
          <w:sz w:val="22"/>
        </w:rPr>
        <w:t xml:space="preserve">jest ostatecznie </w:t>
      </w:r>
      <w:r w:rsidR="000B0D3E">
        <w:rPr>
          <w:rFonts w:ascii="Calibri" w:hAnsi="Calibri" w:cs="Calibri"/>
          <w:sz w:val="22"/>
        </w:rPr>
        <w:t xml:space="preserve"> </w:t>
      </w:r>
      <w:r w:rsidR="008F2947">
        <w:rPr>
          <w:rFonts w:ascii="Calibri" w:hAnsi="Calibri" w:cs="Calibri"/>
          <w:sz w:val="22"/>
        </w:rPr>
        <w:t>„</w:t>
      </w:r>
      <w:r w:rsidR="000B0D3E">
        <w:rPr>
          <w:rFonts w:ascii="Calibri" w:hAnsi="Calibri" w:cs="Calibri"/>
          <w:sz w:val="22"/>
        </w:rPr>
        <w:t>zamykane”.</w:t>
      </w:r>
    </w:p>
    <w:p w14:paraId="32E3D481" w14:textId="77777777" w:rsidR="003A0B59" w:rsidRDefault="003073B1" w:rsidP="0050241B">
      <w:pPr>
        <w:pStyle w:val="Nagwek1"/>
        <w:keepLines/>
        <w:numPr>
          <w:ilvl w:val="0"/>
          <w:numId w:val="4"/>
        </w:numPr>
        <w:spacing w:before="0" w:after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 S</w:t>
      </w:r>
      <w:r w:rsidR="003A0B59">
        <w:rPr>
          <w:rFonts w:ascii="Calibri" w:hAnsi="Calibri" w:cs="Calibri"/>
          <w:b w:val="0"/>
          <w:bCs w:val="0"/>
          <w:sz w:val="22"/>
          <w:szCs w:val="22"/>
        </w:rPr>
        <w:t xml:space="preserve">erwis </w:t>
      </w:r>
      <w:r w:rsidR="008F2947">
        <w:rPr>
          <w:rFonts w:ascii="Calibri" w:hAnsi="Calibri" w:cs="Calibri"/>
          <w:b w:val="0"/>
          <w:bCs w:val="0"/>
          <w:sz w:val="22"/>
          <w:szCs w:val="22"/>
        </w:rPr>
        <w:t xml:space="preserve">Motoru Bazy Danych </w:t>
      </w:r>
      <w:r w:rsidR="008F2947">
        <w:rPr>
          <w:rFonts w:ascii="Calibri" w:eastAsia="Times New Roman" w:hAnsi="Calibri" w:cs="Calibri"/>
          <w:b w:val="0"/>
          <w:bCs w:val="0"/>
          <w:sz w:val="22"/>
          <w:szCs w:val="22"/>
        </w:rPr>
        <w:t xml:space="preserve"> </w:t>
      </w:r>
    </w:p>
    <w:p w14:paraId="695C1D1F" w14:textId="77777777" w:rsidR="003A0B59" w:rsidRDefault="003073B1" w:rsidP="0050241B">
      <w:pPr>
        <w:pStyle w:val="Akapitzlist1"/>
        <w:numPr>
          <w:ilvl w:val="0"/>
          <w:numId w:val="8"/>
        </w:numPr>
        <w:tabs>
          <w:tab w:val="right" w:pos="709"/>
        </w:tabs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Serwis (n</w:t>
      </w:r>
      <w:r w:rsidR="003A0B59">
        <w:rPr>
          <w:rFonts w:ascii="Calibri" w:hAnsi="Calibri" w:cs="Calibri"/>
          <w:sz w:val="22"/>
        </w:rPr>
        <w:t>aprawa</w:t>
      </w:r>
      <w:r>
        <w:rPr>
          <w:rFonts w:ascii="Calibri" w:hAnsi="Calibri" w:cs="Calibri"/>
          <w:sz w:val="22"/>
        </w:rPr>
        <w:t>)</w:t>
      </w:r>
      <w:r w:rsidR="003A0B59">
        <w:rPr>
          <w:rFonts w:ascii="Calibri" w:hAnsi="Calibri" w:cs="Calibri"/>
          <w:sz w:val="22"/>
        </w:rPr>
        <w:t xml:space="preserve"> </w:t>
      </w:r>
      <w:r w:rsidR="00C80E6D">
        <w:rPr>
          <w:rFonts w:ascii="Calibri" w:hAnsi="Calibri" w:cs="Calibri"/>
          <w:sz w:val="22"/>
        </w:rPr>
        <w:t xml:space="preserve">Motoru Bazy Danych </w:t>
      </w:r>
      <w:r w:rsidR="003A0B59">
        <w:rPr>
          <w:rFonts w:ascii="Calibri" w:hAnsi="Calibri" w:cs="Calibri"/>
          <w:sz w:val="22"/>
        </w:rPr>
        <w:t xml:space="preserve">może obejmować realizację jednej lub kilku czynności wymienionych poniżej:  </w:t>
      </w:r>
    </w:p>
    <w:p w14:paraId="0DD61A50" w14:textId="77777777" w:rsidR="003A0B59" w:rsidRDefault="003A0B59" w:rsidP="0050241B">
      <w:pPr>
        <w:widowControl/>
        <w:numPr>
          <w:ilvl w:val="0"/>
          <w:numId w:val="3"/>
        </w:numPr>
        <w:spacing w:after="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kompilacja obiektów bazy danych, 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9BC1FB0" w14:textId="77777777" w:rsidR="003A0B59" w:rsidRDefault="003A0B59" w:rsidP="0050241B">
      <w:pPr>
        <w:widowControl/>
        <w:numPr>
          <w:ilvl w:val="0"/>
          <w:numId w:val="3"/>
        </w:numPr>
        <w:spacing w:after="18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przeliczanie statystyk bazy danych,  </w:t>
      </w:r>
    </w:p>
    <w:p w14:paraId="71189EB7" w14:textId="77777777" w:rsidR="003A0B59" w:rsidRDefault="003A0B59" w:rsidP="0050241B">
      <w:pPr>
        <w:widowControl/>
        <w:numPr>
          <w:ilvl w:val="0"/>
          <w:numId w:val="3"/>
        </w:numPr>
        <w:spacing w:after="18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dodawania i modyfikacja przestrzeni tabel,  </w:t>
      </w:r>
    </w:p>
    <w:p w14:paraId="588DD561" w14:textId="77777777" w:rsidR="003A0B59" w:rsidRDefault="003A0B59" w:rsidP="0050241B">
      <w:pPr>
        <w:widowControl/>
        <w:numPr>
          <w:ilvl w:val="0"/>
          <w:numId w:val="3"/>
        </w:numPr>
        <w:spacing w:after="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rekonfiguracja parametrów bazy</w:t>
      </w:r>
      <w:r>
        <w:rPr>
          <w:rFonts w:ascii="Calibri" w:eastAsia="Times New Roman" w:hAnsi="Calibri" w:cs="Calibri"/>
          <w:sz w:val="22"/>
          <w:szCs w:val="22"/>
        </w:rPr>
        <w:t xml:space="preserve"> danych,    </w:t>
      </w:r>
    </w:p>
    <w:p w14:paraId="543FD0AA" w14:textId="77777777" w:rsidR="003A0B59" w:rsidRDefault="003A0B59" w:rsidP="0050241B">
      <w:pPr>
        <w:widowControl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identyfikacja innych czynności koniecznych do naprawy.   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2F34EF36" w14:textId="77777777" w:rsidR="003A0B59" w:rsidRDefault="003A0B59" w:rsidP="0050241B">
      <w:pPr>
        <w:pStyle w:val="Akapitzlist1"/>
        <w:numPr>
          <w:ilvl w:val="0"/>
          <w:numId w:val="8"/>
        </w:num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Prace Wykonawcy dotyczące ww. napraw </w:t>
      </w:r>
      <w:r w:rsidR="00C80E6D">
        <w:rPr>
          <w:rFonts w:ascii="Calibri" w:hAnsi="Calibri" w:cs="Calibri"/>
          <w:sz w:val="22"/>
        </w:rPr>
        <w:t xml:space="preserve">Motoru Baz Danych </w:t>
      </w:r>
      <w:r>
        <w:rPr>
          <w:rFonts w:ascii="Calibri" w:hAnsi="Calibri" w:cs="Calibri"/>
          <w:sz w:val="22"/>
        </w:rPr>
        <w:t xml:space="preserve">oraz wgrywania poprawek, ewentualnych </w:t>
      </w:r>
      <w:r w:rsidR="008F2947">
        <w:rPr>
          <w:rFonts w:ascii="Calibri" w:hAnsi="Calibri" w:cs="Calibri"/>
          <w:sz w:val="22"/>
        </w:rPr>
        <w:t>U</w:t>
      </w:r>
      <w:r>
        <w:rPr>
          <w:rFonts w:ascii="Calibri" w:hAnsi="Calibri" w:cs="Calibri"/>
          <w:sz w:val="22"/>
        </w:rPr>
        <w:t>aktualnień producenta, konserwacji baz danych testów przywracania z backup-u baz danych będ</w:t>
      </w:r>
      <w:r w:rsidR="003073B1">
        <w:rPr>
          <w:rFonts w:ascii="Calibri" w:hAnsi="Calibri" w:cs="Calibri"/>
          <w:sz w:val="22"/>
        </w:rPr>
        <w:t xml:space="preserve">ą </w:t>
      </w:r>
      <w:r>
        <w:rPr>
          <w:rFonts w:ascii="Calibri" w:hAnsi="Calibri" w:cs="Calibri"/>
          <w:sz w:val="22"/>
        </w:rPr>
        <w:t xml:space="preserve">wykonywane jedynie w przypadku posiadania przez Zamawiającego minimalnych wersji baz danych wymaganych przez </w:t>
      </w:r>
      <w:r w:rsidR="003073B1">
        <w:rPr>
          <w:rFonts w:ascii="Calibri" w:hAnsi="Calibri" w:cs="Calibri"/>
          <w:sz w:val="22"/>
        </w:rPr>
        <w:t>p</w:t>
      </w:r>
      <w:r>
        <w:rPr>
          <w:rFonts w:ascii="Calibri" w:hAnsi="Calibri" w:cs="Calibri"/>
          <w:sz w:val="22"/>
        </w:rPr>
        <w:t xml:space="preserve">roducenta systemu oraz rozliczne w ramach pakietu godzin przeznaczonych na </w:t>
      </w:r>
      <w:r w:rsidR="00886176">
        <w:rPr>
          <w:rFonts w:ascii="Calibri" w:hAnsi="Calibri" w:cs="Calibri"/>
          <w:sz w:val="22"/>
        </w:rPr>
        <w:t xml:space="preserve"> </w:t>
      </w:r>
      <w:r w:rsidR="008F2947">
        <w:rPr>
          <w:rFonts w:ascii="Calibri" w:hAnsi="Calibri" w:cs="Calibri"/>
          <w:sz w:val="22"/>
        </w:rPr>
        <w:t>Usługi Serwisowe</w:t>
      </w:r>
      <w:r>
        <w:rPr>
          <w:rFonts w:ascii="Calibri" w:hAnsi="Calibri" w:cs="Calibri"/>
          <w:sz w:val="22"/>
        </w:rPr>
        <w:t xml:space="preserve">.  </w:t>
      </w:r>
    </w:p>
    <w:p w14:paraId="1CC9C236" w14:textId="77777777" w:rsidR="003A0B59" w:rsidRDefault="003A0B59" w:rsidP="0050241B">
      <w:pPr>
        <w:pStyle w:val="Akapitzlist1"/>
        <w:numPr>
          <w:ilvl w:val="0"/>
          <w:numId w:val="8"/>
        </w:numPr>
        <w:spacing w:after="1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Zgłoszenie </w:t>
      </w:r>
      <w:r w:rsidR="008F2947">
        <w:rPr>
          <w:rFonts w:ascii="Calibri" w:hAnsi="Calibri" w:cs="Calibri"/>
          <w:sz w:val="22"/>
        </w:rPr>
        <w:t>S</w:t>
      </w:r>
      <w:r>
        <w:rPr>
          <w:rFonts w:ascii="Calibri" w:hAnsi="Calibri" w:cs="Calibri"/>
          <w:sz w:val="22"/>
        </w:rPr>
        <w:t xml:space="preserve">erwisowe jest ostatecznie </w:t>
      </w:r>
      <w:r w:rsidR="000B0D3E">
        <w:rPr>
          <w:rFonts w:ascii="Calibri" w:hAnsi="Calibri" w:cs="Calibri"/>
          <w:sz w:val="22"/>
        </w:rPr>
        <w:t xml:space="preserve"> zamykane</w:t>
      </w:r>
      <w:r>
        <w:rPr>
          <w:rFonts w:ascii="Calibri" w:hAnsi="Calibri" w:cs="Calibri"/>
          <w:sz w:val="22"/>
        </w:rPr>
        <w:t>, jeżeli upłynęło 7 dni od terminu wykonania usługi</w:t>
      </w:r>
      <w:r w:rsidR="000B0D3E">
        <w:rPr>
          <w:rFonts w:ascii="Calibri" w:hAnsi="Calibri" w:cs="Calibri"/>
          <w:sz w:val="22"/>
        </w:rPr>
        <w:t xml:space="preserve"> i przejście </w:t>
      </w:r>
      <w:r w:rsidR="008F2947">
        <w:rPr>
          <w:rFonts w:ascii="Calibri" w:hAnsi="Calibri" w:cs="Calibri"/>
          <w:sz w:val="22"/>
        </w:rPr>
        <w:t>Z</w:t>
      </w:r>
      <w:r w:rsidR="000B0D3E">
        <w:rPr>
          <w:rFonts w:ascii="Calibri" w:hAnsi="Calibri" w:cs="Calibri"/>
          <w:sz w:val="22"/>
        </w:rPr>
        <w:t>głoszenia w status zrealizowane</w:t>
      </w:r>
      <w:r>
        <w:rPr>
          <w:rFonts w:ascii="Calibri" w:hAnsi="Calibri" w:cs="Calibri"/>
          <w:sz w:val="22"/>
        </w:rPr>
        <w:t>, a Zamawiający nie wniósł w tym czasie zastrzeżeń do wyniku realizacji usługi</w:t>
      </w:r>
      <w:r w:rsidR="008F2947"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</w:rPr>
        <w:t xml:space="preserve"> </w:t>
      </w:r>
    </w:p>
    <w:p w14:paraId="032C520F" w14:textId="77777777" w:rsidR="003A0B59" w:rsidRDefault="003A0B59" w:rsidP="0050241B">
      <w:pPr>
        <w:pStyle w:val="Nagwek1"/>
        <w:keepLines/>
        <w:numPr>
          <w:ilvl w:val="0"/>
          <w:numId w:val="4"/>
        </w:numPr>
        <w:spacing w:before="0" w:after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eastAsia="Times New Roman" w:hAnsi="Calibri" w:cs="Calibri"/>
          <w:b w:val="0"/>
          <w:bCs w:val="0"/>
          <w:sz w:val="22"/>
          <w:szCs w:val="22"/>
        </w:rPr>
        <w:t xml:space="preserve">Usługi serwisowe </w:t>
      </w:r>
    </w:p>
    <w:p w14:paraId="5654C504" w14:textId="77777777" w:rsidR="003A0B59" w:rsidRDefault="003A0B59" w:rsidP="0050241B">
      <w:pPr>
        <w:pStyle w:val="Akapitzlist1"/>
        <w:numPr>
          <w:ilvl w:val="0"/>
          <w:numId w:val="9"/>
        </w:numPr>
        <w:spacing w:after="38" w:line="240" w:lineRule="auto"/>
        <w:ind w:right="3959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Usługa realizowana będzie przez Wykonawcę poprzez:    </w:t>
      </w:r>
    </w:p>
    <w:p w14:paraId="0D1713CF" w14:textId="77777777" w:rsidR="003A0B59" w:rsidRDefault="008243ED" w:rsidP="0050241B">
      <w:pPr>
        <w:pStyle w:val="Akapitzlist1"/>
        <w:numPr>
          <w:ilvl w:val="0"/>
          <w:numId w:val="10"/>
        </w:numPr>
        <w:spacing w:after="38" w:line="240" w:lineRule="auto"/>
        <w:ind w:right="184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wizyty serwisowe w siedzibie </w:t>
      </w:r>
      <w:r w:rsidR="003A0B59">
        <w:rPr>
          <w:rFonts w:ascii="Calibri" w:hAnsi="Calibri" w:cs="Calibri"/>
          <w:sz w:val="22"/>
        </w:rPr>
        <w:t xml:space="preserve">Zamawiającego,    </w:t>
      </w:r>
    </w:p>
    <w:p w14:paraId="495F9F26" w14:textId="77777777" w:rsidR="003A0B59" w:rsidRDefault="003A0B59" w:rsidP="0050241B">
      <w:pPr>
        <w:pStyle w:val="Akapitzlist1"/>
        <w:numPr>
          <w:ilvl w:val="0"/>
          <w:numId w:val="10"/>
        </w:numPr>
        <w:spacing w:after="38" w:line="240" w:lineRule="auto"/>
        <w:ind w:right="3959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połączenia zdalne.  </w:t>
      </w:r>
    </w:p>
    <w:p w14:paraId="7469626C" w14:textId="77777777" w:rsidR="003A0B59" w:rsidRDefault="003A0B59" w:rsidP="0050241B">
      <w:pPr>
        <w:pStyle w:val="Akapitzlist1"/>
        <w:numPr>
          <w:ilvl w:val="0"/>
          <w:numId w:val="9"/>
        </w:num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Wizyty serwisowe realizowane będą przez Wykonawcę w zależn</w:t>
      </w:r>
      <w:r w:rsidR="00700952">
        <w:rPr>
          <w:rFonts w:ascii="Calibri" w:hAnsi="Calibri" w:cs="Calibri"/>
          <w:sz w:val="22"/>
        </w:rPr>
        <w:t xml:space="preserve">ości od potrzeb Zamawiającego. </w:t>
      </w:r>
      <w:r>
        <w:rPr>
          <w:rFonts w:ascii="Calibri" w:hAnsi="Calibri" w:cs="Calibri"/>
          <w:sz w:val="22"/>
        </w:rPr>
        <w:t xml:space="preserve">Zapotrzebowanie na wizytę </w:t>
      </w:r>
      <w:r w:rsidR="008F2947">
        <w:rPr>
          <w:rFonts w:ascii="Calibri" w:hAnsi="Calibri" w:cs="Calibri"/>
          <w:sz w:val="22"/>
        </w:rPr>
        <w:t>k</w:t>
      </w:r>
      <w:r>
        <w:rPr>
          <w:rFonts w:ascii="Calibri" w:hAnsi="Calibri" w:cs="Calibri"/>
          <w:sz w:val="22"/>
        </w:rPr>
        <w:t xml:space="preserve">onsultanta zakłada pobyt Konsultanta nie krócej niż 5 godzin w siedzibie Zamawiającego.  </w:t>
      </w:r>
    </w:p>
    <w:p w14:paraId="09F1BF7A" w14:textId="77777777" w:rsidR="003A0B59" w:rsidRDefault="003A0B59" w:rsidP="0050241B">
      <w:pPr>
        <w:pStyle w:val="Akapitzlist1"/>
        <w:numPr>
          <w:ilvl w:val="0"/>
          <w:numId w:val="9"/>
        </w:num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Zgłoszenie Wizyty serwisowej przez Zamawiającego nastąpi z 7 dniowym wyprzedzeniem. Każde zgłoszenie zawierać będzie szczegółowo zakres prac do wykonania przez Wykonawcę.  </w:t>
      </w:r>
    </w:p>
    <w:p w14:paraId="1A4B50B6" w14:textId="77777777" w:rsidR="003A0B59" w:rsidRDefault="003A0B59" w:rsidP="0050241B">
      <w:pPr>
        <w:pStyle w:val="Akapitzlist1"/>
        <w:numPr>
          <w:ilvl w:val="0"/>
          <w:numId w:val="9"/>
        </w:num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 sytuacjach szczególnych i uzasadnionych termin </w:t>
      </w:r>
      <w:r w:rsidR="00B758C9">
        <w:rPr>
          <w:rFonts w:ascii="Calibri" w:hAnsi="Calibri" w:cs="Calibri"/>
          <w:sz w:val="22"/>
        </w:rPr>
        <w:t>w</w:t>
      </w:r>
      <w:r>
        <w:rPr>
          <w:rFonts w:ascii="Calibri" w:hAnsi="Calibri" w:cs="Calibri"/>
          <w:sz w:val="22"/>
        </w:rPr>
        <w:t xml:space="preserve">izyty </w:t>
      </w:r>
      <w:r w:rsidR="00B758C9">
        <w:rPr>
          <w:rFonts w:ascii="Calibri" w:hAnsi="Calibri" w:cs="Calibri"/>
          <w:sz w:val="22"/>
        </w:rPr>
        <w:t>s</w:t>
      </w:r>
      <w:r>
        <w:rPr>
          <w:rFonts w:ascii="Calibri" w:hAnsi="Calibri" w:cs="Calibri"/>
          <w:sz w:val="22"/>
        </w:rPr>
        <w:t xml:space="preserve">erwisowej może zostać zmieniony za zgodą Zamawiającego, jednakże różnica dni w terminie </w:t>
      </w:r>
      <w:r w:rsidR="00B758C9">
        <w:rPr>
          <w:rFonts w:ascii="Calibri" w:hAnsi="Calibri" w:cs="Calibri"/>
          <w:sz w:val="22"/>
        </w:rPr>
        <w:t>w</w:t>
      </w:r>
      <w:r>
        <w:rPr>
          <w:rFonts w:ascii="Calibri" w:hAnsi="Calibri" w:cs="Calibri"/>
          <w:sz w:val="22"/>
        </w:rPr>
        <w:t xml:space="preserve">izyty nie może przekraczać 5 dni liczonych od wcześniej ustalonego terminu.  </w:t>
      </w:r>
    </w:p>
    <w:p w14:paraId="56642218" w14:textId="77777777" w:rsidR="003A0B59" w:rsidRDefault="003A0B59" w:rsidP="0050241B">
      <w:pPr>
        <w:pStyle w:val="Akapitzlist1"/>
        <w:numPr>
          <w:ilvl w:val="0"/>
          <w:numId w:val="9"/>
        </w:num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Połączenia zdalne realizowane będą przez Wykonawcę w godzinach pracy Zamawiającego, po wcześniejszym uzgodnieniu terminu, godziny połączenia i rodzaju prac do wykonania z osobami upoważnionymi przez Zamawiającego.  </w:t>
      </w:r>
    </w:p>
    <w:p w14:paraId="5A7CD39A" w14:textId="77777777" w:rsidR="003A0B59" w:rsidRDefault="003A0B59" w:rsidP="00F52342">
      <w:pPr>
        <w:pStyle w:val="Akapitzlist1"/>
        <w:spacing w:line="240" w:lineRule="auto"/>
        <w:ind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Terminy realizacji </w:t>
      </w:r>
      <w:r w:rsidR="008F2947">
        <w:rPr>
          <w:rFonts w:ascii="Calibri" w:hAnsi="Calibri" w:cs="Calibri"/>
          <w:sz w:val="22"/>
        </w:rPr>
        <w:t>Zgłoszeń na usługi</w:t>
      </w:r>
      <w:r>
        <w:rPr>
          <w:rFonts w:ascii="Calibri" w:hAnsi="Calibri" w:cs="Calibri"/>
          <w:sz w:val="22"/>
        </w:rPr>
        <w:t xml:space="preserve"> zdaln</w:t>
      </w:r>
      <w:r w:rsidR="008F2947">
        <w:rPr>
          <w:rFonts w:ascii="Calibri" w:hAnsi="Calibri" w:cs="Calibri"/>
          <w:sz w:val="22"/>
        </w:rPr>
        <w:t>e</w:t>
      </w:r>
      <w:r>
        <w:rPr>
          <w:rFonts w:ascii="Calibri" w:hAnsi="Calibri" w:cs="Calibri"/>
          <w:sz w:val="22"/>
        </w:rPr>
        <w:t xml:space="preserve"> będą obowiązywały wówczas kiedy Zamawiający udostępni połączenie zdalne. W przypadku braku takiego dostępu terminy realizacji usług mogą się przedłużać i tym samym mogą być niedochowane co nie będzie miało odzwierciedlenia w konsekwencjach dochowania terminów realizacji określonych dla Wykonawcy</w:t>
      </w:r>
    </w:p>
    <w:p w14:paraId="01CE8F78" w14:textId="77777777" w:rsidR="003A0B59" w:rsidRDefault="003A0B59" w:rsidP="0050241B">
      <w:pPr>
        <w:pStyle w:val="Akapitzlist1"/>
        <w:numPr>
          <w:ilvl w:val="0"/>
          <w:numId w:val="9"/>
        </w:num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>Rozliczenie czasu trwania usługi wykonanej poprzez połączenie zdalne Wykonawca winien przesłać Zamawiającemu w narzędziu HD do akceptacji. Usługa może zostać rozliczon</w:t>
      </w:r>
      <w:r w:rsidR="004D5161">
        <w:rPr>
          <w:rFonts w:ascii="Calibri" w:hAnsi="Calibri" w:cs="Calibri"/>
          <w:sz w:val="22"/>
        </w:rPr>
        <w:t>a</w:t>
      </w:r>
      <w:r>
        <w:rPr>
          <w:rFonts w:ascii="Calibri" w:hAnsi="Calibri" w:cs="Calibri"/>
          <w:sz w:val="22"/>
        </w:rPr>
        <w:t xml:space="preserve"> </w:t>
      </w:r>
      <w:r w:rsidR="004D5161">
        <w:rPr>
          <w:rFonts w:ascii="Calibri" w:hAnsi="Calibri" w:cs="Calibri"/>
          <w:sz w:val="22"/>
        </w:rPr>
        <w:t xml:space="preserve">w limicie godzin przeznaczonych na usługi serwisowe tylko i </w:t>
      </w:r>
      <w:r>
        <w:rPr>
          <w:rFonts w:ascii="Calibri" w:hAnsi="Calibri" w:cs="Calibri"/>
          <w:sz w:val="22"/>
        </w:rPr>
        <w:t xml:space="preserve">wyłącznie po pozytywnym wykonaniu prac (osiągnięciu zamierzonego przez Zamawiającego celu i efektu) i zaakceptowaniu </w:t>
      </w:r>
      <w:r w:rsidR="00B758C9">
        <w:rPr>
          <w:rFonts w:ascii="Calibri" w:hAnsi="Calibri" w:cs="Calibri"/>
          <w:sz w:val="22"/>
        </w:rPr>
        <w:t>r</w:t>
      </w:r>
      <w:r>
        <w:rPr>
          <w:rFonts w:ascii="Calibri" w:hAnsi="Calibri" w:cs="Calibri"/>
          <w:sz w:val="22"/>
        </w:rPr>
        <w:t>ozliczenia czasu trwania usługi</w:t>
      </w:r>
      <w:r w:rsidR="00B758C9">
        <w:rPr>
          <w:rFonts w:ascii="Calibri" w:hAnsi="Calibri" w:cs="Calibri"/>
          <w:sz w:val="22"/>
        </w:rPr>
        <w:t xml:space="preserve"> przez Zamawiającego</w:t>
      </w:r>
      <w:r>
        <w:rPr>
          <w:rFonts w:ascii="Calibri" w:hAnsi="Calibri" w:cs="Calibri"/>
          <w:sz w:val="22"/>
        </w:rPr>
        <w:t xml:space="preserve">.  </w:t>
      </w:r>
    </w:p>
    <w:p w14:paraId="6C629DDF" w14:textId="77777777" w:rsidR="003A0B59" w:rsidRDefault="003A0B59" w:rsidP="0050241B">
      <w:pPr>
        <w:pStyle w:val="Akapitzlist1"/>
        <w:numPr>
          <w:ilvl w:val="0"/>
          <w:numId w:val="9"/>
        </w:num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Każdorazowe wykonanie w siedzibie Zamawiającego przez Serwis Wykonawcy zgłoszonych prac zakończone zostanie zarejestrowaniem przez Zamawiającego lub Wykonawcę w HD tych prac, zawierających w szczególności zakres wykonanych prac i liczbę przepracowanych przez Serwis Wykonawcy godzin, a protokół będzie generowany automatycznie z narzędzia </w:t>
      </w:r>
      <w:proofErr w:type="spellStart"/>
      <w:r>
        <w:rPr>
          <w:rFonts w:ascii="Calibri" w:hAnsi="Calibri" w:cs="Calibri"/>
          <w:sz w:val="22"/>
        </w:rPr>
        <w:t>HelpDesk</w:t>
      </w:r>
      <w:proofErr w:type="spellEnd"/>
      <w:r>
        <w:rPr>
          <w:rFonts w:ascii="Calibri" w:hAnsi="Calibri" w:cs="Calibri"/>
          <w:sz w:val="22"/>
        </w:rPr>
        <w:t xml:space="preserve">, </w:t>
      </w:r>
      <w:r w:rsidR="00B758C9">
        <w:rPr>
          <w:rFonts w:ascii="Calibri" w:hAnsi="Calibri" w:cs="Calibri"/>
          <w:sz w:val="22"/>
        </w:rPr>
        <w:t>i</w:t>
      </w:r>
      <w:r>
        <w:rPr>
          <w:rFonts w:ascii="Calibri" w:hAnsi="Calibri" w:cs="Calibri"/>
          <w:sz w:val="22"/>
        </w:rPr>
        <w:t xml:space="preserve"> wymaga podpisu ze strony Zamawiającego. </w:t>
      </w:r>
      <w:r w:rsidR="00AF32ED">
        <w:rPr>
          <w:rFonts w:ascii="Calibri" w:hAnsi="Calibri" w:cs="Calibri"/>
          <w:sz w:val="22"/>
        </w:rPr>
        <w:t>Podpisany przez Zamawiającego protokół będzie podstawą rozliczeń pomiędzy stronami.</w:t>
      </w:r>
      <w:r>
        <w:rPr>
          <w:rFonts w:ascii="Calibri" w:hAnsi="Calibri" w:cs="Calibri"/>
          <w:sz w:val="22"/>
        </w:rPr>
        <w:t xml:space="preserve"> </w:t>
      </w:r>
    </w:p>
    <w:p w14:paraId="1E4F6575" w14:textId="77777777" w:rsidR="003A0B59" w:rsidRPr="00F7629B" w:rsidRDefault="003A0B59" w:rsidP="0050241B">
      <w:pPr>
        <w:pStyle w:val="Akapitzlist1"/>
        <w:numPr>
          <w:ilvl w:val="0"/>
          <w:numId w:val="9"/>
        </w:numPr>
        <w:tabs>
          <w:tab w:val="center" w:pos="709"/>
        </w:tabs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Usługi serwisowe wykorzystane  będą przez Zamawiającego do określonego limitu godzinowego</w:t>
      </w:r>
      <w:r w:rsidR="00AF32ED">
        <w:rPr>
          <w:rFonts w:ascii="Calibri" w:hAnsi="Calibri" w:cs="Calibri"/>
          <w:sz w:val="22"/>
        </w:rPr>
        <w:t xml:space="preserve"> </w:t>
      </w:r>
      <w:r w:rsidR="00AF32ED" w:rsidRPr="00F7629B">
        <w:rPr>
          <w:rFonts w:ascii="Calibri" w:hAnsi="Calibri" w:cs="Calibri"/>
          <w:sz w:val="22"/>
        </w:rPr>
        <w:t xml:space="preserve">wynoszącego </w:t>
      </w:r>
      <w:r w:rsidR="00437B1D" w:rsidRPr="00F7629B">
        <w:rPr>
          <w:rFonts w:ascii="Calibri" w:hAnsi="Calibri" w:cs="Calibri"/>
          <w:b/>
          <w:sz w:val="22"/>
          <w:u w:val="single"/>
        </w:rPr>
        <w:t xml:space="preserve">2500 </w:t>
      </w:r>
      <w:r w:rsidR="00AF32ED" w:rsidRPr="00F7629B">
        <w:rPr>
          <w:rFonts w:ascii="Calibri" w:hAnsi="Calibri" w:cs="Calibri"/>
          <w:b/>
          <w:sz w:val="22"/>
          <w:u w:val="single"/>
        </w:rPr>
        <w:t>godzin</w:t>
      </w:r>
      <w:r w:rsidRPr="00F7629B">
        <w:rPr>
          <w:rFonts w:ascii="Calibri" w:hAnsi="Calibri" w:cs="Calibri"/>
          <w:b/>
          <w:sz w:val="22"/>
          <w:u w:val="single"/>
        </w:rPr>
        <w:t xml:space="preserve">.  </w:t>
      </w:r>
    </w:p>
    <w:p w14:paraId="66F40435" w14:textId="77777777" w:rsidR="003A0B59" w:rsidRDefault="003A0B59" w:rsidP="0050241B">
      <w:pPr>
        <w:pStyle w:val="Akapitzlist1"/>
        <w:numPr>
          <w:ilvl w:val="0"/>
          <w:numId w:val="9"/>
        </w:numPr>
        <w:spacing w:after="1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Każdorazowy dojazd do siedziby Zamawiającego stanowi równowartość 2 godzin usług serwisowych i umniejsza o t</w:t>
      </w:r>
      <w:r w:rsidR="00AF32ED">
        <w:rPr>
          <w:rFonts w:ascii="Calibri" w:hAnsi="Calibri" w:cs="Calibri"/>
          <w:sz w:val="22"/>
        </w:rPr>
        <w:t>ę</w:t>
      </w:r>
      <w:r>
        <w:rPr>
          <w:rFonts w:ascii="Calibri" w:hAnsi="Calibri" w:cs="Calibri"/>
          <w:sz w:val="22"/>
        </w:rPr>
        <w:t xml:space="preserve"> ilość pakiet godzin serwisowych </w:t>
      </w:r>
      <w:r w:rsidR="00AF32ED">
        <w:rPr>
          <w:rFonts w:ascii="Calibri" w:hAnsi="Calibri" w:cs="Calibri"/>
          <w:sz w:val="22"/>
        </w:rPr>
        <w:t xml:space="preserve">, o których mowa w </w:t>
      </w:r>
      <w:r w:rsidR="00C953A4">
        <w:rPr>
          <w:rFonts w:ascii="Calibri" w:hAnsi="Calibri" w:cs="Calibri"/>
          <w:sz w:val="22"/>
        </w:rPr>
        <w:t xml:space="preserve"> lit. h</w:t>
      </w:r>
      <w:r w:rsidR="00AF32ED">
        <w:rPr>
          <w:rFonts w:ascii="Calibri" w:hAnsi="Calibri" w:cs="Calibri"/>
          <w:sz w:val="22"/>
        </w:rPr>
        <w:t>) powyżej.</w:t>
      </w:r>
    </w:p>
    <w:p w14:paraId="3A5242C4" w14:textId="77777777" w:rsidR="003A0B59" w:rsidRDefault="003A0B59" w:rsidP="0050241B">
      <w:pPr>
        <w:pStyle w:val="Nagwek1"/>
        <w:keepLines/>
        <w:numPr>
          <w:ilvl w:val="0"/>
          <w:numId w:val="4"/>
        </w:numPr>
        <w:spacing w:before="0" w:after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Wada </w:t>
      </w:r>
      <w:r w:rsidR="00C953A4">
        <w:rPr>
          <w:rFonts w:ascii="Calibri" w:hAnsi="Calibri" w:cs="Calibri"/>
          <w:b w:val="0"/>
          <w:bCs w:val="0"/>
          <w:sz w:val="22"/>
          <w:szCs w:val="22"/>
        </w:rPr>
        <w:t xml:space="preserve">Aplikacji/Usterka Programistyczna </w:t>
      </w:r>
      <w:r w:rsidR="00C953A4">
        <w:rPr>
          <w:rFonts w:ascii="Calibri" w:eastAsia="Times New Roman" w:hAnsi="Calibri" w:cs="Calibri"/>
          <w:b w:val="0"/>
          <w:bCs w:val="0"/>
          <w:sz w:val="22"/>
          <w:szCs w:val="22"/>
        </w:rPr>
        <w:t xml:space="preserve"> </w:t>
      </w:r>
    </w:p>
    <w:p w14:paraId="00D8270F" w14:textId="77777777" w:rsidR="003A0B59" w:rsidRDefault="003A0B59" w:rsidP="0050241B">
      <w:pPr>
        <w:pStyle w:val="Akapitzlist1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Czas usunięcia Wady </w:t>
      </w:r>
      <w:r w:rsidR="00C953A4">
        <w:rPr>
          <w:rFonts w:ascii="Calibri" w:hAnsi="Calibri" w:cs="Calibri"/>
          <w:sz w:val="22"/>
        </w:rPr>
        <w:t xml:space="preserve">Aplikacji /Usterki Programistycznej </w:t>
      </w:r>
      <w:r>
        <w:rPr>
          <w:rFonts w:ascii="Calibri" w:hAnsi="Calibri" w:cs="Calibri"/>
          <w:sz w:val="22"/>
        </w:rPr>
        <w:t xml:space="preserve">to maksymalnie do 30 dni kalendarzowych liczonych od upływu </w:t>
      </w:r>
      <w:r w:rsidR="00C953A4">
        <w:rPr>
          <w:rFonts w:ascii="Calibri" w:hAnsi="Calibri" w:cs="Calibri"/>
          <w:sz w:val="22"/>
        </w:rPr>
        <w:t xml:space="preserve">Czasu Reakcji </w:t>
      </w:r>
      <w:r>
        <w:rPr>
          <w:rFonts w:ascii="Calibri" w:hAnsi="Calibri" w:cs="Calibri"/>
          <w:sz w:val="22"/>
        </w:rPr>
        <w:t xml:space="preserve">serwisu Wykonawcy na </w:t>
      </w:r>
      <w:r w:rsidR="00C953A4">
        <w:rPr>
          <w:rFonts w:ascii="Calibri" w:hAnsi="Calibri" w:cs="Calibri"/>
          <w:sz w:val="22"/>
        </w:rPr>
        <w:t xml:space="preserve">Zgłoszenie Serwisowe </w:t>
      </w:r>
      <w:r>
        <w:rPr>
          <w:rFonts w:ascii="Calibri" w:hAnsi="Calibri" w:cs="Calibri"/>
          <w:sz w:val="22"/>
        </w:rPr>
        <w:t xml:space="preserve">do dnia usunięcia Wady </w:t>
      </w:r>
      <w:r w:rsidR="00C953A4">
        <w:rPr>
          <w:rFonts w:ascii="Calibri" w:hAnsi="Calibri" w:cs="Calibri"/>
          <w:sz w:val="22"/>
        </w:rPr>
        <w:t xml:space="preserve">Aplikacji/Usterki Programistycznej </w:t>
      </w:r>
      <w:r>
        <w:rPr>
          <w:rFonts w:ascii="Calibri" w:hAnsi="Calibri" w:cs="Calibri"/>
          <w:sz w:val="22"/>
        </w:rPr>
        <w:t xml:space="preserve">i wykonania przez Wykonawcę testu poprawnego działania </w:t>
      </w:r>
      <w:r w:rsidR="00C953A4">
        <w:rPr>
          <w:rFonts w:ascii="Calibri" w:hAnsi="Calibri" w:cs="Calibri"/>
          <w:sz w:val="22"/>
        </w:rPr>
        <w:t>Oprogramowania</w:t>
      </w:r>
      <w:r>
        <w:rPr>
          <w:rFonts w:ascii="Calibri" w:hAnsi="Calibri" w:cs="Calibri"/>
          <w:sz w:val="22"/>
        </w:rPr>
        <w:t xml:space="preserve">, zaakceptowanego przez Zamawiającego.  </w:t>
      </w:r>
    </w:p>
    <w:p w14:paraId="7F5F135B" w14:textId="77777777" w:rsidR="003A0B59" w:rsidRDefault="003A0B59" w:rsidP="0050241B">
      <w:pPr>
        <w:pStyle w:val="Akapitzlist1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Po usunięciu </w:t>
      </w:r>
      <w:r w:rsidR="00C953A4">
        <w:rPr>
          <w:rFonts w:ascii="Calibri" w:hAnsi="Calibri" w:cs="Calibri"/>
          <w:sz w:val="22"/>
        </w:rPr>
        <w:t xml:space="preserve">Wady Aplikacji/Usterki Programistycznej </w:t>
      </w:r>
      <w:r>
        <w:rPr>
          <w:rFonts w:ascii="Calibri" w:hAnsi="Calibri" w:cs="Calibri"/>
          <w:sz w:val="22"/>
        </w:rPr>
        <w:t xml:space="preserve">i wykonaniu testu poprawnego działania </w:t>
      </w:r>
      <w:r w:rsidR="00C953A4">
        <w:rPr>
          <w:rFonts w:ascii="Calibri" w:hAnsi="Calibri" w:cs="Calibri"/>
          <w:sz w:val="22"/>
        </w:rPr>
        <w:t>Oprogramowania</w:t>
      </w:r>
      <w:r>
        <w:rPr>
          <w:rFonts w:ascii="Calibri" w:hAnsi="Calibri" w:cs="Calibri"/>
          <w:sz w:val="22"/>
        </w:rPr>
        <w:t xml:space="preserve">, zaakceptowanego przez Zamawiającego, </w:t>
      </w:r>
      <w:r w:rsidR="00C953A4">
        <w:rPr>
          <w:rFonts w:ascii="Calibri" w:hAnsi="Calibri" w:cs="Calibri"/>
          <w:sz w:val="22"/>
        </w:rPr>
        <w:t xml:space="preserve">Zgłoszenie Serwisowe </w:t>
      </w:r>
      <w:r>
        <w:rPr>
          <w:rFonts w:ascii="Calibri" w:hAnsi="Calibri" w:cs="Calibri"/>
          <w:sz w:val="22"/>
        </w:rPr>
        <w:t xml:space="preserve">traktowane jest jako zakończone a </w:t>
      </w:r>
      <w:r w:rsidR="00C953A4">
        <w:rPr>
          <w:rFonts w:ascii="Calibri" w:hAnsi="Calibri" w:cs="Calibri"/>
          <w:sz w:val="22"/>
        </w:rPr>
        <w:t xml:space="preserve">Wada Aplikacji/ Usterki Programistycznej </w:t>
      </w:r>
      <w:r>
        <w:rPr>
          <w:rFonts w:ascii="Calibri" w:hAnsi="Calibri" w:cs="Calibri"/>
          <w:sz w:val="22"/>
        </w:rPr>
        <w:t xml:space="preserve">uważana jest za rozwiązaną.  </w:t>
      </w:r>
    </w:p>
    <w:p w14:paraId="48A5BDFC" w14:textId="701AAC71" w:rsidR="0042163F" w:rsidRPr="004960ED" w:rsidRDefault="003A0B59" w:rsidP="004960ED">
      <w:pPr>
        <w:pStyle w:val="Akapitzlist1"/>
        <w:numPr>
          <w:ilvl w:val="0"/>
          <w:numId w:val="11"/>
        </w:numPr>
        <w:spacing w:after="1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Zgłoszenie </w:t>
      </w:r>
      <w:r w:rsidR="00C953A4">
        <w:rPr>
          <w:rFonts w:ascii="Calibri" w:hAnsi="Calibri" w:cs="Calibri"/>
          <w:sz w:val="22"/>
        </w:rPr>
        <w:t>Serwisowe</w:t>
      </w:r>
      <w:r>
        <w:rPr>
          <w:rFonts w:ascii="Calibri" w:hAnsi="Calibri" w:cs="Calibri"/>
          <w:sz w:val="22"/>
        </w:rPr>
        <w:t xml:space="preserve"> jest ostatecznie </w:t>
      </w:r>
      <w:r w:rsidR="007F1F73">
        <w:rPr>
          <w:rFonts w:ascii="Calibri" w:hAnsi="Calibri" w:cs="Calibri"/>
          <w:sz w:val="22"/>
        </w:rPr>
        <w:t xml:space="preserve">uznawane za zakończone, </w:t>
      </w:r>
      <w:r>
        <w:rPr>
          <w:rFonts w:ascii="Calibri" w:hAnsi="Calibri" w:cs="Calibri"/>
          <w:sz w:val="22"/>
        </w:rPr>
        <w:t>jeżeli upłynęło 7 dni od terminu usunięcia Wad</w:t>
      </w:r>
      <w:r w:rsidR="007F1F73">
        <w:rPr>
          <w:rFonts w:ascii="Calibri" w:hAnsi="Calibri" w:cs="Calibri"/>
          <w:sz w:val="22"/>
        </w:rPr>
        <w:t>y</w:t>
      </w:r>
      <w:r>
        <w:rPr>
          <w:rFonts w:ascii="Calibri" w:hAnsi="Calibri" w:cs="Calibri"/>
          <w:sz w:val="22"/>
        </w:rPr>
        <w:t xml:space="preserve"> </w:t>
      </w:r>
      <w:r w:rsidR="00C953A4">
        <w:rPr>
          <w:rFonts w:ascii="Calibri" w:hAnsi="Calibri" w:cs="Calibri"/>
          <w:sz w:val="22"/>
        </w:rPr>
        <w:t xml:space="preserve">Aplikacji/Usterki Programistycznej </w:t>
      </w:r>
      <w:r>
        <w:rPr>
          <w:rFonts w:ascii="Calibri" w:hAnsi="Calibri" w:cs="Calibri"/>
          <w:sz w:val="22"/>
        </w:rPr>
        <w:t xml:space="preserve">i wykonania testu </w:t>
      </w:r>
      <w:r w:rsidR="00C953A4">
        <w:rPr>
          <w:rFonts w:ascii="Calibri" w:hAnsi="Calibri" w:cs="Calibri"/>
          <w:sz w:val="22"/>
        </w:rPr>
        <w:t>Oprogramowania</w:t>
      </w:r>
      <w:r>
        <w:rPr>
          <w:rFonts w:ascii="Calibri" w:hAnsi="Calibri" w:cs="Calibri"/>
          <w:sz w:val="22"/>
        </w:rPr>
        <w:t xml:space="preserve">, zaakceptowanego przez Zamawiającego, a Zamawiający nie wniósł w tym czasie zastrzeżeń do wyniku działań podjętych przez Wykonawcę w celu usunięcia Wady </w:t>
      </w:r>
      <w:r w:rsidR="00C953A4">
        <w:rPr>
          <w:rFonts w:ascii="Calibri" w:hAnsi="Calibri" w:cs="Calibri"/>
          <w:sz w:val="22"/>
        </w:rPr>
        <w:t xml:space="preserve">Aplikacji/Usterki Programistycznej.  </w:t>
      </w:r>
    </w:p>
    <w:p w14:paraId="197658AC" w14:textId="77777777" w:rsidR="00701B59" w:rsidRDefault="00701B59" w:rsidP="00F52342">
      <w:pPr>
        <w:autoSpaceDE w:val="0"/>
        <w:ind w:right="-341"/>
        <w:jc w:val="both"/>
        <w:rPr>
          <w:rFonts w:ascii="Calibri" w:hAnsi="Calibri" w:cs="Calibri"/>
          <w:sz w:val="22"/>
          <w:szCs w:val="22"/>
        </w:rPr>
      </w:pPr>
    </w:p>
    <w:p w14:paraId="6C347614" w14:textId="4BDBA259" w:rsidR="003846B9" w:rsidRDefault="003846B9" w:rsidP="00F52342">
      <w:pPr>
        <w:autoSpaceDE w:val="0"/>
        <w:ind w:right="-341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960ED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701B59" w:rsidRPr="004960ED">
        <w:rPr>
          <w:rFonts w:ascii="Calibri" w:hAnsi="Calibri" w:cs="Calibri"/>
          <w:b/>
          <w:bCs/>
          <w:color w:val="auto"/>
          <w:sz w:val="22"/>
          <w:szCs w:val="22"/>
        </w:rPr>
        <w:t>V</w:t>
      </w:r>
      <w:r w:rsidRPr="004960ED">
        <w:rPr>
          <w:rFonts w:ascii="Calibri" w:hAnsi="Calibri" w:cs="Calibri"/>
          <w:b/>
          <w:bCs/>
          <w:color w:val="auto"/>
          <w:sz w:val="22"/>
          <w:szCs w:val="22"/>
        </w:rPr>
        <w:t xml:space="preserve">. MONITORING INFRASTRUKTURY </w:t>
      </w:r>
      <w:r w:rsidR="004B152B">
        <w:rPr>
          <w:rFonts w:ascii="Calibri" w:hAnsi="Calibri" w:cs="Calibri"/>
          <w:b/>
          <w:bCs/>
          <w:color w:val="auto"/>
          <w:sz w:val="22"/>
          <w:szCs w:val="22"/>
        </w:rPr>
        <w:t>WRAZ Z USŁUGĄ</w:t>
      </w:r>
      <w:r w:rsidRPr="004960ED">
        <w:rPr>
          <w:rFonts w:ascii="Calibri" w:hAnsi="Calibri" w:cs="Calibri"/>
          <w:b/>
          <w:bCs/>
          <w:color w:val="auto"/>
          <w:sz w:val="22"/>
          <w:szCs w:val="22"/>
        </w:rPr>
        <w:t xml:space="preserve"> SOC</w:t>
      </w:r>
    </w:p>
    <w:p w14:paraId="7B81665B" w14:textId="77777777" w:rsidR="0012732A" w:rsidRDefault="0012732A" w:rsidP="0012732A">
      <w:pPr>
        <w:autoSpaceDE w:val="0"/>
        <w:ind w:right="-341"/>
        <w:jc w:val="both"/>
        <w:rPr>
          <w:rFonts w:asciiTheme="minorHAnsi" w:hAnsiTheme="minorHAnsi" w:cstheme="minorHAnsi"/>
          <w:sz w:val="22"/>
          <w:szCs w:val="22"/>
        </w:rPr>
      </w:pPr>
    </w:p>
    <w:p w14:paraId="7EA7FD62" w14:textId="0D991945" w:rsidR="0012732A" w:rsidRDefault="0012732A" w:rsidP="0012732A">
      <w:pPr>
        <w:autoSpaceDE w:val="0"/>
        <w:ind w:right="-341"/>
        <w:jc w:val="both"/>
        <w:rPr>
          <w:rFonts w:asciiTheme="minorHAnsi" w:hAnsiTheme="minorHAnsi" w:cstheme="minorHAnsi"/>
          <w:sz w:val="22"/>
          <w:szCs w:val="22"/>
        </w:rPr>
      </w:pPr>
      <w:r w:rsidRPr="001C5E16">
        <w:rPr>
          <w:rFonts w:asciiTheme="minorHAnsi" w:hAnsiTheme="minorHAnsi" w:cstheme="minorHAnsi"/>
          <w:sz w:val="22"/>
          <w:szCs w:val="22"/>
        </w:rPr>
        <w:t xml:space="preserve">Usługa SOC (Security </w:t>
      </w:r>
      <w:proofErr w:type="spellStart"/>
      <w:r w:rsidRPr="001C5E16">
        <w:rPr>
          <w:rFonts w:asciiTheme="minorHAnsi" w:hAnsiTheme="minorHAnsi" w:cstheme="minorHAnsi"/>
          <w:sz w:val="22"/>
          <w:szCs w:val="22"/>
        </w:rPr>
        <w:t>Operation</w:t>
      </w:r>
      <w:proofErr w:type="spellEnd"/>
      <w:r w:rsidRPr="001C5E16">
        <w:rPr>
          <w:rFonts w:asciiTheme="minorHAnsi" w:hAnsiTheme="minorHAnsi" w:cstheme="minorHAnsi"/>
          <w:sz w:val="22"/>
          <w:szCs w:val="22"/>
        </w:rPr>
        <w:t xml:space="preserve"> Center) polega na monitorowaniu, analizowaniu i reagowaniu na incydenty związane z </w:t>
      </w:r>
      <w:proofErr w:type="spellStart"/>
      <w:r w:rsidRPr="001C5E16">
        <w:rPr>
          <w:rFonts w:asciiTheme="minorHAnsi" w:hAnsiTheme="minorHAnsi" w:cstheme="minorHAnsi"/>
          <w:sz w:val="22"/>
          <w:szCs w:val="22"/>
        </w:rPr>
        <w:t>cyberbezpieczeństwem</w:t>
      </w:r>
      <w:proofErr w:type="spellEnd"/>
      <w:r w:rsidRPr="001C5E16">
        <w:rPr>
          <w:rFonts w:asciiTheme="minorHAnsi" w:hAnsiTheme="minorHAnsi" w:cstheme="minorHAnsi"/>
          <w:sz w:val="22"/>
          <w:szCs w:val="22"/>
        </w:rPr>
        <w:t xml:space="preserve"> w modelu usługowym. </w:t>
      </w:r>
      <w:r w:rsidR="0064512D">
        <w:rPr>
          <w:rFonts w:asciiTheme="minorHAnsi" w:hAnsiTheme="minorHAnsi" w:cstheme="minorHAnsi"/>
          <w:sz w:val="22"/>
          <w:szCs w:val="22"/>
        </w:rPr>
        <w:t>Wykonawc</w:t>
      </w:r>
      <w:r w:rsidRPr="001C5E16">
        <w:rPr>
          <w:rFonts w:asciiTheme="minorHAnsi" w:hAnsiTheme="minorHAnsi" w:cstheme="minorHAnsi"/>
          <w:sz w:val="22"/>
          <w:szCs w:val="22"/>
        </w:rPr>
        <w:t xml:space="preserve">a usług zapewnia po swojej stronie </w:t>
      </w:r>
      <w:r w:rsidR="0064512D">
        <w:rPr>
          <w:rFonts w:asciiTheme="minorHAnsi" w:hAnsiTheme="minorHAnsi" w:cstheme="minorHAnsi"/>
          <w:sz w:val="22"/>
          <w:szCs w:val="22"/>
        </w:rPr>
        <w:t xml:space="preserve">w ramach świadczenia usług i w ramach zaoferowanej ceny </w:t>
      </w:r>
      <w:r w:rsidRPr="001C5E16">
        <w:rPr>
          <w:rFonts w:asciiTheme="minorHAnsi" w:hAnsiTheme="minorHAnsi" w:cstheme="minorHAnsi"/>
          <w:sz w:val="22"/>
          <w:szCs w:val="22"/>
        </w:rPr>
        <w:t>wymaganą infrastrukturę, oprogramowanie i  zasoby</w:t>
      </w:r>
      <w:r w:rsidR="0064512D">
        <w:rPr>
          <w:rFonts w:asciiTheme="minorHAnsi" w:hAnsiTheme="minorHAnsi" w:cstheme="minorHAnsi"/>
          <w:sz w:val="22"/>
          <w:szCs w:val="22"/>
        </w:rPr>
        <w:t xml:space="preserve">, niezbędne dla należytego i profesjonalnego świadczenia </w:t>
      </w:r>
      <w:proofErr w:type="spellStart"/>
      <w:r w:rsidR="0064512D">
        <w:rPr>
          <w:rFonts w:asciiTheme="minorHAnsi" w:hAnsiTheme="minorHAnsi" w:cstheme="minorHAnsi"/>
          <w:sz w:val="22"/>
          <w:szCs w:val="22"/>
        </w:rPr>
        <w:t>usług,</w:t>
      </w:r>
      <w:r w:rsidR="00956701">
        <w:rPr>
          <w:rFonts w:asciiTheme="minorHAnsi" w:hAnsiTheme="minorHAnsi" w:cstheme="minorHAnsi"/>
          <w:sz w:val="22"/>
          <w:szCs w:val="22"/>
        </w:rPr>
        <w:t>wraz</w:t>
      </w:r>
      <w:proofErr w:type="spellEnd"/>
      <w:r w:rsidR="00956701">
        <w:rPr>
          <w:rFonts w:asciiTheme="minorHAnsi" w:hAnsiTheme="minorHAnsi" w:cstheme="minorHAnsi"/>
          <w:sz w:val="22"/>
          <w:szCs w:val="22"/>
        </w:rPr>
        <w:t xml:space="preserve"> z ich uruchomieniem i utrzymaniem </w:t>
      </w:r>
      <w:r w:rsidRPr="001C5E16">
        <w:rPr>
          <w:rFonts w:asciiTheme="minorHAnsi" w:hAnsiTheme="minorHAnsi" w:cstheme="minorHAnsi"/>
          <w:sz w:val="22"/>
          <w:szCs w:val="22"/>
        </w:rPr>
        <w:t xml:space="preserve">w okresie trwania umowy. </w:t>
      </w:r>
      <w:r w:rsidR="0064512D">
        <w:rPr>
          <w:rFonts w:asciiTheme="minorHAnsi" w:hAnsiTheme="minorHAnsi" w:cstheme="minorHAnsi"/>
          <w:sz w:val="22"/>
          <w:szCs w:val="22"/>
        </w:rPr>
        <w:t>Świadczone przez Wykonawcę usługi oraz wykorzystywana w tym celu infrastruktura, oprogramowanie i zasoby muszą spełniać wymagania, o których mowa poniżej.</w:t>
      </w:r>
    </w:p>
    <w:p w14:paraId="3F1E4208" w14:textId="77777777" w:rsidR="001C5E16" w:rsidRDefault="001C5E16" w:rsidP="00F52342">
      <w:pPr>
        <w:autoSpaceDE w:val="0"/>
        <w:ind w:right="-341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3A2D4ED" w14:textId="77777777" w:rsidR="003846B9" w:rsidRPr="004960ED" w:rsidRDefault="003846B9" w:rsidP="003846B9">
      <w:pPr>
        <w:pStyle w:val="Akapitzlist"/>
        <w:widowControl/>
        <w:numPr>
          <w:ilvl w:val="0"/>
          <w:numId w:val="28"/>
        </w:numPr>
        <w:spacing w:line="276" w:lineRule="auto"/>
        <w:ind w:left="72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MINIMALNE WYMAGANIA TECHNICZNE</w:t>
      </w:r>
      <w:r w:rsidRPr="004960ED">
        <w:rPr>
          <w:rFonts w:ascii="Calibri" w:hAnsi="Calibri" w:cs="Calibri"/>
          <w:color w:val="auto"/>
          <w:sz w:val="22"/>
          <w:szCs w:val="22"/>
        </w:rPr>
        <w:tab/>
      </w:r>
    </w:p>
    <w:p w14:paraId="08CF6516" w14:textId="77777777" w:rsidR="003846B9" w:rsidRPr="004960ED" w:rsidRDefault="003846B9" w:rsidP="003846B9">
      <w:pPr>
        <w:pStyle w:val="Akapitzlist"/>
        <w:widowControl/>
        <w:numPr>
          <w:ilvl w:val="0"/>
          <w:numId w:val="27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Tworzenia wielu użytkowników systemu monitorowania IT bez dodatkowych opłat.</w:t>
      </w:r>
    </w:p>
    <w:p w14:paraId="1765C06E" w14:textId="77777777" w:rsidR="003846B9" w:rsidRPr="004960ED" w:rsidRDefault="003846B9" w:rsidP="003846B9">
      <w:pPr>
        <w:pStyle w:val="Akapitzlist"/>
        <w:widowControl/>
        <w:numPr>
          <w:ilvl w:val="0"/>
          <w:numId w:val="27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Zapewnienia równoległego dostępu do systemu dla wielu użytkowników. </w:t>
      </w:r>
    </w:p>
    <w:p w14:paraId="359401B8" w14:textId="77777777" w:rsidR="003846B9" w:rsidRPr="004960ED" w:rsidRDefault="003846B9" w:rsidP="003846B9">
      <w:pPr>
        <w:pStyle w:val="Akapitzlist"/>
        <w:widowControl/>
        <w:numPr>
          <w:ilvl w:val="0"/>
          <w:numId w:val="27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Ograniczania użytkownikom dostępu do wybranych grup hostów.</w:t>
      </w:r>
      <w:r w:rsidRPr="004960ED">
        <w:rPr>
          <w:rFonts w:ascii="Calibri" w:hAnsi="Calibri" w:cs="Calibri"/>
          <w:color w:val="auto"/>
          <w:sz w:val="22"/>
          <w:szCs w:val="22"/>
        </w:rPr>
        <w:tab/>
      </w:r>
    </w:p>
    <w:p w14:paraId="0A12CDCF" w14:textId="77777777" w:rsidR="003846B9" w:rsidRPr="004960ED" w:rsidRDefault="003846B9" w:rsidP="003846B9">
      <w:pPr>
        <w:pStyle w:val="Akapitzlist"/>
        <w:widowControl/>
        <w:numPr>
          <w:ilvl w:val="0"/>
          <w:numId w:val="28"/>
        </w:numPr>
        <w:spacing w:line="276" w:lineRule="auto"/>
        <w:ind w:left="72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Monitorowanie</w:t>
      </w:r>
    </w:p>
    <w:p w14:paraId="0E6E2923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Monitorowania serwerów fizycznych.</w:t>
      </w:r>
    </w:p>
    <w:p w14:paraId="332CDA44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Monitorowania urządzeń sieciowych.</w:t>
      </w:r>
    </w:p>
    <w:p w14:paraId="5ABE1F2B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Monitorowania stanu połączeń.</w:t>
      </w:r>
    </w:p>
    <w:p w14:paraId="4ABEA4DD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Monitorowanie interfejsów sieciowych przełączników, routerów, serwerów </w:t>
      </w:r>
    </w:p>
    <w:p w14:paraId="0EC78FE0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lastRenderedPageBreak/>
        <w:t>Monitorowanie maszyn wirtualnych pracujących pod kontrolą systemów operacyjnych Windows i Linux.</w:t>
      </w:r>
    </w:p>
    <w:p w14:paraId="18E732D5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Dostęp do systemu monitorowania przez panel dla urządzeń mobilnych.</w:t>
      </w:r>
    </w:p>
    <w:p w14:paraId="7895E087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Możliwość rozbudowy systemu o monitorowanie kolejnych urządzeń.</w:t>
      </w:r>
    </w:p>
    <w:p w14:paraId="28D3A25D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Automatyczne wykrywanie usług na urządzeniach, powiadamianie o wykryciu nowych usług na urządzeniu.</w:t>
      </w:r>
    </w:p>
    <w:p w14:paraId="5A08A56C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Grupowanie hostów.</w:t>
      </w:r>
    </w:p>
    <w:p w14:paraId="18BEFFB2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Definiowanie planowanych przerw serwisowych dla hostów i usług.</w:t>
      </w:r>
    </w:p>
    <w:p w14:paraId="726412DF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Możliwość zaznaczenia reakcji na awarię - odpowiadanie na alerty (ACK).</w:t>
      </w:r>
    </w:p>
    <w:p w14:paraId="0434F298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Wykonywanie operacji na grupach hostów (włączenie/wyłączenie monitorowania, powiadomień; konfiguracje przerw serwisowych).</w:t>
      </w:r>
    </w:p>
    <w:p w14:paraId="7E4B752D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Generowanie raportów dostępności monitorowanych urządzeń, usług i procesów biznesowych (raporty wyświetlane na stronie www).</w:t>
      </w:r>
    </w:p>
    <w:p w14:paraId="2FDB35E3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Monitorowanie serwerów za pomocą agentów</w:t>
      </w:r>
    </w:p>
    <w:p w14:paraId="07AF06BB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  <w:proofErr w:type="spellStart"/>
      <w:r w:rsidRPr="004960ED">
        <w:rPr>
          <w:rFonts w:ascii="Calibri" w:hAnsi="Calibri" w:cs="Calibri"/>
          <w:color w:val="auto"/>
          <w:sz w:val="22"/>
          <w:szCs w:val="22"/>
          <w:lang w:val="en-US"/>
        </w:rPr>
        <w:t>Monitorowanie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  <w:lang w:val="en-US"/>
        </w:rPr>
        <w:t>serwerów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  <w:lang w:val="en-US"/>
        </w:rPr>
        <w:t>aplikacji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  <w:lang w:val="en-US"/>
        </w:rPr>
        <w:t>: Tomcat, Oracle WebLogic Server, Oracle Application Server .</w:t>
      </w:r>
    </w:p>
    <w:p w14:paraId="60A1EF6D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Monitorowanie Active Directory.</w:t>
      </w:r>
    </w:p>
    <w:p w14:paraId="3F6B0AFB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Monitorowanie serwerów plików, udziałów sieciowych.</w:t>
      </w:r>
    </w:p>
    <w:p w14:paraId="0891059F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Monitorowanie statusu serwerów Apache.</w:t>
      </w:r>
    </w:p>
    <w:p w14:paraId="3E914E59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Monitorowanie baz danych:</w:t>
      </w:r>
    </w:p>
    <w:p w14:paraId="67777EE7" w14:textId="77777777" w:rsidR="003846B9" w:rsidRPr="004960ED" w:rsidRDefault="003846B9" w:rsidP="003846B9">
      <w:pPr>
        <w:pStyle w:val="Akapitzlist"/>
        <w:widowControl/>
        <w:numPr>
          <w:ilvl w:val="0"/>
          <w:numId w:val="30"/>
        </w:numPr>
        <w:spacing w:line="276" w:lineRule="auto"/>
        <w:ind w:left="1428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ORACLE,</w:t>
      </w:r>
    </w:p>
    <w:p w14:paraId="6E4C4433" w14:textId="77777777" w:rsidR="003846B9" w:rsidRPr="004960ED" w:rsidRDefault="003846B9" w:rsidP="003846B9">
      <w:pPr>
        <w:pStyle w:val="Akapitzlist"/>
        <w:widowControl/>
        <w:numPr>
          <w:ilvl w:val="0"/>
          <w:numId w:val="30"/>
        </w:numPr>
        <w:spacing w:line="276" w:lineRule="auto"/>
        <w:ind w:left="1428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MySQL,</w:t>
      </w:r>
    </w:p>
    <w:p w14:paraId="7EE14206" w14:textId="77777777" w:rsidR="003846B9" w:rsidRPr="004960ED" w:rsidRDefault="003846B9" w:rsidP="003846B9">
      <w:pPr>
        <w:pStyle w:val="Akapitzlist"/>
        <w:widowControl/>
        <w:numPr>
          <w:ilvl w:val="0"/>
          <w:numId w:val="30"/>
        </w:numPr>
        <w:spacing w:line="276" w:lineRule="auto"/>
        <w:ind w:left="1428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Postgress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>.</w:t>
      </w:r>
    </w:p>
    <w:p w14:paraId="22AED6CB" w14:textId="77777777" w:rsidR="003846B9" w:rsidRPr="004960ED" w:rsidRDefault="003846B9" w:rsidP="003846B9">
      <w:pPr>
        <w:pStyle w:val="Akapitzlist"/>
        <w:widowControl/>
        <w:numPr>
          <w:ilvl w:val="0"/>
          <w:numId w:val="30"/>
        </w:numPr>
        <w:spacing w:line="276" w:lineRule="auto"/>
        <w:ind w:left="1428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MSSQL Server</w:t>
      </w:r>
    </w:p>
    <w:p w14:paraId="2872F1E7" w14:textId="77777777" w:rsidR="003846B9" w:rsidRPr="004960ED" w:rsidRDefault="003846B9" w:rsidP="003846B9">
      <w:pPr>
        <w:pStyle w:val="Akapitzlist"/>
        <w:widowControl/>
        <w:numPr>
          <w:ilvl w:val="0"/>
          <w:numId w:val="30"/>
        </w:numPr>
        <w:spacing w:line="276" w:lineRule="auto"/>
        <w:ind w:left="1428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DB2</w:t>
      </w:r>
    </w:p>
    <w:p w14:paraId="5CB701AF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Monitorowanie urządzeń przez następujące protokoły:</w:t>
      </w:r>
    </w:p>
    <w:p w14:paraId="73C87D73" w14:textId="77777777" w:rsidR="003846B9" w:rsidRPr="004960ED" w:rsidRDefault="003846B9" w:rsidP="003846B9">
      <w:pPr>
        <w:pStyle w:val="Akapitzlist"/>
        <w:widowControl/>
        <w:numPr>
          <w:ilvl w:val="0"/>
          <w:numId w:val="31"/>
        </w:numPr>
        <w:spacing w:line="276" w:lineRule="auto"/>
        <w:ind w:left="1428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SNMP,</w:t>
      </w:r>
    </w:p>
    <w:p w14:paraId="6D818DAD" w14:textId="77777777" w:rsidR="003846B9" w:rsidRPr="004960ED" w:rsidRDefault="003846B9" w:rsidP="003846B9">
      <w:pPr>
        <w:pStyle w:val="Akapitzlist"/>
        <w:widowControl/>
        <w:numPr>
          <w:ilvl w:val="0"/>
          <w:numId w:val="31"/>
        </w:numPr>
        <w:spacing w:line="276" w:lineRule="auto"/>
        <w:ind w:left="1428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WMI,</w:t>
      </w:r>
    </w:p>
    <w:p w14:paraId="1E250B14" w14:textId="77777777" w:rsidR="003846B9" w:rsidRPr="004960ED" w:rsidRDefault="003846B9" w:rsidP="003846B9">
      <w:pPr>
        <w:pStyle w:val="Akapitzlist"/>
        <w:widowControl/>
        <w:numPr>
          <w:ilvl w:val="0"/>
          <w:numId w:val="31"/>
        </w:numPr>
        <w:spacing w:line="276" w:lineRule="auto"/>
        <w:ind w:left="1428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IPMI.</w:t>
      </w:r>
    </w:p>
    <w:p w14:paraId="0E26C108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Konfigurację oprogramowania systemu monitorowania poprzez interfejs WWW.</w:t>
      </w:r>
    </w:p>
    <w:p w14:paraId="7FC7FD4F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Monitorowanie poprawności działania DNS.</w:t>
      </w:r>
    </w:p>
    <w:p w14:paraId="364DC2C0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Monitorowanie środowiska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VMware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>.</w:t>
      </w:r>
    </w:p>
    <w:p w14:paraId="60350DC0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Monitorowanie środowiska Hyper-V.</w:t>
      </w:r>
    </w:p>
    <w:p w14:paraId="6E5D5BF5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Monitorowanie działania serwera czasu NTP.</w:t>
      </w:r>
    </w:p>
    <w:p w14:paraId="0E9DC4B6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Monitorowanie offsetu czasu na serwerach.</w:t>
      </w:r>
    </w:p>
    <w:p w14:paraId="55903396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Monitorowanie ping - czasy odpowiedzi, straty pakietów.</w:t>
      </w:r>
    </w:p>
    <w:p w14:paraId="1817E78C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Monitorowanie zajętości miejsca na poszczególnych partycjach.</w:t>
      </w:r>
    </w:p>
    <w:p w14:paraId="681AA878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Monitorowanie obciążenia dysków.</w:t>
      </w:r>
    </w:p>
    <w:p w14:paraId="61BDEFCA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Monitorowanie wykorzystania pamięci RAM.</w:t>
      </w:r>
    </w:p>
    <w:p w14:paraId="4EA4FD50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Monitorowanie obciążenia CPU.</w:t>
      </w:r>
    </w:p>
    <w:p w14:paraId="2A96B33E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Monitorowanie logów systemowych Windows.</w:t>
      </w:r>
    </w:p>
    <w:p w14:paraId="72670871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Monitorowanie macierzy dyskowych, status urządzenia statusów dysków urządzenia.</w:t>
      </w:r>
    </w:p>
    <w:p w14:paraId="75BBDCB8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lastRenderedPageBreak/>
        <w:t>Dodawanie własnych wtyczek / agentów dla urządzeń i usług, które standardowo nie są obsługiwane.</w:t>
      </w:r>
    </w:p>
    <w:p w14:paraId="430F80D8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Zgodność z wtyczkami programu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Nagios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 xml:space="preserve"> służącego do monitorowania sieci, urządzeń sieciowych, aplikacji oraz serwerów działający w systemach Linux i Unix.</w:t>
      </w:r>
    </w:p>
    <w:p w14:paraId="44CEBE01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Agregację usług niskiego poziomu do procesów biznesowych (tzw. Business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Intelligence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>)</w:t>
      </w:r>
    </w:p>
    <w:p w14:paraId="4A5BF68B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Symulację awarii elementów infrastruktury i badanie jej wpływu na procesy biznesowe</w:t>
      </w:r>
    </w:p>
    <w:p w14:paraId="450E0597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Monitorowanie rozproszone (podgląd w pojedynczym panelu stanu wielu instancji monitorujących, np. z kilku lokalizacji/oddziałów).</w:t>
      </w:r>
    </w:p>
    <w:p w14:paraId="45F95C8E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Wykrywanie niestabilnie działających usług.</w:t>
      </w:r>
    </w:p>
    <w:p w14:paraId="0A60803E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Monitorowanie dostępności stron internetowych.</w:t>
      </w:r>
    </w:p>
    <w:p w14:paraId="33247708" w14:textId="77777777" w:rsidR="003846B9" w:rsidRPr="004960ED" w:rsidRDefault="003846B9" w:rsidP="003846B9">
      <w:pPr>
        <w:pStyle w:val="Akapitzlist"/>
        <w:widowControl/>
        <w:numPr>
          <w:ilvl w:val="0"/>
          <w:numId w:val="2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Konfigurację hierarchiczną (dziedziczenie konfiguracji dla grup urządzeń).</w:t>
      </w:r>
      <w:r w:rsidRPr="004960ED">
        <w:rPr>
          <w:rFonts w:ascii="Calibri" w:hAnsi="Calibri" w:cs="Calibri"/>
          <w:color w:val="auto"/>
          <w:sz w:val="22"/>
          <w:szCs w:val="22"/>
        </w:rPr>
        <w:tab/>
      </w:r>
    </w:p>
    <w:p w14:paraId="18F743B4" w14:textId="77777777" w:rsidR="003846B9" w:rsidRPr="004960ED" w:rsidRDefault="003846B9" w:rsidP="003846B9">
      <w:pPr>
        <w:pStyle w:val="Akapitzlist"/>
        <w:widowControl/>
        <w:numPr>
          <w:ilvl w:val="0"/>
          <w:numId w:val="28"/>
        </w:numPr>
        <w:spacing w:line="276" w:lineRule="auto"/>
        <w:ind w:left="72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Prezentacja</w:t>
      </w:r>
    </w:p>
    <w:p w14:paraId="60ED030A" w14:textId="77777777" w:rsidR="003846B9" w:rsidRPr="004960ED" w:rsidRDefault="003846B9" w:rsidP="003846B9">
      <w:pPr>
        <w:pStyle w:val="Akapitzlist"/>
        <w:widowControl/>
        <w:numPr>
          <w:ilvl w:val="0"/>
          <w:numId w:val="32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Prezentację stanu urządzeń na mapie.</w:t>
      </w:r>
    </w:p>
    <w:p w14:paraId="7F9A8EBD" w14:textId="77777777" w:rsidR="003846B9" w:rsidRPr="004960ED" w:rsidRDefault="003846B9" w:rsidP="003846B9">
      <w:pPr>
        <w:pStyle w:val="Akapitzlist"/>
        <w:widowControl/>
        <w:numPr>
          <w:ilvl w:val="0"/>
          <w:numId w:val="32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Prezentację danych na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dashboardach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>.</w:t>
      </w:r>
    </w:p>
    <w:p w14:paraId="6762EF61" w14:textId="77777777" w:rsidR="003846B9" w:rsidRPr="004960ED" w:rsidRDefault="003846B9" w:rsidP="003846B9">
      <w:pPr>
        <w:pStyle w:val="Akapitzlist"/>
        <w:widowControl/>
        <w:numPr>
          <w:ilvl w:val="0"/>
          <w:numId w:val="32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Elastyczną konfigurację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dashboardów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>, wybór elementów.</w:t>
      </w:r>
    </w:p>
    <w:p w14:paraId="59864CDB" w14:textId="77777777" w:rsidR="003846B9" w:rsidRPr="004960ED" w:rsidRDefault="003846B9" w:rsidP="003846B9">
      <w:pPr>
        <w:pStyle w:val="Akapitzlist"/>
        <w:widowControl/>
        <w:numPr>
          <w:ilvl w:val="0"/>
          <w:numId w:val="32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Wizualizację stanu działania całej infrastruktury na jednym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dashboardzie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>.</w:t>
      </w:r>
    </w:p>
    <w:p w14:paraId="103F47A0" w14:textId="77777777" w:rsidR="003846B9" w:rsidRPr="004960ED" w:rsidRDefault="003846B9" w:rsidP="003846B9">
      <w:pPr>
        <w:pStyle w:val="Akapitzlist"/>
        <w:widowControl/>
        <w:numPr>
          <w:ilvl w:val="0"/>
          <w:numId w:val="32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Tworzenie indywidualnych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dashboardów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 xml:space="preserve"> przez użytkowników</w:t>
      </w:r>
      <w:r w:rsidRPr="004960ED">
        <w:rPr>
          <w:rFonts w:ascii="Calibri" w:hAnsi="Calibri" w:cs="Calibri"/>
          <w:color w:val="auto"/>
          <w:sz w:val="22"/>
          <w:szCs w:val="22"/>
        </w:rPr>
        <w:tab/>
      </w:r>
    </w:p>
    <w:p w14:paraId="66AB8556" w14:textId="77777777" w:rsidR="003846B9" w:rsidRPr="004960ED" w:rsidRDefault="003846B9" w:rsidP="003846B9">
      <w:pPr>
        <w:pStyle w:val="Akapitzlist"/>
        <w:widowControl/>
        <w:numPr>
          <w:ilvl w:val="0"/>
          <w:numId w:val="28"/>
        </w:numPr>
        <w:spacing w:line="276" w:lineRule="auto"/>
        <w:ind w:left="72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Powiadomienia</w:t>
      </w:r>
    </w:p>
    <w:p w14:paraId="5D2727A1" w14:textId="77777777" w:rsidR="003846B9" w:rsidRPr="004960ED" w:rsidRDefault="003846B9" w:rsidP="003846B9">
      <w:pPr>
        <w:pStyle w:val="Akapitzlist"/>
        <w:widowControl/>
        <w:numPr>
          <w:ilvl w:val="0"/>
          <w:numId w:val="33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Globalne wyłączanie powiadomień.</w:t>
      </w:r>
    </w:p>
    <w:p w14:paraId="42284133" w14:textId="77777777" w:rsidR="003846B9" w:rsidRPr="004960ED" w:rsidRDefault="003846B9" w:rsidP="003846B9">
      <w:pPr>
        <w:pStyle w:val="Akapitzlist"/>
        <w:widowControl/>
        <w:numPr>
          <w:ilvl w:val="0"/>
          <w:numId w:val="33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Powiadamianie użytkownika o problemach przez e-mail.</w:t>
      </w:r>
    </w:p>
    <w:p w14:paraId="1D5A2915" w14:textId="77777777" w:rsidR="003846B9" w:rsidRPr="004960ED" w:rsidRDefault="003846B9" w:rsidP="003846B9">
      <w:pPr>
        <w:pStyle w:val="Akapitzlist"/>
        <w:widowControl/>
        <w:numPr>
          <w:ilvl w:val="0"/>
          <w:numId w:val="33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Eskalację powiadomień do kolejnych użytkowników w przypadku braku reakcji na powiadomienie.</w:t>
      </w:r>
    </w:p>
    <w:p w14:paraId="26E6BF28" w14:textId="77777777" w:rsidR="003846B9" w:rsidRPr="004960ED" w:rsidRDefault="003846B9" w:rsidP="003846B9">
      <w:pPr>
        <w:pStyle w:val="Akapitzlist"/>
        <w:widowControl/>
        <w:numPr>
          <w:ilvl w:val="0"/>
          <w:numId w:val="33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Definiowanie przedziałów czasowych w których wysyłane są powiadomienia do poszczególnych użytkowników.</w:t>
      </w:r>
    </w:p>
    <w:p w14:paraId="7D4021AB" w14:textId="77777777" w:rsidR="003846B9" w:rsidRPr="004960ED" w:rsidRDefault="003846B9" w:rsidP="003846B9">
      <w:pPr>
        <w:pStyle w:val="Akapitzlist"/>
        <w:widowControl/>
        <w:numPr>
          <w:ilvl w:val="0"/>
          <w:numId w:val="33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Definiowanie różnych wartości progowych alertów na poziomie globalnym, grupy urządzeń, pojedynczych urządzeń, pojedynczych usług</w:t>
      </w:r>
      <w:r w:rsidRPr="004960ED">
        <w:rPr>
          <w:rFonts w:ascii="Calibri" w:hAnsi="Calibri" w:cs="Calibri"/>
          <w:color w:val="auto"/>
          <w:sz w:val="22"/>
          <w:szCs w:val="22"/>
        </w:rPr>
        <w:tab/>
      </w:r>
    </w:p>
    <w:p w14:paraId="2058898B" w14:textId="77777777" w:rsidR="003846B9" w:rsidRPr="004960ED" w:rsidRDefault="003846B9" w:rsidP="003846B9">
      <w:pPr>
        <w:pStyle w:val="Akapitzlist"/>
        <w:widowControl/>
        <w:numPr>
          <w:ilvl w:val="0"/>
          <w:numId w:val="28"/>
        </w:numPr>
        <w:spacing w:line="276" w:lineRule="auto"/>
        <w:ind w:left="72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Konfiguracja</w:t>
      </w:r>
    </w:p>
    <w:p w14:paraId="7FA16D0A" w14:textId="77777777" w:rsidR="003846B9" w:rsidRPr="004960ED" w:rsidRDefault="003846B9" w:rsidP="003846B9">
      <w:pPr>
        <w:pStyle w:val="Akapitzlist"/>
        <w:widowControl/>
        <w:numPr>
          <w:ilvl w:val="0"/>
          <w:numId w:val="34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Konfigurację oprogramowania systemu monitorowania poprzez interfejs WWW</w:t>
      </w:r>
    </w:p>
    <w:p w14:paraId="6EE106C6" w14:textId="77777777" w:rsidR="003846B9" w:rsidRPr="004960ED" w:rsidRDefault="003846B9" w:rsidP="003846B9">
      <w:pPr>
        <w:pStyle w:val="Akapitzlist"/>
        <w:widowControl/>
        <w:numPr>
          <w:ilvl w:val="0"/>
          <w:numId w:val="34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Automatyczna konfiguracja i działanie z REST-API</w:t>
      </w:r>
    </w:p>
    <w:p w14:paraId="49CDDABB" w14:textId="77777777" w:rsidR="003846B9" w:rsidRPr="004960ED" w:rsidRDefault="003846B9" w:rsidP="003846B9">
      <w:pPr>
        <w:pStyle w:val="Akapitzlist"/>
        <w:widowControl/>
        <w:numPr>
          <w:ilvl w:val="0"/>
          <w:numId w:val="34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Centralne zarządzanie agentami</w:t>
      </w:r>
    </w:p>
    <w:p w14:paraId="794D1B10" w14:textId="77777777" w:rsidR="003846B9" w:rsidRPr="004960ED" w:rsidRDefault="003846B9" w:rsidP="003846B9">
      <w:pPr>
        <w:pStyle w:val="Akapitzlist"/>
        <w:widowControl/>
        <w:numPr>
          <w:ilvl w:val="0"/>
          <w:numId w:val="34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Integracja danych z różnych źródeł danych (JSON, XML, SNMP)</w:t>
      </w:r>
      <w:r w:rsidRPr="004960ED">
        <w:rPr>
          <w:rFonts w:ascii="Calibri" w:hAnsi="Calibri" w:cs="Calibri"/>
          <w:color w:val="auto"/>
          <w:sz w:val="22"/>
          <w:szCs w:val="22"/>
        </w:rPr>
        <w:tab/>
      </w:r>
    </w:p>
    <w:p w14:paraId="1E141A91" w14:textId="77777777" w:rsidR="003846B9" w:rsidRPr="004960ED" w:rsidRDefault="003846B9" w:rsidP="003846B9">
      <w:pPr>
        <w:pStyle w:val="Akapitzlist"/>
        <w:widowControl/>
        <w:numPr>
          <w:ilvl w:val="0"/>
          <w:numId w:val="28"/>
        </w:numPr>
        <w:spacing w:line="276" w:lineRule="auto"/>
        <w:ind w:left="72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Monitoring bazy danych systemu HIS</w:t>
      </w:r>
    </w:p>
    <w:p w14:paraId="044BF9EE" w14:textId="77777777" w:rsidR="003846B9" w:rsidRPr="004960ED" w:rsidRDefault="003846B9" w:rsidP="003846B9">
      <w:pPr>
        <w:pStyle w:val="Akapitzlist"/>
        <w:widowControl/>
        <w:numPr>
          <w:ilvl w:val="0"/>
          <w:numId w:val="35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Możliwość monitorowania bazy danych systemu HIS w zakresie co najmniej:</w:t>
      </w:r>
    </w:p>
    <w:p w14:paraId="71BFDD59" w14:textId="77777777" w:rsidR="003846B9" w:rsidRPr="004960ED" w:rsidRDefault="003846B9" w:rsidP="003846B9">
      <w:pPr>
        <w:pStyle w:val="Akapitzlist"/>
        <w:widowControl/>
        <w:numPr>
          <w:ilvl w:val="0"/>
          <w:numId w:val="36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Instance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state</w:t>
      </w:r>
      <w:proofErr w:type="spellEnd"/>
    </w:p>
    <w:p w14:paraId="689BA0E2" w14:textId="77777777" w:rsidR="003846B9" w:rsidRPr="004960ED" w:rsidRDefault="003846B9" w:rsidP="003846B9">
      <w:pPr>
        <w:pStyle w:val="Akapitzlist"/>
        <w:widowControl/>
        <w:numPr>
          <w:ilvl w:val="0"/>
          <w:numId w:val="36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Version</w:t>
      </w:r>
    </w:p>
    <w:p w14:paraId="3577DA30" w14:textId="77777777" w:rsidR="003846B9" w:rsidRPr="004960ED" w:rsidRDefault="003846B9" w:rsidP="003846B9">
      <w:pPr>
        <w:pStyle w:val="Akapitzlist"/>
        <w:widowControl/>
        <w:numPr>
          <w:ilvl w:val="0"/>
          <w:numId w:val="36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Jobs</w:t>
      </w:r>
      <w:proofErr w:type="spellEnd"/>
    </w:p>
    <w:p w14:paraId="51FA4658" w14:textId="77777777" w:rsidR="003846B9" w:rsidRPr="004960ED" w:rsidRDefault="003846B9" w:rsidP="003846B9">
      <w:pPr>
        <w:pStyle w:val="Akapitzlist"/>
        <w:widowControl/>
        <w:numPr>
          <w:ilvl w:val="0"/>
          <w:numId w:val="36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Locks</w:t>
      </w:r>
      <w:proofErr w:type="spellEnd"/>
    </w:p>
    <w:p w14:paraId="09696ED2" w14:textId="77777777" w:rsidR="003846B9" w:rsidRPr="004960ED" w:rsidRDefault="003846B9" w:rsidP="003846B9">
      <w:pPr>
        <w:pStyle w:val="Akapitzlist"/>
        <w:widowControl/>
        <w:numPr>
          <w:ilvl w:val="0"/>
          <w:numId w:val="36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Processes</w:t>
      </w:r>
      <w:proofErr w:type="spellEnd"/>
    </w:p>
    <w:p w14:paraId="2CCD2164" w14:textId="77777777" w:rsidR="003846B9" w:rsidRPr="004960ED" w:rsidRDefault="003846B9" w:rsidP="003846B9">
      <w:pPr>
        <w:pStyle w:val="Akapitzlist"/>
        <w:widowControl/>
        <w:numPr>
          <w:ilvl w:val="0"/>
          <w:numId w:val="36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Number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 xml:space="preserve"> of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active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sessions</w:t>
      </w:r>
      <w:proofErr w:type="spellEnd"/>
    </w:p>
    <w:p w14:paraId="5486CE85" w14:textId="77777777" w:rsidR="003846B9" w:rsidRPr="004960ED" w:rsidRDefault="003846B9" w:rsidP="003846B9">
      <w:pPr>
        <w:pStyle w:val="Akapitzlist"/>
        <w:widowControl/>
        <w:numPr>
          <w:ilvl w:val="0"/>
          <w:numId w:val="36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Recovery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area</w:t>
      </w:r>
      <w:proofErr w:type="spellEnd"/>
    </w:p>
    <w:p w14:paraId="52ADB24F" w14:textId="77777777" w:rsidR="003846B9" w:rsidRPr="004960ED" w:rsidRDefault="003846B9" w:rsidP="003846B9">
      <w:pPr>
        <w:pStyle w:val="Akapitzlist"/>
        <w:widowControl/>
        <w:numPr>
          <w:ilvl w:val="0"/>
          <w:numId w:val="36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Log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switch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activity</w:t>
      </w:r>
      <w:proofErr w:type="spellEnd"/>
    </w:p>
    <w:p w14:paraId="6C9E7369" w14:textId="77777777" w:rsidR="003846B9" w:rsidRPr="004960ED" w:rsidRDefault="003846B9" w:rsidP="003846B9">
      <w:pPr>
        <w:pStyle w:val="Akapitzlist"/>
        <w:widowControl/>
        <w:numPr>
          <w:ilvl w:val="0"/>
          <w:numId w:val="36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General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tablespace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information</w:t>
      </w:r>
      <w:proofErr w:type="spellEnd"/>
    </w:p>
    <w:p w14:paraId="15BE86DF" w14:textId="77777777" w:rsidR="003846B9" w:rsidRPr="004960ED" w:rsidRDefault="003846B9" w:rsidP="003846B9">
      <w:pPr>
        <w:pStyle w:val="Akapitzlist"/>
        <w:widowControl/>
        <w:numPr>
          <w:ilvl w:val="0"/>
          <w:numId w:val="36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lastRenderedPageBreak/>
        <w:t>Tablespaces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 xml:space="preserve"> performance</w:t>
      </w:r>
    </w:p>
    <w:p w14:paraId="4948D913" w14:textId="77777777" w:rsidR="003846B9" w:rsidRPr="004960ED" w:rsidRDefault="003846B9" w:rsidP="003846B9">
      <w:pPr>
        <w:pStyle w:val="Akapitzlist"/>
        <w:widowControl/>
        <w:numPr>
          <w:ilvl w:val="0"/>
          <w:numId w:val="36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Long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active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sessions</w:t>
      </w:r>
      <w:proofErr w:type="spellEnd"/>
    </w:p>
    <w:p w14:paraId="0ABC935C" w14:textId="77777777" w:rsidR="003846B9" w:rsidRPr="004960ED" w:rsidRDefault="003846B9" w:rsidP="003846B9">
      <w:pPr>
        <w:pStyle w:val="Akapitzlist"/>
        <w:widowControl/>
        <w:numPr>
          <w:ilvl w:val="0"/>
          <w:numId w:val="36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Undo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retention</w:t>
      </w:r>
      <w:proofErr w:type="spellEnd"/>
    </w:p>
    <w:p w14:paraId="7F6DE1A5" w14:textId="77777777" w:rsidR="003846B9" w:rsidRPr="004960ED" w:rsidRDefault="003846B9" w:rsidP="003846B9">
      <w:pPr>
        <w:pStyle w:val="Akapitzlist"/>
        <w:widowControl/>
        <w:numPr>
          <w:ilvl w:val="0"/>
          <w:numId w:val="36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Checkpoint and online backup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state</w:t>
      </w:r>
      <w:proofErr w:type="spellEnd"/>
    </w:p>
    <w:p w14:paraId="3576841B" w14:textId="77777777" w:rsidR="003846B9" w:rsidRPr="004960ED" w:rsidRDefault="003846B9" w:rsidP="003846B9">
      <w:pPr>
        <w:pStyle w:val="Akapitzlist"/>
        <w:widowControl/>
        <w:numPr>
          <w:ilvl w:val="0"/>
          <w:numId w:val="36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Custom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SQLs</w:t>
      </w:r>
      <w:proofErr w:type="spellEnd"/>
    </w:p>
    <w:p w14:paraId="1EB6E1BE" w14:textId="77777777" w:rsidR="003846B9" w:rsidRPr="004960ED" w:rsidRDefault="003846B9" w:rsidP="003846B9">
      <w:pPr>
        <w:pStyle w:val="Akapitzlist"/>
        <w:widowControl/>
        <w:numPr>
          <w:ilvl w:val="0"/>
          <w:numId w:val="36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RMAN backup status</w:t>
      </w:r>
    </w:p>
    <w:p w14:paraId="68FEF902" w14:textId="77777777" w:rsidR="003846B9" w:rsidRPr="004960ED" w:rsidRDefault="003846B9" w:rsidP="003846B9">
      <w:pPr>
        <w:pStyle w:val="Akapitzlist"/>
        <w:widowControl/>
        <w:numPr>
          <w:ilvl w:val="0"/>
          <w:numId w:val="36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RMAN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backups</w:t>
      </w:r>
      <w:proofErr w:type="spellEnd"/>
    </w:p>
    <w:p w14:paraId="18A3AA67" w14:textId="77777777" w:rsidR="003846B9" w:rsidRPr="004960ED" w:rsidRDefault="003846B9" w:rsidP="003846B9">
      <w:pPr>
        <w:pStyle w:val="Akapitzlist"/>
        <w:widowControl/>
        <w:numPr>
          <w:ilvl w:val="0"/>
          <w:numId w:val="36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ASM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disk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groups</w:t>
      </w:r>
      <w:proofErr w:type="spellEnd"/>
    </w:p>
    <w:p w14:paraId="59CD01BD" w14:textId="77777777" w:rsidR="003846B9" w:rsidRPr="004960ED" w:rsidRDefault="003846B9" w:rsidP="003846B9">
      <w:pPr>
        <w:pStyle w:val="Akapitzlist"/>
        <w:widowControl/>
        <w:numPr>
          <w:ilvl w:val="0"/>
          <w:numId w:val="36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  <w:r w:rsidRPr="004960ED">
        <w:rPr>
          <w:rFonts w:ascii="Calibri" w:hAnsi="Calibri" w:cs="Calibri"/>
          <w:color w:val="auto"/>
          <w:sz w:val="22"/>
          <w:szCs w:val="22"/>
          <w:lang w:val="en-US"/>
        </w:rPr>
        <w:t>Apply and transport lag of Oracle Data-Guard</w:t>
      </w:r>
    </w:p>
    <w:p w14:paraId="28C8A513" w14:textId="77777777" w:rsidR="003846B9" w:rsidRPr="004960ED" w:rsidRDefault="003846B9" w:rsidP="003846B9">
      <w:pPr>
        <w:pStyle w:val="Akapitzlist"/>
        <w:widowControl/>
        <w:numPr>
          <w:ilvl w:val="0"/>
          <w:numId w:val="35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Możliwość dodania własnych zapytań SQL i monitorowanie zwracanych wartości</w:t>
      </w:r>
      <w:r w:rsidRPr="004960ED">
        <w:rPr>
          <w:rFonts w:ascii="Calibri" w:hAnsi="Calibri" w:cs="Calibri"/>
          <w:color w:val="auto"/>
          <w:sz w:val="22"/>
          <w:szCs w:val="22"/>
        </w:rPr>
        <w:tab/>
      </w:r>
    </w:p>
    <w:p w14:paraId="34719595" w14:textId="77777777" w:rsidR="003846B9" w:rsidRPr="004960ED" w:rsidRDefault="003846B9" w:rsidP="003846B9">
      <w:pPr>
        <w:pStyle w:val="Akapitzlist"/>
        <w:widowControl/>
        <w:numPr>
          <w:ilvl w:val="0"/>
          <w:numId w:val="28"/>
        </w:numPr>
        <w:spacing w:line="276" w:lineRule="auto"/>
        <w:ind w:left="72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Kolektor logów</w:t>
      </w:r>
    </w:p>
    <w:p w14:paraId="04843A24" w14:textId="77777777" w:rsidR="003846B9" w:rsidRPr="004960ED" w:rsidRDefault="003846B9" w:rsidP="003846B9">
      <w:pPr>
        <w:pStyle w:val="Akapitzlist"/>
        <w:widowControl/>
        <w:numPr>
          <w:ilvl w:val="0"/>
          <w:numId w:val="37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System posiada własny kolektor logów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syslog</w:t>
      </w:r>
      <w:proofErr w:type="spellEnd"/>
    </w:p>
    <w:p w14:paraId="5FB735B7" w14:textId="77777777" w:rsidR="003846B9" w:rsidRPr="004960ED" w:rsidRDefault="003846B9" w:rsidP="003846B9">
      <w:pPr>
        <w:pStyle w:val="Akapitzlist"/>
        <w:widowControl/>
        <w:numPr>
          <w:ilvl w:val="0"/>
          <w:numId w:val="37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Może odbierać wiadomości bezpośrednio z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syslog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 xml:space="preserve"> lub SNMP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traps</w:t>
      </w:r>
      <w:proofErr w:type="spellEnd"/>
    </w:p>
    <w:p w14:paraId="1294A7FE" w14:textId="77777777" w:rsidR="003846B9" w:rsidRPr="004960ED" w:rsidRDefault="003846B9" w:rsidP="003846B9">
      <w:pPr>
        <w:pStyle w:val="Akapitzlist"/>
        <w:widowControl/>
        <w:numPr>
          <w:ilvl w:val="0"/>
          <w:numId w:val="37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Za pomocą agentów potrafi oceniać logi tekstowe oraz logi Windows Event </w:t>
      </w:r>
    </w:p>
    <w:p w14:paraId="6BFD6E13" w14:textId="77777777" w:rsidR="003846B9" w:rsidRPr="004960ED" w:rsidRDefault="003846B9" w:rsidP="003846B9">
      <w:pPr>
        <w:pStyle w:val="Akapitzlist"/>
        <w:widowControl/>
        <w:numPr>
          <w:ilvl w:val="0"/>
          <w:numId w:val="37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Klasyfikuje wiadomości bazując na zdefiniowanych przez użytkownika regułach, potrafi korelować, podsumowywać, liczyć, opisywać i przepisywać wiadomości, a także uwzględniać ich relacje czasowe.</w:t>
      </w:r>
      <w:r w:rsidRPr="004960ED">
        <w:rPr>
          <w:rFonts w:ascii="Calibri" w:hAnsi="Calibri" w:cs="Calibri"/>
          <w:color w:val="auto"/>
          <w:sz w:val="22"/>
          <w:szCs w:val="22"/>
        </w:rPr>
        <w:tab/>
      </w:r>
    </w:p>
    <w:p w14:paraId="7474AE95" w14:textId="77777777" w:rsidR="003846B9" w:rsidRPr="004960ED" w:rsidRDefault="003846B9" w:rsidP="003846B9">
      <w:pPr>
        <w:pStyle w:val="Akapitzlist"/>
        <w:widowControl/>
        <w:numPr>
          <w:ilvl w:val="0"/>
          <w:numId w:val="28"/>
        </w:numPr>
        <w:spacing w:line="276" w:lineRule="auto"/>
        <w:ind w:left="72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Cyberbezpieczeństwo</w:t>
      </w:r>
      <w:proofErr w:type="spellEnd"/>
    </w:p>
    <w:p w14:paraId="3B5A88AF" w14:textId="77777777" w:rsidR="003846B9" w:rsidRPr="004960ED" w:rsidRDefault="003846B9" w:rsidP="003846B9">
      <w:pPr>
        <w:pStyle w:val="Akapitzlist"/>
        <w:widowControl/>
        <w:numPr>
          <w:ilvl w:val="0"/>
          <w:numId w:val="38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System monitoruje urządzenia klasy UTM minimum w zakresie:</w:t>
      </w:r>
    </w:p>
    <w:p w14:paraId="1B3A7379" w14:textId="77777777" w:rsidR="003846B9" w:rsidRPr="004960ED" w:rsidRDefault="003846B9" w:rsidP="003846B9">
      <w:pPr>
        <w:pStyle w:val="Akapitzlist"/>
        <w:widowControl/>
        <w:numPr>
          <w:ilvl w:val="0"/>
          <w:numId w:val="3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wykrywanie włamań i szybkość blokowania WARN lub CRIT, jeśli wskaźnik wykrywania przekracza poziomy konfigurowane przez użytkownika </w:t>
      </w:r>
    </w:p>
    <w:p w14:paraId="2C6CB0E4" w14:textId="77777777" w:rsidR="003846B9" w:rsidRPr="004960ED" w:rsidRDefault="003846B9" w:rsidP="003846B9">
      <w:pPr>
        <w:pStyle w:val="Akapitzlist"/>
        <w:widowControl/>
        <w:numPr>
          <w:ilvl w:val="0"/>
          <w:numId w:val="3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monitoruje stan synchronizacji klastra High-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Availability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>. Status „zsynchronizowany” ustawienie stanu na OK, a status „niezsynchronizowany” na CRIT.</w:t>
      </w:r>
    </w:p>
    <w:p w14:paraId="60CADCB0" w14:textId="77777777" w:rsidR="003846B9" w:rsidRPr="004960ED" w:rsidRDefault="003846B9" w:rsidP="003846B9">
      <w:pPr>
        <w:pStyle w:val="Akapitzlist"/>
        <w:widowControl/>
        <w:numPr>
          <w:ilvl w:val="0"/>
          <w:numId w:val="3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monitoruje ogólny stan alarmów czujników urządzenia Firewall. Status kontroli jest OK, jeśli wszystkie czujniki mają status alarmu „fałsz” (0) i CRIT, jeśli co najmniej jeden czujnik ma stan alarmu „prawda” (1).</w:t>
      </w:r>
    </w:p>
    <w:p w14:paraId="61813F2D" w14:textId="77777777" w:rsidR="003846B9" w:rsidRPr="004960ED" w:rsidRDefault="003846B9" w:rsidP="003846B9">
      <w:pPr>
        <w:pStyle w:val="Akapitzlist"/>
        <w:widowControl/>
        <w:numPr>
          <w:ilvl w:val="0"/>
          <w:numId w:val="3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monitoruje aktualną liczbę sesji na urządzeniu </w:t>
      </w:r>
    </w:p>
    <w:p w14:paraId="36618920" w14:textId="77777777" w:rsidR="003846B9" w:rsidRPr="004960ED" w:rsidRDefault="003846B9" w:rsidP="003846B9">
      <w:pPr>
        <w:pStyle w:val="Akapitzlist"/>
        <w:widowControl/>
        <w:numPr>
          <w:ilvl w:val="0"/>
          <w:numId w:val="3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monitoruje liczbę dostępnych tuneli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IPSec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 xml:space="preserve"> VPN</w:t>
      </w:r>
    </w:p>
    <w:p w14:paraId="56D65A0E" w14:textId="77777777" w:rsidR="003846B9" w:rsidRPr="004960ED" w:rsidRDefault="003846B9" w:rsidP="003846B9">
      <w:pPr>
        <w:pStyle w:val="Akapitzlist"/>
        <w:widowControl/>
        <w:numPr>
          <w:ilvl w:val="0"/>
          <w:numId w:val="3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monitoruje wykrywanie wirusów i szybkość blokowania systemów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FortiGate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 xml:space="preserve"> AntiVirus. Przechodzi WARN lub CRIT, jeśli wskaźnik wykrywania przekracza poziomy konfigurowane przez użytkownika.</w:t>
      </w:r>
    </w:p>
    <w:p w14:paraId="7849A539" w14:textId="77777777" w:rsidR="003846B9" w:rsidRPr="004960ED" w:rsidRDefault="003846B9" w:rsidP="003846B9">
      <w:pPr>
        <w:pStyle w:val="Akapitzlist"/>
        <w:widowControl/>
        <w:numPr>
          <w:ilvl w:val="0"/>
          <w:numId w:val="3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monitoruje poziom wykorzystania procesora</w:t>
      </w:r>
    </w:p>
    <w:p w14:paraId="3C546941" w14:textId="77777777" w:rsidR="003846B9" w:rsidRPr="004960ED" w:rsidRDefault="003846B9" w:rsidP="003846B9">
      <w:pPr>
        <w:pStyle w:val="Akapitzlist"/>
        <w:widowControl/>
        <w:numPr>
          <w:ilvl w:val="0"/>
          <w:numId w:val="39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Górne domyślne poziomy to 80,0, 90,0 procent. Poziomy są konfigurowalne.</w:t>
      </w:r>
    </w:p>
    <w:p w14:paraId="0D56ABAC" w14:textId="77777777" w:rsidR="003846B9" w:rsidRPr="004960ED" w:rsidRDefault="003846B9" w:rsidP="003846B9">
      <w:pPr>
        <w:pStyle w:val="Akapitzlist"/>
        <w:widowControl/>
        <w:numPr>
          <w:ilvl w:val="0"/>
          <w:numId w:val="38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System ma możliwość odbierania i prezentacji danych z UTM z wykorzystaniem kolektora logów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syslog</w:t>
      </w:r>
      <w:proofErr w:type="spellEnd"/>
    </w:p>
    <w:p w14:paraId="51049CC8" w14:textId="77777777" w:rsidR="003846B9" w:rsidRPr="004960ED" w:rsidRDefault="003846B9" w:rsidP="003846B9">
      <w:pPr>
        <w:pStyle w:val="Akapitzlist"/>
        <w:widowControl/>
        <w:numPr>
          <w:ilvl w:val="0"/>
          <w:numId w:val="38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System ma możliwość odbierania danych z systemu EDR z wykorzystaniem kolektora logów </w:t>
      </w:r>
      <w:proofErr w:type="spellStart"/>
      <w:r w:rsidRPr="004960ED">
        <w:rPr>
          <w:rFonts w:ascii="Calibri" w:hAnsi="Calibri" w:cs="Calibri"/>
          <w:color w:val="auto"/>
          <w:sz w:val="22"/>
          <w:szCs w:val="22"/>
        </w:rPr>
        <w:t>syslog</w:t>
      </w:r>
      <w:proofErr w:type="spellEnd"/>
      <w:r w:rsidRPr="004960ED">
        <w:rPr>
          <w:rFonts w:ascii="Calibri" w:hAnsi="Calibri" w:cs="Calibri"/>
          <w:color w:val="auto"/>
          <w:sz w:val="22"/>
          <w:szCs w:val="22"/>
        </w:rPr>
        <w:t>.</w:t>
      </w:r>
      <w:r w:rsidRPr="004960ED">
        <w:rPr>
          <w:rFonts w:ascii="Calibri" w:hAnsi="Calibri" w:cs="Calibri"/>
          <w:color w:val="auto"/>
          <w:sz w:val="22"/>
          <w:szCs w:val="22"/>
        </w:rPr>
        <w:tab/>
      </w:r>
    </w:p>
    <w:p w14:paraId="38FF8072" w14:textId="77777777" w:rsidR="003846B9" w:rsidRPr="004960ED" w:rsidRDefault="003846B9" w:rsidP="003846B9">
      <w:pPr>
        <w:pStyle w:val="Akapitzlist"/>
        <w:widowControl/>
        <w:numPr>
          <w:ilvl w:val="0"/>
          <w:numId w:val="28"/>
        </w:numPr>
        <w:spacing w:line="276" w:lineRule="auto"/>
        <w:ind w:left="72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Warunki świadczenia usługi</w:t>
      </w:r>
    </w:p>
    <w:p w14:paraId="3CEF5C72" w14:textId="39C5F73C" w:rsidR="003846B9" w:rsidRPr="004960ED" w:rsidRDefault="003846B9" w:rsidP="003846B9">
      <w:pPr>
        <w:pStyle w:val="Akapitzlist"/>
        <w:widowControl/>
        <w:numPr>
          <w:ilvl w:val="0"/>
          <w:numId w:val="40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Operacyjne Centrum Bezpieczeństwa; centrum kompetencyjne, które zajmować się będzie monitorowaniem infrastruktury teleinformatycznej, analizą zdarzeń, detekcją zagrożeń bezpieczeństwa i reagowaniem na wykryte incydenty naruszające bezpieczeństwo teleinformatyczne </w:t>
      </w:r>
      <w:r w:rsidR="003E664B">
        <w:rPr>
          <w:rFonts w:ascii="Calibri" w:hAnsi="Calibri" w:cs="Calibri"/>
          <w:color w:val="auto"/>
          <w:sz w:val="22"/>
          <w:szCs w:val="22"/>
        </w:rPr>
        <w:t xml:space="preserve">Zamawiającego </w:t>
      </w:r>
      <w:r w:rsidRPr="004960ED">
        <w:rPr>
          <w:rFonts w:ascii="Calibri" w:hAnsi="Calibri" w:cs="Calibri"/>
          <w:color w:val="auto"/>
          <w:sz w:val="22"/>
          <w:szCs w:val="22"/>
        </w:rPr>
        <w:t xml:space="preserve">za pomocą analizy zbieranych logów z urządzeń, systemów IT </w:t>
      </w:r>
      <w:r w:rsidRPr="004960ED">
        <w:rPr>
          <w:rFonts w:ascii="Calibri" w:hAnsi="Calibri" w:cs="Calibri"/>
          <w:color w:val="auto"/>
          <w:sz w:val="22"/>
          <w:szCs w:val="22"/>
        </w:rPr>
        <w:lastRenderedPageBreak/>
        <w:t xml:space="preserve">oraz aplikacji, korelacją zdarzeń i detekcją zagrożeń oraz odpowiednią reakcję na pojawiające się incydenty </w:t>
      </w:r>
    </w:p>
    <w:p w14:paraId="45BA62BF" w14:textId="77777777" w:rsidR="003846B9" w:rsidRPr="004960ED" w:rsidRDefault="003846B9" w:rsidP="003846B9">
      <w:pPr>
        <w:pStyle w:val="Akapitzlist"/>
        <w:widowControl/>
        <w:numPr>
          <w:ilvl w:val="0"/>
          <w:numId w:val="40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W ramach realizacji zamówienia, Wykonawca będzie świadczył usługę monitorowania i analizy danych prezentowanych w Systemie monitorowania zgodnie z opisanymi poniżej wymaganiami.</w:t>
      </w:r>
    </w:p>
    <w:p w14:paraId="1A6B115B" w14:textId="17A0B36D" w:rsidR="003846B9" w:rsidRPr="004960ED" w:rsidRDefault="003846B9" w:rsidP="003846B9">
      <w:pPr>
        <w:pStyle w:val="Akapitzlist"/>
        <w:widowControl/>
        <w:numPr>
          <w:ilvl w:val="0"/>
          <w:numId w:val="40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Aktualizacje dostarczon</w:t>
      </w:r>
      <w:r w:rsidR="003E664B">
        <w:rPr>
          <w:rFonts w:ascii="Calibri" w:hAnsi="Calibri" w:cs="Calibri"/>
          <w:color w:val="auto"/>
          <w:sz w:val="22"/>
          <w:szCs w:val="22"/>
        </w:rPr>
        <w:t xml:space="preserve">ych narzędzi </w:t>
      </w:r>
      <w:r w:rsidRPr="004960ED">
        <w:rPr>
          <w:rFonts w:ascii="Calibri" w:hAnsi="Calibri" w:cs="Calibri"/>
          <w:color w:val="auto"/>
          <w:sz w:val="22"/>
          <w:szCs w:val="22"/>
        </w:rPr>
        <w:t>do nowych wersji przez okres 24 miesięcy.</w:t>
      </w:r>
    </w:p>
    <w:p w14:paraId="18858CFA" w14:textId="3799A772" w:rsidR="003846B9" w:rsidRPr="004960ED" w:rsidRDefault="003846B9" w:rsidP="003846B9">
      <w:pPr>
        <w:pStyle w:val="Akapitzlist"/>
        <w:widowControl/>
        <w:numPr>
          <w:ilvl w:val="0"/>
          <w:numId w:val="40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Szkolenia administratorów on-line z nowych funkcjonalności</w:t>
      </w:r>
      <w:r w:rsidR="003E664B">
        <w:rPr>
          <w:rFonts w:ascii="Calibri" w:hAnsi="Calibri" w:cs="Calibri"/>
          <w:color w:val="auto"/>
          <w:sz w:val="22"/>
          <w:szCs w:val="22"/>
        </w:rPr>
        <w:t xml:space="preserve"> rozwiązania</w:t>
      </w:r>
      <w:r w:rsidRPr="004960ED">
        <w:rPr>
          <w:rFonts w:ascii="Calibri" w:hAnsi="Calibri" w:cs="Calibri"/>
          <w:color w:val="auto"/>
          <w:sz w:val="22"/>
          <w:szCs w:val="22"/>
        </w:rPr>
        <w:t>,</w:t>
      </w:r>
      <w:r w:rsidR="003E664B">
        <w:rPr>
          <w:rFonts w:ascii="Calibri" w:hAnsi="Calibri" w:cs="Calibri"/>
          <w:color w:val="auto"/>
          <w:sz w:val="22"/>
          <w:szCs w:val="22"/>
        </w:rPr>
        <w:t xml:space="preserve"> minimum raz na kwartał.</w:t>
      </w:r>
      <w:r w:rsidRPr="004960ED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67E2025" w14:textId="77777777" w:rsidR="003846B9" w:rsidRPr="004960ED" w:rsidRDefault="003846B9" w:rsidP="003846B9">
      <w:pPr>
        <w:pStyle w:val="Akapitzlist"/>
        <w:widowControl/>
        <w:numPr>
          <w:ilvl w:val="0"/>
          <w:numId w:val="40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Usługi konsultacyjne w zakresie funkcjonalności, eksploatacji i administrowania Systemem, bieżące aktualizacje dokumentacji technicznej dla Systemu, </w:t>
      </w:r>
    </w:p>
    <w:p w14:paraId="3FA416AA" w14:textId="5F0F5A9F" w:rsidR="003846B9" w:rsidRPr="00C50CF4" w:rsidRDefault="003846B9" w:rsidP="003846B9">
      <w:pPr>
        <w:pStyle w:val="Akapitzlist"/>
        <w:widowControl/>
        <w:numPr>
          <w:ilvl w:val="0"/>
          <w:numId w:val="40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Przyjmowania </w:t>
      </w:r>
      <w:r w:rsidR="00C50CF4">
        <w:rPr>
          <w:rFonts w:ascii="Calibri" w:hAnsi="Calibri" w:cs="Calibri"/>
          <w:color w:val="auto"/>
          <w:sz w:val="22"/>
          <w:szCs w:val="22"/>
        </w:rPr>
        <w:t xml:space="preserve">i realizacja </w:t>
      </w:r>
      <w:r w:rsidRPr="004960ED">
        <w:rPr>
          <w:rFonts w:ascii="Calibri" w:hAnsi="Calibri" w:cs="Calibri"/>
          <w:color w:val="auto"/>
          <w:sz w:val="22"/>
          <w:szCs w:val="22"/>
        </w:rPr>
        <w:t xml:space="preserve">zgłoszeń serwisowych </w:t>
      </w:r>
      <w:r w:rsidR="00C50CF4">
        <w:rPr>
          <w:rFonts w:ascii="Calibri" w:hAnsi="Calibri" w:cs="Calibri"/>
          <w:color w:val="auto"/>
          <w:sz w:val="22"/>
          <w:szCs w:val="22"/>
        </w:rPr>
        <w:t xml:space="preserve">na zasadach określonych </w:t>
      </w:r>
      <w:r w:rsidR="00C50CF4" w:rsidRPr="00D9570F">
        <w:rPr>
          <w:rFonts w:ascii="Calibri" w:hAnsi="Calibri" w:cs="Calibri"/>
          <w:b/>
          <w:bCs/>
          <w:color w:val="auto"/>
          <w:sz w:val="22"/>
          <w:szCs w:val="22"/>
        </w:rPr>
        <w:t>pkt III OPZ</w:t>
      </w:r>
      <w:r w:rsidR="00C50CF4">
        <w:rPr>
          <w:rFonts w:ascii="Calibri" w:hAnsi="Calibri" w:cs="Calibri"/>
          <w:color w:val="auto"/>
          <w:sz w:val="22"/>
          <w:szCs w:val="22"/>
        </w:rPr>
        <w:t>.</w:t>
      </w:r>
    </w:p>
    <w:p w14:paraId="15064ED4" w14:textId="77777777" w:rsidR="003846B9" w:rsidRPr="004960ED" w:rsidRDefault="003846B9" w:rsidP="003846B9">
      <w:pPr>
        <w:pStyle w:val="Akapitzlist"/>
        <w:widowControl/>
        <w:numPr>
          <w:ilvl w:val="0"/>
          <w:numId w:val="40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Monitorowanie zdarzeń naruszenia cyberbezpieczeństwa oraz ciągłości pracy infrastruktury w trybie 24/7/365, zgodnie z określonymi poniżej warunkami SLA</w:t>
      </w:r>
    </w:p>
    <w:p w14:paraId="2E0AD10A" w14:textId="4B23F264" w:rsidR="003846B9" w:rsidRPr="004960ED" w:rsidRDefault="006F3441" w:rsidP="003846B9">
      <w:pPr>
        <w:pStyle w:val="Akapitzlist"/>
        <w:widowControl/>
        <w:numPr>
          <w:ilvl w:val="0"/>
          <w:numId w:val="40"/>
        </w:numPr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Zgłoszenia i i</w:t>
      </w:r>
      <w:r w:rsidR="003846B9" w:rsidRPr="004960ED">
        <w:rPr>
          <w:rFonts w:ascii="Calibri" w:hAnsi="Calibri" w:cs="Calibri"/>
          <w:color w:val="auto"/>
          <w:sz w:val="22"/>
          <w:szCs w:val="22"/>
        </w:rPr>
        <w:t>ncydenty klasyfikowane na podstawie potencjalnego wpływu na Zamawiającego wg.</w:t>
      </w:r>
    </w:p>
    <w:p w14:paraId="7002450C" w14:textId="77777777" w:rsidR="003846B9" w:rsidRPr="004960ED" w:rsidRDefault="003846B9" w:rsidP="003846B9">
      <w:pPr>
        <w:pStyle w:val="Akapitzlist"/>
        <w:spacing w:line="276" w:lineRule="auto"/>
        <w:ind w:left="108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4 poziomów klasyfikacji:</w:t>
      </w:r>
    </w:p>
    <w:p w14:paraId="221FC417" w14:textId="77777777" w:rsidR="003846B9" w:rsidRPr="004960ED" w:rsidRDefault="003846B9" w:rsidP="003846B9">
      <w:pPr>
        <w:spacing w:line="276" w:lineRule="auto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7B25B08" w14:textId="77777777" w:rsidR="003846B9" w:rsidRPr="004960ED" w:rsidRDefault="003846B9" w:rsidP="003846B9">
      <w:pPr>
        <w:spacing w:line="276" w:lineRule="auto"/>
        <w:ind w:left="1080"/>
        <w:contextualSpacing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b/>
          <w:bCs/>
          <w:color w:val="auto"/>
          <w:sz w:val="22"/>
          <w:szCs w:val="22"/>
        </w:rPr>
        <w:t>4</w:t>
      </w:r>
      <w:r w:rsidRPr="004960ED">
        <w:rPr>
          <w:rFonts w:ascii="Calibri" w:hAnsi="Calibri" w:cs="Calibri"/>
          <w:color w:val="auto"/>
          <w:sz w:val="22"/>
          <w:szCs w:val="22"/>
        </w:rPr>
        <w:t xml:space="preserve"> - Krytyczny - Niezbędne natychmiastowe działanie,  </w:t>
      </w:r>
      <w:r w:rsidRPr="00AA29DA">
        <w:rPr>
          <w:rFonts w:ascii="Calibri" w:hAnsi="Calibri"/>
          <w:color w:val="auto"/>
          <w:sz w:val="22"/>
        </w:rPr>
        <w:t>Zagrożenie:</w:t>
      </w:r>
      <w:r w:rsidRPr="004960ED">
        <w:rPr>
          <w:rFonts w:ascii="Calibri" w:hAnsi="Calibri" w:cs="Calibri"/>
          <w:b/>
          <w:bCs/>
          <w:color w:val="auto"/>
          <w:sz w:val="22"/>
          <w:szCs w:val="22"/>
        </w:rPr>
        <w:t xml:space="preserve">  </w:t>
      </w:r>
      <w:r w:rsidRPr="004960ED">
        <w:rPr>
          <w:rFonts w:ascii="Calibri" w:hAnsi="Calibri" w:cs="Calibri"/>
          <w:color w:val="auto"/>
          <w:sz w:val="22"/>
          <w:szCs w:val="22"/>
        </w:rPr>
        <w:t>- Przerwa w działaniu serwera/systemu - Brak odbioru danych z lokalizacja klienta</w:t>
      </w:r>
      <w:r w:rsidRPr="004960ED">
        <w:rPr>
          <w:rFonts w:ascii="Calibri" w:hAnsi="Calibri" w:cs="Calibri"/>
          <w:color w:val="auto"/>
          <w:sz w:val="22"/>
          <w:szCs w:val="22"/>
        </w:rPr>
        <w:br/>
      </w:r>
      <w:r w:rsidRPr="004960ED">
        <w:rPr>
          <w:rFonts w:ascii="Calibri" w:hAnsi="Calibri" w:cs="Calibri"/>
          <w:b/>
          <w:bCs/>
          <w:color w:val="auto"/>
          <w:sz w:val="22"/>
          <w:szCs w:val="22"/>
        </w:rPr>
        <w:t xml:space="preserve">3 </w:t>
      </w:r>
      <w:r w:rsidRPr="004960ED">
        <w:rPr>
          <w:rFonts w:ascii="Calibri" w:hAnsi="Calibri" w:cs="Calibri"/>
          <w:color w:val="auto"/>
          <w:sz w:val="22"/>
          <w:szCs w:val="22"/>
        </w:rPr>
        <w:t xml:space="preserve">- Wysokie prawdopodobieństwo incydentu, jeśli nie podejmuje się działań zapobiegawczych </w:t>
      </w:r>
      <w:r w:rsidRPr="00AA29DA">
        <w:rPr>
          <w:rFonts w:ascii="Calibri" w:hAnsi="Calibri"/>
          <w:color w:val="auto"/>
          <w:sz w:val="22"/>
        </w:rPr>
        <w:t>Zagrożenie:</w:t>
      </w:r>
      <w:r w:rsidRPr="004960ED">
        <w:rPr>
          <w:rFonts w:ascii="Calibri" w:hAnsi="Calibri" w:cs="Calibri"/>
          <w:b/>
          <w:bCs/>
          <w:color w:val="auto"/>
          <w:sz w:val="22"/>
          <w:szCs w:val="22"/>
        </w:rPr>
        <w:t xml:space="preserve">  </w:t>
      </w:r>
      <w:r w:rsidRPr="004960ED">
        <w:rPr>
          <w:rFonts w:ascii="Calibri" w:hAnsi="Calibri" w:cs="Calibri"/>
          <w:color w:val="auto"/>
          <w:sz w:val="22"/>
          <w:szCs w:val="22"/>
        </w:rPr>
        <w:t>- Informacje o zbliżaniu się do wartości krytycznych systemu</w:t>
      </w:r>
      <w:r w:rsidRPr="004960ED">
        <w:rPr>
          <w:rFonts w:ascii="Calibri" w:hAnsi="Calibri" w:cs="Calibri"/>
          <w:color w:val="auto"/>
          <w:sz w:val="22"/>
          <w:szCs w:val="22"/>
        </w:rPr>
        <w:br/>
      </w:r>
      <w:r w:rsidRPr="004960ED">
        <w:rPr>
          <w:rFonts w:ascii="Calibri" w:hAnsi="Calibri" w:cs="Calibri"/>
          <w:b/>
          <w:bCs/>
          <w:color w:val="auto"/>
          <w:sz w:val="22"/>
          <w:szCs w:val="22"/>
        </w:rPr>
        <w:t xml:space="preserve">2 </w:t>
      </w:r>
      <w:r w:rsidRPr="004960ED">
        <w:rPr>
          <w:rFonts w:ascii="Calibri" w:hAnsi="Calibri" w:cs="Calibri"/>
          <w:color w:val="auto"/>
          <w:sz w:val="22"/>
          <w:szCs w:val="22"/>
        </w:rPr>
        <w:t>- Niski potencjalny incydent</w:t>
      </w:r>
      <w:r w:rsidRPr="004960ED">
        <w:rPr>
          <w:rFonts w:ascii="Calibri" w:hAnsi="Calibri" w:cs="Calibri"/>
          <w:color w:val="auto"/>
          <w:sz w:val="22"/>
          <w:szCs w:val="22"/>
        </w:rPr>
        <w:br/>
      </w:r>
      <w:r w:rsidRPr="004960ED">
        <w:rPr>
          <w:rFonts w:ascii="Calibri" w:hAnsi="Calibri" w:cs="Calibri"/>
          <w:b/>
          <w:bCs/>
          <w:color w:val="auto"/>
          <w:sz w:val="22"/>
          <w:szCs w:val="22"/>
        </w:rPr>
        <w:t>1</w:t>
      </w:r>
      <w:r w:rsidRPr="004960ED">
        <w:rPr>
          <w:rFonts w:ascii="Calibri" w:hAnsi="Calibri" w:cs="Calibri"/>
          <w:color w:val="auto"/>
          <w:sz w:val="22"/>
          <w:szCs w:val="22"/>
        </w:rPr>
        <w:t xml:space="preserve"> - Aktywności utrzymaniowe lub informacyjne - raporty informacyjne</w:t>
      </w:r>
    </w:p>
    <w:p w14:paraId="505B0FFB" w14:textId="77777777" w:rsidR="003846B9" w:rsidRPr="004960ED" w:rsidRDefault="003846B9" w:rsidP="003846B9">
      <w:pPr>
        <w:spacing w:line="276" w:lineRule="auto"/>
        <w:ind w:left="1080"/>
        <w:contextualSpacing/>
        <w:rPr>
          <w:rFonts w:ascii="Calibri" w:hAnsi="Calibri" w:cs="Calibri"/>
          <w:color w:val="auto"/>
          <w:sz w:val="22"/>
          <w:szCs w:val="22"/>
        </w:rPr>
      </w:pPr>
    </w:p>
    <w:p w14:paraId="5080F45D" w14:textId="77777777" w:rsidR="003846B9" w:rsidRPr="004960ED" w:rsidRDefault="003846B9" w:rsidP="003846B9">
      <w:pPr>
        <w:pStyle w:val="Akapitzlist"/>
        <w:widowControl/>
        <w:numPr>
          <w:ilvl w:val="0"/>
          <w:numId w:val="40"/>
        </w:numPr>
        <w:spacing w:line="276" w:lineRule="auto"/>
        <w:ind w:left="372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W oparciu o klasyfikację i rodzaj zdarzenia/zgłoszenia wsparcie powinno reagować zgodnie z poniższymi interwałami.</w:t>
      </w:r>
    </w:p>
    <w:p w14:paraId="7E2B6800" w14:textId="77777777" w:rsidR="003846B9" w:rsidRPr="004960ED" w:rsidRDefault="003846B9" w:rsidP="003846B9">
      <w:pPr>
        <w:pStyle w:val="Akapitzlist"/>
        <w:spacing w:line="276" w:lineRule="auto"/>
        <w:ind w:left="372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</w:p>
    <w:tbl>
      <w:tblPr>
        <w:tblW w:w="7312" w:type="dxa"/>
        <w:tblInd w:w="4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89"/>
        <w:gridCol w:w="3543"/>
      </w:tblGrid>
      <w:tr w:rsidR="00AA29DA" w:rsidRPr="004960ED" w14:paraId="1DD9DA3A" w14:textId="77777777" w:rsidTr="008A7269">
        <w:trPr>
          <w:trHeight w:val="219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36DD9D6" w14:textId="77777777" w:rsidR="00AA29DA" w:rsidRPr="004960ED" w:rsidRDefault="00AA29DA" w:rsidP="00E546E5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  <w:bookmarkStart w:id="7" w:name="_Hlk151375241"/>
            <w:r w:rsidRPr="004960ED">
              <w:rPr>
                <w:b/>
                <w:bCs/>
              </w:rPr>
              <w:t>Poziom</w:t>
            </w:r>
          </w:p>
        </w:tc>
        <w:tc>
          <w:tcPr>
            <w:tcW w:w="2489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84AA59C" w14:textId="77777777" w:rsidR="00AA29DA" w:rsidRPr="004960ED" w:rsidRDefault="00AA29DA" w:rsidP="00E546E5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  <w:r w:rsidRPr="004960ED">
              <w:rPr>
                <w:b/>
                <w:bCs/>
              </w:rPr>
              <w:t>Opis</w:t>
            </w:r>
          </w:p>
        </w:tc>
        <w:tc>
          <w:tcPr>
            <w:tcW w:w="3543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2C0145D" w14:textId="77777777" w:rsidR="00AA29DA" w:rsidRPr="004960ED" w:rsidRDefault="00AA29DA" w:rsidP="00E546E5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  <w:r w:rsidRPr="004960ED">
              <w:rPr>
                <w:b/>
                <w:bCs/>
              </w:rPr>
              <w:t>SLA</w:t>
            </w:r>
          </w:p>
        </w:tc>
      </w:tr>
      <w:tr w:rsidR="00AA29DA" w:rsidRPr="004960ED" w14:paraId="02495E39" w14:textId="77777777" w:rsidTr="00AF4ECF">
        <w:trPr>
          <w:trHeight w:val="23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E4C6B5D" w14:textId="77777777" w:rsidR="00AA29DA" w:rsidRPr="004960ED" w:rsidRDefault="00AA29DA" w:rsidP="00E546E5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4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4BF8EC7" w14:textId="77777777" w:rsidR="00AA29DA" w:rsidRPr="004960ED" w:rsidRDefault="00AA29DA" w:rsidP="00E546E5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5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3D5206A" w14:textId="77777777" w:rsidR="00AA29DA" w:rsidRPr="004960ED" w:rsidRDefault="00AA29DA" w:rsidP="00E546E5">
            <w:pPr>
              <w:pStyle w:val="Bezodstpw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AA29DA" w:rsidRPr="004960ED" w14:paraId="173E5986" w14:textId="77777777" w:rsidTr="00EB4170">
        <w:trPr>
          <w:trHeight w:val="21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B71F7" w14:textId="77777777" w:rsidR="00AA29DA" w:rsidRPr="004960ED" w:rsidRDefault="00AA29DA" w:rsidP="00E546E5">
            <w:pPr>
              <w:pStyle w:val="Bezodstpw"/>
              <w:spacing w:line="276" w:lineRule="auto"/>
              <w:jc w:val="both"/>
            </w:pPr>
            <w:r w:rsidRPr="004960ED">
              <w:t>Krytyczne</w:t>
            </w:r>
          </w:p>
        </w:tc>
        <w:tc>
          <w:tcPr>
            <w:tcW w:w="24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00758" w14:textId="77777777" w:rsidR="00AA29DA" w:rsidRPr="004960ED" w:rsidRDefault="00AA29DA" w:rsidP="00E546E5">
            <w:pPr>
              <w:pStyle w:val="Bezodstpw"/>
              <w:spacing w:line="276" w:lineRule="auto"/>
              <w:jc w:val="both"/>
              <w:rPr>
                <w:w w:val="99"/>
              </w:rPr>
            </w:pPr>
            <w:r w:rsidRPr="004960ED">
              <w:rPr>
                <w:w w:val="99"/>
              </w:rPr>
              <w:t>1 godzina</w:t>
            </w:r>
          </w:p>
        </w:tc>
        <w:tc>
          <w:tcPr>
            <w:tcW w:w="35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6830D" w14:textId="77777777" w:rsidR="00AA29DA" w:rsidRPr="004960ED" w:rsidRDefault="00AA29DA" w:rsidP="00E546E5">
            <w:pPr>
              <w:pStyle w:val="Bezodstpw"/>
              <w:spacing w:line="276" w:lineRule="auto"/>
              <w:jc w:val="both"/>
            </w:pPr>
            <w:r w:rsidRPr="004960ED">
              <w:t>96%</w:t>
            </w:r>
          </w:p>
        </w:tc>
      </w:tr>
      <w:tr w:rsidR="00AA29DA" w:rsidRPr="004960ED" w14:paraId="0B0D03B8" w14:textId="77777777" w:rsidTr="00937CB7">
        <w:trPr>
          <w:trHeight w:val="22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963C6" w14:textId="77777777" w:rsidR="00AA29DA" w:rsidRPr="004960ED" w:rsidRDefault="00AA29DA" w:rsidP="00E546E5">
            <w:pPr>
              <w:pStyle w:val="Bezodstpw"/>
              <w:spacing w:line="276" w:lineRule="auto"/>
              <w:jc w:val="both"/>
              <w:rPr>
                <w:w w:val="99"/>
              </w:rPr>
            </w:pPr>
            <w:r w:rsidRPr="004960ED">
              <w:rPr>
                <w:w w:val="99"/>
              </w:rPr>
              <w:t>3</w:t>
            </w:r>
          </w:p>
        </w:tc>
        <w:tc>
          <w:tcPr>
            <w:tcW w:w="24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57102" w14:textId="77777777" w:rsidR="00AA29DA" w:rsidRPr="004960ED" w:rsidRDefault="00AA29DA" w:rsidP="00E546E5">
            <w:pPr>
              <w:pStyle w:val="Bezodstpw"/>
              <w:spacing w:line="276" w:lineRule="auto"/>
              <w:jc w:val="both"/>
              <w:rPr>
                <w:w w:val="97"/>
              </w:rPr>
            </w:pPr>
            <w:r w:rsidRPr="004960ED">
              <w:rPr>
                <w:w w:val="97"/>
              </w:rPr>
              <w:t xml:space="preserve">24 </w:t>
            </w:r>
            <w:r w:rsidRPr="004960ED">
              <w:rPr>
                <w:w w:val="99"/>
              </w:rPr>
              <w:t>godziny</w:t>
            </w:r>
          </w:p>
        </w:tc>
        <w:tc>
          <w:tcPr>
            <w:tcW w:w="35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D178B" w14:textId="77777777" w:rsidR="00AA29DA" w:rsidRPr="004960ED" w:rsidRDefault="00AA29DA" w:rsidP="00E546E5">
            <w:pPr>
              <w:pStyle w:val="Bezodstpw"/>
              <w:spacing w:line="276" w:lineRule="auto"/>
              <w:jc w:val="both"/>
            </w:pPr>
            <w:r w:rsidRPr="004960ED">
              <w:t>96%</w:t>
            </w:r>
          </w:p>
        </w:tc>
      </w:tr>
      <w:tr w:rsidR="00AA29DA" w:rsidRPr="004960ED" w14:paraId="0D803B75" w14:textId="77777777" w:rsidTr="00912CDE">
        <w:trPr>
          <w:trHeight w:val="22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2377F" w14:textId="77777777" w:rsidR="00AA29DA" w:rsidRPr="004960ED" w:rsidRDefault="00AA29DA" w:rsidP="00E546E5">
            <w:pPr>
              <w:pStyle w:val="Bezodstpw"/>
              <w:spacing w:line="276" w:lineRule="auto"/>
              <w:jc w:val="both"/>
              <w:rPr>
                <w:w w:val="99"/>
              </w:rPr>
            </w:pPr>
            <w:r w:rsidRPr="004960ED">
              <w:rPr>
                <w:w w:val="99"/>
              </w:rPr>
              <w:t>2</w:t>
            </w:r>
          </w:p>
        </w:tc>
        <w:tc>
          <w:tcPr>
            <w:tcW w:w="24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7F81A" w14:textId="77777777" w:rsidR="00AA29DA" w:rsidRPr="004960ED" w:rsidRDefault="00AA29DA" w:rsidP="00E546E5">
            <w:pPr>
              <w:pStyle w:val="Bezodstpw"/>
              <w:spacing w:line="276" w:lineRule="auto"/>
              <w:jc w:val="both"/>
              <w:rPr>
                <w:w w:val="97"/>
              </w:rPr>
            </w:pPr>
            <w:r w:rsidRPr="004960ED">
              <w:rPr>
                <w:w w:val="97"/>
              </w:rPr>
              <w:t xml:space="preserve">72 </w:t>
            </w:r>
            <w:r w:rsidRPr="004960ED">
              <w:rPr>
                <w:w w:val="99"/>
              </w:rPr>
              <w:t>godziny</w:t>
            </w:r>
          </w:p>
        </w:tc>
        <w:tc>
          <w:tcPr>
            <w:tcW w:w="35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5C5C1" w14:textId="77777777" w:rsidR="00AA29DA" w:rsidRPr="004960ED" w:rsidRDefault="00AA29DA" w:rsidP="00E546E5">
            <w:pPr>
              <w:pStyle w:val="Bezodstpw"/>
              <w:spacing w:line="276" w:lineRule="auto"/>
              <w:jc w:val="both"/>
            </w:pPr>
            <w:r w:rsidRPr="004960ED">
              <w:t>96%</w:t>
            </w:r>
          </w:p>
        </w:tc>
      </w:tr>
      <w:tr w:rsidR="00AA29DA" w:rsidRPr="004960ED" w14:paraId="25E9B955" w14:textId="77777777" w:rsidTr="00446E05">
        <w:trPr>
          <w:trHeight w:val="22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86665" w14:textId="77777777" w:rsidR="00AA29DA" w:rsidRPr="004960ED" w:rsidRDefault="00AA29DA" w:rsidP="00E546E5">
            <w:pPr>
              <w:pStyle w:val="Bezodstpw"/>
              <w:spacing w:line="276" w:lineRule="auto"/>
              <w:jc w:val="both"/>
              <w:rPr>
                <w:w w:val="99"/>
              </w:rPr>
            </w:pPr>
            <w:r w:rsidRPr="004960ED">
              <w:rPr>
                <w:w w:val="99"/>
              </w:rPr>
              <w:t>1</w:t>
            </w:r>
          </w:p>
        </w:tc>
        <w:tc>
          <w:tcPr>
            <w:tcW w:w="24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D1F24" w14:textId="77777777" w:rsidR="00AA29DA" w:rsidRPr="004960ED" w:rsidRDefault="00AA29DA" w:rsidP="00E546E5">
            <w:pPr>
              <w:pStyle w:val="Bezodstpw"/>
              <w:spacing w:line="276" w:lineRule="auto"/>
              <w:jc w:val="both"/>
            </w:pPr>
            <w:r w:rsidRPr="004960ED">
              <w:t>5 dni</w:t>
            </w:r>
          </w:p>
        </w:tc>
        <w:tc>
          <w:tcPr>
            <w:tcW w:w="35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051AA" w14:textId="77777777" w:rsidR="00AA29DA" w:rsidRPr="004960ED" w:rsidRDefault="00AA29DA" w:rsidP="00E546E5">
            <w:pPr>
              <w:pStyle w:val="Bezodstpw"/>
              <w:spacing w:line="276" w:lineRule="auto"/>
              <w:jc w:val="both"/>
            </w:pPr>
            <w:r w:rsidRPr="004960ED">
              <w:t>96%</w:t>
            </w:r>
          </w:p>
        </w:tc>
      </w:tr>
      <w:bookmarkEnd w:id="7"/>
    </w:tbl>
    <w:p w14:paraId="4F3DDA74" w14:textId="77777777" w:rsidR="003846B9" w:rsidRPr="004960ED" w:rsidRDefault="003846B9" w:rsidP="003846B9">
      <w:pPr>
        <w:pStyle w:val="Akapitzlist"/>
        <w:spacing w:line="276" w:lineRule="auto"/>
        <w:ind w:left="372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</w:p>
    <w:p w14:paraId="12F26A76" w14:textId="77777777" w:rsidR="003846B9" w:rsidRPr="004960ED" w:rsidRDefault="003846B9" w:rsidP="003846B9">
      <w:pPr>
        <w:pStyle w:val="Akapitzlist"/>
        <w:widowControl/>
        <w:numPr>
          <w:ilvl w:val="0"/>
          <w:numId w:val="40"/>
        </w:numPr>
        <w:suppressAutoHyphens w:val="0"/>
        <w:spacing w:line="276" w:lineRule="auto"/>
        <w:ind w:left="372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W ramach usługi Wykonawca monitoruje krytyczne elementy infrastruktury IT:</w:t>
      </w:r>
    </w:p>
    <w:p w14:paraId="78EAEDEE" w14:textId="69B1D527" w:rsidR="003846B9" w:rsidRDefault="004960ED" w:rsidP="003846B9">
      <w:pPr>
        <w:pStyle w:val="Akapitzlist"/>
        <w:widowControl/>
        <w:numPr>
          <w:ilvl w:val="0"/>
          <w:numId w:val="41"/>
        </w:numPr>
        <w:suppressAutoHyphens w:val="0"/>
        <w:spacing w:line="276" w:lineRule="auto"/>
        <w:ind w:left="72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Serwery </w:t>
      </w:r>
      <w:r w:rsidR="00423551">
        <w:rPr>
          <w:rFonts w:ascii="Calibri" w:hAnsi="Calibri" w:cs="Calibri"/>
          <w:color w:val="auto"/>
          <w:sz w:val="22"/>
          <w:szCs w:val="22"/>
        </w:rPr>
        <w:t xml:space="preserve">min. </w:t>
      </w:r>
      <w:r w:rsidRPr="004960ED">
        <w:rPr>
          <w:rFonts w:ascii="Calibri" w:hAnsi="Calibri" w:cs="Calibri"/>
          <w:color w:val="auto"/>
          <w:sz w:val="22"/>
          <w:szCs w:val="22"/>
        </w:rPr>
        <w:t>15</w:t>
      </w:r>
      <w:r w:rsidR="003846B9" w:rsidRPr="004960ED">
        <w:rPr>
          <w:rFonts w:ascii="Calibri" w:hAnsi="Calibri" w:cs="Calibri"/>
          <w:color w:val="auto"/>
          <w:sz w:val="22"/>
          <w:szCs w:val="22"/>
        </w:rPr>
        <w:t xml:space="preserve"> szt.</w:t>
      </w:r>
      <w:r w:rsidRPr="004960ED">
        <w:rPr>
          <w:rFonts w:ascii="Calibri" w:hAnsi="Calibri" w:cs="Calibri"/>
          <w:color w:val="auto"/>
          <w:sz w:val="22"/>
          <w:szCs w:val="22"/>
        </w:rPr>
        <w:t xml:space="preserve"> (fizyczne)</w:t>
      </w:r>
      <w:r w:rsidR="003846B9" w:rsidRPr="004960ED">
        <w:rPr>
          <w:rFonts w:ascii="Calibri" w:hAnsi="Calibri" w:cs="Calibri"/>
          <w:color w:val="auto"/>
          <w:sz w:val="22"/>
          <w:szCs w:val="22"/>
        </w:rPr>
        <w:t>,</w:t>
      </w:r>
    </w:p>
    <w:p w14:paraId="41DF6CED" w14:textId="73378540" w:rsidR="004960ED" w:rsidRPr="004960ED" w:rsidRDefault="001E0B45" w:rsidP="003846B9">
      <w:pPr>
        <w:pStyle w:val="Akapitzlist"/>
        <w:widowControl/>
        <w:numPr>
          <w:ilvl w:val="0"/>
          <w:numId w:val="41"/>
        </w:numPr>
        <w:suppressAutoHyphens w:val="0"/>
        <w:spacing w:line="276" w:lineRule="auto"/>
        <w:ind w:left="72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Serwery wirtualne min. 50 szt.</w:t>
      </w:r>
    </w:p>
    <w:p w14:paraId="67B6C516" w14:textId="2792B2BB" w:rsidR="003846B9" w:rsidRPr="004960ED" w:rsidRDefault="004960ED" w:rsidP="003846B9">
      <w:pPr>
        <w:pStyle w:val="Akapitzlist"/>
        <w:widowControl/>
        <w:numPr>
          <w:ilvl w:val="0"/>
          <w:numId w:val="41"/>
        </w:numPr>
        <w:suppressAutoHyphens w:val="0"/>
        <w:spacing w:line="276" w:lineRule="auto"/>
        <w:ind w:left="72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Macierze dyskowe 6</w:t>
      </w:r>
      <w:r w:rsidR="003846B9" w:rsidRPr="004960ED">
        <w:rPr>
          <w:rFonts w:ascii="Calibri" w:hAnsi="Calibri" w:cs="Calibri"/>
          <w:color w:val="auto"/>
          <w:sz w:val="22"/>
          <w:szCs w:val="22"/>
        </w:rPr>
        <w:t xml:space="preserve"> szt.,</w:t>
      </w:r>
    </w:p>
    <w:p w14:paraId="69B3C01F" w14:textId="1B6E3E11" w:rsidR="003846B9" w:rsidRPr="001E0B45" w:rsidRDefault="003846B9" w:rsidP="003846B9">
      <w:pPr>
        <w:pStyle w:val="Akapitzlist"/>
        <w:widowControl/>
        <w:numPr>
          <w:ilvl w:val="0"/>
          <w:numId w:val="41"/>
        </w:numPr>
        <w:suppressAutoHyphens w:val="0"/>
        <w:spacing w:line="276" w:lineRule="auto"/>
        <w:ind w:left="72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1E0B45">
        <w:rPr>
          <w:rFonts w:ascii="Calibri" w:hAnsi="Calibri" w:cs="Calibri"/>
          <w:color w:val="auto"/>
          <w:sz w:val="22"/>
          <w:szCs w:val="22"/>
        </w:rPr>
        <w:t xml:space="preserve">Przełączniki LAN  </w:t>
      </w:r>
      <w:r w:rsidR="001E0B45" w:rsidRPr="001E0B45">
        <w:rPr>
          <w:rFonts w:ascii="Calibri" w:hAnsi="Calibri" w:cs="Calibri"/>
          <w:color w:val="auto"/>
          <w:sz w:val="22"/>
          <w:szCs w:val="22"/>
        </w:rPr>
        <w:t>min. 90</w:t>
      </w:r>
      <w:r w:rsidRPr="001E0B45">
        <w:rPr>
          <w:rFonts w:ascii="Calibri" w:hAnsi="Calibri" w:cs="Calibri"/>
          <w:color w:val="auto"/>
          <w:sz w:val="22"/>
          <w:szCs w:val="22"/>
        </w:rPr>
        <w:t xml:space="preserve"> szt. Przełączniki rdzeniowe</w:t>
      </w:r>
      <w:r w:rsidR="004960ED" w:rsidRPr="001E0B45">
        <w:rPr>
          <w:rFonts w:ascii="Calibri" w:hAnsi="Calibri" w:cs="Calibri"/>
          <w:color w:val="auto"/>
          <w:sz w:val="22"/>
          <w:szCs w:val="22"/>
        </w:rPr>
        <w:t xml:space="preserve"> 4 szt.</w:t>
      </w:r>
      <w:r w:rsidRPr="001E0B45">
        <w:rPr>
          <w:rFonts w:ascii="Calibri" w:hAnsi="Calibri" w:cs="Calibri"/>
          <w:color w:val="auto"/>
          <w:sz w:val="22"/>
          <w:szCs w:val="22"/>
        </w:rPr>
        <w:t>,</w:t>
      </w:r>
    </w:p>
    <w:p w14:paraId="2FDE4B04" w14:textId="77777777" w:rsidR="003846B9" w:rsidRPr="004960ED" w:rsidRDefault="003846B9" w:rsidP="003846B9">
      <w:pPr>
        <w:pStyle w:val="Akapitzlist"/>
        <w:widowControl/>
        <w:numPr>
          <w:ilvl w:val="0"/>
          <w:numId w:val="41"/>
        </w:numPr>
        <w:suppressAutoHyphens w:val="0"/>
        <w:spacing w:line="276" w:lineRule="auto"/>
        <w:ind w:left="72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Serwer Backupu 2 szt.,</w:t>
      </w:r>
    </w:p>
    <w:p w14:paraId="7DF0A58D" w14:textId="77777777" w:rsidR="003846B9" w:rsidRPr="004960ED" w:rsidRDefault="003846B9" w:rsidP="003846B9">
      <w:pPr>
        <w:pStyle w:val="Akapitzlist"/>
        <w:widowControl/>
        <w:numPr>
          <w:ilvl w:val="0"/>
          <w:numId w:val="41"/>
        </w:numPr>
        <w:suppressAutoHyphens w:val="0"/>
        <w:spacing w:line="276" w:lineRule="auto"/>
        <w:ind w:left="72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Bibliotekę taśmowa LTO  1 sztuka</w:t>
      </w:r>
    </w:p>
    <w:p w14:paraId="140C0EE8" w14:textId="77777777" w:rsidR="003846B9" w:rsidRPr="004960ED" w:rsidRDefault="003846B9" w:rsidP="003846B9">
      <w:pPr>
        <w:pStyle w:val="Akapitzlist"/>
        <w:widowControl/>
        <w:numPr>
          <w:ilvl w:val="0"/>
          <w:numId w:val="41"/>
        </w:numPr>
        <w:suppressAutoHyphens w:val="0"/>
        <w:spacing w:line="276" w:lineRule="auto"/>
        <w:ind w:left="72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serwer AD 2 szt.</w:t>
      </w:r>
    </w:p>
    <w:p w14:paraId="01C0CB68" w14:textId="77777777" w:rsidR="004960ED" w:rsidRDefault="004960ED" w:rsidP="003846B9">
      <w:pPr>
        <w:spacing w:line="276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E4F0C99" w14:textId="77777777" w:rsidR="003846B9" w:rsidRPr="004960ED" w:rsidRDefault="003846B9" w:rsidP="003846B9">
      <w:pPr>
        <w:spacing w:line="276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W przypadku instalacji przez Zamawiającego nowego rozwiązania będącego jednym z powyższych elementów musi ono zostać objęte systemem monitorowania w ramach usługi SOC.</w:t>
      </w:r>
    </w:p>
    <w:p w14:paraId="59A30633" w14:textId="77777777" w:rsidR="003846B9" w:rsidRPr="004960ED" w:rsidRDefault="003846B9" w:rsidP="003846B9">
      <w:pPr>
        <w:pStyle w:val="Akapitzlist"/>
        <w:widowControl/>
        <w:numPr>
          <w:ilvl w:val="0"/>
          <w:numId w:val="40"/>
        </w:numPr>
        <w:suppressAutoHyphens w:val="0"/>
        <w:spacing w:line="276" w:lineRule="auto"/>
        <w:ind w:left="372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lastRenderedPageBreak/>
        <w:t>W ramach usługi Wykonawca monitoruje krytyczne elementy systemu HIS Eskulap:</w:t>
      </w:r>
    </w:p>
    <w:p w14:paraId="5E31AA57" w14:textId="77777777" w:rsidR="003846B9" w:rsidRPr="004960ED" w:rsidRDefault="003846B9" w:rsidP="003846B9">
      <w:pPr>
        <w:pStyle w:val="Akapitzlist"/>
        <w:widowControl/>
        <w:numPr>
          <w:ilvl w:val="0"/>
          <w:numId w:val="41"/>
        </w:numPr>
        <w:suppressAutoHyphens w:val="0"/>
        <w:spacing w:line="276" w:lineRule="auto"/>
        <w:ind w:left="72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 xml:space="preserve">Monitorowanie komunikacji z platformą P1 </w:t>
      </w:r>
    </w:p>
    <w:p w14:paraId="3260C750" w14:textId="77777777" w:rsidR="003846B9" w:rsidRPr="004960ED" w:rsidRDefault="003846B9" w:rsidP="003846B9">
      <w:pPr>
        <w:pStyle w:val="Akapitzlist"/>
        <w:widowControl/>
        <w:numPr>
          <w:ilvl w:val="0"/>
          <w:numId w:val="41"/>
        </w:numPr>
        <w:suppressAutoHyphens w:val="0"/>
        <w:spacing w:line="276" w:lineRule="auto"/>
        <w:ind w:left="72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Monitorowanie komunikacji EWUŚ</w:t>
      </w:r>
    </w:p>
    <w:p w14:paraId="45CB1DA1" w14:textId="77777777" w:rsidR="003846B9" w:rsidRPr="004960ED" w:rsidRDefault="003846B9" w:rsidP="003846B9">
      <w:pPr>
        <w:pStyle w:val="Akapitzlist"/>
        <w:widowControl/>
        <w:numPr>
          <w:ilvl w:val="0"/>
          <w:numId w:val="41"/>
        </w:numPr>
        <w:suppressAutoHyphens w:val="0"/>
        <w:spacing w:line="276" w:lineRule="auto"/>
        <w:ind w:left="72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Monitorowanie bazy danych systemu HIS</w:t>
      </w:r>
    </w:p>
    <w:p w14:paraId="1C3C93F7" w14:textId="77777777" w:rsidR="003846B9" w:rsidRPr="004960ED" w:rsidRDefault="003846B9" w:rsidP="003846B9">
      <w:pPr>
        <w:pStyle w:val="Akapitzlist"/>
        <w:widowControl/>
        <w:numPr>
          <w:ilvl w:val="0"/>
          <w:numId w:val="40"/>
        </w:numPr>
        <w:spacing w:line="276" w:lineRule="auto"/>
        <w:ind w:left="372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Producent Systemu SOC musi posiadać certyfikacje w zakresie: ŚWIADCZENIA USŁUGI SECURITY OPERATION CENTER - REAGOWANIE NA ZAGROŻENIA CYBERBEZPIECZEŃSTWA, zgodnie z normą ISO ISO/IEC 27001:2017</w:t>
      </w:r>
    </w:p>
    <w:p w14:paraId="5B05227A" w14:textId="77777777" w:rsidR="003846B9" w:rsidRPr="00E546E5" w:rsidRDefault="003846B9" w:rsidP="003846B9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ind w:left="372"/>
        <w:jc w:val="both"/>
        <w:rPr>
          <w:rFonts w:ascii="Calibri" w:hAnsi="Calibri" w:cs="Calibri"/>
          <w:sz w:val="22"/>
          <w:szCs w:val="22"/>
        </w:rPr>
      </w:pPr>
      <w:r w:rsidRPr="004960ED">
        <w:rPr>
          <w:rFonts w:ascii="Calibri" w:hAnsi="Calibri" w:cs="Calibri"/>
          <w:color w:val="auto"/>
          <w:sz w:val="22"/>
          <w:szCs w:val="22"/>
        </w:rPr>
        <w:t>Usługa zostanie uruchomiona w terminie uzgodnionym przez Strony, z zastrzeżeniem, że termin ten nie będzie dłuższy niż 14 dni od daty zawarcia Umowy.</w:t>
      </w:r>
    </w:p>
    <w:p w14:paraId="6F08818D" w14:textId="77777777" w:rsidR="003846B9" w:rsidRPr="00E546E5" w:rsidRDefault="003846B9" w:rsidP="003846B9">
      <w:pPr>
        <w:spacing w:line="100" w:lineRule="atLeast"/>
        <w:ind w:left="993" w:right="140"/>
        <w:jc w:val="both"/>
        <w:rPr>
          <w:rStyle w:val="Odwoaniedokomentarza"/>
          <w:rFonts w:ascii="Calibri" w:hAnsi="Calibri" w:cs="Calibri"/>
          <w:sz w:val="22"/>
          <w:szCs w:val="22"/>
        </w:rPr>
      </w:pPr>
    </w:p>
    <w:p w14:paraId="345EF942" w14:textId="77777777" w:rsidR="003846B9" w:rsidRPr="00E546E5" w:rsidRDefault="003846B9" w:rsidP="00F52342">
      <w:pPr>
        <w:autoSpaceDE w:val="0"/>
        <w:ind w:right="-341"/>
        <w:jc w:val="both"/>
        <w:rPr>
          <w:rFonts w:ascii="Calibri" w:hAnsi="Calibri" w:cs="Calibri"/>
          <w:sz w:val="22"/>
          <w:szCs w:val="22"/>
        </w:rPr>
      </w:pPr>
    </w:p>
    <w:sectPr w:rsidR="003846B9" w:rsidRPr="00E546E5" w:rsidSect="00042B8C">
      <w:headerReference w:type="default" r:id="rId7"/>
      <w:footerReference w:type="default" r:id="rId8"/>
      <w:pgSz w:w="11906" w:h="16838"/>
      <w:pgMar w:top="1440" w:right="1080" w:bottom="1440" w:left="1080" w:header="113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189C5" w14:textId="77777777" w:rsidR="004B152B" w:rsidRDefault="004B152B">
      <w:r>
        <w:separator/>
      </w:r>
    </w:p>
  </w:endnote>
  <w:endnote w:type="continuationSeparator" w:id="0">
    <w:p w14:paraId="4A957436" w14:textId="77777777" w:rsidR="004B152B" w:rsidRDefault="004B152B">
      <w:r>
        <w:continuationSeparator/>
      </w:r>
    </w:p>
  </w:endnote>
  <w:endnote w:type="continuationNotice" w:id="1">
    <w:p w14:paraId="7F597CB9" w14:textId="77777777" w:rsidR="004B152B" w:rsidRDefault="004B1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arSymbol">
    <w:altName w:val="Times New Roman"/>
    <w:charset w:val="8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82C0B" w14:textId="2B434A10" w:rsidR="004B152B" w:rsidRDefault="004B152B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right"/>
      <w:rPr>
        <w:rFonts w:ascii="Calibri" w:hAnsi="Calibri" w:cs="Calibri"/>
      </w:rPr>
    </w:pPr>
    <w:r>
      <w:rPr>
        <w:rFonts w:ascii="Calibri" w:hAnsi="Calibri" w:cs="Calibri"/>
        <w:sz w:val="16"/>
        <w:szCs w:val="14"/>
      </w:rPr>
      <w:t xml:space="preserve">Strona </w:t>
    </w:r>
    <w:r>
      <w:rPr>
        <w:rFonts w:ascii="Calibri" w:hAnsi="Calibri" w:cs="Calibri"/>
        <w:b/>
        <w:sz w:val="16"/>
        <w:szCs w:val="14"/>
      </w:rPr>
      <w:fldChar w:fldCharType="begin"/>
    </w:r>
    <w:r>
      <w:rPr>
        <w:rFonts w:ascii="Calibri" w:hAnsi="Calibri" w:cs="Calibri"/>
        <w:b/>
        <w:sz w:val="16"/>
        <w:szCs w:val="14"/>
      </w:rPr>
      <w:instrText xml:space="preserve"> PAGE </w:instrText>
    </w:r>
    <w:r>
      <w:rPr>
        <w:rFonts w:ascii="Calibri" w:hAnsi="Calibri" w:cs="Calibri"/>
        <w:b/>
        <w:sz w:val="16"/>
        <w:szCs w:val="14"/>
      </w:rPr>
      <w:fldChar w:fldCharType="separate"/>
    </w:r>
    <w:r w:rsidR="009F0268">
      <w:rPr>
        <w:rFonts w:ascii="Calibri" w:hAnsi="Calibri" w:cs="Calibri"/>
        <w:b/>
        <w:noProof/>
        <w:sz w:val="16"/>
        <w:szCs w:val="14"/>
      </w:rPr>
      <w:t>11</w:t>
    </w:r>
    <w:r>
      <w:rPr>
        <w:rFonts w:ascii="Calibri" w:hAnsi="Calibri" w:cs="Calibri"/>
        <w:b/>
        <w:sz w:val="16"/>
        <w:szCs w:val="14"/>
      </w:rPr>
      <w:fldChar w:fldCharType="end"/>
    </w:r>
    <w:r>
      <w:rPr>
        <w:rFonts w:ascii="Calibri" w:hAnsi="Calibri" w:cs="Calibri"/>
        <w:sz w:val="16"/>
        <w:szCs w:val="14"/>
      </w:rPr>
      <w:t xml:space="preserve"> z </w:t>
    </w:r>
    <w:r>
      <w:rPr>
        <w:rFonts w:ascii="Calibri" w:hAnsi="Calibri" w:cs="Calibri"/>
        <w:sz w:val="16"/>
        <w:szCs w:val="14"/>
      </w:rPr>
      <w:fldChar w:fldCharType="begin"/>
    </w:r>
    <w:r>
      <w:rPr>
        <w:rFonts w:ascii="Calibri" w:hAnsi="Calibri" w:cs="Calibri"/>
        <w:sz w:val="16"/>
        <w:szCs w:val="14"/>
      </w:rPr>
      <w:instrText xml:space="preserve"> NUMPAGES \* ARABIC </w:instrText>
    </w:r>
    <w:r>
      <w:rPr>
        <w:rFonts w:ascii="Calibri" w:hAnsi="Calibri" w:cs="Calibri"/>
        <w:sz w:val="16"/>
        <w:szCs w:val="14"/>
      </w:rPr>
      <w:fldChar w:fldCharType="separate"/>
    </w:r>
    <w:r w:rsidR="009F0268">
      <w:rPr>
        <w:rFonts w:ascii="Calibri" w:hAnsi="Calibri" w:cs="Calibri"/>
        <w:noProof/>
        <w:sz w:val="16"/>
        <w:szCs w:val="14"/>
      </w:rPr>
      <w:t>15</w:t>
    </w:r>
    <w:r>
      <w:rPr>
        <w:rFonts w:ascii="Calibri" w:hAnsi="Calibri" w:cs="Calibri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9773A" w14:textId="77777777" w:rsidR="004B152B" w:rsidRDefault="004B152B">
      <w:r>
        <w:separator/>
      </w:r>
    </w:p>
  </w:footnote>
  <w:footnote w:type="continuationSeparator" w:id="0">
    <w:p w14:paraId="1409102A" w14:textId="77777777" w:rsidR="004B152B" w:rsidRDefault="004B152B">
      <w:r>
        <w:continuationSeparator/>
      </w:r>
    </w:p>
  </w:footnote>
  <w:footnote w:type="continuationNotice" w:id="1">
    <w:p w14:paraId="20B63CB1" w14:textId="77777777" w:rsidR="004B152B" w:rsidRDefault="004B15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F9E48" w14:textId="77777777" w:rsidR="004B152B" w:rsidRPr="009001DF" w:rsidRDefault="004B152B" w:rsidP="00F7629B">
    <w:pPr>
      <w:pStyle w:val="Nagwek"/>
      <w:jc w:val="center"/>
      <w:rPr>
        <w:rFonts w:ascii="Times New Roman" w:hAnsi="Times New Roman"/>
        <w:b/>
        <w:i/>
        <w:iCs/>
        <w:sz w:val="20"/>
        <w:szCs w:val="20"/>
      </w:rPr>
    </w:pPr>
    <w:r>
      <w:rPr>
        <w:rFonts w:ascii="Times New Roman" w:hAnsi="Times New Roman"/>
        <w:b/>
        <w:i/>
        <w:iCs/>
        <w:sz w:val="20"/>
        <w:szCs w:val="20"/>
      </w:rPr>
      <w:t>Opis Przedmiotu</w:t>
    </w:r>
    <w:r w:rsidRPr="009001DF">
      <w:rPr>
        <w:rFonts w:ascii="Times New Roman" w:hAnsi="Times New Roman"/>
        <w:b/>
        <w:i/>
        <w:iCs/>
        <w:sz w:val="20"/>
        <w:szCs w:val="20"/>
      </w:rPr>
      <w:t xml:space="preserve"> Zamówienia</w:t>
    </w:r>
  </w:p>
  <w:p w14:paraId="61581C6D" w14:textId="77777777" w:rsidR="004B152B" w:rsidRPr="00AD2057" w:rsidRDefault="004B152B" w:rsidP="00F7629B">
    <w:pPr>
      <w:pStyle w:val="Nagwek"/>
      <w:jc w:val="center"/>
      <w:rPr>
        <w:rFonts w:ascii="Times New Roman" w:hAnsi="Times New Roman"/>
        <w:sz w:val="18"/>
        <w:szCs w:val="18"/>
        <w:lang w:val="pl-PL"/>
      </w:rPr>
    </w:pPr>
    <w:r w:rsidRPr="00AD2057">
      <w:rPr>
        <w:rFonts w:ascii="Times New Roman" w:hAnsi="Times New Roman"/>
        <w:iCs/>
        <w:sz w:val="18"/>
        <w:szCs w:val="18"/>
      </w:rPr>
      <w:t>Przetarg nieograniczony</w:t>
    </w:r>
    <w:r w:rsidRPr="00AD2057">
      <w:rPr>
        <w:rFonts w:ascii="Times New Roman" w:hAnsi="Times New Roman"/>
        <w:iCs/>
        <w:sz w:val="18"/>
        <w:szCs w:val="18"/>
        <w:lang w:val="pl-PL"/>
      </w:rPr>
      <w:t xml:space="preserve">, </w:t>
    </w:r>
    <w:r w:rsidRPr="00AD2057">
      <w:rPr>
        <w:rFonts w:ascii="Times New Roman" w:hAnsi="Times New Roman"/>
        <w:sz w:val="18"/>
        <w:szCs w:val="18"/>
        <w:lang w:val="pl-PL"/>
      </w:rPr>
      <w:t>kt</w:t>
    </w:r>
    <w:r w:rsidRPr="00AD2057">
      <w:rPr>
        <w:rFonts w:ascii="Times New Roman" w:hAnsi="Times New Roman" w:hint="cs"/>
        <w:sz w:val="18"/>
        <w:szCs w:val="18"/>
        <w:lang w:val="pl-PL"/>
      </w:rPr>
      <w:t>ó</w:t>
    </w:r>
    <w:r w:rsidRPr="00AD2057">
      <w:rPr>
        <w:rFonts w:ascii="Times New Roman" w:hAnsi="Times New Roman"/>
        <w:sz w:val="18"/>
        <w:szCs w:val="18"/>
        <w:lang w:val="pl-PL"/>
      </w:rPr>
      <w:t>rego warto</w:t>
    </w:r>
    <w:r w:rsidRPr="00AD2057">
      <w:rPr>
        <w:rFonts w:ascii="Times New Roman" w:hAnsi="Times New Roman" w:hint="cs"/>
        <w:sz w:val="18"/>
        <w:szCs w:val="18"/>
        <w:lang w:val="pl-PL"/>
      </w:rPr>
      <w:t>ść</w:t>
    </w:r>
    <w:r w:rsidRPr="00AD2057">
      <w:rPr>
        <w:rFonts w:ascii="Times New Roman" w:hAnsi="Times New Roman"/>
        <w:sz w:val="18"/>
        <w:szCs w:val="18"/>
        <w:lang w:val="pl-PL"/>
      </w:rPr>
      <w:t xml:space="preserve"> jest r</w:t>
    </w:r>
    <w:r w:rsidRPr="00AD2057">
      <w:rPr>
        <w:rFonts w:ascii="Times New Roman" w:hAnsi="Times New Roman" w:hint="cs"/>
        <w:sz w:val="18"/>
        <w:szCs w:val="18"/>
        <w:lang w:val="pl-PL"/>
      </w:rPr>
      <w:t>ó</w:t>
    </w:r>
    <w:r w:rsidRPr="00AD2057">
      <w:rPr>
        <w:rFonts w:ascii="Times New Roman" w:hAnsi="Times New Roman"/>
        <w:sz w:val="18"/>
        <w:szCs w:val="18"/>
        <w:lang w:val="pl-PL"/>
      </w:rPr>
      <w:t xml:space="preserve">wna lub przekracza progi unijne, </w:t>
    </w:r>
    <w:r w:rsidRPr="00AD2057">
      <w:rPr>
        <w:rFonts w:ascii="Times New Roman" w:hAnsi="Times New Roman"/>
        <w:sz w:val="18"/>
        <w:szCs w:val="18"/>
      </w:rPr>
      <w:t>na zadanie pod nazwą:</w:t>
    </w:r>
  </w:p>
  <w:p w14:paraId="0C476D93" w14:textId="77777777" w:rsidR="004B152B" w:rsidRPr="007F1226" w:rsidRDefault="004B152B" w:rsidP="00F7629B">
    <w:pPr>
      <w:jc w:val="center"/>
      <w:rPr>
        <w:rFonts w:ascii="Times New Roman" w:hAnsi="Times New Roman"/>
        <w:i/>
        <w:iCs/>
        <w:color w:val="808080"/>
        <w:sz w:val="18"/>
        <w:szCs w:val="18"/>
      </w:rPr>
    </w:pPr>
    <w:r w:rsidRPr="008A2351">
      <w:rPr>
        <w:b/>
        <w:i/>
        <w:sz w:val="18"/>
        <w:szCs w:val="18"/>
      </w:rPr>
      <w:t>„</w:t>
    </w:r>
    <w:r w:rsidRPr="004F4110">
      <w:rPr>
        <w:b/>
        <w:i/>
        <w:sz w:val="18"/>
        <w:szCs w:val="18"/>
      </w:rPr>
      <w:t>Świadczenie usług opieki serwisowej oraz dostępu do nowych wersji programów komputerowych umożliwiających bieżącą eksploatację szpitalnych systemów informatycznych wraz z monitoringiem infrastruktury i usługą SOC na potrzeby Wojewódzkiego Szpitala Zespolonego im. dr. Romana Ostrzyckiego w Koninie</w:t>
    </w:r>
    <w:r w:rsidRPr="008A2351">
      <w:rPr>
        <w:b/>
        <w:i/>
        <w:sz w:val="18"/>
        <w:szCs w:val="18"/>
      </w:rPr>
      <w:t>”</w:t>
    </w:r>
  </w:p>
  <w:p w14:paraId="7FABB79A" w14:textId="77777777" w:rsidR="004B152B" w:rsidRPr="00AA29DA" w:rsidRDefault="004B1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lang w:val="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lang w:val="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56"/>
    <w:lvl w:ilvl="0">
      <w:start w:val="1"/>
      <w:numFmt w:val="bullet"/>
      <w:lvlText w:val=""/>
      <w:lvlJc w:val="left"/>
      <w:pPr>
        <w:tabs>
          <w:tab w:val="num" w:pos="125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66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 w:hint="default"/>
        <w:b/>
        <w:sz w:val="22"/>
        <w:szCs w:val="22"/>
        <w:lang w:val="pl"/>
      </w:rPr>
    </w:lvl>
  </w:abstractNum>
  <w:abstractNum w:abstractNumId="4" w15:restartNumberingAfterBreak="0">
    <w:nsid w:val="00000005"/>
    <w:multiLevelType w:val="singleLevel"/>
    <w:tmpl w:val="00000005"/>
    <w:name w:val="WW8Num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lang w:val="pl"/>
      </w:rPr>
    </w:lvl>
  </w:abstractNum>
  <w:abstractNum w:abstractNumId="5" w15:restartNumberingAfterBreak="0">
    <w:nsid w:val="00000006"/>
    <w:multiLevelType w:val="singleLevel"/>
    <w:tmpl w:val="00000006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608" w:hanging="360"/>
      </w:pPr>
      <w:rPr>
        <w:rFonts w:hint="default"/>
        <w:bCs/>
        <w:sz w:val="22"/>
        <w:szCs w:val="22"/>
        <w:lang w:val="pl"/>
      </w:rPr>
    </w:lvl>
  </w:abstractNum>
  <w:abstractNum w:abstractNumId="6" w15:restartNumberingAfterBreak="0">
    <w:nsid w:val="026F17F3"/>
    <w:multiLevelType w:val="hybridMultilevel"/>
    <w:tmpl w:val="2CBEE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5254A"/>
    <w:multiLevelType w:val="hybridMultilevel"/>
    <w:tmpl w:val="761A236C"/>
    <w:lvl w:ilvl="0" w:tplc="AF94392E">
      <w:start w:val="1"/>
      <w:numFmt w:val="lowerLetter"/>
      <w:lvlText w:val="%1)"/>
      <w:lvlJc w:val="left"/>
      <w:pPr>
        <w:ind w:left="722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8" w15:restartNumberingAfterBreak="0">
    <w:nsid w:val="09D61959"/>
    <w:multiLevelType w:val="hybridMultilevel"/>
    <w:tmpl w:val="3B5A3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FC1036"/>
    <w:multiLevelType w:val="hybridMultilevel"/>
    <w:tmpl w:val="17186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9100E"/>
    <w:multiLevelType w:val="hybridMultilevel"/>
    <w:tmpl w:val="C8D62E3E"/>
    <w:lvl w:ilvl="0" w:tplc="AF94392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C55C9B"/>
    <w:multiLevelType w:val="hybridMultilevel"/>
    <w:tmpl w:val="1C1234AA"/>
    <w:lvl w:ilvl="0" w:tplc="AF94392E">
      <w:start w:val="1"/>
      <w:numFmt w:val="lowerLetter"/>
      <w:lvlText w:val="%1)"/>
      <w:lvlJc w:val="left"/>
      <w:pPr>
        <w:ind w:left="722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2" w15:restartNumberingAfterBreak="0">
    <w:nsid w:val="19324E91"/>
    <w:multiLevelType w:val="hybridMultilevel"/>
    <w:tmpl w:val="A9221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140FB"/>
    <w:multiLevelType w:val="hybridMultilevel"/>
    <w:tmpl w:val="33A6E3C8"/>
    <w:lvl w:ilvl="0" w:tplc="BCC2D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37744"/>
    <w:multiLevelType w:val="hybridMultilevel"/>
    <w:tmpl w:val="D3A2A63E"/>
    <w:lvl w:ilvl="0" w:tplc="AF94392E">
      <w:start w:val="1"/>
      <w:numFmt w:val="lowerLetter"/>
      <w:lvlText w:val="%1)"/>
      <w:lvlJc w:val="left"/>
      <w:pPr>
        <w:ind w:left="722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5" w15:restartNumberingAfterBreak="0">
    <w:nsid w:val="253C1ADD"/>
    <w:multiLevelType w:val="hybridMultilevel"/>
    <w:tmpl w:val="6D3E855A"/>
    <w:lvl w:ilvl="0" w:tplc="04150011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6" w15:restartNumberingAfterBreak="0">
    <w:nsid w:val="29931E40"/>
    <w:multiLevelType w:val="hybridMultilevel"/>
    <w:tmpl w:val="33024936"/>
    <w:lvl w:ilvl="0" w:tplc="FFFFFFFF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74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AF94392E">
      <w:start w:val="1"/>
      <w:numFmt w:val="lowerLetter"/>
      <w:lvlText w:val="%3)"/>
      <w:lvlJc w:val="left"/>
      <w:pPr>
        <w:ind w:left="722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FFFFFFF">
      <w:start w:val="1"/>
      <w:numFmt w:val="bullet"/>
      <w:lvlText w:val="•"/>
      <w:lvlJc w:val="left"/>
      <w:pPr>
        <w:ind w:left="185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FFFFFFFF">
      <w:start w:val="1"/>
      <w:numFmt w:val="bullet"/>
      <w:lvlText w:val="o"/>
      <w:lvlJc w:val="left"/>
      <w:pPr>
        <w:ind w:left="257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FFFFFFFF">
      <w:start w:val="1"/>
      <w:numFmt w:val="bullet"/>
      <w:lvlText w:val="▪"/>
      <w:lvlJc w:val="left"/>
      <w:pPr>
        <w:ind w:left="329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FFFFFFFF">
      <w:start w:val="1"/>
      <w:numFmt w:val="bullet"/>
      <w:lvlText w:val="•"/>
      <w:lvlJc w:val="left"/>
      <w:pPr>
        <w:ind w:left="401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FFFFFFFF">
      <w:start w:val="1"/>
      <w:numFmt w:val="bullet"/>
      <w:lvlText w:val="o"/>
      <w:lvlJc w:val="left"/>
      <w:pPr>
        <w:ind w:left="473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FFFFFFFF">
      <w:start w:val="1"/>
      <w:numFmt w:val="bullet"/>
      <w:lvlText w:val="▪"/>
      <w:lvlJc w:val="left"/>
      <w:pPr>
        <w:ind w:left="545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7" w15:restartNumberingAfterBreak="0">
    <w:nsid w:val="2D9D112A"/>
    <w:multiLevelType w:val="hybridMultilevel"/>
    <w:tmpl w:val="48AA2FCE"/>
    <w:lvl w:ilvl="0" w:tplc="BCC2DB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3E87FFC"/>
    <w:multiLevelType w:val="hybridMultilevel"/>
    <w:tmpl w:val="39C476BC"/>
    <w:lvl w:ilvl="0" w:tplc="AF94392E">
      <w:start w:val="1"/>
      <w:numFmt w:val="lowerLetter"/>
      <w:lvlText w:val="%1)"/>
      <w:lvlJc w:val="left"/>
      <w:pPr>
        <w:ind w:left="722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9" w15:restartNumberingAfterBreak="0">
    <w:nsid w:val="3B3524A3"/>
    <w:multiLevelType w:val="hybridMultilevel"/>
    <w:tmpl w:val="F05223EE"/>
    <w:lvl w:ilvl="0" w:tplc="B9B25F74">
      <w:start w:val="1"/>
      <w:numFmt w:val="decimal"/>
      <w:lvlText w:val="%1."/>
      <w:lvlJc w:val="left"/>
      <w:pPr>
        <w:ind w:left="41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F94392E">
      <w:start w:val="1"/>
      <w:numFmt w:val="lowerLetter"/>
      <w:lvlText w:val="%2)"/>
      <w:lvlJc w:val="left"/>
      <w:pPr>
        <w:ind w:left="73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9E78D9E0">
      <w:start w:val="1"/>
      <w:numFmt w:val="bullet"/>
      <w:lvlText w:val="-"/>
      <w:lvlJc w:val="left"/>
      <w:pPr>
        <w:ind w:left="101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E0C80548">
      <w:start w:val="1"/>
      <w:numFmt w:val="bullet"/>
      <w:lvlText w:val="•"/>
      <w:lvlJc w:val="left"/>
      <w:pPr>
        <w:ind w:left="1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D69CC188">
      <w:start w:val="1"/>
      <w:numFmt w:val="bullet"/>
      <w:lvlText w:val="o"/>
      <w:lvlJc w:val="left"/>
      <w:pPr>
        <w:ind w:left="25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1CCC3958">
      <w:start w:val="1"/>
      <w:numFmt w:val="bullet"/>
      <w:lvlText w:val="▪"/>
      <w:lvlJc w:val="left"/>
      <w:pPr>
        <w:ind w:left="3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412228C0">
      <w:start w:val="1"/>
      <w:numFmt w:val="bullet"/>
      <w:lvlText w:val="•"/>
      <w:lvlJc w:val="left"/>
      <w:pPr>
        <w:ind w:left="394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B860DC24">
      <w:start w:val="1"/>
      <w:numFmt w:val="bullet"/>
      <w:lvlText w:val="o"/>
      <w:lvlJc w:val="left"/>
      <w:pPr>
        <w:ind w:left="466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00D2C362">
      <w:start w:val="1"/>
      <w:numFmt w:val="bullet"/>
      <w:lvlText w:val="▪"/>
      <w:lvlJc w:val="left"/>
      <w:pPr>
        <w:ind w:left="53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0" w15:restartNumberingAfterBreak="0">
    <w:nsid w:val="3CAA79D2"/>
    <w:multiLevelType w:val="hybridMultilevel"/>
    <w:tmpl w:val="257A1608"/>
    <w:lvl w:ilvl="0" w:tplc="AF94392E">
      <w:start w:val="1"/>
      <w:numFmt w:val="lowerLetter"/>
      <w:lvlText w:val="%1)"/>
      <w:lvlJc w:val="left"/>
      <w:pPr>
        <w:ind w:left="722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3DCB4957"/>
    <w:multiLevelType w:val="hybridMultilevel"/>
    <w:tmpl w:val="AF888D9E"/>
    <w:lvl w:ilvl="0" w:tplc="8E3E58F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CA6DDA">
      <w:start w:val="1"/>
      <w:numFmt w:val="lowerLetter"/>
      <w:lvlText w:val="%2)"/>
      <w:lvlJc w:val="left"/>
      <w:pPr>
        <w:ind w:left="126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DC6653"/>
    <w:multiLevelType w:val="hybridMultilevel"/>
    <w:tmpl w:val="8E4EAFF6"/>
    <w:lvl w:ilvl="0" w:tplc="BCC2DB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21A0FA9"/>
    <w:multiLevelType w:val="hybridMultilevel"/>
    <w:tmpl w:val="E5B034E8"/>
    <w:lvl w:ilvl="0" w:tplc="AF94392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956813"/>
    <w:multiLevelType w:val="hybridMultilevel"/>
    <w:tmpl w:val="81506218"/>
    <w:lvl w:ilvl="0" w:tplc="AF94392E">
      <w:start w:val="1"/>
      <w:numFmt w:val="lowerLetter"/>
      <w:lvlText w:val="%1)"/>
      <w:lvlJc w:val="left"/>
      <w:pPr>
        <w:ind w:left="722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</w:lvl>
    <w:lvl w:ilvl="3" w:tplc="FFFFFFFF" w:tentative="1">
      <w:start w:val="1"/>
      <w:numFmt w:val="decimal"/>
      <w:lvlText w:val="%4."/>
      <w:lvlJc w:val="left"/>
      <w:pPr>
        <w:ind w:left="2882" w:hanging="360"/>
      </w:p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</w:lvl>
    <w:lvl w:ilvl="6" w:tplc="FFFFFFFF" w:tentative="1">
      <w:start w:val="1"/>
      <w:numFmt w:val="decimal"/>
      <w:lvlText w:val="%7."/>
      <w:lvlJc w:val="left"/>
      <w:pPr>
        <w:ind w:left="5042" w:hanging="360"/>
      </w:p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5" w15:restartNumberingAfterBreak="0">
    <w:nsid w:val="460B5547"/>
    <w:multiLevelType w:val="hybridMultilevel"/>
    <w:tmpl w:val="AC1AF61E"/>
    <w:lvl w:ilvl="0" w:tplc="BCC2DBF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8176DC3"/>
    <w:multiLevelType w:val="hybridMultilevel"/>
    <w:tmpl w:val="B0D0A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A0A7E"/>
    <w:multiLevelType w:val="hybridMultilevel"/>
    <w:tmpl w:val="531A81E2"/>
    <w:lvl w:ilvl="0" w:tplc="01A0AF9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615259"/>
    <w:multiLevelType w:val="hybridMultilevel"/>
    <w:tmpl w:val="CE5AD5F2"/>
    <w:lvl w:ilvl="0" w:tplc="AF94392E">
      <w:start w:val="1"/>
      <w:numFmt w:val="lowerLetter"/>
      <w:lvlText w:val="%1)"/>
      <w:lvlJc w:val="left"/>
      <w:pPr>
        <w:ind w:left="777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4E460E11"/>
    <w:multiLevelType w:val="hybridMultilevel"/>
    <w:tmpl w:val="861428F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006FE1"/>
    <w:multiLevelType w:val="hybridMultilevel"/>
    <w:tmpl w:val="9D3CB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D073E"/>
    <w:multiLevelType w:val="hybridMultilevel"/>
    <w:tmpl w:val="F83EF5EC"/>
    <w:lvl w:ilvl="0" w:tplc="BCC2DB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3E02B6"/>
    <w:multiLevelType w:val="hybridMultilevel"/>
    <w:tmpl w:val="74681A64"/>
    <w:lvl w:ilvl="0" w:tplc="BCC2DB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A91399A"/>
    <w:multiLevelType w:val="hybridMultilevel"/>
    <w:tmpl w:val="0A108A1E"/>
    <w:lvl w:ilvl="0" w:tplc="BCC2DB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B2851C9"/>
    <w:multiLevelType w:val="hybridMultilevel"/>
    <w:tmpl w:val="CD4A1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67E4A"/>
    <w:multiLevelType w:val="hybridMultilevel"/>
    <w:tmpl w:val="E384E52C"/>
    <w:lvl w:ilvl="0" w:tplc="AF94392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B993619"/>
    <w:multiLevelType w:val="hybridMultilevel"/>
    <w:tmpl w:val="374E0FFC"/>
    <w:lvl w:ilvl="0" w:tplc="57B643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7B2E12"/>
    <w:multiLevelType w:val="hybridMultilevel"/>
    <w:tmpl w:val="4F8AB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7340B"/>
    <w:multiLevelType w:val="hybridMultilevel"/>
    <w:tmpl w:val="9120E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94392E">
      <w:start w:val="1"/>
      <w:numFmt w:val="lowerLetter"/>
      <w:lvlText w:val="%2)"/>
      <w:lvlJc w:val="left"/>
      <w:pPr>
        <w:ind w:left="722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7043F40"/>
    <w:multiLevelType w:val="hybridMultilevel"/>
    <w:tmpl w:val="992A6022"/>
    <w:lvl w:ilvl="0" w:tplc="83A2434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D5027"/>
    <w:multiLevelType w:val="hybridMultilevel"/>
    <w:tmpl w:val="7E305F5A"/>
    <w:lvl w:ilvl="0" w:tplc="AF94392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F34ED"/>
    <w:multiLevelType w:val="multilevel"/>
    <w:tmpl w:val="0882D848"/>
    <w:lvl w:ilvl="0">
      <w:start w:val="1"/>
      <w:numFmt w:val="bullet"/>
      <w:lvlText w:val=""/>
      <w:lvlJc w:val="left"/>
      <w:pPr>
        <w:ind w:left="161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267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326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42" w15:restartNumberingAfterBreak="0">
    <w:nsid w:val="745B098D"/>
    <w:multiLevelType w:val="hybridMultilevel"/>
    <w:tmpl w:val="438E053E"/>
    <w:lvl w:ilvl="0" w:tplc="860AA8E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E54522"/>
    <w:multiLevelType w:val="hybridMultilevel"/>
    <w:tmpl w:val="ADBEC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7369C"/>
    <w:multiLevelType w:val="hybridMultilevel"/>
    <w:tmpl w:val="8B00DF80"/>
    <w:lvl w:ilvl="0" w:tplc="BCC2D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85E51"/>
    <w:multiLevelType w:val="hybridMultilevel"/>
    <w:tmpl w:val="3B3CF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326422">
    <w:abstractNumId w:val="0"/>
  </w:num>
  <w:num w:numId="2" w16cid:durableId="515538519">
    <w:abstractNumId w:val="19"/>
  </w:num>
  <w:num w:numId="3" w16cid:durableId="729423195">
    <w:abstractNumId w:val="25"/>
  </w:num>
  <w:num w:numId="4" w16cid:durableId="1495216150">
    <w:abstractNumId w:val="15"/>
  </w:num>
  <w:num w:numId="5" w16cid:durableId="1194416637">
    <w:abstractNumId w:val="10"/>
  </w:num>
  <w:num w:numId="6" w16cid:durableId="319120270">
    <w:abstractNumId w:val="11"/>
  </w:num>
  <w:num w:numId="7" w16cid:durableId="5520086">
    <w:abstractNumId w:val="33"/>
  </w:num>
  <w:num w:numId="8" w16cid:durableId="689840367">
    <w:abstractNumId w:val="7"/>
  </w:num>
  <w:num w:numId="9" w16cid:durableId="844786896">
    <w:abstractNumId w:val="35"/>
  </w:num>
  <w:num w:numId="10" w16cid:durableId="1739859487">
    <w:abstractNumId w:val="31"/>
  </w:num>
  <w:num w:numId="11" w16cid:durableId="257718326">
    <w:abstractNumId w:val="14"/>
  </w:num>
  <w:num w:numId="12" w16cid:durableId="1012149822">
    <w:abstractNumId w:val="41"/>
  </w:num>
  <w:num w:numId="13" w16cid:durableId="1597708299">
    <w:abstractNumId w:val="24"/>
  </w:num>
  <w:num w:numId="14" w16cid:durableId="1890989047">
    <w:abstractNumId w:val="36"/>
  </w:num>
  <w:num w:numId="15" w16cid:durableId="1472747325">
    <w:abstractNumId w:val="27"/>
  </w:num>
  <w:num w:numId="16" w16cid:durableId="811022747">
    <w:abstractNumId w:val="20"/>
  </w:num>
  <w:num w:numId="17" w16cid:durableId="941377339">
    <w:abstractNumId w:val="28"/>
  </w:num>
  <w:num w:numId="18" w16cid:durableId="774327417">
    <w:abstractNumId w:val="21"/>
  </w:num>
  <w:num w:numId="19" w16cid:durableId="1168982731">
    <w:abstractNumId w:val="18"/>
  </w:num>
  <w:num w:numId="20" w16cid:durableId="1403678144">
    <w:abstractNumId w:val="42"/>
  </w:num>
  <w:num w:numId="21" w16cid:durableId="970406428">
    <w:abstractNumId w:val="8"/>
  </w:num>
  <w:num w:numId="22" w16cid:durableId="691882661">
    <w:abstractNumId w:val="38"/>
  </w:num>
  <w:num w:numId="23" w16cid:durableId="460659150">
    <w:abstractNumId w:val="16"/>
  </w:num>
  <w:num w:numId="24" w16cid:durableId="473563645">
    <w:abstractNumId w:val="23"/>
  </w:num>
  <w:num w:numId="25" w16cid:durableId="1621718668">
    <w:abstractNumId w:val="39"/>
  </w:num>
  <w:num w:numId="26" w16cid:durableId="810440948">
    <w:abstractNumId w:val="40"/>
  </w:num>
  <w:num w:numId="27" w16cid:durableId="1135947255">
    <w:abstractNumId w:val="43"/>
  </w:num>
  <w:num w:numId="28" w16cid:durableId="895778073">
    <w:abstractNumId w:val="29"/>
  </w:num>
  <w:num w:numId="29" w16cid:durableId="1898008855">
    <w:abstractNumId w:val="34"/>
  </w:num>
  <w:num w:numId="30" w16cid:durableId="1146507413">
    <w:abstractNumId w:val="32"/>
  </w:num>
  <w:num w:numId="31" w16cid:durableId="2016764460">
    <w:abstractNumId w:val="22"/>
  </w:num>
  <w:num w:numId="32" w16cid:durableId="1318655815">
    <w:abstractNumId w:val="45"/>
  </w:num>
  <w:num w:numId="33" w16cid:durableId="1934315792">
    <w:abstractNumId w:val="12"/>
  </w:num>
  <w:num w:numId="34" w16cid:durableId="1942450284">
    <w:abstractNumId w:val="37"/>
  </w:num>
  <w:num w:numId="35" w16cid:durableId="1837726371">
    <w:abstractNumId w:val="30"/>
  </w:num>
  <w:num w:numId="36" w16cid:durableId="1480732278">
    <w:abstractNumId w:val="44"/>
  </w:num>
  <w:num w:numId="37" w16cid:durableId="1132093372">
    <w:abstractNumId w:val="9"/>
  </w:num>
  <w:num w:numId="38" w16cid:durableId="924530996">
    <w:abstractNumId w:val="6"/>
  </w:num>
  <w:num w:numId="39" w16cid:durableId="75831108">
    <w:abstractNumId w:val="13"/>
  </w:num>
  <w:num w:numId="40" w16cid:durableId="953753282">
    <w:abstractNumId w:val="26"/>
  </w:num>
  <w:num w:numId="41" w16cid:durableId="1677885193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5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808"/>
    <w:rsid w:val="0001294E"/>
    <w:rsid w:val="000200EE"/>
    <w:rsid w:val="00030A51"/>
    <w:rsid w:val="00042B8C"/>
    <w:rsid w:val="00044030"/>
    <w:rsid w:val="00044ABD"/>
    <w:rsid w:val="00062430"/>
    <w:rsid w:val="000732D7"/>
    <w:rsid w:val="00074552"/>
    <w:rsid w:val="00074E3C"/>
    <w:rsid w:val="000817D4"/>
    <w:rsid w:val="00092DF0"/>
    <w:rsid w:val="00095301"/>
    <w:rsid w:val="000B0D3E"/>
    <w:rsid w:val="000B0FDE"/>
    <w:rsid w:val="000C3725"/>
    <w:rsid w:val="000C3733"/>
    <w:rsid w:val="000D15F3"/>
    <w:rsid w:val="000E00E4"/>
    <w:rsid w:val="000F07F2"/>
    <w:rsid w:val="00124FB7"/>
    <w:rsid w:val="0012732A"/>
    <w:rsid w:val="00140D6B"/>
    <w:rsid w:val="001426E1"/>
    <w:rsid w:val="00156D28"/>
    <w:rsid w:val="001615BD"/>
    <w:rsid w:val="00181E81"/>
    <w:rsid w:val="00187ED0"/>
    <w:rsid w:val="00195C32"/>
    <w:rsid w:val="001A7D6E"/>
    <w:rsid w:val="001B2761"/>
    <w:rsid w:val="001B4379"/>
    <w:rsid w:val="001C5E16"/>
    <w:rsid w:val="001C684B"/>
    <w:rsid w:val="001D5277"/>
    <w:rsid w:val="001E0B45"/>
    <w:rsid w:val="001F76A2"/>
    <w:rsid w:val="0020018D"/>
    <w:rsid w:val="00203A07"/>
    <w:rsid w:val="00216416"/>
    <w:rsid w:val="00220A3D"/>
    <w:rsid w:val="002222F8"/>
    <w:rsid w:val="00227EBA"/>
    <w:rsid w:val="00240DB9"/>
    <w:rsid w:val="0026140D"/>
    <w:rsid w:val="0026206F"/>
    <w:rsid w:val="00265833"/>
    <w:rsid w:val="002669C9"/>
    <w:rsid w:val="00272CBC"/>
    <w:rsid w:val="00292808"/>
    <w:rsid w:val="00293994"/>
    <w:rsid w:val="00293EF5"/>
    <w:rsid w:val="002A024F"/>
    <w:rsid w:val="002A0DC9"/>
    <w:rsid w:val="002A23B2"/>
    <w:rsid w:val="002A63FB"/>
    <w:rsid w:val="002E4E24"/>
    <w:rsid w:val="0030708B"/>
    <w:rsid w:val="003073B1"/>
    <w:rsid w:val="003122B0"/>
    <w:rsid w:val="0031451A"/>
    <w:rsid w:val="00315018"/>
    <w:rsid w:val="00317B6D"/>
    <w:rsid w:val="00317E7E"/>
    <w:rsid w:val="003207F6"/>
    <w:rsid w:val="0034505A"/>
    <w:rsid w:val="0034613B"/>
    <w:rsid w:val="00350D9D"/>
    <w:rsid w:val="00357913"/>
    <w:rsid w:val="003607F9"/>
    <w:rsid w:val="0036524F"/>
    <w:rsid w:val="00365F3A"/>
    <w:rsid w:val="003767CE"/>
    <w:rsid w:val="00377D59"/>
    <w:rsid w:val="003846B9"/>
    <w:rsid w:val="00384C8B"/>
    <w:rsid w:val="00384CDB"/>
    <w:rsid w:val="00394BAD"/>
    <w:rsid w:val="00396B19"/>
    <w:rsid w:val="003A0B59"/>
    <w:rsid w:val="003A471A"/>
    <w:rsid w:val="003B1E2B"/>
    <w:rsid w:val="003C148B"/>
    <w:rsid w:val="003C57A0"/>
    <w:rsid w:val="003E123F"/>
    <w:rsid w:val="003E664B"/>
    <w:rsid w:val="00402B2A"/>
    <w:rsid w:val="0042163F"/>
    <w:rsid w:val="00423551"/>
    <w:rsid w:val="004301CB"/>
    <w:rsid w:val="00437B1D"/>
    <w:rsid w:val="00441AA7"/>
    <w:rsid w:val="004532E7"/>
    <w:rsid w:val="00453A95"/>
    <w:rsid w:val="00455DB6"/>
    <w:rsid w:val="00485416"/>
    <w:rsid w:val="00491E47"/>
    <w:rsid w:val="00494373"/>
    <w:rsid w:val="004960ED"/>
    <w:rsid w:val="004A13A4"/>
    <w:rsid w:val="004A5E2F"/>
    <w:rsid w:val="004A6947"/>
    <w:rsid w:val="004B152B"/>
    <w:rsid w:val="004B2062"/>
    <w:rsid w:val="004B2070"/>
    <w:rsid w:val="004C441C"/>
    <w:rsid w:val="004C45B1"/>
    <w:rsid w:val="004D1146"/>
    <w:rsid w:val="004D2C80"/>
    <w:rsid w:val="004D3559"/>
    <w:rsid w:val="004D4B5F"/>
    <w:rsid w:val="004D5161"/>
    <w:rsid w:val="004E5A18"/>
    <w:rsid w:val="004F4110"/>
    <w:rsid w:val="004F69FA"/>
    <w:rsid w:val="0050241B"/>
    <w:rsid w:val="00504775"/>
    <w:rsid w:val="005078D1"/>
    <w:rsid w:val="0051414C"/>
    <w:rsid w:val="005379B6"/>
    <w:rsid w:val="00545A3F"/>
    <w:rsid w:val="00557086"/>
    <w:rsid w:val="00561C2E"/>
    <w:rsid w:val="005662D0"/>
    <w:rsid w:val="005672A9"/>
    <w:rsid w:val="00576481"/>
    <w:rsid w:val="00582BB3"/>
    <w:rsid w:val="0058491E"/>
    <w:rsid w:val="00591399"/>
    <w:rsid w:val="00594E1C"/>
    <w:rsid w:val="005C683D"/>
    <w:rsid w:val="005D0D3E"/>
    <w:rsid w:val="005D409E"/>
    <w:rsid w:val="0060020A"/>
    <w:rsid w:val="00605BCA"/>
    <w:rsid w:val="00632E6F"/>
    <w:rsid w:val="0064512D"/>
    <w:rsid w:val="0065388D"/>
    <w:rsid w:val="00656F9F"/>
    <w:rsid w:val="00660558"/>
    <w:rsid w:val="00667663"/>
    <w:rsid w:val="00670CDD"/>
    <w:rsid w:val="00674E42"/>
    <w:rsid w:val="00675D7A"/>
    <w:rsid w:val="00693A64"/>
    <w:rsid w:val="00693BB4"/>
    <w:rsid w:val="006A0BCD"/>
    <w:rsid w:val="006A5726"/>
    <w:rsid w:val="006B4992"/>
    <w:rsid w:val="006C5589"/>
    <w:rsid w:val="006D5030"/>
    <w:rsid w:val="006F1E46"/>
    <w:rsid w:val="006F3441"/>
    <w:rsid w:val="006F7327"/>
    <w:rsid w:val="00700952"/>
    <w:rsid w:val="00701B59"/>
    <w:rsid w:val="00704870"/>
    <w:rsid w:val="00720E39"/>
    <w:rsid w:val="00735066"/>
    <w:rsid w:val="00756A4E"/>
    <w:rsid w:val="00757301"/>
    <w:rsid w:val="00760C34"/>
    <w:rsid w:val="00761A8C"/>
    <w:rsid w:val="00767DD7"/>
    <w:rsid w:val="00787022"/>
    <w:rsid w:val="007B442E"/>
    <w:rsid w:val="007C4AA2"/>
    <w:rsid w:val="007C5147"/>
    <w:rsid w:val="007C5682"/>
    <w:rsid w:val="007D497A"/>
    <w:rsid w:val="007E0F57"/>
    <w:rsid w:val="007E3E01"/>
    <w:rsid w:val="007F1F73"/>
    <w:rsid w:val="00812A05"/>
    <w:rsid w:val="008243ED"/>
    <w:rsid w:val="008244A2"/>
    <w:rsid w:val="00826085"/>
    <w:rsid w:val="00836BC8"/>
    <w:rsid w:val="008808ED"/>
    <w:rsid w:val="00880C1D"/>
    <w:rsid w:val="00880FC1"/>
    <w:rsid w:val="00885529"/>
    <w:rsid w:val="00885CAB"/>
    <w:rsid w:val="00886176"/>
    <w:rsid w:val="00890E81"/>
    <w:rsid w:val="00891FA8"/>
    <w:rsid w:val="0089281E"/>
    <w:rsid w:val="00893117"/>
    <w:rsid w:val="008A05E5"/>
    <w:rsid w:val="008A3196"/>
    <w:rsid w:val="008C412E"/>
    <w:rsid w:val="008D0FBE"/>
    <w:rsid w:val="008E0264"/>
    <w:rsid w:val="008F2947"/>
    <w:rsid w:val="008F7EE8"/>
    <w:rsid w:val="00900838"/>
    <w:rsid w:val="0090366E"/>
    <w:rsid w:val="00907E64"/>
    <w:rsid w:val="00927BCB"/>
    <w:rsid w:val="009308C8"/>
    <w:rsid w:val="00944C00"/>
    <w:rsid w:val="00950849"/>
    <w:rsid w:val="00956701"/>
    <w:rsid w:val="00962456"/>
    <w:rsid w:val="0097649F"/>
    <w:rsid w:val="00983B8E"/>
    <w:rsid w:val="009A4EFF"/>
    <w:rsid w:val="009D6064"/>
    <w:rsid w:val="009D655C"/>
    <w:rsid w:val="009D6F76"/>
    <w:rsid w:val="009F0268"/>
    <w:rsid w:val="00A10675"/>
    <w:rsid w:val="00A40421"/>
    <w:rsid w:val="00A430F8"/>
    <w:rsid w:val="00A43EDB"/>
    <w:rsid w:val="00A576B9"/>
    <w:rsid w:val="00A65546"/>
    <w:rsid w:val="00A663E6"/>
    <w:rsid w:val="00A9051F"/>
    <w:rsid w:val="00AA29DA"/>
    <w:rsid w:val="00AB387D"/>
    <w:rsid w:val="00AC6BDD"/>
    <w:rsid w:val="00AE4CEE"/>
    <w:rsid w:val="00AF32ED"/>
    <w:rsid w:val="00AF4625"/>
    <w:rsid w:val="00B02A7F"/>
    <w:rsid w:val="00B07EC1"/>
    <w:rsid w:val="00B216B2"/>
    <w:rsid w:val="00B30016"/>
    <w:rsid w:val="00B30E9D"/>
    <w:rsid w:val="00B4048D"/>
    <w:rsid w:val="00B51AEA"/>
    <w:rsid w:val="00B54985"/>
    <w:rsid w:val="00B63669"/>
    <w:rsid w:val="00B6620C"/>
    <w:rsid w:val="00B758C9"/>
    <w:rsid w:val="00B76060"/>
    <w:rsid w:val="00B9288C"/>
    <w:rsid w:val="00BA23DE"/>
    <w:rsid w:val="00BC0CA2"/>
    <w:rsid w:val="00BC331C"/>
    <w:rsid w:val="00BE7463"/>
    <w:rsid w:val="00BE7DE5"/>
    <w:rsid w:val="00BE7FE7"/>
    <w:rsid w:val="00C0013B"/>
    <w:rsid w:val="00C11CDB"/>
    <w:rsid w:val="00C137C7"/>
    <w:rsid w:val="00C20803"/>
    <w:rsid w:val="00C22377"/>
    <w:rsid w:val="00C22CF5"/>
    <w:rsid w:val="00C23189"/>
    <w:rsid w:val="00C31A2D"/>
    <w:rsid w:val="00C33501"/>
    <w:rsid w:val="00C40565"/>
    <w:rsid w:val="00C50CF4"/>
    <w:rsid w:val="00C7235C"/>
    <w:rsid w:val="00C75993"/>
    <w:rsid w:val="00C80E6D"/>
    <w:rsid w:val="00C953A4"/>
    <w:rsid w:val="00C9621B"/>
    <w:rsid w:val="00CA3F60"/>
    <w:rsid w:val="00CA4D34"/>
    <w:rsid w:val="00CC34E9"/>
    <w:rsid w:val="00CC57A4"/>
    <w:rsid w:val="00CD0198"/>
    <w:rsid w:val="00CD19D5"/>
    <w:rsid w:val="00CD1BA4"/>
    <w:rsid w:val="00CE5728"/>
    <w:rsid w:val="00CF0D9F"/>
    <w:rsid w:val="00D110FA"/>
    <w:rsid w:val="00D111B1"/>
    <w:rsid w:val="00D13233"/>
    <w:rsid w:val="00D171F4"/>
    <w:rsid w:val="00D22195"/>
    <w:rsid w:val="00D221D6"/>
    <w:rsid w:val="00D317CF"/>
    <w:rsid w:val="00D34CD4"/>
    <w:rsid w:val="00D37308"/>
    <w:rsid w:val="00D40CAC"/>
    <w:rsid w:val="00D469C1"/>
    <w:rsid w:val="00D47B20"/>
    <w:rsid w:val="00D529FF"/>
    <w:rsid w:val="00D67F32"/>
    <w:rsid w:val="00D73348"/>
    <w:rsid w:val="00D7441E"/>
    <w:rsid w:val="00D7606D"/>
    <w:rsid w:val="00D76A1B"/>
    <w:rsid w:val="00D815A7"/>
    <w:rsid w:val="00D942DA"/>
    <w:rsid w:val="00D9570F"/>
    <w:rsid w:val="00DB25EF"/>
    <w:rsid w:val="00DC6345"/>
    <w:rsid w:val="00DE6E3F"/>
    <w:rsid w:val="00E03BA6"/>
    <w:rsid w:val="00E03F6B"/>
    <w:rsid w:val="00E045A6"/>
    <w:rsid w:val="00E1521B"/>
    <w:rsid w:val="00E254EF"/>
    <w:rsid w:val="00E30342"/>
    <w:rsid w:val="00E371BD"/>
    <w:rsid w:val="00E546E5"/>
    <w:rsid w:val="00E71762"/>
    <w:rsid w:val="00E852AC"/>
    <w:rsid w:val="00E92BC2"/>
    <w:rsid w:val="00EA1893"/>
    <w:rsid w:val="00EA474E"/>
    <w:rsid w:val="00EB4202"/>
    <w:rsid w:val="00ED0A6D"/>
    <w:rsid w:val="00ED226B"/>
    <w:rsid w:val="00EE4998"/>
    <w:rsid w:val="00EF1F8E"/>
    <w:rsid w:val="00EF3C0A"/>
    <w:rsid w:val="00F041EC"/>
    <w:rsid w:val="00F11B90"/>
    <w:rsid w:val="00F3711D"/>
    <w:rsid w:val="00F52342"/>
    <w:rsid w:val="00F61125"/>
    <w:rsid w:val="00F703E5"/>
    <w:rsid w:val="00F7629B"/>
    <w:rsid w:val="00F80CC9"/>
    <w:rsid w:val="00F867E8"/>
    <w:rsid w:val="00FB1414"/>
    <w:rsid w:val="00FB222E"/>
    <w:rsid w:val="00FD14F9"/>
    <w:rsid w:val="00FF582A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2FCC10"/>
  <w15:chartTrackingRefBased/>
  <w15:docId w15:val="{1FC44A36-C858-492B-BD2F-6AF108CC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horndale" w:eastAsia="HG Mincho Light J" w:hAnsi="Thorndale" w:cs="Thorndale"/>
      <w:color w:val="000000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hAnsi="Century Gothic" w:cs="Century Gothic" w:hint="default"/>
      <w:b w:val="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 w:val="16"/>
      <w:szCs w:val="16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  <w:rPr>
      <w:rFonts w:hint="default"/>
      <w:b w:val="0"/>
      <w:i w:val="0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entury Gothic" w:hAnsi="Century Gothic" w:cs="Century Gothic" w:hint="default"/>
      <w:b w:val="0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b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  <w:rPr>
      <w:rFonts w:ascii="Century Gothic" w:eastAsia="HG Mincho Light J" w:hAnsi="Century Gothic" w:cs="Arial Unicode MS"/>
      <w:b w:val="0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tarSymbol" w:hAnsi="StarSymbol" w:cs="StarSymbol"/>
      <w:sz w:val="18"/>
      <w:szCs w:val="18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ascii="StarSymbol" w:hAnsi="StarSymbol" w:cs="StarSymbol"/>
      <w:sz w:val="18"/>
      <w:szCs w:val="18"/>
    </w:rPr>
  </w:style>
  <w:style w:type="character" w:customStyle="1" w:styleId="WW8Num35z0">
    <w:name w:val="WW8Num35z0"/>
    <w:rPr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/>
    </w:rPr>
  </w:style>
  <w:style w:type="character" w:customStyle="1" w:styleId="WW8Num39z1">
    <w:name w:val="WW8Num39z1"/>
    <w:rPr>
      <w:rFonts w:ascii="Courier New" w:hAnsi="Courier New" w:cs="Courier New" w:hint="default"/>
      <w:b/>
    </w:rPr>
  </w:style>
  <w:style w:type="character" w:customStyle="1" w:styleId="WW8Num39z2">
    <w:name w:val="WW8Num39z2"/>
  </w:style>
  <w:style w:type="character" w:customStyle="1" w:styleId="WW8Num39z3">
    <w:name w:val="WW8Num39z3"/>
    <w:rPr>
      <w:rFonts w:hint="default"/>
      <w:b w:val="0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  <w:rPr>
      <w:rFonts w:cs="Tahoma" w:hint="default"/>
    </w:rPr>
  </w:style>
  <w:style w:type="character" w:customStyle="1" w:styleId="WW8Num41z0">
    <w:name w:val="WW8Num41z0"/>
    <w:rPr>
      <w:rFonts w:hint="default"/>
      <w:b/>
      <w:i w:val="0"/>
      <w:sz w:val="22"/>
      <w:szCs w:val="22"/>
    </w:rPr>
  </w:style>
  <w:style w:type="character" w:customStyle="1" w:styleId="WW8Num41z1">
    <w:name w:val="WW8Num41z1"/>
    <w:rPr>
      <w:rFonts w:hint="default"/>
      <w:b w:val="0"/>
    </w:rPr>
  </w:style>
  <w:style w:type="character" w:customStyle="1" w:styleId="WW8Num41z2">
    <w:name w:val="WW8Num41z2"/>
    <w:rPr>
      <w:rFonts w:hint="default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Courier New" w:hAnsi="Courier New" w:cs="Courier New" w:hint="default"/>
      <w:b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eastAsia="Times New Roman" w:hAnsi="Times New Roman" w:cs="Times New Roman"/>
      <w:b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8z2">
    <w:name w:val="WW8Num48z2"/>
    <w:rPr>
      <w:rFonts w:ascii="Times New Roman" w:eastAsia="Times New Roman" w:hAnsi="Times New Roman" w:cs="Times New Roman" w:hint="default"/>
      <w:color w:val="auto"/>
      <w:u w:val="none"/>
    </w:rPr>
  </w:style>
  <w:style w:type="character" w:customStyle="1" w:styleId="WW8Num48z4">
    <w:name w:val="WW8Num48z4"/>
    <w:rPr>
      <w:rFonts w:ascii="Courier New" w:hAnsi="Courier New" w:cs="Courier New" w:hint="default"/>
    </w:rPr>
  </w:style>
  <w:style w:type="character" w:customStyle="1" w:styleId="WW8Num48z5">
    <w:name w:val="WW8Num48z5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  <w:b/>
    </w:rPr>
  </w:style>
  <w:style w:type="character" w:customStyle="1" w:styleId="WW8Num50z1">
    <w:name w:val="WW8Num50z1"/>
    <w:rPr>
      <w:rFonts w:hint="default"/>
      <w:b w:val="0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 w:hint="default"/>
      <w:b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sz w:val="20"/>
      <w:szCs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 w:hint="default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4z0">
    <w:name w:val="WW8Num54z0"/>
    <w:rPr>
      <w:rFonts w:hint="default"/>
      <w:b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  <w:sz w:val="22"/>
      <w:szCs w:val="22"/>
      <w:lang w:val="pl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Symbol" w:hAnsi="Symbol" w:cs="Symbol" w:hint="default"/>
      <w:sz w:val="22"/>
      <w:szCs w:val="22"/>
    </w:rPr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7z0">
    <w:name w:val="WW8Num57z0"/>
    <w:rPr>
      <w:rFonts w:hint="default"/>
      <w:b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hint="default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  <w:b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  <w:sz w:val="20"/>
      <w:szCs w:val="20"/>
    </w:rPr>
  </w:style>
  <w:style w:type="character" w:customStyle="1" w:styleId="WW8Num62z1">
    <w:name w:val="WW8Num62z1"/>
    <w:rPr>
      <w:rFonts w:ascii="Wingdings" w:hAnsi="Wingdings" w:cs="Wingdings" w:hint="default"/>
    </w:rPr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i w:val="0"/>
    </w:rPr>
  </w:style>
  <w:style w:type="character" w:customStyle="1" w:styleId="WW8Num63z1">
    <w:name w:val="WW8Num63z1"/>
    <w:rPr>
      <w:rFonts w:hint="default"/>
    </w:rPr>
  </w:style>
  <w:style w:type="character" w:customStyle="1" w:styleId="WW8Num63z2">
    <w:name w:val="WW8Num63z2"/>
    <w:rPr>
      <w:rFonts w:hint="default"/>
      <w:b/>
      <w:i w:val="0"/>
    </w:rPr>
  </w:style>
  <w:style w:type="character" w:customStyle="1" w:styleId="WW8Num63z3">
    <w:name w:val="WW8Num63z3"/>
  </w:style>
  <w:style w:type="character" w:customStyle="1" w:styleId="WW8Num63z4">
    <w:name w:val="WW8Num63z4"/>
    <w:rPr>
      <w:rFonts w:hint="default"/>
      <w:color w:val="auto"/>
    </w:rPr>
  </w:style>
  <w:style w:type="character" w:customStyle="1" w:styleId="WW8Num63z5">
    <w:name w:val="WW8Num63z5"/>
    <w:rPr>
      <w:rFonts w:ascii="Times New Roman" w:eastAsia="Times New Roman" w:hAnsi="Times New Roman" w:cs="Times New Roman" w:hint="default"/>
    </w:rPr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  <w:b/>
      <w:i w:val="0"/>
      <w:sz w:val="20"/>
      <w:szCs w:val="20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Times New Roman" w:hAnsi="Times New Roman" w:cs="Times New Roman" w:hint="default"/>
      <w:b/>
      <w:sz w:val="22"/>
      <w:szCs w:val="22"/>
      <w:lang w:val="pl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hint="default"/>
      <w:b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b/>
      <w:sz w:val="20"/>
      <w:szCs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hint="default"/>
      <w:b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  <w:b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hint="default"/>
      <w:b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  <w:sz w:val="22"/>
      <w:szCs w:val="22"/>
      <w:lang w:val="pl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  <w:b/>
      <w:sz w:val="22"/>
      <w:szCs w:val="22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Times New Roman" w:eastAsia="Times New Roman" w:hAnsi="Times New Roman" w:cs="Times New Roman"/>
      <w:b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Georgia" w:hAnsi="Georgia" w:cs="Georgia" w:hint="default"/>
      <w:b/>
      <w:sz w:val="20"/>
      <w:szCs w:val="20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hint="default"/>
      <w:b w:val="0"/>
      <w:i w:val="0"/>
      <w:lang w:val="pl-PL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hint="default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hint="default"/>
      <w:bCs/>
      <w:sz w:val="22"/>
      <w:szCs w:val="22"/>
      <w:lang w:val="pl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postbody">
    <w:name w:val="postbody"/>
    <w:basedOn w:val="Domylnaczcionkaakapitu1"/>
  </w:style>
  <w:style w:type="character" w:customStyle="1" w:styleId="ZnakZnak4">
    <w:name w:val="Znak Znak4"/>
    <w:rPr>
      <w:rFonts w:ascii="Thorndale" w:eastAsia="HG Mincho Light J" w:hAnsi="Thorndale" w:cs="Thorndale"/>
      <w:color w:val="000000"/>
      <w:sz w:val="24"/>
      <w:szCs w:val="24"/>
    </w:rPr>
  </w:style>
  <w:style w:type="character" w:customStyle="1" w:styleId="tresc">
    <w:name w:val="tresc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Styl2Znak">
    <w:name w:val="Styl2 Znak"/>
    <w:rPr>
      <w:rFonts w:ascii="Century Gothic" w:eastAsia="HG Mincho Light J" w:hAnsi="Century Gothic" w:cs="Century Gothic"/>
      <w:b/>
      <w:color w:val="FFFFFF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ZnakZnak3">
    <w:name w:val="Znak Znak3"/>
    <w:rPr>
      <w:rFonts w:ascii="Courier New" w:hAnsi="Courier New" w:cs="Courier New"/>
    </w:rPr>
  </w:style>
  <w:style w:type="character" w:customStyle="1" w:styleId="text">
    <w:name w:val="text"/>
  </w:style>
  <w:style w:type="character" w:customStyle="1" w:styleId="FontStyle13">
    <w:name w:val="Font Style1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Thorndale" w:eastAsia="HG Mincho Light J" w:hAnsi="Thorndale" w:cs="Thorndale"/>
      <w:color w:val="000000"/>
    </w:rPr>
  </w:style>
  <w:style w:type="character" w:customStyle="1" w:styleId="ZnakZnak1">
    <w:name w:val="Znak Znak1"/>
    <w:rsid w:val="00D9570F"/>
    <w:rPr>
      <w:rFonts w:ascii="Thorndale" w:eastAsia="HG Mincho Light J" w:hAnsi="Thorndale" w:cs="Thorndale"/>
      <w:b/>
      <w:bCs/>
      <w:color w:val="000000"/>
    </w:rPr>
  </w:style>
  <w:style w:type="character" w:customStyle="1" w:styleId="ZnakZnak6">
    <w:name w:val="Znak Znak6"/>
    <w:rPr>
      <w:rFonts w:ascii="Thorndale" w:eastAsia="HG Mincho Light J" w:hAnsi="Thorndale" w:cs="Thorndale"/>
      <w:color w:val="000000"/>
      <w:sz w:val="24"/>
      <w:szCs w:val="24"/>
    </w:rPr>
  </w:style>
  <w:style w:type="character" w:customStyle="1" w:styleId="ZnakZnak5">
    <w:name w:val="Znak Znak5"/>
    <w:rPr>
      <w:rFonts w:ascii="Thorndale" w:eastAsia="HG Mincho Light J" w:hAnsi="Thorndale" w:cs="Thorndale"/>
      <w:color w:val="000000"/>
      <w:sz w:val="24"/>
      <w:szCs w:val="24"/>
    </w:rPr>
  </w:style>
  <w:style w:type="character" w:customStyle="1" w:styleId="ZnakZnak">
    <w:name w:val="Znak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7">
    <w:name w:val="Znak Znak7"/>
    <w:rPr>
      <w:rFonts w:ascii="Arial" w:eastAsia="HG Mincho Light J" w:hAnsi="Arial" w:cs="Arial"/>
      <w:b/>
      <w:bCs/>
      <w:color w:val="000000"/>
      <w:kern w:val="1"/>
      <w:sz w:val="32"/>
      <w:szCs w:val="32"/>
    </w:rPr>
  </w:style>
  <w:style w:type="character" w:customStyle="1" w:styleId="ZnakZnak10">
    <w:name w:val="Znak Znak1"/>
    <w:rPr>
      <w:lang w:val="pl-PL" w:bidi="ar-S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pPr>
      <w:widowControl/>
      <w:suppressAutoHyphens w:val="0"/>
      <w:autoSpaceDE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,Podsis rysunku,BulletC,Bullet Number,List Paragraph1,List Paragraph2,ISCG Numerowanie,lp11,List Paragraph11,Bullet 1,Use Case List Paragraph"/>
    <w:basedOn w:val="Normalny"/>
    <w:link w:val="AkapitzlistZnak"/>
    <w:uiPriority w:val="34"/>
    <w:qFormat/>
    <w:pPr>
      <w:ind w:left="708"/>
    </w:pPr>
  </w:style>
  <w:style w:type="paragraph" w:customStyle="1" w:styleId="Styl2">
    <w:name w:val="Styl2"/>
    <w:basedOn w:val="Normalny"/>
    <w:pPr>
      <w:jc w:val="right"/>
    </w:pPr>
    <w:rPr>
      <w:rFonts w:ascii="Century Gothic" w:hAnsi="Century Gothic" w:cs="Century Gothic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pacing w:val="5"/>
      <w:sz w:val="18"/>
      <w:szCs w:val="18"/>
      <w:lang w:eastAsia="pl-PL"/>
    </w:rPr>
  </w:style>
  <w:style w:type="paragraph" w:styleId="Spistreci2">
    <w:name w:val="toc 2"/>
    <w:basedOn w:val="Normalny"/>
    <w:next w:val="Normalny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pPr>
      <w:ind w:left="1920"/>
    </w:pPr>
    <w:rPr>
      <w:rFonts w:ascii="Calibri" w:hAnsi="Calibri" w:cs="Calibri"/>
      <w:sz w:val="18"/>
      <w:szCs w:val="18"/>
    </w:rPr>
  </w:style>
  <w:style w:type="paragraph" w:styleId="Nagwekwykazurde">
    <w:name w:val="toa heading"/>
    <w:basedOn w:val="Nagwek1"/>
    <w:next w:val="Normalny"/>
    <w:pPr>
      <w:keepLines/>
      <w:widowControl/>
      <w:suppressAutoHyphens w:val="0"/>
      <w:spacing w:before="480" w:after="0" w:line="276" w:lineRule="auto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x-none"/>
    </w:rPr>
  </w:style>
  <w:style w:type="paragraph" w:customStyle="1" w:styleId="pkt">
    <w:name w:val="pkt"/>
    <w:basedOn w:val="Normalny"/>
    <w:pPr>
      <w:widowControl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e1">
    <w:name w:val="Style1"/>
    <w:basedOn w:val="Normalny"/>
    <w:pPr>
      <w:suppressAutoHyphens w:val="0"/>
      <w:autoSpaceDE w:val="0"/>
      <w:spacing w:line="379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Normalny"/>
    <w:pPr>
      <w:suppressAutoHyphens w:val="0"/>
      <w:autoSpaceDE w:val="0"/>
      <w:spacing w:line="379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Normalny"/>
    <w:pPr>
      <w:suppressAutoHyphens w:val="0"/>
      <w:autoSpaceDE w:val="0"/>
      <w:spacing w:line="384" w:lineRule="exact"/>
      <w:ind w:hanging="2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Normalny"/>
    <w:pPr>
      <w:suppressAutoHyphens w:val="0"/>
      <w:autoSpaceDE w:val="0"/>
      <w:spacing w:line="382" w:lineRule="exact"/>
      <w:ind w:hanging="264"/>
    </w:pPr>
    <w:rPr>
      <w:rFonts w:ascii="Times New Roman" w:eastAsia="Times New Roman" w:hAnsi="Times New Roman" w:cs="Times New Roman"/>
      <w:color w:val="auto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Thorndale" w:eastAsia="HG Mincho Light J" w:hAnsi="Thorndale" w:cs="Thorndale"/>
      <w:color w:val="000000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Pr>
      <w:rFonts w:ascii="Arial" w:eastAsia="Arial Unicode MS" w:hAnsi="Arial" w:cs="Arial"/>
      <w:b/>
      <w:color w:val="auto"/>
      <w:szCs w:val="20"/>
    </w:rPr>
  </w:style>
  <w:style w:type="paragraph" w:styleId="Tekstprzypisudolnego">
    <w:name w:val="footnote text"/>
    <w:basedOn w:val="Normalny"/>
    <w:pPr>
      <w:widowControl/>
      <w:suppressAutoHyphens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Tekstblokowy1">
    <w:name w:val="Tekst blokowy1"/>
    <w:basedOn w:val="Normalny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color w:val="auto"/>
      <w:sz w:val="25"/>
      <w:szCs w:val="22"/>
    </w:rPr>
  </w:style>
  <w:style w:type="character" w:styleId="Odwoaniedokomentarza">
    <w:name w:val="annotation reference"/>
    <w:qFormat/>
    <w:rsid w:val="000D15F3"/>
    <w:rPr>
      <w:sz w:val="16"/>
      <w:szCs w:val="16"/>
    </w:rPr>
  </w:style>
  <w:style w:type="paragraph" w:styleId="Tekstkomentarza">
    <w:name w:val="annotation text"/>
    <w:basedOn w:val="Normalny"/>
    <w:semiHidden/>
    <w:rsid w:val="00CD1BA4"/>
    <w:rPr>
      <w:sz w:val="20"/>
      <w:szCs w:val="20"/>
    </w:rPr>
  </w:style>
  <w:style w:type="paragraph" w:customStyle="1" w:styleId="Akapitzlist1">
    <w:name w:val="Akapit z listą1"/>
    <w:basedOn w:val="Normalny"/>
    <w:rsid w:val="003A0B59"/>
    <w:pPr>
      <w:widowControl/>
      <w:suppressAutoHyphens w:val="0"/>
      <w:spacing w:after="13" w:line="247" w:lineRule="auto"/>
      <w:ind w:left="720" w:hanging="425"/>
      <w:contextualSpacing/>
      <w:jc w:val="both"/>
    </w:pPr>
    <w:rPr>
      <w:rFonts w:ascii="Cambria" w:eastAsia="Times New Roman" w:hAnsi="Cambria" w:cs="Cambria"/>
      <w:sz w:val="18"/>
      <w:szCs w:val="22"/>
      <w:lang w:eastAsia="pl-PL"/>
    </w:rPr>
  </w:style>
  <w:style w:type="character" w:styleId="Odwoanieprzypisudolnego">
    <w:name w:val="footnote reference"/>
    <w:rsid w:val="00265833"/>
    <w:rPr>
      <w:vertAlign w:val="superscript"/>
    </w:rPr>
  </w:style>
  <w:style w:type="paragraph" w:customStyle="1" w:styleId="tekstwstpny">
    <w:name w:val="tekstwstpny"/>
    <w:basedOn w:val="Normalny"/>
    <w:rsid w:val="00BE7DE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/>
    </w:rPr>
  </w:style>
  <w:style w:type="table" w:styleId="Tabelasiatki1jasnaakcent3">
    <w:name w:val="Grid Table 1 Light Accent 3"/>
    <w:basedOn w:val="Standardowy"/>
    <w:uiPriority w:val="46"/>
    <w:rsid w:val="00F80CC9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rsid w:val="00F80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F7629B"/>
    <w:rPr>
      <w:rFonts w:ascii="Thorndale" w:eastAsia="HG Mincho Light J" w:hAnsi="Thorndale" w:cs="Thorndale"/>
      <w:color w:val="000000"/>
      <w:sz w:val="24"/>
      <w:szCs w:val="24"/>
      <w:lang w:val="x-none" w:eastAsia="zh-CN"/>
    </w:rPr>
  </w:style>
  <w:style w:type="character" w:customStyle="1" w:styleId="BezodstpwZnak">
    <w:name w:val="Bez odstępów Znak"/>
    <w:link w:val="Bezodstpw"/>
    <w:qFormat/>
    <w:locked/>
    <w:rsid w:val="003846B9"/>
    <w:rPr>
      <w:rFonts w:ascii="Calibri" w:hAnsi="Calibri" w:cs="Calibri"/>
    </w:rPr>
  </w:style>
  <w:style w:type="paragraph" w:styleId="Bezodstpw">
    <w:name w:val="No Spacing"/>
    <w:link w:val="BezodstpwZnak"/>
    <w:qFormat/>
    <w:rsid w:val="003846B9"/>
    <w:rPr>
      <w:rFonts w:ascii="Calibri" w:hAnsi="Calibri" w:cs="Calibri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BulletC Znak,Bullet Number Znak,List Paragraph1 Znak,List Paragraph2 Znak"/>
    <w:link w:val="Akapitzlist"/>
    <w:uiPriority w:val="34"/>
    <w:qFormat/>
    <w:locked/>
    <w:rsid w:val="003846B9"/>
    <w:rPr>
      <w:rFonts w:ascii="Thorndale" w:eastAsia="HG Mincho Light J" w:hAnsi="Thorndale" w:cs="Thorndale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5154</Words>
  <Characters>30927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Dawid Górski ASI</dc:creator>
  <cp:keywords/>
  <dc:description/>
  <cp:lastModifiedBy>Sylwia Skrycka</cp:lastModifiedBy>
  <cp:revision>13</cp:revision>
  <cp:lastPrinted>2024-06-27T09:20:00Z</cp:lastPrinted>
  <dcterms:created xsi:type="dcterms:W3CDTF">2024-08-05T08:17:00Z</dcterms:created>
  <dcterms:modified xsi:type="dcterms:W3CDTF">2024-08-05T08:24:00Z</dcterms:modified>
</cp:coreProperties>
</file>