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40EA" w14:textId="0B034721" w:rsidR="000C5DC7" w:rsidRPr="00936E12" w:rsidRDefault="00FF0140" w:rsidP="00936E12">
      <w:pPr>
        <w:tabs>
          <w:tab w:val="left" w:pos="360"/>
          <w:tab w:val="left" w:pos="397"/>
        </w:tabs>
        <w:spacing w:line="360" w:lineRule="auto"/>
        <w:jc w:val="right"/>
        <w:outlineLvl w:val="0"/>
        <w:rPr>
          <w:sz w:val="22"/>
          <w:szCs w:val="22"/>
        </w:rPr>
      </w:pPr>
      <w:r w:rsidRPr="00012857">
        <w:rPr>
          <w:sz w:val="22"/>
          <w:szCs w:val="22"/>
        </w:rPr>
        <w:t xml:space="preserve">Łódź, dnia </w:t>
      </w:r>
      <w:r w:rsidR="00EC5224" w:rsidRPr="00012857">
        <w:rPr>
          <w:sz w:val="22"/>
          <w:szCs w:val="22"/>
        </w:rPr>
        <w:t xml:space="preserve"> </w:t>
      </w:r>
      <w:r w:rsidR="009D7A8F">
        <w:rPr>
          <w:sz w:val="22"/>
          <w:szCs w:val="22"/>
        </w:rPr>
        <w:t>0</w:t>
      </w:r>
      <w:r w:rsidR="00554865">
        <w:rPr>
          <w:sz w:val="22"/>
          <w:szCs w:val="22"/>
        </w:rPr>
        <w:t>6</w:t>
      </w:r>
      <w:r w:rsidR="00945F20">
        <w:rPr>
          <w:sz w:val="22"/>
          <w:szCs w:val="22"/>
        </w:rPr>
        <w:t>.</w:t>
      </w:r>
      <w:r w:rsidR="00E60D70">
        <w:rPr>
          <w:sz w:val="22"/>
          <w:szCs w:val="22"/>
        </w:rPr>
        <w:t>0</w:t>
      </w:r>
      <w:r w:rsidR="00554865">
        <w:rPr>
          <w:sz w:val="22"/>
          <w:szCs w:val="22"/>
        </w:rPr>
        <w:t>9</w:t>
      </w:r>
      <w:r w:rsidR="008127C0">
        <w:rPr>
          <w:sz w:val="22"/>
          <w:szCs w:val="22"/>
        </w:rPr>
        <w:t>.20</w:t>
      </w:r>
      <w:r w:rsidR="00E60D70">
        <w:rPr>
          <w:sz w:val="22"/>
          <w:szCs w:val="22"/>
        </w:rPr>
        <w:t>23</w:t>
      </w:r>
      <w:r w:rsidR="005F617B">
        <w:rPr>
          <w:sz w:val="22"/>
          <w:szCs w:val="22"/>
        </w:rPr>
        <w:t xml:space="preserve"> </w:t>
      </w:r>
      <w:r w:rsidR="00F91D01">
        <w:rPr>
          <w:sz w:val="22"/>
          <w:szCs w:val="22"/>
        </w:rPr>
        <w:t xml:space="preserve">r. </w:t>
      </w:r>
    </w:p>
    <w:p w14:paraId="75DB4A2A" w14:textId="77777777" w:rsidR="004B7C82" w:rsidRDefault="004B7C82">
      <w:pPr>
        <w:jc w:val="center"/>
      </w:pPr>
    </w:p>
    <w:p w14:paraId="78B92271" w14:textId="77777777" w:rsidR="004B7C82" w:rsidRDefault="004B7C82" w:rsidP="004B7C82">
      <w:pPr>
        <w:pStyle w:val="Tekstpodstawowy"/>
        <w:suppressAutoHyphens w:val="0"/>
        <w:spacing w:line="360" w:lineRule="auto"/>
        <w:ind w:left="426"/>
        <w:jc w:val="center"/>
        <w:rPr>
          <w:b/>
        </w:rPr>
      </w:pPr>
      <w:r w:rsidRPr="004B7C82">
        <w:rPr>
          <w:b/>
        </w:rPr>
        <w:t>Z A P Y T A N I E    C E N O W E</w:t>
      </w:r>
    </w:p>
    <w:p w14:paraId="716B4C8C" w14:textId="77777777" w:rsidR="004B7C82" w:rsidRPr="009B7CB1" w:rsidRDefault="004B7C82" w:rsidP="005F617B">
      <w:pPr>
        <w:ind w:left="1276" w:hanging="1276"/>
        <w:jc w:val="both"/>
        <w:rPr>
          <w:sz w:val="10"/>
          <w:szCs w:val="10"/>
        </w:rPr>
      </w:pPr>
    </w:p>
    <w:p w14:paraId="3C648EAC" w14:textId="1A7E8A90" w:rsidR="00473990" w:rsidRDefault="00B10BC7" w:rsidP="00473990">
      <w:pPr>
        <w:ind w:left="1276" w:hanging="1276"/>
        <w:jc w:val="both"/>
      </w:pPr>
      <w:r>
        <w:rPr>
          <w:sz w:val="22"/>
          <w:szCs w:val="22"/>
        </w:rPr>
        <w:t>Dotyczy</w:t>
      </w:r>
      <w:r w:rsidR="000C5DC7" w:rsidRPr="009A7EA4">
        <w:t>:</w:t>
      </w:r>
      <w:r w:rsidR="00570D59" w:rsidRPr="009A7EA4">
        <w:t xml:space="preserve"> </w:t>
      </w:r>
      <w:r w:rsidR="00471E3F">
        <w:tab/>
        <w:t xml:space="preserve">przeprowadzenia kursów wraz z przygotowaniem materiałów </w:t>
      </w:r>
      <w:r w:rsidR="001416E6" w:rsidRPr="002834BF">
        <w:t xml:space="preserve">dla </w:t>
      </w:r>
      <w:r w:rsidR="00471E3F">
        <w:t>określonych grup docelowych</w:t>
      </w:r>
      <w:r w:rsidR="00672175">
        <w:t>, defaworyzowanych, z obszarów Łodzi objętych rewitalizacją;</w:t>
      </w:r>
      <w:r w:rsidR="00471E3F">
        <w:t xml:space="preserve"> w ramach </w:t>
      </w:r>
      <w:r w:rsidR="005F617B" w:rsidRPr="002834BF">
        <w:t xml:space="preserve">projektu </w:t>
      </w:r>
      <w:r w:rsidR="00473990">
        <w:t>pn. „Przebudowa i rozbudowa ze zmianą sposobu użytkowania budynków UŁ na potrzeby Domu Seniora Uniwersytetu Łódzkiego, zlokalizowanego przy ul. Rewolucji 1905 r. nr 66, 90-221 Łódź”</w:t>
      </w:r>
      <w:r w:rsidR="00473990" w:rsidRPr="005E429D">
        <w:t>, Umowa o dofinansowanie projektu Nr UDA-RPLD.</w:t>
      </w:r>
      <w:r w:rsidR="00473990">
        <w:t>06.03.02-</w:t>
      </w:r>
      <w:r w:rsidR="00321157">
        <w:t>10-0009/17-00</w:t>
      </w:r>
      <w:r w:rsidR="00473990" w:rsidRPr="005E429D">
        <w:t xml:space="preserve"> w ramach Regionalnego Programu Operacyjnego Województwa Łódzkiego na lata 2014-2020.</w:t>
      </w:r>
    </w:p>
    <w:p w14:paraId="78C2210A" w14:textId="77777777" w:rsidR="00473990" w:rsidRPr="00C820B1" w:rsidRDefault="00473990" w:rsidP="00473990">
      <w:pPr>
        <w:pStyle w:val="Tekstpodstawowy"/>
        <w:suppressAutoHyphens w:val="0"/>
        <w:spacing w:line="360" w:lineRule="auto"/>
        <w:ind w:left="426"/>
        <w:rPr>
          <w:b/>
          <w:u w:val="single"/>
        </w:rPr>
      </w:pPr>
    </w:p>
    <w:p w14:paraId="6E2EE960" w14:textId="61B41F35" w:rsidR="00C820B1" w:rsidRPr="000809DC" w:rsidRDefault="00B10BC7" w:rsidP="000809DC">
      <w:pPr>
        <w:ind w:left="993" w:hanging="851"/>
        <w:jc w:val="both"/>
      </w:pPr>
      <w:r w:rsidRPr="002834BF">
        <w:t xml:space="preserve"> </w:t>
      </w:r>
    </w:p>
    <w:p w14:paraId="18BBF473" w14:textId="77777777" w:rsidR="004B7C82" w:rsidRPr="002834BF" w:rsidRDefault="000C5DC7" w:rsidP="00570D59">
      <w:pPr>
        <w:rPr>
          <w:b/>
        </w:rPr>
      </w:pPr>
      <w:r w:rsidRPr="002834BF">
        <w:t>Zamawiający:</w:t>
      </w:r>
      <w:r w:rsidR="00DE57C2" w:rsidRPr="002834BF">
        <w:t xml:space="preserve"> </w:t>
      </w:r>
      <w:r w:rsidR="00FF0140" w:rsidRPr="002834BF">
        <w:rPr>
          <w:b/>
        </w:rPr>
        <w:t>Uniwersytet Łódzki</w:t>
      </w:r>
      <w:r w:rsidR="004B7C82" w:rsidRPr="002834BF">
        <w:rPr>
          <w:b/>
        </w:rPr>
        <w:t>,</w:t>
      </w:r>
      <w:r w:rsidR="00FF0140" w:rsidRPr="002834BF">
        <w:rPr>
          <w:b/>
        </w:rPr>
        <w:t xml:space="preserve"> </w:t>
      </w:r>
      <w:r w:rsidR="00FC54BA" w:rsidRPr="002834BF">
        <w:rPr>
          <w:b/>
        </w:rPr>
        <w:t>Dział Inwestycji i Remontów</w:t>
      </w:r>
      <w:r w:rsidR="004B7C82" w:rsidRPr="002834BF">
        <w:rPr>
          <w:b/>
        </w:rPr>
        <w:t xml:space="preserve">, </w:t>
      </w:r>
      <w:r w:rsidR="00FC54BA" w:rsidRPr="002834BF">
        <w:rPr>
          <w:b/>
        </w:rPr>
        <w:t xml:space="preserve"> </w:t>
      </w:r>
      <w:r w:rsidR="004B7C82" w:rsidRPr="002834BF">
        <w:rPr>
          <w:b/>
        </w:rPr>
        <w:t>u</w:t>
      </w:r>
      <w:r w:rsidR="0023612D" w:rsidRPr="002834BF">
        <w:rPr>
          <w:b/>
        </w:rPr>
        <w:t>l</w:t>
      </w:r>
      <w:r w:rsidR="004B7C82" w:rsidRPr="002834BF">
        <w:rPr>
          <w:b/>
        </w:rPr>
        <w:t>.</w:t>
      </w:r>
      <w:r w:rsidR="00F91D01" w:rsidRPr="002834BF">
        <w:rPr>
          <w:b/>
        </w:rPr>
        <w:t xml:space="preserve"> </w:t>
      </w:r>
      <w:r w:rsidR="004B7C82" w:rsidRPr="002834BF">
        <w:rPr>
          <w:b/>
        </w:rPr>
        <w:t>Narutowicza 68</w:t>
      </w:r>
      <w:r w:rsidR="00936E12" w:rsidRPr="002834BF">
        <w:rPr>
          <w:b/>
        </w:rPr>
        <w:t xml:space="preserve">, </w:t>
      </w:r>
    </w:p>
    <w:p w14:paraId="7D9D9AE4" w14:textId="77777777" w:rsidR="00936E12" w:rsidRPr="002834BF" w:rsidRDefault="004B7C82" w:rsidP="00570D59">
      <w:pPr>
        <w:rPr>
          <w:b/>
        </w:rPr>
      </w:pPr>
      <w:r w:rsidRPr="002834BF">
        <w:rPr>
          <w:b/>
        </w:rPr>
        <w:t xml:space="preserve">                        </w:t>
      </w:r>
      <w:r w:rsidR="00EF12DB" w:rsidRPr="002834BF">
        <w:rPr>
          <w:b/>
        </w:rPr>
        <w:t>90–</w:t>
      </w:r>
      <w:r w:rsidR="00936E12" w:rsidRPr="002834BF">
        <w:rPr>
          <w:b/>
        </w:rPr>
        <w:t>136</w:t>
      </w:r>
      <w:r w:rsidRPr="002834BF">
        <w:rPr>
          <w:b/>
        </w:rPr>
        <w:t xml:space="preserve"> Łódź, </w:t>
      </w:r>
      <w:r w:rsidR="00FF0140" w:rsidRPr="002834BF">
        <w:rPr>
          <w:b/>
        </w:rPr>
        <w:t>NIP: 724-000-32-43</w:t>
      </w:r>
    </w:p>
    <w:p w14:paraId="224C2919" w14:textId="77777777" w:rsidR="004B7C82" w:rsidRPr="002834BF" w:rsidRDefault="004B7C82" w:rsidP="004B7C82">
      <w:pPr>
        <w:spacing w:line="360" w:lineRule="auto"/>
      </w:pPr>
    </w:p>
    <w:p w14:paraId="5ED158C1" w14:textId="5F3A9AB6" w:rsidR="00B10BC7" w:rsidRPr="00473990" w:rsidRDefault="008E5EB3" w:rsidP="00B10BC7">
      <w:pPr>
        <w:pStyle w:val="Tekstpodstawowy"/>
        <w:numPr>
          <w:ilvl w:val="0"/>
          <w:numId w:val="10"/>
        </w:numPr>
        <w:suppressAutoHyphens w:val="0"/>
        <w:spacing w:line="276" w:lineRule="auto"/>
        <w:ind w:left="426"/>
        <w:rPr>
          <w:szCs w:val="24"/>
        </w:rPr>
      </w:pPr>
      <w:bookmarkStart w:id="0" w:name="OLE_LINK1"/>
      <w:r w:rsidRPr="008E5EB3">
        <w:rPr>
          <w:iCs/>
        </w:rPr>
        <w:t>Działając na podstawie art. 2 ust. 1 pkt 1 ustawy z dn. 11.09.2019 Prawo Zamówień Publicznych (Dz. U. z 202</w:t>
      </w:r>
      <w:r w:rsidR="00672175">
        <w:rPr>
          <w:iCs/>
        </w:rPr>
        <w:t>3</w:t>
      </w:r>
      <w:r w:rsidRPr="008E5EB3">
        <w:rPr>
          <w:iCs/>
        </w:rPr>
        <w:t xml:space="preserve"> r. poz. 1</w:t>
      </w:r>
      <w:r w:rsidR="00672175">
        <w:rPr>
          <w:iCs/>
        </w:rPr>
        <w:t>605</w:t>
      </w:r>
      <w:r w:rsidRPr="008E5EB3">
        <w:rPr>
          <w:iCs/>
        </w:rPr>
        <w:t xml:space="preserve"> z późń. zm.)</w:t>
      </w:r>
      <w:r>
        <w:rPr>
          <w:iCs/>
        </w:rPr>
        <w:t xml:space="preserve"> </w:t>
      </w:r>
      <w:r w:rsidR="004B7C82" w:rsidRPr="00473990">
        <w:rPr>
          <w:szCs w:val="24"/>
        </w:rPr>
        <w:t xml:space="preserve">Uniwersytet Łódzki </w:t>
      </w:r>
      <w:r w:rsidR="000C5DC7" w:rsidRPr="00473990">
        <w:rPr>
          <w:szCs w:val="24"/>
        </w:rPr>
        <w:t xml:space="preserve">składa </w:t>
      </w:r>
      <w:r w:rsidR="000C5DC7" w:rsidRPr="00672175">
        <w:rPr>
          <w:szCs w:val="24"/>
        </w:rPr>
        <w:t>zapytanie cenowe</w:t>
      </w:r>
      <w:r w:rsidR="000C5DC7" w:rsidRPr="00471E3F">
        <w:rPr>
          <w:szCs w:val="24"/>
        </w:rPr>
        <w:t xml:space="preserve"> dotyczące </w:t>
      </w:r>
      <w:r w:rsidR="00471E3F" w:rsidRPr="00471E3F">
        <w:t xml:space="preserve">przeprowadzenia kursów wraz z przygotowaniem materiałów dla określonych grup </w:t>
      </w:r>
      <w:r w:rsidR="001C0D18" w:rsidRPr="00471E3F">
        <w:rPr>
          <w:szCs w:val="24"/>
        </w:rPr>
        <w:t xml:space="preserve"> </w:t>
      </w:r>
      <w:r w:rsidR="00471E3F" w:rsidRPr="00471E3F">
        <w:rPr>
          <w:szCs w:val="24"/>
        </w:rPr>
        <w:t>docelowych</w:t>
      </w:r>
      <w:r w:rsidR="00672175">
        <w:rPr>
          <w:szCs w:val="24"/>
        </w:rPr>
        <w:t xml:space="preserve">, </w:t>
      </w:r>
      <w:r w:rsidR="00672175">
        <w:t>defaworyzowanych, z obszarów Łodzi objętych rewitalizacją;</w:t>
      </w:r>
      <w:r w:rsidR="00471E3F">
        <w:rPr>
          <w:szCs w:val="24"/>
        </w:rPr>
        <w:t xml:space="preserve"> w ramach projektu pn.</w:t>
      </w:r>
      <w:r w:rsidR="005F617B" w:rsidRPr="00473990">
        <w:rPr>
          <w:szCs w:val="24"/>
        </w:rPr>
        <w:t xml:space="preserve"> </w:t>
      </w:r>
      <w:bookmarkEnd w:id="0"/>
      <w:r w:rsidR="00473990">
        <w:t>„Przebudowa i rozbudowa ze zmianą sposobu użytkowania budynków UŁ na potrzeby Domu Seniora Uniwersytetu Łódzkiego, zlokalizowanego przy ul. Rewolucji 1905 r. nr 66, 90-221 Łódź”</w:t>
      </w:r>
    </w:p>
    <w:p w14:paraId="2046D88E" w14:textId="77777777" w:rsidR="00473990" w:rsidRPr="00473990" w:rsidRDefault="00473990" w:rsidP="00473990">
      <w:pPr>
        <w:pStyle w:val="Tekstpodstawowy"/>
        <w:suppressAutoHyphens w:val="0"/>
        <w:spacing w:line="276" w:lineRule="auto"/>
        <w:ind w:left="426"/>
        <w:rPr>
          <w:szCs w:val="24"/>
        </w:rPr>
      </w:pPr>
    </w:p>
    <w:p w14:paraId="4BADDE7E" w14:textId="0B1EC532" w:rsidR="00471E3F" w:rsidRDefault="00471E3F" w:rsidP="00471E3F">
      <w:pPr>
        <w:pStyle w:val="NormalnyWeb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Zadanie 1. - Bezpłatny język angielski dla różnych grup rozszerzający związany z działalnością biologiczną - limit miejsc - 30 osób, dwa razy w tygodniu; Kurs z programem przypominającym poprzedni rok szkolny w terminie do 30.10.2023 z kontynuacją do końca semestru 2023. Zajęcia obejmować będą materiały przygotowawcze, wszelkie niezbędne materiały umożliwiające prowadzenie zajęć w określonym temacie. </w:t>
      </w:r>
      <w:r w:rsidR="000A6080">
        <w:rPr>
          <w:color w:val="000000"/>
          <w:sz w:val="27"/>
          <w:szCs w:val="27"/>
        </w:rPr>
        <w:t>Łączna liczba godzin kursu: 28 godzin zegarowych. Zamawiający udostępni nieodpłatnie miejsce do przeprowadzenia kursu, tj. siedziba Domu Seniora Uniwersytetu Łódzkiego przy ul. Rewolucji 1905 r. nr 66 w Łodzi.</w:t>
      </w:r>
    </w:p>
    <w:p w14:paraId="504DACA3" w14:textId="45ECB43B" w:rsidR="00473990" w:rsidRPr="000A6080" w:rsidRDefault="00471E3F" w:rsidP="000A6080">
      <w:pPr>
        <w:pStyle w:val="NormalnyWeb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Zadanie 2. - Uzupełniające wykłady z Biologii dla maturzystów dla 30 osób, dwa razy w tygodniu 1,5h przez semestr. Na zajęcia będą przygotowane materiały przygotowawcze umożliwiające prowadzenie zajęć w określonym temacie; Kurs z programem przypominającym poprzedni rok szkolny w terminie do 30.10.2023 z kontynuacją do końca semestru 2023.</w:t>
      </w:r>
      <w:r w:rsidR="000A6080">
        <w:rPr>
          <w:color w:val="000000"/>
          <w:sz w:val="27"/>
          <w:szCs w:val="27"/>
        </w:rPr>
        <w:t xml:space="preserve"> Łączna liczba godzin kursu: 28 godzin zegarowych. Zamawiający udostępni nieodpłatnie miejsce do przeprowadzenia kursu, tj. siedziba Domu Seniora Uniwersytetu Łódzkiego przy ul. Rewolucji 1905 r. nr 66 w Łodzi.</w:t>
      </w:r>
    </w:p>
    <w:p w14:paraId="27FFC7AF" w14:textId="77777777" w:rsidR="00D45C09" w:rsidRPr="002834BF" w:rsidRDefault="00F91D01" w:rsidP="002241F3">
      <w:pPr>
        <w:spacing w:line="360" w:lineRule="auto"/>
        <w:jc w:val="both"/>
      </w:pPr>
      <w:r w:rsidRPr="002834BF">
        <w:lastRenderedPageBreak/>
        <w:t xml:space="preserve"> </w:t>
      </w:r>
      <w:r w:rsidR="00CF2EC8" w:rsidRPr="002834BF">
        <w:t xml:space="preserve"> </w:t>
      </w:r>
    </w:p>
    <w:p w14:paraId="1A9C4BE9" w14:textId="70CB7717" w:rsidR="00D45C09" w:rsidRPr="002834BF" w:rsidRDefault="00B63BE8" w:rsidP="00936E12">
      <w:pPr>
        <w:spacing w:line="360" w:lineRule="auto"/>
        <w:jc w:val="both"/>
        <w:rPr>
          <w:b/>
        </w:rPr>
      </w:pPr>
      <w:r w:rsidRPr="002834BF">
        <w:rPr>
          <w:b/>
          <w:u w:val="single"/>
        </w:rPr>
        <w:t>Termi</w:t>
      </w:r>
      <w:r w:rsidR="004F68F7" w:rsidRPr="002834BF">
        <w:rPr>
          <w:b/>
          <w:u w:val="single"/>
        </w:rPr>
        <w:t>n</w:t>
      </w:r>
      <w:r w:rsidR="008E7640" w:rsidRPr="002834BF">
        <w:rPr>
          <w:b/>
          <w:u w:val="single"/>
        </w:rPr>
        <w:t xml:space="preserve"> wykonan</w:t>
      </w:r>
      <w:r w:rsidR="00B34375" w:rsidRPr="002834BF">
        <w:rPr>
          <w:b/>
          <w:u w:val="single"/>
        </w:rPr>
        <w:t>ia</w:t>
      </w:r>
      <w:r w:rsidR="00FC54BA" w:rsidRPr="002834BF">
        <w:rPr>
          <w:b/>
        </w:rPr>
        <w:t xml:space="preserve">: </w:t>
      </w:r>
      <w:r w:rsidR="00F43963">
        <w:rPr>
          <w:b/>
        </w:rPr>
        <w:t>30</w:t>
      </w:r>
      <w:r w:rsidR="008127C0">
        <w:rPr>
          <w:b/>
        </w:rPr>
        <w:t>.</w:t>
      </w:r>
      <w:r w:rsidR="00693F08">
        <w:rPr>
          <w:b/>
        </w:rPr>
        <w:t>10</w:t>
      </w:r>
      <w:r w:rsidR="008127C0">
        <w:rPr>
          <w:b/>
        </w:rPr>
        <w:t>.202</w:t>
      </w:r>
      <w:r w:rsidR="00E60D70">
        <w:rPr>
          <w:b/>
        </w:rPr>
        <w:t>3</w:t>
      </w:r>
      <w:r w:rsidR="00E65322" w:rsidRPr="002834BF">
        <w:rPr>
          <w:b/>
        </w:rPr>
        <w:t xml:space="preserve"> </w:t>
      </w:r>
      <w:r w:rsidR="00F91D01" w:rsidRPr="002834BF">
        <w:rPr>
          <w:b/>
        </w:rPr>
        <w:t xml:space="preserve">r. </w:t>
      </w:r>
    </w:p>
    <w:p w14:paraId="7918DA1F" w14:textId="77777777" w:rsidR="00F91D01" w:rsidRPr="002834BF" w:rsidRDefault="00627F28" w:rsidP="00936E12">
      <w:pPr>
        <w:spacing w:line="360" w:lineRule="auto"/>
        <w:jc w:val="both"/>
      </w:pPr>
      <w:r w:rsidRPr="002834BF">
        <w:rPr>
          <w:u w:val="single"/>
        </w:rPr>
        <w:t>Kryteri</w:t>
      </w:r>
      <w:r w:rsidR="00570D59" w:rsidRPr="002834BF">
        <w:rPr>
          <w:u w:val="single"/>
        </w:rPr>
        <w:t>a</w:t>
      </w:r>
      <w:r w:rsidRPr="002834BF">
        <w:rPr>
          <w:u w:val="single"/>
        </w:rPr>
        <w:t xml:space="preserve"> oceny</w:t>
      </w:r>
      <w:r w:rsidR="00570D59" w:rsidRPr="002834BF">
        <w:t>:</w:t>
      </w:r>
      <w:r w:rsidRPr="002834BF">
        <w:t xml:space="preserve"> – cena </w:t>
      </w:r>
      <w:r w:rsidR="00FC3388" w:rsidRPr="002834BF">
        <w:t>10</w:t>
      </w:r>
      <w:r w:rsidR="00936E12" w:rsidRPr="002834BF">
        <w:t>0</w:t>
      </w:r>
      <w:r w:rsidRPr="002834BF">
        <w:t xml:space="preserve"> %</w:t>
      </w:r>
      <w:r w:rsidR="00831244" w:rsidRPr="002834BF">
        <w:t>.</w:t>
      </w:r>
      <w:r w:rsidRPr="002834BF">
        <w:t xml:space="preserve"> </w:t>
      </w:r>
      <w:r w:rsidR="00F70B87" w:rsidRPr="002834BF">
        <w:t xml:space="preserve"> </w:t>
      </w:r>
    </w:p>
    <w:p w14:paraId="4974C51B" w14:textId="6378C55E" w:rsidR="00012857" w:rsidRPr="002834BF" w:rsidRDefault="00B34375" w:rsidP="00936E12">
      <w:pPr>
        <w:tabs>
          <w:tab w:val="left" w:pos="720"/>
        </w:tabs>
        <w:spacing w:line="360" w:lineRule="auto"/>
        <w:jc w:val="both"/>
      </w:pPr>
      <w:r w:rsidRPr="72666EE2">
        <w:rPr>
          <w:u w:val="single"/>
        </w:rPr>
        <w:t>Termin ważności oferty</w:t>
      </w:r>
      <w:r w:rsidR="00570D59">
        <w:t>:</w:t>
      </w:r>
      <w:r>
        <w:t xml:space="preserve"> min. 14 dni</w:t>
      </w:r>
      <w:r w:rsidR="00A06131">
        <w:t>.</w:t>
      </w:r>
    </w:p>
    <w:p w14:paraId="510FFCD6" w14:textId="59D46D59" w:rsidR="009B7CB1" w:rsidRPr="002834BF" w:rsidRDefault="00554865" w:rsidP="00936E12">
      <w:pPr>
        <w:tabs>
          <w:tab w:val="left" w:pos="720"/>
        </w:tabs>
        <w:spacing w:line="360" w:lineRule="auto"/>
        <w:jc w:val="both"/>
      </w:pPr>
      <w:r>
        <w:t>Termin zapłaty za przeprowadzone kursy</w:t>
      </w:r>
      <w:r w:rsidR="009B7CB1" w:rsidRPr="002834BF">
        <w:t xml:space="preserve">: </w:t>
      </w:r>
      <w:r w:rsidR="00BF5218" w:rsidRPr="002834BF">
        <w:t>3</w:t>
      </w:r>
      <w:r>
        <w:t>1.10.2023 r.</w:t>
      </w:r>
    </w:p>
    <w:p w14:paraId="6D637B07" w14:textId="77777777" w:rsidR="00570D59" w:rsidRPr="002834BF" w:rsidRDefault="00570D59" w:rsidP="00936E12">
      <w:pPr>
        <w:tabs>
          <w:tab w:val="left" w:pos="720"/>
        </w:tabs>
        <w:spacing w:line="360" w:lineRule="auto"/>
        <w:jc w:val="both"/>
      </w:pPr>
    </w:p>
    <w:p w14:paraId="1C739ADB" w14:textId="57FE2618" w:rsidR="009B7CB1" w:rsidRPr="002834BF" w:rsidRDefault="0030138D" w:rsidP="72666EE2">
      <w:pPr>
        <w:jc w:val="both"/>
        <w:rPr>
          <w:b/>
          <w:bCs/>
        </w:rPr>
      </w:pPr>
      <w:r w:rsidRPr="72666EE2">
        <w:rPr>
          <w:b/>
          <w:bCs/>
        </w:rPr>
        <w:t xml:space="preserve">Ofertę </w:t>
      </w:r>
      <w:r w:rsidR="00EF12DB" w:rsidRPr="72666EE2">
        <w:rPr>
          <w:b/>
          <w:bCs/>
        </w:rPr>
        <w:t>w wersji elektronicznej</w:t>
      </w:r>
      <w:r w:rsidR="595CBDC5" w:rsidRPr="72666EE2">
        <w:rPr>
          <w:b/>
          <w:bCs/>
        </w:rPr>
        <w:t xml:space="preserve"> na Formularzu ofertowym</w:t>
      </w:r>
      <w:r w:rsidR="00EF12DB" w:rsidRPr="72666EE2">
        <w:rPr>
          <w:b/>
          <w:bCs/>
        </w:rPr>
        <w:t xml:space="preserve"> </w:t>
      </w:r>
      <w:r w:rsidRPr="72666EE2">
        <w:rPr>
          <w:b/>
          <w:bCs/>
        </w:rPr>
        <w:t>na</w:t>
      </w:r>
      <w:r w:rsidR="004F68F7" w:rsidRPr="72666EE2">
        <w:rPr>
          <w:b/>
          <w:bCs/>
        </w:rPr>
        <w:t>leży złożyć w termini</w:t>
      </w:r>
      <w:r w:rsidR="00F54CEF" w:rsidRPr="72666EE2">
        <w:rPr>
          <w:b/>
          <w:bCs/>
        </w:rPr>
        <w:t>e do dnia</w:t>
      </w:r>
      <w:r w:rsidR="00E65322" w:rsidRPr="72666EE2">
        <w:rPr>
          <w:b/>
          <w:bCs/>
          <w:color w:val="FF0000"/>
        </w:rPr>
        <w:t xml:space="preserve"> </w:t>
      </w:r>
      <w:r w:rsidR="000A6080" w:rsidRPr="72666EE2">
        <w:rPr>
          <w:b/>
          <w:bCs/>
        </w:rPr>
        <w:t>1</w:t>
      </w:r>
      <w:r w:rsidR="007273FE">
        <w:rPr>
          <w:b/>
          <w:bCs/>
        </w:rPr>
        <w:t>5</w:t>
      </w:r>
      <w:r w:rsidR="008127C0" w:rsidRPr="72666EE2">
        <w:rPr>
          <w:b/>
          <w:bCs/>
        </w:rPr>
        <w:t>.0</w:t>
      </w:r>
      <w:r w:rsidR="00693F08" w:rsidRPr="72666EE2">
        <w:rPr>
          <w:b/>
          <w:bCs/>
        </w:rPr>
        <w:t>9</w:t>
      </w:r>
      <w:r w:rsidR="008127C0" w:rsidRPr="72666EE2">
        <w:rPr>
          <w:b/>
          <w:bCs/>
        </w:rPr>
        <w:t>.202</w:t>
      </w:r>
      <w:r w:rsidR="00E60D70" w:rsidRPr="72666EE2">
        <w:rPr>
          <w:b/>
          <w:bCs/>
        </w:rPr>
        <w:t>3</w:t>
      </w:r>
      <w:r w:rsidR="00E65322" w:rsidRPr="72666EE2">
        <w:rPr>
          <w:b/>
          <w:bCs/>
        </w:rPr>
        <w:t xml:space="preserve"> r</w:t>
      </w:r>
      <w:r w:rsidR="00F91D01" w:rsidRPr="72666EE2">
        <w:rPr>
          <w:b/>
          <w:bCs/>
        </w:rPr>
        <w:t>.</w:t>
      </w:r>
      <w:r w:rsidR="000C5DC7" w:rsidRPr="72666EE2">
        <w:rPr>
          <w:b/>
          <w:bCs/>
        </w:rPr>
        <w:t xml:space="preserve"> do godziny </w:t>
      </w:r>
      <w:r w:rsidR="004B4A38" w:rsidRPr="72666EE2">
        <w:rPr>
          <w:b/>
          <w:bCs/>
        </w:rPr>
        <w:t>1</w:t>
      </w:r>
      <w:r w:rsidR="003E3CA1" w:rsidRPr="72666EE2">
        <w:rPr>
          <w:b/>
          <w:bCs/>
        </w:rPr>
        <w:t>5</w:t>
      </w:r>
      <w:r w:rsidR="00B34375" w:rsidRPr="72666EE2">
        <w:rPr>
          <w:b/>
          <w:bCs/>
          <w:vertAlign w:val="superscript"/>
        </w:rPr>
        <w:t>00</w:t>
      </w:r>
      <w:r w:rsidR="009F7873" w:rsidRPr="72666EE2">
        <w:rPr>
          <w:b/>
          <w:bCs/>
        </w:rPr>
        <w:t xml:space="preserve">, </w:t>
      </w:r>
      <w:r w:rsidR="009B7CB1" w:rsidRPr="72666EE2">
        <w:rPr>
          <w:b/>
          <w:bCs/>
        </w:rPr>
        <w:t xml:space="preserve">na adres e-mail: anna.sochala@uni.lodz.pl </w:t>
      </w:r>
    </w:p>
    <w:p w14:paraId="1A0878D6" w14:textId="77777777" w:rsidR="009B7CB1" w:rsidRPr="002834BF" w:rsidRDefault="009B7CB1" w:rsidP="009B7CB1">
      <w:pPr>
        <w:tabs>
          <w:tab w:val="left" w:pos="0"/>
        </w:tabs>
        <w:jc w:val="both"/>
        <w:rPr>
          <w:b/>
        </w:rPr>
      </w:pPr>
    </w:p>
    <w:p w14:paraId="521062D6" w14:textId="77777777" w:rsidR="009B7CB1" w:rsidRPr="002834BF" w:rsidRDefault="009B7CB1" w:rsidP="009B7CB1">
      <w:pPr>
        <w:tabs>
          <w:tab w:val="left" w:pos="720"/>
        </w:tabs>
        <w:spacing w:line="276" w:lineRule="auto"/>
        <w:jc w:val="both"/>
      </w:pPr>
      <w:r w:rsidRPr="002834BF">
        <w:t>Złożenie ofe</w:t>
      </w:r>
      <w:r w:rsidR="00652D1C" w:rsidRPr="002834BF">
        <w:t xml:space="preserve">rty na przedmiot zamówienia nie </w:t>
      </w:r>
      <w:r w:rsidRPr="002834BF">
        <w:t>spe</w:t>
      </w:r>
      <w:r w:rsidR="000D7672">
        <w:t xml:space="preserve">łniający wszystkich parametrów </w:t>
      </w:r>
      <w:r w:rsidRPr="002834BF">
        <w:t>lub posiadający parametry gorsze niż zapisane w formularzu skutkować będzie odrzuceniem oferty.</w:t>
      </w:r>
    </w:p>
    <w:p w14:paraId="59AC9551" w14:textId="77777777" w:rsidR="002834BF" w:rsidRDefault="002834BF" w:rsidP="009B7CB1">
      <w:pPr>
        <w:tabs>
          <w:tab w:val="left" w:pos="720"/>
        </w:tabs>
        <w:spacing w:line="276" w:lineRule="auto"/>
        <w:jc w:val="both"/>
        <w:rPr>
          <w:b/>
        </w:rPr>
      </w:pPr>
    </w:p>
    <w:p w14:paraId="25D64CE7" w14:textId="18918F14" w:rsidR="009B7CB1" w:rsidRPr="002834BF" w:rsidRDefault="00A30D11" w:rsidP="006D27AF">
      <w:pPr>
        <w:tabs>
          <w:tab w:val="left" w:pos="720"/>
        </w:tabs>
        <w:spacing w:line="276" w:lineRule="auto"/>
        <w:jc w:val="both"/>
        <w:rPr>
          <w:b/>
        </w:rPr>
      </w:pPr>
      <w:r w:rsidRPr="002834BF">
        <w:rPr>
          <w:b/>
        </w:rPr>
        <w:t xml:space="preserve">Niniejsze zapytanie cenowe nie stanowi zobowiązania Uniwersytetu Łódzkiego </w:t>
      </w:r>
      <w:r w:rsidR="002834BF">
        <w:rPr>
          <w:b/>
        </w:rPr>
        <w:t xml:space="preserve">                     </w:t>
      </w:r>
      <w:r w:rsidRPr="002834BF">
        <w:rPr>
          <w:b/>
        </w:rPr>
        <w:t>do udzielenia zamówienia.</w:t>
      </w:r>
    </w:p>
    <w:p w14:paraId="29510A18" w14:textId="77777777" w:rsidR="00A30D11" w:rsidRPr="002834BF" w:rsidRDefault="00570D59" w:rsidP="00493D96">
      <w:pPr>
        <w:spacing w:line="360" w:lineRule="auto"/>
        <w:jc w:val="center"/>
      </w:pPr>
      <w:r w:rsidRPr="002834BF">
        <w:t xml:space="preserve">                                                        </w:t>
      </w:r>
    </w:p>
    <w:p w14:paraId="24FCFBD5" w14:textId="77777777" w:rsidR="00A30D11" w:rsidRPr="002834BF" w:rsidRDefault="00A30D11" w:rsidP="00A30D11">
      <w:pPr>
        <w:shd w:val="clear" w:color="auto" w:fill="FFFFFF"/>
        <w:spacing w:line="276" w:lineRule="auto"/>
      </w:pPr>
      <w:r w:rsidRPr="002834BF">
        <w:rPr>
          <w:u w:val="single"/>
        </w:rPr>
        <w:t>Klauzula informacyjna</w:t>
      </w:r>
    </w:p>
    <w:p w14:paraId="1855EE4D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1. Administratorem danych osobowych jest Uniwersy</w:t>
      </w:r>
      <w:r w:rsidR="001E5B86" w:rsidRPr="002834BF">
        <w:t xml:space="preserve">tet Łódzki, ul. Narutowicza </w:t>
      </w:r>
      <w:r w:rsidRPr="002834BF">
        <w:t>68, 90-136 Łódź.</w:t>
      </w:r>
    </w:p>
    <w:p w14:paraId="33A3C43C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2. Kontakt do Inspektora Ochrony Danych Uniwersytetu Łódzkiego</w:t>
      </w:r>
      <w:r w:rsidR="001E5B86" w:rsidRPr="002834BF">
        <w:t xml:space="preserve">: </w:t>
      </w:r>
      <w:r w:rsidRPr="002834BF">
        <w:t>e- mail:</w:t>
      </w:r>
      <w:r w:rsidRPr="002834BF">
        <w:rPr>
          <w:rStyle w:val="apple-converted-space"/>
        </w:rPr>
        <w:t> </w:t>
      </w:r>
      <w:hyperlink r:id="rId11" w:tgtFrame="_blank" w:history="1">
        <w:r w:rsidRPr="002834BF">
          <w:rPr>
            <w:rStyle w:val="Hipercze"/>
          </w:rPr>
          <w:t>iod@uni.lodz.pl</w:t>
        </w:r>
      </w:hyperlink>
      <w:r w:rsidRPr="002834BF">
        <w:t>.</w:t>
      </w:r>
    </w:p>
    <w:p w14:paraId="2CABF77B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3. Dane  osób fizycznych będą wykorz</w:t>
      </w:r>
      <w:r w:rsidR="001E5B86" w:rsidRPr="002834BF">
        <w:t xml:space="preserve">ystywane do przeprowadzenia </w:t>
      </w:r>
      <w:r w:rsidRPr="002834BF">
        <w:t>niniejszego postępowania –</w:t>
      </w:r>
      <w:r w:rsidR="001E5B86" w:rsidRPr="002834BF">
        <w:br/>
        <w:t xml:space="preserve">  </w:t>
      </w:r>
      <w:r w:rsidRPr="002834BF">
        <w:t xml:space="preserve"> </w:t>
      </w:r>
      <w:r w:rsidR="001E5B86" w:rsidRPr="002834BF">
        <w:t xml:space="preserve"> </w:t>
      </w:r>
      <w:r w:rsidRPr="002834BF">
        <w:t>zapytania cenowego. </w:t>
      </w:r>
    </w:p>
    <w:p w14:paraId="5C4200AD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4. Dane  osób fizycznych będą  przetwarzane na podstawie przepisów:</w:t>
      </w:r>
    </w:p>
    <w:p w14:paraId="6B20C243" w14:textId="77777777" w:rsidR="00A30D11" w:rsidRPr="002834BF" w:rsidRDefault="00A30D11" w:rsidP="001E5B86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709"/>
        <w:jc w:val="both"/>
      </w:pPr>
      <w:r w:rsidRPr="002834BF">
        <w:t>obowiązującego Prawa Zamówień Publicznych</w:t>
      </w:r>
      <w:r w:rsidR="001E5B86" w:rsidRPr="002834BF">
        <w:t>,</w:t>
      </w:r>
    </w:p>
    <w:p w14:paraId="62C9873D" w14:textId="3508D884" w:rsidR="00A30D11" w:rsidRPr="002834BF" w:rsidRDefault="001E5B86" w:rsidP="72666EE2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709"/>
        <w:jc w:val="both"/>
      </w:pPr>
      <w:r>
        <w:t xml:space="preserve">Regulaminu udzielania zamówień w na dostawy, usługi, roboty budowlane, których wartość nie przekracza wyrażonej w złotych równowartości kwoty 30 000 EURO oraz zamówień z dziedziny nauki i kultury (Załącznik nr 2 do Zarządzenia nr 83 Rektora UŁ </w:t>
      </w:r>
      <w:r w:rsidR="002834BF">
        <w:t xml:space="preserve"> </w:t>
      </w:r>
      <w:r>
        <w:t>z dnia 18.06.2015 r.</w:t>
      </w:r>
      <w:r w:rsidR="008F5E74">
        <w:t xml:space="preserve"> w </w:t>
      </w:r>
      <w:r w:rsidR="00A30D11">
        <w:t>celu wykonania zadania w interesie publiczn</w:t>
      </w:r>
      <w:r>
        <w:t xml:space="preserve">ym  (art. 6 lit. e </w:t>
      </w:r>
      <w:r w:rsidR="00A30D11">
        <w:t>Rozporządzenie Parlamentu Europejskiego i Rady (UE) 2016/679)</w:t>
      </w:r>
    </w:p>
    <w:p w14:paraId="68561596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5. Pozyskane dane będą przetwarzane i przechowyw</w:t>
      </w:r>
      <w:r w:rsidR="001E5B86" w:rsidRPr="002834BF">
        <w:t xml:space="preserve">ane  przez okres  określony </w:t>
      </w:r>
      <w:r w:rsidRPr="002834BF">
        <w:t>przez  obowiązujące</w:t>
      </w:r>
      <w:r w:rsidR="00630DC5">
        <w:t xml:space="preserve"> </w:t>
      </w:r>
      <w:r w:rsidRPr="002834BF">
        <w:t>Prawo Zamówień Publicznych.</w:t>
      </w:r>
    </w:p>
    <w:p w14:paraId="498700F2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6. Osoby fizyczne  mają prawo żądać dostępu do s</w:t>
      </w:r>
      <w:r w:rsidR="001E5B86" w:rsidRPr="002834BF">
        <w:t xml:space="preserve">woich danych osobowych, ich </w:t>
      </w:r>
      <w:r w:rsidRPr="002834BF">
        <w:t>sprostowania lub</w:t>
      </w:r>
      <w:r w:rsidR="00653966">
        <w:t xml:space="preserve"> </w:t>
      </w:r>
      <w:r w:rsidRPr="002834BF">
        <w:t>ograniczenia przetwarzania oraz do</w:t>
      </w:r>
      <w:r w:rsidR="001E5B86" w:rsidRPr="002834BF">
        <w:t xml:space="preserve"> usunięcia, o ile pozwalają </w:t>
      </w:r>
      <w:r w:rsidRPr="002834BF">
        <w:t>na to przepisy prawa.</w:t>
      </w:r>
    </w:p>
    <w:p w14:paraId="5B3C1B81" w14:textId="1BD11A56" w:rsidR="00A30D11" w:rsidRPr="002834BF" w:rsidRDefault="00A30D11" w:rsidP="72666EE2">
      <w:pPr>
        <w:shd w:val="clear" w:color="auto" w:fill="FFFFFF" w:themeFill="background1"/>
        <w:spacing w:line="276" w:lineRule="auto"/>
        <w:jc w:val="both"/>
      </w:pPr>
      <w:r>
        <w:t>7. Osoby fizyczne  mają prawo wniesienia skargi d</w:t>
      </w:r>
      <w:r w:rsidR="001E5B86">
        <w:t xml:space="preserve">o organu ds. ochrony danych </w:t>
      </w:r>
      <w:r>
        <w:t xml:space="preserve">osobowych  </w:t>
      </w:r>
      <w:r w:rsidR="002834BF">
        <w:t xml:space="preserve">        </w:t>
      </w:r>
      <w:r w:rsidR="000D7672">
        <w:t>w przypadku</w:t>
      </w:r>
      <w:r w:rsidR="001E5B86">
        <w:t xml:space="preserve"> </w:t>
      </w:r>
      <w:r>
        <w:t>podejrzeni</w:t>
      </w:r>
      <w:r w:rsidR="001E5B86">
        <w:t xml:space="preserve">a naruszenia prawa przy ich </w:t>
      </w:r>
      <w:r>
        <w:t>przetwarzaniu.</w:t>
      </w:r>
    </w:p>
    <w:p w14:paraId="2BF80AAB" w14:textId="77777777" w:rsidR="00A30D11" w:rsidRPr="002834BF" w:rsidRDefault="00A30D11" w:rsidP="00A30D11">
      <w:pPr>
        <w:shd w:val="clear" w:color="auto" w:fill="FFFFFF"/>
        <w:spacing w:line="276" w:lineRule="auto"/>
        <w:jc w:val="both"/>
      </w:pPr>
      <w:r w:rsidRPr="002834BF">
        <w:t>8. Podanie danych  jest niezbędne do przeprowadzenia zapytania cenowego</w:t>
      </w:r>
      <w:r w:rsidR="005463DF" w:rsidRPr="002834BF">
        <w:t>. Nie</w:t>
      </w:r>
      <w:r w:rsidRPr="002834BF">
        <w:t>podanie ich skutkuje brakiem możliwości rozpatrzenia oferty.</w:t>
      </w:r>
    </w:p>
    <w:p w14:paraId="65BDFDB0" w14:textId="77777777" w:rsidR="00A30D11" w:rsidRPr="002834BF" w:rsidRDefault="00A30D11" w:rsidP="00A30D11">
      <w:pPr>
        <w:spacing w:line="360" w:lineRule="auto"/>
        <w:jc w:val="both"/>
      </w:pPr>
    </w:p>
    <w:p w14:paraId="44BA3249" w14:textId="77777777" w:rsidR="00A30D11" w:rsidRPr="002834BF" w:rsidRDefault="00A30D11" w:rsidP="00493D96">
      <w:pPr>
        <w:spacing w:line="360" w:lineRule="auto"/>
        <w:jc w:val="center"/>
      </w:pPr>
    </w:p>
    <w:p w14:paraId="36280332" w14:textId="77777777" w:rsidR="00A30D11" w:rsidRPr="002834BF" w:rsidRDefault="00A30D11" w:rsidP="00493D96">
      <w:pPr>
        <w:spacing w:line="360" w:lineRule="auto"/>
        <w:jc w:val="center"/>
      </w:pPr>
    </w:p>
    <w:p w14:paraId="380F657D" w14:textId="77777777" w:rsidR="008B1DAB" w:rsidRPr="002834BF" w:rsidRDefault="001E5B86" w:rsidP="00493D96">
      <w:pPr>
        <w:spacing w:line="360" w:lineRule="auto"/>
        <w:jc w:val="center"/>
      </w:pPr>
      <w:r w:rsidRPr="002834BF">
        <w:t xml:space="preserve">                                                              </w:t>
      </w:r>
      <w:r w:rsidR="00B34375" w:rsidRPr="002834BF">
        <w:t>Podpis Zamawiającego:</w:t>
      </w:r>
    </w:p>
    <w:sectPr w:rsidR="008B1DAB" w:rsidRPr="002834BF" w:rsidSect="000128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13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7543" w14:textId="77777777" w:rsidR="000239DE" w:rsidRDefault="000239DE" w:rsidP="0023612D">
      <w:r>
        <w:separator/>
      </w:r>
    </w:p>
  </w:endnote>
  <w:endnote w:type="continuationSeparator" w:id="0">
    <w:p w14:paraId="3B89F874" w14:textId="77777777" w:rsidR="000239DE" w:rsidRDefault="000239DE" w:rsidP="002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_sans_pro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768C" w14:textId="77777777" w:rsidR="003D3127" w:rsidRDefault="003D3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6AB0" w14:textId="77777777" w:rsidR="003D3127" w:rsidRDefault="003D31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F2D1" w14:textId="77777777" w:rsidR="003D3127" w:rsidRDefault="003D3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C626" w14:textId="77777777" w:rsidR="000239DE" w:rsidRDefault="000239DE" w:rsidP="0023612D">
      <w:r>
        <w:separator/>
      </w:r>
    </w:p>
  </w:footnote>
  <w:footnote w:type="continuationSeparator" w:id="0">
    <w:p w14:paraId="1980B57E" w14:textId="77777777" w:rsidR="000239DE" w:rsidRDefault="000239DE" w:rsidP="002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AFCA" w14:textId="77777777" w:rsidR="003D3127" w:rsidRDefault="003D31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CA34" w14:textId="77777777" w:rsidR="005A7B3C" w:rsidRDefault="003D3127">
    <w:pPr>
      <w:pStyle w:val="Nagwek"/>
    </w:pPr>
    <w:r w:rsidRPr="003D3127">
      <w:rPr>
        <w:noProof/>
      </w:rPr>
      <w:drawing>
        <wp:inline distT="0" distB="0" distL="0" distR="0" wp14:anchorId="1DC202BC" wp14:editId="36EFA0D1">
          <wp:extent cx="5756910" cy="651356"/>
          <wp:effectExtent l="0" t="0" r="0" b="0"/>
          <wp:docPr id="2" name="Obraz 7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762" w14:textId="77777777" w:rsidR="003D3127" w:rsidRDefault="003D3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C062F"/>
    <w:multiLevelType w:val="hybridMultilevel"/>
    <w:tmpl w:val="D2A2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4E5"/>
    <w:multiLevelType w:val="hybridMultilevel"/>
    <w:tmpl w:val="A8D22F8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E827F9"/>
    <w:multiLevelType w:val="hybridMultilevel"/>
    <w:tmpl w:val="794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186"/>
    <w:multiLevelType w:val="hybridMultilevel"/>
    <w:tmpl w:val="C3C62C80"/>
    <w:lvl w:ilvl="0" w:tplc="52E45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E445D"/>
    <w:multiLevelType w:val="singleLevel"/>
    <w:tmpl w:val="CEB699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5DA41A9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0DDE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4ABF"/>
    <w:multiLevelType w:val="hybridMultilevel"/>
    <w:tmpl w:val="AB02D7D4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E42E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12" w15:restartNumberingAfterBreak="0">
    <w:nsid w:val="6B7E0427"/>
    <w:multiLevelType w:val="hybridMultilevel"/>
    <w:tmpl w:val="E0EC7F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1942"/>
    <w:multiLevelType w:val="hybridMultilevel"/>
    <w:tmpl w:val="73BC7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957579">
    <w:abstractNumId w:val="0"/>
  </w:num>
  <w:num w:numId="2" w16cid:durableId="1550258994">
    <w:abstractNumId w:val="1"/>
  </w:num>
  <w:num w:numId="3" w16cid:durableId="1401751457">
    <w:abstractNumId w:val="2"/>
  </w:num>
  <w:num w:numId="4" w16cid:durableId="1524633128">
    <w:abstractNumId w:val="11"/>
  </w:num>
  <w:num w:numId="5" w16cid:durableId="378016082">
    <w:abstractNumId w:val="7"/>
  </w:num>
  <w:num w:numId="6" w16cid:durableId="1630892487">
    <w:abstractNumId w:val="10"/>
  </w:num>
  <w:num w:numId="7" w16cid:durableId="669067443">
    <w:abstractNumId w:val="12"/>
  </w:num>
  <w:num w:numId="8" w16cid:durableId="215313112">
    <w:abstractNumId w:val="6"/>
  </w:num>
  <w:num w:numId="9" w16cid:durableId="1637491505">
    <w:abstractNumId w:val="13"/>
  </w:num>
  <w:num w:numId="10" w16cid:durableId="1172330813">
    <w:abstractNumId w:val="8"/>
  </w:num>
  <w:num w:numId="11" w16cid:durableId="638344654">
    <w:abstractNumId w:val="9"/>
  </w:num>
  <w:num w:numId="12" w16cid:durableId="1061715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384973">
    <w:abstractNumId w:val="4"/>
  </w:num>
  <w:num w:numId="14" w16cid:durableId="605188872">
    <w:abstractNumId w:val="5"/>
  </w:num>
  <w:num w:numId="15" w16cid:durableId="133330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A2"/>
    <w:rsid w:val="000112FA"/>
    <w:rsid w:val="00012857"/>
    <w:rsid w:val="000239DE"/>
    <w:rsid w:val="000340AA"/>
    <w:rsid w:val="00040227"/>
    <w:rsid w:val="00040A90"/>
    <w:rsid w:val="00047283"/>
    <w:rsid w:val="000572F4"/>
    <w:rsid w:val="000643D7"/>
    <w:rsid w:val="000809DC"/>
    <w:rsid w:val="00083F96"/>
    <w:rsid w:val="00091D8A"/>
    <w:rsid w:val="000A11FF"/>
    <w:rsid w:val="000A6080"/>
    <w:rsid w:val="000C45EF"/>
    <w:rsid w:val="000C5DC7"/>
    <w:rsid w:val="000D0FB1"/>
    <w:rsid w:val="000D1253"/>
    <w:rsid w:val="000D7672"/>
    <w:rsid w:val="00110DDD"/>
    <w:rsid w:val="0013287E"/>
    <w:rsid w:val="00133A10"/>
    <w:rsid w:val="001416E6"/>
    <w:rsid w:val="001579D0"/>
    <w:rsid w:val="001B0BAB"/>
    <w:rsid w:val="001C0D18"/>
    <w:rsid w:val="001E43EA"/>
    <w:rsid w:val="001E5B86"/>
    <w:rsid w:val="001F2A3A"/>
    <w:rsid w:val="002241F3"/>
    <w:rsid w:val="0023529D"/>
    <w:rsid w:val="0023612D"/>
    <w:rsid w:val="002469B2"/>
    <w:rsid w:val="00254381"/>
    <w:rsid w:val="002745A2"/>
    <w:rsid w:val="00275014"/>
    <w:rsid w:val="002834BF"/>
    <w:rsid w:val="00283B76"/>
    <w:rsid w:val="002A7DD3"/>
    <w:rsid w:val="002D0EF2"/>
    <w:rsid w:val="002D740E"/>
    <w:rsid w:val="002E349B"/>
    <w:rsid w:val="002E5220"/>
    <w:rsid w:val="002F6217"/>
    <w:rsid w:val="0030138D"/>
    <w:rsid w:val="00304409"/>
    <w:rsid w:val="00321157"/>
    <w:rsid w:val="0032664D"/>
    <w:rsid w:val="00347C4E"/>
    <w:rsid w:val="003508BB"/>
    <w:rsid w:val="0036582F"/>
    <w:rsid w:val="00383FF2"/>
    <w:rsid w:val="003A0924"/>
    <w:rsid w:val="003A3ADF"/>
    <w:rsid w:val="003C2F4A"/>
    <w:rsid w:val="003D3127"/>
    <w:rsid w:val="003E3CA1"/>
    <w:rsid w:val="003F1963"/>
    <w:rsid w:val="00406CB0"/>
    <w:rsid w:val="004162E9"/>
    <w:rsid w:val="00460408"/>
    <w:rsid w:val="00460901"/>
    <w:rsid w:val="00471E3F"/>
    <w:rsid w:val="00473990"/>
    <w:rsid w:val="00493D96"/>
    <w:rsid w:val="004B4A38"/>
    <w:rsid w:val="004B7C82"/>
    <w:rsid w:val="004D656F"/>
    <w:rsid w:val="004F68F7"/>
    <w:rsid w:val="00510EF6"/>
    <w:rsid w:val="00536E60"/>
    <w:rsid w:val="00541D99"/>
    <w:rsid w:val="00544872"/>
    <w:rsid w:val="005463DF"/>
    <w:rsid w:val="00554865"/>
    <w:rsid w:val="00567A93"/>
    <w:rsid w:val="00570D59"/>
    <w:rsid w:val="0059479F"/>
    <w:rsid w:val="0059667F"/>
    <w:rsid w:val="005A35B0"/>
    <w:rsid w:val="005A5708"/>
    <w:rsid w:val="005A7B3C"/>
    <w:rsid w:val="005B1FFE"/>
    <w:rsid w:val="005B42B1"/>
    <w:rsid w:val="005B4EC3"/>
    <w:rsid w:val="005C11F1"/>
    <w:rsid w:val="005C1682"/>
    <w:rsid w:val="005C6BD4"/>
    <w:rsid w:val="005D0249"/>
    <w:rsid w:val="005D1418"/>
    <w:rsid w:val="005E6281"/>
    <w:rsid w:val="005F617B"/>
    <w:rsid w:val="00620927"/>
    <w:rsid w:val="00627F28"/>
    <w:rsid w:val="00630DC5"/>
    <w:rsid w:val="00636C9C"/>
    <w:rsid w:val="0065267B"/>
    <w:rsid w:val="00652D1C"/>
    <w:rsid w:val="00653966"/>
    <w:rsid w:val="00664F18"/>
    <w:rsid w:val="00672175"/>
    <w:rsid w:val="00693F08"/>
    <w:rsid w:val="006A3C21"/>
    <w:rsid w:val="006A7E6A"/>
    <w:rsid w:val="006B0DDD"/>
    <w:rsid w:val="006B224A"/>
    <w:rsid w:val="006B2D65"/>
    <w:rsid w:val="006D27AF"/>
    <w:rsid w:val="006E18E1"/>
    <w:rsid w:val="00702E4F"/>
    <w:rsid w:val="007273FE"/>
    <w:rsid w:val="007578A6"/>
    <w:rsid w:val="00761757"/>
    <w:rsid w:val="007676E5"/>
    <w:rsid w:val="00773800"/>
    <w:rsid w:val="0077596E"/>
    <w:rsid w:val="00794D7E"/>
    <w:rsid w:val="00795051"/>
    <w:rsid w:val="007A241D"/>
    <w:rsid w:val="007B0F9D"/>
    <w:rsid w:val="007B56FE"/>
    <w:rsid w:val="007C536F"/>
    <w:rsid w:val="007D6E77"/>
    <w:rsid w:val="008032E5"/>
    <w:rsid w:val="008127C0"/>
    <w:rsid w:val="00820451"/>
    <w:rsid w:val="00823560"/>
    <w:rsid w:val="00831244"/>
    <w:rsid w:val="00833A0A"/>
    <w:rsid w:val="00851C3D"/>
    <w:rsid w:val="00866B71"/>
    <w:rsid w:val="008A028E"/>
    <w:rsid w:val="008A0928"/>
    <w:rsid w:val="008B1DAB"/>
    <w:rsid w:val="008B2722"/>
    <w:rsid w:val="008C3759"/>
    <w:rsid w:val="008D09B2"/>
    <w:rsid w:val="008D168F"/>
    <w:rsid w:val="008E12FA"/>
    <w:rsid w:val="008E5EB3"/>
    <w:rsid w:val="008E7640"/>
    <w:rsid w:val="008F5E74"/>
    <w:rsid w:val="00930785"/>
    <w:rsid w:val="00936E12"/>
    <w:rsid w:val="00945834"/>
    <w:rsid w:val="00945F20"/>
    <w:rsid w:val="0096522C"/>
    <w:rsid w:val="00970317"/>
    <w:rsid w:val="009A03A2"/>
    <w:rsid w:val="009A7EA4"/>
    <w:rsid w:val="009B44C9"/>
    <w:rsid w:val="009B7CB1"/>
    <w:rsid w:val="009D10FE"/>
    <w:rsid w:val="009D5A96"/>
    <w:rsid w:val="009D7A8F"/>
    <w:rsid w:val="009E248B"/>
    <w:rsid w:val="009F7873"/>
    <w:rsid w:val="00A06131"/>
    <w:rsid w:val="00A2066F"/>
    <w:rsid w:val="00A30D11"/>
    <w:rsid w:val="00A5406B"/>
    <w:rsid w:val="00A56589"/>
    <w:rsid w:val="00A63015"/>
    <w:rsid w:val="00A76C3B"/>
    <w:rsid w:val="00A8545C"/>
    <w:rsid w:val="00AA1DBF"/>
    <w:rsid w:val="00AB2C99"/>
    <w:rsid w:val="00AB3255"/>
    <w:rsid w:val="00AC231A"/>
    <w:rsid w:val="00AC5D0F"/>
    <w:rsid w:val="00AD644A"/>
    <w:rsid w:val="00AE0CCD"/>
    <w:rsid w:val="00B06976"/>
    <w:rsid w:val="00B10BC7"/>
    <w:rsid w:val="00B34375"/>
    <w:rsid w:val="00B62567"/>
    <w:rsid w:val="00B63BE8"/>
    <w:rsid w:val="00B744E1"/>
    <w:rsid w:val="00B94B02"/>
    <w:rsid w:val="00B950A2"/>
    <w:rsid w:val="00BF407B"/>
    <w:rsid w:val="00BF5218"/>
    <w:rsid w:val="00C16BA2"/>
    <w:rsid w:val="00C21564"/>
    <w:rsid w:val="00C43011"/>
    <w:rsid w:val="00C525D2"/>
    <w:rsid w:val="00C52AA6"/>
    <w:rsid w:val="00C55418"/>
    <w:rsid w:val="00C60E88"/>
    <w:rsid w:val="00C62014"/>
    <w:rsid w:val="00C752B0"/>
    <w:rsid w:val="00C820B1"/>
    <w:rsid w:val="00C87394"/>
    <w:rsid w:val="00CB22F1"/>
    <w:rsid w:val="00CE6CDA"/>
    <w:rsid w:val="00CF2EC8"/>
    <w:rsid w:val="00CF5049"/>
    <w:rsid w:val="00CF7B3B"/>
    <w:rsid w:val="00D02659"/>
    <w:rsid w:val="00D07D0F"/>
    <w:rsid w:val="00D45C09"/>
    <w:rsid w:val="00D612AD"/>
    <w:rsid w:val="00D76AF1"/>
    <w:rsid w:val="00D80840"/>
    <w:rsid w:val="00D80F04"/>
    <w:rsid w:val="00D823E6"/>
    <w:rsid w:val="00D9076A"/>
    <w:rsid w:val="00DA33E5"/>
    <w:rsid w:val="00DA4633"/>
    <w:rsid w:val="00DB0D33"/>
    <w:rsid w:val="00DB1330"/>
    <w:rsid w:val="00DC2D3E"/>
    <w:rsid w:val="00DE57C2"/>
    <w:rsid w:val="00E00F5F"/>
    <w:rsid w:val="00E242A6"/>
    <w:rsid w:val="00E3108B"/>
    <w:rsid w:val="00E60D70"/>
    <w:rsid w:val="00E65322"/>
    <w:rsid w:val="00E9358A"/>
    <w:rsid w:val="00EA00D6"/>
    <w:rsid w:val="00EA156A"/>
    <w:rsid w:val="00EA6431"/>
    <w:rsid w:val="00EB161B"/>
    <w:rsid w:val="00EC5224"/>
    <w:rsid w:val="00ED26C4"/>
    <w:rsid w:val="00ED767D"/>
    <w:rsid w:val="00EE3B2E"/>
    <w:rsid w:val="00EE728C"/>
    <w:rsid w:val="00EF12DB"/>
    <w:rsid w:val="00EF1EF2"/>
    <w:rsid w:val="00F032C4"/>
    <w:rsid w:val="00F0478E"/>
    <w:rsid w:val="00F40ECE"/>
    <w:rsid w:val="00F43963"/>
    <w:rsid w:val="00F54CEF"/>
    <w:rsid w:val="00F64FB7"/>
    <w:rsid w:val="00F70B87"/>
    <w:rsid w:val="00F81105"/>
    <w:rsid w:val="00F84876"/>
    <w:rsid w:val="00F85A7D"/>
    <w:rsid w:val="00F91D01"/>
    <w:rsid w:val="00FA203B"/>
    <w:rsid w:val="00FA7B87"/>
    <w:rsid w:val="00FC3388"/>
    <w:rsid w:val="00FC54BA"/>
    <w:rsid w:val="00FE0BB8"/>
    <w:rsid w:val="00FE5C34"/>
    <w:rsid w:val="00FE7F7E"/>
    <w:rsid w:val="00FF00DE"/>
    <w:rsid w:val="00FF0140"/>
    <w:rsid w:val="595CBDC5"/>
    <w:rsid w:val="72666EE2"/>
    <w:rsid w:val="7BD2C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0590E"/>
  <w15:docId w15:val="{0C8C887D-B50C-43A2-B207-1419246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7B3B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CF7B3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F7B3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7B3B"/>
    <w:pPr>
      <w:keepNext/>
      <w:numPr>
        <w:ilvl w:val="5"/>
        <w:numId w:val="3"/>
      </w:numPr>
      <w:outlineLvl w:val="5"/>
    </w:pPr>
    <w:rPr>
      <w:b/>
      <w:bCs/>
      <w:color w:val="0000FF"/>
    </w:rPr>
  </w:style>
  <w:style w:type="paragraph" w:styleId="Nagwek7">
    <w:name w:val="heading 7"/>
    <w:basedOn w:val="Normalny"/>
    <w:next w:val="Normalny"/>
    <w:qFormat/>
    <w:rsid w:val="00CF7B3B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F7B3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B2C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7B3B"/>
    <w:rPr>
      <w:u w:val="none"/>
    </w:rPr>
  </w:style>
  <w:style w:type="character" w:customStyle="1" w:styleId="Absatz-Standardschriftart">
    <w:name w:val="Absatz-Standardschriftart"/>
    <w:rsid w:val="00CF7B3B"/>
  </w:style>
  <w:style w:type="character" w:customStyle="1" w:styleId="WW8Num3z0">
    <w:name w:val="WW8Num3z0"/>
    <w:rsid w:val="00CF7B3B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F7B3B"/>
  </w:style>
  <w:style w:type="character" w:customStyle="1" w:styleId="WW8Num2z0">
    <w:name w:val="WW8Num2z0"/>
    <w:rsid w:val="00CF7B3B"/>
    <w:rPr>
      <w:rFonts w:ascii="Times New Roman" w:hAnsi="Times New Roman" w:cs="Times New Roman"/>
    </w:rPr>
  </w:style>
  <w:style w:type="character" w:customStyle="1" w:styleId="WW8Num4z0">
    <w:name w:val="WW8Num4z0"/>
    <w:rsid w:val="00CF7B3B"/>
    <w:rPr>
      <w:rFonts w:ascii="Times New Roman" w:hAnsi="Times New Roman" w:cs="Times New Roman"/>
    </w:rPr>
  </w:style>
  <w:style w:type="character" w:customStyle="1" w:styleId="WW8Num6z1">
    <w:name w:val="WW8Num6z1"/>
    <w:rsid w:val="00CF7B3B"/>
    <w:rPr>
      <w:rFonts w:ascii="Times New Roman" w:hAnsi="Times New Roman" w:cs="Times New Roman"/>
    </w:rPr>
  </w:style>
  <w:style w:type="character" w:customStyle="1" w:styleId="WW8Num7z1">
    <w:name w:val="WW8Num7z1"/>
    <w:rsid w:val="00CF7B3B"/>
    <w:rPr>
      <w:rFonts w:ascii="Times New Roman" w:hAnsi="Times New Roman" w:cs="Times New Roman"/>
    </w:rPr>
  </w:style>
  <w:style w:type="character" w:customStyle="1" w:styleId="WW8Num8z0">
    <w:name w:val="WW8Num8z0"/>
    <w:rsid w:val="00CF7B3B"/>
    <w:rPr>
      <w:rFonts w:ascii="Times New Roman" w:hAnsi="Times New Roman" w:cs="Times New Roman"/>
    </w:rPr>
  </w:style>
  <w:style w:type="character" w:customStyle="1" w:styleId="WW8Num9z2">
    <w:name w:val="WW8Num9z2"/>
    <w:rsid w:val="00CF7B3B"/>
    <w:rPr>
      <w:rFonts w:ascii="Symbol" w:hAnsi="Symbol" w:cs="Times New Roman"/>
      <w:b/>
      <w:sz w:val="28"/>
    </w:rPr>
  </w:style>
  <w:style w:type="character" w:customStyle="1" w:styleId="WW8Num9z3">
    <w:name w:val="WW8Num9z3"/>
    <w:rsid w:val="00CF7B3B"/>
    <w:rPr>
      <w:b w:val="0"/>
    </w:rPr>
  </w:style>
  <w:style w:type="character" w:customStyle="1" w:styleId="WW8Num10z1">
    <w:name w:val="WW8Num10z1"/>
    <w:rsid w:val="00CF7B3B"/>
    <w:rPr>
      <w:rFonts w:ascii="Courier New" w:hAnsi="Courier New"/>
    </w:rPr>
  </w:style>
  <w:style w:type="character" w:customStyle="1" w:styleId="WW8Num10z2">
    <w:name w:val="WW8Num10z2"/>
    <w:rsid w:val="00CF7B3B"/>
    <w:rPr>
      <w:rFonts w:ascii="Wingdings" w:hAnsi="Wingdings"/>
    </w:rPr>
  </w:style>
  <w:style w:type="character" w:customStyle="1" w:styleId="WW8Num11z0">
    <w:name w:val="WW8Num11z0"/>
    <w:rsid w:val="00CF7B3B"/>
    <w:rPr>
      <w:rFonts w:ascii="Symbol" w:hAnsi="Symbol"/>
    </w:rPr>
  </w:style>
  <w:style w:type="character" w:customStyle="1" w:styleId="WW8Num11z1">
    <w:name w:val="WW8Num11z1"/>
    <w:rsid w:val="00CF7B3B"/>
    <w:rPr>
      <w:rFonts w:ascii="StarSymbol" w:hAnsi="StarSymbol"/>
    </w:rPr>
  </w:style>
  <w:style w:type="character" w:customStyle="1" w:styleId="WW8Num11z2">
    <w:name w:val="WW8Num11z2"/>
    <w:rsid w:val="00CF7B3B"/>
    <w:rPr>
      <w:rFonts w:ascii="Wingdings" w:hAnsi="Wingdings"/>
    </w:rPr>
  </w:style>
  <w:style w:type="character" w:customStyle="1" w:styleId="WW8Num12z1">
    <w:name w:val="WW8Num12z1"/>
    <w:rsid w:val="00CF7B3B"/>
    <w:rPr>
      <w:rFonts w:ascii="StarSymbol" w:hAnsi="StarSymbol"/>
    </w:rPr>
  </w:style>
  <w:style w:type="character" w:customStyle="1" w:styleId="WW8Num13z0">
    <w:name w:val="WW8Num13z0"/>
    <w:rsid w:val="00CF7B3B"/>
    <w:rPr>
      <w:rFonts w:ascii="Times New Roman" w:hAnsi="Times New Roman" w:cs="Times New Roman"/>
    </w:rPr>
  </w:style>
  <w:style w:type="character" w:customStyle="1" w:styleId="WW8Num17z0">
    <w:name w:val="WW8Num17z0"/>
    <w:rsid w:val="00CF7B3B"/>
    <w:rPr>
      <w:b w:val="0"/>
    </w:rPr>
  </w:style>
  <w:style w:type="character" w:customStyle="1" w:styleId="WW8Num18z0">
    <w:name w:val="WW8Num18z0"/>
    <w:rsid w:val="00CF7B3B"/>
    <w:rPr>
      <w:rFonts w:ascii="Times New Roman" w:hAnsi="Times New Roman" w:cs="Times New Roman"/>
    </w:rPr>
  </w:style>
  <w:style w:type="character" w:customStyle="1" w:styleId="WW8Num19z1">
    <w:name w:val="WW8Num19z1"/>
    <w:rsid w:val="00CF7B3B"/>
    <w:rPr>
      <w:rFonts w:ascii="Courier New" w:hAnsi="Courier New"/>
    </w:rPr>
  </w:style>
  <w:style w:type="character" w:customStyle="1" w:styleId="WW8Num20z0">
    <w:name w:val="WW8Num20z0"/>
    <w:rsid w:val="00CF7B3B"/>
    <w:rPr>
      <w:rFonts w:ascii="Times New Roman" w:hAnsi="Times New Roman" w:cs="Times New Roman"/>
    </w:rPr>
  </w:style>
  <w:style w:type="character" w:customStyle="1" w:styleId="WW8Num23z0">
    <w:name w:val="WW8Num23z0"/>
    <w:rsid w:val="00CF7B3B"/>
    <w:rPr>
      <w:rFonts w:ascii="Times New Roman" w:hAnsi="Times New Roman" w:cs="Times New Roman"/>
    </w:rPr>
  </w:style>
  <w:style w:type="character" w:customStyle="1" w:styleId="WW8Num24z0">
    <w:name w:val="WW8Num24z0"/>
    <w:rsid w:val="00CF7B3B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CF7B3B"/>
  </w:style>
  <w:style w:type="character" w:customStyle="1" w:styleId="WW8Num5z1">
    <w:name w:val="WW8Num5z1"/>
    <w:rsid w:val="00CF7B3B"/>
    <w:rPr>
      <w:rFonts w:ascii="Times New Roman" w:hAnsi="Times New Roman" w:cs="Times New Roman"/>
    </w:rPr>
  </w:style>
  <w:style w:type="character" w:customStyle="1" w:styleId="WW8Num7z0">
    <w:name w:val="WW8Num7z0"/>
    <w:rsid w:val="00CF7B3B"/>
    <w:rPr>
      <w:rFonts w:ascii="Times New Roman" w:hAnsi="Times New Roman" w:cs="Times New Roman"/>
    </w:rPr>
  </w:style>
  <w:style w:type="character" w:customStyle="1" w:styleId="WW8Num8z2">
    <w:name w:val="WW8Num8z2"/>
    <w:rsid w:val="00CF7B3B"/>
    <w:rPr>
      <w:rFonts w:ascii="Times New Roman" w:hAnsi="Times New Roman" w:cs="Times New Roman"/>
    </w:rPr>
  </w:style>
  <w:style w:type="character" w:customStyle="1" w:styleId="WW8Num8z3">
    <w:name w:val="WW8Num8z3"/>
    <w:rsid w:val="00CF7B3B"/>
    <w:rPr>
      <w:b w:val="0"/>
    </w:rPr>
  </w:style>
  <w:style w:type="character" w:customStyle="1" w:styleId="WW8Num9z1">
    <w:name w:val="WW8Num9z1"/>
    <w:rsid w:val="00CF7B3B"/>
    <w:rPr>
      <w:rFonts w:ascii="Times New Roman" w:hAnsi="Times New Roman" w:cs="Times New Roman"/>
    </w:rPr>
  </w:style>
  <w:style w:type="character" w:customStyle="1" w:styleId="WW8Num10z0">
    <w:name w:val="WW8Num10z0"/>
    <w:rsid w:val="00CF7B3B"/>
    <w:rPr>
      <w:rFonts w:ascii="Symbol" w:hAnsi="Symbol"/>
    </w:rPr>
  </w:style>
  <w:style w:type="character" w:customStyle="1" w:styleId="WW8Num12z0">
    <w:name w:val="WW8Num12z0"/>
    <w:rsid w:val="00CF7B3B"/>
    <w:rPr>
      <w:rFonts w:ascii="Times New Roman" w:hAnsi="Times New Roman" w:cs="Times New Roman"/>
    </w:rPr>
  </w:style>
  <w:style w:type="character" w:customStyle="1" w:styleId="WW8Num14z0">
    <w:name w:val="WW8Num14z0"/>
    <w:rsid w:val="00CF7B3B"/>
    <w:rPr>
      <w:i w:val="0"/>
      <w:sz w:val="24"/>
    </w:rPr>
  </w:style>
  <w:style w:type="character" w:customStyle="1" w:styleId="WW8Num19z0">
    <w:name w:val="WW8Num19z0"/>
    <w:rsid w:val="00CF7B3B"/>
    <w:rPr>
      <w:rFonts w:ascii="Symbol" w:hAnsi="Symbol"/>
    </w:rPr>
  </w:style>
  <w:style w:type="character" w:customStyle="1" w:styleId="WW8Num19z2">
    <w:name w:val="WW8Num19z2"/>
    <w:rsid w:val="00CF7B3B"/>
    <w:rPr>
      <w:rFonts w:ascii="Wingdings" w:hAnsi="Wingdings"/>
    </w:rPr>
  </w:style>
  <w:style w:type="character" w:customStyle="1" w:styleId="WW8Num21z1">
    <w:name w:val="WW8Num21z1"/>
    <w:rsid w:val="00CF7B3B"/>
    <w:rPr>
      <w:rFonts w:ascii="Times New Roman" w:hAnsi="Times New Roman" w:cs="Times New Roman"/>
    </w:rPr>
  </w:style>
  <w:style w:type="character" w:customStyle="1" w:styleId="WW8Num22z0">
    <w:name w:val="WW8Num22z0"/>
    <w:rsid w:val="00CF7B3B"/>
    <w:rPr>
      <w:rFonts w:ascii="Times New Roman" w:hAnsi="Times New Roman" w:cs="Times New Roman"/>
    </w:rPr>
  </w:style>
  <w:style w:type="character" w:customStyle="1" w:styleId="WW8Num26z0">
    <w:name w:val="WW8Num26z0"/>
    <w:rsid w:val="00CF7B3B"/>
    <w:rPr>
      <w:color w:val="0000FF"/>
    </w:rPr>
  </w:style>
  <w:style w:type="character" w:customStyle="1" w:styleId="WW8Num27z0">
    <w:name w:val="WW8Num27z0"/>
    <w:rsid w:val="00CF7B3B"/>
    <w:rPr>
      <w:rFonts w:ascii="Times New Roman" w:hAnsi="Times New Roman" w:cs="Times New Roman"/>
    </w:rPr>
  </w:style>
  <w:style w:type="character" w:customStyle="1" w:styleId="WW8Num29z0">
    <w:name w:val="WW8Num29z0"/>
    <w:rsid w:val="00CF7B3B"/>
    <w:rPr>
      <w:rFonts w:ascii="Times New Roman" w:hAnsi="Times New Roman" w:cs="Times New Roman"/>
    </w:rPr>
  </w:style>
  <w:style w:type="character" w:customStyle="1" w:styleId="WW8Num31z0">
    <w:name w:val="WW8Num31z0"/>
    <w:rsid w:val="00CF7B3B"/>
    <w:rPr>
      <w:rFonts w:ascii="Times New Roman" w:hAnsi="Times New Roman"/>
      <w:b/>
    </w:rPr>
  </w:style>
  <w:style w:type="character" w:customStyle="1" w:styleId="Domylnaczcionkaakapitu1">
    <w:name w:val="Domyślna czcionka akapitu1"/>
    <w:rsid w:val="00CF7B3B"/>
  </w:style>
  <w:style w:type="character" w:styleId="Hipercze">
    <w:name w:val="Hyperlink"/>
    <w:basedOn w:val="Domylnaczcionkaakapitu1"/>
    <w:uiPriority w:val="99"/>
    <w:rsid w:val="00CF7B3B"/>
    <w:rPr>
      <w:color w:val="0000FF"/>
      <w:u w:val="single"/>
    </w:rPr>
  </w:style>
  <w:style w:type="character" w:customStyle="1" w:styleId="Symbolewypunktowania">
    <w:name w:val="Symbole wypunktowania"/>
    <w:rsid w:val="00CF7B3B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CF7B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F7B3B"/>
    <w:pPr>
      <w:jc w:val="both"/>
    </w:pPr>
    <w:rPr>
      <w:szCs w:val="20"/>
    </w:rPr>
  </w:style>
  <w:style w:type="paragraph" w:styleId="Lista">
    <w:name w:val="List"/>
    <w:basedOn w:val="Tekstpodstawowy"/>
    <w:rsid w:val="00CF7B3B"/>
    <w:rPr>
      <w:rFonts w:cs="Tahoma"/>
    </w:rPr>
  </w:style>
  <w:style w:type="paragraph" w:customStyle="1" w:styleId="Podpis2">
    <w:name w:val="Podpis2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F7B3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F7B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F7B3B"/>
    <w:pPr>
      <w:ind w:left="540" w:hanging="540"/>
      <w:jc w:val="both"/>
    </w:pPr>
  </w:style>
  <w:style w:type="paragraph" w:styleId="Stopka">
    <w:name w:val="footer"/>
    <w:basedOn w:val="Normalny"/>
    <w:rsid w:val="00CF7B3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F7B3B"/>
    <w:pPr>
      <w:widowControl w:val="0"/>
      <w:jc w:val="both"/>
    </w:pPr>
    <w:rPr>
      <w:rFonts w:ascii="Arial Narrow" w:hAnsi="Arial Narrow"/>
      <w:sz w:val="28"/>
      <w:szCs w:val="20"/>
    </w:rPr>
  </w:style>
  <w:style w:type="paragraph" w:customStyle="1" w:styleId="Tekstpodstawowy210">
    <w:name w:val="Tekst podstawowy 210"/>
    <w:basedOn w:val="Normalny"/>
    <w:rsid w:val="00CF7B3B"/>
    <w:pPr>
      <w:spacing w:line="360" w:lineRule="auto"/>
      <w:jc w:val="center"/>
    </w:pPr>
    <w:rPr>
      <w:b/>
      <w:sz w:val="32"/>
      <w:szCs w:val="20"/>
    </w:rPr>
  </w:style>
  <w:style w:type="paragraph" w:customStyle="1" w:styleId="Tekstwstpniesformatowany">
    <w:name w:val="Tekst wstępnie sformatowany"/>
    <w:basedOn w:val="Normalny"/>
    <w:rsid w:val="00CF7B3B"/>
    <w:rPr>
      <w:rFonts w:ascii="Courier New" w:eastAsia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CF7B3B"/>
    <w:pPr>
      <w:tabs>
        <w:tab w:val="left" w:pos="397"/>
        <w:tab w:val="left" w:pos="567"/>
      </w:tabs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A092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A0928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rsid w:val="00AB2C9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AB2C99"/>
    <w:pPr>
      <w:tabs>
        <w:tab w:val="left" w:pos="397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position w:val="6"/>
      <w:szCs w:val="20"/>
      <w:lang w:eastAsia="pl-PL"/>
    </w:rPr>
  </w:style>
  <w:style w:type="paragraph" w:styleId="Nagwek">
    <w:name w:val="header"/>
    <w:basedOn w:val="Normalny"/>
    <w:link w:val="NagwekZnak"/>
    <w:rsid w:val="00AB2C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360" w:lineRule="atLeast"/>
      <w:textAlignment w:val="baseline"/>
    </w:pPr>
    <w:rPr>
      <w:position w:val="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3612D"/>
    <w:rPr>
      <w:position w:val="6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6431"/>
    <w:rPr>
      <w:sz w:val="24"/>
      <w:lang w:eastAsia="ar-SA"/>
    </w:rPr>
  </w:style>
  <w:style w:type="paragraph" w:customStyle="1" w:styleId="Default">
    <w:name w:val="Default"/>
    <w:rsid w:val="00141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7283"/>
    <w:rPr>
      <w:rFonts w:ascii="source_sans_prosemibold" w:hAnsi="source_sans_prosemibold" w:hint="default"/>
      <w:b/>
      <w:bCs/>
    </w:rPr>
  </w:style>
  <w:style w:type="paragraph" w:styleId="Tekstdymka">
    <w:name w:val="Balloon Text"/>
    <w:basedOn w:val="Normalny"/>
    <w:link w:val="TekstdymkaZnak"/>
    <w:rsid w:val="005A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7B3C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F032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2C4"/>
    <w:rPr>
      <w:lang w:eastAsia="ar-SA"/>
    </w:rPr>
  </w:style>
  <w:style w:type="character" w:styleId="Odwoanieprzypisudolnego">
    <w:name w:val="footnote reference"/>
    <w:basedOn w:val="Domylnaczcionkaakapitu"/>
    <w:rsid w:val="00F032C4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30D11"/>
  </w:style>
  <w:style w:type="paragraph" w:styleId="Akapitzlist">
    <w:name w:val="List Paragraph"/>
    <w:basedOn w:val="Normalny"/>
    <w:uiPriority w:val="34"/>
    <w:qFormat/>
    <w:rsid w:val="001E5B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1E3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ni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AF75F-C59E-4A3A-9A5A-7A645FC4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CD48A-E577-4180-84DE-33AEF2ED7C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1EE65-5475-4BE3-9439-1760F9D4236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28008D79-B801-44E5-A407-13889366E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3993</Characters>
  <Application>Microsoft Office Word</Application>
  <DocSecurity>0</DocSecurity>
  <Lines>33</Lines>
  <Paragraphs>9</Paragraphs>
  <ScaleCrop>false</ScaleCrop>
  <Company>Uniwersytet Łódzki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14 grudnia 2007r</dc:title>
  <dc:creator>User</dc:creator>
  <cp:lastModifiedBy>Sławomir Jaroszczak</cp:lastModifiedBy>
  <cp:revision>95</cp:revision>
  <cp:lastPrinted>2018-06-16T06:11:00Z</cp:lastPrinted>
  <dcterms:created xsi:type="dcterms:W3CDTF">2018-06-15T07:09:00Z</dcterms:created>
  <dcterms:modified xsi:type="dcterms:W3CDTF">2023-09-13T07:20:00Z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