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54" w:rsidRPr="001A7A77" w:rsidRDefault="00717F2F" w:rsidP="001A7A77">
      <w:pPr>
        <w:jc w:val="right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 xml:space="preserve">  </w:t>
      </w:r>
      <w:r w:rsidR="001A7A77" w:rsidRPr="001A7A77">
        <w:rPr>
          <w:rFonts w:ascii="Times New Roman" w:hAnsi="Times New Roman" w:cs="Times New Roman"/>
        </w:rPr>
        <w:t>Załącznik nr 2</w:t>
      </w:r>
    </w:p>
    <w:p w:rsidR="002F4D54" w:rsidRPr="001A7A77" w:rsidRDefault="002F4D54" w:rsidP="002F4D54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F4D54" w:rsidRPr="001A7A77" w:rsidRDefault="002F4D54" w:rsidP="002F4D54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F4D54" w:rsidRPr="001A7A77" w:rsidRDefault="002F4D54" w:rsidP="002F4D54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F4D54" w:rsidRPr="001A7A77" w:rsidRDefault="002F4D54" w:rsidP="00FE65F9">
      <w:p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>Opis przedmiotu zamówienia:</w:t>
      </w:r>
    </w:p>
    <w:p w:rsidR="002F4D54" w:rsidRPr="001A7A77" w:rsidRDefault="002F4D54" w:rsidP="00FE65F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 xml:space="preserve">Przedmiotem zamówienia jest odbiór, transport i unieszkodliwienie odpadów medycznych i weterynaryjnych, zgodnie z przepisami ustawy o odpadach.                                                                  </w:t>
      </w:r>
    </w:p>
    <w:p w:rsidR="001865D2" w:rsidRPr="001A7A77" w:rsidRDefault="001865D2" w:rsidP="00FE65F9">
      <w:pPr>
        <w:pStyle w:val="Akapitzlist"/>
        <w:spacing w:after="0" w:line="360" w:lineRule="auto"/>
        <w:ind w:left="1080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>Rocznie przekazywanych jest do unieszkodliwien</w:t>
      </w:r>
      <w:r w:rsidR="00A029FF" w:rsidRPr="001A7A77">
        <w:rPr>
          <w:rFonts w:ascii="Times New Roman" w:hAnsi="Times New Roman" w:cs="Times New Roman"/>
        </w:rPr>
        <w:t>ia około  17</w:t>
      </w:r>
      <w:r w:rsidRPr="001A7A77">
        <w:rPr>
          <w:rFonts w:ascii="Times New Roman" w:hAnsi="Times New Roman" w:cs="Times New Roman"/>
        </w:rPr>
        <w:t>0 000 kg odpadów</w:t>
      </w:r>
    </w:p>
    <w:p w:rsidR="002F4D54" w:rsidRPr="001A7A77" w:rsidRDefault="001865D2" w:rsidP="00FE65F9">
      <w:pPr>
        <w:pStyle w:val="Akapitzlist"/>
        <w:spacing w:after="0" w:line="360" w:lineRule="auto"/>
        <w:ind w:left="1080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 xml:space="preserve"> o następujących kodach:</w:t>
      </w:r>
    </w:p>
    <w:p w:rsidR="001865D2" w:rsidRPr="001A7A77" w:rsidRDefault="001865D2" w:rsidP="00FE65F9">
      <w:p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 xml:space="preserve">- 18 01 02 – części ciała i organy oraz pojemniki na krew i konserwanty, służące do jej  </w:t>
      </w:r>
    </w:p>
    <w:p w:rsidR="001865D2" w:rsidRPr="001A7A77" w:rsidRDefault="001865D2" w:rsidP="00FE65F9">
      <w:p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 xml:space="preserve">                      przechowywania (z wyłączeniem 18 01 03)</w:t>
      </w:r>
    </w:p>
    <w:p w:rsidR="001865D2" w:rsidRPr="001A7A77" w:rsidRDefault="001865D2" w:rsidP="00FE65F9">
      <w:p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 xml:space="preserve">- 18 01 03 – inne odpady, które zawierają żywe drobnoustroje chorobotwórcze lub ich toksyny oraz </w:t>
      </w:r>
    </w:p>
    <w:p w:rsidR="001865D2" w:rsidRPr="001A7A77" w:rsidRDefault="001865D2" w:rsidP="00FE65F9">
      <w:p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 xml:space="preserve">                      inne formy zdolne do przeniesienia materiału genetycznego, o których wiadomo lub co </w:t>
      </w:r>
    </w:p>
    <w:p w:rsidR="001865D2" w:rsidRPr="001A7A77" w:rsidRDefault="001865D2" w:rsidP="00FE65F9">
      <w:p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 xml:space="preserve">                      do których istnieją wiarygodne podstawy do sądzenia, że wywołują choroby u ludzi</w:t>
      </w:r>
    </w:p>
    <w:p w:rsidR="007219E6" w:rsidRPr="001A7A77" w:rsidRDefault="001865D2" w:rsidP="00FE65F9">
      <w:p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 xml:space="preserve">                       i zwierząt (</w:t>
      </w:r>
      <w:r w:rsidR="007219E6" w:rsidRPr="001A7A77">
        <w:rPr>
          <w:rFonts w:ascii="Times New Roman" w:hAnsi="Times New Roman" w:cs="Times New Roman"/>
        </w:rPr>
        <w:t xml:space="preserve">np. zainfekowane pieluchomajtki, podpaski, podkłady) </w:t>
      </w:r>
      <w:r w:rsidRPr="001A7A77">
        <w:rPr>
          <w:rFonts w:ascii="Times New Roman" w:hAnsi="Times New Roman" w:cs="Times New Roman"/>
        </w:rPr>
        <w:t xml:space="preserve">z wyłączeniem </w:t>
      </w:r>
    </w:p>
    <w:p w:rsidR="001865D2" w:rsidRPr="001A7A77" w:rsidRDefault="007219E6" w:rsidP="00FE65F9">
      <w:p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 xml:space="preserve">                      18 01 80 i 18 01 82</w:t>
      </w:r>
    </w:p>
    <w:p w:rsidR="002323C6" w:rsidRPr="001A7A77" w:rsidRDefault="002323C6" w:rsidP="00FE65F9">
      <w:p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 xml:space="preserve">- 18 01 04 – Inne odpady nie wymienione w 18 01 03 (np. opatrunki z materiału lub gipsu, pościel,   </w:t>
      </w:r>
    </w:p>
    <w:p w:rsidR="002323C6" w:rsidRPr="001A7A77" w:rsidRDefault="002323C6" w:rsidP="00FE65F9">
      <w:p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 xml:space="preserve">                      ubranie jednorazowe, pieluchy).</w:t>
      </w:r>
    </w:p>
    <w:p w:rsidR="001865D2" w:rsidRPr="001A7A77" w:rsidRDefault="001865D2" w:rsidP="00FE65F9">
      <w:p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>- 18 01 06 – chemikalia, w tym odczynniki chemiczne, zawierające substancje niebezpieczne</w:t>
      </w:r>
    </w:p>
    <w:p w:rsidR="007219E6" w:rsidRPr="001A7A77" w:rsidRDefault="007219E6" w:rsidP="00FE65F9">
      <w:p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>- 18 01 08 – leki cytotoksyczne i cytostatyczne</w:t>
      </w:r>
    </w:p>
    <w:p w:rsidR="007219E6" w:rsidRPr="001A7A77" w:rsidRDefault="007219E6" w:rsidP="00FE65F9">
      <w:p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>- 18 01 09 – leki inne niż wymienione w 18 01 08</w:t>
      </w:r>
    </w:p>
    <w:p w:rsidR="007219E6" w:rsidRPr="001A7A77" w:rsidRDefault="00652325" w:rsidP="00FE65F9">
      <w:p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>- 18 02 02 -</w:t>
      </w:r>
      <w:r w:rsidR="007219E6" w:rsidRPr="001A7A77">
        <w:rPr>
          <w:rFonts w:ascii="Times New Roman" w:hAnsi="Times New Roman" w:cs="Times New Roman"/>
        </w:rPr>
        <w:t xml:space="preserve"> inne odpady, które zawierają żywe drobnoustroje chorobotwórcze lub ich toksyny oraz </w:t>
      </w:r>
    </w:p>
    <w:p w:rsidR="007219E6" w:rsidRPr="001A7A77" w:rsidRDefault="007219E6" w:rsidP="00FE65F9">
      <w:p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 xml:space="preserve">                      inne formy zdolne do przeniesienia materiału genetycznego, o których wiadomo lub co </w:t>
      </w:r>
    </w:p>
    <w:p w:rsidR="007219E6" w:rsidRPr="001A7A77" w:rsidRDefault="007219E6" w:rsidP="00FE65F9">
      <w:p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 xml:space="preserve">                      do których istnieją wiarygodne podstawy do sądzenia, że wywołują choroby u ludzi</w:t>
      </w:r>
    </w:p>
    <w:p w:rsidR="007219E6" w:rsidRPr="001A7A77" w:rsidRDefault="007219E6" w:rsidP="00FE65F9">
      <w:p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 xml:space="preserve">                       i zwierząt </w:t>
      </w:r>
    </w:p>
    <w:p w:rsidR="007219E6" w:rsidRPr="001A7A77" w:rsidRDefault="007219E6" w:rsidP="00FE65F9">
      <w:p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>- 18 02 07 – leki cytotoksyczne i cytostatyczne</w:t>
      </w:r>
    </w:p>
    <w:p w:rsidR="007219E6" w:rsidRPr="001A7A77" w:rsidRDefault="007219E6" w:rsidP="00FE65F9">
      <w:p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>- 18 02 08 – leki inne niż wymienione w 18 02 07</w:t>
      </w:r>
    </w:p>
    <w:p w:rsidR="007219E6" w:rsidRPr="001A7A77" w:rsidRDefault="007219E6" w:rsidP="00FE65F9">
      <w:pPr>
        <w:spacing w:after="0" w:line="360" w:lineRule="auto"/>
        <w:rPr>
          <w:rFonts w:ascii="Times New Roman" w:hAnsi="Times New Roman" w:cs="Times New Roman"/>
        </w:rPr>
      </w:pPr>
    </w:p>
    <w:p w:rsidR="007219E6" w:rsidRPr="001A7A77" w:rsidRDefault="007219E6" w:rsidP="00FE65F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>Ilość odpadów podana w punkcie 1 stanowi wielkość orientacyjną i Zamawiający zastrzega sobie prawo do przekazania mniejszej lub większej ilości odpadów do unieszkodliwienia.</w:t>
      </w:r>
    </w:p>
    <w:p w:rsidR="007219E6" w:rsidRPr="001A7A77" w:rsidRDefault="007219E6" w:rsidP="00FE65F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>Zakres przedmiotu zamówienia obejmuje:</w:t>
      </w:r>
    </w:p>
    <w:p w:rsidR="007219E6" w:rsidRPr="001A7A77" w:rsidRDefault="007219E6" w:rsidP="00FE65F9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 xml:space="preserve">Ważenie i załadunek odpadów u </w:t>
      </w:r>
      <w:r w:rsidR="00652325" w:rsidRPr="001A7A77">
        <w:rPr>
          <w:rFonts w:ascii="Times New Roman" w:hAnsi="Times New Roman" w:cs="Times New Roman"/>
        </w:rPr>
        <w:t xml:space="preserve"> </w:t>
      </w:r>
      <w:r w:rsidRPr="001A7A77">
        <w:rPr>
          <w:rFonts w:ascii="Times New Roman" w:hAnsi="Times New Roman" w:cs="Times New Roman"/>
        </w:rPr>
        <w:t>Z</w:t>
      </w:r>
      <w:r w:rsidR="000F08C8" w:rsidRPr="001A7A77">
        <w:rPr>
          <w:rFonts w:ascii="Times New Roman" w:hAnsi="Times New Roman" w:cs="Times New Roman"/>
        </w:rPr>
        <w:t>amawiają</w:t>
      </w:r>
      <w:r w:rsidRPr="001A7A77">
        <w:rPr>
          <w:rFonts w:ascii="Times New Roman" w:hAnsi="Times New Roman" w:cs="Times New Roman"/>
        </w:rPr>
        <w:t>cego</w:t>
      </w:r>
    </w:p>
    <w:p w:rsidR="007219E6" w:rsidRPr="001A7A77" w:rsidRDefault="000F08C8" w:rsidP="00FE65F9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>Transport odpadów do miejsca ich unieszkodliwienia</w:t>
      </w:r>
    </w:p>
    <w:p w:rsidR="000F08C8" w:rsidRPr="001A7A77" w:rsidRDefault="000F08C8" w:rsidP="00FE65F9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>Unieszkodliwienie odpadów</w:t>
      </w:r>
    </w:p>
    <w:p w:rsidR="007219E6" w:rsidRPr="001A7A77" w:rsidRDefault="000F08C8" w:rsidP="00FE65F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>Odpady będą odbierane 5x w tygodniu (poniedziałek, wtorek, środa, czwartek, piątek), w godzinach 8.00 – 14.00</w:t>
      </w:r>
    </w:p>
    <w:p w:rsidR="000F08C8" w:rsidRPr="001A7A77" w:rsidRDefault="000F08C8" w:rsidP="00FE65F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lastRenderedPageBreak/>
        <w:t xml:space="preserve">Wykonawca jest zobowiązany każdorazowo do dostarczenia czystych i zdezynfekowanych pojemników, w których będą gromadzone i transportowane </w:t>
      </w:r>
      <w:r w:rsidR="00787EEA" w:rsidRPr="001A7A77">
        <w:rPr>
          <w:rFonts w:ascii="Times New Roman" w:hAnsi="Times New Roman" w:cs="Times New Roman"/>
        </w:rPr>
        <w:t xml:space="preserve">wszystkie  wytworzone przez  Zamawiającego </w:t>
      </w:r>
      <w:r w:rsidRPr="001A7A77">
        <w:rPr>
          <w:rFonts w:ascii="Times New Roman" w:hAnsi="Times New Roman" w:cs="Times New Roman"/>
        </w:rPr>
        <w:t>odpady</w:t>
      </w:r>
      <w:r w:rsidR="00787EEA" w:rsidRPr="001A7A77">
        <w:rPr>
          <w:rFonts w:ascii="Times New Roman" w:hAnsi="Times New Roman" w:cs="Times New Roman"/>
        </w:rPr>
        <w:t xml:space="preserve"> medyczne</w:t>
      </w:r>
      <w:r w:rsidR="004B34F8" w:rsidRPr="001A7A7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A7A77">
        <w:rPr>
          <w:rFonts w:ascii="Times New Roman" w:hAnsi="Times New Roman" w:cs="Times New Roman"/>
        </w:rPr>
        <w:t xml:space="preserve"> do miejsca unieszkodliwienia.</w:t>
      </w:r>
    </w:p>
    <w:p w:rsidR="000F08C8" w:rsidRPr="001A7A77" w:rsidRDefault="000F08C8" w:rsidP="00FE65F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 xml:space="preserve">W przypadku realizacji części zamówienia przez podwykonawcę, zarówno wykonawca jak i podwykonawca muszą przez cały okres realizacji umowy posiadać aktualne </w:t>
      </w:r>
      <w:r w:rsidR="00FE65F9" w:rsidRPr="001A7A77">
        <w:rPr>
          <w:rFonts w:ascii="Times New Roman" w:hAnsi="Times New Roman" w:cs="Times New Roman"/>
        </w:rPr>
        <w:t xml:space="preserve"> </w:t>
      </w:r>
      <w:r w:rsidRPr="001A7A77">
        <w:rPr>
          <w:rFonts w:ascii="Times New Roman" w:hAnsi="Times New Roman" w:cs="Times New Roman"/>
        </w:rPr>
        <w:t>decyzje , wydane przez właściwy organ.</w:t>
      </w:r>
    </w:p>
    <w:p w:rsidR="000F08C8" w:rsidRPr="001A7A77" w:rsidRDefault="000F08C8" w:rsidP="00FE65F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>Wykonawca bądź podwykonawca musi posiadać instalację do termicznego unieszkodliwiania odpadów medycznych oraz aktualną decyzję  zezwalającą na jej użytkowanie, wydaną przez uprawniony organ.</w:t>
      </w:r>
    </w:p>
    <w:p w:rsidR="000F08C8" w:rsidRPr="001A7A77" w:rsidRDefault="000F08C8" w:rsidP="00FE65F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>Cena jednostkowa unieszkodliwienia jednego kilograma odpadów, obejmuje wszystkie koszty związane z realizacją zakresu przedmiotu zamówienia.</w:t>
      </w:r>
    </w:p>
    <w:p w:rsidR="000F08C8" w:rsidRPr="001A7A77" w:rsidRDefault="000F08C8" w:rsidP="00FE65F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A7A77">
        <w:rPr>
          <w:rFonts w:ascii="Times New Roman" w:hAnsi="Times New Roman" w:cs="Times New Roman"/>
        </w:rPr>
        <w:t>Cena jednostkowa unieszkodliwienia jednego kilograma odpadów jest stała przez cały okres realizacji umowy.</w:t>
      </w:r>
    </w:p>
    <w:p w:rsidR="005D4298" w:rsidRDefault="005D4298" w:rsidP="00FE65F9">
      <w:pPr>
        <w:spacing w:after="0" w:line="360" w:lineRule="auto"/>
      </w:pPr>
    </w:p>
    <w:sectPr w:rsidR="005D4298" w:rsidSect="0000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2DB8"/>
    <w:multiLevelType w:val="multilevel"/>
    <w:tmpl w:val="B4F220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642D606B"/>
    <w:multiLevelType w:val="hybridMultilevel"/>
    <w:tmpl w:val="AFE0B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D54"/>
    <w:rsid w:val="00004F0C"/>
    <w:rsid w:val="00084F36"/>
    <w:rsid w:val="000F08C8"/>
    <w:rsid w:val="00133F25"/>
    <w:rsid w:val="001865D2"/>
    <w:rsid w:val="001A7A77"/>
    <w:rsid w:val="002323C6"/>
    <w:rsid w:val="002F4D54"/>
    <w:rsid w:val="00354F8E"/>
    <w:rsid w:val="004B34F8"/>
    <w:rsid w:val="005D4298"/>
    <w:rsid w:val="00652325"/>
    <w:rsid w:val="00717F2F"/>
    <w:rsid w:val="007219E6"/>
    <w:rsid w:val="00787EEA"/>
    <w:rsid w:val="00852562"/>
    <w:rsid w:val="009442C6"/>
    <w:rsid w:val="009665FC"/>
    <w:rsid w:val="00A029FF"/>
    <w:rsid w:val="00D153AF"/>
    <w:rsid w:val="00D76CCA"/>
    <w:rsid w:val="00DA3A65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Szpital</cp:lastModifiedBy>
  <cp:revision>3</cp:revision>
  <cp:lastPrinted>2020-04-23T07:44:00Z</cp:lastPrinted>
  <dcterms:created xsi:type="dcterms:W3CDTF">2020-04-30T07:57:00Z</dcterms:created>
  <dcterms:modified xsi:type="dcterms:W3CDTF">2020-04-30T08:10:00Z</dcterms:modified>
</cp:coreProperties>
</file>