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178B45" w14:textId="252C4109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AE0D4F" w:rsidRPr="00B2070D" w14:paraId="00EA0122" w14:textId="77777777" w:rsidTr="00117EAE">
        <w:trPr>
          <w:trHeight w:val="7066"/>
        </w:trPr>
        <w:tc>
          <w:tcPr>
            <w:tcW w:w="13041" w:type="dxa"/>
          </w:tcPr>
          <w:p w14:paraId="7546C82E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77A7F2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716BD68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5112B69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5F390E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7C0AC3C8" w14:textId="77777777" w:rsidR="00AE0D4F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405D601" w14:textId="77777777"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EEFB211" w14:textId="77777777"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3C8EF784" w14:textId="77777777"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53BA456A" w14:textId="77777777" w:rsidR="00117EAE" w:rsidRPr="00B2070D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C05D1C5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460D9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764D395F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B9EE44E" w14:textId="77777777" w:rsidR="00AE0D4F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69A9424D" w14:textId="77777777" w:rsidR="00117EAE" w:rsidRPr="00B2070D" w:rsidRDefault="00117EAE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1D61662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3C97D7E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2841AF0D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7AE5572B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B4DF778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091B915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1A3427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F38DDB6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739E883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3DC064A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4AE9FECD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DE0E7FA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08300BB5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63DE6D6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7FCD6F8A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73CEC22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473B9683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540A0857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1FEEC8E6" w14:textId="77777777" w:rsidR="00AE0D4F" w:rsidRDefault="00AE0D4F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269DEA7C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39631A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9B9DEF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6AA39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BD22B9" w14:textId="77777777" w:rsidR="00AE0D4F" w:rsidRPr="00B2070D" w:rsidRDefault="00AE0D4F" w:rsidP="00117EAE">
            <w:pPr>
              <w:ind w:right="-286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40DBFE03" w14:textId="77777777" w:rsidTr="00117EAE">
        <w:trPr>
          <w:trHeight w:val="40"/>
        </w:trPr>
        <w:tc>
          <w:tcPr>
            <w:tcW w:w="13041" w:type="dxa"/>
          </w:tcPr>
          <w:p w14:paraId="2C3A1460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B2C61FF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00B83EAE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7495C7F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146E5253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7590574" w14:textId="77777777" w:rsidR="00AE0D4F" w:rsidRPr="00B2070D" w:rsidRDefault="00AE0D4F" w:rsidP="001147A0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1147A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Samodzielny Publiczny Zakład Opieki Zdrowotnej „MEDITRANS OSTROŁEKA” Stację Pogotowia Ratunkowego i Transportu Sanitarnego w Ostrołęce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5D332208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0DAD8685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550E4839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1FF59D7B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2CA74B4E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900BE16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1C89282A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4D68263" w14:textId="77777777"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54F378" w14:textId="77777777" w:rsidR="001147A0" w:rsidRPr="00856495" w:rsidRDefault="001147A0" w:rsidP="001147A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</w:t>
            </w:r>
            <w:r w:rsidR="00D8059B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materiałów medycznych na potrzeby</w:t>
            </w:r>
          </w:p>
          <w:p w14:paraId="0A0D24D4" w14:textId="77777777" w:rsidR="00AE0D4F" w:rsidRPr="00B2070D" w:rsidRDefault="001147A0" w:rsidP="001147A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SPZOZ „MEDITRANS OSTROŁĘKA” </w:t>
            </w:r>
            <w:proofErr w:type="spellStart"/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SPRiTS</w:t>
            </w:r>
            <w:proofErr w:type="spellEnd"/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w Ostrołęce</w:t>
            </w:r>
          </w:p>
          <w:p w14:paraId="354A9183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BD26C9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85987A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F3767A6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B901149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F41062" w14:textId="3FFFE81D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147A0">
              <w:rPr>
                <w:rStyle w:val="Pogrubienie"/>
                <w:rFonts w:ascii="Arial" w:hAnsi="Arial" w:cs="Arial"/>
                <w:sz w:val="24"/>
                <w:szCs w:val="24"/>
              </w:rPr>
              <w:t>SPRiTS.T.262.</w:t>
            </w:r>
            <w:r w:rsidR="00FE79AC">
              <w:rPr>
                <w:rStyle w:val="Pogrubienie"/>
                <w:rFonts w:ascii="Arial" w:hAnsi="Arial" w:cs="Arial"/>
                <w:sz w:val="24"/>
                <w:szCs w:val="24"/>
              </w:rPr>
              <w:t>21.1</w:t>
            </w:r>
            <w:r w:rsidR="001147A0">
              <w:rPr>
                <w:rStyle w:val="Pogrubienie"/>
                <w:rFonts w:ascii="Arial" w:hAnsi="Arial" w:cs="Arial"/>
                <w:sz w:val="24"/>
                <w:szCs w:val="24"/>
              </w:rPr>
              <w:t>.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FE79AC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E256AFA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4C85B776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52AC9241" w14:textId="77777777" w:rsidR="00AE0D4F" w:rsidRPr="00B2070D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4173A74C" w14:textId="77777777" w:rsidR="00AE0D4F" w:rsidRDefault="00AE0D4F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0CE5E6BA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6AD1386C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776E72AE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63326955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FFFBFEB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31724C46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08E4F239" w14:textId="77777777" w:rsidR="00117EAE" w:rsidRPr="00590403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522D318C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2AD2B495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7066811B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773E5DE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4462F45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339037B1" w14:textId="77777777"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3EB56209" w14:textId="77777777"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0173" w:type="dxa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C05115" w:rsidRPr="00A4290F" w14:paraId="4BACBE14" w14:textId="77777777" w:rsidTr="00117EAE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F7EB9DA" w14:textId="77777777" w:rsidR="00C05115" w:rsidRPr="00A4290F" w:rsidRDefault="00D8059B" w:rsidP="00D8059B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59B">
              <w:rPr>
                <w:rFonts w:ascii="Arial" w:hAnsi="Arial" w:cs="Arial"/>
                <w:b/>
                <w:bCs/>
                <w:sz w:val="22"/>
                <w:szCs w:val="22"/>
              </w:rPr>
              <w:t>Zakup materiałów medycznych na potrzeby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805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SPZOZ „MEDITRANS OSTROŁĘKA”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proofErr w:type="spellStart"/>
            <w:r w:rsidRPr="00D8059B">
              <w:rPr>
                <w:rFonts w:ascii="Arial" w:hAnsi="Arial" w:cs="Arial"/>
                <w:b/>
                <w:bCs/>
                <w:sz w:val="22"/>
                <w:szCs w:val="22"/>
              </w:rPr>
              <w:t>SPRiTS</w:t>
            </w:r>
            <w:proofErr w:type="spellEnd"/>
            <w:r w:rsidRPr="00D805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w Ostrołęce</w:t>
            </w:r>
          </w:p>
        </w:tc>
      </w:tr>
      <w:tr w:rsidR="00D8059B" w:rsidRPr="00A4290F" w14:paraId="335883C3" w14:textId="77777777" w:rsidTr="00117EAE">
        <w:trPr>
          <w:trHeight w:val="579"/>
        </w:trPr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F5F5" w14:textId="77777777" w:rsidR="00D8059B" w:rsidRPr="00A4290F" w:rsidRDefault="00D8059B" w:rsidP="00C05115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/>
                <w:b/>
                <w:bCs/>
              </w:rPr>
              <w:t>Wartość brutto</w:t>
            </w:r>
          </w:p>
          <w:p w14:paraId="025C990A" w14:textId="77777777" w:rsidR="00D8059B" w:rsidRDefault="00D8059B" w:rsidP="00C05115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/>
                <w:b/>
                <w:bCs/>
              </w:rPr>
              <w:t>w PLN</w:t>
            </w:r>
          </w:p>
          <w:p w14:paraId="4D4D74A9" w14:textId="77777777" w:rsidR="003460D9" w:rsidRDefault="003460D9" w:rsidP="003460D9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(wartość brutto obliczona na podstawie ilości</w:t>
            </w:r>
          </w:p>
          <w:p w14:paraId="6ABF3CF9" w14:textId="6E226046" w:rsidR="00A22041" w:rsidRPr="00A4290F" w:rsidRDefault="003460D9" w:rsidP="003460D9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szacunkowej podanej w Opisie Przedmiotu Zamówienia)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92FF4A" w14:textId="77777777" w:rsidR="00D8059B" w:rsidRPr="00A4290F" w:rsidRDefault="00D8059B" w:rsidP="00C05115">
            <w:pPr>
              <w:ind w:left="-119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D8059B" w:rsidRPr="00A4290F" w14:paraId="394CEB06" w14:textId="77777777" w:rsidTr="00117EAE">
        <w:trPr>
          <w:trHeight w:val="579"/>
        </w:trPr>
        <w:tc>
          <w:tcPr>
            <w:tcW w:w="5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AD6C" w14:textId="77777777" w:rsidR="00D8059B" w:rsidRPr="00A4290F" w:rsidRDefault="00D8059B" w:rsidP="00FE79AC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1036B" w14:textId="77777777" w:rsidR="00D8059B" w:rsidRPr="00A4290F" w:rsidRDefault="00D8059B" w:rsidP="00D8059B">
            <w:pPr>
              <w:ind w:left="142" w:right="-286"/>
              <w:jc w:val="center"/>
              <w:rPr>
                <w:rFonts w:ascii="Arial" w:hAnsi="Arial"/>
              </w:rPr>
            </w:pPr>
          </w:p>
        </w:tc>
      </w:tr>
    </w:tbl>
    <w:p w14:paraId="56E12623" w14:textId="77777777" w:rsidR="00F945DB" w:rsidRDefault="00F945DB" w:rsidP="001A76C7">
      <w:pPr>
        <w:ind w:left="142" w:right="-286"/>
        <w:rPr>
          <w:sz w:val="16"/>
          <w:szCs w:val="16"/>
        </w:rPr>
      </w:pPr>
    </w:p>
    <w:p w14:paraId="1680E835" w14:textId="77777777" w:rsidR="00A55F75" w:rsidRDefault="00A55F75" w:rsidP="001A76C7">
      <w:pPr>
        <w:ind w:left="142" w:right="-286"/>
        <w:rPr>
          <w:sz w:val="16"/>
          <w:szCs w:val="16"/>
        </w:rPr>
      </w:pPr>
    </w:p>
    <w:p w14:paraId="6A58E469" w14:textId="77777777" w:rsidR="00A55F75" w:rsidRPr="0073136E" w:rsidRDefault="00A55F75" w:rsidP="001A76C7">
      <w:pPr>
        <w:ind w:left="142" w:right="-286"/>
        <w:rPr>
          <w:sz w:val="16"/>
          <w:szCs w:val="16"/>
        </w:rPr>
      </w:pPr>
    </w:p>
    <w:p w14:paraId="6F3F81F5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726990D5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56E62CE5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57552E39" w14:textId="77777777"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9DB2329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66E0CFA8" w14:textId="77777777"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598B524C" w14:textId="77777777"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50E10786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63EA7851" w14:textId="77777777"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3516B70F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4379890D" w14:textId="77777777" w:rsidR="00000488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288B7FF5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0AB89161" w14:textId="77777777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65ADF2A1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5D41F3C3" w14:textId="730FCB87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</w:t>
      </w:r>
      <w:r w:rsidR="008C01C8">
        <w:rPr>
          <w:sz w:val="20"/>
          <w:szCs w:val="20"/>
        </w:rPr>
        <w:t>Z</w:t>
      </w:r>
      <w:r w:rsidRPr="0021283D">
        <w:rPr>
          <w:sz w:val="20"/>
          <w:szCs w:val="20"/>
        </w:rPr>
        <w:t>.</w:t>
      </w:r>
    </w:p>
    <w:p w14:paraId="4631618C" w14:textId="77777777" w:rsidR="00447610" w:rsidRPr="0021283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6F780C4D" w14:textId="77777777"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</w:t>
      </w:r>
      <w:proofErr w:type="spellStart"/>
      <w:r w:rsidRPr="0021283D">
        <w:rPr>
          <w:sz w:val="20"/>
          <w:szCs w:val="20"/>
        </w:rPr>
        <w:t>t.j</w:t>
      </w:r>
      <w:proofErr w:type="spellEnd"/>
      <w:r w:rsidRPr="0021283D">
        <w:rPr>
          <w:sz w:val="20"/>
          <w:szCs w:val="20"/>
        </w:rPr>
        <w:t>. Dz. U. z 2021 r. poz. 162) jest:</w:t>
      </w:r>
    </w:p>
    <w:p w14:paraId="6B7CDB02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2FEAD171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5E719D50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lastRenderedPageBreak/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47ACE7EB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14:paraId="4F4A04C0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65A5268B" w14:textId="77777777"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0BC498D0" w14:textId="77777777" w:rsidR="00B94876" w:rsidRPr="0021283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10270FC6" w14:textId="77777777"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4594D8D9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Pakietu nr 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7A4FE654" w14:textId="77777777" w:rsidR="00447610" w:rsidRPr="0021283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66441B20" w14:textId="77777777"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5DD18925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4A872735" w14:textId="77777777" w:rsidR="007E5662" w:rsidRPr="0021283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21283D">
        <w:rPr>
          <w:bCs/>
          <w:sz w:val="20"/>
          <w:szCs w:val="20"/>
        </w:rPr>
        <w:t>t.j</w:t>
      </w:r>
      <w:proofErr w:type="spellEnd"/>
      <w:r w:rsidRPr="0021283D">
        <w:rPr>
          <w:bCs/>
          <w:sz w:val="20"/>
          <w:szCs w:val="20"/>
        </w:rPr>
        <w:t xml:space="preserve">. Dz. U. z 2020 r. poz. 1913 z </w:t>
      </w:r>
      <w:proofErr w:type="spellStart"/>
      <w:r w:rsidRPr="0021283D">
        <w:rPr>
          <w:bCs/>
          <w:sz w:val="20"/>
          <w:szCs w:val="20"/>
        </w:rPr>
        <w:t>późn</w:t>
      </w:r>
      <w:proofErr w:type="spellEnd"/>
      <w:r w:rsidRPr="0021283D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14:paraId="3DF80322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6E9CF1E3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15F876B2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77EE4D6C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0C1D225F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14:paraId="54BC4CFC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56E23B68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400DF925" w14:textId="77777777" w:rsidR="00E63E40" w:rsidRPr="0021283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731BDDA6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0F132803" w14:textId="77777777"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6CF2B48F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3605B801" w14:textId="77777777" w:rsidR="004D7F22" w:rsidRPr="0021283D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1470C121" w14:textId="77777777"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44ADBC65" w14:textId="77777777" w:rsidR="006E2B55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58214B60" w14:textId="77777777"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1055962B" w14:textId="77777777"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3E6E9F80" w14:textId="77777777"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34E9CDF6" w14:textId="77777777"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088F35C1" w14:textId="77777777"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790DE95A" w14:textId="77777777"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25BE2366" w14:textId="77777777"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0A60C3B8" w14:textId="77777777"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3D411E25" w14:textId="77777777"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062E430B" w14:textId="77777777"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37CEA90E" w14:textId="77777777" w:rsidR="00A55F75" w:rsidRDefault="00A55F75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38506F" w14:textId="777777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21727DB4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404D31E4" w14:textId="77777777"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C7FC6F3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7D005148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03B44D9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4CCCFEE4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6F5B444C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B57FECA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9D64382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4BE88793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32A5F8D5" w14:textId="77777777" w:rsidR="00F941EE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14:paraId="2447C278" w14:textId="77777777" w:rsidR="00117EAE" w:rsidRDefault="00117EA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</w:p>
    <w:p w14:paraId="6FFC4D2F" w14:textId="77777777" w:rsidR="00117EAE" w:rsidRDefault="00117EAE">
      <w:pPr>
        <w:suppressAutoHyphens w:val="0"/>
        <w:autoSpaceDE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35954D" w14:textId="6BCB8040" w:rsidR="00E80ED8" w:rsidRPr="00E80ED8" w:rsidRDefault="00E80ED8" w:rsidP="00E80ED8">
      <w:pPr>
        <w:ind w:left="-567"/>
        <w:jc w:val="right"/>
        <w:rPr>
          <w:rFonts w:ascii="Arial" w:hAnsi="Arial" w:cs="Arial"/>
          <w:bCs/>
          <w:sz w:val="22"/>
        </w:rPr>
      </w:pPr>
      <w:r w:rsidRPr="00E80ED8">
        <w:rPr>
          <w:rFonts w:ascii="Arial" w:hAnsi="Arial" w:cs="Arial"/>
          <w:bCs/>
          <w:sz w:val="22"/>
        </w:rPr>
        <w:lastRenderedPageBreak/>
        <w:t>Formular</w:t>
      </w:r>
      <w:bookmarkStart w:id="0" w:name="_GoBack"/>
      <w:bookmarkEnd w:id="0"/>
      <w:r w:rsidRPr="00E80ED8">
        <w:rPr>
          <w:rFonts w:ascii="Arial" w:hAnsi="Arial" w:cs="Arial"/>
          <w:bCs/>
          <w:sz w:val="22"/>
        </w:rPr>
        <w:t>z cenowy</w:t>
      </w:r>
    </w:p>
    <w:p w14:paraId="3D29EAE0" w14:textId="77777777" w:rsidR="00117EAE" w:rsidRDefault="00117EAE" w:rsidP="00117EAE">
      <w:pPr>
        <w:ind w:left="-567"/>
        <w:rPr>
          <w:rFonts w:ascii="Arial" w:hAnsi="Arial" w:cs="Arial"/>
          <w:b/>
          <w:bCs/>
          <w:sz w:val="28"/>
        </w:rPr>
      </w:pPr>
      <w:r w:rsidRPr="00113E3C">
        <w:rPr>
          <w:rFonts w:ascii="Arial" w:hAnsi="Arial" w:cs="Arial"/>
          <w:b/>
          <w:bCs/>
          <w:sz w:val="28"/>
        </w:rPr>
        <w:t xml:space="preserve">Zakup </w:t>
      </w:r>
      <w:r>
        <w:rPr>
          <w:rFonts w:ascii="Arial" w:hAnsi="Arial" w:cs="Arial"/>
          <w:b/>
          <w:bCs/>
          <w:sz w:val="28"/>
        </w:rPr>
        <w:t xml:space="preserve">materiałów medycznych na potrzeby </w:t>
      </w:r>
      <w:r w:rsidRPr="00113E3C">
        <w:rPr>
          <w:rFonts w:ascii="Arial" w:hAnsi="Arial" w:cs="Arial"/>
          <w:b/>
          <w:bCs/>
          <w:sz w:val="28"/>
        </w:rPr>
        <w:t xml:space="preserve">SPZOZ „MEDITRANS OSTROŁĘKA” </w:t>
      </w:r>
      <w:proofErr w:type="spellStart"/>
      <w:r w:rsidRPr="00113E3C">
        <w:rPr>
          <w:rFonts w:ascii="Arial" w:hAnsi="Arial" w:cs="Arial"/>
          <w:b/>
          <w:bCs/>
          <w:sz w:val="28"/>
        </w:rPr>
        <w:t>SPRiTS</w:t>
      </w:r>
      <w:proofErr w:type="spellEnd"/>
      <w:r w:rsidRPr="00113E3C">
        <w:rPr>
          <w:rFonts w:ascii="Arial" w:hAnsi="Arial" w:cs="Arial"/>
          <w:b/>
          <w:bCs/>
          <w:sz w:val="28"/>
        </w:rPr>
        <w:t xml:space="preserve">  w Ostrołęce</w:t>
      </w:r>
    </w:p>
    <w:p w14:paraId="0C24754F" w14:textId="77777777" w:rsidR="00BB05F1" w:rsidRPr="00FB0D34" w:rsidRDefault="00BB05F1" w:rsidP="00DC46E8">
      <w:pPr>
        <w:rPr>
          <w:rFonts w:ascii="Arial" w:hAnsi="Arial" w:cs="Arial"/>
          <w:b/>
          <w:bCs/>
          <w:sz w:val="28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4063"/>
        <w:gridCol w:w="633"/>
        <w:gridCol w:w="1257"/>
        <w:gridCol w:w="1417"/>
        <w:gridCol w:w="1418"/>
        <w:gridCol w:w="1417"/>
        <w:gridCol w:w="992"/>
        <w:gridCol w:w="1134"/>
        <w:gridCol w:w="2410"/>
      </w:tblGrid>
      <w:tr w:rsidR="00F70392" w:rsidRPr="00F70392" w14:paraId="74CD9ECC" w14:textId="77777777" w:rsidTr="0068212F">
        <w:trPr>
          <w:trHeight w:val="12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94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59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39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E59" w14:textId="2AC82F2F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szacunkowa </w:t>
            </w:r>
            <w:r w:rsidR="003D513E"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  <w:r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12 miesięcy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B54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1F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netto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A0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Cena jednostkowa brutto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4D68" w14:textId="77777777" w:rsid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</w:t>
            </w:r>
          </w:p>
          <w:p w14:paraId="7AD28E9B" w14:textId="30573E83" w:rsidR="003D513E" w:rsidRPr="00F70392" w:rsidRDefault="003D513E" w:rsidP="00F70392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EC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D74" w14:textId="77777777" w:rsidR="00F70392" w:rsidRPr="00F70392" w:rsidRDefault="00F70392" w:rsidP="0068212F">
            <w:pPr>
              <w:suppressAutoHyphens w:val="0"/>
              <w:autoSpaceDE/>
              <w:ind w:left="-7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Producent/numer katalogowy lub nazwa handlowa </w:t>
            </w:r>
          </w:p>
        </w:tc>
      </w:tr>
      <w:tr w:rsidR="00F70392" w:rsidRPr="00F70392" w14:paraId="08C39007" w14:textId="77777777" w:rsidTr="0068212F">
        <w:trPr>
          <w:trHeight w:val="9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F92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576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Cewnik do podawania tlenu 2,0m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E03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DB2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198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5A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97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7AB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5F9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55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9C0BC27" w14:textId="77777777" w:rsidTr="0068212F">
        <w:trPr>
          <w:trHeight w:val="18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1BB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D51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Cewnik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Foley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dwudrożny opakowane podwójnie –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wewnetrzne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folia, zewnętrzne papier/folia CH14,16,18,20,22 balon 5-10ml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58BE" w14:textId="18401264" w:rsidR="00F70392" w:rsidRPr="00F70392" w:rsidRDefault="0068212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535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A35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B1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0B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D2D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27F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46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BF1397F" w14:textId="77777777" w:rsidTr="0068212F">
        <w:trPr>
          <w:trHeight w:val="8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2F7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F1E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Cewnik do odsysania górnych dróg oddechowych 12,14,16,20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5639" w14:textId="551A2D86" w:rsidR="00F70392" w:rsidRPr="00F70392" w:rsidRDefault="0068212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D13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761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A6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CA7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64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D90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EA4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2F0E8EC" w14:textId="77777777" w:rsidTr="0068212F">
        <w:trPr>
          <w:trHeight w:val="7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B49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36A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Dren do odsysania CH24 dł.210cm lejek-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kapkon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0BFA" w14:textId="14EBE00E" w:rsidR="00F70392" w:rsidRPr="00F70392" w:rsidRDefault="0068212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3E9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758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E7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63A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9D8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B21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90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93EC2BD" w14:textId="77777777" w:rsidTr="0068212F">
        <w:trPr>
          <w:trHeight w:val="7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7BF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0248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Dren tlenowy 2,1m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63B0" w14:textId="553A8C84" w:rsidR="00F70392" w:rsidRPr="00F70392" w:rsidRDefault="0068212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477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0CE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D8B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8B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B5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20A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04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8FBEF20" w14:textId="77777777" w:rsidTr="0068212F">
        <w:trPr>
          <w:trHeight w:val="13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B02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D7E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Elektroda do defibrylacji 11996-000091 a`2szt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234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E64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43C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06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EA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78F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46D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AA8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B50C2E2" w14:textId="77777777" w:rsidTr="0068212F">
        <w:trPr>
          <w:trHeight w:val="16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9DC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E92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Elektroda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eKG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dla dorosłych; owalne, podłoże piankowe, żel stały, zmniejszający impedancję skóry,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złacze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zatrzaskowe, pojedyncze, opakowanie 50szt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Wymiar [mm]: min. 47x34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DAC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DCA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38B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E3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2E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98D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B3D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DA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CBD5E9A" w14:textId="77777777" w:rsidTr="0068212F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375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2FD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Elastyczna siatka opatrunkowa 2 x 10m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5819" w14:textId="15BC7615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75C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E3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5C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06D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07C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D35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376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AEAA177" w14:textId="77777777" w:rsidTr="006821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60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3D1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Elastyczna siatka opatrunkowa 4 x 10m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369" w14:textId="09B7861F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0C9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91D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94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B8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79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BBC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C1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2AFA2E3" w14:textId="77777777" w:rsidTr="006821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11E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D58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Elastyczna siatka opatrunkowa 6 x 10m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152B" w14:textId="1B0563EC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D12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B9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37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FD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6E8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04B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64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D0A5E60" w14:textId="77777777" w:rsidTr="006821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CCA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6D4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Elastyczna siatka opatrunkowa 8 x 10m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5A61" w14:textId="2FD269B7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FC4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FCB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F3C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1E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18E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A67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E42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02C9BBA" w14:textId="77777777" w:rsidTr="0068212F">
        <w:trPr>
          <w:trHeight w:val="21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30C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E48" w14:textId="666047BF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Filtr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elektorstatyczny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z zakresem </w:t>
            </w:r>
            <w:r w:rsidR="0068212F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objętości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oddechowej 150-1200ml, skuteczność filtracyjna względem bakterii ≥  99,9999 %,objętość wewnętrzn</w:t>
            </w:r>
            <w:r w:rsidR="00F5713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36ml,waga 19g.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AE61" w14:textId="2E8472B4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7A3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1B3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6A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57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B80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AF1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FB9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135BA71E" w14:textId="77777777" w:rsidTr="0068212F">
        <w:trPr>
          <w:trHeight w:val="8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154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F93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Gaza 1m2 17N jałowa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D183" w14:textId="3B66305E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508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1EE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E3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4F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F4B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D42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D8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50A995A" w14:textId="77777777" w:rsidTr="0068212F">
        <w:trPr>
          <w:trHeight w:val="7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EE8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FEE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Igła iniekcyjna 0,5 x 25 a'100szt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F63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4D0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15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43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A6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46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136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59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1360D8D2" w14:textId="77777777" w:rsidTr="0068212F">
        <w:trPr>
          <w:trHeight w:val="9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0BA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0F6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Igła iniekcyjna 0,6x30; 0,7x40; 0,8x40 a'100szt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138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44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A1E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D9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4C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DED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6C3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96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B23AE24" w14:textId="77777777" w:rsidTr="0068212F">
        <w:trPr>
          <w:trHeight w:val="9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AB3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B12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Igła iniekcyjna 1,20x 40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=100szt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8F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928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275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11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F9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81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D80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15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13B5420D" w14:textId="77777777" w:rsidTr="0068212F">
        <w:trPr>
          <w:trHeight w:val="8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69C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050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Kapturki ochronne do termometru Braun 06000-800 '20szt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36A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DF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F59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58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C2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A42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D45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0B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C4150DB" w14:textId="77777777" w:rsidTr="0068212F">
        <w:trPr>
          <w:trHeight w:val="42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B9D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9F9" w14:textId="0189D086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Kaniule wykonane z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biokompatybilnego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poliuretanu  widocznego w RTG; z korkiem portu głównego zamykanym w systemie samozatrzaskowym; posiadające zastawkę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antyzwrotną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; min 5 pasków RTG; opakowanie typu TYVEC; ,na opakowanie fabrycznie nadrukowana informacja o braku zawartości PCV i lateksu. Rozmiar: 0,9 - 22Gx25mm przepływ 42ml/min; 1.1-20Gx32mm przepływ 67ml/min; 1.3-18Gx32mm przepływ 103ml/min;1.3-18Gx45mm przepływ 103ml/min;  1,5-17Gx45mm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przepływ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133ml/min; 1,8-16Gx45mm przepływ 236ml/min;2,0-14Gx45mm przepływ 270 ml/min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7287" w14:textId="58D9364E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59F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558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A3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20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24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8B5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02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56D0242" w14:textId="77777777" w:rsidTr="0068212F">
        <w:trPr>
          <w:trHeight w:val="73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B64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284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Kaniule wykonane z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biokompatybilnego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poliuretanu z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samodomykajacym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się korkiem portu bocznego z zastawką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antyzwrotną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zapobiegającą zwrotnemu wypływowi krwi w momencie wkłucia .Kaniula posiada automatyczny zatrzask o konstrukcji zabezpieczającej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igłe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przed zakłuciem oraz zapobiegający rozpryskiwaniu się krwi poprzez posiadanie systemu kapilar, minimum 5 pasków wtopionych na całej długości kaniuli widocznych w RTG. Pakowane w opakowanie sztywne typu TYVEC, na opakowaniu zbiorczym informacja nadrukowana o braku zawartości PCV i lateksu w kaniuli. Rozmiary:22G  0,9x25 mm o przepływie 42ml/min/20G 1,1x32 mm o przepływie 67ml/min/ 18G 1,3x32 mm o przepływie 103ml/min/ 18G 1,3x45 mm o przepływie 103ml/min/17G1,5x45 mm o przepływie 133ml/min/16G1,8x45 mm o przepływie 236ml/min/14G2,0x45 mm o przepływie 270ml/min.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DD66" w14:textId="760B583D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46E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01C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EB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AE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EF6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E83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54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7EBEDBB" w14:textId="77777777" w:rsidTr="0068212F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473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D289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Kaniula wykonana z PTFE widoczna w USG. Rozmiar 0,7-24Gx19mm, 0,6-26Gx19mm.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79E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871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38E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F1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D14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DA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BB7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01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13240D6F" w14:textId="77777777" w:rsidTr="0068212F">
        <w:trPr>
          <w:trHeight w:val="9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DD9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48B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Koc ratunkowy 1,6 x 2,1m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E81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EDD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92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75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31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96D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737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9B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710EEC4" w14:textId="77777777" w:rsidTr="0068212F">
        <w:trPr>
          <w:trHeight w:val="52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0E4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10D" w14:textId="701D977F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Kołnierz ortopedyczny dla dzieci wykonane z elastycznego tworzywa sztucznego przed użyciem są całkowicie płaskie. Podbródek formuje się automatycznie podczas zakładania kołnierza. Specjalny system regulacji umożliwia ustawienie rozmiaru, a odpowiednie zatrzaski blokują regulację. Zastosowane materiały niewidoczne są w promieniach X, ponadto zapewniają kompatybilność CT i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MRI.Materiał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: polipropylen, IXPE kolor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zółty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/ jasnoszary,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ilość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stopni regulacji 6, wymiary kołnierza 44,7 x18,8 x 1,4, ciężar 100g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9F9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7C2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FB7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07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92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ECC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C2D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F5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DB6FEE8" w14:textId="77777777" w:rsidTr="0068212F">
        <w:trPr>
          <w:trHeight w:val="55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B4F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074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Kołnierz ortopedyczny dla dorosłych wykonane z elastycznego tworzywa sztucznego przed użyciem są całkowicie płaskie. Podbródek formuje się automatycznie podczas zakładania kołnierza. Specjalny system regulacji umożliwia ustawienie rozmiaru, a odpowiednie zatrzaski blokują regulację. Zastosowane materiały niewidoczne są w promieniach X, ponadto zapewniają kompatybilność CT i MRI. Materiał: polipropylen, IXPE, Kolor: niebieski/jasnoszary, Ilość stopni regulacji: 8, Wymiary kołnierza: 55,4 x 21,5 x 1,4 cm, Ciężar: 200 g.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C8E0" w14:textId="3E7B3F99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FED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19D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BC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C8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4B3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0C5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E9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F5EF2BB" w14:textId="77777777" w:rsidTr="0068212F">
        <w:trPr>
          <w:trHeight w:val="10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8F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70E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Kompres gazowy jałowy 7,5x7,5 17N12W a'3szt op25x3szt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69C3" w14:textId="509A9BD5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</w:t>
            </w:r>
            <w:r w:rsidR="00F70392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4A5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9FA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94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447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40B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3CA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289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8E116EC" w14:textId="77777777" w:rsidTr="0068212F">
        <w:trPr>
          <w:trHeight w:val="9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F3E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9FF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Kompres gazowy 10x10cm 13N8W a'100szt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7DD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383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3AD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24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8DA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767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A16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04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71A4F50" w14:textId="77777777" w:rsidTr="0068212F">
        <w:trPr>
          <w:trHeight w:val="9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387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3507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Kompres gazowy 5x5cm 13N8W a'100szt NGS21001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461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375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49D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D8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213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61E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42C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D0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20AEBCD" w14:textId="77777777" w:rsidTr="0068212F">
        <w:trPr>
          <w:trHeight w:val="7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82A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122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Lignina arkusze 40x 60 opak=5kg  GZP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3ED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017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A7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A1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209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149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4B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71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828E5C0" w14:textId="77777777" w:rsidTr="0068212F">
        <w:trPr>
          <w:trHeight w:val="9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E76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CCF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Maska anestetyczna jednorazowa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7B1E" w14:textId="3332B0F7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176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744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C6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4D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3ED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5E3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8C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DB98559" w14:textId="77777777" w:rsidTr="0068212F">
        <w:trPr>
          <w:trHeight w:val="19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6D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A91" w14:textId="43B80C8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Maska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krtanowa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wykonana z medycznego silikonu, rozmiar i zakres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wagi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objętości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mankietu umieszczone na  tubusie 2,0 - 10-20kg a'2szt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695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C59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C27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1E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00F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A49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5E0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19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BEB3A0B" w14:textId="77777777" w:rsidTr="0068212F">
        <w:trPr>
          <w:trHeight w:val="18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907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C47" w14:textId="4FBDFB06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Maska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krtanowa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wykonana z medycznego silikonu, rozmiar i zakres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wagi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objętości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mankietu umieszczone na  tubusie 3,0 - 30-50kg a'2szt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D61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0AD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16E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BB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4E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03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900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F8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917A7A1" w14:textId="77777777" w:rsidTr="0068212F">
        <w:trPr>
          <w:trHeight w:val="19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8F9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FC3" w14:textId="7FFE025E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Maska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krtanowa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wykonana z medycznego silikonu, rozmiar i zakres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wagi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objętości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mankietu umieszczone na  tubusie 4,0 - 50-70kg a'2szt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6F6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27F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2A7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05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7F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7C2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5E9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90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EF5FF00" w14:textId="77777777" w:rsidTr="0068212F">
        <w:trPr>
          <w:trHeight w:val="25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AF8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799" w14:textId="04542856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Maska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krtanowa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wykonana z medycznego silikonu, rozmiar i zakres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wagi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objętości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mankietu umieszczone na  tubusie 5,0 - 70-100kg a'2szt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A0F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1D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7E7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F0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27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6D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B2C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F6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A27FEA8" w14:textId="77777777" w:rsidTr="0068212F">
        <w:trPr>
          <w:trHeight w:val="44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5CF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CBD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Maska krtaniowa jednorazowa żelowa, bez nadmuchiwanego mankietu, posiadająca zabezpieczenie przed przygryzieniem, możliwość odsysania treści żołądkowej, wyraźne oznaczenie rozmiaru maski dla określonych pacjentów / Rozmiary: 1 (masa ciała 2-5 kg), 1,5 (masa ciała 5-12 kg), 2 (masa ciała 10-25 kg), 2,5 (masa ciała 25-35 kg), 3 (masa ciała 30-60 kg), 4 (masa ciała 50-90 kg), 5 ( masa ciała powyżej 90 kg)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8126" w14:textId="20F9D782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7DA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F6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8D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79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C6B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A7D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80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0B9CC4C" w14:textId="77777777" w:rsidTr="0068212F">
        <w:trPr>
          <w:trHeight w:val="14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69D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46A3" w14:textId="7EB3A2FF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Maska tlenowa  z workiem i drenem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dorośli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EA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326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749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08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23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E44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CE9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7B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141D5227" w14:textId="77777777" w:rsidTr="0068212F">
        <w:trPr>
          <w:trHeight w:val="13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12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995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Maska tlenowa z nebulizatorem dorośli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649D" w14:textId="65C699FA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D2E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733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EE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654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749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95B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9F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B901079" w14:textId="77777777" w:rsidTr="0068212F">
        <w:trPr>
          <w:trHeight w:val="10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51B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356" w14:textId="0F3BF0C0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Maska tlenowa </w:t>
            </w:r>
            <w:r w:rsidR="00F5713C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dorośli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z drenem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1A1D" w14:textId="23F6AD25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854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E3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3B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4D4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48B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E5C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D1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E2FF751" w14:textId="77777777" w:rsidTr="0068212F">
        <w:trPr>
          <w:trHeight w:val="11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A1C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B55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Maska tlenowa dzieci z drenem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1F63" w14:textId="16BB5DE5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D4D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CE3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25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988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E74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86A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CB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26E46DFD" w14:textId="77777777" w:rsidTr="006821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BFE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38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D42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Maska tlenowa z nebulizatorem dzieci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7EFB" w14:textId="074FB703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538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3A2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BA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36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3D7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1AD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F1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4F06214" w14:textId="77777777" w:rsidTr="006821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447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AD54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Maska tlenowa z workiem dla dzieci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1B0C" w14:textId="00ACC6F8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89A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CAF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D5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B2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166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B08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AF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06165F4" w14:textId="77777777" w:rsidTr="006821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5CC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B05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Nożyczki ratownicze 16-20 cm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98A8" w14:textId="6525B69F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36B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70C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76E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7D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A88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70A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B4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8737F55" w14:textId="77777777" w:rsidTr="0068212F">
        <w:trPr>
          <w:trHeight w:val="11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89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AFF3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Opaska elastyczna 4m x 10cm z zapinką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B32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9A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0DE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DD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2F1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B0B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200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9C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38E43A7" w14:textId="77777777" w:rsidTr="0068212F">
        <w:trPr>
          <w:trHeight w:val="10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CA2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D32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Opaska elastyczna 4m x 15cm z zapinką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CC6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389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33B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0D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D0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1FA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66D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FA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290F4783" w14:textId="77777777" w:rsidTr="0068212F">
        <w:trPr>
          <w:trHeight w:val="9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236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A8F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Opaska dziana 4m x 15cm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413F" w14:textId="77240D56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EAC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76F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56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A8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D1A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CB5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FB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9360059" w14:textId="77777777" w:rsidTr="0068212F">
        <w:trPr>
          <w:trHeight w:val="7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3E1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9FD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Opaska dziana 4m x 10cm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561" w14:textId="2524A9ED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C53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AE8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E3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7D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EBF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3C0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F9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0941749" w14:textId="77777777" w:rsidTr="0068212F">
        <w:trPr>
          <w:trHeight w:val="304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28E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0634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Opaska uciskowa do użycia w zranieniach kończyn z masywnym krwawieniem tętniczym lub żylnym, możliwość założenia jedną ręką na każdej kończynie, posiadająca miejsce na wpisanie czasu założenia, zabezpieczenie przed przypadkowym rozpięciem, 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 xml:space="preserve">rekomendowana przez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CoTCCC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instrukcja obsługi w jęz. polskim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C0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28C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BBD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3D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D8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2F7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1DB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800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EC9ADDB" w14:textId="77777777" w:rsidTr="0068212F">
        <w:trPr>
          <w:trHeight w:val="6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3DE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1C0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Opatrunek hydrożelowy ratunkowy 10x10cm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5A3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E2A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DE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C0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B2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3C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E0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14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BF4E925" w14:textId="77777777" w:rsidTr="0068212F">
        <w:trPr>
          <w:trHeight w:val="10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A33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47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9B9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Opatrunek Hydrożelowy ratunkowy 12x24cm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8FC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18B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D50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88B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DB8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A37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615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D7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77BD0B3" w14:textId="77777777" w:rsidTr="0068212F">
        <w:trPr>
          <w:trHeight w:val="11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278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B78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Opatrunek hydrożelowy ratunkowy 20x20cm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F8A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47F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159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E8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87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4D6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079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B0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B2C3C40" w14:textId="77777777" w:rsidTr="0068212F">
        <w:trPr>
          <w:trHeight w:val="11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4D0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663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Opatrunek hydrożelowy ratunkowy 20x40cm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959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7B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09A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A5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B7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54B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142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B2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58D0A7F" w14:textId="77777777" w:rsidTr="0068212F">
        <w:trPr>
          <w:trHeight w:val="11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583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FE36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Opatrunek Hydrożelowy ratunkowy 40x60cm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B5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CE7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FB0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036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76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CF7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8AB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50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A3B1354" w14:textId="77777777" w:rsidTr="0068212F">
        <w:trPr>
          <w:trHeight w:val="7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698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2D25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Papier do drukarki X Series 80x20m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BAD6" w14:textId="49B835EF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</w:t>
            </w:r>
            <w:r w:rsidR="00F70392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67C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147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9A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C8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0EF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0E7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B4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5265838" w14:textId="77777777" w:rsidTr="0068212F">
        <w:trPr>
          <w:trHeight w:val="7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661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640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 xml:space="preserve">Papier 106,5x 23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Lifepack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 xml:space="preserve"> 12-15, op=5rol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CEC9" w14:textId="22246E1F" w:rsidR="00F70392" w:rsidRPr="00F70392" w:rsidRDefault="00F5713C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</w:t>
            </w:r>
            <w:r w:rsidR="00F70392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C07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B86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89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EF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2D7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D8A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E1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F1CE796" w14:textId="77777777" w:rsidTr="0068212F">
        <w:trPr>
          <w:trHeight w:val="9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239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9AD2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Podkład chłonny 60x 90 1150ml  a'25szt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35E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503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08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1B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C8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9B5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E22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BB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150FC51A" w14:textId="77777777" w:rsidTr="0068212F">
        <w:trPr>
          <w:trHeight w:val="21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6E7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8E24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Opatrunek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wentylow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 na rany otwarte BCS opatrunek okrągły o średnicy około 16,5cm z uchwytem ułatwiającym oddzielenie opatrunku samoprzylepnego od folii osłaniającej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CC9" w14:textId="7D19D8F8" w:rsidR="00F70392" w:rsidRPr="00F70392" w:rsidRDefault="008F477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DF7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A6E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1A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50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EBA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F3A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90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83F3257" w14:textId="77777777" w:rsidTr="0068212F">
        <w:trPr>
          <w:trHeight w:val="9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309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55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8E6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Opatrunek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hemostatyczny-Celox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Z-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fold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gauze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8370" w14:textId="64898CC5" w:rsidR="00F70392" w:rsidRPr="00F70392" w:rsidRDefault="008F477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4F4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5C4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70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7E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E02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FD3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62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D83D886" w14:textId="77777777" w:rsidTr="0068212F">
        <w:trPr>
          <w:trHeight w:val="48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D89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B43" w14:textId="0B2916DE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Opatrunek przezroczysty z PU do kaniul obwodowych u dzieci, 5 x 5,7 cm z wycięciem, wzmocnienie włókniną w części obejmującej kaniulę, z  ramką i 2 paskami, aplikacja kolorowa dla dzieci, odporny na działanie środków dezynfekcyjnych zawierających alkohol, wyrób medyczny klasy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IIa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,  opakowanie  typu folia-folia. Potwierdzenie bariery folii dla wirusów =&gt;27nm przez niezależne laboratorium na podstawie badań statystycznie znamiennej ilości </w:t>
            </w:r>
            <w:r w:rsidR="008F477F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próbek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(min 32)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A88A" w14:textId="34157508" w:rsidR="00F70392" w:rsidRPr="00F70392" w:rsidRDefault="008F477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8FB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758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EB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2D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81E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51C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71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5266771" w14:textId="77777777" w:rsidTr="0068212F">
        <w:trPr>
          <w:trHeight w:val="58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2D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57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5D2D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Opatrunek elastyczny,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nieokluzyjny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stanowiący warstwę kontaktową, wykonany w technologii TLC (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lipido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-koloidowej). Opatrunek wykonany jest z siatki poliestrowej z zastosowaniem technologii lipidowo-koloidowej (TLC), która zapewnia wilgotne środowisko w ranie. Dzięki TLC opatrunek nie przylega do rany, co pozwala na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bezurazową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i bezbolesną wymianę. Technologia TLC zawiera cząsteczki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hydrokoloidu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w matrycy z wazeliny, olej parafinowy, wazelinę i polimery nośnikowe. W kontakcie z wysiękiem rany opatrunek ulega żelowaniu, tworząc wilgotne środowisko, sprzyjające gojeniu. Stymuluje proliferacje fibroblastów.  Wskazany do stosowania do ran z małym wysiękiem.10 x 12 cm,  opakowanie a 10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6EC" w14:textId="599FC09B" w:rsidR="00F70392" w:rsidRPr="00F70392" w:rsidRDefault="008F477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</w:t>
            </w:r>
            <w:r w:rsidR="00F70392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A9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3FD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7D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C0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079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14E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51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118D712" w14:textId="77777777" w:rsidTr="0068212F">
        <w:trPr>
          <w:trHeight w:val="331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013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AED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Opatrunek wykonany w technologii TLC (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lipido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-koloidowej) zbudowany z włókninowej wkładki wykonanej z włókien charakteryzujących się wysoką chłonnością, kohezyjnością i właściwościami hydro-oczyszczającymi (poliakrylan). Opatrunek zatrzymuje gromadzące się w ranie bakterie oraz zapewnia właściwości hemostatyczne.10 x 10 cm, opakowanie a 10szt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00CD" w14:textId="3B4A5A8C" w:rsidR="00F70392" w:rsidRPr="00F70392" w:rsidRDefault="008F477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</w:t>
            </w:r>
            <w:r w:rsidR="00F70392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95F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B26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25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11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2B1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F77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19B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BA01739" w14:textId="77777777" w:rsidTr="0068212F">
        <w:trPr>
          <w:trHeight w:val="76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AEB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59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93D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Pinceta 12,5cm jednorazowego użytku, sterylna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1E52" w14:textId="134C37BF" w:rsidR="00F70392" w:rsidRPr="00F70392" w:rsidRDefault="008F477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C5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6E0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2A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D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09D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D89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DA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E654ABC" w14:textId="77777777" w:rsidTr="0068212F">
        <w:trPr>
          <w:trHeight w:val="9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C87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04A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Plaster z wkładem chłonnym 6cmx1m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69B" w14:textId="10D47D31" w:rsidR="00F70392" w:rsidRPr="00F70392" w:rsidRDefault="008F477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553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0B1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C5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CB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145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8A5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14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63866B5" w14:textId="77777777" w:rsidTr="0068212F">
        <w:trPr>
          <w:trHeight w:val="45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F77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DE0" w14:textId="6C756F4A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Podkład  ochronne, 5-cio warstwowe, wykonane z dwóch scalonych powłok,  powierzchnia chłonna lekko pikowana, absorpcyjna warstwa środkowa. Warstwa spodnia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pełnobarierowa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, antypoślizgowa wykonana z folii polietylenowej. Wymiar całkowity 225 cm x 101cm  (tolerancja +/- 2 cm). Rdzeń chłonny 200 cm x 50 cm (tolerancja +/- 2 cm).Gramatura:    min. 110g/m2.Chłonność min 9 litrów potwierdzona badaniem z akredytowanego </w:t>
            </w:r>
            <w:r w:rsidR="008F477F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laboratorium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7303" w14:textId="465CCB3D" w:rsidR="00F70392" w:rsidRPr="00F70392" w:rsidRDefault="008F477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35B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C8F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52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E7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61D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BDE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65F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06AE767" w14:textId="77777777" w:rsidTr="0068212F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D8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39AC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Pojemnik 1L czerwony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689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E19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1FF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25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24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11C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B50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39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7D8C390" w14:textId="77777777" w:rsidTr="0068212F">
        <w:trPr>
          <w:trHeight w:val="8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605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DAE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Pojemnik kartonowy 4 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664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720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3C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27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07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A3B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9B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505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94CE1FF" w14:textId="77777777" w:rsidTr="0068212F">
        <w:trPr>
          <w:trHeight w:val="7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60B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B40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Pokrowiec na nosze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garmatura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35g/m2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DB4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57F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0C5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CBC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1C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E03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CFC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70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7DA683E" w14:textId="77777777" w:rsidTr="0068212F">
        <w:trPr>
          <w:trHeight w:val="10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EBE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65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9E7C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Prowadnica do rurek intubacyjnych 3,0/340mm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E34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C14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B51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2F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7D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ED3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601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25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1DDBA60B" w14:textId="77777777" w:rsidTr="0068212F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D4A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2652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Prowadnica do rurek intubacyjnych 5,0/370mm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157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815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D90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7CA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7C8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D05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AC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FD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2A47D075" w14:textId="77777777" w:rsidTr="0068212F">
        <w:trPr>
          <w:trHeight w:val="280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B38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69D0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Przylepiec chirurgiczny, hypoalergiczny, z przezroczystej folii polietylenowej, z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makroperforacją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na całej powierzchni, umożliwiającą dzielenie bez nożyczek wzdłuż i w poprzek, elastyczny, z wodoodpornym klejem akrylowym równomiernie naniesionym na całej powierzchni , bez lateksu, kauczuku i tlenku cynku 2,5cmx9,1m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F847" w14:textId="2FBB3E43" w:rsidR="00F70392" w:rsidRPr="00F70392" w:rsidRDefault="008F477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799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29E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EFF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8BE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01F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B4F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B4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2BF17DF7" w14:textId="77777777" w:rsidTr="0068212F">
        <w:trPr>
          <w:trHeight w:val="35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D6E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AF9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Przylepiec chirurgiczny, hypoalergiczny, z rozciągliwej włókniny poliestrowej, perforowanej co 5 cm, łatwy do dzielenia poprzecznego  bez użycia nożyczek,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trudnobrudzący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wybitnie delikatny dla skóry pacjenta, niepozostawiający resztek kleju na skórze, wysoka i długotrwała przylepność,  klej akrylowy: bez zawartości tlenku cynku, kauczuku i lateksu, wodoodporny, równomiernie naniesiony na całej powierzchni, nie klejący się do rękawiczek, 9,14mx5cm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67FC" w14:textId="4E48D7F0" w:rsidR="00F70392" w:rsidRPr="00F70392" w:rsidRDefault="008F477F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0D1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A77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8C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A4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468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AC3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26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89CD1D7" w14:textId="77777777" w:rsidTr="0068212F">
        <w:trPr>
          <w:trHeight w:val="1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49F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69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AE3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Plastry do mocowania kaniul 76 mm x 51 mm, sterylizacja radiacyjna a'50szt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5C97" w14:textId="687F5299" w:rsidR="00F70392" w:rsidRPr="00F70392" w:rsidRDefault="00920846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</w:t>
            </w:r>
            <w:r w:rsidR="00F70392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C5B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453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18B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F3D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19A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40F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BA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1200B25B" w14:textId="77777777" w:rsidTr="0068212F">
        <w:trPr>
          <w:trHeight w:val="39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135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3DF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Przylepiec chirurgiczny, hypoalergiczny, z mikroporowatej włókniny poliestrowej bez zawartości wiskozy i celulozy, z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makroperforacją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na całej powierzchni, umożliwiającą dzielenie bez nożyczek wzdłuż i w poprzek, z klejem akrylowym równomiernie naniesionym na całej powierzchni,  bez zawartości tlenku cynku, kauczuku i lateksu, wodoodporny, o wysokiej przylepności w momencie aplikacji i długoczasowej 2,5cmx9,1m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15B" w14:textId="057FF05A" w:rsidR="00F70392" w:rsidRPr="00F70392" w:rsidRDefault="00920846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C6E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536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4D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4F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06B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52A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98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715FFC1" w14:textId="77777777" w:rsidTr="0068212F">
        <w:trPr>
          <w:trHeight w:val="10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D2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FF43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Przyrząd do przetaczania płynów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805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2D2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01F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D0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EA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1A1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4DA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E2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48439F6" w14:textId="77777777" w:rsidTr="0068212F">
        <w:trPr>
          <w:trHeight w:val="9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6F2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BF93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Rurka ustno-gardłowa 0,1,2,3,4,5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6D60" w14:textId="2B8B52F8" w:rsidR="00F70392" w:rsidRPr="00F70392" w:rsidRDefault="00920846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E93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D9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E01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EA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E04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0E6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BB3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987544B" w14:textId="77777777" w:rsidTr="0068212F">
        <w:trPr>
          <w:trHeight w:val="9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98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0B0" w14:textId="11DDF64E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Rękawice nitrylowe </w:t>
            </w:r>
            <w:r w:rsidR="00920846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bez pudrowe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S,M,L,XL a'100szt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357" w14:textId="001A216D" w:rsidR="00F70392" w:rsidRPr="00F70392" w:rsidRDefault="00920846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</w:t>
            </w:r>
            <w:r w:rsidR="00F70392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4B4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F33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C7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6D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133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9D7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E2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56885D7" w14:textId="77777777" w:rsidTr="0068212F">
        <w:trPr>
          <w:trHeight w:val="34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831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74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60D" w14:textId="09116BCA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Rurka intubacyjna z mankietami  niskociśnieniowymi 5,5-9,0; wykonana z termoplastycznego PVC </w:t>
            </w:r>
            <w:r w:rsidR="00BE5E9B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silikonowego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, linia RTG na całej długości, balonik kontrolny znakowany </w:t>
            </w:r>
            <w:r w:rsidR="00BE5E9B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średnicą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mankietu i rozmiarem rurki, znacznik głębokości w postaci grubego pierścienia, bez lateksu ,rozmiar według potrzeb Zamawiającego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322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322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F9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0E4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C1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48A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519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09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1BFCD36" w14:textId="77777777" w:rsidTr="0068212F">
        <w:trPr>
          <w:trHeight w:val="23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4E3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368" w14:textId="5D055C19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Rurka intubacyjna  bez mankietów 2,0-5,0; , wykonana z PVC  </w:t>
            </w:r>
            <w:r w:rsidR="00BE5E9B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silikonowego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</w:t>
            </w:r>
            <w:r w:rsidR="00BE5E9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linia RTG na całej długości rurki, podwójne oznaczenie długości, skala co 1 cm, bez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ftalanów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</w:t>
            </w:r>
            <w:r w:rsidR="00BE5E9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rozmiary według potrzeb Zamawiającego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32C" w14:textId="382CDB90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722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6B0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21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6D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B15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290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3E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2930B35B" w14:textId="77777777" w:rsidTr="0068212F">
        <w:trPr>
          <w:trHeight w:val="94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39C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03D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Rurka nosowo-gardłowa 4,0/5,0/6,0/7,0/8,0/9,0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BDCF" w14:textId="2D3D7BF8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8C8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318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02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FF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F0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ECA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AA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EFBDB0B" w14:textId="77777777" w:rsidTr="0068212F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725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E7D" w14:textId="0281198B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Rurka krtaniowa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  <w:r w:rsidR="00BE5E9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dzieci 12-25 kg </w:t>
            </w:r>
            <w:r w:rsidR="00BE5E9B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dwukanałowa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200B" w14:textId="09FF76DD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2FA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AB4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909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95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89A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6A1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A8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1832FA37" w14:textId="77777777" w:rsidTr="0068212F">
        <w:trPr>
          <w:trHeight w:val="7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B3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413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Rurka krtaniowa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. 3 dorośli &lt;155 cm dwukanałowa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70D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676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150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C7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50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920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4B7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E1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AFC6EC9" w14:textId="77777777" w:rsidTr="0068212F">
        <w:trPr>
          <w:trHeight w:val="9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C30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F1F4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Rurka krtaniowa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. 4 dorośli 155-180 cm dwukanałowa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E96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93A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E80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42E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DB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437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063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1F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BB72E94" w14:textId="77777777" w:rsidTr="0068212F">
        <w:trPr>
          <w:trHeight w:val="9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0A5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80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3022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Rurka krtaniowa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. 5 dorośli &gt;180 cm dwukanałowa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517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C05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4B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15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46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903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81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4B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C6FC526" w14:textId="77777777" w:rsidTr="0068212F">
        <w:trPr>
          <w:trHeight w:val="6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C7C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365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Seton jałowy 2m x1cm 17N4W a`1szt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1BDA" w14:textId="48CB17E1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62F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B55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CE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3E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93E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0E7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71A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D6A128C" w14:textId="77777777" w:rsidTr="006821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31B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346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Stabilizator do rurek intubacyjnych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16C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BA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52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66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AE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24B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8C2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77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22F77CAB" w14:textId="77777777" w:rsidTr="0068212F">
        <w:trPr>
          <w:trHeight w:val="10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663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DC5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Staza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automatyczna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6B7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415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C4B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77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70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254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6F1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70D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B223268" w14:textId="77777777" w:rsidTr="0068212F">
        <w:trPr>
          <w:trHeight w:val="10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704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56A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Staza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gumowa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bezlateksowa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a'25szt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CEA0" w14:textId="7BFF0F3B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</w:t>
            </w:r>
            <w:r w:rsidR="00F70392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EC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4E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9C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0B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BDA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927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89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3852EAA" w14:textId="77777777" w:rsidTr="0068212F">
        <w:trPr>
          <w:trHeight w:val="10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04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EED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Strzykawka 100ml z końcówką do cewników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5DF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55C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926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3D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04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B0B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94F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FE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33F59B1" w14:textId="77777777" w:rsidTr="0068212F">
        <w:trPr>
          <w:trHeight w:val="3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D6A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5C33" w14:textId="6B45287C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Strzykawka 10 ml dwuczęściowa jednorazowego  użytku z zielonym tłokiem dla łatwiejszego odczytu wypełnienia strzykawki. </w:t>
            </w:r>
            <w:r w:rsidR="00BE5E9B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Zabezpieczenie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tłoka przed wypadaniem dla łatwego nabierania leków aż do pełnej objętości. Czarna, rozszerzona skala do 12 ml.</w:t>
            </w:r>
            <w:r w:rsidR="00BE5E9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Wykonana z polipropylenu/polietylenu. Opakowanie 100szt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C55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9B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0B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B4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DF2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DA5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5EF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22F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1A3EC9FD" w14:textId="77777777" w:rsidTr="0068212F">
        <w:trPr>
          <w:trHeight w:val="3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B8F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87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9127" w14:textId="34E138EF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Strzykawka 20 ml dwuczęściowa jednorazowego  użytku z zielonym tłokiem dla łatwiejszego odczytu wypełnienia strzykawki. </w:t>
            </w:r>
            <w:r w:rsidR="00BE5E9B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Zabezpieczenie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tłoka przed wypadaniem dla łatwego nabierania leków aż do pełnej objętości. Czarna, rozszerzona skala do 24ml.Wykonana z polipropylenu/polietylenu. Opakowanie 100szt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729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DFA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94E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B9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40A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3F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13F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1A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2676D7C0" w14:textId="77777777" w:rsidTr="0068212F">
        <w:trPr>
          <w:trHeight w:val="34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ABF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115" w14:textId="40C53201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Strzykawka 2 ml  dwuczęściowa jednorazowego  użytku z zielonym tłokiem dla łatwiejszego odczytu wypełnienia strzykawki. </w:t>
            </w:r>
            <w:r w:rsidR="00BE5E9B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Zabezpieczenie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tłoka przed wypadaniem dla łatwego nabierania leków aż do pełnej objętości. Czarna, rozszerzona skala do 3ml.Wykonana z polipropylenu/polietylenu. Opakowanie 100szt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15C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994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196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CF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66A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DFD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160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DD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56D746F" w14:textId="77777777" w:rsidTr="0068212F">
        <w:trPr>
          <w:trHeight w:val="35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9C0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89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94A" w14:textId="2FA4E009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Strzykawka 5 ml 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mldwuczęściowa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jednorazowego  użytku z zielonym tłokiem dla łatwiejszego odczytu wypełnienia strzykawki. </w:t>
            </w:r>
            <w:r w:rsidR="00BE5E9B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Zabezpieczenie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tłoka przed wypadaniem dla łatwego nabierania leków aż do pełnej objętości. Czarna, rozszerzona skala do 6ml.Wykonana z polipropylenu/polietylenu. Opakowanie 100szt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C50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05E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065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3EB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6C1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A3D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421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34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4D61472" w14:textId="77777777" w:rsidTr="0068212F">
        <w:trPr>
          <w:trHeight w:val="9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10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FD5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Wkłucie automatyczne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doszpikowe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NIO 15G x 42,0mm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13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AA0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410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D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F1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428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E75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02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89FB224" w14:textId="77777777" w:rsidTr="0068212F">
        <w:trPr>
          <w:trHeight w:val="9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2FC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C3B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Wkłucie automatyczne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doszpikowe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NIO 18G x 38.1mm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C0F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9A9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7AA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86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2B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35A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D08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F5B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7500565" w14:textId="77777777" w:rsidTr="0068212F">
        <w:trPr>
          <w:trHeight w:val="7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7F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89F3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Worek na zwłoki na suwak plastikowy CZARNY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ECA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46B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ACF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C2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1F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1D6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F15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9F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74CDE3F" w14:textId="77777777" w:rsidTr="0068212F">
        <w:trPr>
          <w:trHeight w:val="12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CAE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09A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Worek do zbiórki moczu 2l z zaworem 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A7C" w14:textId="07CDCF1A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884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208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9F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58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0BF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E1D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BC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67BDE3F5" w14:textId="77777777" w:rsidTr="0068212F">
        <w:trPr>
          <w:trHeight w:val="9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0D7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FA8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Worek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samorozpręzalny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jednorazowy dla dorosłych lub dzieci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96CD" w14:textId="342F5866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F6F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0A7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CA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8A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54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8B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EBD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EFD5255" w14:textId="77777777" w:rsidTr="0068212F">
        <w:trPr>
          <w:trHeight w:val="10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1F1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30C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Zestaw do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kaniulacji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dużych naczyń 7F/20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679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41A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6A6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CF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FC3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04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89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48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8955C26" w14:textId="77777777" w:rsidTr="0068212F">
        <w:trPr>
          <w:trHeight w:val="37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75E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96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011" w14:textId="7AB1622B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Zestaw porodowy składający się z 3 zestawów:</w:t>
            </w:r>
            <w:r w:rsidR="00BE5E9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Pakiet A- 2 pary rękawiczek,1 podkład,1 serwetkę wierzchnią 2 ręczniki do rąk,</w:t>
            </w:r>
            <w:r w:rsidR="00BE5E9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Pakiet B –4 tampony,1 gruszkę,2 klemypępowinowe,2 z</w:t>
            </w:r>
            <w:r w:rsidR="00BE5E9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apasowe zaciski,1 parę nożyczek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</w:t>
            </w:r>
            <w:r w:rsidR="00BE5E9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Pakiet C – 1 wyściółkę, 2 antyseptyczne rękawiczki,1 kocyk dla noworodka,1 pieluszkę,1 plastikową torbę na łożysko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242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5C5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02D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47B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5A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DE4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122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78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215888E4" w14:textId="77777777" w:rsidTr="0068212F">
        <w:trPr>
          <w:trHeight w:val="9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F9B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2FF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Zestaw pościeli gramatura 30g/m2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635D" w14:textId="3D436828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F8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6DB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B62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BB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52D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D6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F7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4D289B27" w14:textId="77777777" w:rsidTr="0068212F">
        <w:trPr>
          <w:trHeight w:val="8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497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A93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Zestaw do punkcji opłucnej z 3 igłami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B587" w14:textId="339B5AF9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B3B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4BB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B72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C8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39F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CD5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12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25931D3A" w14:textId="77777777" w:rsidTr="0068212F">
        <w:trPr>
          <w:trHeight w:val="10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FCA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2E6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Zestaw do cewnikowania pęcherza moczowego karton 30szt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3C9" w14:textId="059D1198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</w:t>
            </w:r>
            <w:r w:rsidR="00F70392"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A4F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03C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D2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8B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8A6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495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6F3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5CEAF8DB" w14:textId="77777777" w:rsidTr="0068212F">
        <w:trPr>
          <w:trHeight w:val="10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F80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36D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Zestaw do szybkiej konikotomii dorośli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547E" w14:textId="4A8CEC3D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1BB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59A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68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0B1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2ED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C8F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4F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798FE627" w14:textId="77777777" w:rsidTr="0068212F">
        <w:trPr>
          <w:trHeight w:val="10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CAE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4CB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Zgłębnik żołądkowy 14,18,20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A307" w14:textId="5B96EF92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10D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FFE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51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CA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3B1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7B5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D1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3FFCC1F0" w14:textId="77777777" w:rsidTr="0068212F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70B6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A6A" w14:textId="7DB52509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Żel d</w:t>
            </w:r>
            <w:r w:rsidR="00B2050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 intubacji saszet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 5g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0540" w14:textId="469F0AF2" w:rsidR="00F70392" w:rsidRPr="00F70392" w:rsidRDefault="00BE5E9B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195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846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79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F7C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AF85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7B9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73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0D665A7A" w14:textId="77777777" w:rsidTr="0068212F">
        <w:trPr>
          <w:trHeight w:val="23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EB2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103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922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Żel do cewnikowania w ampułkostrzykawce 6ml,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bezlateksowej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skalowanej zawierający 0,25%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glukonian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chlorheksydyny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i 2% </w:t>
            </w:r>
            <w:proofErr w:type="spellStart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lignokainy</w:t>
            </w:r>
            <w:proofErr w:type="spellEnd"/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ampułkostrzykawka pakowana w sztywne opakowanie plastik-papier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386" w14:textId="1C9EB404" w:rsidR="00F70392" w:rsidRPr="00F70392" w:rsidRDefault="00B2050E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720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7B64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70A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110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1E7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428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C08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0392" w:rsidRPr="00F70392" w14:paraId="25AF984E" w14:textId="77777777" w:rsidTr="0068212F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BD4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203" w14:textId="77777777" w:rsidR="00F70392" w:rsidRPr="00F70392" w:rsidRDefault="00F70392" w:rsidP="00F70392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Żel do defibrylacji 250 ml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3D69" w14:textId="5A30B096" w:rsidR="00F70392" w:rsidRPr="00F70392" w:rsidRDefault="00B2050E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</w:t>
            </w: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DA8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6BB3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45E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B09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867F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B91D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B92" w14:textId="77777777" w:rsidR="00F70392" w:rsidRPr="00F70392" w:rsidRDefault="00F70392" w:rsidP="00F70392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3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0A8C8CB4" w14:textId="77777777" w:rsidR="00117EAE" w:rsidRPr="00FB0D34" w:rsidRDefault="00117EAE" w:rsidP="00117EAE">
      <w:pPr>
        <w:ind w:left="-709"/>
        <w:rPr>
          <w:rFonts w:ascii="Arial" w:hAnsi="Arial" w:cs="Arial"/>
          <w:b/>
          <w:bCs/>
          <w:sz w:val="16"/>
          <w:szCs w:val="16"/>
        </w:rPr>
      </w:pPr>
    </w:p>
    <w:p w14:paraId="4CFE8724" w14:textId="4B7871A9" w:rsidR="00117EAE" w:rsidRPr="007B15ED" w:rsidRDefault="00117EA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sectPr w:rsidR="00117EAE" w:rsidRPr="007B15ED" w:rsidSect="00117EAE">
      <w:headerReference w:type="default" r:id="rId8"/>
      <w:footerReference w:type="even" r:id="rId9"/>
      <w:footerReference w:type="default" r:id="rId10"/>
      <w:footnotePr>
        <w:pos w:val="beneathText"/>
      </w:footnotePr>
      <w:pgSz w:w="16837" w:h="11905" w:orient="landscape"/>
      <w:pgMar w:top="992" w:right="960" w:bottom="1273" w:left="993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02EC5" w14:textId="77777777" w:rsidR="00EB09B1" w:rsidRDefault="00EB09B1">
      <w:r>
        <w:separator/>
      </w:r>
    </w:p>
  </w:endnote>
  <w:endnote w:type="continuationSeparator" w:id="0">
    <w:p w14:paraId="49577C80" w14:textId="77777777" w:rsidR="00EB09B1" w:rsidRDefault="00EB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E77EE" w14:textId="77777777" w:rsidR="00F70392" w:rsidRDefault="00F70392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0BB375" w14:textId="77777777" w:rsidR="00F70392" w:rsidRDefault="00F70392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73E9B" w14:textId="77777777" w:rsidR="00F70392" w:rsidRDefault="00F70392">
    <w:pPr>
      <w:pStyle w:val="Stopka"/>
      <w:ind w:right="360"/>
      <w:rPr>
        <w:sz w:val="4"/>
        <w:szCs w:val="4"/>
      </w:rPr>
    </w:pPr>
  </w:p>
  <w:p w14:paraId="3E39A024" w14:textId="77777777" w:rsidR="00F70392" w:rsidRDefault="00F70392">
    <w:pPr>
      <w:pStyle w:val="Stopka"/>
      <w:ind w:right="360"/>
      <w:rPr>
        <w:sz w:val="4"/>
        <w:szCs w:val="4"/>
      </w:rPr>
    </w:pPr>
  </w:p>
  <w:p w14:paraId="43C16B35" w14:textId="77777777" w:rsidR="00F70392" w:rsidRPr="003C461B" w:rsidRDefault="00F70392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CE555" w14:textId="77777777" w:rsidR="00EB09B1" w:rsidRDefault="00EB09B1">
      <w:r>
        <w:separator/>
      </w:r>
    </w:p>
  </w:footnote>
  <w:footnote w:type="continuationSeparator" w:id="0">
    <w:p w14:paraId="3180A13D" w14:textId="77777777" w:rsidR="00EB09B1" w:rsidRDefault="00EB0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F88DC" w14:textId="77777777" w:rsidR="00F70392" w:rsidRDefault="00F70392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</w:p>
  <w:p w14:paraId="2A82593B" w14:textId="77777777" w:rsidR="00F70392" w:rsidRPr="001147A0" w:rsidRDefault="00F70392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 filled="t">
        <v:fill color2="black"/>
        <v:textbox inset="0,0,0,0"/>
      </v:shape>
    </w:pict>
  </w:numPicBullet>
  <w:numPicBullet w:numPicBulletId="1">
    <w:pict>
      <v:shape id="_x0000_i1029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294"/>
    <w:rsid w:val="000053A4"/>
    <w:rsid w:val="000055CE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7A0"/>
    <w:rsid w:val="00114CED"/>
    <w:rsid w:val="001155D5"/>
    <w:rsid w:val="001172FA"/>
    <w:rsid w:val="001176D3"/>
    <w:rsid w:val="00117EAE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1F30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720B"/>
    <w:rsid w:val="002773BE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36A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D9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6CF8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13E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3E59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C48"/>
    <w:rsid w:val="00681FC8"/>
    <w:rsid w:val="0068212F"/>
    <w:rsid w:val="0068256D"/>
    <w:rsid w:val="00682925"/>
    <w:rsid w:val="006832B1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16B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059A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547A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0A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4D6F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1C8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77F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0846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041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64B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50E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331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5FDB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5F1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5E9B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6777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637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059B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6E8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3C8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0ED8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9B1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13C"/>
    <w:rsid w:val="00F614EE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DB"/>
    <w:rsid w:val="00F66DDA"/>
    <w:rsid w:val="00F67971"/>
    <w:rsid w:val="00F70152"/>
    <w:rsid w:val="00F7039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6A54"/>
    <w:rsid w:val="00F87147"/>
    <w:rsid w:val="00F87BCA"/>
    <w:rsid w:val="00F87D32"/>
    <w:rsid w:val="00F90BDB"/>
    <w:rsid w:val="00F9189A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27A3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0A7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3D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E79AC"/>
    <w:rsid w:val="00FF0214"/>
    <w:rsid w:val="00FF026A"/>
    <w:rsid w:val="00FF166C"/>
    <w:rsid w:val="00FF1D91"/>
    <w:rsid w:val="00FF23EF"/>
    <w:rsid w:val="00FF28C6"/>
    <w:rsid w:val="00FF52E7"/>
    <w:rsid w:val="00FF6B7C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031F0"/>
  <w15:docId w15:val="{394065DE-71E7-4C70-A0A8-4E304DA4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B05F1"/>
    <w:rPr>
      <w:color w:val="954F72"/>
      <w:u w:val="single"/>
    </w:rPr>
  </w:style>
  <w:style w:type="paragraph" w:customStyle="1" w:styleId="xl63">
    <w:name w:val="xl63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64">
    <w:name w:val="xl64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5">
    <w:name w:val="xl65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6">
    <w:name w:val="xl66"/>
    <w:basedOn w:val="Normalny"/>
    <w:rsid w:val="00BB05F1"/>
    <w:pP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8">
    <w:name w:val="xl68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BB05F1"/>
    <w:pP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6">
    <w:name w:val="xl76"/>
    <w:basedOn w:val="Normalny"/>
    <w:rsid w:val="00BB05F1"/>
    <w:pP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8">
    <w:name w:val="xl78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10B1-2996-4ABB-96F2-A0E8AD93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3313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23147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13</cp:revision>
  <cp:lastPrinted>2021-03-24T10:43:00Z</cp:lastPrinted>
  <dcterms:created xsi:type="dcterms:W3CDTF">2022-11-15T13:12:00Z</dcterms:created>
  <dcterms:modified xsi:type="dcterms:W3CDTF">2023-11-27T06:35:00Z</dcterms:modified>
</cp:coreProperties>
</file>